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5" w:type="dxa"/>
        <w:tblLayout w:type="fixed"/>
        <w:tblCellMar>
          <w:left w:w="0" w:type="dxa"/>
          <w:right w:w="0" w:type="dxa"/>
        </w:tblCellMar>
        <w:tblLook w:val="01E0" w:firstRow="1" w:lastRow="1" w:firstColumn="1" w:lastColumn="1" w:noHBand="0" w:noVBand="0"/>
      </w:tblPr>
      <w:tblGrid>
        <w:gridCol w:w="11185"/>
      </w:tblGrid>
      <w:tr w:rsidR="002615F6" w:rsidRPr="000070B0" w14:paraId="3A84A6F1" w14:textId="77777777">
        <w:tc>
          <w:tcPr>
            <w:tcW w:w="11185" w:type="dxa"/>
            <w:tcMar>
              <w:top w:w="0" w:type="dxa"/>
              <w:left w:w="0" w:type="dxa"/>
              <w:bottom w:w="0" w:type="dxa"/>
              <w:right w:w="0" w:type="dxa"/>
            </w:tcMar>
          </w:tcPr>
          <w:p w14:paraId="055E9060" w14:textId="5BD333A3" w:rsidR="00704053" w:rsidRPr="00302D50" w:rsidRDefault="00C86BCD">
            <w:pPr>
              <w:spacing w:before="100" w:beforeAutospacing="1" w:after="100" w:afterAutospacing="1"/>
              <w:ind w:firstLine="720"/>
              <w:jc w:val="both"/>
              <w:divId w:val="1371220890"/>
              <w:rPr>
                <w:color w:val="000000"/>
                <w:lang w:val="sr-Cyrl-RS"/>
              </w:rPr>
            </w:pPr>
            <w:r>
              <w:rPr>
                <w:color w:val="000000"/>
              </w:rPr>
              <w:t>                                                                                                                                                                                               </w:t>
            </w:r>
            <w:r w:rsidR="00302D50">
              <w:rPr>
                <w:color w:val="000000"/>
                <w:lang w:val="sr-Cyrl-RS"/>
              </w:rPr>
              <w:t>ПРЕДЛОГ</w:t>
            </w:r>
          </w:p>
          <w:p w14:paraId="17D56348" w14:textId="77777777" w:rsidR="00704053" w:rsidRPr="000070B0" w:rsidRDefault="00704053">
            <w:pPr>
              <w:spacing w:before="100" w:beforeAutospacing="1" w:after="100" w:afterAutospacing="1"/>
              <w:ind w:firstLine="720"/>
              <w:jc w:val="both"/>
              <w:divId w:val="1371220890"/>
              <w:rPr>
                <w:color w:val="000000"/>
                <w:lang w:val="ru-RU"/>
              </w:rPr>
            </w:pPr>
          </w:p>
          <w:p w14:paraId="28E0934F" w14:textId="6A64686B" w:rsidR="00302D50" w:rsidRDefault="00302D50" w:rsidP="00302D50">
            <w:pPr>
              <w:spacing w:before="100" w:beforeAutospacing="1" w:after="100" w:afterAutospacing="1"/>
              <w:ind w:firstLine="720"/>
              <w:jc w:val="both"/>
              <w:divId w:val="1371220890"/>
              <w:rPr>
                <w:color w:val="000000"/>
                <w:lang w:val="sr-Cyrl-RS"/>
              </w:rPr>
            </w:pPr>
            <w:r>
              <w:rPr>
                <w:color w:val="000000"/>
                <w:lang w:val="sr-Cyrl-RS"/>
              </w:rPr>
              <w:t>На основу члана 43. Закона о буџетском систему  („Службени гласник РС“ бр. 54/09, 73/10, 101/10, 101/11, 93/12, 62/13, 63/13-исправка, 108/13, 142/14, 68/15-др закон, 103/15, 99/16</w:t>
            </w:r>
            <w:r>
              <w:rPr>
                <w:color w:val="000000"/>
                <w:lang w:val="sr-Latn-RS"/>
              </w:rPr>
              <w:t>,</w:t>
            </w:r>
            <w:r w:rsidRPr="000070B0">
              <w:rPr>
                <w:color w:val="000000"/>
                <w:lang w:val="ru-RU"/>
              </w:rPr>
              <w:t xml:space="preserve"> </w:t>
            </w:r>
            <w:r>
              <w:rPr>
                <w:color w:val="000000"/>
                <w:lang w:val="sr-Cyrl-RS"/>
              </w:rPr>
              <w:t>113/17, 95/18, 31/19, 72/19 и 142/2020) и члана 32. Закона о локалној самоуправи („Службени гласник РС“ бр. 129/07, 83/14-др закон, 101/16-др закон и 47/18) и члана 40. Статута Општине Бач („Службени лист Општине Бач“ бр. 2/2019</w:t>
            </w:r>
            <w:r w:rsidRPr="000070B0">
              <w:rPr>
                <w:color w:val="000000"/>
                <w:lang w:val="ru-RU"/>
              </w:rPr>
              <w:t>, 38/2020</w:t>
            </w:r>
            <w:r>
              <w:rPr>
                <w:color w:val="000000"/>
                <w:lang w:val="sr-Cyrl-RS"/>
              </w:rPr>
              <w:t>) на ______ седници одржаној ______ 2021. године, Скупштина Општине Бач донела је:</w:t>
            </w:r>
          </w:p>
          <w:p w14:paraId="4A7FF825" w14:textId="77777777" w:rsidR="00302D50" w:rsidRDefault="00302D50" w:rsidP="00302D50">
            <w:pPr>
              <w:spacing w:before="100" w:beforeAutospacing="1" w:after="100" w:afterAutospacing="1"/>
              <w:ind w:firstLine="720"/>
              <w:jc w:val="both"/>
              <w:divId w:val="1371220890"/>
              <w:rPr>
                <w:color w:val="000000"/>
                <w:lang w:val="sr-Cyrl-RS"/>
              </w:rPr>
            </w:pPr>
          </w:p>
          <w:p w14:paraId="2A5F70FE" w14:textId="1D7854D6" w:rsidR="00302D50" w:rsidRPr="000070B0" w:rsidRDefault="00302D50" w:rsidP="00302D50">
            <w:pPr>
              <w:spacing w:before="100" w:beforeAutospacing="1" w:after="100" w:afterAutospacing="1"/>
              <w:ind w:firstLine="720"/>
              <w:jc w:val="center"/>
              <w:divId w:val="1371220890"/>
              <w:rPr>
                <w:color w:val="000000"/>
                <w:lang w:val="ru-RU"/>
              </w:rPr>
            </w:pPr>
            <w:r>
              <w:rPr>
                <w:b/>
                <w:bCs/>
                <w:color w:val="000000"/>
                <w:lang w:val="sr-Cyrl-RS"/>
              </w:rPr>
              <w:t>ОДЛУКУ О РЕБАЛАНСУ БУЏЕТА ОПШТИНЕ БАЧ ЗА 2021. ГОДИНУ</w:t>
            </w:r>
          </w:p>
          <w:p w14:paraId="2A7E9A0A" w14:textId="77777777" w:rsidR="00302D50" w:rsidRPr="000070B0" w:rsidRDefault="00302D50" w:rsidP="00302D50">
            <w:pPr>
              <w:spacing w:before="100" w:beforeAutospacing="1" w:after="100" w:afterAutospacing="1"/>
              <w:ind w:firstLine="720"/>
              <w:jc w:val="center"/>
              <w:divId w:val="1371220890"/>
              <w:rPr>
                <w:color w:val="000000"/>
                <w:lang w:val="ru-RU"/>
              </w:rPr>
            </w:pPr>
            <w:r>
              <w:rPr>
                <w:b/>
                <w:bCs/>
                <w:color w:val="000000"/>
                <w:lang w:val="sr-Latn-RS"/>
              </w:rPr>
              <w:t>I</w:t>
            </w:r>
            <w:r w:rsidRPr="000070B0">
              <w:rPr>
                <w:b/>
                <w:bCs/>
                <w:color w:val="000000"/>
                <w:lang w:val="ru-RU"/>
              </w:rPr>
              <w:t xml:space="preserve"> </w:t>
            </w:r>
            <w:r>
              <w:rPr>
                <w:b/>
                <w:bCs/>
                <w:color w:val="000000"/>
                <w:lang w:val="sr-Cyrl-RS"/>
              </w:rPr>
              <w:t>  ОПШТИ ДЕО</w:t>
            </w:r>
            <w:r w:rsidRPr="000070B0">
              <w:rPr>
                <w:b/>
                <w:bCs/>
                <w:color w:val="000000"/>
                <w:lang w:val="ru-RU"/>
              </w:rPr>
              <w:t xml:space="preserve"> </w:t>
            </w:r>
          </w:p>
          <w:p w14:paraId="4A38960C" w14:textId="4B0C74BA" w:rsidR="00704053" w:rsidRPr="000070B0" w:rsidRDefault="00302D50">
            <w:pPr>
              <w:spacing w:before="100" w:beforeAutospacing="1" w:after="100" w:afterAutospacing="1"/>
              <w:ind w:firstLine="720"/>
              <w:jc w:val="center"/>
              <w:divId w:val="1371220890"/>
              <w:rPr>
                <w:color w:val="000000"/>
                <w:lang w:val="ru-RU"/>
              </w:rPr>
            </w:pPr>
            <w:r>
              <w:rPr>
                <w:color w:val="000000"/>
                <w:lang w:val="sr-Cyrl-RS"/>
              </w:rPr>
              <w:t xml:space="preserve"> Члан</w:t>
            </w:r>
            <w:r w:rsidR="00C86BCD">
              <w:rPr>
                <w:color w:val="000000"/>
                <w:lang w:val="sr-Cyrl-RS"/>
              </w:rPr>
              <w:t xml:space="preserve"> 1.</w:t>
            </w:r>
            <w:r w:rsidR="00C86BCD" w:rsidRPr="000070B0">
              <w:rPr>
                <w:color w:val="000000"/>
                <w:lang w:val="ru-RU"/>
              </w:rPr>
              <w:t xml:space="preserve"> </w:t>
            </w:r>
          </w:p>
          <w:p w14:paraId="5123536C" w14:textId="28AFEFB3" w:rsidR="00302D50" w:rsidRDefault="00302D50" w:rsidP="00302D50">
            <w:pPr>
              <w:spacing w:before="100" w:beforeAutospacing="1" w:after="100" w:afterAutospacing="1"/>
              <w:ind w:firstLine="720"/>
              <w:jc w:val="both"/>
              <w:rPr>
                <w:color w:val="000000"/>
                <w:lang w:val="sr-Cyrl-RS"/>
              </w:rPr>
            </w:pPr>
            <w:r>
              <w:rPr>
                <w:color w:val="000000"/>
                <w:lang w:val="sr-Cyrl-RS"/>
              </w:rPr>
              <w:t>У Одлуци о буџету општине Бач за 2021. годину („Службени лист Општине Бач 42/2020) мењају се чланови и гласе:</w:t>
            </w:r>
          </w:p>
          <w:p w14:paraId="5B5CF57C" w14:textId="77777777" w:rsidR="00302D50" w:rsidRDefault="00302D50" w:rsidP="00302D50">
            <w:pPr>
              <w:spacing w:before="100" w:beforeAutospacing="1" w:after="100" w:afterAutospacing="1"/>
              <w:ind w:firstLine="720"/>
              <w:jc w:val="both"/>
              <w:rPr>
                <w:color w:val="000000"/>
                <w:lang w:val="sr-Cyrl-RS"/>
              </w:rPr>
            </w:pPr>
          </w:p>
          <w:p w14:paraId="114260B4" w14:textId="77777777" w:rsidR="002615F6" w:rsidRPr="000070B0" w:rsidRDefault="002615F6">
            <w:pPr>
              <w:spacing w:line="1" w:lineRule="auto"/>
              <w:rPr>
                <w:lang w:val="ru-RU"/>
              </w:rPr>
            </w:pPr>
          </w:p>
        </w:tc>
      </w:tr>
    </w:tbl>
    <w:p w14:paraId="0E054551" w14:textId="77777777" w:rsidR="002615F6" w:rsidRDefault="002615F6">
      <w:pPr>
        <w:rPr>
          <w:vanish/>
        </w:rPr>
      </w:pPr>
      <w:bookmarkStart w:id="0" w:name="__bookmark_2"/>
      <w:bookmarkEnd w:id="0"/>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235"/>
        <w:gridCol w:w="1950"/>
      </w:tblGrid>
      <w:tr w:rsidR="002615F6" w14:paraId="189D665A" w14:textId="77777777">
        <w:trPr>
          <w:tblHeader/>
        </w:trPr>
        <w:tc>
          <w:tcPr>
            <w:tcW w:w="92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B40FF20" w14:textId="77777777" w:rsidR="002615F6" w:rsidRDefault="00C86BCD">
            <w:pPr>
              <w:jc w:val="center"/>
              <w:rPr>
                <w:b/>
                <w:bCs/>
                <w:color w:val="000000"/>
                <w:sz w:val="16"/>
                <w:szCs w:val="16"/>
              </w:rPr>
            </w:pPr>
            <w:proofErr w:type="spellStart"/>
            <w:r>
              <w:rPr>
                <w:b/>
                <w:bCs/>
                <w:color w:val="000000"/>
                <w:sz w:val="16"/>
                <w:szCs w:val="16"/>
              </w:rPr>
              <w:t>Опис</w:t>
            </w:r>
            <w:proofErr w:type="spellEnd"/>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7887281" w14:textId="77777777" w:rsidR="002615F6" w:rsidRDefault="00C86BCD">
            <w:pPr>
              <w:jc w:val="center"/>
              <w:rPr>
                <w:b/>
                <w:bCs/>
                <w:color w:val="000000"/>
                <w:sz w:val="16"/>
                <w:szCs w:val="16"/>
              </w:rPr>
            </w:pPr>
            <w:proofErr w:type="spellStart"/>
            <w:r>
              <w:rPr>
                <w:b/>
                <w:bCs/>
                <w:color w:val="000000"/>
                <w:sz w:val="16"/>
                <w:szCs w:val="16"/>
              </w:rPr>
              <w:t>Износ</w:t>
            </w:r>
            <w:proofErr w:type="spellEnd"/>
          </w:p>
        </w:tc>
      </w:tr>
      <w:tr w:rsidR="002615F6" w14:paraId="14974EDC" w14:textId="77777777">
        <w:trPr>
          <w:tblHeader/>
        </w:trPr>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6C59F8" w14:textId="77777777" w:rsidR="002615F6" w:rsidRDefault="00C86BCD">
            <w:pPr>
              <w:jc w:val="center"/>
              <w:rPr>
                <w:color w:val="000000"/>
                <w:sz w:val="16"/>
                <w:szCs w:val="16"/>
              </w:rPr>
            </w:pPr>
            <w:r>
              <w:rPr>
                <w:color w:val="000000"/>
                <w:sz w:val="16"/>
                <w:szCs w:val="16"/>
              </w:rPr>
              <w:t>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C45FAC" w14:textId="77777777" w:rsidR="002615F6" w:rsidRDefault="00C86BCD">
            <w:pPr>
              <w:jc w:val="center"/>
              <w:rPr>
                <w:color w:val="000000"/>
                <w:sz w:val="16"/>
                <w:szCs w:val="16"/>
              </w:rPr>
            </w:pPr>
            <w:r>
              <w:rPr>
                <w:color w:val="000000"/>
                <w:sz w:val="16"/>
                <w:szCs w:val="16"/>
              </w:rPr>
              <w:t>2</w:t>
            </w:r>
          </w:p>
        </w:tc>
      </w:tr>
      <w:tr w:rsidR="002615F6" w:rsidRPr="000070B0" w14:paraId="25D753D9" w14:textId="77777777">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BB90DB0" w14:textId="77777777" w:rsidR="002615F6" w:rsidRDefault="00C86BCD">
            <w:pPr>
              <w:rPr>
                <w:vanish/>
              </w:rPr>
            </w:pPr>
            <w:r>
              <w:fldChar w:fldCharType="begin"/>
            </w:r>
            <w:r>
              <w:instrText>TC "1" \f C \l "1"</w:instrText>
            </w:r>
            <w:r>
              <w:fldChar w:fldCharType="end"/>
            </w:r>
          </w:p>
          <w:p w14:paraId="554EE284" w14:textId="77777777" w:rsidR="002615F6" w:rsidRPr="000070B0" w:rsidRDefault="00C86BCD">
            <w:pPr>
              <w:rPr>
                <w:b/>
                <w:bCs/>
                <w:color w:val="000000"/>
                <w:sz w:val="16"/>
                <w:szCs w:val="16"/>
                <w:lang w:val="ru-RU"/>
              </w:rPr>
            </w:pPr>
            <w:r w:rsidRPr="000070B0">
              <w:rPr>
                <w:b/>
                <w:bCs/>
                <w:color w:val="000000"/>
                <w:sz w:val="16"/>
                <w:szCs w:val="16"/>
                <w:lang w:val="ru-RU"/>
              </w:rPr>
              <w:t>А. РАЧУН ПРИХОДА И ПРИМАЊА,  РАСХОДА И ИЗДАТАКА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E54CA07" w14:textId="77777777" w:rsidR="002615F6" w:rsidRPr="000070B0" w:rsidRDefault="002615F6">
            <w:pPr>
              <w:spacing w:line="1" w:lineRule="auto"/>
              <w:rPr>
                <w:lang w:val="ru-RU"/>
              </w:rPr>
            </w:pPr>
          </w:p>
        </w:tc>
      </w:tr>
      <w:tr w:rsidR="002615F6" w14:paraId="7D502489"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50B8757C" w14:textId="77777777" w:rsidR="002615F6" w:rsidRPr="000070B0" w:rsidRDefault="00C86BCD">
            <w:pPr>
              <w:rPr>
                <w:color w:val="000000"/>
                <w:sz w:val="16"/>
                <w:szCs w:val="16"/>
                <w:lang w:val="ru-RU"/>
              </w:rPr>
            </w:pPr>
            <w:r w:rsidRPr="000070B0">
              <w:rPr>
                <w:color w:val="000000"/>
                <w:sz w:val="16"/>
                <w:szCs w:val="16"/>
                <w:lang w:val="ru-RU"/>
              </w:rPr>
              <w:t>1. Укупни приходи и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800517" w14:textId="77777777" w:rsidR="002615F6" w:rsidRDefault="00C86BCD">
            <w:pPr>
              <w:jc w:val="right"/>
              <w:rPr>
                <w:color w:val="000000"/>
                <w:sz w:val="16"/>
                <w:szCs w:val="16"/>
              </w:rPr>
            </w:pPr>
            <w:r>
              <w:rPr>
                <w:color w:val="000000"/>
                <w:sz w:val="16"/>
                <w:szCs w:val="16"/>
              </w:rPr>
              <w:t>760.966.023,00</w:t>
            </w:r>
          </w:p>
        </w:tc>
      </w:tr>
      <w:tr w:rsidR="002615F6" w14:paraId="0AF99174"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06968C2A" w14:textId="77777777" w:rsidR="002615F6" w:rsidRDefault="00C86BCD">
            <w:pPr>
              <w:rPr>
                <w:color w:val="000000"/>
                <w:sz w:val="16"/>
                <w:szCs w:val="16"/>
              </w:rPr>
            </w:pPr>
            <w:r>
              <w:rPr>
                <w:color w:val="000000"/>
                <w:sz w:val="16"/>
                <w:szCs w:val="16"/>
              </w:rPr>
              <w:t xml:space="preserve">1.1. ТЕКУЋИ ПРИХОДИ у </w:t>
            </w:r>
            <w:proofErr w:type="spellStart"/>
            <w:r>
              <w:rPr>
                <w:color w:val="000000"/>
                <w:sz w:val="16"/>
                <w:szCs w:val="16"/>
              </w:rPr>
              <w:t>чему</w:t>
            </w:r>
            <w:proofErr w:type="spellEnd"/>
            <w:r>
              <w:rPr>
                <w:color w:val="000000"/>
                <w:sz w:val="16"/>
                <w:szCs w:val="16"/>
              </w:rPr>
              <w:t>:</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8BEC6A" w14:textId="77777777" w:rsidR="002615F6" w:rsidRDefault="00C86BCD">
            <w:pPr>
              <w:jc w:val="right"/>
              <w:rPr>
                <w:color w:val="000000"/>
                <w:sz w:val="16"/>
                <w:szCs w:val="16"/>
              </w:rPr>
            </w:pPr>
            <w:r>
              <w:rPr>
                <w:color w:val="000000"/>
                <w:sz w:val="16"/>
                <w:szCs w:val="16"/>
              </w:rPr>
              <w:t>760.966.023,00</w:t>
            </w:r>
          </w:p>
        </w:tc>
      </w:tr>
      <w:tr w:rsidR="002615F6" w14:paraId="214A1144"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234DB4AF" w14:textId="77777777" w:rsidR="002615F6" w:rsidRDefault="00C86BCD">
            <w:pPr>
              <w:rPr>
                <w:color w:val="000000"/>
                <w:sz w:val="16"/>
                <w:szCs w:val="16"/>
              </w:rPr>
            </w:pPr>
            <w:r>
              <w:rPr>
                <w:color w:val="000000"/>
                <w:sz w:val="16"/>
                <w:szCs w:val="16"/>
              </w:rPr>
              <w:t xml:space="preserve">- </w:t>
            </w:r>
            <w:proofErr w:type="spellStart"/>
            <w:r>
              <w:rPr>
                <w:color w:val="000000"/>
                <w:sz w:val="16"/>
                <w:szCs w:val="16"/>
              </w:rPr>
              <w:t>буџетска</w:t>
            </w:r>
            <w:proofErr w:type="spellEnd"/>
            <w:r>
              <w:rPr>
                <w:color w:val="000000"/>
                <w:sz w:val="16"/>
                <w:szCs w:val="16"/>
              </w:rPr>
              <w:t xml:space="preserve"> </w:t>
            </w:r>
            <w:proofErr w:type="spellStart"/>
            <w:r>
              <w:rPr>
                <w:color w:val="000000"/>
                <w:sz w:val="16"/>
                <w:szCs w:val="16"/>
              </w:rPr>
              <w:t>средства</w:t>
            </w:r>
            <w:proofErr w:type="spellEnd"/>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19511F" w14:textId="77777777" w:rsidR="002615F6" w:rsidRDefault="00C86BCD">
            <w:pPr>
              <w:jc w:val="right"/>
              <w:rPr>
                <w:color w:val="000000"/>
                <w:sz w:val="16"/>
                <w:szCs w:val="16"/>
              </w:rPr>
            </w:pPr>
            <w:r>
              <w:rPr>
                <w:color w:val="000000"/>
                <w:sz w:val="16"/>
                <w:szCs w:val="16"/>
              </w:rPr>
              <w:t>686.432.523,00</w:t>
            </w:r>
          </w:p>
        </w:tc>
      </w:tr>
      <w:tr w:rsidR="002615F6" w14:paraId="60A2F692"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3185330C" w14:textId="77777777" w:rsidR="002615F6" w:rsidRDefault="00C86BCD">
            <w:pPr>
              <w:rPr>
                <w:color w:val="000000"/>
                <w:sz w:val="16"/>
                <w:szCs w:val="16"/>
              </w:rPr>
            </w:pPr>
            <w:r>
              <w:rPr>
                <w:color w:val="000000"/>
                <w:sz w:val="16"/>
                <w:szCs w:val="16"/>
              </w:rPr>
              <w:t xml:space="preserve">- </w:t>
            </w:r>
            <w:proofErr w:type="spellStart"/>
            <w:r>
              <w:rPr>
                <w:color w:val="000000"/>
                <w:sz w:val="16"/>
                <w:szCs w:val="16"/>
              </w:rPr>
              <w:t>сопствени</w:t>
            </w:r>
            <w:proofErr w:type="spellEnd"/>
            <w:r>
              <w:rPr>
                <w:color w:val="000000"/>
                <w:sz w:val="16"/>
                <w:szCs w:val="16"/>
              </w:rPr>
              <w:t xml:space="preserve"> </w:t>
            </w:r>
            <w:proofErr w:type="spellStart"/>
            <w:r>
              <w:rPr>
                <w:color w:val="000000"/>
                <w:sz w:val="16"/>
                <w:szCs w:val="16"/>
              </w:rPr>
              <w:t>приходи</w:t>
            </w:r>
            <w:proofErr w:type="spellEnd"/>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0428ED" w14:textId="77777777" w:rsidR="002615F6" w:rsidRDefault="00C86BCD">
            <w:pPr>
              <w:jc w:val="right"/>
              <w:rPr>
                <w:color w:val="000000"/>
                <w:sz w:val="16"/>
                <w:szCs w:val="16"/>
              </w:rPr>
            </w:pPr>
            <w:r>
              <w:rPr>
                <w:color w:val="000000"/>
                <w:sz w:val="16"/>
                <w:szCs w:val="16"/>
              </w:rPr>
              <w:t>0,00</w:t>
            </w:r>
          </w:p>
        </w:tc>
      </w:tr>
      <w:tr w:rsidR="002615F6" w14:paraId="1DFCC64E"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66DA1D26" w14:textId="77777777" w:rsidR="002615F6" w:rsidRDefault="00C86BCD">
            <w:pPr>
              <w:rPr>
                <w:color w:val="000000"/>
                <w:sz w:val="16"/>
                <w:szCs w:val="16"/>
              </w:rPr>
            </w:pPr>
            <w:r>
              <w:rPr>
                <w:color w:val="000000"/>
                <w:sz w:val="16"/>
                <w:szCs w:val="16"/>
              </w:rPr>
              <w:t xml:space="preserve">- </w:t>
            </w:r>
            <w:proofErr w:type="spellStart"/>
            <w:r>
              <w:rPr>
                <w:color w:val="000000"/>
                <w:sz w:val="16"/>
                <w:szCs w:val="16"/>
              </w:rPr>
              <w:t>донације</w:t>
            </w:r>
            <w:proofErr w:type="spellEnd"/>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9D1A0A" w14:textId="77777777" w:rsidR="002615F6" w:rsidRDefault="00C86BCD">
            <w:pPr>
              <w:jc w:val="right"/>
              <w:rPr>
                <w:color w:val="000000"/>
                <w:sz w:val="16"/>
                <w:szCs w:val="16"/>
              </w:rPr>
            </w:pPr>
            <w:r>
              <w:rPr>
                <w:color w:val="000000"/>
                <w:sz w:val="16"/>
                <w:szCs w:val="16"/>
              </w:rPr>
              <w:t>74.382.500,00</w:t>
            </w:r>
          </w:p>
        </w:tc>
      </w:tr>
      <w:tr w:rsidR="002615F6" w14:paraId="683D1EF8"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05505B8E" w14:textId="77777777" w:rsidR="002615F6" w:rsidRPr="000070B0" w:rsidRDefault="00C86BCD">
            <w:pPr>
              <w:rPr>
                <w:color w:val="000000"/>
                <w:sz w:val="16"/>
                <w:szCs w:val="16"/>
                <w:lang w:val="ru-RU"/>
              </w:rPr>
            </w:pPr>
            <w:r w:rsidRPr="000070B0">
              <w:rPr>
                <w:color w:val="000000"/>
                <w:sz w:val="16"/>
                <w:szCs w:val="16"/>
                <w:lang w:val="ru-RU"/>
              </w:rPr>
              <w:t>1.2.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D5196B" w14:textId="77777777" w:rsidR="002615F6" w:rsidRDefault="00C86BCD">
            <w:pPr>
              <w:jc w:val="right"/>
              <w:rPr>
                <w:color w:val="000000"/>
                <w:sz w:val="16"/>
                <w:szCs w:val="16"/>
              </w:rPr>
            </w:pPr>
            <w:r>
              <w:rPr>
                <w:color w:val="000000"/>
                <w:sz w:val="16"/>
                <w:szCs w:val="16"/>
              </w:rPr>
              <w:t>0,00</w:t>
            </w:r>
          </w:p>
        </w:tc>
      </w:tr>
      <w:tr w:rsidR="002615F6" w:rsidRPr="000070B0" w14:paraId="6260D64B"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0BDA0F1A" w14:textId="77777777" w:rsidR="002615F6" w:rsidRPr="000070B0" w:rsidRDefault="00C86BCD">
            <w:pPr>
              <w:rPr>
                <w:color w:val="000000"/>
                <w:sz w:val="16"/>
                <w:szCs w:val="16"/>
                <w:lang w:val="ru-RU"/>
              </w:rPr>
            </w:pPr>
            <w:r w:rsidRPr="000070B0">
              <w:rPr>
                <w:color w:val="000000"/>
                <w:sz w:val="16"/>
                <w:szCs w:val="16"/>
                <w:lang w:val="ru-RU"/>
              </w:rPr>
              <w:t>2. Укупни расходи и издаци за набавку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82075A" w14:textId="77777777" w:rsidR="002615F6" w:rsidRPr="000070B0" w:rsidRDefault="002615F6">
            <w:pPr>
              <w:spacing w:line="1" w:lineRule="auto"/>
              <w:rPr>
                <w:lang w:val="ru-RU"/>
              </w:rPr>
            </w:pPr>
          </w:p>
        </w:tc>
      </w:tr>
      <w:tr w:rsidR="002615F6" w14:paraId="5378ACDC"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3809E9D7" w14:textId="77777777" w:rsidR="002615F6" w:rsidRDefault="00C86BCD">
            <w:pPr>
              <w:rPr>
                <w:color w:val="000000"/>
                <w:sz w:val="16"/>
                <w:szCs w:val="16"/>
              </w:rPr>
            </w:pPr>
            <w:r>
              <w:rPr>
                <w:color w:val="000000"/>
                <w:sz w:val="16"/>
                <w:szCs w:val="16"/>
              </w:rPr>
              <w:t xml:space="preserve">2.1. ТЕКУЋИ РАСХОДИ у </w:t>
            </w:r>
            <w:proofErr w:type="spellStart"/>
            <w:r>
              <w:rPr>
                <w:color w:val="000000"/>
                <w:sz w:val="16"/>
                <w:szCs w:val="16"/>
              </w:rPr>
              <w:t>чему</w:t>
            </w:r>
            <w:proofErr w:type="spellEnd"/>
            <w:r>
              <w:rPr>
                <w:color w:val="000000"/>
                <w:sz w:val="16"/>
                <w:szCs w:val="16"/>
              </w:rPr>
              <w:t>:</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5CBAD7" w14:textId="77777777" w:rsidR="002615F6" w:rsidRDefault="00C86BCD">
            <w:pPr>
              <w:jc w:val="right"/>
              <w:rPr>
                <w:color w:val="000000"/>
                <w:sz w:val="16"/>
                <w:szCs w:val="16"/>
              </w:rPr>
            </w:pPr>
            <w:r>
              <w:rPr>
                <w:color w:val="000000"/>
                <w:sz w:val="16"/>
                <w:szCs w:val="16"/>
              </w:rPr>
              <w:t>587.301.892,00</w:t>
            </w:r>
          </w:p>
        </w:tc>
      </w:tr>
      <w:tr w:rsidR="002615F6" w14:paraId="15199B3D"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578C5D58" w14:textId="77777777" w:rsidR="002615F6" w:rsidRDefault="00C86BCD">
            <w:pPr>
              <w:rPr>
                <w:color w:val="000000"/>
                <w:sz w:val="16"/>
                <w:szCs w:val="16"/>
              </w:rPr>
            </w:pPr>
            <w:r>
              <w:rPr>
                <w:color w:val="000000"/>
                <w:sz w:val="16"/>
                <w:szCs w:val="16"/>
              </w:rPr>
              <w:t xml:space="preserve">- </w:t>
            </w:r>
            <w:proofErr w:type="spellStart"/>
            <w:r>
              <w:rPr>
                <w:color w:val="000000"/>
                <w:sz w:val="16"/>
                <w:szCs w:val="16"/>
              </w:rPr>
              <w:t>текући</w:t>
            </w:r>
            <w:proofErr w:type="spellEnd"/>
            <w:r>
              <w:rPr>
                <w:color w:val="000000"/>
                <w:sz w:val="16"/>
                <w:szCs w:val="16"/>
              </w:rPr>
              <w:t xml:space="preserve"> </w:t>
            </w:r>
            <w:proofErr w:type="spellStart"/>
            <w:r>
              <w:rPr>
                <w:color w:val="000000"/>
                <w:sz w:val="16"/>
                <w:szCs w:val="16"/>
              </w:rPr>
              <w:t>буџетски</w:t>
            </w:r>
            <w:proofErr w:type="spellEnd"/>
            <w:r>
              <w:rPr>
                <w:color w:val="000000"/>
                <w:sz w:val="16"/>
                <w:szCs w:val="16"/>
              </w:rPr>
              <w:t xml:space="preserve"> </w:t>
            </w:r>
            <w:proofErr w:type="spellStart"/>
            <w:r>
              <w:rPr>
                <w:color w:val="000000"/>
                <w:sz w:val="16"/>
                <w:szCs w:val="16"/>
              </w:rPr>
              <w:t>расходи</w:t>
            </w:r>
            <w:proofErr w:type="spellEnd"/>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E5E89D" w14:textId="77777777" w:rsidR="002615F6" w:rsidRDefault="00C86BCD">
            <w:pPr>
              <w:jc w:val="right"/>
              <w:rPr>
                <w:color w:val="000000"/>
                <w:sz w:val="16"/>
                <w:szCs w:val="16"/>
              </w:rPr>
            </w:pPr>
            <w:r>
              <w:rPr>
                <w:color w:val="000000"/>
                <w:sz w:val="16"/>
                <w:szCs w:val="16"/>
              </w:rPr>
              <w:t>571.629.392,00</w:t>
            </w:r>
          </w:p>
        </w:tc>
      </w:tr>
      <w:tr w:rsidR="002615F6" w14:paraId="23FB8313"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12654296" w14:textId="77777777" w:rsidR="002615F6" w:rsidRDefault="00C86BCD">
            <w:pPr>
              <w:rPr>
                <w:color w:val="000000"/>
                <w:sz w:val="16"/>
                <w:szCs w:val="16"/>
              </w:rPr>
            </w:pPr>
            <w:r>
              <w:rPr>
                <w:color w:val="000000"/>
                <w:sz w:val="16"/>
                <w:szCs w:val="16"/>
              </w:rPr>
              <w:t xml:space="preserve">- </w:t>
            </w:r>
            <w:proofErr w:type="spellStart"/>
            <w:r>
              <w:rPr>
                <w:color w:val="000000"/>
                <w:sz w:val="16"/>
                <w:szCs w:val="16"/>
              </w:rPr>
              <w:t>расходи</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сопствених</w:t>
            </w:r>
            <w:proofErr w:type="spellEnd"/>
            <w:r>
              <w:rPr>
                <w:color w:val="000000"/>
                <w:sz w:val="16"/>
                <w:szCs w:val="16"/>
              </w:rPr>
              <w:t xml:space="preserve"> </w:t>
            </w:r>
            <w:proofErr w:type="spellStart"/>
            <w:r>
              <w:rPr>
                <w:color w:val="000000"/>
                <w:sz w:val="16"/>
                <w:szCs w:val="16"/>
              </w:rPr>
              <w:t>прихода</w:t>
            </w:r>
            <w:proofErr w:type="spellEnd"/>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B83CA6" w14:textId="77777777" w:rsidR="002615F6" w:rsidRDefault="00C86BCD">
            <w:pPr>
              <w:jc w:val="right"/>
              <w:rPr>
                <w:color w:val="000000"/>
                <w:sz w:val="16"/>
                <w:szCs w:val="16"/>
              </w:rPr>
            </w:pPr>
            <w:r>
              <w:rPr>
                <w:color w:val="000000"/>
                <w:sz w:val="16"/>
                <w:szCs w:val="16"/>
              </w:rPr>
              <w:t>0,00</w:t>
            </w:r>
          </w:p>
        </w:tc>
      </w:tr>
      <w:tr w:rsidR="002615F6" w14:paraId="5029EA03"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02E0306B" w14:textId="77777777" w:rsidR="002615F6" w:rsidRDefault="00C86BCD">
            <w:pPr>
              <w:rPr>
                <w:color w:val="000000"/>
                <w:sz w:val="16"/>
                <w:szCs w:val="16"/>
              </w:rPr>
            </w:pPr>
            <w:r>
              <w:rPr>
                <w:color w:val="000000"/>
                <w:sz w:val="16"/>
                <w:szCs w:val="16"/>
              </w:rPr>
              <w:t xml:space="preserve">- </w:t>
            </w:r>
            <w:proofErr w:type="spellStart"/>
            <w:r>
              <w:rPr>
                <w:color w:val="000000"/>
                <w:sz w:val="16"/>
                <w:szCs w:val="16"/>
              </w:rPr>
              <w:t>донације</w:t>
            </w:r>
            <w:proofErr w:type="spellEnd"/>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AE3B68" w14:textId="77777777" w:rsidR="002615F6" w:rsidRDefault="00C86BCD">
            <w:pPr>
              <w:jc w:val="right"/>
              <w:rPr>
                <w:color w:val="000000"/>
                <w:sz w:val="16"/>
                <w:szCs w:val="16"/>
              </w:rPr>
            </w:pPr>
            <w:r>
              <w:rPr>
                <w:color w:val="000000"/>
                <w:sz w:val="16"/>
                <w:szCs w:val="16"/>
              </w:rPr>
              <w:t>15.672.500,00</w:t>
            </w:r>
          </w:p>
        </w:tc>
      </w:tr>
      <w:tr w:rsidR="002615F6" w14:paraId="41B867F6"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73034EC7" w14:textId="77777777" w:rsidR="002615F6" w:rsidRPr="000070B0" w:rsidRDefault="00C86BCD">
            <w:pPr>
              <w:rPr>
                <w:color w:val="000000"/>
                <w:sz w:val="16"/>
                <w:szCs w:val="16"/>
                <w:lang w:val="ru-RU"/>
              </w:rPr>
            </w:pPr>
            <w:r w:rsidRPr="000070B0">
              <w:rPr>
                <w:color w:val="000000"/>
                <w:sz w:val="16"/>
                <w:szCs w:val="16"/>
                <w:lang w:val="ru-RU"/>
              </w:rPr>
              <w:t>2.2. ИЗДАЦИ ЗА НАБАВКУ НЕФИНАНСИЈСКЕ ИМОВИНЕ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F21264" w14:textId="77777777" w:rsidR="002615F6" w:rsidRDefault="00C86BCD">
            <w:pPr>
              <w:jc w:val="right"/>
              <w:rPr>
                <w:color w:val="000000"/>
                <w:sz w:val="16"/>
                <w:szCs w:val="16"/>
              </w:rPr>
            </w:pPr>
            <w:r>
              <w:rPr>
                <w:color w:val="000000"/>
                <w:sz w:val="16"/>
                <w:szCs w:val="16"/>
              </w:rPr>
              <w:t>248.637.108,00</w:t>
            </w:r>
          </w:p>
        </w:tc>
      </w:tr>
      <w:tr w:rsidR="002615F6" w14:paraId="485A4987"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5A7915D7" w14:textId="77777777" w:rsidR="002615F6" w:rsidRDefault="00C86BCD">
            <w:pPr>
              <w:rPr>
                <w:color w:val="000000"/>
                <w:sz w:val="16"/>
                <w:szCs w:val="16"/>
              </w:rPr>
            </w:pPr>
            <w:r>
              <w:rPr>
                <w:color w:val="000000"/>
                <w:sz w:val="16"/>
                <w:szCs w:val="16"/>
              </w:rPr>
              <w:t xml:space="preserve">- </w:t>
            </w:r>
            <w:proofErr w:type="spellStart"/>
            <w:r>
              <w:rPr>
                <w:color w:val="000000"/>
                <w:sz w:val="16"/>
                <w:szCs w:val="16"/>
              </w:rPr>
              <w:t>текући</w:t>
            </w:r>
            <w:proofErr w:type="spellEnd"/>
            <w:r>
              <w:rPr>
                <w:color w:val="000000"/>
                <w:sz w:val="16"/>
                <w:szCs w:val="16"/>
              </w:rPr>
              <w:t xml:space="preserve"> </w:t>
            </w:r>
            <w:proofErr w:type="spellStart"/>
            <w:r>
              <w:rPr>
                <w:color w:val="000000"/>
                <w:sz w:val="16"/>
                <w:szCs w:val="16"/>
              </w:rPr>
              <w:t>буџетски</w:t>
            </w:r>
            <w:proofErr w:type="spellEnd"/>
            <w:r>
              <w:rPr>
                <w:color w:val="000000"/>
                <w:sz w:val="16"/>
                <w:szCs w:val="16"/>
              </w:rPr>
              <w:t xml:space="preserve"> </w:t>
            </w:r>
            <w:proofErr w:type="spellStart"/>
            <w:r>
              <w:rPr>
                <w:color w:val="000000"/>
                <w:sz w:val="16"/>
                <w:szCs w:val="16"/>
              </w:rPr>
              <w:t>издаци</w:t>
            </w:r>
            <w:proofErr w:type="spellEnd"/>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47D243" w14:textId="77777777" w:rsidR="002615F6" w:rsidRDefault="00C86BCD">
            <w:pPr>
              <w:jc w:val="right"/>
              <w:rPr>
                <w:color w:val="000000"/>
                <w:sz w:val="16"/>
                <w:szCs w:val="16"/>
              </w:rPr>
            </w:pPr>
            <w:r>
              <w:rPr>
                <w:color w:val="000000"/>
                <w:sz w:val="16"/>
                <w:szCs w:val="16"/>
              </w:rPr>
              <w:t>189.337.108,00</w:t>
            </w:r>
          </w:p>
        </w:tc>
      </w:tr>
      <w:tr w:rsidR="002615F6" w14:paraId="1FBC6C83"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4AC39D2E" w14:textId="77777777" w:rsidR="002615F6" w:rsidRDefault="00C86BCD">
            <w:pPr>
              <w:rPr>
                <w:color w:val="000000"/>
                <w:sz w:val="16"/>
                <w:szCs w:val="16"/>
              </w:rPr>
            </w:pPr>
            <w:r>
              <w:rPr>
                <w:color w:val="000000"/>
                <w:sz w:val="16"/>
                <w:szCs w:val="16"/>
              </w:rPr>
              <w:t xml:space="preserve">- </w:t>
            </w:r>
            <w:proofErr w:type="spellStart"/>
            <w:r>
              <w:rPr>
                <w:color w:val="000000"/>
                <w:sz w:val="16"/>
                <w:szCs w:val="16"/>
              </w:rPr>
              <w:t>издаци</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сопствених</w:t>
            </w:r>
            <w:proofErr w:type="spellEnd"/>
            <w:r>
              <w:rPr>
                <w:color w:val="000000"/>
                <w:sz w:val="16"/>
                <w:szCs w:val="16"/>
              </w:rPr>
              <w:t xml:space="preserve"> </w:t>
            </w:r>
            <w:proofErr w:type="spellStart"/>
            <w:r>
              <w:rPr>
                <w:color w:val="000000"/>
                <w:sz w:val="16"/>
                <w:szCs w:val="16"/>
              </w:rPr>
              <w:t>прихода</w:t>
            </w:r>
            <w:proofErr w:type="spellEnd"/>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71BF15" w14:textId="77777777" w:rsidR="002615F6" w:rsidRDefault="00C86BCD">
            <w:pPr>
              <w:jc w:val="right"/>
              <w:rPr>
                <w:color w:val="000000"/>
                <w:sz w:val="16"/>
                <w:szCs w:val="16"/>
              </w:rPr>
            </w:pPr>
            <w:r>
              <w:rPr>
                <w:color w:val="000000"/>
                <w:sz w:val="16"/>
                <w:szCs w:val="16"/>
              </w:rPr>
              <w:t>0,00</w:t>
            </w:r>
          </w:p>
        </w:tc>
      </w:tr>
      <w:tr w:rsidR="002615F6" w14:paraId="24A2E31E"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1A9B95F0" w14:textId="77777777" w:rsidR="002615F6" w:rsidRDefault="00C86BCD">
            <w:pPr>
              <w:rPr>
                <w:color w:val="000000"/>
                <w:sz w:val="16"/>
                <w:szCs w:val="16"/>
              </w:rPr>
            </w:pPr>
            <w:r>
              <w:rPr>
                <w:color w:val="000000"/>
                <w:sz w:val="16"/>
                <w:szCs w:val="16"/>
              </w:rPr>
              <w:t xml:space="preserve">- </w:t>
            </w:r>
            <w:proofErr w:type="spellStart"/>
            <w:r>
              <w:rPr>
                <w:color w:val="000000"/>
                <w:sz w:val="16"/>
                <w:szCs w:val="16"/>
              </w:rPr>
              <w:t>донације</w:t>
            </w:r>
            <w:proofErr w:type="spellEnd"/>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D3E271" w14:textId="77777777" w:rsidR="002615F6" w:rsidRDefault="00C86BCD">
            <w:pPr>
              <w:jc w:val="right"/>
              <w:rPr>
                <w:color w:val="000000"/>
                <w:sz w:val="16"/>
                <w:szCs w:val="16"/>
              </w:rPr>
            </w:pPr>
            <w:r>
              <w:rPr>
                <w:color w:val="000000"/>
                <w:sz w:val="16"/>
                <w:szCs w:val="16"/>
              </w:rPr>
              <w:t>59.300.000,00</w:t>
            </w:r>
          </w:p>
        </w:tc>
      </w:tr>
      <w:tr w:rsidR="002615F6" w14:paraId="0A6EBAAA"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17EFB61D" w14:textId="77777777" w:rsidR="002615F6" w:rsidRDefault="00C86BCD">
            <w:pPr>
              <w:rPr>
                <w:color w:val="000000"/>
                <w:sz w:val="16"/>
                <w:szCs w:val="16"/>
              </w:rPr>
            </w:pPr>
            <w:r>
              <w:rPr>
                <w:color w:val="000000"/>
                <w:sz w:val="16"/>
                <w:szCs w:val="16"/>
              </w:rPr>
              <w:t>БУЏЕТСКИ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2A438F" w14:textId="77777777" w:rsidR="002615F6" w:rsidRDefault="00C86BCD">
            <w:pPr>
              <w:jc w:val="right"/>
              <w:rPr>
                <w:color w:val="000000"/>
                <w:sz w:val="16"/>
                <w:szCs w:val="16"/>
              </w:rPr>
            </w:pPr>
            <w:r>
              <w:rPr>
                <w:color w:val="000000"/>
                <w:sz w:val="16"/>
                <w:szCs w:val="16"/>
              </w:rPr>
              <w:t>-75.123.977,00</w:t>
            </w:r>
          </w:p>
        </w:tc>
      </w:tr>
      <w:tr w:rsidR="002615F6" w14:paraId="19C6B0FA"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54FBCCF2" w14:textId="77777777" w:rsidR="002615F6" w:rsidRPr="000070B0" w:rsidRDefault="00C86BCD">
            <w:pPr>
              <w:rPr>
                <w:color w:val="000000"/>
                <w:sz w:val="16"/>
                <w:szCs w:val="16"/>
                <w:lang w:val="ru-RU"/>
              </w:rPr>
            </w:pPr>
            <w:r w:rsidRPr="000070B0">
              <w:rPr>
                <w:color w:val="000000"/>
                <w:sz w:val="16"/>
                <w:szCs w:val="16"/>
                <w:lang w:val="ru-RU"/>
              </w:rPr>
              <w:t>Издаци за набавку финансијске имовине (у циљу спровођења јавних политика)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F23ACD" w14:textId="77777777" w:rsidR="002615F6" w:rsidRDefault="00C86BCD">
            <w:pPr>
              <w:jc w:val="right"/>
              <w:rPr>
                <w:color w:val="000000"/>
                <w:sz w:val="16"/>
                <w:szCs w:val="16"/>
              </w:rPr>
            </w:pPr>
            <w:r>
              <w:rPr>
                <w:color w:val="000000"/>
                <w:sz w:val="16"/>
                <w:szCs w:val="16"/>
              </w:rPr>
              <w:t>0,00</w:t>
            </w:r>
          </w:p>
        </w:tc>
      </w:tr>
      <w:tr w:rsidR="002615F6" w14:paraId="62BDE394"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76802CE0" w14:textId="77777777" w:rsidR="002615F6" w:rsidRDefault="00C86BCD">
            <w:pPr>
              <w:rPr>
                <w:color w:val="000000"/>
                <w:sz w:val="16"/>
                <w:szCs w:val="16"/>
              </w:rPr>
            </w:pPr>
            <w:r>
              <w:rPr>
                <w:color w:val="000000"/>
                <w:sz w:val="16"/>
                <w:szCs w:val="16"/>
              </w:rPr>
              <w:t>УКУПАН ФИСКАЛНИ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468736" w14:textId="77777777" w:rsidR="002615F6" w:rsidRDefault="00C86BCD">
            <w:pPr>
              <w:jc w:val="right"/>
              <w:rPr>
                <w:color w:val="000000"/>
                <w:sz w:val="16"/>
                <w:szCs w:val="16"/>
              </w:rPr>
            </w:pPr>
            <w:r>
              <w:rPr>
                <w:color w:val="000000"/>
                <w:sz w:val="16"/>
                <w:szCs w:val="16"/>
              </w:rPr>
              <w:t>-75.123.977,00</w:t>
            </w:r>
          </w:p>
        </w:tc>
      </w:tr>
      <w:tr w:rsidR="002615F6" w14:paraId="568B2EB6" w14:textId="77777777">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9D0911D" w14:textId="77777777" w:rsidR="002615F6" w:rsidRDefault="00C86BCD">
            <w:pPr>
              <w:rPr>
                <w:vanish/>
              </w:rPr>
            </w:pPr>
            <w:r>
              <w:fldChar w:fldCharType="begin"/>
            </w:r>
            <w:r>
              <w:instrText>TC "2" \f C \l "1"</w:instrText>
            </w:r>
            <w:r>
              <w:fldChar w:fldCharType="end"/>
            </w:r>
          </w:p>
          <w:p w14:paraId="415BD20A" w14:textId="77777777" w:rsidR="002615F6" w:rsidRDefault="00C86BCD">
            <w:pPr>
              <w:rPr>
                <w:b/>
                <w:bCs/>
                <w:color w:val="000000"/>
                <w:sz w:val="16"/>
                <w:szCs w:val="16"/>
              </w:rPr>
            </w:pPr>
            <w:r>
              <w:rPr>
                <w:b/>
                <w:bCs/>
                <w:color w:val="000000"/>
                <w:sz w:val="16"/>
                <w:szCs w:val="16"/>
              </w:rPr>
              <w:t>Б. РАЧУН ФИНАНСИРАЊА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A958E90" w14:textId="77777777" w:rsidR="002615F6" w:rsidRDefault="002615F6">
            <w:pPr>
              <w:spacing w:line="1" w:lineRule="auto"/>
            </w:pPr>
          </w:p>
        </w:tc>
      </w:tr>
      <w:tr w:rsidR="002615F6" w14:paraId="21E0256D"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348BD475" w14:textId="77777777" w:rsidR="002615F6" w:rsidRPr="000070B0" w:rsidRDefault="00C86BCD">
            <w:pPr>
              <w:rPr>
                <w:color w:val="000000"/>
                <w:sz w:val="16"/>
                <w:szCs w:val="16"/>
                <w:lang w:val="ru-RU"/>
              </w:rPr>
            </w:pPr>
            <w:r w:rsidRPr="000070B0">
              <w:rPr>
                <w:color w:val="000000"/>
                <w:sz w:val="16"/>
                <w:szCs w:val="16"/>
                <w:lang w:val="ru-RU"/>
              </w:rPr>
              <w:t>Примања од продаје 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626C42" w14:textId="77777777" w:rsidR="002615F6" w:rsidRDefault="00C86BCD">
            <w:pPr>
              <w:jc w:val="right"/>
              <w:rPr>
                <w:color w:val="000000"/>
                <w:sz w:val="16"/>
                <w:szCs w:val="16"/>
              </w:rPr>
            </w:pPr>
            <w:r>
              <w:rPr>
                <w:color w:val="000000"/>
                <w:sz w:val="16"/>
                <w:szCs w:val="16"/>
              </w:rPr>
              <w:t>0,00</w:t>
            </w:r>
          </w:p>
        </w:tc>
      </w:tr>
      <w:tr w:rsidR="002615F6" w14:paraId="1BC02496"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2F088D68" w14:textId="77777777" w:rsidR="002615F6" w:rsidRDefault="00C86BCD">
            <w:pPr>
              <w:rPr>
                <w:color w:val="000000"/>
                <w:sz w:val="16"/>
                <w:szCs w:val="16"/>
              </w:rPr>
            </w:pPr>
            <w:proofErr w:type="spellStart"/>
            <w:r>
              <w:rPr>
                <w:color w:val="000000"/>
                <w:sz w:val="16"/>
                <w:szCs w:val="16"/>
              </w:rPr>
              <w:t>Примања</w:t>
            </w:r>
            <w:proofErr w:type="spellEnd"/>
            <w:r>
              <w:rPr>
                <w:color w:val="000000"/>
                <w:sz w:val="16"/>
                <w:szCs w:val="16"/>
              </w:rPr>
              <w:t xml:space="preserve"> </w:t>
            </w:r>
            <w:proofErr w:type="spellStart"/>
            <w:r>
              <w:rPr>
                <w:color w:val="000000"/>
                <w:sz w:val="16"/>
                <w:szCs w:val="16"/>
              </w:rPr>
              <w:t>од</w:t>
            </w:r>
            <w:proofErr w:type="spellEnd"/>
            <w:r>
              <w:rPr>
                <w:color w:val="000000"/>
                <w:sz w:val="16"/>
                <w:szCs w:val="16"/>
              </w:rPr>
              <w:t xml:space="preserve"> </w:t>
            </w:r>
            <w:proofErr w:type="spellStart"/>
            <w:r>
              <w:rPr>
                <w:color w:val="000000"/>
                <w:sz w:val="16"/>
                <w:szCs w:val="16"/>
              </w:rPr>
              <w:t>задуживања</w:t>
            </w:r>
            <w:proofErr w:type="spellEnd"/>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259B35" w14:textId="77777777" w:rsidR="002615F6" w:rsidRDefault="00C86BCD">
            <w:pPr>
              <w:jc w:val="right"/>
              <w:rPr>
                <w:color w:val="000000"/>
                <w:sz w:val="16"/>
                <w:szCs w:val="16"/>
              </w:rPr>
            </w:pPr>
            <w:r>
              <w:rPr>
                <w:color w:val="000000"/>
                <w:sz w:val="16"/>
                <w:szCs w:val="16"/>
              </w:rPr>
              <w:t>0,00</w:t>
            </w:r>
          </w:p>
        </w:tc>
      </w:tr>
      <w:tr w:rsidR="002615F6" w14:paraId="531AC459"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35484A5C" w14:textId="77777777" w:rsidR="002615F6" w:rsidRPr="000070B0" w:rsidRDefault="00C86BCD">
            <w:pPr>
              <w:rPr>
                <w:color w:val="000000"/>
                <w:sz w:val="16"/>
                <w:szCs w:val="16"/>
                <w:lang w:val="ru-RU"/>
              </w:rPr>
            </w:pPr>
            <w:r w:rsidRPr="000070B0">
              <w:rPr>
                <w:color w:val="000000"/>
                <w:sz w:val="16"/>
                <w:szCs w:val="16"/>
                <w:lang w:val="ru-RU"/>
              </w:rPr>
              <w:t>Неутрошена средства из претходних година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598A48" w14:textId="77777777" w:rsidR="002615F6" w:rsidRDefault="00C86BCD">
            <w:pPr>
              <w:jc w:val="right"/>
              <w:rPr>
                <w:color w:val="000000"/>
                <w:sz w:val="16"/>
                <w:szCs w:val="16"/>
              </w:rPr>
            </w:pPr>
            <w:r>
              <w:rPr>
                <w:color w:val="000000"/>
                <w:sz w:val="16"/>
                <w:szCs w:val="16"/>
              </w:rPr>
              <w:t>75.123.977,00</w:t>
            </w:r>
          </w:p>
        </w:tc>
      </w:tr>
      <w:tr w:rsidR="002615F6" w14:paraId="3D006D1F"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44EB5C27" w14:textId="77777777" w:rsidR="002615F6" w:rsidRPr="000070B0" w:rsidRDefault="00C86BCD">
            <w:pPr>
              <w:rPr>
                <w:color w:val="000000"/>
                <w:sz w:val="16"/>
                <w:szCs w:val="16"/>
                <w:lang w:val="ru-RU"/>
              </w:rPr>
            </w:pPr>
            <w:r w:rsidRPr="000070B0">
              <w:rPr>
                <w:color w:val="000000"/>
                <w:sz w:val="16"/>
                <w:szCs w:val="16"/>
                <w:lang w:val="ru-RU"/>
              </w:rPr>
              <w:t>Издаци за отплату главнице дуга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3B2B7F" w14:textId="77777777" w:rsidR="002615F6" w:rsidRDefault="00C86BCD">
            <w:pPr>
              <w:jc w:val="right"/>
              <w:rPr>
                <w:color w:val="000000"/>
                <w:sz w:val="16"/>
                <w:szCs w:val="16"/>
              </w:rPr>
            </w:pPr>
            <w:r>
              <w:rPr>
                <w:color w:val="000000"/>
                <w:sz w:val="16"/>
                <w:szCs w:val="16"/>
              </w:rPr>
              <w:t>0,00</w:t>
            </w:r>
          </w:p>
        </w:tc>
      </w:tr>
      <w:tr w:rsidR="002615F6" w14:paraId="08020AC1"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54670AC3" w14:textId="77777777" w:rsidR="002615F6" w:rsidRDefault="00C86BCD">
            <w:pPr>
              <w:rPr>
                <w:color w:val="000000"/>
                <w:sz w:val="16"/>
                <w:szCs w:val="16"/>
              </w:rPr>
            </w:pPr>
            <w:r>
              <w:rPr>
                <w:color w:val="000000"/>
                <w:sz w:val="16"/>
                <w:szCs w:val="16"/>
              </w:rPr>
              <w:t>НЕТО ФИНАНСИРАЊЕ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14C624" w14:textId="77777777" w:rsidR="002615F6" w:rsidRDefault="00C86BCD">
            <w:pPr>
              <w:jc w:val="right"/>
              <w:rPr>
                <w:color w:val="000000"/>
                <w:sz w:val="16"/>
                <w:szCs w:val="16"/>
              </w:rPr>
            </w:pPr>
            <w:r>
              <w:rPr>
                <w:color w:val="000000"/>
                <w:sz w:val="16"/>
                <w:szCs w:val="16"/>
              </w:rPr>
              <w:t>75.123.977,00</w:t>
            </w:r>
          </w:p>
        </w:tc>
      </w:tr>
    </w:tbl>
    <w:p w14:paraId="51634004" w14:textId="77777777" w:rsidR="002615F6" w:rsidRDefault="002615F6">
      <w:pPr>
        <w:rPr>
          <w:color w:val="000000"/>
        </w:rPr>
      </w:pPr>
    </w:p>
    <w:p w14:paraId="679BB23E" w14:textId="77777777" w:rsidR="002615F6" w:rsidRDefault="002615F6">
      <w:pPr>
        <w:sectPr w:rsidR="002615F6">
          <w:headerReference w:type="default" r:id="rId7"/>
          <w:footerReference w:type="default" r:id="rId8"/>
          <w:pgSz w:w="11905" w:h="16837"/>
          <w:pgMar w:top="360" w:right="360" w:bottom="360" w:left="360" w:header="360" w:footer="360" w:gutter="0"/>
          <w:cols w:space="720"/>
        </w:sectPr>
      </w:pPr>
    </w:p>
    <w:p w14:paraId="5B11D7BA" w14:textId="77777777" w:rsidR="002615F6" w:rsidRPr="000070B0" w:rsidRDefault="00C86BCD">
      <w:pPr>
        <w:rPr>
          <w:color w:val="000000"/>
          <w:lang w:val="ru-RU"/>
        </w:rPr>
      </w:pPr>
      <w:r w:rsidRPr="000070B0">
        <w:rPr>
          <w:color w:val="000000"/>
          <w:lang w:val="ru-RU"/>
        </w:rPr>
        <w:lastRenderedPageBreak/>
        <w:t>Приходи и примања, расходи и издаци буџета утврђени су у следећим износима:</w:t>
      </w:r>
    </w:p>
    <w:p w14:paraId="568DE74A" w14:textId="77777777" w:rsidR="002615F6" w:rsidRPr="000070B0" w:rsidRDefault="002615F6">
      <w:pPr>
        <w:rPr>
          <w:color w:val="000000"/>
          <w:lang w:val="ru-RU"/>
        </w:rPr>
      </w:pPr>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450"/>
        <w:gridCol w:w="7885"/>
        <w:gridCol w:w="900"/>
        <w:gridCol w:w="1950"/>
      </w:tblGrid>
      <w:tr w:rsidR="002615F6" w14:paraId="7A88F867" w14:textId="77777777">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CEEF13B" w14:textId="77777777" w:rsidR="002615F6" w:rsidRDefault="00C86BCD">
            <w:pPr>
              <w:jc w:val="center"/>
              <w:rPr>
                <w:b/>
                <w:bCs/>
                <w:color w:val="000000"/>
                <w:sz w:val="16"/>
                <w:szCs w:val="16"/>
              </w:rPr>
            </w:pPr>
            <w:bookmarkStart w:id="1" w:name="__bookmark_6"/>
            <w:bookmarkEnd w:id="1"/>
            <w:proofErr w:type="spellStart"/>
            <w:r>
              <w:rPr>
                <w:b/>
                <w:bCs/>
                <w:color w:val="000000"/>
                <w:sz w:val="16"/>
                <w:szCs w:val="16"/>
              </w:rPr>
              <w:t>Опис</w:t>
            </w:r>
            <w:proofErr w:type="spellEnd"/>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5A914C4" w14:textId="77777777" w:rsidR="002615F6" w:rsidRDefault="00C86BCD">
            <w:pPr>
              <w:jc w:val="center"/>
              <w:rPr>
                <w:b/>
                <w:bCs/>
                <w:color w:val="000000"/>
                <w:sz w:val="16"/>
                <w:szCs w:val="16"/>
              </w:rPr>
            </w:pPr>
            <w:proofErr w:type="spellStart"/>
            <w:r>
              <w:rPr>
                <w:b/>
                <w:bCs/>
                <w:color w:val="000000"/>
                <w:sz w:val="16"/>
                <w:szCs w:val="16"/>
              </w:rPr>
              <w:t>Економ</w:t>
            </w:r>
            <w:proofErr w:type="spellEnd"/>
            <w:r>
              <w:rPr>
                <w:b/>
                <w:bCs/>
                <w:color w:val="000000"/>
                <w:sz w:val="16"/>
                <w:szCs w:val="16"/>
              </w:rPr>
              <w:t xml:space="preserve">. </w:t>
            </w:r>
            <w:proofErr w:type="spellStart"/>
            <w:r>
              <w:rPr>
                <w:b/>
                <w:bCs/>
                <w:color w:val="000000"/>
                <w:sz w:val="16"/>
                <w:szCs w:val="16"/>
              </w:rPr>
              <w:t>класиф</w:t>
            </w:r>
            <w:proofErr w:type="spellEnd"/>
            <w:r>
              <w:rPr>
                <w:b/>
                <w:bCs/>
                <w:color w:val="000000"/>
                <w:sz w:val="16"/>
                <w:szCs w:val="16"/>
              </w:rPr>
              <w:t>.</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28E5CC0" w14:textId="77777777" w:rsidR="002615F6" w:rsidRDefault="00C86BCD">
            <w:pPr>
              <w:jc w:val="center"/>
              <w:rPr>
                <w:b/>
                <w:bCs/>
                <w:color w:val="000000"/>
                <w:sz w:val="16"/>
                <w:szCs w:val="16"/>
              </w:rPr>
            </w:pPr>
            <w:proofErr w:type="spellStart"/>
            <w:r>
              <w:rPr>
                <w:b/>
                <w:bCs/>
                <w:color w:val="000000"/>
                <w:sz w:val="16"/>
                <w:szCs w:val="16"/>
              </w:rPr>
              <w:t>Износ</w:t>
            </w:r>
            <w:proofErr w:type="spellEnd"/>
          </w:p>
        </w:tc>
      </w:tr>
      <w:tr w:rsidR="002615F6" w14:paraId="6FF8DB29" w14:textId="77777777">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AE92A2" w14:textId="77777777" w:rsidR="002615F6" w:rsidRDefault="00C86BCD">
            <w:pPr>
              <w:jc w:val="center"/>
              <w:rPr>
                <w:color w:val="000000"/>
                <w:sz w:val="16"/>
                <w:szCs w:val="16"/>
              </w:rPr>
            </w:pPr>
            <w:r>
              <w:rPr>
                <w:color w:val="000000"/>
                <w:sz w:val="16"/>
                <w:szCs w:val="16"/>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3C3D93" w14:textId="77777777" w:rsidR="002615F6" w:rsidRDefault="00C86BCD">
            <w:pPr>
              <w:jc w:val="center"/>
              <w:rPr>
                <w:color w:val="000000"/>
                <w:sz w:val="16"/>
                <w:szCs w:val="16"/>
              </w:rPr>
            </w:pPr>
            <w:r>
              <w:rPr>
                <w:color w:val="000000"/>
                <w:sz w:val="16"/>
                <w:szCs w:val="16"/>
              </w:rPr>
              <w:t>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12F976" w14:textId="77777777" w:rsidR="002615F6" w:rsidRDefault="00C86BCD">
            <w:pPr>
              <w:jc w:val="center"/>
              <w:rPr>
                <w:color w:val="000000"/>
                <w:sz w:val="16"/>
                <w:szCs w:val="16"/>
              </w:rPr>
            </w:pPr>
            <w:r>
              <w:rPr>
                <w:color w:val="000000"/>
                <w:sz w:val="16"/>
                <w:szCs w:val="16"/>
              </w:rPr>
              <w:t>3</w:t>
            </w:r>
          </w:p>
        </w:tc>
      </w:tr>
      <w:bookmarkStart w:id="2" w:name="_Toc1"/>
      <w:bookmarkEnd w:id="2"/>
      <w:tr w:rsidR="002615F6" w14:paraId="6A5B95E7" w14:textId="77777777">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8FCB60C" w14:textId="77777777" w:rsidR="002615F6" w:rsidRDefault="00C86BCD">
            <w:pPr>
              <w:rPr>
                <w:vanish/>
              </w:rPr>
            </w:pPr>
            <w:r>
              <w:fldChar w:fldCharType="begin"/>
            </w:r>
            <w:r>
              <w:instrText>TC "1" \f C \l "1"</w:instrText>
            </w:r>
            <w:r>
              <w:fldChar w:fldCharType="end"/>
            </w:r>
          </w:p>
          <w:p w14:paraId="51E0B177" w14:textId="77777777" w:rsidR="002615F6" w:rsidRPr="000070B0" w:rsidRDefault="00C86BCD">
            <w:pPr>
              <w:rPr>
                <w:b/>
                <w:bCs/>
                <w:color w:val="000000"/>
                <w:sz w:val="16"/>
                <w:szCs w:val="16"/>
                <w:lang w:val="ru-RU"/>
              </w:rPr>
            </w:pPr>
            <w:r w:rsidRPr="000070B0">
              <w:rPr>
                <w:b/>
                <w:bCs/>
                <w:color w:val="000000"/>
                <w:sz w:val="16"/>
                <w:szCs w:val="16"/>
                <w:lang w:val="ru-RU"/>
              </w:rPr>
              <w:t>УКУПНИ ПРИХОДИ И 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4050A88" w14:textId="77777777" w:rsidR="002615F6" w:rsidRPr="000070B0" w:rsidRDefault="002615F6">
            <w:pPr>
              <w:spacing w:line="1" w:lineRule="auto"/>
              <w:rPr>
                <w:lang w:val="ru-RU"/>
              </w:rPr>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071D740" w14:textId="77777777" w:rsidR="002615F6" w:rsidRDefault="00C86BCD">
            <w:pPr>
              <w:jc w:val="right"/>
              <w:rPr>
                <w:b/>
                <w:bCs/>
                <w:color w:val="000000"/>
                <w:sz w:val="16"/>
                <w:szCs w:val="16"/>
              </w:rPr>
            </w:pPr>
            <w:r>
              <w:rPr>
                <w:b/>
                <w:bCs/>
                <w:color w:val="000000"/>
                <w:sz w:val="16"/>
                <w:szCs w:val="16"/>
              </w:rPr>
              <w:t>760.966.023,00</w:t>
            </w:r>
          </w:p>
        </w:tc>
      </w:tr>
      <w:tr w:rsidR="002615F6" w14:paraId="29F3C70B"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5692AF16" w14:textId="77777777" w:rsidR="002615F6" w:rsidRDefault="00C86BCD">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5453B59C" w14:textId="77777777" w:rsidR="002615F6" w:rsidRDefault="00C86BCD">
            <w:pPr>
              <w:rPr>
                <w:color w:val="000000"/>
                <w:sz w:val="16"/>
                <w:szCs w:val="16"/>
              </w:rPr>
            </w:pPr>
            <w:proofErr w:type="spellStart"/>
            <w:r>
              <w:rPr>
                <w:color w:val="000000"/>
                <w:sz w:val="16"/>
                <w:szCs w:val="16"/>
              </w:rPr>
              <w:t>Порески</w:t>
            </w:r>
            <w:proofErr w:type="spellEnd"/>
            <w:r>
              <w:rPr>
                <w:color w:val="000000"/>
                <w:sz w:val="16"/>
                <w:szCs w:val="16"/>
              </w:rPr>
              <w:t xml:space="preserve"> </w:t>
            </w:r>
            <w:proofErr w:type="spellStart"/>
            <w:r>
              <w:rPr>
                <w:color w:val="000000"/>
                <w:sz w:val="16"/>
                <w:szCs w:val="16"/>
              </w:rPr>
              <w:t>приходи</w:t>
            </w:r>
            <w:proofErr w:type="spellEnd"/>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6AFA9D" w14:textId="77777777" w:rsidR="002615F6" w:rsidRDefault="00C86BCD">
            <w:pPr>
              <w:jc w:val="center"/>
              <w:rPr>
                <w:color w:val="000000"/>
                <w:sz w:val="16"/>
                <w:szCs w:val="16"/>
              </w:rPr>
            </w:pPr>
            <w:r>
              <w:rPr>
                <w:color w:val="000000"/>
                <w:sz w:val="16"/>
                <w:szCs w:val="16"/>
              </w:rPr>
              <w:t>71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1D23D0" w14:textId="77777777" w:rsidR="002615F6" w:rsidRDefault="00C86BCD">
            <w:pPr>
              <w:jc w:val="right"/>
              <w:rPr>
                <w:color w:val="000000"/>
                <w:sz w:val="16"/>
                <w:szCs w:val="16"/>
              </w:rPr>
            </w:pPr>
            <w:r>
              <w:rPr>
                <w:color w:val="000000"/>
                <w:sz w:val="16"/>
                <w:szCs w:val="16"/>
              </w:rPr>
              <w:t>362.597.523,00</w:t>
            </w:r>
          </w:p>
        </w:tc>
      </w:tr>
      <w:tr w:rsidR="002615F6" w14:paraId="101DE0D2"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0827BABB" w14:textId="77777777" w:rsidR="002615F6" w:rsidRDefault="00C86BCD">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77334137" w14:textId="77777777" w:rsidR="002615F6" w:rsidRPr="000070B0" w:rsidRDefault="00C86BCD">
            <w:pPr>
              <w:rPr>
                <w:color w:val="000000"/>
                <w:sz w:val="16"/>
                <w:szCs w:val="16"/>
                <w:lang w:val="ru-RU"/>
              </w:rPr>
            </w:pPr>
            <w:r w:rsidRPr="000070B0">
              <w:rPr>
                <w:color w:val="000000"/>
                <w:sz w:val="16"/>
                <w:szCs w:val="16"/>
                <w:lang w:val="ru-RU"/>
              </w:rPr>
              <w:t>Порез на доходак,  добит и капиталне добитке (осим самодоприноса)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59DE69" w14:textId="77777777" w:rsidR="002615F6" w:rsidRDefault="00C86BCD">
            <w:pPr>
              <w:jc w:val="center"/>
              <w:rPr>
                <w:color w:val="000000"/>
                <w:sz w:val="16"/>
                <w:szCs w:val="16"/>
              </w:rPr>
            </w:pPr>
            <w:r>
              <w:rPr>
                <w:color w:val="000000"/>
                <w:sz w:val="16"/>
                <w:szCs w:val="16"/>
              </w:rPr>
              <w:t>711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B60657" w14:textId="77777777" w:rsidR="002615F6" w:rsidRDefault="00C86BCD">
            <w:pPr>
              <w:jc w:val="right"/>
              <w:rPr>
                <w:color w:val="000000"/>
                <w:sz w:val="16"/>
                <w:szCs w:val="16"/>
              </w:rPr>
            </w:pPr>
            <w:r>
              <w:rPr>
                <w:color w:val="000000"/>
                <w:sz w:val="16"/>
                <w:szCs w:val="16"/>
              </w:rPr>
              <w:t>256.027.523,00</w:t>
            </w:r>
          </w:p>
        </w:tc>
      </w:tr>
      <w:tr w:rsidR="002615F6" w14:paraId="203E3544"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65468804" w14:textId="77777777" w:rsidR="002615F6" w:rsidRDefault="00C86BCD">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5DDCF657" w14:textId="77777777" w:rsidR="002615F6" w:rsidRDefault="00C86BCD">
            <w:pPr>
              <w:rPr>
                <w:color w:val="000000"/>
                <w:sz w:val="16"/>
                <w:szCs w:val="16"/>
              </w:rPr>
            </w:pPr>
            <w:proofErr w:type="spellStart"/>
            <w:r>
              <w:rPr>
                <w:color w:val="000000"/>
                <w:sz w:val="16"/>
                <w:szCs w:val="16"/>
              </w:rPr>
              <w:t>Самодопринос</w:t>
            </w:r>
            <w:proofErr w:type="spellEnd"/>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E34F3C" w14:textId="77777777" w:rsidR="002615F6" w:rsidRDefault="00C86BCD">
            <w:pPr>
              <w:jc w:val="center"/>
              <w:rPr>
                <w:color w:val="000000"/>
                <w:sz w:val="16"/>
                <w:szCs w:val="16"/>
              </w:rPr>
            </w:pPr>
            <w:r>
              <w:rPr>
                <w:color w:val="000000"/>
                <w:sz w:val="16"/>
                <w:szCs w:val="16"/>
              </w:rPr>
              <w:t>711180</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636C4B" w14:textId="77777777" w:rsidR="002615F6" w:rsidRDefault="00C86BCD">
            <w:pPr>
              <w:jc w:val="right"/>
              <w:rPr>
                <w:color w:val="000000"/>
                <w:sz w:val="16"/>
                <w:szCs w:val="16"/>
              </w:rPr>
            </w:pPr>
            <w:r>
              <w:rPr>
                <w:color w:val="000000"/>
                <w:sz w:val="16"/>
                <w:szCs w:val="16"/>
              </w:rPr>
              <w:t>0,00</w:t>
            </w:r>
          </w:p>
        </w:tc>
      </w:tr>
      <w:tr w:rsidR="002615F6" w14:paraId="757C26BF"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0D8E43A4" w14:textId="77777777" w:rsidR="002615F6" w:rsidRDefault="00C86BCD">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25C5A2D0" w14:textId="77777777" w:rsidR="002615F6" w:rsidRDefault="00C86BCD">
            <w:pPr>
              <w:rPr>
                <w:color w:val="000000"/>
                <w:sz w:val="16"/>
                <w:szCs w:val="16"/>
              </w:rPr>
            </w:pPr>
            <w:proofErr w:type="spellStart"/>
            <w:r>
              <w:rPr>
                <w:color w:val="000000"/>
                <w:sz w:val="16"/>
                <w:szCs w:val="16"/>
              </w:rPr>
              <w:t>Порез</w:t>
            </w:r>
            <w:proofErr w:type="spellEnd"/>
            <w:r>
              <w:rPr>
                <w:color w:val="000000"/>
                <w:sz w:val="16"/>
                <w:szCs w:val="16"/>
              </w:rPr>
              <w:t xml:space="preserve"> </w:t>
            </w:r>
            <w:proofErr w:type="spellStart"/>
            <w:r>
              <w:rPr>
                <w:color w:val="000000"/>
                <w:sz w:val="16"/>
                <w:szCs w:val="16"/>
              </w:rPr>
              <w:t>на</w:t>
            </w:r>
            <w:proofErr w:type="spellEnd"/>
            <w:r>
              <w:rPr>
                <w:color w:val="000000"/>
                <w:sz w:val="16"/>
                <w:szCs w:val="16"/>
              </w:rPr>
              <w:t xml:space="preserve"> </w:t>
            </w:r>
            <w:proofErr w:type="spellStart"/>
            <w:r>
              <w:rPr>
                <w:color w:val="000000"/>
                <w:sz w:val="16"/>
                <w:szCs w:val="16"/>
              </w:rPr>
              <w:t>имовину</w:t>
            </w:r>
            <w:proofErr w:type="spellEnd"/>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03D88C" w14:textId="77777777" w:rsidR="002615F6" w:rsidRDefault="00C86BCD">
            <w:pPr>
              <w:jc w:val="center"/>
              <w:rPr>
                <w:color w:val="000000"/>
                <w:sz w:val="16"/>
                <w:szCs w:val="16"/>
              </w:rPr>
            </w:pPr>
            <w:r>
              <w:rPr>
                <w:color w:val="000000"/>
                <w:sz w:val="16"/>
                <w:szCs w:val="16"/>
              </w:rPr>
              <w:t>713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973FEC" w14:textId="77777777" w:rsidR="002615F6" w:rsidRDefault="00C86BCD">
            <w:pPr>
              <w:jc w:val="right"/>
              <w:rPr>
                <w:color w:val="000000"/>
                <w:sz w:val="16"/>
                <w:szCs w:val="16"/>
              </w:rPr>
            </w:pPr>
            <w:r>
              <w:rPr>
                <w:color w:val="000000"/>
                <w:sz w:val="16"/>
                <w:szCs w:val="16"/>
              </w:rPr>
              <w:t>83.100.000,00</w:t>
            </w:r>
          </w:p>
        </w:tc>
      </w:tr>
      <w:tr w:rsidR="002615F6" w14:paraId="2334B75B"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36E76619" w14:textId="77777777" w:rsidR="002615F6" w:rsidRDefault="00C86BCD">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66449888" w14:textId="77777777" w:rsidR="002615F6" w:rsidRDefault="00C86BCD">
            <w:pPr>
              <w:rPr>
                <w:color w:val="000000"/>
                <w:sz w:val="16"/>
                <w:szCs w:val="16"/>
              </w:rPr>
            </w:pPr>
            <w:proofErr w:type="spellStart"/>
            <w:r>
              <w:rPr>
                <w:color w:val="000000"/>
                <w:sz w:val="16"/>
                <w:szCs w:val="16"/>
              </w:rPr>
              <w:t>Остали</w:t>
            </w:r>
            <w:proofErr w:type="spellEnd"/>
            <w:r>
              <w:rPr>
                <w:color w:val="000000"/>
                <w:sz w:val="16"/>
                <w:szCs w:val="16"/>
              </w:rPr>
              <w:t xml:space="preserve"> </w:t>
            </w:r>
            <w:proofErr w:type="spellStart"/>
            <w:r>
              <w:rPr>
                <w:color w:val="000000"/>
                <w:sz w:val="16"/>
                <w:szCs w:val="16"/>
              </w:rPr>
              <w:t>порески</w:t>
            </w:r>
            <w:proofErr w:type="spellEnd"/>
            <w:r>
              <w:rPr>
                <w:color w:val="000000"/>
                <w:sz w:val="16"/>
                <w:szCs w:val="16"/>
              </w:rPr>
              <w:t xml:space="preserve"> </w:t>
            </w:r>
            <w:proofErr w:type="spellStart"/>
            <w:r>
              <w:rPr>
                <w:color w:val="000000"/>
                <w:sz w:val="16"/>
                <w:szCs w:val="16"/>
              </w:rPr>
              <w:t>приходи</w:t>
            </w:r>
            <w:proofErr w:type="spellEnd"/>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9C963C" w14:textId="77777777" w:rsidR="002615F6" w:rsidRDefault="00C86BCD">
            <w:pPr>
              <w:jc w:val="center"/>
              <w:rPr>
                <w:color w:val="000000"/>
                <w:sz w:val="16"/>
                <w:szCs w:val="16"/>
              </w:rPr>
            </w:pPr>
            <w:r>
              <w:rPr>
                <w:color w:val="000000"/>
                <w:sz w:val="16"/>
                <w:szCs w:val="16"/>
              </w:rPr>
              <w:t>714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3C6D2A" w14:textId="77777777" w:rsidR="002615F6" w:rsidRDefault="00C86BCD">
            <w:pPr>
              <w:jc w:val="right"/>
              <w:rPr>
                <w:color w:val="000000"/>
                <w:sz w:val="16"/>
                <w:szCs w:val="16"/>
              </w:rPr>
            </w:pPr>
            <w:r>
              <w:rPr>
                <w:color w:val="000000"/>
                <w:sz w:val="16"/>
                <w:szCs w:val="16"/>
              </w:rPr>
              <w:t>12.770.000,00</w:t>
            </w:r>
          </w:p>
        </w:tc>
      </w:tr>
      <w:tr w:rsidR="002615F6" w14:paraId="4ADA8863"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386AE265" w14:textId="77777777" w:rsidR="002615F6" w:rsidRDefault="00C86BCD">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777C0957" w14:textId="77777777" w:rsidR="002615F6" w:rsidRDefault="00C86BCD">
            <w:pPr>
              <w:rPr>
                <w:color w:val="000000"/>
                <w:sz w:val="16"/>
                <w:szCs w:val="16"/>
              </w:rPr>
            </w:pPr>
            <w:proofErr w:type="spellStart"/>
            <w:r>
              <w:rPr>
                <w:color w:val="000000"/>
                <w:sz w:val="16"/>
                <w:szCs w:val="16"/>
              </w:rPr>
              <w:t>Други</w:t>
            </w:r>
            <w:proofErr w:type="spellEnd"/>
            <w:r>
              <w:rPr>
                <w:color w:val="000000"/>
                <w:sz w:val="16"/>
                <w:szCs w:val="16"/>
              </w:rPr>
              <w:t xml:space="preserve"> </w:t>
            </w:r>
            <w:proofErr w:type="spellStart"/>
            <w:r>
              <w:rPr>
                <w:color w:val="000000"/>
                <w:sz w:val="16"/>
                <w:szCs w:val="16"/>
              </w:rPr>
              <w:t>порески</w:t>
            </w:r>
            <w:proofErr w:type="spellEnd"/>
            <w:r>
              <w:rPr>
                <w:color w:val="000000"/>
                <w:sz w:val="16"/>
                <w:szCs w:val="16"/>
              </w:rPr>
              <w:t xml:space="preserve"> </w:t>
            </w:r>
            <w:proofErr w:type="spellStart"/>
            <w:r>
              <w:rPr>
                <w:color w:val="000000"/>
                <w:sz w:val="16"/>
                <w:szCs w:val="16"/>
              </w:rPr>
              <w:t>приходи</w:t>
            </w:r>
            <w:proofErr w:type="spellEnd"/>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7F47D6" w14:textId="77777777" w:rsidR="002615F6" w:rsidRDefault="00C86BCD">
            <w:pPr>
              <w:jc w:val="center"/>
              <w:rPr>
                <w:color w:val="000000"/>
                <w:sz w:val="16"/>
                <w:szCs w:val="16"/>
              </w:rPr>
            </w:pPr>
            <w:r>
              <w:rPr>
                <w:color w:val="000000"/>
                <w:sz w:val="16"/>
                <w:szCs w:val="16"/>
              </w:rPr>
              <w:t>716</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F3D90C" w14:textId="77777777" w:rsidR="002615F6" w:rsidRDefault="00C86BCD">
            <w:pPr>
              <w:jc w:val="right"/>
              <w:rPr>
                <w:color w:val="000000"/>
                <w:sz w:val="16"/>
                <w:szCs w:val="16"/>
              </w:rPr>
            </w:pPr>
            <w:r>
              <w:rPr>
                <w:color w:val="000000"/>
                <w:sz w:val="16"/>
                <w:szCs w:val="16"/>
              </w:rPr>
              <w:t>10.700.000,00</w:t>
            </w:r>
          </w:p>
        </w:tc>
      </w:tr>
      <w:tr w:rsidR="002615F6" w14:paraId="121176C2"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3CAF0E70" w14:textId="77777777" w:rsidR="002615F6" w:rsidRDefault="00C86BCD">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22C9BBAD" w14:textId="77777777" w:rsidR="002615F6" w:rsidRDefault="00C86BCD">
            <w:pPr>
              <w:rPr>
                <w:color w:val="000000"/>
                <w:sz w:val="16"/>
                <w:szCs w:val="16"/>
              </w:rPr>
            </w:pPr>
            <w:proofErr w:type="spellStart"/>
            <w:r>
              <w:rPr>
                <w:color w:val="000000"/>
                <w:sz w:val="16"/>
                <w:szCs w:val="16"/>
              </w:rPr>
              <w:t>Непорески</w:t>
            </w:r>
            <w:proofErr w:type="spellEnd"/>
            <w:r>
              <w:rPr>
                <w:color w:val="000000"/>
                <w:sz w:val="16"/>
                <w:szCs w:val="16"/>
              </w:rPr>
              <w:t xml:space="preserve"> </w:t>
            </w:r>
            <w:proofErr w:type="spellStart"/>
            <w:r>
              <w:rPr>
                <w:color w:val="000000"/>
                <w:sz w:val="16"/>
                <w:szCs w:val="16"/>
              </w:rPr>
              <w:t>приходи</w:t>
            </w:r>
            <w:proofErr w:type="spellEnd"/>
            <w:r>
              <w:rPr>
                <w:color w:val="000000"/>
                <w:sz w:val="16"/>
                <w:szCs w:val="16"/>
              </w:rPr>
              <w:t xml:space="preserve">, у </w:t>
            </w:r>
            <w:proofErr w:type="spellStart"/>
            <w:r>
              <w:rPr>
                <w:color w:val="000000"/>
                <w:sz w:val="16"/>
                <w:szCs w:val="16"/>
              </w:rPr>
              <w:t>чему</w:t>
            </w:r>
            <w:proofErr w:type="spellEnd"/>
            <w:r>
              <w:rPr>
                <w:color w:val="000000"/>
                <w:sz w:val="16"/>
                <w:szCs w:val="16"/>
              </w:rPr>
              <w:t>:</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319F49" w14:textId="77777777" w:rsidR="002615F6" w:rsidRDefault="00C86BCD">
            <w:pPr>
              <w:jc w:val="center"/>
              <w:rPr>
                <w:color w:val="000000"/>
                <w:sz w:val="16"/>
                <w:szCs w:val="16"/>
              </w:rPr>
            </w:pPr>
            <w:r>
              <w:rPr>
                <w:color w:val="000000"/>
                <w:sz w:val="16"/>
                <w:szCs w:val="16"/>
              </w:rPr>
              <w:t>74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B87946" w14:textId="77777777" w:rsidR="002615F6" w:rsidRDefault="00C86BCD">
            <w:pPr>
              <w:jc w:val="right"/>
              <w:rPr>
                <w:color w:val="000000"/>
                <w:sz w:val="16"/>
                <w:szCs w:val="16"/>
              </w:rPr>
            </w:pPr>
            <w:r>
              <w:rPr>
                <w:color w:val="000000"/>
                <w:sz w:val="16"/>
                <w:szCs w:val="16"/>
              </w:rPr>
              <w:t>182.721.000,00</w:t>
            </w:r>
          </w:p>
        </w:tc>
      </w:tr>
      <w:tr w:rsidR="002615F6" w14:paraId="0F081B94"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43059B8F" w14:textId="77777777" w:rsidR="002615F6" w:rsidRDefault="00C86BCD">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492DA7CC" w14:textId="77777777" w:rsidR="002615F6" w:rsidRPr="000070B0" w:rsidRDefault="00C86BCD">
            <w:pPr>
              <w:rPr>
                <w:color w:val="000000"/>
                <w:sz w:val="16"/>
                <w:szCs w:val="16"/>
                <w:lang w:val="ru-RU"/>
              </w:rPr>
            </w:pPr>
            <w:r w:rsidRPr="000070B0">
              <w:rPr>
                <w:color w:val="000000"/>
                <w:sz w:val="16"/>
                <w:szCs w:val="16"/>
                <w:lang w:val="ru-RU"/>
              </w:rPr>
              <w:t>поједине врсте накнада са одређеном наменом (наменски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8B17B2" w14:textId="77777777" w:rsidR="002615F6" w:rsidRPr="000070B0" w:rsidRDefault="002615F6">
            <w:pPr>
              <w:jc w:val="center"/>
              <w:rPr>
                <w:color w:val="000000"/>
                <w:sz w:val="16"/>
                <w:szCs w:val="16"/>
                <w:lang w:val="ru-RU"/>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18F8A8" w14:textId="77777777" w:rsidR="002615F6" w:rsidRDefault="00C86BCD">
            <w:pPr>
              <w:jc w:val="right"/>
              <w:rPr>
                <w:color w:val="000000"/>
                <w:sz w:val="16"/>
                <w:szCs w:val="16"/>
              </w:rPr>
            </w:pPr>
            <w:r>
              <w:rPr>
                <w:color w:val="000000"/>
                <w:sz w:val="16"/>
                <w:szCs w:val="16"/>
              </w:rPr>
              <w:t>0,00</w:t>
            </w:r>
          </w:p>
        </w:tc>
      </w:tr>
      <w:tr w:rsidR="002615F6" w14:paraId="678ACD92"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4516A860" w14:textId="77777777" w:rsidR="002615F6" w:rsidRDefault="00C86BCD">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114639C7" w14:textId="77777777" w:rsidR="002615F6" w:rsidRPr="000070B0" w:rsidRDefault="00C86BCD">
            <w:pPr>
              <w:rPr>
                <w:color w:val="000000"/>
                <w:sz w:val="16"/>
                <w:szCs w:val="16"/>
                <w:lang w:val="ru-RU"/>
              </w:rPr>
            </w:pPr>
            <w:r w:rsidRPr="000070B0">
              <w:rPr>
                <w:color w:val="000000"/>
                <w:sz w:val="16"/>
                <w:szCs w:val="16"/>
                <w:lang w:val="ru-RU"/>
              </w:rPr>
              <w:t>приходи од продаје добара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234509" w14:textId="77777777" w:rsidR="002615F6" w:rsidRPr="000070B0" w:rsidRDefault="002615F6">
            <w:pPr>
              <w:jc w:val="center"/>
              <w:rPr>
                <w:color w:val="000000"/>
                <w:sz w:val="16"/>
                <w:szCs w:val="16"/>
                <w:lang w:val="ru-RU"/>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1C3785" w14:textId="77777777" w:rsidR="002615F6" w:rsidRDefault="00C86BCD">
            <w:pPr>
              <w:jc w:val="right"/>
              <w:rPr>
                <w:color w:val="000000"/>
                <w:sz w:val="16"/>
                <w:szCs w:val="16"/>
              </w:rPr>
            </w:pPr>
            <w:r>
              <w:rPr>
                <w:color w:val="000000"/>
                <w:sz w:val="16"/>
                <w:szCs w:val="16"/>
              </w:rPr>
              <w:t>0,00</w:t>
            </w:r>
          </w:p>
        </w:tc>
      </w:tr>
      <w:tr w:rsidR="002615F6" w14:paraId="3CDA5508"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52FD353A" w14:textId="77777777" w:rsidR="002615F6" w:rsidRDefault="00C86BCD">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56EFCE15" w14:textId="77777777" w:rsidR="002615F6" w:rsidRDefault="00C86BCD">
            <w:pPr>
              <w:rPr>
                <w:color w:val="000000"/>
                <w:sz w:val="16"/>
                <w:szCs w:val="16"/>
              </w:rPr>
            </w:pPr>
            <w:proofErr w:type="spellStart"/>
            <w:r>
              <w:rPr>
                <w:color w:val="000000"/>
                <w:sz w:val="16"/>
                <w:szCs w:val="16"/>
              </w:rPr>
              <w:t>Меморандумске</w:t>
            </w:r>
            <w:proofErr w:type="spellEnd"/>
            <w:r>
              <w:rPr>
                <w:color w:val="000000"/>
                <w:sz w:val="16"/>
                <w:szCs w:val="16"/>
              </w:rPr>
              <w:t xml:space="preserve"> </w:t>
            </w:r>
            <w:proofErr w:type="spellStart"/>
            <w:r>
              <w:rPr>
                <w:color w:val="000000"/>
                <w:sz w:val="16"/>
                <w:szCs w:val="16"/>
              </w:rPr>
              <w:t>ставке</w:t>
            </w:r>
            <w:proofErr w:type="spellEnd"/>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C1D791" w14:textId="77777777" w:rsidR="002615F6" w:rsidRDefault="00C86BCD">
            <w:pPr>
              <w:jc w:val="center"/>
              <w:rPr>
                <w:color w:val="000000"/>
                <w:sz w:val="16"/>
                <w:szCs w:val="16"/>
              </w:rPr>
            </w:pPr>
            <w:r>
              <w:rPr>
                <w:color w:val="000000"/>
                <w:sz w:val="16"/>
                <w:szCs w:val="16"/>
              </w:rPr>
              <w:t>77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77AAA5" w14:textId="77777777" w:rsidR="002615F6" w:rsidRDefault="00C86BCD">
            <w:pPr>
              <w:jc w:val="right"/>
              <w:rPr>
                <w:color w:val="000000"/>
                <w:sz w:val="16"/>
                <w:szCs w:val="16"/>
              </w:rPr>
            </w:pPr>
            <w:r>
              <w:rPr>
                <w:color w:val="000000"/>
                <w:sz w:val="16"/>
                <w:szCs w:val="16"/>
              </w:rPr>
              <w:t>24.000.000,00</w:t>
            </w:r>
          </w:p>
        </w:tc>
      </w:tr>
      <w:tr w:rsidR="002615F6" w14:paraId="4C6DA219"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1EFCECA0" w14:textId="77777777" w:rsidR="002615F6" w:rsidRDefault="00C86BCD">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680E6BFF" w14:textId="77777777" w:rsidR="002615F6" w:rsidRDefault="00C86BCD">
            <w:pPr>
              <w:rPr>
                <w:color w:val="000000"/>
                <w:sz w:val="16"/>
                <w:szCs w:val="16"/>
              </w:rPr>
            </w:pPr>
            <w:proofErr w:type="spellStart"/>
            <w:r>
              <w:rPr>
                <w:color w:val="000000"/>
                <w:sz w:val="16"/>
                <w:szCs w:val="16"/>
              </w:rPr>
              <w:t>Донације</w:t>
            </w:r>
            <w:proofErr w:type="spellEnd"/>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52067B" w14:textId="77777777" w:rsidR="002615F6" w:rsidRDefault="00C86BCD">
            <w:pPr>
              <w:jc w:val="center"/>
              <w:rPr>
                <w:color w:val="000000"/>
                <w:sz w:val="16"/>
                <w:szCs w:val="16"/>
              </w:rPr>
            </w:pPr>
            <w:r>
              <w:rPr>
                <w:color w:val="000000"/>
                <w:sz w:val="16"/>
                <w:szCs w:val="16"/>
              </w:rPr>
              <w:t>731+732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CF654A" w14:textId="77777777" w:rsidR="002615F6" w:rsidRDefault="00C86BCD">
            <w:pPr>
              <w:jc w:val="right"/>
              <w:rPr>
                <w:color w:val="000000"/>
                <w:sz w:val="16"/>
                <w:szCs w:val="16"/>
              </w:rPr>
            </w:pPr>
            <w:r>
              <w:rPr>
                <w:color w:val="000000"/>
                <w:sz w:val="16"/>
                <w:szCs w:val="16"/>
              </w:rPr>
              <w:t>0,00</w:t>
            </w:r>
          </w:p>
        </w:tc>
      </w:tr>
      <w:tr w:rsidR="002615F6" w14:paraId="705BD7CE"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24F0673C" w14:textId="77777777" w:rsidR="002615F6" w:rsidRDefault="00C86BCD">
            <w:pPr>
              <w:rPr>
                <w:color w:val="000000"/>
                <w:sz w:val="16"/>
                <w:szCs w:val="16"/>
              </w:rPr>
            </w:pPr>
            <w:r>
              <w:rPr>
                <w:color w:val="000000"/>
                <w:sz w:val="16"/>
                <w:szCs w:val="16"/>
              </w:rPr>
              <w:t>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35B52D95" w14:textId="77777777" w:rsidR="002615F6" w:rsidRDefault="00C86BCD">
            <w:pPr>
              <w:rPr>
                <w:color w:val="000000"/>
                <w:sz w:val="16"/>
                <w:szCs w:val="16"/>
              </w:rPr>
            </w:pPr>
            <w:proofErr w:type="spellStart"/>
            <w:r>
              <w:rPr>
                <w:color w:val="000000"/>
                <w:sz w:val="16"/>
                <w:szCs w:val="16"/>
              </w:rPr>
              <w:t>Трансфери</w:t>
            </w:r>
            <w:proofErr w:type="spellEnd"/>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A27D3B" w14:textId="77777777" w:rsidR="002615F6" w:rsidRDefault="00C86BCD">
            <w:pPr>
              <w:jc w:val="center"/>
              <w:rPr>
                <w:color w:val="000000"/>
                <w:sz w:val="16"/>
                <w:szCs w:val="16"/>
              </w:rPr>
            </w:pPr>
            <w:r>
              <w:rPr>
                <w:color w:val="000000"/>
                <w:sz w:val="16"/>
                <w:szCs w:val="16"/>
              </w:rPr>
              <w:t>733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AAFA94" w14:textId="77777777" w:rsidR="002615F6" w:rsidRDefault="00C86BCD">
            <w:pPr>
              <w:jc w:val="right"/>
              <w:rPr>
                <w:color w:val="000000"/>
                <w:sz w:val="16"/>
                <w:szCs w:val="16"/>
              </w:rPr>
            </w:pPr>
            <w:r>
              <w:rPr>
                <w:color w:val="000000"/>
                <w:sz w:val="16"/>
                <w:szCs w:val="16"/>
              </w:rPr>
              <w:t>191.647.500,00</w:t>
            </w:r>
          </w:p>
        </w:tc>
      </w:tr>
      <w:tr w:rsidR="002615F6" w14:paraId="45248E3B"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0E72FB17" w14:textId="77777777" w:rsidR="002615F6" w:rsidRDefault="00C86BCD">
            <w:pPr>
              <w:rPr>
                <w:color w:val="000000"/>
                <w:sz w:val="16"/>
                <w:szCs w:val="16"/>
              </w:rPr>
            </w:pPr>
            <w:r>
              <w:rPr>
                <w:color w:val="000000"/>
                <w:sz w:val="16"/>
                <w:szCs w:val="16"/>
              </w:rPr>
              <w:t>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6C176191" w14:textId="77777777" w:rsidR="002615F6" w:rsidRPr="000070B0" w:rsidRDefault="00C86BCD">
            <w:pPr>
              <w:rPr>
                <w:color w:val="000000"/>
                <w:sz w:val="16"/>
                <w:szCs w:val="16"/>
                <w:lang w:val="ru-RU"/>
              </w:rPr>
            </w:pPr>
            <w:r w:rsidRPr="000070B0">
              <w:rPr>
                <w:color w:val="000000"/>
                <w:sz w:val="16"/>
                <w:szCs w:val="16"/>
                <w:lang w:val="ru-RU"/>
              </w:rPr>
              <w:t>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06EB10" w14:textId="77777777" w:rsidR="002615F6" w:rsidRDefault="00C86BCD">
            <w:pPr>
              <w:jc w:val="center"/>
              <w:rPr>
                <w:color w:val="000000"/>
                <w:sz w:val="16"/>
                <w:szCs w:val="16"/>
              </w:rPr>
            </w:pPr>
            <w:r>
              <w:rPr>
                <w:color w:val="000000"/>
                <w:sz w:val="16"/>
                <w:szCs w:val="16"/>
              </w:rPr>
              <w:t>8</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74BA87" w14:textId="77777777" w:rsidR="002615F6" w:rsidRDefault="00C86BCD">
            <w:pPr>
              <w:jc w:val="right"/>
              <w:rPr>
                <w:color w:val="000000"/>
                <w:sz w:val="16"/>
                <w:szCs w:val="16"/>
              </w:rPr>
            </w:pPr>
            <w:r>
              <w:rPr>
                <w:color w:val="000000"/>
                <w:sz w:val="16"/>
                <w:szCs w:val="16"/>
              </w:rPr>
              <w:t>0,00</w:t>
            </w:r>
          </w:p>
        </w:tc>
      </w:tr>
      <w:bookmarkStart w:id="3" w:name="_Toc2"/>
      <w:bookmarkEnd w:id="3"/>
      <w:tr w:rsidR="002615F6" w14:paraId="0F087004" w14:textId="77777777">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6714853" w14:textId="77777777" w:rsidR="002615F6" w:rsidRDefault="00C86BCD">
            <w:pPr>
              <w:rPr>
                <w:vanish/>
              </w:rPr>
            </w:pPr>
            <w:r>
              <w:fldChar w:fldCharType="begin"/>
            </w:r>
            <w:r>
              <w:instrText>TC "2" \f C \l "1"</w:instrText>
            </w:r>
            <w:r>
              <w:fldChar w:fldCharType="end"/>
            </w:r>
          </w:p>
          <w:p w14:paraId="62F0584A" w14:textId="77777777" w:rsidR="002615F6" w:rsidRPr="000070B0" w:rsidRDefault="00C86BCD">
            <w:pPr>
              <w:rPr>
                <w:b/>
                <w:bCs/>
                <w:color w:val="000000"/>
                <w:sz w:val="16"/>
                <w:szCs w:val="16"/>
                <w:lang w:val="ru-RU"/>
              </w:rPr>
            </w:pPr>
            <w:r w:rsidRPr="000070B0">
              <w:rPr>
                <w:b/>
                <w:bCs/>
                <w:color w:val="000000"/>
                <w:sz w:val="16"/>
                <w:szCs w:val="16"/>
                <w:lang w:val="ru-RU"/>
              </w:rPr>
              <w:t>УКУПНИ РАСХОДИ И ИЗДАЦИ ЗА НАБАВКУ НЕФИНАНСИЈСКЕ И ФИНАНСИЈСКЕ ИМОВИНЕ (ЗБИР 1+2+3)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77FB4E" w14:textId="77777777" w:rsidR="002615F6" w:rsidRPr="000070B0" w:rsidRDefault="002615F6">
            <w:pPr>
              <w:spacing w:line="1" w:lineRule="auto"/>
              <w:rPr>
                <w:lang w:val="ru-RU"/>
              </w:rPr>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AF0B2CE" w14:textId="77777777" w:rsidR="002615F6" w:rsidRDefault="00C86BCD">
            <w:pPr>
              <w:jc w:val="right"/>
              <w:rPr>
                <w:b/>
                <w:bCs/>
                <w:color w:val="000000"/>
                <w:sz w:val="16"/>
                <w:szCs w:val="16"/>
              </w:rPr>
            </w:pPr>
            <w:r>
              <w:rPr>
                <w:b/>
                <w:bCs/>
                <w:color w:val="000000"/>
                <w:sz w:val="16"/>
                <w:szCs w:val="16"/>
              </w:rPr>
              <w:t>836.090.000,00</w:t>
            </w:r>
          </w:p>
        </w:tc>
      </w:tr>
      <w:tr w:rsidR="002615F6" w14:paraId="4646EBFA"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51BE0180" w14:textId="77777777" w:rsidR="002615F6" w:rsidRDefault="00C86BCD">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014C6040" w14:textId="77777777" w:rsidR="002615F6" w:rsidRDefault="00C86BCD">
            <w:pPr>
              <w:rPr>
                <w:color w:val="000000"/>
                <w:sz w:val="16"/>
                <w:szCs w:val="16"/>
              </w:rPr>
            </w:pPr>
            <w:proofErr w:type="spellStart"/>
            <w:r>
              <w:rPr>
                <w:color w:val="000000"/>
                <w:sz w:val="16"/>
                <w:szCs w:val="16"/>
              </w:rPr>
              <w:t>Текући</w:t>
            </w:r>
            <w:proofErr w:type="spellEnd"/>
            <w:r>
              <w:rPr>
                <w:color w:val="000000"/>
                <w:sz w:val="16"/>
                <w:szCs w:val="16"/>
              </w:rPr>
              <w:t xml:space="preserve"> </w:t>
            </w:r>
            <w:proofErr w:type="spellStart"/>
            <w:r>
              <w:rPr>
                <w:color w:val="000000"/>
                <w:sz w:val="16"/>
                <w:szCs w:val="16"/>
              </w:rPr>
              <w:t>расходи</w:t>
            </w:r>
            <w:proofErr w:type="spellEnd"/>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151512" w14:textId="77777777" w:rsidR="002615F6" w:rsidRDefault="00C86BCD">
            <w:pPr>
              <w:jc w:val="center"/>
              <w:rPr>
                <w:color w:val="000000"/>
                <w:sz w:val="16"/>
                <w:szCs w:val="16"/>
              </w:rPr>
            </w:pPr>
            <w:r>
              <w:rPr>
                <w:color w:val="000000"/>
                <w:sz w:val="16"/>
                <w:szCs w:val="16"/>
              </w:rPr>
              <w:t>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D6389E" w14:textId="77777777" w:rsidR="002615F6" w:rsidRDefault="00C86BCD">
            <w:pPr>
              <w:jc w:val="right"/>
              <w:rPr>
                <w:color w:val="000000"/>
                <w:sz w:val="16"/>
                <w:szCs w:val="16"/>
              </w:rPr>
            </w:pPr>
            <w:r>
              <w:rPr>
                <w:color w:val="000000"/>
                <w:sz w:val="16"/>
                <w:szCs w:val="16"/>
              </w:rPr>
              <w:t>587.452.892,00</w:t>
            </w:r>
          </w:p>
        </w:tc>
      </w:tr>
      <w:tr w:rsidR="002615F6" w14:paraId="4547DA92"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29D7A2D9" w14:textId="77777777" w:rsidR="002615F6" w:rsidRDefault="00C86BCD">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508F2E2E" w14:textId="77777777" w:rsidR="002615F6" w:rsidRDefault="00C86BCD">
            <w:pPr>
              <w:rPr>
                <w:color w:val="000000"/>
                <w:sz w:val="16"/>
                <w:szCs w:val="16"/>
              </w:rPr>
            </w:pPr>
            <w:proofErr w:type="spellStart"/>
            <w:r>
              <w:rPr>
                <w:color w:val="000000"/>
                <w:sz w:val="16"/>
                <w:szCs w:val="16"/>
              </w:rPr>
              <w:t>Расходи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EB8244" w14:textId="77777777" w:rsidR="002615F6" w:rsidRDefault="00C86BCD">
            <w:pPr>
              <w:jc w:val="center"/>
              <w:rPr>
                <w:color w:val="000000"/>
                <w:sz w:val="16"/>
                <w:szCs w:val="16"/>
              </w:rPr>
            </w:pPr>
            <w:r>
              <w:rPr>
                <w:color w:val="000000"/>
                <w:sz w:val="16"/>
                <w:szCs w:val="16"/>
              </w:rPr>
              <w:t>41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F11F3B" w14:textId="77777777" w:rsidR="002615F6" w:rsidRDefault="00C86BCD">
            <w:pPr>
              <w:jc w:val="right"/>
              <w:rPr>
                <w:color w:val="000000"/>
                <w:sz w:val="16"/>
                <w:szCs w:val="16"/>
              </w:rPr>
            </w:pPr>
            <w:r>
              <w:rPr>
                <w:color w:val="000000"/>
                <w:sz w:val="16"/>
                <w:szCs w:val="16"/>
              </w:rPr>
              <w:t>138.777.669,00</w:t>
            </w:r>
          </w:p>
        </w:tc>
      </w:tr>
      <w:tr w:rsidR="002615F6" w14:paraId="0179B0B0"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7098FF75" w14:textId="77777777" w:rsidR="002615F6" w:rsidRDefault="00C86BCD">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388D2557" w14:textId="77777777" w:rsidR="002615F6" w:rsidRDefault="00C86BCD">
            <w:pPr>
              <w:rPr>
                <w:color w:val="000000"/>
                <w:sz w:val="16"/>
                <w:szCs w:val="16"/>
              </w:rPr>
            </w:pPr>
            <w:proofErr w:type="spellStart"/>
            <w:r>
              <w:rPr>
                <w:color w:val="000000"/>
                <w:sz w:val="16"/>
                <w:szCs w:val="16"/>
              </w:rPr>
              <w:t>Коришћење</w:t>
            </w:r>
            <w:proofErr w:type="spellEnd"/>
            <w:r>
              <w:rPr>
                <w:color w:val="000000"/>
                <w:sz w:val="16"/>
                <w:szCs w:val="16"/>
              </w:rPr>
              <w:t xml:space="preserve"> </w:t>
            </w:r>
            <w:proofErr w:type="spellStart"/>
            <w:r>
              <w:rPr>
                <w:color w:val="000000"/>
                <w:sz w:val="16"/>
                <w:szCs w:val="16"/>
              </w:rPr>
              <w:t>роба</w:t>
            </w:r>
            <w:proofErr w:type="spellEnd"/>
            <w:r>
              <w:rPr>
                <w:color w:val="000000"/>
                <w:sz w:val="16"/>
                <w:szCs w:val="16"/>
              </w:rPr>
              <w:t xml:space="preserve"> и </w:t>
            </w:r>
            <w:proofErr w:type="spellStart"/>
            <w:r>
              <w:rPr>
                <w:color w:val="000000"/>
                <w:sz w:val="16"/>
                <w:szCs w:val="16"/>
              </w:rPr>
              <w:t>услуга</w:t>
            </w:r>
            <w:proofErr w:type="spellEnd"/>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DE3B92" w14:textId="77777777" w:rsidR="002615F6" w:rsidRDefault="00C86BCD">
            <w:pPr>
              <w:jc w:val="center"/>
              <w:rPr>
                <w:color w:val="000000"/>
                <w:sz w:val="16"/>
                <w:szCs w:val="16"/>
              </w:rPr>
            </w:pPr>
            <w:r>
              <w:rPr>
                <w:color w:val="000000"/>
                <w:sz w:val="16"/>
                <w:szCs w:val="16"/>
              </w:rPr>
              <w:t>42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A01605" w14:textId="77777777" w:rsidR="002615F6" w:rsidRDefault="00C86BCD">
            <w:pPr>
              <w:jc w:val="right"/>
              <w:rPr>
                <w:color w:val="000000"/>
                <w:sz w:val="16"/>
                <w:szCs w:val="16"/>
              </w:rPr>
            </w:pPr>
            <w:r>
              <w:rPr>
                <w:color w:val="000000"/>
                <w:sz w:val="16"/>
                <w:szCs w:val="16"/>
              </w:rPr>
              <w:t>259.027.581,00</w:t>
            </w:r>
          </w:p>
        </w:tc>
      </w:tr>
      <w:tr w:rsidR="002615F6" w14:paraId="5DC15BE9"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347BEE96" w14:textId="77777777" w:rsidR="002615F6" w:rsidRDefault="00C86BCD">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117CAF23" w14:textId="77777777" w:rsidR="002615F6" w:rsidRDefault="00C86BCD">
            <w:pPr>
              <w:rPr>
                <w:color w:val="000000"/>
                <w:sz w:val="16"/>
                <w:szCs w:val="16"/>
              </w:rPr>
            </w:pPr>
            <w:proofErr w:type="spellStart"/>
            <w:r>
              <w:rPr>
                <w:color w:val="000000"/>
                <w:sz w:val="16"/>
                <w:szCs w:val="16"/>
              </w:rPr>
              <w:t>Отплата</w:t>
            </w:r>
            <w:proofErr w:type="spellEnd"/>
            <w:r>
              <w:rPr>
                <w:color w:val="000000"/>
                <w:sz w:val="16"/>
                <w:szCs w:val="16"/>
              </w:rPr>
              <w:t xml:space="preserve"> </w:t>
            </w:r>
            <w:proofErr w:type="spellStart"/>
            <w:r>
              <w:rPr>
                <w:color w:val="000000"/>
                <w:sz w:val="16"/>
                <w:szCs w:val="16"/>
              </w:rPr>
              <w:t>камата</w:t>
            </w:r>
            <w:proofErr w:type="spellEnd"/>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578AFF" w14:textId="77777777" w:rsidR="002615F6" w:rsidRDefault="00C86BCD">
            <w:pPr>
              <w:jc w:val="center"/>
              <w:rPr>
                <w:color w:val="000000"/>
                <w:sz w:val="16"/>
                <w:szCs w:val="16"/>
              </w:rPr>
            </w:pPr>
            <w:r>
              <w:rPr>
                <w:color w:val="000000"/>
                <w:sz w:val="16"/>
                <w:szCs w:val="16"/>
              </w:rPr>
              <w:t>44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7C4072" w14:textId="77777777" w:rsidR="002615F6" w:rsidRDefault="00C86BCD">
            <w:pPr>
              <w:jc w:val="right"/>
              <w:rPr>
                <w:color w:val="000000"/>
                <w:sz w:val="16"/>
                <w:szCs w:val="16"/>
              </w:rPr>
            </w:pPr>
            <w:r>
              <w:rPr>
                <w:color w:val="000000"/>
                <w:sz w:val="16"/>
                <w:szCs w:val="16"/>
              </w:rPr>
              <w:t>0,00</w:t>
            </w:r>
          </w:p>
        </w:tc>
      </w:tr>
      <w:tr w:rsidR="002615F6" w14:paraId="3BCB0BCA"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5DEFD548" w14:textId="77777777" w:rsidR="002615F6" w:rsidRDefault="00C86BCD">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54D60A9D" w14:textId="77777777" w:rsidR="002615F6" w:rsidRDefault="00C86BCD">
            <w:pPr>
              <w:rPr>
                <w:color w:val="000000"/>
                <w:sz w:val="16"/>
                <w:szCs w:val="16"/>
              </w:rPr>
            </w:pPr>
            <w:proofErr w:type="spellStart"/>
            <w:r>
              <w:rPr>
                <w:color w:val="000000"/>
                <w:sz w:val="16"/>
                <w:szCs w:val="16"/>
              </w:rPr>
              <w:t>Субвенције</w:t>
            </w:r>
            <w:proofErr w:type="spellEnd"/>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62129C" w14:textId="77777777" w:rsidR="002615F6" w:rsidRDefault="00C86BCD">
            <w:pPr>
              <w:jc w:val="center"/>
              <w:rPr>
                <w:color w:val="000000"/>
                <w:sz w:val="16"/>
                <w:szCs w:val="16"/>
              </w:rPr>
            </w:pPr>
            <w:r>
              <w:rPr>
                <w:color w:val="000000"/>
                <w:sz w:val="16"/>
                <w:szCs w:val="16"/>
              </w:rPr>
              <w:t>45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70C1E3" w14:textId="77777777" w:rsidR="002615F6" w:rsidRDefault="00C86BCD">
            <w:pPr>
              <w:jc w:val="right"/>
              <w:rPr>
                <w:color w:val="000000"/>
                <w:sz w:val="16"/>
                <w:szCs w:val="16"/>
              </w:rPr>
            </w:pPr>
            <w:r>
              <w:rPr>
                <w:color w:val="000000"/>
                <w:sz w:val="16"/>
                <w:szCs w:val="16"/>
              </w:rPr>
              <w:t>24.630.268,00</w:t>
            </w:r>
          </w:p>
        </w:tc>
      </w:tr>
      <w:tr w:rsidR="002615F6" w14:paraId="00E9EEA8"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779014A1" w14:textId="77777777" w:rsidR="002615F6" w:rsidRDefault="00C86BCD">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6D7452EE" w14:textId="77777777" w:rsidR="002615F6" w:rsidRDefault="00C86BCD">
            <w:pPr>
              <w:rPr>
                <w:color w:val="000000"/>
                <w:sz w:val="16"/>
                <w:szCs w:val="16"/>
              </w:rPr>
            </w:pPr>
            <w:proofErr w:type="spellStart"/>
            <w:r>
              <w:rPr>
                <w:color w:val="000000"/>
                <w:sz w:val="16"/>
                <w:szCs w:val="16"/>
              </w:rPr>
              <w:t>Социјална</w:t>
            </w:r>
            <w:proofErr w:type="spellEnd"/>
            <w:r>
              <w:rPr>
                <w:color w:val="000000"/>
                <w:sz w:val="16"/>
                <w:szCs w:val="16"/>
              </w:rPr>
              <w:t xml:space="preserve"> </w:t>
            </w:r>
            <w:proofErr w:type="spellStart"/>
            <w:r>
              <w:rPr>
                <w:color w:val="000000"/>
                <w:sz w:val="16"/>
                <w:szCs w:val="16"/>
              </w:rPr>
              <w:t>заштита</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буџета</w:t>
            </w:r>
            <w:proofErr w:type="spellEnd"/>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9E6AC6" w14:textId="77777777" w:rsidR="002615F6" w:rsidRDefault="00C86BCD">
            <w:pPr>
              <w:jc w:val="center"/>
              <w:rPr>
                <w:color w:val="000000"/>
                <w:sz w:val="16"/>
                <w:szCs w:val="16"/>
              </w:rPr>
            </w:pPr>
            <w:r>
              <w:rPr>
                <w:color w:val="000000"/>
                <w:sz w:val="16"/>
                <w:szCs w:val="16"/>
              </w:rPr>
              <w:t>47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730094" w14:textId="77777777" w:rsidR="002615F6" w:rsidRDefault="00C86BCD">
            <w:pPr>
              <w:jc w:val="right"/>
              <w:rPr>
                <w:color w:val="000000"/>
                <w:sz w:val="16"/>
                <w:szCs w:val="16"/>
              </w:rPr>
            </w:pPr>
            <w:r>
              <w:rPr>
                <w:color w:val="000000"/>
                <w:sz w:val="16"/>
                <w:szCs w:val="16"/>
              </w:rPr>
              <w:t>45.298.874,00</w:t>
            </w:r>
          </w:p>
        </w:tc>
      </w:tr>
      <w:tr w:rsidR="002615F6" w14:paraId="0C2849EA"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2975620C" w14:textId="77777777" w:rsidR="002615F6" w:rsidRDefault="00C86BCD">
            <w:pPr>
              <w:rPr>
                <w:color w:val="000000"/>
                <w:sz w:val="16"/>
                <w:szCs w:val="16"/>
              </w:rPr>
            </w:pPr>
            <w:r>
              <w:rPr>
                <w:color w:val="000000"/>
                <w:sz w:val="16"/>
                <w:szCs w:val="16"/>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173F36FC" w14:textId="77777777" w:rsidR="002615F6" w:rsidRPr="000070B0" w:rsidRDefault="00C86BCD">
            <w:pPr>
              <w:rPr>
                <w:color w:val="000000"/>
                <w:sz w:val="16"/>
                <w:szCs w:val="16"/>
                <w:lang w:val="ru-RU"/>
              </w:rPr>
            </w:pPr>
            <w:r w:rsidRPr="000070B0">
              <w:rPr>
                <w:color w:val="000000"/>
                <w:sz w:val="16"/>
                <w:szCs w:val="16"/>
                <w:lang w:val="ru-RU"/>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2D319B" w14:textId="77777777" w:rsidR="002615F6" w:rsidRDefault="00C86BCD">
            <w:pPr>
              <w:jc w:val="center"/>
              <w:rPr>
                <w:color w:val="000000"/>
                <w:sz w:val="16"/>
                <w:szCs w:val="16"/>
              </w:rPr>
            </w:pPr>
            <w:r>
              <w:rPr>
                <w:color w:val="000000"/>
                <w:sz w:val="16"/>
                <w:szCs w:val="16"/>
              </w:rPr>
              <w:t>48+49+464+465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D4F784" w14:textId="77777777" w:rsidR="002615F6" w:rsidRDefault="00C86BCD">
            <w:pPr>
              <w:jc w:val="right"/>
              <w:rPr>
                <w:color w:val="000000"/>
                <w:sz w:val="16"/>
                <w:szCs w:val="16"/>
              </w:rPr>
            </w:pPr>
            <w:r>
              <w:rPr>
                <w:color w:val="000000"/>
                <w:sz w:val="16"/>
                <w:szCs w:val="16"/>
              </w:rPr>
              <w:t>63.443.500,00</w:t>
            </w:r>
          </w:p>
        </w:tc>
      </w:tr>
      <w:tr w:rsidR="002615F6" w14:paraId="1CE6E0BB"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00A84A03" w14:textId="77777777" w:rsidR="002615F6" w:rsidRDefault="00C86BCD">
            <w:pPr>
              <w:rPr>
                <w:color w:val="000000"/>
                <w:sz w:val="16"/>
                <w:szCs w:val="16"/>
              </w:rPr>
            </w:pPr>
            <w:r>
              <w:rPr>
                <w:color w:val="000000"/>
                <w:sz w:val="16"/>
                <w:szCs w:val="16"/>
              </w:rPr>
              <w:t>1.7.</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532C0AD0" w14:textId="77777777" w:rsidR="002615F6" w:rsidRDefault="00C86BCD">
            <w:pPr>
              <w:rPr>
                <w:color w:val="000000"/>
                <w:sz w:val="16"/>
                <w:szCs w:val="16"/>
              </w:rPr>
            </w:pPr>
            <w:proofErr w:type="spellStart"/>
            <w:r>
              <w:rPr>
                <w:color w:val="000000"/>
                <w:sz w:val="16"/>
                <w:szCs w:val="16"/>
              </w:rPr>
              <w:t>Трансфери</w:t>
            </w:r>
            <w:proofErr w:type="spellEnd"/>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A7B078" w14:textId="77777777" w:rsidR="002615F6" w:rsidRDefault="00C86BCD">
            <w:pPr>
              <w:jc w:val="center"/>
              <w:rPr>
                <w:color w:val="000000"/>
                <w:sz w:val="16"/>
                <w:szCs w:val="16"/>
              </w:rPr>
            </w:pPr>
            <w:r>
              <w:rPr>
                <w:color w:val="000000"/>
                <w:sz w:val="16"/>
                <w:szCs w:val="16"/>
              </w:rPr>
              <w:t>463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29C7E8" w14:textId="77777777" w:rsidR="002615F6" w:rsidRDefault="00C86BCD">
            <w:pPr>
              <w:jc w:val="right"/>
              <w:rPr>
                <w:color w:val="000000"/>
                <w:sz w:val="16"/>
                <w:szCs w:val="16"/>
              </w:rPr>
            </w:pPr>
            <w:r>
              <w:rPr>
                <w:color w:val="000000"/>
                <w:sz w:val="16"/>
                <w:szCs w:val="16"/>
              </w:rPr>
              <w:t>56.275.000,00</w:t>
            </w:r>
          </w:p>
        </w:tc>
      </w:tr>
      <w:tr w:rsidR="002615F6" w14:paraId="57A94542"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60482A6B" w14:textId="77777777" w:rsidR="002615F6" w:rsidRDefault="00C86BCD">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4B902576" w14:textId="77777777" w:rsidR="002615F6" w:rsidRPr="000070B0" w:rsidRDefault="00C86BCD">
            <w:pPr>
              <w:rPr>
                <w:color w:val="000000"/>
                <w:sz w:val="16"/>
                <w:szCs w:val="16"/>
                <w:lang w:val="ru-RU"/>
              </w:rPr>
            </w:pPr>
            <w:r w:rsidRPr="000070B0">
              <w:rPr>
                <w:color w:val="000000"/>
                <w:sz w:val="16"/>
                <w:szCs w:val="16"/>
                <w:lang w:val="ru-RU"/>
              </w:rPr>
              <w:t>Издаци за набавку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F9EA7E" w14:textId="77777777" w:rsidR="002615F6" w:rsidRDefault="00C86BCD">
            <w:pPr>
              <w:jc w:val="center"/>
              <w:rPr>
                <w:color w:val="000000"/>
                <w:sz w:val="16"/>
                <w:szCs w:val="16"/>
              </w:rPr>
            </w:pPr>
            <w:r>
              <w:rPr>
                <w:color w:val="000000"/>
                <w:sz w:val="16"/>
                <w:szCs w:val="16"/>
              </w:rPr>
              <w:t>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A5E0AE" w14:textId="77777777" w:rsidR="002615F6" w:rsidRDefault="00C86BCD">
            <w:pPr>
              <w:jc w:val="right"/>
              <w:rPr>
                <w:color w:val="000000"/>
                <w:sz w:val="16"/>
                <w:szCs w:val="16"/>
              </w:rPr>
            </w:pPr>
            <w:r>
              <w:rPr>
                <w:color w:val="000000"/>
                <w:sz w:val="16"/>
                <w:szCs w:val="16"/>
              </w:rPr>
              <w:t>248.637.108,00</w:t>
            </w:r>
          </w:p>
        </w:tc>
      </w:tr>
      <w:tr w:rsidR="002615F6" w14:paraId="1BF8A7C6"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13D2CAD9" w14:textId="77777777" w:rsidR="002615F6" w:rsidRDefault="00C86BCD">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18BCA074" w14:textId="77777777" w:rsidR="002615F6" w:rsidRPr="000070B0" w:rsidRDefault="00C86BCD">
            <w:pPr>
              <w:rPr>
                <w:color w:val="000000"/>
                <w:sz w:val="16"/>
                <w:szCs w:val="16"/>
                <w:lang w:val="ru-RU"/>
              </w:rPr>
            </w:pPr>
            <w:r w:rsidRPr="000070B0">
              <w:rPr>
                <w:color w:val="000000"/>
                <w:sz w:val="16"/>
                <w:szCs w:val="16"/>
                <w:lang w:val="ru-RU"/>
              </w:rPr>
              <w:t>Издаци за набавку финансијске имовине (осим 6211)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644FC5" w14:textId="77777777" w:rsidR="002615F6" w:rsidRDefault="00C86BCD">
            <w:pPr>
              <w:jc w:val="center"/>
              <w:rPr>
                <w:color w:val="000000"/>
                <w:sz w:val="16"/>
                <w:szCs w:val="16"/>
              </w:rPr>
            </w:pPr>
            <w:r>
              <w:rPr>
                <w:color w:val="000000"/>
                <w:sz w:val="16"/>
                <w:szCs w:val="16"/>
              </w:rPr>
              <w:t>62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54F2EF" w14:textId="77777777" w:rsidR="002615F6" w:rsidRDefault="00C86BCD">
            <w:pPr>
              <w:jc w:val="right"/>
              <w:rPr>
                <w:color w:val="000000"/>
                <w:sz w:val="16"/>
                <w:szCs w:val="16"/>
              </w:rPr>
            </w:pPr>
            <w:r>
              <w:rPr>
                <w:color w:val="000000"/>
                <w:sz w:val="16"/>
                <w:szCs w:val="16"/>
              </w:rPr>
              <w:t>0,00</w:t>
            </w:r>
          </w:p>
        </w:tc>
      </w:tr>
      <w:bookmarkStart w:id="4" w:name="_Toc3"/>
      <w:bookmarkEnd w:id="4"/>
      <w:tr w:rsidR="002615F6" w14:paraId="3054C245" w14:textId="77777777">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D490E9A" w14:textId="77777777" w:rsidR="002615F6" w:rsidRDefault="00C86BCD">
            <w:pPr>
              <w:rPr>
                <w:vanish/>
              </w:rPr>
            </w:pPr>
            <w:r>
              <w:fldChar w:fldCharType="begin"/>
            </w:r>
            <w:r>
              <w:instrText>TC "3" \f C \l "1"</w:instrText>
            </w:r>
            <w:r>
              <w:fldChar w:fldCharType="end"/>
            </w:r>
          </w:p>
          <w:p w14:paraId="66C20235" w14:textId="77777777" w:rsidR="002615F6" w:rsidRPr="000070B0" w:rsidRDefault="00C86BCD">
            <w:pPr>
              <w:rPr>
                <w:b/>
                <w:bCs/>
                <w:color w:val="000000"/>
                <w:sz w:val="16"/>
                <w:szCs w:val="16"/>
                <w:lang w:val="ru-RU"/>
              </w:rPr>
            </w:pPr>
            <w:r w:rsidRPr="000070B0">
              <w:rPr>
                <w:b/>
                <w:bCs/>
                <w:color w:val="000000"/>
                <w:sz w:val="16"/>
                <w:szCs w:val="16"/>
                <w:lang w:val="ru-RU"/>
              </w:rPr>
              <w:t>ПРИМАЊА ОД ПРОДАЈЕ ФИНАНСИЈСКЕ ИМОВИНЕ И ЗАДУЖИВАЊА</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BDBAA68" w14:textId="77777777" w:rsidR="002615F6" w:rsidRPr="000070B0" w:rsidRDefault="002615F6">
            <w:pPr>
              <w:spacing w:line="1" w:lineRule="auto"/>
              <w:rPr>
                <w:lang w:val="ru-RU"/>
              </w:rPr>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5253AFC" w14:textId="77777777" w:rsidR="002615F6" w:rsidRDefault="00C86BCD">
            <w:pPr>
              <w:jc w:val="right"/>
              <w:rPr>
                <w:b/>
                <w:bCs/>
                <w:color w:val="000000"/>
                <w:sz w:val="16"/>
                <w:szCs w:val="16"/>
              </w:rPr>
            </w:pPr>
            <w:r>
              <w:rPr>
                <w:b/>
                <w:bCs/>
                <w:color w:val="000000"/>
                <w:sz w:val="16"/>
                <w:szCs w:val="16"/>
              </w:rPr>
              <w:t>0,00</w:t>
            </w:r>
          </w:p>
        </w:tc>
      </w:tr>
      <w:tr w:rsidR="002615F6" w14:paraId="7023BB72"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3EAD9A1F" w14:textId="77777777" w:rsidR="002615F6" w:rsidRDefault="00C86BCD">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24FE74ED" w14:textId="77777777" w:rsidR="002615F6" w:rsidRPr="000070B0" w:rsidRDefault="00C86BCD">
            <w:pPr>
              <w:rPr>
                <w:color w:val="000000"/>
                <w:sz w:val="16"/>
                <w:szCs w:val="16"/>
                <w:lang w:val="ru-RU"/>
              </w:rPr>
            </w:pPr>
            <w:r w:rsidRPr="000070B0">
              <w:rPr>
                <w:color w:val="000000"/>
                <w:sz w:val="16"/>
                <w:szCs w:val="16"/>
                <w:lang w:val="ru-RU"/>
              </w:rPr>
              <w:t>Примања по основу отплате кредита и продаје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D85D85" w14:textId="77777777" w:rsidR="002615F6" w:rsidRDefault="00C86BCD">
            <w:pPr>
              <w:jc w:val="center"/>
              <w:rPr>
                <w:color w:val="000000"/>
                <w:sz w:val="16"/>
                <w:szCs w:val="16"/>
              </w:rPr>
            </w:pPr>
            <w:r>
              <w:rPr>
                <w:color w:val="000000"/>
                <w:sz w:val="16"/>
                <w:szCs w:val="16"/>
              </w:rPr>
              <w:t>92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88A4B7" w14:textId="77777777" w:rsidR="002615F6" w:rsidRDefault="00C86BCD">
            <w:pPr>
              <w:jc w:val="right"/>
              <w:rPr>
                <w:color w:val="000000"/>
                <w:sz w:val="16"/>
                <w:szCs w:val="16"/>
              </w:rPr>
            </w:pPr>
            <w:r>
              <w:rPr>
                <w:color w:val="000000"/>
                <w:sz w:val="16"/>
                <w:szCs w:val="16"/>
              </w:rPr>
              <w:t>0,00</w:t>
            </w:r>
          </w:p>
        </w:tc>
      </w:tr>
      <w:tr w:rsidR="002615F6" w14:paraId="3AA23DDF"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25DB02BF" w14:textId="77777777" w:rsidR="002615F6" w:rsidRDefault="00C86BCD">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5E051674" w14:textId="77777777" w:rsidR="002615F6" w:rsidRDefault="00C86BCD">
            <w:pPr>
              <w:rPr>
                <w:color w:val="000000"/>
                <w:sz w:val="16"/>
                <w:szCs w:val="16"/>
              </w:rPr>
            </w:pPr>
            <w:proofErr w:type="spellStart"/>
            <w:r>
              <w:rPr>
                <w:color w:val="000000"/>
                <w:sz w:val="16"/>
                <w:szCs w:val="16"/>
              </w:rPr>
              <w:t>Задуживање</w:t>
            </w:r>
            <w:proofErr w:type="spellEnd"/>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3B3B68" w14:textId="77777777" w:rsidR="002615F6" w:rsidRDefault="00C86BCD">
            <w:pPr>
              <w:jc w:val="center"/>
              <w:rPr>
                <w:color w:val="000000"/>
                <w:sz w:val="16"/>
                <w:szCs w:val="16"/>
              </w:rPr>
            </w:pPr>
            <w:r>
              <w:rPr>
                <w:color w:val="000000"/>
                <w:sz w:val="16"/>
                <w:szCs w:val="16"/>
              </w:rPr>
              <w:t>91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62C165" w14:textId="77777777" w:rsidR="002615F6" w:rsidRDefault="00C86BCD">
            <w:pPr>
              <w:jc w:val="right"/>
              <w:rPr>
                <w:color w:val="000000"/>
                <w:sz w:val="16"/>
                <w:szCs w:val="16"/>
              </w:rPr>
            </w:pPr>
            <w:r>
              <w:rPr>
                <w:color w:val="000000"/>
                <w:sz w:val="16"/>
                <w:szCs w:val="16"/>
              </w:rPr>
              <w:t>0,00</w:t>
            </w:r>
          </w:p>
        </w:tc>
      </w:tr>
      <w:tr w:rsidR="002615F6" w14:paraId="18E70D52"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7D2C695A" w14:textId="77777777" w:rsidR="002615F6" w:rsidRDefault="00C86BCD">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2BD29DA1" w14:textId="77777777" w:rsidR="002615F6" w:rsidRDefault="00C86BCD">
            <w:pPr>
              <w:rPr>
                <w:color w:val="000000"/>
                <w:sz w:val="16"/>
                <w:szCs w:val="16"/>
              </w:rPr>
            </w:pPr>
            <w:proofErr w:type="spellStart"/>
            <w:r>
              <w:rPr>
                <w:color w:val="000000"/>
                <w:sz w:val="16"/>
                <w:szCs w:val="16"/>
              </w:rPr>
              <w:t>Задуживање</w:t>
            </w:r>
            <w:proofErr w:type="spellEnd"/>
            <w:r>
              <w:rPr>
                <w:color w:val="000000"/>
                <w:sz w:val="16"/>
                <w:szCs w:val="16"/>
              </w:rPr>
              <w:t xml:space="preserve"> </w:t>
            </w:r>
            <w:proofErr w:type="spellStart"/>
            <w:r>
              <w:rPr>
                <w:color w:val="000000"/>
                <w:sz w:val="16"/>
                <w:szCs w:val="16"/>
              </w:rPr>
              <w:t>код</w:t>
            </w:r>
            <w:proofErr w:type="spellEnd"/>
            <w:r>
              <w:rPr>
                <w:color w:val="000000"/>
                <w:sz w:val="16"/>
                <w:szCs w:val="16"/>
              </w:rPr>
              <w:t xml:space="preserve"> </w:t>
            </w:r>
            <w:proofErr w:type="spellStart"/>
            <w:r>
              <w:rPr>
                <w:color w:val="000000"/>
                <w:sz w:val="16"/>
                <w:szCs w:val="16"/>
              </w:rPr>
              <w:t>домаћих</w:t>
            </w:r>
            <w:proofErr w:type="spellEnd"/>
            <w:r>
              <w:rPr>
                <w:color w:val="000000"/>
                <w:sz w:val="16"/>
                <w:szCs w:val="16"/>
              </w:rPr>
              <w:t xml:space="preserve"> </w:t>
            </w:r>
            <w:proofErr w:type="spellStart"/>
            <w:r>
              <w:rPr>
                <w:color w:val="000000"/>
                <w:sz w:val="16"/>
                <w:szCs w:val="16"/>
              </w:rPr>
              <w:t>кредитора</w:t>
            </w:r>
            <w:proofErr w:type="spellEnd"/>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F5EDBF" w14:textId="77777777" w:rsidR="002615F6" w:rsidRDefault="00C86BCD">
            <w:pPr>
              <w:jc w:val="center"/>
              <w:rPr>
                <w:color w:val="000000"/>
                <w:sz w:val="16"/>
                <w:szCs w:val="16"/>
              </w:rPr>
            </w:pPr>
            <w:r>
              <w:rPr>
                <w:color w:val="000000"/>
                <w:sz w:val="16"/>
                <w:szCs w:val="16"/>
              </w:rPr>
              <w:t>911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AEA46E" w14:textId="77777777" w:rsidR="002615F6" w:rsidRDefault="00C86BCD">
            <w:pPr>
              <w:jc w:val="right"/>
              <w:rPr>
                <w:color w:val="000000"/>
                <w:sz w:val="16"/>
                <w:szCs w:val="16"/>
              </w:rPr>
            </w:pPr>
            <w:r>
              <w:rPr>
                <w:color w:val="000000"/>
                <w:sz w:val="16"/>
                <w:szCs w:val="16"/>
              </w:rPr>
              <w:t>0,00</w:t>
            </w:r>
          </w:p>
        </w:tc>
      </w:tr>
      <w:tr w:rsidR="002615F6" w14:paraId="09268CB0"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72F6B1EB" w14:textId="77777777" w:rsidR="002615F6" w:rsidRDefault="00C86BCD">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7D1467DF" w14:textId="77777777" w:rsidR="002615F6" w:rsidRDefault="00C86BCD">
            <w:pPr>
              <w:rPr>
                <w:color w:val="000000"/>
                <w:sz w:val="16"/>
                <w:szCs w:val="16"/>
              </w:rPr>
            </w:pPr>
            <w:proofErr w:type="spellStart"/>
            <w:r>
              <w:rPr>
                <w:color w:val="000000"/>
                <w:sz w:val="16"/>
                <w:szCs w:val="16"/>
              </w:rPr>
              <w:t>Задуживање</w:t>
            </w:r>
            <w:proofErr w:type="spellEnd"/>
            <w:r>
              <w:rPr>
                <w:color w:val="000000"/>
                <w:sz w:val="16"/>
                <w:szCs w:val="16"/>
              </w:rPr>
              <w:t xml:space="preserve"> </w:t>
            </w:r>
            <w:proofErr w:type="spellStart"/>
            <w:r>
              <w:rPr>
                <w:color w:val="000000"/>
                <w:sz w:val="16"/>
                <w:szCs w:val="16"/>
              </w:rPr>
              <w:t>код</w:t>
            </w:r>
            <w:proofErr w:type="spellEnd"/>
            <w:r>
              <w:rPr>
                <w:color w:val="000000"/>
                <w:sz w:val="16"/>
                <w:szCs w:val="16"/>
              </w:rPr>
              <w:t xml:space="preserve"> </w:t>
            </w:r>
            <w:proofErr w:type="spellStart"/>
            <w:r>
              <w:rPr>
                <w:color w:val="000000"/>
                <w:sz w:val="16"/>
                <w:szCs w:val="16"/>
              </w:rPr>
              <w:t>страних</w:t>
            </w:r>
            <w:proofErr w:type="spellEnd"/>
            <w:r>
              <w:rPr>
                <w:color w:val="000000"/>
                <w:sz w:val="16"/>
                <w:szCs w:val="16"/>
              </w:rPr>
              <w:t xml:space="preserve"> </w:t>
            </w:r>
            <w:proofErr w:type="spellStart"/>
            <w:r>
              <w:rPr>
                <w:color w:val="000000"/>
                <w:sz w:val="16"/>
                <w:szCs w:val="16"/>
              </w:rPr>
              <w:t>кредитора</w:t>
            </w:r>
            <w:proofErr w:type="spellEnd"/>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E1DE9C" w14:textId="77777777" w:rsidR="002615F6" w:rsidRDefault="00C86BCD">
            <w:pPr>
              <w:jc w:val="center"/>
              <w:rPr>
                <w:color w:val="000000"/>
                <w:sz w:val="16"/>
                <w:szCs w:val="16"/>
              </w:rPr>
            </w:pPr>
            <w:r>
              <w:rPr>
                <w:color w:val="000000"/>
                <w:sz w:val="16"/>
                <w:szCs w:val="16"/>
              </w:rPr>
              <w:t>912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25BF3D" w14:textId="77777777" w:rsidR="002615F6" w:rsidRDefault="00C86BCD">
            <w:pPr>
              <w:jc w:val="right"/>
              <w:rPr>
                <w:color w:val="000000"/>
                <w:sz w:val="16"/>
                <w:szCs w:val="16"/>
              </w:rPr>
            </w:pPr>
            <w:r>
              <w:rPr>
                <w:color w:val="000000"/>
                <w:sz w:val="16"/>
                <w:szCs w:val="16"/>
              </w:rPr>
              <w:t>0,00</w:t>
            </w:r>
          </w:p>
        </w:tc>
      </w:tr>
      <w:bookmarkStart w:id="5" w:name="_Toc4"/>
      <w:bookmarkEnd w:id="5"/>
      <w:tr w:rsidR="002615F6" w14:paraId="6143CF32" w14:textId="77777777">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6EFE36D" w14:textId="77777777" w:rsidR="002615F6" w:rsidRDefault="00C86BCD">
            <w:pPr>
              <w:rPr>
                <w:vanish/>
              </w:rPr>
            </w:pPr>
            <w:r>
              <w:fldChar w:fldCharType="begin"/>
            </w:r>
            <w:r>
              <w:instrText>TC "4" \f C \l "1"</w:instrText>
            </w:r>
            <w:r>
              <w:fldChar w:fldCharType="end"/>
            </w:r>
          </w:p>
          <w:p w14:paraId="5BF49BDF" w14:textId="77777777" w:rsidR="002615F6" w:rsidRPr="000070B0" w:rsidRDefault="00C86BCD">
            <w:pPr>
              <w:rPr>
                <w:b/>
                <w:bCs/>
                <w:color w:val="000000"/>
                <w:sz w:val="16"/>
                <w:szCs w:val="16"/>
                <w:lang w:val="ru-RU"/>
              </w:rPr>
            </w:pPr>
            <w:r w:rsidRPr="000070B0">
              <w:rPr>
                <w:b/>
                <w:bCs/>
                <w:color w:val="000000"/>
                <w:sz w:val="16"/>
                <w:szCs w:val="16"/>
                <w:lang w:val="ru-RU"/>
              </w:rPr>
              <w:t>ОТПЛАТА ДУГА И 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20C9A98" w14:textId="77777777" w:rsidR="002615F6" w:rsidRPr="000070B0" w:rsidRDefault="002615F6">
            <w:pPr>
              <w:spacing w:line="1" w:lineRule="auto"/>
              <w:rPr>
                <w:lang w:val="ru-RU"/>
              </w:rPr>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893983A" w14:textId="77777777" w:rsidR="002615F6" w:rsidRDefault="00C86BCD">
            <w:pPr>
              <w:jc w:val="right"/>
              <w:rPr>
                <w:b/>
                <w:bCs/>
                <w:color w:val="000000"/>
                <w:sz w:val="16"/>
                <w:szCs w:val="16"/>
              </w:rPr>
            </w:pPr>
            <w:r>
              <w:rPr>
                <w:b/>
                <w:bCs/>
                <w:color w:val="000000"/>
                <w:sz w:val="16"/>
                <w:szCs w:val="16"/>
              </w:rPr>
              <w:t>0,00</w:t>
            </w:r>
          </w:p>
        </w:tc>
      </w:tr>
      <w:tr w:rsidR="002615F6" w14:paraId="32D32B95"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0170A11C" w14:textId="77777777" w:rsidR="002615F6" w:rsidRDefault="00C86BCD">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58E170E2" w14:textId="77777777" w:rsidR="002615F6" w:rsidRDefault="00C86BCD">
            <w:pPr>
              <w:rPr>
                <w:color w:val="000000"/>
                <w:sz w:val="16"/>
                <w:szCs w:val="16"/>
              </w:rPr>
            </w:pPr>
            <w:proofErr w:type="spellStart"/>
            <w:r>
              <w:rPr>
                <w:color w:val="000000"/>
                <w:sz w:val="16"/>
                <w:szCs w:val="16"/>
              </w:rPr>
              <w:t>Отплата</w:t>
            </w:r>
            <w:proofErr w:type="spellEnd"/>
            <w:r>
              <w:rPr>
                <w:color w:val="000000"/>
                <w:sz w:val="16"/>
                <w:szCs w:val="16"/>
              </w:rPr>
              <w:t xml:space="preserve"> </w:t>
            </w:r>
            <w:proofErr w:type="spellStart"/>
            <w:r>
              <w:rPr>
                <w:color w:val="000000"/>
                <w:sz w:val="16"/>
                <w:szCs w:val="16"/>
              </w:rPr>
              <w:t>дуга</w:t>
            </w:r>
            <w:proofErr w:type="spellEnd"/>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B47368" w14:textId="77777777" w:rsidR="002615F6" w:rsidRDefault="00C86BCD">
            <w:pPr>
              <w:jc w:val="center"/>
              <w:rPr>
                <w:color w:val="000000"/>
                <w:sz w:val="16"/>
                <w:szCs w:val="16"/>
              </w:rPr>
            </w:pPr>
            <w:r>
              <w:rPr>
                <w:color w:val="000000"/>
                <w:sz w:val="16"/>
                <w:szCs w:val="16"/>
              </w:rPr>
              <w:t>61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BC31E7" w14:textId="77777777" w:rsidR="002615F6" w:rsidRDefault="00C86BCD">
            <w:pPr>
              <w:jc w:val="right"/>
              <w:rPr>
                <w:color w:val="000000"/>
                <w:sz w:val="16"/>
                <w:szCs w:val="16"/>
              </w:rPr>
            </w:pPr>
            <w:r>
              <w:rPr>
                <w:color w:val="000000"/>
                <w:sz w:val="16"/>
                <w:szCs w:val="16"/>
              </w:rPr>
              <w:t>0,00</w:t>
            </w:r>
          </w:p>
        </w:tc>
      </w:tr>
      <w:tr w:rsidR="002615F6" w14:paraId="0915440C"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6A3BC39A" w14:textId="77777777" w:rsidR="002615F6" w:rsidRDefault="00C86BCD">
            <w:pPr>
              <w:rPr>
                <w:color w:val="000000"/>
                <w:sz w:val="16"/>
                <w:szCs w:val="16"/>
              </w:rPr>
            </w:pPr>
            <w:r>
              <w:rPr>
                <w:color w:val="000000"/>
                <w:sz w:val="16"/>
                <w:szCs w:val="16"/>
              </w:rPr>
              <w:t>3.1.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11CBC7EF" w14:textId="77777777" w:rsidR="002615F6" w:rsidRDefault="00C86BCD">
            <w:pPr>
              <w:rPr>
                <w:color w:val="000000"/>
                <w:sz w:val="16"/>
                <w:szCs w:val="16"/>
              </w:rPr>
            </w:pPr>
            <w:proofErr w:type="spellStart"/>
            <w:r>
              <w:rPr>
                <w:color w:val="000000"/>
                <w:sz w:val="16"/>
                <w:szCs w:val="16"/>
              </w:rPr>
              <w:t>Отплата</w:t>
            </w:r>
            <w:proofErr w:type="spellEnd"/>
            <w:r>
              <w:rPr>
                <w:color w:val="000000"/>
                <w:sz w:val="16"/>
                <w:szCs w:val="16"/>
              </w:rPr>
              <w:t xml:space="preserve"> </w:t>
            </w:r>
            <w:proofErr w:type="spellStart"/>
            <w:r>
              <w:rPr>
                <w:color w:val="000000"/>
                <w:sz w:val="16"/>
                <w:szCs w:val="16"/>
              </w:rPr>
              <w:t>дуга</w:t>
            </w:r>
            <w:proofErr w:type="spellEnd"/>
            <w:r>
              <w:rPr>
                <w:color w:val="000000"/>
                <w:sz w:val="16"/>
                <w:szCs w:val="16"/>
              </w:rPr>
              <w:t xml:space="preserve"> </w:t>
            </w:r>
            <w:proofErr w:type="spellStart"/>
            <w:r>
              <w:rPr>
                <w:color w:val="000000"/>
                <w:sz w:val="16"/>
                <w:szCs w:val="16"/>
              </w:rPr>
              <w:t>домаћим</w:t>
            </w:r>
            <w:proofErr w:type="spellEnd"/>
            <w:r>
              <w:rPr>
                <w:color w:val="000000"/>
                <w:sz w:val="16"/>
                <w:szCs w:val="16"/>
              </w:rPr>
              <w:t xml:space="preserve"> </w:t>
            </w:r>
            <w:proofErr w:type="spellStart"/>
            <w:r>
              <w:rPr>
                <w:color w:val="000000"/>
                <w:sz w:val="16"/>
                <w:szCs w:val="16"/>
              </w:rPr>
              <w:t>кредиторима</w:t>
            </w:r>
            <w:proofErr w:type="spellEnd"/>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C1DF42" w14:textId="77777777" w:rsidR="002615F6" w:rsidRDefault="00C86BCD">
            <w:pPr>
              <w:jc w:val="center"/>
              <w:rPr>
                <w:color w:val="000000"/>
                <w:sz w:val="16"/>
                <w:szCs w:val="16"/>
              </w:rPr>
            </w:pPr>
            <w:r>
              <w:rPr>
                <w:color w:val="000000"/>
                <w:sz w:val="16"/>
                <w:szCs w:val="16"/>
              </w:rPr>
              <w:t>611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9ED31A" w14:textId="77777777" w:rsidR="002615F6" w:rsidRDefault="00C86BCD">
            <w:pPr>
              <w:jc w:val="right"/>
              <w:rPr>
                <w:color w:val="000000"/>
                <w:sz w:val="16"/>
                <w:szCs w:val="16"/>
              </w:rPr>
            </w:pPr>
            <w:r>
              <w:rPr>
                <w:color w:val="000000"/>
                <w:sz w:val="16"/>
                <w:szCs w:val="16"/>
              </w:rPr>
              <w:t>0,00</w:t>
            </w:r>
          </w:p>
        </w:tc>
      </w:tr>
      <w:tr w:rsidR="002615F6" w14:paraId="4D59D258"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0FE02B4C" w14:textId="77777777" w:rsidR="002615F6" w:rsidRDefault="00C86BCD">
            <w:pPr>
              <w:rPr>
                <w:color w:val="000000"/>
                <w:sz w:val="16"/>
                <w:szCs w:val="16"/>
              </w:rPr>
            </w:pPr>
            <w:r>
              <w:rPr>
                <w:color w:val="000000"/>
                <w:sz w:val="16"/>
                <w:szCs w:val="16"/>
              </w:rPr>
              <w:t>3.2.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25E9B929" w14:textId="77777777" w:rsidR="002615F6" w:rsidRDefault="00C86BCD">
            <w:pPr>
              <w:rPr>
                <w:color w:val="000000"/>
                <w:sz w:val="16"/>
                <w:szCs w:val="16"/>
              </w:rPr>
            </w:pPr>
            <w:proofErr w:type="spellStart"/>
            <w:r>
              <w:rPr>
                <w:color w:val="000000"/>
                <w:sz w:val="16"/>
                <w:szCs w:val="16"/>
              </w:rPr>
              <w:t>Отплата</w:t>
            </w:r>
            <w:proofErr w:type="spellEnd"/>
            <w:r>
              <w:rPr>
                <w:color w:val="000000"/>
                <w:sz w:val="16"/>
                <w:szCs w:val="16"/>
              </w:rPr>
              <w:t xml:space="preserve"> </w:t>
            </w:r>
            <w:proofErr w:type="spellStart"/>
            <w:r>
              <w:rPr>
                <w:color w:val="000000"/>
                <w:sz w:val="16"/>
                <w:szCs w:val="16"/>
              </w:rPr>
              <w:t>дуга</w:t>
            </w:r>
            <w:proofErr w:type="spellEnd"/>
            <w:r>
              <w:rPr>
                <w:color w:val="000000"/>
                <w:sz w:val="16"/>
                <w:szCs w:val="16"/>
              </w:rPr>
              <w:t xml:space="preserve"> </w:t>
            </w:r>
            <w:proofErr w:type="spellStart"/>
            <w:r>
              <w:rPr>
                <w:color w:val="000000"/>
                <w:sz w:val="16"/>
                <w:szCs w:val="16"/>
              </w:rPr>
              <w:t>страним</w:t>
            </w:r>
            <w:proofErr w:type="spellEnd"/>
            <w:r>
              <w:rPr>
                <w:color w:val="000000"/>
                <w:sz w:val="16"/>
                <w:szCs w:val="16"/>
              </w:rPr>
              <w:t xml:space="preserve"> </w:t>
            </w:r>
            <w:proofErr w:type="spellStart"/>
            <w:r>
              <w:rPr>
                <w:color w:val="000000"/>
                <w:sz w:val="16"/>
                <w:szCs w:val="16"/>
              </w:rPr>
              <w:t>кредиторима</w:t>
            </w:r>
            <w:proofErr w:type="spellEnd"/>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71165D" w14:textId="77777777" w:rsidR="002615F6" w:rsidRDefault="00C86BCD">
            <w:pPr>
              <w:jc w:val="center"/>
              <w:rPr>
                <w:color w:val="000000"/>
                <w:sz w:val="16"/>
                <w:szCs w:val="16"/>
              </w:rPr>
            </w:pPr>
            <w:r>
              <w:rPr>
                <w:color w:val="000000"/>
                <w:sz w:val="16"/>
                <w:szCs w:val="16"/>
              </w:rPr>
              <w:t>612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73B7AB" w14:textId="77777777" w:rsidR="002615F6" w:rsidRDefault="00C86BCD">
            <w:pPr>
              <w:jc w:val="right"/>
              <w:rPr>
                <w:color w:val="000000"/>
                <w:sz w:val="16"/>
                <w:szCs w:val="16"/>
              </w:rPr>
            </w:pPr>
            <w:r>
              <w:rPr>
                <w:color w:val="000000"/>
                <w:sz w:val="16"/>
                <w:szCs w:val="16"/>
              </w:rPr>
              <w:t>0,00</w:t>
            </w:r>
          </w:p>
        </w:tc>
      </w:tr>
      <w:tr w:rsidR="002615F6" w14:paraId="562FA5F8"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09E74ECB" w14:textId="77777777" w:rsidR="002615F6" w:rsidRDefault="00C86BCD">
            <w:pPr>
              <w:rPr>
                <w:color w:val="000000"/>
                <w:sz w:val="16"/>
                <w:szCs w:val="16"/>
              </w:rPr>
            </w:pPr>
            <w:r>
              <w:rPr>
                <w:color w:val="000000"/>
                <w:sz w:val="16"/>
                <w:szCs w:val="16"/>
              </w:rPr>
              <w:t>3.3.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09C6668A" w14:textId="77777777" w:rsidR="002615F6" w:rsidRDefault="00C86BCD">
            <w:pPr>
              <w:rPr>
                <w:color w:val="000000"/>
                <w:sz w:val="16"/>
                <w:szCs w:val="16"/>
              </w:rPr>
            </w:pPr>
            <w:proofErr w:type="spellStart"/>
            <w:r>
              <w:rPr>
                <w:color w:val="000000"/>
                <w:sz w:val="16"/>
                <w:szCs w:val="16"/>
              </w:rPr>
              <w:t>Отплата</w:t>
            </w:r>
            <w:proofErr w:type="spellEnd"/>
            <w:r>
              <w:rPr>
                <w:color w:val="000000"/>
                <w:sz w:val="16"/>
                <w:szCs w:val="16"/>
              </w:rPr>
              <w:t xml:space="preserve"> </w:t>
            </w:r>
            <w:proofErr w:type="spellStart"/>
            <w:r>
              <w:rPr>
                <w:color w:val="000000"/>
                <w:sz w:val="16"/>
                <w:szCs w:val="16"/>
              </w:rPr>
              <w:t>дуга</w:t>
            </w:r>
            <w:proofErr w:type="spellEnd"/>
            <w:r>
              <w:rPr>
                <w:color w:val="000000"/>
                <w:sz w:val="16"/>
                <w:szCs w:val="16"/>
              </w:rPr>
              <w:t xml:space="preserve"> </w:t>
            </w:r>
            <w:proofErr w:type="spellStart"/>
            <w:r>
              <w:rPr>
                <w:color w:val="000000"/>
                <w:sz w:val="16"/>
                <w:szCs w:val="16"/>
              </w:rPr>
              <w:t>по</w:t>
            </w:r>
            <w:proofErr w:type="spellEnd"/>
            <w:r>
              <w:rPr>
                <w:color w:val="000000"/>
                <w:sz w:val="16"/>
                <w:szCs w:val="16"/>
              </w:rPr>
              <w:t xml:space="preserve"> </w:t>
            </w:r>
            <w:proofErr w:type="spellStart"/>
            <w:r>
              <w:rPr>
                <w:color w:val="000000"/>
                <w:sz w:val="16"/>
                <w:szCs w:val="16"/>
              </w:rPr>
              <w:t>гаранцијама</w:t>
            </w:r>
            <w:proofErr w:type="spellEnd"/>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5876BB" w14:textId="77777777" w:rsidR="002615F6" w:rsidRDefault="00C86BCD">
            <w:pPr>
              <w:jc w:val="center"/>
              <w:rPr>
                <w:color w:val="000000"/>
                <w:sz w:val="16"/>
                <w:szCs w:val="16"/>
              </w:rPr>
            </w:pPr>
            <w:r>
              <w:rPr>
                <w:color w:val="000000"/>
                <w:sz w:val="16"/>
                <w:szCs w:val="16"/>
              </w:rPr>
              <w:t>613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CF990F" w14:textId="77777777" w:rsidR="002615F6" w:rsidRDefault="00C86BCD">
            <w:pPr>
              <w:jc w:val="right"/>
              <w:rPr>
                <w:color w:val="000000"/>
                <w:sz w:val="16"/>
                <w:szCs w:val="16"/>
              </w:rPr>
            </w:pPr>
            <w:r>
              <w:rPr>
                <w:color w:val="000000"/>
                <w:sz w:val="16"/>
                <w:szCs w:val="16"/>
              </w:rPr>
              <w:t>0,00</w:t>
            </w:r>
          </w:p>
        </w:tc>
      </w:tr>
      <w:tr w:rsidR="002615F6" w14:paraId="640078D4"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7CFF0CE8" w14:textId="77777777" w:rsidR="002615F6" w:rsidRDefault="00C86BCD">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5F9F1D1C" w14:textId="77777777" w:rsidR="002615F6" w:rsidRDefault="00C86BCD">
            <w:pPr>
              <w:rPr>
                <w:color w:val="000000"/>
                <w:sz w:val="16"/>
                <w:szCs w:val="16"/>
              </w:rPr>
            </w:pPr>
            <w:proofErr w:type="spellStart"/>
            <w:r>
              <w:rPr>
                <w:color w:val="000000"/>
                <w:sz w:val="16"/>
                <w:szCs w:val="16"/>
              </w:rPr>
              <w:t>Набавка</w:t>
            </w:r>
            <w:proofErr w:type="spellEnd"/>
            <w:r>
              <w:rPr>
                <w:color w:val="000000"/>
                <w:sz w:val="16"/>
                <w:szCs w:val="16"/>
              </w:rPr>
              <w:t xml:space="preserve"> </w:t>
            </w:r>
            <w:proofErr w:type="spellStart"/>
            <w:r>
              <w:rPr>
                <w:color w:val="000000"/>
                <w:sz w:val="16"/>
                <w:szCs w:val="16"/>
              </w:rPr>
              <w:t>финансијске</w:t>
            </w:r>
            <w:proofErr w:type="spellEnd"/>
            <w:r>
              <w:rPr>
                <w:color w:val="000000"/>
                <w:sz w:val="16"/>
                <w:szCs w:val="16"/>
              </w:rPr>
              <w:t xml:space="preserve"> </w:t>
            </w:r>
            <w:proofErr w:type="spellStart"/>
            <w:r>
              <w:rPr>
                <w:color w:val="000000"/>
                <w:sz w:val="16"/>
                <w:szCs w:val="16"/>
              </w:rPr>
              <w:t>имовине</w:t>
            </w:r>
            <w:proofErr w:type="spellEnd"/>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2CACAF" w14:textId="77777777" w:rsidR="002615F6" w:rsidRDefault="00C86BCD">
            <w:pPr>
              <w:jc w:val="center"/>
              <w:rPr>
                <w:color w:val="000000"/>
                <w:sz w:val="16"/>
                <w:szCs w:val="16"/>
              </w:rPr>
            </w:pPr>
            <w:r>
              <w:rPr>
                <w:color w:val="000000"/>
                <w:sz w:val="16"/>
                <w:szCs w:val="16"/>
              </w:rPr>
              <w:t>6211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E9BCE5" w14:textId="77777777" w:rsidR="002615F6" w:rsidRDefault="00C86BCD">
            <w:pPr>
              <w:jc w:val="right"/>
              <w:rPr>
                <w:color w:val="000000"/>
                <w:sz w:val="16"/>
                <w:szCs w:val="16"/>
              </w:rPr>
            </w:pPr>
            <w:r>
              <w:rPr>
                <w:color w:val="000000"/>
                <w:sz w:val="16"/>
                <w:szCs w:val="16"/>
              </w:rPr>
              <w:t>0,00</w:t>
            </w:r>
          </w:p>
        </w:tc>
      </w:tr>
      <w:bookmarkStart w:id="6" w:name="_Toc5"/>
      <w:bookmarkEnd w:id="6"/>
      <w:tr w:rsidR="002615F6" w14:paraId="03F4F954" w14:textId="77777777">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1283C7A" w14:textId="77777777" w:rsidR="002615F6" w:rsidRDefault="00C86BCD">
            <w:pPr>
              <w:rPr>
                <w:vanish/>
              </w:rPr>
            </w:pPr>
            <w:r>
              <w:fldChar w:fldCharType="begin"/>
            </w:r>
            <w:r>
              <w:instrText>TC "5" \f C \l "1"</w:instrText>
            </w:r>
            <w:r>
              <w:fldChar w:fldCharType="end"/>
            </w:r>
          </w:p>
          <w:p w14:paraId="7FA4D787" w14:textId="77777777" w:rsidR="002615F6" w:rsidRPr="000070B0" w:rsidRDefault="00C86BCD">
            <w:pPr>
              <w:rPr>
                <w:b/>
                <w:bCs/>
                <w:color w:val="000000"/>
                <w:sz w:val="16"/>
                <w:szCs w:val="16"/>
                <w:lang w:val="ru-RU"/>
              </w:rPr>
            </w:pPr>
            <w:r w:rsidRPr="000070B0">
              <w:rPr>
                <w:b/>
                <w:bCs/>
                <w:color w:val="000000"/>
                <w:sz w:val="16"/>
                <w:szCs w:val="16"/>
                <w:lang w:val="ru-RU"/>
              </w:rPr>
              <w:t>НЕРАСПОРЕЂЕНИ ВИШАК ПРИХОДА ИЗ РАНИЈИХ ГОДИНА (класа 3,  извор финансирања 13)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1ED539F" w14:textId="77777777" w:rsidR="002615F6" w:rsidRDefault="00C86BCD">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ADF0A0" w14:textId="77777777" w:rsidR="002615F6" w:rsidRDefault="00C86BCD">
            <w:pPr>
              <w:jc w:val="right"/>
              <w:rPr>
                <w:b/>
                <w:bCs/>
                <w:color w:val="000000"/>
                <w:sz w:val="16"/>
                <w:szCs w:val="16"/>
              </w:rPr>
            </w:pPr>
            <w:r>
              <w:rPr>
                <w:b/>
                <w:bCs/>
                <w:color w:val="000000"/>
                <w:sz w:val="16"/>
                <w:szCs w:val="16"/>
              </w:rPr>
              <w:t>75.123.977,00</w:t>
            </w:r>
          </w:p>
        </w:tc>
      </w:tr>
      <w:bookmarkStart w:id="7" w:name="_Toc6"/>
      <w:bookmarkEnd w:id="7"/>
      <w:tr w:rsidR="002615F6" w14:paraId="3648A7B3" w14:textId="77777777">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80DBEC4" w14:textId="77777777" w:rsidR="002615F6" w:rsidRDefault="00C86BCD">
            <w:pPr>
              <w:rPr>
                <w:vanish/>
              </w:rPr>
            </w:pPr>
            <w:r>
              <w:fldChar w:fldCharType="begin"/>
            </w:r>
            <w:r>
              <w:instrText>TC "6" \f C \l "1"</w:instrText>
            </w:r>
            <w:r>
              <w:fldChar w:fldCharType="end"/>
            </w:r>
          </w:p>
          <w:p w14:paraId="725C4855" w14:textId="77777777" w:rsidR="002615F6" w:rsidRPr="000070B0" w:rsidRDefault="00C86BCD">
            <w:pPr>
              <w:rPr>
                <w:b/>
                <w:bCs/>
                <w:color w:val="000000"/>
                <w:sz w:val="16"/>
                <w:szCs w:val="16"/>
                <w:lang w:val="ru-RU"/>
              </w:rPr>
            </w:pPr>
            <w:r w:rsidRPr="000070B0">
              <w:rPr>
                <w:b/>
                <w:bCs/>
                <w:color w:val="000000"/>
                <w:sz w:val="16"/>
                <w:szCs w:val="16"/>
                <w:lang w:val="ru-RU"/>
              </w:rPr>
              <w:t>НЕУТРОШЕНА СРЕДСТВА ОД ПРИВАТИЗАЦИЈЕ ИЗ ПРЕТХОДНИХ ГОДИНА (класа 3,  извор финансирања 14)</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4FCAA1" w14:textId="77777777" w:rsidR="002615F6" w:rsidRDefault="00C86BCD">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51D761A" w14:textId="77777777" w:rsidR="002615F6" w:rsidRDefault="00C86BCD">
            <w:pPr>
              <w:jc w:val="right"/>
              <w:rPr>
                <w:b/>
                <w:bCs/>
                <w:color w:val="000000"/>
                <w:sz w:val="16"/>
                <w:szCs w:val="16"/>
              </w:rPr>
            </w:pPr>
            <w:r>
              <w:rPr>
                <w:b/>
                <w:bCs/>
                <w:color w:val="000000"/>
                <w:sz w:val="16"/>
                <w:szCs w:val="16"/>
              </w:rPr>
              <w:t>0,00</w:t>
            </w:r>
          </w:p>
        </w:tc>
      </w:tr>
    </w:tbl>
    <w:p w14:paraId="1C565938" w14:textId="77777777" w:rsidR="002615F6" w:rsidRDefault="002615F6">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2615F6" w14:paraId="67DA0695" w14:textId="77777777">
        <w:tc>
          <w:tcPr>
            <w:tcW w:w="11185" w:type="dxa"/>
            <w:tcMar>
              <w:top w:w="0" w:type="dxa"/>
              <w:left w:w="0" w:type="dxa"/>
              <w:bottom w:w="0" w:type="dxa"/>
              <w:right w:w="0" w:type="dxa"/>
            </w:tcMar>
          </w:tcPr>
          <w:p w14:paraId="37A96EFE" w14:textId="77777777" w:rsidR="002615F6" w:rsidRDefault="002615F6">
            <w:bookmarkStart w:id="8" w:name="__bookmark_7"/>
            <w:bookmarkEnd w:id="8"/>
          </w:p>
          <w:p w14:paraId="7A13E235" w14:textId="77777777" w:rsidR="002615F6" w:rsidRDefault="002615F6">
            <w:pPr>
              <w:spacing w:line="1" w:lineRule="auto"/>
            </w:pPr>
          </w:p>
        </w:tc>
      </w:tr>
    </w:tbl>
    <w:p w14:paraId="323B81BC" w14:textId="77777777" w:rsidR="002615F6" w:rsidRDefault="002615F6">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2615F6" w:rsidRPr="000070B0" w14:paraId="070AD151" w14:textId="77777777">
        <w:tc>
          <w:tcPr>
            <w:tcW w:w="11185" w:type="dxa"/>
            <w:tcMar>
              <w:top w:w="0" w:type="dxa"/>
              <w:left w:w="0" w:type="dxa"/>
              <w:bottom w:w="0" w:type="dxa"/>
              <w:right w:w="0" w:type="dxa"/>
            </w:tcMar>
          </w:tcPr>
          <w:p w14:paraId="2F33F652" w14:textId="77777777" w:rsidR="00CD5B85" w:rsidRDefault="00CD5B85" w:rsidP="00302D50">
            <w:pPr>
              <w:spacing w:before="100" w:beforeAutospacing="1" w:after="100" w:afterAutospacing="1"/>
              <w:ind w:firstLine="720"/>
              <w:jc w:val="center"/>
              <w:divId w:val="1121412153"/>
              <w:rPr>
                <w:color w:val="000000"/>
                <w:lang w:val="sr-Cyrl-RS"/>
              </w:rPr>
            </w:pPr>
            <w:bookmarkStart w:id="9" w:name="__bookmark_8"/>
            <w:bookmarkEnd w:id="9"/>
          </w:p>
          <w:p w14:paraId="071D6652" w14:textId="1C457205" w:rsidR="00302D50" w:rsidRPr="000070B0" w:rsidRDefault="00302D50" w:rsidP="00302D50">
            <w:pPr>
              <w:spacing w:before="100" w:beforeAutospacing="1" w:after="100" w:afterAutospacing="1"/>
              <w:ind w:firstLine="720"/>
              <w:jc w:val="center"/>
              <w:divId w:val="1121412153"/>
              <w:rPr>
                <w:color w:val="000000"/>
                <w:lang w:val="ru-RU"/>
              </w:rPr>
            </w:pPr>
            <w:r>
              <w:rPr>
                <w:color w:val="000000"/>
                <w:lang w:val="sr-Cyrl-RS"/>
              </w:rPr>
              <w:t>Члан 2.</w:t>
            </w:r>
          </w:p>
          <w:p w14:paraId="0DEB1A7B" w14:textId="513F3D33" w:rsidR="00302D50" w:rsidRPr="000070B0" w:rsidRDefault="00302D50" w:rsidP="00302D50">
            <w:pPr>
              <w:spacing w:before="100" w:beforeAutospacing="1" w:after="100" w:afterAutospacing="1"/>
              <w:ind w:firstLine="720"/>
              <w:jc w:val="both"/>
              <w:divId w:val="1121412153"/>
              <w:rPr>
                <w:color w:val="000000"/>
                <w:lang w:val="ru-RU"/>
              </w:rPr>
            </w:pPr>
            <w:r>
              <w:rPr>
                <w:color w:val="000000"/>
                <w:lang w:val="sr-Cyrl-RS"/>
              </w:rPr>
              <w:t>Потребна средства за финансирање буџетског дефицита из члана 1. ове Одлуке у износу од 75.123.977,00 динара, обезбедиће се из нераспоређеног вишка прихода из ранијих година у износу од 75.123.977,00 динара.</w:t>
            </w:r>
          </w:p>
          <w:p w14:paraId="21C0D33F" w14:textId="77777777" w:rsidR="00CD5B85" w:rsidRDefault="00CD5B85" w:rsidP="00302D50">
            <w:pPr>
              <w:spacing w:before="100" w:beforeAutospacing="1" w:after="100" w:afterAutospacing="1"/>
              <w:ind w:firstLine="720"/>
              <w:jc w:val="center"/>
              <w:divId w:val="1121412153"/>
              <w:rPr>
                <w:color w:val="000000"/>
                <w:lang w:val="sr-Cyrl-RS"/>
              </w:rPr>
            </w:pPr>
          </w:p>
          <w:p w14:paraId="0F638720" w14:textId="777D6CB8" w:rsidR="00302D50" w:rsidRPr="000070B0" w:rsidRDefault="00302D50" w:rsidP="00302D50">
            <w:pPr>
              <w:spacing w:before="100" w:beforeAutospacing="1" w:after="100" w:afterAutospacing="1"/>
              <w:ind w:firstLine="720"/>
              <w:jc w:val="center"/>
              <w:divId w:val="1121412153"/>
              <w:rPr>
                <w:color w:val="000000"/>
                <w:lang w:val="ru-RU"/>
              </w:rPr>
            </w:pPr>
            <w:r>
              <w:rPr>
                <w:color w:val="000000"/>
                <w:lang w:val="sr-Cyrl-RS"/>
              </w:rPr>
              <w:t>Члан 3.</w:t>
            </w:r>
            <w:r w:rsidRPr="000070B0">
              <w:rPr>
                <w:color w:val="000000"/>
                <w:lang w:val="ru-RU"/>
              </w:rPr>
              <w:t xml:space="preserve"> </w:t>
            </w:r>
          </w:p>
          <w:p w14:paraId="78439111" w14:textId="77777777" w:rsidR="00302D50" w:rsidRPr="000070B0" w:rsidRDefault="00302D50" w:rsidP="00302D50">
            <w:pPr>
              <w:spacing w:before="100" w:beforeAutospacing="1" w:after="100" w:afterAutospacing="1"/>
              <w:ind w:firstLine="720"/>
              <w:jc w:val="both"/>
              <w:divId w:val="1121412153"/>
              <w:rPr>
                <w:color w:val="000000"/>
                <w:lang w:val="ru-RU"/>
              </w:rPr>
            </w:pPr>
            <w:r>
              <w:rPr>
                <w:color w:val="000000"/>
                <w:lang w:val="sr-Cyrl-RS"/>
              </w:rPr>
              <w:t>Расходи и издаци из члана 1. ове Одлуке користе се за следеће програме:</w:t>
            </w:r>
            <w:r w:rsidRPr="000070B0">
              <w:rPr>
                <w:color w:val="000000"/>
                <w:lang w:val="ru-RU"/>
              </w:rPr>
              <w:t xml:space="preserve"> </w:t>
            </w:r>
          </w:p>
          <w:p w14:paraId="4C732E24" w14:textId="36A9699D" w:rsidR="00704053" w:rsidRPr="000070B0" w:rsidRDefault="00704053">
            <w:pPr>
              <w:spacing w:before="100" w:beforeAutospacing="1" w:after="100" w:afterAutospacing="1"/>
              <w:ind w:firstLine="720"/>
              <w:jc w:val="both"/>
              <w:divId w:val="1121412153"/>
              <w:rPr>
                <w:color w:val="000000"/>
                <w:lang w:val="ru-RU"/>
              </w:rPr>
            </w:pPr>
          </w:p>
          <w:p w14:paraId="79BDF271" w14:textId="77777777" w:rsidR="002615F6" w:rsidRPr="000070B0" w:rsidRDefault="002615F6">
            <w:pPr>
              <w:spacing w:line="1" w:lineRule="auto"/>
              <w:rPr>
                <w:lang w:val="ru-RU"/>
              </w:rPr>
            </w:pPr>
          </w:p>
        </w:tc>
      </w:tr>
    </w:tbl>
    <w:p w14:paraId="450CB212" w14:textId="77777777" w:rsidR="002615F6" w:rsidRPr="000070B0" w:rsidRDefault="002615F6">
      <w:pPr>
        <w:rPr>
          <w:color w:val="000000"/>
          <w:lang w:val="ru-RU"/>
        </w:rPr>
      </w:pPr>
    </w:p>
    <w:p w14:paraId="1318255F" w14:textId="77777777" w:rsidR="002615F6" w:rsidRPr="000070B0" w:rsidRDefault="002615F6">
      <w:pPr>
        <w:rPr>
          <w:lang w:val="ru-RU"/>
        </w:rPr>
        <w:sectPr w:rsidR="002615F6" w:rsidRPr="000070B0">
          <w:headerReference w:type="default" r:id="rId9"/>
          <w:footerReference w:type="default" r:id="rId10"/>
          <w:pgSz w:w="11905" w:h="16837"/>
          <w:pgMar w:top="360" w:right="360" w:bottom="360" w:left="360" w:header="360" w:footer="360" w:gutter="0"/>
          <w:cols w:space="720"/>
        </w:sectPr>
      </w:pPr>
    </w:p>
    <w:p w14:paraId="205E7645" w14:textId="77777777" w:rsidR="002615F6" w:rsidRDefault="002615F6">
      <w:pPr>
        <w:rPr>
          <w:vanish/>
        </w:rPr>
      </w:pPr>
      <w:bookmarkStart w:id="10" w:name="__bookmark_10"/>
      <w:bookmarkEnd w:id="10"/>
    </w:p>
    <w:tbl>
      <w:tblPr>
        <w:tblW w:w="11185" w:type="dxa"/>
        <w:tblLayout w:type="fixed"/>
        <w:tblLook w:val="01E0" w:firstRow="1" w:lastRow="1" w:firstColumn="1" w:lastColumn="1" w:noHBand="0" w:noVBand="0"/>
      </w:tblPr>
      <w:tblGrid>
        <w:gridCol w:w="450"/>
        <w:gridCol w:w="8935"/>
        <w:gridCol w:w="1800"/>
      </w:tblGrid>
      <w:tr w:rsidR="002615F6" w14:paraId="1169F578" w14:textId="77777777">
        <w:trPr>
          <w:trHeight w:val="276"/>
          <w:tblHeader/>
        </w:trPr>
        <w:tc>
          <w:tcPr>
            <w:tcW w:w="11185" w:type="dxa"/>
            <w:gridSpan w:val="3"/>
            <w:vMerge w:val="restart"/>
            <w:tcMar>
              <w:top w:w="0" w:type="dxa"/>
              <w:left w:w="0" w:type="dxa"/>
              <w:bottom w:w="0" w:type="dxa"/>
              <w:right w:w="0" w:type="dxa"/>
            </w:tcMar>
          </w:tcPr>
          <w:p w14:paraId="62EBF6DA" w14:textId="77777777" w:rsidR="002615F6" w:rsidRDefault="00C86BCD">
            <w:pPr>
              <w:jc w:val="center"/>
              <w:rPr>
                <w:b/>
                <w:bCs/>
                <w:color w:val="000000"/>
                <w:sz w:val="24"/>
                <w:szCs w:val="24"/>
              </w:rPr>
            </w:pPr>
            <w:r>
              <w:rPr>
                <w:b/>
                <w:bCs/>
                <w:color w:val="000000"/>
                <w:sz w:val="24"/>
                <w:szCs w:val="24"/>
              </w:rPr>
              <w:t>ПЛАН РАСХОДА ПО ПРОГРАМИМА</w:t>
            </w:r>
          </w:p>
        </w:tc>
      </w:tr>
      <w:tr w:rsidR="002615F6" w14:paraId="6A800B52" w14:textId="77777777">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2615F6" w14:paraId="1E5DC4A9" w14:textId="77777777">
              <w:trPr>
                <w:jc w:val="center"/>
              </w:trPr>
              <w:tc>
                <w:tcPr>
                  <w:tcW w:w="11185" w:type="dxa"/>
                  <w:tcMar>
                    <w:top w:w="0" w:type="dxa"/>
                    <w:left w:w="0" w:type="dxa"/>
                    <w:bottom w:w="0" w:type="dxa"/>
                    <w:right w:w="0" w:type="dxa"/>
                  </w:tcMar>
                </w:tcPr>
                <w:p w14:paraId="28FAC221" w14:textId="77777777" w:rsidR="00704053" w:rsidRDefault="00C86BCD">
                  <w:pPr>
                    <w:jc w:val="center"/>
                    <w:divId w:val="1342010385"/>
                    <w:rPr>
                      <w:b/>
                      <w:bCs/>
                      <w:color w:val="000000"/>
                    </w:rPr>
                  </w:pPr>
                  <w:proofErr w:type="spellStart"/>
                  <w:r>
                    <w:rPr>
                      <w:b/>
                      <w:bCs/>
                      <w:color w:val="000000"/>
                    </w:rPr>
                    <w:t>За</w:t>
                  </w:r>
                  <w:proofErr w:type="spellEnd"/>
                  <w:r>
                    <w:rPr>
                      <w:b/>
                      <w:bCs/>
                      <w:color w:val="000000"/>
                    </w:rPr>
                    <w:t xml:space="preserve"> </w:t>
                  </w:r>
                  <w:proofErr w:type="spellStart"/>
                  <w:r>
                    <w:rPr>
                      <w:b/>
                      <w:bCs/>
                      <w:color w:val="000000"/>
                    </w:rPr>
                    <w:t>период</w:t>
                  </w:r>
                  <w:proofErr w:type="spellEnd"/>
                  <w:r>
                    <w:rPr>
                      <w:b/>
                      <w:bCs/>
                      <w:color w:val="000000"/>
                    </w:rPr>
                    <w:t>: 01.01.2021-31.12.2021</w:t>
                  </w:r>
                </w:p>
                <w:p w14:paraId="36F6350B" w14:textId="77777777" w:rsidR="002615F6" w:rsidRDefault="002615F6"/>
              </w:tc>
            </w:tr>
          </w:tbl>
          <w:p w14:paraId="0E4E3CD2" w14:textId="77777777" w:rsidR="002615F6" w:rsidRDefault="002615F6">
            <w:pPr>
              <w:spacing w:line="1" w:lineRule="auto"/>
            </w:pPr>
          </w:p>
        </w:tc>
      </w:tr>
      <w:tr w:rsidR="002615F6" w14:paraId="0BF90506" w14:textId="77777777">
        <w:trPr>
          <w:trHeight w:hRule="exact" w:val="300"/>
          <w:tblHeader/>
        </w:trPr>
        <w:tc>
          <w:tcPr>
            <w:tcW w:w="450" w:type="dxa"/>
            <w:tcMar>
              <w:top w:w="0" w:type="dxa"/>
              <w:left w:w="0" w:type="dxa"/>
              <w:bottom w:w="0" w:type="dxa"/>
              <w:right w:w="0" w:type="dxa"/>
            </w:tcMar>
          </w:tcPr>
          <w:p w14:paraId="4D3F2A1F" w14:textId="77777777" w:rsidR="002615F6" w:rsidRDefault="002615F6">
            <w:pPr>
              <w:spacing w:line="1" w:lineRule="auto"/>
              <w:jc w:val="center"/>
            </w:pPr>
          </w:p>
        </w:tc>
        <w:tc>
          <w:tcPr>
            <w:tcW w:w="8935" w:type="dxa"/>
            <w:tcMar>
              <w:top w:w="0" w:type="dxa"/>
              <w:left w:w="0" w:type="dxa"/>
              <w:bottom w:w="0" w:type="dxa"/>
              <w:right w:w="0" w:type="dxa"/>
            </w:tcMar>
          </w:tcPr>
          <w:p w14:paraId="0B3FBF3B" w14:textId="77777777" w:rsidR="002615F6" w:rsidRDefault="002615F6">
            <w:pPr>
              <w:spacing w:line="1" w:lineRule="auto"/>
              <w:jc w:val="center"/>
            </w:pPr>
          </w:p>
        </w:tc>
        <w:tc>
          <w:tcPr>
            <w:tcW w:w="1800" w:type="dxa"/>
            <w:tcMar>
              <w:top w:w="0" w:type="dxa"/>
              <w:left w:w="0" w:type="dxa"/>
              <w:bottom w:w="0" w:type="dxa"/>
              <w:right w:w="0" w:type="dxa"/>
            </w:tcMar>
          </w:tcPr>
          <w:p w14:paraId="2797F75A" w14:textId="77777777" w:rsidR="002615F6" w:rsidRDefault="002615F6">
            <w:pPr>
              <w:spacing w:line="1" w:lineRule="auto"/>
              <w:jc w:val="center"/>
            </w:pPr>
          </w:p>
        </w:tc>
      </w:tr>
      <w:tr w:rsidR="002615F6" w14:paraId="60E04990" w14:textId="77777777">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B427C09" w14:textId="77777777" w:rsidR="002615F6" w:rsidRDefault="00C86BCD">
            <w:pPr>
              <w:jc w:val="center"/>
              <w:rPr>
                <w:b/>
                <w:bCs/>
                <w:color w:val="000000"/>
                <w:sz w:val="16"/>
                <w:szCs w:val="16"/>
              </w:rPr>
            </w:pPr>
            <w:proofErr w:type="spellStart"/>
            <w:r>
              <w:rPr>
                <w:b/>
                <w:bCs/>
                <w:color w:val="000000"/>
                <w:sz w:val="16"/>
                <w:szCs w:val="16"/>
              </w:rPr>
              <w:t>Назив</w:t>
            </w:r>
            <w:proofErr w:type="spellEnd"/>
            <w:r>
              <w:rPr>
                <w:b/>
                <w:bCs/>
                <w:color w:val="000000"/>
                <w:sz w:val="16"/>
                <w:szCs w:val="16"/>
              </w:rPr>
              <w:t xml:space="preserve"> </w:t>
            </w:r>
            <w:proofErr w:type="spellStart"/>
            <w:r>
              <w:rPr>
                <w:b/>
                <w:bCs/>
                <w:color w:val="000000"/>
                <w:sz w:val="16"/>
                <w:szCs w:val="16"/>
              </w:rPr>
              <w:t>програма</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09D62B2" w14:textId="77777777" w:rsidR="002615F6" w:rsidRDefault="00C86BCD">
            <w:pPr>
              <w:jc w:val="center"/>
              <w:rPr>
                <w:b/>
                <w:bCs/>
                <w:color w:val="000000"/>
                <w:sz w:val="16"/>
                <w:szCs w:val="16"/>
              </w:rPr>
            </w:pPr>
            <w:proofErr w:type="spellStart"/>
            <w:r>
              <w:rPr>
                <w:b/>
                <w:bCs/>
                <w:color w:val="000000"/>
                <w:sz w:val="16"/>
                <w:szCs w:val="16"/>
              </w:rPr>
              <w:t>Износ</w:t>
            </w:r>
            <w:proofErr w:type="spellEnd"/>
          </w:p>
        </w:tc>
      </w:tr>
      <w:tr w:rsidR="002615F6" w14:paraId="009C156E"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1772FFBE" w14:textId="77777777" w:rsidR="002615F6" w:rsidRDefault="00C86BCD">
            <w:pPr>
              <w:rPr>
                <w:color w:val="000000"/>
                <w:sz w:val="16"/>
                <w:szCs w:val="16"/>
              </w:rPr>
            </w:pPr>
            <w:r>
              <w:rPr>
                <w:color w:val="000000"/>
                <w:sz w:val="16"/>
                <w:szCs w:val="16"/>
              </w:rPr>
              <w:t>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31C9DB1D" w14:textId="77777777" w:rsidR="002615F6" w:rsidRPr="000070B0" w:rsidRDefault="00C86BCD">
            <w:pPr>
              <w:rPr>
                <w:color w:val="000000"/>
                <w:sz w:val="16"/>
                <w:szCs w:val="16"/>
                <w:lang w:val="ru-RU"/>
              </w:rPr>
            </w:pPr>
            <w:r w:rsidRPr="000070B0">
              <w:rPr>
                <w:color w:val="000000"/>
                <w:sz w:val="16"/>
                <w:szCs w:val="16"/>
                <w:lang w:val="ru-RU"/>
              </w:rPr>
              <w:t>СТАНОВАЊЕ, УРБАНИЗАМ И ПРОСТОРНО ПЛАНИРАЊЕ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E7BF21" w14:textId="77777777" w:rsidR="002615F6" w:rsidRDefault="00C86BCD">
            <w:pPr>
              <w:jc w:val="right"/>
              <w:rPr>
                <w:color w:val="000000"/>
                <w:sz w:val="16"/>
                <w:szCs w:val="16"/>
              </w:rPr>
            </w:pPr>
            <w:r>
              <w:rPr>
                <w:color w:val="000000"/>
                <w:sz w:val="16"/>
                <w:szCs w:val="16"/>
              </w:rPr>
              <w:t>49.605.626,00</w:t>
            </w:r>
          </w:p>
        </w:tc>
      </w:tr>
      <w:tr w:rsidR="002615F6" w14:paraId="55EB4FC5"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7EEED887" w14:textId="77777777" w:rsidR="002615F6" w:rsidRDefault="00C86BCD">
            <w:pPr>
              <w:rPr>
                <w:color w:val="000000"/>
                <w:sz w:val="16"/>
                <w:szCs w:val="16"/>
              </w:rPr>
            </w:pPr>
            <w:r>
              <w:rPr>
                <w:color w:val="000000"/>
                <w:sz w:val="16"/>
                <w:szCs w:val="16"/>
              </w:rPr>
              <w:t>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2BF59C65" w14:textId="77777777" w:rsidR="002615F6" w:rsidRDefault="00C86BCD">
            <w:pPr>
              <w:rPr>
                <w:color w:val="000000"/>
                <w:sz w:val="16"/>
                <w:szCs w:val="16"/>
              </w:rPr>
            </w:pPr>
            <w:r>
              <w:rPr>
                <w:color w:val="000000"/>
                <w:sz w:val="16"/>
                <w:szCs w:val="16"/>
              </w:rPr>
              <w:t>КОМУНАЛНЕ ДЕЛАТНОСТИ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7D9C8C" w14:textId="77777777" w:rsidR="002615F6" w:rsidRDefault="00C86BCD">
            <w:pPr>
              <w:jc w:val="right"/>
              <w:rPr>
                <w:color w:val="000000"/>
                <w:sz w:val="16"/>
                <w:szCs w:val="16"/>
              </w:rPr>
            </w:pPr>
            <w:r>
              <w:rPr>
                <w:color w:val="000000"/>
                <w:sz w:val="16"/>
                <w:szCs w:val="16"/>
              </w:rPr>
              <w:t>47.490.000,00</w:t>
            </w:r>
          </w:p>
        </w:tc>
      </w:tr>
      <w:tr w:rsidR="002615F6" w14:paraId="55FB09E1"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3F601926" w14:textId="77777777" w:rsidR="002615F6" w:rsidRDefault="00C86BCD">
            <w:pPr>
              <w:rPr>
                <w:color w:val="000000"/>
                <w:sz w:val="16"/>
                <w:szCs w:val="16"/>
              </w:rPr>
            </w:pPr>
            <w:r>
              <w:rPr>
                <w:color w:val="000000"/>
                <w:sz w:val="16"/>
                <w:szCs w:val="16"/>
              </w:rPr>
              <w:t>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64B1A5D0" w14:textId="77777777" w:rsidR="002615F6" w:rsidRDefault="00C86BCD">
            <w:pPr>
              <w:rPr>
                <w:color w:val="000000"/>
                <w:sz w:val="16"/>
                <w:szCs w:val="16"/>
              </w:rPr>
            </w:pPr>
            <w:r>
              <w:rPr>
                <w:color w:val="000000"/>
                <w:sz w:val="16"/>
                <w:szCs w:val="16"/>
              </w:rPr>
              <w:t>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3302B1" w14:textId="77777777" w:rsidR="002615F6" w:rsidRDefault="00C86BCD">
            <w:pPr>
              <w:jc w:val="right"/>
              <w:rPr>
                <w:color w:val="000000"/>
                <w:sz w:val="16"/>
                <w:szCs w:val="16"/>
              </w:rPr>
            </w:pPr>
            <w:r>
              <w:rPr>
                <w:color w:val="000000"/>
                <w:sz w:val="16"/>
                <w:szCs w:val="16"/>
              </w:rPr>
              <w:t>13.461.268,00</w:t>
            </w:r>
          </w:p>
        </w:tc>
      </w:tr>
      <w:tr w:rsidR="002615F6" w14:paraId="72029317"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1AB6E4D1" w14:textId="77777777" w:rsidR="002615F6" w:rsidRDefault="00C86BCD">
            <w:pPr>
              <w:rPr>
                <w:color w:val="000000"/>
                <w:sz w:val="16"/>
                <w:szCs w:val="16"/>
              </w:rPr>
            </w:pPr>
            <w:r>
              <w:rPr>
                <w:color w:val="000000"/>
                <w:sz w:val="16"/>
                <w:szCs w:val="16"/>
              </w:rPr>
              <w:t>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7574E4DD" w14:textId="77777777" w:rsidR="002615F6" w:rsidRDefault="00C86BCD">
            <w:pPr>
              <w:rPr>
                <w:color w:val="000000"/>
                <w:sz w:val="16"/>
                <w:szCs w:val="16"/>
              </w:rPr>
            </w:pPr>
            <w:r>
              <w:rPr>
                <w:color w:val="000000"/>
                <w:sz w:val="16"/>
                <w:szCs w:val="16"/>
              </w:rPr>
              <w:t>РАЗВОЈ ТУРИЗМА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7CE24E" w14:textId="77777777" w:rsidR="002615F6" w:rsidRDefault="00C86BCD">
            <w:pPr>
              <w:jc w:val="right"/>
              <w:rPr>
                <w:color w:val="000000"/>
                <w:sz w:val="16"/>
                <w:szCs w:val="16"/>
              </w:rPr>
            </w:pPr>
            <w:r>
              <w:rPr>
                <w:color w:val="000000"/>
                <w:sz w:val="16"/>
                <w:szCs w:val="16"/>
              </w:rPr>
              <w:t>10.504.500,00</w:t>
            </w:r>
          </w:p>
        </w:tc>
      </w:tr>
      <w:tr w:rsidR="002615F6" w14:paraId="0DF7763D"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67D1C181" w14:textId="77777777" w:rsidR="002615F6" w:rsidRDefault="00C86BCD">
            <w:pPr>
              <w:rPr>
                <w:color w:val="000000"/>
                <w:sz w:val="16"/>
                <w:szCs w:val="16"/>
              </w:rPr>
            </w:pPr>
            <w:r>
              <w:rPr>
                <w:color w:val="000000"/>
                <w:sz w:val="16"/>
                <w:szCs w:val="16"/>
              </w:rPr>
              <w:t>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74F95E48" w14:textId="77777777" w:rsidR="002615F6" w:rsidRDefault="00C86BCD">
            <w:pPr>
              <w:rPr>
                <w:color w:val="000000"/>
                <w:sz w:val="16"/>
                <w:szCs w:val="16"/>
              </w:rPr>
            </w:pPr>
            <w:r>
              <w:rPr>
                <w:color w:val="000000"/>
                <w:sz w:val="16"/>
                <w:szCs w:val="16"/>
              </w:rPr>
              <w:t>ПОЉОПРИВРЕДА И РУРАЛНИ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A2E9FE" w14:textId="77777777" w:rsidR="002615F6" w:rsidRDefault="00C86BCD">
            <w:pPr>
              <w:jc w:val="right"/>
              <w:rPr>
                <w:color w:val="000000"/>
                <w:sz w:val="16"/>
                <w:szCs w:val="16"/>
              </w:rPr>
            </w:pPr>
            <w:r>
              <w:rPr>
                <w:color w:val="000000"/>
                <w:sz w:val="16"/>
                <w:szCs w:val="16"/>
              </w:rPr>
              <w:t>115.421.000,00</w:t>
            </w:r>
          </w:p>
        </w:tc>
      </w:tr>
      <w:tr w:rsidR="002615F6" w14:paraId="338D81DE"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697FC824" w14:textId="77777777" w:rsidR="002615F6" w:rsidRDefault="00C86BCD">
            <w:pPr>
              <w:rPr>
                <w:color w:val="000000"/>
                <w:sz w:val="16"/>
                <w:szCs w:val="16"/>
              </w:rPr>
            </w:pPr>
            <w:r>
              <w:rPr>
                <w:color w:val="000000"/>
                <w:sz w:val="16"/>
                <w:szCs w:val="16"/>
              </w:rPr>
              <w:t>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662DFFF1" w14:textId="77777777" w:rsidR="002615F6" w:rsidRDefault="00C86BCD">
            <w:pPr>
              <w:rPr>
                <w:color w:val="000000"/>
                <w:sz w:val="16"/>
                <w:szCs w:val="16"/>
              </w:rPr>
            </w:pPr>
            <w:r>
              <w:rPr>
                <w:color w:val="000000"/>
                <w:sz w:val="16"/>
                <w:szCs w:val="16"/>
              </w:rPr>
              <w:t>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C0ABDA" w14:textId="77777777" w:rsidR="002615F6" w:rsidRDefault="00C86BCD">
            <w:pPr>
              <w:jc w:val="right"/>
              <w:rPr>
                <w:color w:val="000000"/>
                <w:sz w:val="16"/>
                <w:szCs w:val="16"/>
              </w:rPr>
            </w:pPr>
            <w:r>
              <w:rPr>
                <w:color w:val="000000"/>
                <w:sz w:val="16"/>
                <w:szCs w:val="16"/>
              </w:rPr>
              <w:t>11.625.000,00</w:t>
            </w:r>
          </w:p>
        </w:tc>
      </w:tr>
      <w:tr w:rsidR="002615F6" w14:paraId="431738C9"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56BBF9EA" w14:textId="77777777" w:rsidR="002615F6" w:rsidRDefault="00C86BCD">
            <w:pPr>
              <w:rPr>
                <w:color w:val="000000"/>
                <w:sz w:val="16"/>
                <w:szCs w:val="16"/>
              </w:rPr>
            </w:pPr>
            <w:r>
              <w:rPr>
                <w:color w:val="000000"/>
                <w:sz w:val="16"/>
                <w:szCs w:val="16"/>
              </w:rPr>
              <w:t>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046F5ECD" w14:textId="77777777" w:rsidR="002615F6" w:rsidRPr="000070B0" w:rsidRDefault="00C86BCD">
            <w:pPr>
              <w:rPr>
                <w:color w:val="000000"/>
                <w:sz w:val="16"/>
                <w:szCs w:val="16"/>
                <w:lang w:val="ru-RU"/>
              </w:rPr>
            </w:pPr>
            <w:r w:rsidRPr="000070B0">
              <w:rPr>
                <w:color w:val="000000"/>
                <w:sz w:val="16"/>
                <w:szCs w:val="16"/>
                <w:lang w:val="ru-RU"/>
              </w:rPr>
              <w:t>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949B51" w14:textId="77777777" w:rsidR="002615F6" w:rsidRDefault="00C86BCD">
            <w:pPr>
              <w:jc w:val="right"/>
              <w:rPr>
                <w:color w:val="000000"/>
                <w:sz w:val="16"/>
                <w:szCs w:val="16"/>
              </w:rPr>
            </w:pPr>
            <w:r>
              <w:rPr>
                <w:color w:val="000000"/>
                <w:sz w:val="16"/>
                <w:szCs w:val="16"/>
              </w:rPr>
              <w:t>41.150.000,00</w:t>
            </w:r>
          </w:p>
        </w:tc>
      </w:tr>
      <w:tr w:rsidR="002615F6" w14:paraId="15311239"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6CEA3FFF" w14:textId="77777777" w:rsidR="002615F6" w:rsidRDefault="00C86BCD">
            <w:pPr>
              <w:rPr>
                <w:color w:val="000000"/>
                <w:sz w:val="16"/>
                <w:szCs w:val="16"/>
              </w:rPr>
            </w:pPr>
            <w:r>
              <w:rPr>
                <w:color w:val="000000"/>
                <w:sz w:val="16"/>
                <w:szCs w:val="16"/>
              </w:rPr>
              <w:t>8</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71A616B0" w14:textId="77777777" w:rsidR="002615F6" w:rsidRDefault="00C86BCD">
            <w:pPr>
              <w:rPr>
                <w:color w:val="000000"/>
                <w:sz w:val="16"/>
                <w:szCs w:val="16"/>
              </w:rPr>
            </w:pPr>
            <w:r>
              <w:rPr>
                <w:color w:val="000000"/>
                <w:sz w:val="16"/>
                <w:szCs w:val="16"/>
              </w:rPr>
              <w:t>ПРЕДШКОЛСКО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C1644A" w14:textId="77777777" w:rsidR="002615F6" w:rsidRDefault="00C86BCD">
            <w:pPr>
              <w:jc w:val="right"/>
              <w:rPr>
                <w:color w:val="000000"/>
                <w:sz w:val="16"/>
                <w:szCs w:val="16"/>
              </w:rPr>
            </w:pPr>
            <w:r>
              <w:rPr>
                <w:color w:val="000000"/>
                <w:sz w:val="16"/>
                <w:szCs w:val="16"/>
              </w:rPr>
              <w:t>73.835.625,00</w:t>
            </w:r>
          </w:p>
        </w:tc>
      </w:tr>
      <w:tr w:rsidR="002615F6" w14:paraId="185CD208"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1694D60C" w14:textId="77777777" w:rsidR="002615F6" w:rsidRDefault="00C86BCD">
            <w:pPr>
              <w:rPr>
                <w:color w:val="000000"/>
                <w:sz w:val="16"/>
                <w:szCs w:val="16"/>
              </w:rPr>
            </w:pPr>
            <w:r>
              <w:rPr>
                <w:color w:val="000000"/>
                <w:sz w:val="16"/>
                <w:szCs w:val="16"/>
              </w:rPr>
              <w:t>9</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66E44CD2" w14:textId="77777777" w:rsidR="002615F6" w:rsidRDefault="00C86BCD">
            <w:pPr>
              <w:rPr>
                <w:color w:val="000000"/>
                <w:sz w:val="16"/>
                <w:szCs w:val="16"/>
              </w:rPr>
            </w:pPr>
            <w:r>
              <w:rPr>
                <w:color w:val="000000"/>
                <w:sz w:val="16"/>
                <w:szCs w:val="16"/>
              </w:rPr>
              <w:t>ОСНОВНО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63F28C" w14:textId="77777777" w:rsidR="002615F6" w:rsidRDefault="00C86BCD">
            <w:pPr>
              <w:jc w:val="right"/>
              <w:rPr>
                <w:color w:val="000000"/>
                <w:sz w:val="16"/>
                <w:szCs w:val="16"/>
              </w:rPr>
            </w:pPr>
            <w:r>
              <w:rPr>
                <w:color w:val="000000"/>
                <w:sz w:val="16"/>
                <w:szCs w:val="16"/>
              </w:rPr>
              <w:t>52.173.232,00</w:t>
            </w:r>
          </w:p>
        </w:tc>
      </w:tr>
      <w:tr w:rsidR="002615F6" w14:paraId="7ABF1108"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3BF24955" w14:textId="77777777" w:rsidR="002615F6" w:rsidRDefault="00C86BCD">
            <w:pPr>
              <w:rPr>
                <w:color w:val="000000"/>
                <w:sz w:val="16"/>
                <w:szCs w:val="16"/>
              </w:rPr>
            </w:pPr>
            <w:r>
              <w:rPr>
                <w:color w:val="000000"/>
                <w:sz w:val="16"/>
                <w:szCs w:val="16"/>
              </w:rPr>
              <w:t>10</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58F42635" w14:textId="77777777" w:rsidR="002615F6" w:rsidRDefault="00C86BCD">
            <w:pPr>
              <w:rPr>
                <w:color w:val="000000"/>
                <w:sz w:val="16"/>
                <w:szCs w:val="16"/>
              </w:rPr>
            </w:pPr>
            <w:r>
              <w:rPr>
                <w:color w:val="000000"/>
                <w:sz w:val="16"/>
                <w:szCs w:val="16"/>
              </w:rPr>
              <w:t>СРЕДЊЕ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6AA169" w14:textId="77777777" w:rsidR="002615F6" w:rsidRDefault="00C86BCD">
            <w:pPr>
              <w:jc w:val="right"/>
              <w:rPr>
                <w:color w:val="000000"/>
                <w:sz w:val="16"/>
                <w:szCs w:val="16"/>
              </w:rPr>
            </w:pPr>
            <w:r>
              <w:rPr>
                <w:color w:val="000000"/>
                <w:sz w:val="16"/>
                <w:szCs w:val="16"/>
              </w:rPr>
              <w:t>4.500.000,00</w:t>
            </w:r>
          </w:p>
        </w:tc>
      </w:tr>
      <w:tr w:rsidR="002615F6" w14:paraId="082052D8"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0EFD6296" w14:textId="77777777" w:rsidR="002615F6" w:rsidRDefault="00C86BCD">
            <w:pPr>
              <w:rPr>
                <w:color w:val="000000"/>
                <w:sz w:val="16"/>
                <w:szCs w:val="16"/>
              </w:rPr>
            </w:pPr>
            <w:r>
              <w:rPr>
                <w:color w:val="000000"/>
                <w:sz w:val="16"/>
                <w:szCs w:val="16"/>
              </w:rPr>
              <w:t>11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29BBBF94" w14:textId="77777777" w:rsidR="002615F6" w:rsidRDefault="00C86BCD">
            <w:pPr>
              <w:rPr>
                <w:color w:val="000000"/>
                <w:sz w:val="16"/>
                <w:szCs w:val="16"/>
              </w:rPr>
            </w:pPr>
            <w:r>
              <w:rPr>
                <w:color w:val="000000"/>
                <w:sz w:val="16"/>
                <w:szCs w:val="16"/>
              </w:rPr>
              <w:t>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B15541" w14:textId="77777777" w:rsidR="002615F6" w:rsidRDefault="00C86BCD">
            <w:pPr>
              <w:jc w:val="right"/>
              <w:rPr>
                <w:color w:val="000000"/>
                <w:sz w:val="16"/>
                <w:szCs w:val="16"/>
              </w:rPr>
            </w:pPr>
            <w:r>
              <w:rPr>
                <w:color w:val="000000"/>
                <w:sz w:val="16"/>
                <w:szCs w:val="16"/>
              </w:rPr>
              <w:t>115.643.374,00</w:t>
            </w:r>
          </w:p>
        </w:tc>
      </w:tr>
      <w:tr w:rsidR="002615F6" w14:paraId="7C66FE29"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5B16CCBC" w14:textId="77777777" w:rsidR="002615F6" w:rsidRDefault="00C86BCD">
            <w:pPr>
              <w:rPr>
                <w:color w:val="000000"/>
                <w:sz w:val="16"/>
                <w:szCs w:val="16"/>
              </w:rPr>
            </w:pPr>
            <w:r>
              <w:rPr>
                <w:color w:val="000000"/>
                <w:sz w:val="16"/>
                <w:szCs w:val="16"/>
              </w:rPr>
              <w:t>12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14B91ED8" w14:textId="77777777" w:rsidR="002615F6" w:rsidRDefault="00C86BCD">
            <w:pPr>
              <w:rPr>
                <w:color w:val="000000"/>
                <w:sz w:val="16"/>
                <w:szCs w:val="16"/>
              </w:rPr>
            </w:pPr>
            <w:r>
              <w:rPr>
                <w:color w:val="000000"/>
                <w:sz w:val="16"/>
                <w:szCs w:val="16"/>
              </w:rPr>
              <w:t>ЗДРАВСТВЕНА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E0F014" w14:textId="77777777" w:rsidR="002615F6" w:rsidRDefault="00C86BCD">
            <w:pPr>
              <w:jc w:val="right"/>
              <w:rPr>
                <w:color w:val="000000"/>
                <w:sz w:val="16"/>
                <w:szCs w:val="16"/>
              </w:rPr>
            </w:pPr>
            <w:r>
              <w:rPr>
                <w:color w:val="000000"/>
                <w:sz w:val="16"/>
                <w:szCs w:val="16"/>
              </w:rPr>
              <w:t>11.970.000,00</w:t>
            </w:r>
          </w:p>
        </w:tc>
      </w:tr>
      <w:tr w:rsidR="002615F6" w14:paraId="1641C6DF"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1631755D" w14:textId="77777777" w:rsidR="002615F6" w:rsidRDefault="00C86BCD">
            <w:pPr>
              <w:rPr>
                <w:color w:val="000000"/>
                <w:sz w:val="16"/>
                <w:szCs w:val="16"/>
              </w:rPr>
            </w:pPr>
            <w:r>
              <w:rPr>
                <w:color w:val="000000"/>
                <w:sz w:val="16"/>
                <w:szCs w:val="16"/>
              </w:rPr>
              <w:t>13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02703E0A" w14:textId="77777777" w:rsidR="002615F6" w:rsidRDefault="00C86BCD">
            <w:pPr>
              <w:rPr>
                <w:color w:val="000000"/>
                <w:sz w:val="16"/>
                <w:szCs w:val="16"/>
              </w:rPr>
            </w:pPr>
            <w:r>
              <w:rPr>
                <w:color w:val="000000"/>
                <w:sz w:val="16"/>
                <w:szCs w:val="16"/>
              </w:rPr>
              <w:t>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08C387" w14:textId="77777777" w:rsidR="002615F6" w:rsidRDefault="00C86BCD">
            <w:pPr>
              <w:jc w:val="right"/>
              <w:rPr>
                <w:color w:val="000000"/>
                <w:sz w:val="16"/>
                <w:szCs w:val="16"/>
              </w:rPr>
            </w:pPr>
            <w:r>
              <w:rPr>
                <w:color w:val="000000"/>
                <w:sz w:val="16"/>
                <w:szCs w:val="16"/>
              </w:rPr>
              <w:t>28.395.870,00</w:t>
            </w:r>
          </w:p>
        </w:tc>
      </w:tr>
      <w:tr w:rsidR="002615F6" w14:paraId="197825EA"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747725A9" w14:textId="77777777" w:rsidR="002615F6" w:rsidRDefault="00C86BCD">
            <w:pPr>
              <w:rPr>
                <w:color w:val="000000"/>
                <w:sz w:val="16"/>
                <w:szCs w:val="16"/>
              </w:rPr>
            </w:pPr>
            <w:r>
              <w:rPr>
                <w:color w:val="000000"/>
                <w:sz w:val="16"/>
                <w:szCs w:val="16"/>
              </w:rPr>
              <w:t>14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19ECBDA2" w14:textId="77777777" w:rsidR="002615F6" w:rsidRDefault="00C86BCD">
            <w:pPr>
              <w:rPr>
                <w:color w:val="000000"/>
                <w:sz w:val="16"/>
                <w:szCs w:val="16"/>
              </w:rPr>
            </w:pPr>
            <w:r>
              <w:rPr>
                <w:color w:val="000000"/>
                <w:sz w:val="16"/>
                <w:szCs w:val="16"/>
              </w:rPr>
              <w:t>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339F6F" w14:textId="77777777" w:rsidR="002615F6" w:rsidRDefault="00C86BCD">
            <w:pPr>
              <w:jc w:val="right"/>
              <w:rPr>
                <w:color w:val="000000"/>
                <w:sz w:val="16"/>
                <w:szCs w:val="16"/>
              </w:rPr>
            </w:pPr>
            <w:r>
              <w:rPr>
                <w:color w:val="000000"/>
                <w:sz w:val="16"/>
                <w:szCs w:val="16"/>
              </w:rPr>
              <w:t>29.413.750,00</w:t>
            </w:r>
          </w:p>
        </w:tc>
      </w:tr>
      <w:tr w:rsidR="002615F6" w14:paraId="7D6E42A2"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31534B84" w14:textId="77777777" w:rsidR="002615F6" w:rsidRDefault="00C86BCD">
            <w:pPr>
              <w:rPr>
                <w:color w:val="000000"/>
                <w:sz w:val="16"/>
                <w:szCs w:val="16"/>
              </w:rPr>
            </w:pPr>
            <w:r>
              <w:rPr>
                <w:color w:val="000000"/>
                <w:sz w:val="16"/>
                <w:szCs w:val="16"/>
              </w:rPr>
              <w:t>15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6384C1B2" w14:textId="77777777" w:rsidR="002615F6" w:rsidRDefault="00C86BCD">
            <w:pPr>
              <w:rPr>
                <w:color w:val="000000"/>
                <w:sz w:val="16"/>
                <w:szCs w:val="16"/>
              </w:rPr>
            </w:pPr>
            <w:r>
              <w:rPr>
                <w:color w:val="000000"/>
                <w:sz w:val="16"/>
                <w:szCs w:val="16"/>
              </w:rPr>
              <w:t>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07B316" w14:textId="77777777" w:rsidR="002615F6" w:rsidRDefault="00C86BCD">
            <w:pPr>
              <w:jc w:val="right"/>
              <w:rPr>
                <w:color w:val="000000"/>
                <w:sz w:val="16"/>
                <w:szCs w:val="16"/>
              </w:rPr>
            </w:pPr>
            <w:r>
              <w:rPr>
                <w:color w:val="000000"/>
                <w:sz w:val="16"/>
                <w:szCs w:val="16"/>
              </w:rPr>
              <w:t>198.138.892,00</w:t>
            </w:r>
          </w:p>
        </w:tc>
      </w:tr>
      <w:tr w:rsidR="002615F6" w14:paraId="56247644"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09FF3392" w14:textId="77777777" w:rsidR="002615F6" w:rsidRDefault="00C86BCD">
            <w:pPr>
              <w:rPr>
                <w:color w:val="000000"/>
                <w:sz w:val="16"/>
                <w:szCs w:val="16"/>
              </w:rPr>
            </w:pPr>
            <w:r>
              <w:rPr>
                <w:color w:val="000000"/>
                <w:sz w:val="16"/>
                <w:szCs w:val="16"/>
              </w:rPr>
              <w:t>16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1E6A1F1D" w14:textId="77777777" w:rsidR="002615F6" w:rsidRDefault="00C86BCD">
            <w:pPr>
              <w:rPr>
                <w:color w:val="000000"/>
                <w:sz w:val="16"/>
                <w:szCs w:val="16"/>
              </w:rPr>
            </w:pPr>
            <w:r>
              <w:rPr>
                <w:color w:val="000000"/>
                <w:sz w:val="16"/>
                <w:szCs w:val="16"/>
              </w:rPr>
              <w:t>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38626A" w14:textId="77777777" w:rsidR="002615F6" w:rsidRDefault="00C86BCD">
            <w:pPr>
              <w:jc w:val="right"/>
              <w:rPr>
                <w:color w:val="000000"/>
                <w:sz w:val="16"/>
                <w:szCs w:val="16"/>
              </w:rPr>
            </w:pPr>
            <w:r>
              <w:rPr>
                <w:color w:val="000000"/>
                <w:sz w:val="16"/>
                <w:szCs w:val="16"/>
              </w:rPr>
              <w:t>32.761.863,00</w:t>
            </w:r>
          </w:p>
        </w:tc>
      </w:tr>
      <w:tr w:rsidR="002615F6" w14:paraId="6A02FFB3"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4FD9EEE9" w14:textId="77777777" w:rsidR="002615F6" w:rsidRDefault="00C86BCD">
            <w:pPr>
              <w:rPr>
                <w:color w:val="000000"/>
                <w:sz w:val="16"/>
                <w:szCs w:val="16"/>
              </w:rPr>
            </w:pPr>
            <w:r>
              <w:rPr>
                <w:color w:val="000000"/>
                <w:sz w:val="16"/>
                <w:szCs w:val="16"/>
              </w:rPr>
              <w:t>17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76AF432C" w14:textId="77777777" w:rsidR="002615F6" w:rsidRPr="000070B0" w:rsidRDefault="00C86BCD">
            <w:pPr>
              <w:rPr>
                <w:color w:val="000000"/>
                <w:sz w:val="16"/>
                <w:szCs w:val="16"/>
                <w:lang w:val="ru-RU"/>
              </w:rPr>
            </w:pPr>
            <w:r w:rsidRPr="000070B0">
              <w:rPr>
                <w:color w:val="000000"/>
                <w:sz w:val="16"/>
                <w:szCs w:val="16"/>
                <w:lang w:val="ru-RU"/>
              </w:rPr>
              <w:t>ЕНЕРГЕТСКА ЕФИКАСНОСТ И ОБНОВЉИВИ ИЗВОРИ ЕНЕРГИЈЕ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B0E9B8" w14:textId="77777777" w:rsidR="002615F6" w:rsidRDefault="00C86BCD">
            <w:pPr>
              <w:jc w:val="right"/>
              <w:rPr>
                <w:color w:val="000000"/>
                <w:sz w:val="16"/>
                <w:szCs w:val="16"/>
              </w:rPr>
            </w:pPr>
            <w:r>
              <w:rPr>
                <w:color w:val="000000"/>
                <w:sz w:val="16"/>
                <w:szCs w:val="16"/>
              </w:rPr>
              <w:t>0,00</w:t>
            </w:r>
          </w:p>
        </w:tc>
      </w:tr>
      <w:tr w:rsidR="002615F6" w14:paraId="7DBF1B5A" w14:textId="7777777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018574A"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БК</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0D95C85" w14:textId="77777777" w:rsidR="002615F6" w:rsidRDefault="00C86BCD">
            <w:pPr>
              <w:jc w:val="right"/>
              <w:rPr>
                <w:b/>
                <w:bCs/>
                <w:color w:val="000000"/>
                <w:sz w:val="16"/>
                <w:szCs w:val="16"/>
              </w:rPr>
            </w:pPr>
            <w:r>
              <w:rPr>
                <w:b/>
                <w:bCs/>
                <w:color w:val="000000"/>
                <w:sz w:val="16"/>
                <w:szCs w:val="16"/>
              </w:rPr>
              <w:t>836.090.000,00</w:t>
            </w:r>
          </w:p>
        </w:tc>
      </w:tr>
    </w:tbl>
    <w:p w14:paraId="27893F03" w14:textId="77777777" w:rsidR="002615F6" w:rsidRDefault="002615F6">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2615F6" w14:paraId="6CB9EE1B" w14:textId="77777777">
        <w:tc>
          <w:tcPr>
            <w:tcW w:w="11185" w:type="dxa"/>
            <w:tcMar>
              <w:top w:w="0" w:type="dxa"/>
              <w:left w:w="0" w:type="dxa"/>
              <w:bottom w:w="0" w:type="dxa"/>
              <w:right w:w="0" w:type="dxa"/>
            </w:tcMar>
          </w:tcPr>
          <w:p w14:paraId="57431E8B" w14:textId="77777777" w:rsidR="002615F6" w:rsidRDefault="002615F6">
            <w:bookmarkStart w:id="11" w:name="__bookmark_11"/>
            <w:bookmarkEnd w:id="11"/>
          </w:p>
          <w:p w14:paraId="44F7AD23" w14:textId="77777777" w:rsidR="002615F6" w:rsidRDefault="002615F6">
            <w:pPr>
              <w:spacing w:line="1" w:lineRule="auto"/>
            </w:pPr>
          </w:p>
        </w:tc>
      </w:tr>
    </w:tbl>
    <w:p w14:paraId="33F06C35" w14:textId="77777777" w:rsidR="002615F6" w:rsidRDefault="002615F6">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2615F6" w14:paraId="674A7801" w14:textId="77777777">
        <w:tc>
          <w:tcPr>
            <w:tcW w:w="11185" w:type="dxa"/>
            <w:tcMar>
              <w:top w:w="0" w:type="dxa"/>
              <w:left w:w="0" w:type="dxa"/>
              <w:bottom w:w="0" w:type="dxa"/>
              <w:right w:w="0" w:type="dxa"/>
            </w:tcMar>
          </w:tcPr>
          <w:p w14:paraId="4C2BF2A7" w14:textId="77777777" w:rsidR="00704053" w:rsidRDefault="00C86BCD">
            <w:pPr>
              <w:spacing w:before="100" w:beforeAutospacing="1" w:after="100" w:afterAutospacing="1"/>
              <w:ind w:firstLine="720"/>
              <w:jc w:val="both"/>
              <w:divId w:val="1270577880"/>
              <w:rPr>
                <w:color w:val="000000"/>
              </w:rPr>
            </w:pPr>
            <w:bookmarkStart w:id="12" w:name="__bookmark_12"/>
            <w:bookmarkEnd w:id="12"/>
            <w:r>
              <w:rPr>
                <w:color w:val="000000"/>
                <w:lang w:val="sr-Cyrl-RS"/>
              </w:rPr>
              <w:t> </w:t>
            </w:r>
            <w:r>
              <w:rPr>
                <w:color w:val="000000"/>
              </w:rPr>
              <w:t xml:space="preserve"> </w:t>
            </w:r>
          </w:p>
          <w:p w14:paraId="4D08D7C5" w14:textId="77777777" w:rsidR="002615F6" w:rsidRDefault="002615F6">
            <w:pPr>
              <w:spacing w:line="1" w:lineRule="auto"/>
            </w:pPr>
          </w:p>
        </w:tc>
      </w:tr>
    </w:tbl>
    <w:p w14:paraId="2EEABD98" w14:textId="77777777" w:rsidR="002615F6" w:rsidRDefault="002615F6">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CD5B85" w:rsidRPr="000070B0" w14:paraId="40D9A42E" w14:textId="77777777" w:rsidTr="000B6411">
        <w:tc>
          <w:tcPr>
            <w:tcW w:w="11185" w:type="dxa"/>
            <w:tcMar>
              <w:top w:w="0" w:type="dxa"/>
              <w:left w:w="0" w:type="dxa"/>
              <w:bottom w:w="0" w:type="dxa"/>
              <w:right w:w="0" w:type="dxa"/>
            </w:tcMar>
          </w:tcPr>
          <w:p w14:paraId="72963CDF" w14:textId="77777777" w:rsidR="00CD5B85" w:rsidRPr="000070B0" w:rsidRDefault="00CD5B85" w:rsidP="000B6411">
            <w:pPr>
              <w:spacing w:before="100" w:beforeAutospacing="1" w:after="100" w:afterAutospacing="1"/>
              <w:ind w:firstLine="720"/>
              <w:jc w:val="center"/>
              <w:rPr>
                <w:color w:val="000000"/>
                <w:lang w:val="ru-RU"/>
              </w:rPr>
            </w:pPr>
            <w:bookmarkStart w:id="13" w:name="__bookmark_13"/>
            <w:bookmarkEnd w:id="13"/>
            <w:r>
              <w:rPr>
                <w:color w:val="000000"/>
                <w:lang w:val="sr-Cyrl-RS"/>
              </w:rPr>
              <w:t>Члан 4.</w:t>
            </w:r>
            <w:r w:rsidRPr="000070B0">
              <w:rPr>
                <w:color w:val="000000"/>
                <w:lang w:val="ru-RU"/>
              </w:rPr>
              <w:t xml:space="preserve"> </w:t>
            </w:r>
          </w:p>
          <w:p w14:paraId="08AA2922" w14:textId="253A79C7" w:rsidR="00CD5B85" w:rsidRDefault="00CD5B85" w:rsidP="000B6411">
            <w:pPr>
              <w:spacing w:before="100" w:beforeAutospacing="1" w:after="100" w:afterAutospacing="1"/>
              <w:ind w:firstLine="720"/>
              <w:jc w:val="both"/>
              <w:rPr>
                <w:color w:val="000000"/>
                <w:lang w:val="sr-Cyrl-RS"/>
              </w:rPr>
            </w:pPr>
            <w:r w:rsidRPr="0078571C">
              <w:rPr>
                <w:color w:val="000000" w:themeColor="text1"/>
                <w:lang w:val="sr-Cyrl-RS"/>
              </w:rPr>
              <w:t> Општина Бач у 202</w:t>
            </w:r>
            <w:r>
              <w:rPr>
                <w:color w:val="000000" w:themeColor="text1"/>
                <w:lang w:val="sr-Cyrl-RS"/>
              </w:rPr>
              <w:t>1</w:t>
            </w:r>
            <w:r w:rsidRPr="0078571C">
              <w:rPr>
                <w:color w:val="000000" w:themeColor="text1"/>
                <w:lang w:val="sr-Cyrl-RS"/>
              </w:rPr>
              <w:t>. години очекује</w:t>
            </w:r>
            <w:r>
              <w:rPr>
                <w:color w:val="000000" w:themeColor="text1"/>
                <w:lang w:val="sr-Cyrl-RS"/>
              </w:rPr>
              <w:t xml:space="preserve"> рефундацију </w:t>
            </w:r>
            <w:proofErr w:type="spellStart"/>
            <w:r>
              <w:rPr>
                <w:color w:val="000000" w:themeColor="text1"/>
                <w:lang w:val="sr-Cyrl-RS"/>
              </w:rPr>
              <w:t>предфинансирања</w:t>
            </w:r>
            <w:proofErr w:type="spellEnd"/>
            <w:r>
              <w:rPr>
                <w:color w:val="000000" w:themeColor="text1"/>
                <w:lang w:val="sr-Cyrl-RS"/>
              </w:rPr>
              <w:t xml:space="preserve"> у износу од 24.000.000,00 динара за ИПА пројекте – Подстицање запошљавања младих у дунавском региону јужне Бачке и </w:t>
            </w:r>
            <w:r>
              <w:rPr>
                <w:color w:val="000000"/>
                <w:lang w:val="sr-Cyrl-RS"/>
              </w:rPr>
              <w:t xml:space="preserve">Подстицање </w:t>
            </w:r>
            <w:proofErr w:type="spellStart"/>
            <w:r>
              <w:rPr>
                <w:color w:val="000000"/>
                <w:lang w:val="sr-Cyrl-RS"/>
              </w:rPr>
              <w:t>прекограничног</w:t>
            </w:r>
            <w:proofErr w:type="spellEnd"/>
            <w:r>
              <w:rPr>
                <w:color w:val="000000"/>
                <w:lang w:val="sr-Cyrl-RS"/>
              </w:rPr>
              <w:t xml:space="preserve"> пословног окружења кроз развој центара и мреже пословних компетенција (</w:t>
            </w:r>
            <w:proofErr w:type="spellStart"/>
            <w:r>
              <w:rPr>
                <w:color w:val="000000"/>
                <w:lang w:val="sr-Cyrl-RS"/>
              </w:rPr>
              <w:t>предфинанирање</w:t>
            </w:r>
            <w:proofErr w:type="spellEnd"/>
            <w:r>
              <w:rPr>
                <w:color w:val="000000"/>
                <w:lang w:val="sr-Cyrl-RS"/>
              </w:rPr>
              <w:t xml:space="preserve"> које је било у 20</w:t>
            </w:r>
            <w:r w:rsidR="00161336">
              <w:rPr>
                <w:color w:val="000000"/>
                <w:lang w:val="sr-Cyrl-RS"/>
              </w:rPr>
              <w:t>20</w:t>
            </w:r>
            <w:r>
              <w:rPr>
                <w:color w:val="000000"/>
                <w:lang w:val="sr-Cyrl-RS"/>
              </w:rPr>
              <w:t>. години).</w:t>
            </w:r>
          </w:p>
          <w:p w14:paraId="02F8A30B" w14:textId="61CEA373" w:rsidR="00CD5B85" w:rsidRPr="00753292" w:rsidRDefault="00CD5B85" w:rsidP="000B6411">
            <w:pPr>
              <w:spacing w:before="100" w:beforeAutospacing="1" w:after="100" w:afterAutospacing="1"/>
              <w:ind w:firstLine="720"/>
              <w:jc w:val="both"/>
              <w:rPr>
                <w:color w:val="000000" w:themeColor="text1"/>
                <w:lang w:val="sr-Cyrl-RS"/>
              </w:rPr>
            </w:pPr>
            <w:r>
              <w:rPr>
                <w:color w:val="000000"/>
                <w:lang w:val="sr-Cyrl-RS"/>
              </w:rPr>
              <w:t xml:space="preserve">У 2021. години Општине </w:t>
            </w:r>
            <w:r w:rsidRPr="00753292">
              <w:rPr>
                <w:color w:val="000000" w:themeColor="text1"/>
                <w:lang w:val="sr-Cyrl-RS"/>
              </w:rPr>
              <w:t xml:space="preserve">ће </w:t>
            </w:r>
            <w:proofErr w:type="spellStart"/>
            <w:r w:rsidRPr="00753292">
              <w:rPr>
                <w:color w:val="000000" w:themeColor="text1"/>
                <w:lang w:val="sr-Cyrl-RS"/>
              </w:rPr>
              <w:t>предфинансирати</w:t>
            </w:r>
            <w:proofErr w:type="spellEnd"/>
            <w:r w:rsidRPr="00753292">
              <w:rPr>
                <w:color w:val="000000" w:themeColor="text1"/>
                <w:lang w:val="sr-Cyrl-RS"/>
              </w:rPr>
              <w:t xml:space="preserve"> завршетак пројекат  Подстицање запошљавања младих у дунавском региону јужне Бачке са износом од </w:t>
            </w:r>
            <w:r w:rsidR="00753292" w:rsidRPr="00753292">
              <w:rPr>
                <w:color w:val="000000" w:themeColor="text1"/>
                <w:lang w:val="sr-Cyrl-RS"/>
              </w:rPr>
              <w:t>849</w:t>
            </w:r>
            <w:r w:rsidRPr="00753292">
              <w:rPr>
                <w:color w:val="000000" w:themeColor="text1"/>
                <w:lang w:val="sr-Cyrl-RS"/>
              </w:rPr>
              <w:t>.000,00 динара.</w:t>
            </w:r>
          </w:p>
          <w:p w14:paraId="17939E7C" w14:textId="170689C3" w:rsidR="00CD5B85" w:rsidRPr="00753292" w:rsidRDefault="00CD5B85" w:rsidP="000B6411">
            <w:pPr>
              <w:spacing w:before="100" w:beforeAutospacing="1" w:after="100" w:afterAutospacing="1"/>
              <w:ind w:firstLine="720"/>
              <w:jc w:val="both"/>
              <w:rPr>
                <w:color w:val="000000" w:themeColor="text1"/>
                <w:lang w:val="sr-Cyrl-RS"/>
              </w:rPr>
            </w:pPr>
            <w:r w:rsidRPr="00753292">
              <w:rPr>
                <w:color w:val="000000" w:themeColor="text1"/>
                <w:lang w:val="sr-Cyrl-RS"/>
              </w:rPr>
              <w:t xml:space="preserve">У 2021. години Општина ће </w:t>
            </w:r>
            <w:proofErr w:type="spellStart"/>
            <w:r w:rsidRPr="00753292">
              <w:rPr>
                <w:color w:val="000000" w:themeColor="text1"/>
                <w:lang w:val="sr-Cyrl-RS"/>
              </w:rPr>
              <w:t>предфинансирати</w:t>
            </w:r>
            <w:proofErr w:type="spellEnd"/>
            <w:r w:rsidRPr="00753292">
              <w:rPr>
                <w:color w:val="000000" w:themeColor="text1"/>
                <w:lang w:val="sr-Cyrl-RS"/>
              </w:rPr>
              <w:t xml:space="preserve"> пројекат Подстицање </w:t>
            </w:r>
            <w:proofErr w:type="spellStart"/>
            <w:r w:rsidRPr="00753292">
              <w:rPr>
                <w:color w:val="000000" w:themeColor="text1"/>
                <w:lang w:val="sr-Cyrl-RS"/>
              </w:rPr>
              <w:t>прекограничног</w:t>
            </w:r>
            <w:proofErr w:type="spellEnd"/>
            <w:r w:rsidRPr="00753292">
              <w:rPr>
                <w:color w:val="000000" w:themeColor="text1"/>
                <w:lang w:val="sr-Cyrl-RS"/>
              </w:rPr>
              <w:t xml:space="preserve"> пословног окружења кроз развој центара и мреже пословних компетенција са износом од </w:t>
            </w:r>
            <w:r w:rsidR="00753292" w:rsidRPr="00753292">
              <w:rPr>
                <w:color w:val="000000" w:themeColor="text1"/>
                <w:lang w:val="sr-Cyrl-RS"/>
              </w:rPr>
              <w:t>3.090.000</w:t>
            </w:r>
            <w:r w:rsidRPr="00753292">
              <w:rPr>
                <w:color w:val="000000" w:themeColor="text1"/>
                <w:lang w:val="sr-Cyrl-RS"/>
              </w:rPr>
              <w:t>,00 динара.</w:t>
            </w:r>
          </w:p>
          <w:p w14:paraId="1533CB73" w14:textId="77777777" w:rsidR="00CD5B85" w:rsidRPr="000070B0" w:rsidRDefault="00CD5B85" w:rsidP="000B6411">
            <w:pPr>
              <w:spacing w:before="100" w:beforeAutospacing="1" w:after="100" w:afterAutospacing="1"/>
              <w:ind w:firstLine="720"/>
              <w:jc w:val="both"/>
              <w:rPr>
                <w:color w:val="000000"/>
                <w:lang w:val="ru-RU"/>
              </w:rPr>
            </w:pPr>
            <w:r>
              <w:rPr>
                <w:color w:val="000000"/>
                <w:lang w:val="sr-Cyrl-RS"/>
              </w:rPr>
              <w:t> </w:t>
            </w:r>
            <w:r w:rsidRPr="000070B0">
              <w:rPr>
                <w:color w:val="000000"/>
                <w:lang w:val="ru-RU"/>
              </w:rPr>
              <w:t xml:space="preserve"> </w:t>
            </w:r>
          </w:p>
          <w:p w14:paraId="7F10C16E" w14:textId="77777777" w:rsidR="00CD5B85" w:rsidRPr="000070B0" w:rsidRDefault="00CD5B85" w:rsidP="000B6411">
            <w:pPr>
              <w:spacing w:line="1" w:lineRule="auto"/>
              <w:rPr>
                <w:lang w:val="ru-RU"/>
              </w:rPr>
            </w:pPr>
          </w:p>
        </w:tc>
      </w:tr>
      <w:tr w:rsidR="002615F6" w:rsidRPr="000070B0" w14:paraId="584729CC" w14:textId="77777777">
        <w:tc>
          <w:tcPr>
            <w:tcW w:w="11185" w:type="dxa"/>
            <w:tcMar>
              <w:top w:w="0" w:type="dxa"/>
              <w:left w:w="0" w:type="dxa"/>
              <w:bottom w:w="0" w:type="dxa"/>
              <w:right w:w="0" w:type="dxa"/>
            </w:tcMar>
          </w:tcPr>
          <w:p w14:paraId="7E783406" w14:textId="77777777" w:rsidR="002615F6" w:rsidRPr="000070B0" w:rsidRDefault="002615F6">
            <w:pPr>
              <w:rPr>
                <w:lang w:val="ru-RU"/>
              </w:rPr>
            </w:pPr>
          </w:p>
          <w:p w14:paraId="6470D924" w14:textId="77777777" w:rsidR="002615F6" w:rsidRPr="000070B0" w:rsidRDefault="002615F6">
            <w:pPr>
              <w:spacing w:line="1" w:lineRule="auto"/>
              <w:rPr>
                <w:lang w:val="ru-RU"/>
              </w:rPr>
            </w:pPr>
          </w:p>
        </w:tc>
      </w:tr>
    </w:tbl>
    <w:p w14:paraId="3D1B4A48" w14:textId="77777777" w:rsidR="002615F6" w:rsidRPr="000070B0" w:rsidRDefault="002615F6">
      <w:pPr>
        <w:rPr>
          <w:color w:val="000000"/>
          <w:lang w:val="ru-RU"/>
        </w:rPr>
      </w:pPr>
    </w:p>
    <w:p w14:paraId="10CC0D05" w14:textId="77777777" w:rsidR="002615F6" w:rsidRPr="000070B0" w:rsidRDefault="002615F6">
      <w:pPr>
        <w:rPr>
          <w:vanish/>
          <w:lang w:val="ru-RU"/>
        </w:rPr>
      </w:pPr>
      <w:bookmarkStart w:id="14" w:name="__bookmark_15"/>
      <w:bookmarkEnd w:id="14"/>
    </w:p>
    <w:tbl>
      <w:tblPr>
        <w:tblW w:w="11185" w:type="dxa"/>
        <w:tblLayout w:type="fixed"/>
        <w:tblCellMar>
          <w:left w:w="0" w:type="dxa"/>
          <w:right w:w="0" w:type="dxa"/>
        </w:tblCellMar>
        <w:tblLook w:val="01E0" w:firstRow="1" w:lastRow="1" w:firstColumn="1" w:lastColumn="1" w:noHBand="0" w:noVBand="0"/>
      </w:tblPr>
      <w:tblGrid>
        <w:gridCol w:w="11185"/>
      </w:tblGrid>
      <w:tr w:rsidR="002615F6" w:rsidRPr="000070B0" w14:paraId="0789871B" w14:textId="77777777">
        <w:tc>
          <w:tcPr>
            <w:tcW w:w="11185" w:type="dxa"/>
            <w:tcMar>
              <w:top w:w="0" w:type="dxa"/>
              <w:left w:w="0" w:type="dxa"/>
              <w:bottom w:w="0" w:type="dxa"/>
              <w:right w:w="0" w:type="dxa"/>
            </w:tcMar>
          </w:tcPr>
          <w:p w14:paraId="7F1C35F5" w14:textId="77777777" w:rsidR="002615F6" w:rsidRPr="000070B0" w:rsidRDefault="002615F6">
            <w:pPr>
              <w:rPr>
                <w:lang w:val="ru-RU"/>
              </w:rPr>
            </w:pPr>
            <w:bookmarkStart w:id="15" w:name="__bookmark_17"/>
            <w:bookmarkEnd w:id="15"/>
          </w:p>
          <w:p w14:paraId="784EF13C" w14:textId="77777777" w:rsidR="002615F6" w:rsidRPr="000070B0" w:rsidRDefault="002615F6">
            <w:pPr>
              <w:spacing w:line="1" w:lineRule="auto"/>
              <w:rPr>
                <w:lang w:val="ru-RU"/>
              </w:rPr>
            </w:pPr>
          </w:p>
        </w:tc>
      </w:tr>
    </w:tbl>
    <w:p w14:paraId="4210D779" w14:textId="77777777" w:rsidR="002615F6" w:rsidRPr="000070B0" w:rsidRDefault="002615F6">
      <w:pPr>
        <w:rPr>
          <w:color w:val="000000"/>
          <w:lang w:val="ru-RU"/>
        </w:rPr>
      </w:pPr>
    </w:p>
    <w:tbl>
      <w:tblPr>
        <w:tblW w:w="11185" w:type="dxa"/>
        <w:tblLayout w:type="fixed"/>
        <w:tblCellMar>
          <w:left w:w="0" w:type="dxa"/>
          <w:right w:w="0" w:type="dxa"/>
        </w:tblCellMar>
        <w:tblLook w:val="01E0" w:firstRow="1" w:lastRow="1" w:firstColumn="1" w:lastColumn="1" w:noHBand="0" w:noVBand="0"/>
      </w:tblPr>
      <w:tblGrid>
        <w:gridCol w:w="11185"/>
      </w:tblGrid>
      <w:tr w:rsidR="002615F6" w:rsidRPr="000070B0" w14:paraId="292C5AB7" w14:textId="77777777">
        <w:tc>
          <w:tcPr>
            <w:tcW w:w="11185" w:type="dxa"/>
            <w:tcMar>
              <w:top w:w="0" w:type="dxa"/>
              <w:left w:w="0" w:type="dxa"/>
              <w:bottom w:w="0" w:type="dxa"/>
              <w:right w:w="0" w:type="dxa"/>
            </w:tcMar>
          </w:tcPr>
          <w:p w14:paraId="1B270D6F" w14:textId="77777777" w:rsidR="002615F6" w:rsidRPr="000070B0" w:rsidRDefault="002615F6">
            <w:pPr>
              <w:rPr>
                <w:lang w:val="ru-RU"/>
              </w:rPr>
            </w:pPr>
            <w:bookmarkStart w:id="16" w:name="__bookmark_19"/>
            <w:bookmarkEnd w:id="16"/>
          </w:p>
          <w:p w14:paraId="443B11F2" w14:textId="77777777" w:rsidR="002615F6" w:rsidRPr="000070B0" w:rsidRDefault="002615F6">
            <w:pPr>
              <w:spacing w:line="1" w:lineRule="auto"/>
              <w:rPr>
                <w:lang w:val="ru-RU"/>
              </w:rPr>
            </w:pPr>
          </w:p>
        </w:tc>
      </w:tr>
    </w:tbl>
    <w:p w14:paraId="25A0E43E" w14:textId="77777777" w:rsidR="002615F6" w:rsidRPr="000070B0" w:rsidRDefault="002615F6">
      <w:pPr>
        <w:rPr>
          <w:vanish/>
          <w:lang w:val="ru-RU"/>
        </w:rPr>
      </w:pPr>
    </w:p>
    <w:tbl>
      <w:tblPr>
        <w:tblW w:w="11185" w:type="dxa"/>
        <w:tblLayout w:type="fixed"/>
        <w:tblCellMar>
          <w:left w:w="0" w:type="dxa"/>
          <w:right w:w="0" w:type="dxa"/>
        </w:tblCellMar>
        <w:tblLook w:val="01E0" w:firstRow="1" w:lastRow="1" w:firstColumn="1" w:lastColumn="1" w:noHBand="0" w:noVBand="0"/>
      </w:tblPr>
      <w:tblGrid>
        <w:gridCol w:w="11185"/>
      </w:tblGrid>
      <w:tr w:rsidR="002615F6" w:rsidRPr="000070B0" w14:paraId="64042EDC" w14:textId="77777777">
        <w:tc>
          <w:tcPr>
            <w:tcW w:w="11185" w:type="dxa"/>
            <w:tcMar>
              <w:top w:w="0" w:type="dxa"/>
              <w:left w:w="0" w:type="dxa"/>
              <w:bottom w:w="0" w:type="dxa"/>
              <w:right w:w="0" w:type="dxa"/>
            </w:tcMar>
          </w:tcPr>
          <w:p w14:paraId="2860D61F" w14:textId="77777777" w:rsidR="002615F6" w:rsidRPr="000070B0" w:rsidRDefault="002615F6">
            <w:pPr>
              <w:rPr>
                <w:lang w:val="ru-RU"/>
              </w:rPr>
            </w:pPr>
            <w:bookmarkStart w:id="17" w:name="__bookmark_20"/>
            <w:bookmarkEnd w:id="17"/>
          </w:p>
          <w:p w14:paraId="26033490" w14:textId="77777777" w:rsidR="002615F6" w:rsidRPr="000070B0" w:rsidRDefault="002615F6">
            <w:pPr>
              <w:spacing w:line="1" w:lineRule="auto"/>
              <w:rPr>
                <w:lang w:val="ru-RU"/>
              </w:rPr>
            </w:pPr>
          </w:p>
        </w:tc>
      </w:tr>
    </w:tbl>
    <w:p w14:paraId="0F8690C1" w14:textId="77777777" w:rsidR="002615F6" w:rsidRPr="000070B0" w:rsidRDefault="002615F6">
      <w:pPr>
        <w:rPr>
          <w:color w:val="000000"/>
          <w:lang w:val="ru-RU"/>
        </w:rPr>
      </w:pPr>
    </w:p>
    <w:p w14:paraId="386C05FE" w14:textId="77777777" w:rsidR="002615F6" w:rsidRPr="000070B0" w:rsidRDefault="002615F6">
      <w:pPr>
        <w:rPr>
          <w:lang w:val="ru-RU"/>
        </w:rPr>
        <w:sectPr w:rsidR="002615F6" w:rsidRPr="000070B0">
          <w:headerReference w:type="default" r:id="rId11"/>
          <w:footerReference w:type="default" r:id="rId12"/>
          <w:pgSz w:w="11905" w:h="16837"/>
          <w:pgMar w:top="360" w:right="360" w:bottom="360" w:left="360" w:header="360" w:footer="360" w:gutter="0"/>
          <w:cols w:space="720"/>
        </w:sectPr>
      </w:pPr>
    </w:p>
    <w:p w14:paraId="232EBEDC" w14:textId="77777777" w:rsidR="002615F6" w:rsidRPr="000070B0" w:rsidRDefault="002615F6">
      <w:pPr>
        <w:rPr>
          <w:vanish/>
          <w:lang w:val="ru-RU"/>
        </w:rPr>
      </w:pPr>
      <w:bookmarkStart w:id="18" w:name="__bookmark_23"/>
      <w:bookmarkEnd w:id="18"/>
    </w:p>
    <w:p w14:paraId="3FC81843" w14:textId="77777777" w:rsidR="002615F6" w:rsidRPr="000070B0" w:rsidRDefault="002615F6">
      <w:pPr>
        <w:rPr>
          <w:color w:val="000000"/>
          <w:lang w:val="ru-RU"/>
        </w:rPr>
      </w:pPr>
    </w:p>
    <w:p w14:paraId="75F48D6B" w14:textId="13A224E5" w:rsidR="00161336" w:rsidRDefault="00161336" w:rsidP="00161336">
      <w:pPr>
        <w:jc w:val="center"/>
        <w:rPr>
          <w:color w:val="000000"/>
        </w:rPr>
      </w:pPr>
      <w:proofErr w:type="spellStart"/>
      <w:r>
        <w:rPr>
          <w:color w:val="000000"/>
        </w:rPr>
        <w:t>Члан</w:t>
      </w:r>
      <w:proofErr w:type="spellEnd"/>
      <w:r>
        <w:rPr>
          <w:color w:val="000000"/>
        </w:rPr>
        <w:t xml:space="preserve"> </w:t>
      </w:r>
      <w:r>
        <w:rPr>
          <w:color w:val="000000"/>
          <w:lang w:val="sr-Cyrl-RS"/>
        </w:rPr>
        <w:t>5</w:t>
      </w:r>
      <w:r>
        <w:rPr>
          <w:color w:val="000000"/>
        </w:rPr>
        <w:t>.</w:t>
      </w:r>
    </w:p>
    <w:p w14:paraId="41E2472B" w14:textId="77777777" w:rsidR="00161336" w:rsidRDefault="00161336" w:rsidP="00161336">
      <w:pPr>
        <w:rPr>
          <w:color w:val="000000"/>
        </w:rPr>
      </w:pPr>
      <w:bookmarkStart w:id="19" w:name="__bookmark_18"/>
      <w:bookmarkEnd w:id="19"/>
    </w:p>
    <w:tbl>
      <w:tblPr>
        <w:tblW w:w="11193" w:type="dxa"/>
        <w:tblLayout w:type="fixed"/>
        <w:tblCellMar>
          <w:left w:w="0" w:type="dxa"/>
          <w:right w:w="0" w:type="dxa"/>
        </w:tblCellMar>
        <w:tblLook w:val="01E0" w:firstRow="1" w:lastRow="1" w:firstColumn="1" w:lastColumn="1" w:noHBand="0" w:noVBand="0"/>
      </w:tblPr>
      <w:tblGrid>
        <w:gridCol w:w="8"/>
        <w:gridCol w:w="900"/>
        <w:gridCol w:w="600"/>
        <w:gridCol w:w="5185"/>
        <w:gridCol w:w="1500"/>
        <w:gridCol w:w="1500"/>
        <w:gridCol w:w="1492"/>
        <w:gridCol w:w="8"/>
      </w:tblGrid>
      <w:tr w:rsidR="00161336" w:rsidRPr="000070B0" w14:paraId="0B6C15A7" w14:textId="77777777" w:rsidTr="00161336">
        <w:trPr>
          <w:gridAfter w:val="1"/>
          <w:wAfter w:w="8" w:type="dxa"/>
        </w:trPr>
        <w:tc>
          <w:tcPr>
            <w:tcW w:w="11185" w:type="dxa"/>
            <w:gridSpan w:val="7"/>
            <w:tcMar>
              <w:top w:w="0" w:type="dxa"/>
              <w:left w:w="0" w:type="dxa"/>
              <w:bottom w:w="0" w:type="dxa"/>
              <w:right w:w="0" w:type="dxa"/>
            </w:tcMar>
          </w:tcPr>
          <w:p w14:paraId="20D11BDB" w14:textId="7F518E19" w:rsidR="00161336" w:rsidRPr="000070B0" w:rsidRDefault="00161336" w:rsidP="000B6411">
            <w:pPr>
              <w:rPr>
                <w:color w:val="000000"/>
                <w:lang w:val="ru-RU"/>
              </w:rPr>
            </w:pPr>
            <w:r w:rsidRPr="000070B0">
              <w:rPr>
                <w:color w:val="000000"/>
                <w:lang w:val="ru-RU"/>
              </w:rPr>
              <w:t>Издаци за капиталне пројекте, планирани за буџетску 2021 годину и наредне две године, исказани су у табели:</w:t>
            </w:r>
          </w:p>
          <w:p w14:paraId="76C5489E" w14:textId="097FD933" w:rsidR="00161336" w:rsidRPr="000070B0" w:rsidRDefault="00161336" w:rsidP="000B6411">
            <w:pPr>
              <w:rPr>
                <w:color w:val="000000"/>
                <w:lang w:val="ru-RU"/>
              </w:rPr>
            </w:pPr>
          </w:p>
          <w:p w14:paraId="08BC407D" w14:textId="77777777" w:rsidR="00161336" w:rsidRPr="000070B0" w:rsidRDefault="00161336" w:rsidP="000B6411">
            <w:pPr>
              <w:rPr>
                <w:color w:val="000000"/>
                <w:lang w:val="ru-RU"/>
              </w:rPr>
            </w:pPr>
          </w:p>
          <w:p w14:paraId="1126753B" w14:textId="77777777" w:rsidR="00161336" w:rsidRPr="000070B0" w:rsidRDefault="00161336" w:rsidP="000B6411">
            <w:pPr>
              <w:spacing w:line="1" w:lineRule="auto"/>
              <w:rPr>
                <w:lang w:val="ru-RU"/>
              </w:rPr>
            </w:pPr>
          </w:p>
        </w:tc>
      </w:tr>
      <w:tr w:rsidR="00161336" w14:paraId="0C2425AA" w14:textId="77777777" w:rsidTr="00161336">
        <w:tblPrEx>
          <w:tblCellMar>
            <w:left w:w="108" w:type="dxa"/>
            <w:right w:w="108" w:type="dxa"/>
          </w:tblCellMar>
        </w:tblPrEx>
        <w:trPr>
          <w:gridBefore w:val="1"/>
          <w:wBefore w:w="8" w:type="dxa"/>
          <w:tblHead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3902AF69" w14:textId="77777777" w:rsidR="00161336" w:rsidRDefault="00161336" w:rsidP="000B6411">
            <w:pPr>
              <w:jc w:val="center"/>
              <w:rPr>
                <w:b/>
                <w:bCs/>
                <w:color w:val="000000"/>
                <w:sz w:val="16"/>
                <w:szCs w:val="16"/>
              </w:rPr>
            </w:pPr>
            <w:proofErr w:type="spellStart"/>
            <w:r>
              <w:rPr>
                <w:b/>
                <w:bCs/>
                <w:color w:val="000000"/>
                <w:sz w:val="16"/>
                <w:szCs w:val="16"/>
              </w:rPr>
              <w:t>Економ</w:t>
            </w:r>
            <w:proofErr w:type="spellEnd"/>
            <w:r>
              <w:rPr>
                <w:b/>
                <w:bCs/>
                <w:color w:val="000000"/>
                <w:sz w:val="16"/>
                <w:szCs w:val="16"/>
              </w:rPr>
              <w:t xml:space="preserve">. </w:t>
            </w:r>
            <w:proofErr w:type="spellStart"/>
            <w:r>
              <w:rPr>
                <w:b/>
                <w:bCs/>
                <w:color w:val="000000"/>
                <w:sz w:val="16"/>
                <w:szCs w:val="16"/>
              </w:rPr>
              <w:t>класиф</w:t>
            </w:r>
            <w:proofErr w:type="spellEnd"/>
            <w:r>
              <w:rPr>
                <w:b/>
                <w:bCs/>
                <w:color w:val="000000"/>
                <w:sz w:val="16"/>
                <w:szCs w:val="16"/>
              </w:rPr>
              <w:t>.</w:t>
            </w:r>
          </w:p>
        </w:tc>
        <w:tc>
          <w:tcPr>
            <w:tcW w:w="6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37102B3B" w14:textId="77777777" w:rsidR="00161336" w:rsidRDefault="00161336" w:rsidP="000B6411">
            <w:pPr>
              <w:jc w:val="center"/>
              <w:rPr>
                <w:b/>
                <w:bCs/>
                <w:color w:val="000000"/>
                <w:sz w:val="16"/>
                <w:szCs w:val="16"/>
              </w:rPr>
            </w:pPr>
            <w:proofErr w:type="spellStart"/>
            <w:r>
              <w:rPr>
                <w:b/>
                <w:bCs/>
                <w:color w:val="000000"/>
                <w:sz w:val="16"/>
                <w:szCs w:val="16"/>
              </w:rPr>
              <w:t>Ред</w:t>
            </w:r>
            <w:proofErr w:type="spellEnd"/>
            <w:r>
              <w:rPr>
                <w:b/>
                <w:bCs/>
                <w:color w:val="000000"/>
                <w:sz w:val="16"/>
                <w:szCs w:val="16"/>
              </w:rPr>
              <w:t xml:space="preserve">. </w:t>
            </w:r>
            <w:proofErr w:type="spellStart"/>
            <w:r>
              <w:rPr>
                <w:b/>
                <w:bCs/>
                <w:color w:val="000000"/>
                <w:sz w:val="16"/>
                <w:szCs w:val="16"/>
              </w:rPr>
              <w:t>број</w:t>
            </w:r>
            <w:proofErr w:type="spellEnd"/>
          </w:p>
        </w:tc>
        <w:tc>
          <w:tcPr>
            <w:tcW w:w="5185"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02575958" w14:textId="77777777" w:rsidR="00161336" w:rsidRDefault="00161336" w:rsidP="000B6411">
            <w:pPr>
              <w:jc w:val="center"/>
              <w:rPr>
                <w:b/>
                <w:bCs/>
                <w:color w:val="000000"/>
                <w:sz w:val="16"/>
                <w:szCs w:val="16"/>
              </w:rPr>
            </w:pPr>
            <w:proofErr w:type="spellStart"/>
            <w:r>
              <w:rPr>
                <w:b/>
                <w:bCs/>
                <w:color w:val="000000"/>
                <w:sz w:val="16"/>
                <w:szCs w:val="16"/>
              </w:rPr>
              <w:t>Опис</w:t>
            </w:r>
            <w:proofErr w:type="spellEnd"/>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6C0B2F73" w14:textId="77777777" w:rsidR="00161336" w:rsidRDefault="00161336" w:rsidP="000B6411">
            <w:pPr>
              <w:jc w:val="center"/>
              <w:rPr>
                <w:b/>
                <w:bCs/>
                <w:color w:val="000000"/>
                <w:sz w:val="16"/>
                <w:szCs w:val="16"/>
              </w:rPr>
            </w:pPr>
            <w:r>
              <w:rPr>
                <w:b/>
                <w:bCs/>
                <w:color w:val="000000"/>
                <w:sz w:val="16"/>
                <w:szCs w:val="16"/>
              </w:rPr>
              <w:t>2021.</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04284E9D" w14:textId="77777777" w:rsidR="00161336" w:rsidRDefault="00161336" w:rsidP="000B6411">
            <w:pPr>
              <w:jc w:val="center"/>
              <w:rPr>
                <w:b/>
                <w:bCs/>
                <w:color w:val="000000"/>
                <w:sz w:val="16"/>
                <w:szCs w:val="16"/>
              </w:rPr>
            </w:pPr>
            <w:r>
              <w:rPr>
                <w:b/>
                <w:bCs/>
                <w:color w:val="000000"/>
                <w:sz w:val="16"/>
                <w:szCs w:val="16"/>
              </w:rPr>
              <w:t>2022.</w:t>
            </w:r>
          </w:p>
        </w:tc>
        <w:tc>
          <w:tcPr>
            <w:tcW w:w="1500" w:type="dxa"/>
            <w:gridSpan w:val="2"/>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195C7C95" w14:textId="77777777" w:rsidR="00161336" w:rsidRDefault="00161336" w:rsidP="000B6411">
            <w:pPr>
              <w:jc w:val="center"/>
              <w:rPr>
                <w:b/>
                <w:bCs/>
                <w:color w:val="000000"/>
                <w:sz w:val="16"/>
                <w:szCs w:val="16"/>
              </w:rPr>
            </w:pPr>
            <w:r>
              <w:rPr>
                <w:b/>
                <w:bCs/>
                <w:color w:val="000000"/>
                <w:sz w:val="16"/>
                <w:szCs w:val="16"/>
              </w:rPr>
              <w:t>2023.</w:t>
            </w:r>
          </w:p>
        </w:tc>
      </w:tr>
      <w:tr w:rsidR="00161336" w14:paraId="4880B8DE" w14:textId="77777777" w:rsidTr="00161336">
        <w:tblPrEx>
          <w:tblCellMar>
            <w:left w:w="108" w:type="dxa"/>
            <w:right w:w="108" w:type="dxa"/>
          </w:tblCellMar>
        </w:tblPrEx>
        <w:trPr>
          <w:gridBefore w:val="1"/>
          <w:wBefore w:w="8" w:type="dxa"/>
          <w:tblHead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C5B3D0" w14:textId="77777777" w:rsidR="00161336" w:rsidRDefault="00161336" w:rsidP="000B6411">
            <w:pPr>
              <w:jc w:val="center"/>
              <w:rPr>
                <w:color w:val="000000"/>
                <w:sz w:val="16"/>
                <w:szCs w:val="16"/>
              </w:rPr>
            </w:pPr>
            <w:r>
              <w:rPr>
                <w:color w:val="000000"/>
                <w:sz w:val="16"/>
                <w:szCs w:val="16"/>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901038" w14:textId="77777777" w:rsidR="00161336" w:rsidRDefault="00161336" w:rsidP="000B6411">
            <w:pPr>
              <w:jc w:val="center"/>
              <w:rPr>
                <w:color w:val="000000"/>
                <w:sz w:val="16"/>
                <w:szCs w:val="16"/>
              </w:rPr>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CB367E" w14:textId="77777777" w:rsidR="00161336" w:rsidRDefault="00161336" w:rsidP="000B6411">
            <w:pPr>
              <w:jc w:val="center"/>
              <w:rPr>
                <w:color w:val="000000"/>
                <w:sz w:val="16"/>
                <w:szCs w:val="16"/>
              </w:rPr>
            </w:pPr>
            <w:r>
              <w:rPr>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F66D3F" w14:textId="77777777" w:rsidR="00161336" w:rsidRDefault="00161336" w:rsidP="000B6411">
            <w:pPr>
              <w:jc w:val="center"/>
              <w:rPr>
                <w:color w:val="000000"/>
                <w:sz w:val="16"/>
                <w:szCs w:val="16"/>
              </w:rPr>
            </w:pPr>
            <w:r>
              <w:rPr>
                <w:color w:val="000000"/>
                <w:sz w:val="16"/>
                <w:szCs w:val="16"/>
              </w:rPr>
              <w:t>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C9CBD2" w14:textId="77777777" w:rsidR="00161336" w:rsidRDefault="00161336" w:rsidP="000B6411">
            <w:pPr>
              <w:jc w:val="center"/>
              <w:rPr>
                <w:color w:val="000000"/>
                <w:sz w:val="16"/>
                <w:szCs w:val="16"/>
              </w:rPr>
            </w:pPr>
            <w:r>
              <w:rPr>
                <w:color w:val="000000"/>
                <w:sz w:val="16"/>
                <w:szCs w:val="16"/>
              </w:rPr>
              <w:t>5</w:t>
            </w: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9D3180" w14:textId="77777777" w:rsidR="00161336" w:rsidRDefault="00161336" w:rsidP="000B6411">
            <w:pPr>
              <w:jc w:val="center"/>
              <w:rPr>
                <w:color w:val="000000"/>
                <w:sz w:val="16"/>
                <w:szCs w:val="16"/>
              </w:rPr>
            </w:pPr>
            <w:r>
              <w:rPr>
                <w:color w:val="000000"/>
                <w:sz w:val="16"/>
                <w:szCs w:val="16"/>
              </w:rPr>
              <w:t>6</w:t>
            </w:r>
          </w:p>
        </w:tc>
      </w:tr>
      <w:tr w:rsidR="00161336" w14:paraId="2BD941A8" w14:textId="77777777" w:rsidTr="00161336">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40ED6D" w14:textId="77777777" w:rsidR="00161336" w:rsidRDefault="00161336" w:rsidP="000B641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E11ABC" w14:textId="77777777" w:rsidR="00161336" w:rsidRDefault="00161336" w:rsidP="000B641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CB513F" w14:textId="77777777" w:rsidR="00161336" w:rsidRDefault="00161336" w:rsidP="000B6411">
            <w:r>
              <w:rPr>
                <w:b/>
                <w:bCs/>
                <w:color w:val="000000"/>
                <w:sz w:val="16"/>
                <w:szCs w:val="16"/>
              </w:rPr>
              <w:t>А. КАПИТАЛНИ ПРОЈЕКТИ</w:t>
            </w:r>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F8CB82" w14:textId="77777777" w:rsidR="00161336" w:rsidRDefault="00161336" w:rsidP="000B641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A40A2D" w14:textId="77777777" w:rsidR="00161336" w:rsidRDefault="00161336" w:rsidP="000B6411">
            <w:pPr>
              <w:jc w:val="right"/>
              <w:rPr>
                <w:color w:val="000000"/>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2732EB" w14:textId="77777777" w:rsidR="00161336" w:rsidRDefault="00161336" w:rsidP="000B6411">
            <w:pPr>
              <w:jc w:val="right"/>
              <w:rPr>
                <w:color w:val="000000"/>
                <w:sz w:val="16"/>
                <w:szCs w:val="16"/>
              </w:rPr>
            </w:pPr>
          </w:p>
        </w:tc>
      </w:tr>
      <w:tr w:rsidR="00161336" w14:paraId="7AE46AA0" w14:textId="77777777" w:rsidTr="00161336">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B88D2B" w14:textId="77777777" w:rsidR="00161336" w:rsidRDefault="00161336" w:rsidP="000B6411">
            <w:pPr>
              <w:jc w:val="center"/>
              <w:rPr>
                <w:color w:val="000000"/>
                <w:sz w:val="16"/>
                <w:szCs w:val="16"/>
              </w:rPr>
            </w:pPr>
            <w:r>
              <w:rPr>
                <w:color w:val="000000"/>
                <w:sz w:val="16"/>
                <w:szCs w:val="16"/>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0C7ADE" w14:textId="77777777" w:rsidR="00161336" w:rsidRDefault="00161336" w:rsidP="000B6411">
            <w:pPr>
              <w:ind w:right="20"/>
              <w:jc w:val="right"/>
            </w:pPr>
            <w:r>
              <w:rPr>
                <w:color w:val="000000"/>
                <w:sz w:val="16"/>
                <w:szCs w:val="16"/>
              </w:rPr>
              <w:t>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D28517" w14:textId="77777777" w:rsidR="00161336" w:rsidRDefault="00161336" w:rsidP="000B6411">
            <w:proofErr w:type="spellStart"/>
            <w:r>
              <w:rPr>
                <w:color w:val="000000"/>
                <w:sz w:val="16"/>
                <w:szCs w:val="16"/>
              </w:rPr>
              <w:t>Реконструкција</w:t>
            </w:r>
            <w:proofErr w:type="spellEnd"/>
            <w:r>
              <w:rPr>
                <w:color w:val="000000"/>
                <w:sz w:val="16"/>
                <w:szCs w:val="16"/>
              </w:rPr>
              <w:t xml:space="preserve"> </w:t>
            </w:r>
            <w:proofErr w:type="spellStart"/>
            <w:r>
              <w:rPr>
                <w:color w:val="000000"/>
                <w:sz w:val="16"/>
                <w:szCs w:val="16"/>
              </w:rPr>
              <w:t>локалног</w:t>
            </w:r>
            <w:proofErr w:type="spellEnd"/>
            <w:r>
              <w:rPr>
                <w:color w:val="000000"/>
                <w:sz w:val="16"/>
                <w:szCs w:val="16"/>
              </w:rPr>
              <w:t xml:space="preserve"> </w:t>
            </w:r>
            <w:proofErr w:type="spellStart"/>
            <w:r>
              <w:rPr>
                <w:color w:val="000000"/>
                <w:sz w:val="16"/>
                <w:szCs w:val="16"/>
              </w:rPr>
              <w:t>пута</w:t>
            </w:r>
            <w:proofErr w:type="spellEnd"/>
            <w:r>
              <w:rPr>
                <w:color w:val="000000"/>
                <w:sz w:val="16"/>
                <w:szCs w:val="16"/>
              </w:rPr>
              <w:t xml:space="preserve"> Л7: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48B9AB" w14:textId="23155932" w:rsidR="00161336" w:rsidRDefault="00753292" w:rsidP="000B6411">
            <w:pPr>
              <w:jc w:val="right"/>
              <w:rPr>
                <w:color w:val="000000"/>
                <w:sz w:val="16"/>
                <w:szCs w:val="16"/>
              </w:rPr>
            </w:pPr>
            <w:r>
              <w:rPr>
                <w:color w:val="000000"/>
                <w:sz w:val="16"/>
                <w:szCs w:val="16"/>
                <w:lang w:val="sr-Cyrl-RS"/>
              </w:rPr>
              <w:t>24.300.000</w:t>
            </w:r>
            <w:r w:rsidR="00161336">
              <w:rPr>
                <w:color w:val="000000"/>
                <w:sz w:val="16"/>
                <w:szCs w:val="16"/>
              </w:rPr>
              <w:t>,00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07A7B1" w14:textId="77777777" w:rsidR="00161336" w:rsidRDefault="00161336" w:rsidP="000B6411">
            <w:pPr>
              <w:jc w:val="right"/>
              <w:rPr>
                <w:color w:val="000000"/>
                <w:sz w:val="16"/>
                <w:szCs w:val="16"/>
              </w:rPr>
            </w:pPr>
            <w:r>
              <w:rPr>
                <w:color w:val="000000"/>
                <w:sz w:val="16"/>
                <w:szCs w:val="16"/>
              </w:rPr>
              <w:t>0,00</w:t>
            </w: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B91195" w14:textId="77777777" w:rsidR="00161336" w:rsidRDefault="00161336" w:rsidP="000B6411">
            <w:pPr>
              <w:jc w:val="right"/>
              <w:rPr>
                <w:color w:val="000000"/>
                <w:sz w:val="16"/>
                <w:szCs w:val="16"/>
              </w:rPr>
            </w:pPr>
            <w:r>
              <w:rPr>
                <w:color w:val="000000"/>
                <w:sz w:val="16"/>
                <w:szCs w:val="16"/>
              </w:rPr>
              <w:t>0,00</w:t>
            </w:r>
          </w:p>
        </w:tc>
      </w:tr>
      <w:tr w:rsidR="00161336" w14:paraId="1937057A" w14:textId="77777777" w:rsidTr="00161336">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DB72BD" w14:textId="77777777" w:rsidR="00161336" w:rsidRDefault="00161336" w:rsidP="000B641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CD84D1" w14:textId="77777777" w:rsidR="00161336" w:rsidRDefault="00161336" w:rsidP="000B641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6D1CB1" w14:textId="77777777" w:rsidR="00161336" w:rsidRPr="00D2315A" w:rsidRDefault="00161336" w:rsidP="000B6411">
            <w:pPr>
              <w:rPr>
                <w:lang w:val="sr-Cyrl-RS"/>
              </w:rPr>
            </w:pPr>
            <w:proofErr w:type="spellStart"/>
            <w:r>
              <w:rPr>
                <w:color w:val="000000"/>
                <w:sz w:val="16"/>
                <w:szCs w:val="16"/>
              </w:rPr>
              <w:t>Година</w:t>
            </w:r>
            <w:proofErr w:type="spellEnd"/>
            <w:r>
              <w:rPr>
                <w:color w:val="000000"/>
                <w:sz w:val="16"/>
                <w:szCs w:val="16"/>
              </w:rPr>
              <w:t xml:space="preserve"> </w:t>
            </w:r>
            <w:proofErr w:type="spellStart"/>
            <w:r>
              <w:rPr>
                <w:color w:val="000000"/>
                <w:sz w:val="16"/>
                <w:szCs w:val="16"/>
              </w:rPr>
              <w:t>почетка</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20</w:t>
            </w:r>
            <w:r>
              <w:rPr>
                <w:color w:val="000000"/>
                <w:sz w:val="16"/>
                <w:szCs w:val="16"/>
                <w:lang w:val="sr-Cyrl-RS"/>
              </w:rPr>
              <w:t>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F2992D" w14:textId="77777777" w:rsidR="00161336" w:rsidRDefault="00161336" w:rsidP="000B641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EB3C53" w14:textId="77777777" w:rsidR="00161336" w:rsidRDefault="00161336" w:rsidP="000B6411">
            <w:pPr>
              <w:jc w:val="right"/>
              <w:rPr>
                <w:color w:val="000000"/>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7601FD" w14:textId="77777777" w:rsidR="00161336" w:rsidRDefault="00161336" w:rsidP="000B6411">
            <w:pPr>
              <w:jc w:val="right"/>
              <w:rPr>
                <w:color w:val="000000"/>
                <w:sz w:val="16"/>
                <w:szCs w:val="16"/>
              </w:rPr>
            </w:pPr>
          </w:p>
        </w:tc>
      </w:tr>
      <w:tr w:rsidR="00161336" w14:paraId="5AEAF462" w14:textId="77777777" w:rsidTr="00161336">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D9E67E" w14:textId="77777777" w:rsidR="00161336" w:rsidRDefault="00161336" w:rsidP="000B641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6C736C" w14:textId="77777777" w:rsidR="00161336" w:rsidRDefault="00161336" w:rsidP="000B641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94D59F" w14:textId="77777777" w:rsidR="00161336" w:rsidRPr="00D2315A" w:rsidRDefault="00161336" w:rsidP="000B6411">
            <w:pPr>
              <w:rPr>
                <w:lang w:val="sr-Cyrl-RS"/>
              </w:rPr>
            </w:pPr>
            <w:proofErr w:type="spellStart"/>
            <w:r>
              <w:rPr>
                <w:color w:val="000000"/>
                <w:sz w:val="16"/>
                <w:szCs w:val="16"/>
              </w:rPr>
              <w:t>Година</w:t>
            </w:r>
            <w:proofErr w:type="spellEnd"/>
            <w:r>
              <w:rPr>
                <w:color w:val="000000"/>
                <w:sz w:val="16"/>
                <w:szCs w:val="16"/>
              </w:rPr>
              <w:t xml:space="preserve"> </w:t>
            </w:r>
            <w:proofErr w:type="spellStart"/>
            <w:r>
              <w:rPr>
                <w:color w:val="000000"/>
                <w:sz w:val="16"/>
                <w:szCs w:val="16"/>
              </w:rPr>
              <w:t>завршетка</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202</w:t>
            </w:r>
            <w:r>
              <w:rPr>
                <w:color w:val="000000"/>
                <w:sz w:val="16"/>
                <w:szCs w:val="16"/>
                <w:lang w:val="sr-Cyrl-RS"/>
              </w:rPr>
              <w:t>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D3F100" w14:textId="77777777" w:rsidR="00161336" w:rsidRDefault="00161336" w:rsidP="000B641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D18EB4" w14:textId="77777777" w:rsidR="00161336" w:rsidRDefault="00161336" w:rsidP="000B6411">
            <w:pPr>
              <w:jc w:val="right"/>
              <w:rPr>
                <w:color w:val="000000"/>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5C530C" w14:textId="77777777" w:rsidR="00161336" w:rsidRDefault="00161336" w:rsidP="000B6411">
            <w:pPr>
              <w:jc w:val="right"/>
              <w:rPr>
                <w:color w:val="000000"/>
                <w:sz w:val="16"/>
                <w:szCs w:val="16"/>
              </w:rPr>
            </w:pPr>
          </w:p>
        </w:tc>
      </w:tr>
      <w:tr w:rsidR="00161336" w14:paraId="4CBF74AC" w14:textId="77777777" w:rsidTr="00161336">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AE4BB7" w14:textId="77777777" w:rsidR="00161336" w:rsidRDefault="00161336" w:rsidP="000B641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9B6579" w14:textId="77777777" w:rsidR="00161336" w:rsidRDefault="00161336" w:rsidP="000B641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90C36E" w14:textId="5C4680CB" w:rsidR="00161336" w:rsidRDefault="00161336" w:rsidP="000B6411">
            <w:proofErr w:type="spellStart"/>
            <w:r>
              <w:rPr>
                <w:color w:val="000000"/>
                <w:sz w:val="16"/>
                <w:szCs w:val="16"/>
              </w:rPr>
              <w:t>Укупна</w:t>
            </w:r>
            <w:proofErr w:type="spellEnd"/>
            <w:r>
              <w:rPr>
                <w:color w:val="000000"/>
                <w:sz w:val="16"/>
                <w:szCs w:val="16"/>
              </w:rPr>
              <w:t xml:space="preserve"> </w:t>
            </w:r>
            <w:proofErr w:type="spellStart"/>
            <w:r>
              <w:rPr>
                <w:color w:val="000000"/>
                <w:sz w:val="16"/>
                <w:szCs w:val="16"/>
              </w:rPr>
              <w:t>вредност</w:t>
            </w:r>
            <w:proofErr w:type="spellEnd"/>
            <w:r>
              <w:rPr>
                <w:color w:val="000000"/>
                <w:sz w:val="16"/>
                <w:szCs w:val="16"/>
              </w:rPr>
              <w:t xml:space="preserve"> </w:t>
            </w:r>
            <w:proofErr w:type="spellStart"/>
            <w:r>
              <w:rPr>
                <w:color w:val="000000"/>
                <w:sz w:val="16"/>
                <w:szCs w:val="16"/>
              </w:rPr>
              <w:t>пројекта</w:t>
            </w:r>
            <w:proofErr w:type="spellEnd"/>
            <w:r>
              <w:rPr>
                <w:color w:val="000000"/>
                <w:sz w:val="16"/>
                <w:szCs w:val="16"/>
                <w:lang w:val="sr-Cyrl-RS"/>
              </w:rPr>
              <w:t xml:space="preserve"> 2021</w:t>
            </w:r>
            <w:r>
              <w:rPr>
                <w:color w:val="000000"/>
                <w:sz w:val="16"/>
                <w:szCs w:val="16"/>
              </w:rPr>
              <w:t xml:space="preserve">: </w:t>
            </w:r>
            <w:r w:rsidR="00753292">
              <w:rPr>
                <w:color w:val="000000"/>
                <w:sz w:val="16"/>
                <w:szCs w:val="16"/>
                <w:lang w:val="sr-Cyrl-RS"/>
              </w:rPr>
              <w:t>24.300</w:t>
            </w:r>
            <w:r>
              <w:rPr>
                <w:color w:val="000000"/>
                <w:sz w:val="16"/>
                <w:szCs w:val="16"/>
              </w:rPr>
              <w:t>.000,00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A60FBA" w14:textId="77777777" w:rsidR="00161336" w:rsidRDefault="00161336" w:rsidP="000B641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B63852" w14:textId="77777777" w:rsidR="00161336" w:rsidRDefault="00161336" w:rsidP="000B6411">
            <w:pPr>
              <w:jc w:val="right"/>
              <w:rPr>
                <w:color w:val="000000"/>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9B9567" w14:textId="77777777" w:rsidR="00161336" w:rsidRDefault="00161336" w:rsidP="000B6411">
            <w:pPr>
              <w:jc w:val="right"/>
              <w:rPr>
                <w:color w:val="000000"/>
                <w:sz w:val="16"/>
                <w:szCs w:val="16"/>
              </w:rPr>
            </w:pPr>
          </w:p>
        </w:tc>
      </w:tr>
      <w:tr w:rsidR="00161336" w14:paraId="2BF40701" w14:textId="77777777" w:rsidTr="00161336">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EBC5AC" w14:textId="77777777" w:rsidR="00161336" w:rsidRDefault="00161336" w:rsidP="000B641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0B337F" w14:textId="77777777" w:rsidR="00161336" w:rsidRDefault="00161336" w:rsidP="000B641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C36B13" w14:textId="77777777" w:rsidR="00161336" w:rsidRDefault="00161336" w:rsidP="000B6411">
            <w:proofErr w:type="spellStart"/>
            <w:r>
              <w:rPr>
                <w:color w:val="000000"/>
                <w:sz w:val="16"/>
                <w:szCs w:val="16"/>
              </w:rPr>
              <w:t>Извори</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EF8CDE" w14:textId="77777777" w:rsidR="00161336" w:rsidRDefault="00161336" w:rsidP="000B641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FC201A" w14:textId="77777777" w:rsidR="00161336" w:rsidRDefault="00161336" w:rsidP="000B6411">
            <w:pPr>
              <w:jc w:val="right"/>
              <w:rPr>
                <w:color w:val="000000"/>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685E3C" w14:textId="77777777" w:rsidR="00161336" w:rsidRDefault="00161336" w:rsidP="000B6411">
            <w:pPr>
              <w:jc w:val="right"/>
              <w:rPr>
                <w:color w:val="000000"/>
                <w:sz w:val="16"/>
                <w:szCs w:val="16"/>
              </w:rPr>
            </w:pPr>
          </w:p>
        </w:tc>
      </w:tr>
      <w:tr w:rsidR="00161336" w14:paraId="5360B82A" w14:textId="77777777" w:rsidTr="00161336">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BD77B8" w14:textId="77777777" w:rsidR="00161336" w:rsidRDefault="00161336" w:rsidP="000B641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A6BD30" w14:textId="77777777" w:rsidR="00161336" w:rsidRDefault="00161336" w:rsidP="000B641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B4B122" w14:textId="494E31D5" w:rsidR="00161336" w:rsidRDefault="00161336" w:rsidP="000B6411">
            <w:proofErr w:type="spellStart"/>
            <w:r>
              <w:rPr>
                <w:color w:val="000000"/>
                <w:sz w:val="16"/>
                <w:szCs w:val="16"/>
              </w:rPr>
              <w:t>Приходе</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буџета</w:t>
            </w:r>
            <w:proofErr w:type="spellEnd"/>
            <w:r>
              <w:rPr>
                <w:color w:val="000000"/>
                <w:sz w:val="16"/>
                <w:szCs w:val="16"/>
              </w:rPr>
              <w:t xml:space="preserve">: </w:t>
            </w:r>
            <w:r w:rsidR="00753292">
              <w:rPr>
                <w:color w:val="000000"/>
                <w:sz w:val="16"/>
                <w:szCs w:val="16"/>
                <w:lang w:val="sr-Cyrl-RS"/>
              </w:rPr>
              <w:t>24.300</w:t>
            </w:r>
            <w:r>
              <w:rPr>
                <w:color w:val="000000"/>
                <w:sz w:val="16"/>
                <w:szCs w:val="16"/>
              </w:rPr>
              <w:t>.000,00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FC1EE6" w14:textId="77777777" w:rsidR="00161336" w:rsidRDefault="00161336" w:rsidP="000B641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3A2436" w14:textId="77777777" w:rsidR="00161336" w:rsidRDefault="00161336" w:rsidP="000B6411">
            <w:pPr>
              <w:jc w:val="right"/>
              <w:rPr>
                <w:color w:val="000000"/>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8C1078" w14:textId="77777777" w:rsidR="00161336" w:rsidRDefault="00161336" w:rsidP="000B6411">
            <w:pPr>
              <w:jc w:val="right"/>
              <w:rPr>
                <w:color w:val="000000"/>
                <w:sz w:val="16"/>
                <w:szCs w:val="16"/>
              </w:rPr>
            </w:pPr>
          </w:p>
        </w:tc>
      </w:tr>
      <w:tr w:rsidR="00161336" w14:paraId="4E1AEFA5" w14:textId="77777777" w:rsidTr="00161336">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8604BD" w14:textId="77777777" w:rsidR="00161336" w:rsidRPr="00D2315A" w:rsidRDefault="00161336" w:rsidP="000B6411">
            <w:pPr>
              <w:jc w:val="center"/>
              <w:rPr>
                <w:color w:val="000000"/>
                <w:sz w:val="16"/>
                <w:szCs w:val="16"/>
                <w:lang w:val="sr-Cyrl-RS"/>
              </w:rPr>
            </w:pPr>
            <w:r>
              <w:rPr>
                <w:color w:val="000000"/>
                <w:sz w:val="16"/>
                <w:szCs w:val="16"/>
                <w:lang w:val="sr-Cyrl-RS"/>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70AC8F" w14:textId="77777777" w:rsidR="00161336" w:rsidRDefault="00161336" w:rsidP="000B6411">
            <w:pPr>
              <w:ind w:right="20"/>
              <w:jc w:val="right"/>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98EB5A" w14:textId="77777777" w:rsidR="00161336" w:rsidRDefault="00161336" w:rsidP="000B6411">
            <w:r w:rsidRPr="000070B0">
              <w:rPr>
                <w:color w:val="000000"/>
                <w:sz w:val="16"/>
                <w:szCs w:val="16"/>
                <w:lang w:val="ru-RU"/>
              </w:rPr>
              <w:t xml:space="preserve">Пресвлачење бетонског пута у ул. </w:t>
            </w:r>
            <w:proofErr w:type="spellStart"/>
            <w:r>
              <w:rPr>
                <w:color w:val="000000"/>
                <w:sz w:val="16"/>
                <w:szCs w:val="16"/>
              </w:rPr>
              <w:t>Никлоле</w:t>
            </w:r>
            <w:proofErr w:type="spellEnd"/>
            <w:r>
              <w:rPr>
                <w:color w:val="000000"/>
                <w:sz w:val="16"/>
                <w:szCs w:val="16"/>
              </w:rPr>
              <w:t xml:space="preserve"> </w:t>
            </w:r>
            <w:proofErr w:type="spellStart"/>
            <w:r>
              <w:rPr>
                <w:color w:val="000000"/>
                <w:sz w:val="16"/>
                <w:szCs w:val="16"/>
              </w:rPr>
              <w:t>Тесле</w:t>
            </w:r>
            <w:proofErr w:type="spellEnd"/>
            <w:r>
              <w:rPr>
                <w:color w:val="000000"/>
                <w:sz w:val="16"/>
                <w:szCs w:val="16"/>
              </w:rPr>
              <w:t xml:space="preserve"> у </w:t>
            </w:r>
            <w:proofErr w:type="spellStart"/>
            <w:r>
              <w:rPr>
                <w:color w:val="000000"/>
                <w:sz w:val="16"/>
                <w:szCs w:val="16"/>
              </w:rPr>
              <w:t>Плавни</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89A9D8" w14:textId="4843E226" w:rsidR="00161336" w:rsidRDefault="00753292" w:rsidP="000B6411">
            <w:pPr>
              <w:jc w:val="right"/>
              <w:rPr>
                <w:color w:val="000000"/>
                <w:sz w:val="16"/>
                <w:szCs w:val="16"/>
              </w:rPr>
            </w:pPr>
            <w:r>
              <w:rPr>
                <w:color w:val="000000"/>
                <w:sz w:val="16"/>
                <w:szCs w:val="16"/>
                <w:lang w:val="sr-Cyrl-RS"/>
              </w:rPr>
              <w:t>3.850.000</w:t>
            </w:r>
            <w:r w:rsidR="00161336">
              <w:rPr>
                <w:color w:val="000000"/>
                <w:sz w:val="16"/>
                <w:szCs w:val="16"/>
              </w:rPr>
              <w:t>,00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45AE9D" w14:textId="77777777" w:rsidR="00161336" w:rsidRDefault="00161336" w:rsidP="000B6411">
            <w:pPr>
              <w:jc w:val="right"/>
              <w:rPr>
                <w:color w:val="000000"/>
                <w:sz w:val="16"/>
                <w:szCs w:val="16"/>
              </w:rPr>
            </w:pPr>
            <w:r>
              <w:rPr>
                <w:color w:val="000000"/>
                <w:sz w:val="16"/>
                <w:szCs w:val="16"/>
              </w:rPr>
              <w:t>0,00</w:t>
            </w: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48B380" w14:textId="77777777" w:rsidR="00161336" w:rsidRDefault="00161336" w:rsidP="000B6411">
            <w:pPr>
              <w:jc w:val="right"/>
              <w:rPr>
                <w:color w:val="000000"/>
                <w:sz w:val="16"/>
                <w:szCs w:val="16"/>
              </w:rPr>
            </w:pPr>
            <w:r>
              <w:rPr>
                <w:color w:val="000000"/>
                <w:sz w:val="16"/>
                <w:szCs w:val="16"/>
              </w:rPr>
              <w:t>0,00</w:t>
            </w:r>
          </w:p>
        </w:tc>
      </w:tr>
      <w:tr w:rsidR="00161336" w14:paraId="3CBF3CCF" w14:textId="77777777" w:rsidTr="00161336">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6864FB" w14:textId="77777777" w:rsidR="00161336" w:rsidRDefault="00161336" w:rsidP="000B641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F6DB6F" w14:textId="77777777" w:rsidR="00161336" w:rsidRDefault="00161336" w:rsidP="000B641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4CFAAE" w14:textId="77777777" w:rsidR="00161336" w:rsidRDefault="00161336" w:rsidP="000B6411">
            <w:proofErr w:type="spellStart"/>
            <w:r>
              <w:rPr>
                <w:color w:val="000000"/>
                <w:sz w:val="16"/>
                <w:szCs w:val="16"/>
              </w:rPr>
              <w:t>Година</w:t>
            </w:r>
            <w:proofErr w:type="spellEnd"/>
            <w:r>
              <w:rPr>
                <w:color w:val="000000"/>
                <w:sz w:val="16"/>
                <w:szCs w:val="16"/>
              </w:rPr>
              <w:t xml:space="preserve"> </w:t>
            </w:r>
            <w:proofErr w:type="spellStart"/>
            <w:r>
              <w:rPr>
                <w:color w:val="000000"/>
                <w:sz w:val="16"/>
                <w:szCs w:val="16"/>
              </w:rPr>
              <w:t>почетка</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39B862" w14:textId="77777777" w:rsidR="00161336" w:rsidRDefault="00161336" w:rsidP="000B641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6352E7" w14:textId="77777777" w:rsidR="00161336" w:rsidRDefault="00161336" w:rsidP="000B6411">
            <w:pPr>
              <w:jc w:val="right"/>
              <w:rPr>
                <w:color w:val="000000"/>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7056D0" w14:textId="77777777" w:rsidR="00161336" w:rsidRDefault="00161336" w:rsidP="000B6411">
            <w:pPr>
              <w:jc w:val="right"/>
              <w:rPr>
                <w:color w:val="000000"/>
                <w:sz w:val="16"/>
                <w:szCs w:val="16"/>
              </w:rPr>
            </w:pPr>
          </w:p>
        </w:tc>
      </w:tr>
      <w:tr w:rsidR="00161336" w14:paraId="408A0C9F" w14:textId="77777777" w:rsidTr="00161336">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8CA379" w14:textId="77777777" w:rsidR="00161336" w:rsidRDefault="00161336" w:rsidP="000B641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681D5E" w14:textId="77777777" w:rsidR="00161336" w:rsidRDefault="00161336" w:rsidP="000B641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3B72C5" w14:textId="77777777" w:rsidR="00161336" w:rsidRPr="00D2315A" w:rsidRDefault="00161336" w:rsidP="000B6411">
            <w:pPr>
              <w:rPr>
                <w:lang w:val="sr-Cyrl-RS"/>
              </w:rPr>
            </w:pPr>
            <w:proofErr w:type="spellStart"/>
            <w:r>
              <w:rPr>
                <w:color w:val="000000"/>
                <w:sz w:val="16"/>
                <w:szCs w:val="16"/>
              </w:rPr>
              <w:t>Година</w:t>
            </w:r>
            <w:proofErr w:type="spellEnd"/>
            <w:r>
              <w:rPr>
                <w:color w:val="000000"/>
                <w:sz w:val="16"/>
                <w:szCs w:val="16"/>
              </w:rPr>
              <w:t xml:space="preserve"> </w:t>
            </w:r>
            <w:proofErr w:type="spellStart"/>
            <w:r>
              <w:rPr>
                <w:color w:val="000000"/>
                <w:sz w:val="16"/>
                <w:szCs w:val="16"/>
              </w:rPr>
              <w:t>завршетка</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202</w:t>
            </w:r>
            <w:r>
              <w:rPr>
                <w:color w:val="000000"/>
                <w:sz w:val="16"/>
                <w:szCs w:val="16"/>
                <w:lang w:val="sr-Cyrl-RS"/>
              </w:rPr>
              <w:t>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AEBE51" w14:textId="77777777" w:rsidR="00161336" w:rsidRDefault="00161336" w:rsidP="000B641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C7FF98" w14:textId="77777777" w:rsidR="00161336" w:rsidRDefault="00161336" w:rsidP="000B6411">
            <w:pPr>
              <w:jc w:val="right"/>
              <w:rPr>
                <w:color w:val="000000"/>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A53FB6" w14:textId="77777777" w:rsidR="00161336" w:rsidRDefault="00161336" w:rsidP="000B6411">
            <w:pPr>
              <w:jc w:val="right"/>
              <w:rPr>
                <w:color w:val="000000"/>
                <w:sz w:val="16"/>
                <w:szCs w:val="16"/>
              </w:rPr>
            </w:pPr>
          </w:p>
        </w:tc>
      </w:tr>
      <w:tr w:rsidR="00161336" w14:paraId="4B97A1D1" w14:textId="77777777" w:rsidTr="00161336">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1311FF" w14:textId="77777777" w:rsidR="00161336" w:rsidRDefault="00161336" w:rsidP="000B641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A61C21" w14:textId="77777777" w:rsidR="00161336" w:rsidRDefault="00161336" w:rsidP="000B641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921C8C" w14:textId="2ACBD1C4" w:rsidR="00161336" w:rsidRDefault="00161336" w:rsidP="000B6411">
            <w:proofErr w:type="spellStart"/>
            <w:r>
              <w:rPr>
                <w:color w:val="000000"/>
                <w:sz w:val="16"/>
                <w:szCs w:val="16"/>
              </w:rPr>
              <w:t>Укупна</w:t>
            </w:r>
            <w:proofErr w:type="spellEnd"/>
            <w:r>
              <w:rPr>
                <w:color w:val="000000"/>
                <w:sz w:val="16"/>
                <w:szCs w:val="16"/>
              </w:rPr>
              <w:t xml:space="preserve"> </w:t>
            </w:r>
            <w:proofErr w:type="spellStart"/>
            <w:r>
              <w:rPr>
                <w:color w:val="000000"/>
                <w:sz w:val="16"/>
                <w:szCs w:val="16"/>
              </w:rPr>
              <w:t>вредност</w:t>
            </w:r>
            <w:proofErr w:type="spellEnd"/>
            <w:r>
              <w:rPr>
                <w:color w:val="000000"/>
                <w:sz w:val="16"/>
                <w:szCs w:val="16"/>
              </w:rPr>
              <w:t xml:space="preserve"> </w:t>
            </w:r>
            <w:proofErr w:type="spellStart"/>
            <w:r>
              <w:rPr>
                <w:color w:val="000000"/>
                <w:sz w:val="16"/>
                <w:szCs w:val="16"/>
              </w:rPr>
              <w:t>пројекта</w:t>
            </w:r>
            <w:proofErr w:type="spellEnd"/>
            <w:r>
              <w:rPr>
                <w:color w:val="000000"/>
                <w:sz w:val="16"/>
                <w:szCs w:val="16"/>
              </w:rPr>
              <w:t xml:space="preserve">: </w:t>
            </w:r>
            <w:r w:rsidR="00753292">
              <w:rPr>
                <w:color w:val="000000"/>
                <w:sz w:val="16"/>
                <w:szCs w:val="16"/>
                <w:lang w:val="sr-Cyrl-RS"/>
              </w:rPr>
              <w:t>3.850.000</w:t>
            </w:r>
            <w:r>
              <w:rPr>
                <w:color w:val="000000"/>
                <w:sz w:val="16"/>
                <w:szCs w:val="16"/>
              </w:rPr>
              <w:t>,00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5DD266" w14:textId="77777777" w:rsidR="00161336" w:rsidRDefault="00161336" w:rsidP="000B641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5D34A0" w14:textId="77777777" w:rsidR="00161336" w:rsidRDefault="00161336" w:rsidP="000B6411">
            <w:pPr>
              <w:jc w:val="right"/>
              <w:rPr>
                <w:color w:val="000000"/>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B8AB7C" w14:textId="77777777" w:rsidR="00161336" w:rsidRDefault="00161336" w:rsidP="000B6411">
            <w:pPr>
              <w:jc w:val="right"/>
              <w:rPr>
                <w:color w:val="000000"/>
                <w:sz w:val="16"/>
                <w:szCs w:val="16"/>
              </w:rPr>
            </w:pPr>
          </w:p>
        </w:tc>
      </w:tr>
      <w:tr w:rsidR="00161336" w14:paraId="238A2C0E" w14:textId="77777777" w:rsidTr="00161336">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27ACBD" w14:textId="77777777" w:rsidR="00161336" w:rsidRDefault="00161336" w:rsidP="000B641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1A9205" w14:textId="77777777" w:rsidR="00161336" w:rsidRDefault="00161336" w:rsidP="000B641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60AEF8" w14:textId="77777777" w:rsidR="00161336" w:rsidRDefault="00161336" w:rsidP="000B6411">
            <w:proofErr w:type="spellStart"/>
            <w:r>
              <w:rPr>
                <w:color w:val="000000"/>
                <w:sz w:val="16"/>
                <w:szCs w:val="16"/>
              </w:rPr>
              <w:t>Извори</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254254" w14:textId="77777777" w:rsidR="00161336" w:rsidRDefault="00161336" w:rsidP="000B641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6E4902" w14:textId="77777777" w:rsidR="00161336" w:rsidRDefault="00161336" w:rsidP="000B6411">
            <w:pPr>
              <w:jc w:val="right"/>
              <w:rPr>
                <w:color w:val="000000"/>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F3D049" w14:textId="77777777" w:rsidR="00161336" w:rsidRDefault="00161336" w:rsidP="000B6411">
            <w:pPr>
              <w:jc w:val="right"/>
              <w:rPr>
                <w:color w:val="000000"/>
                <w:sz w:val="16"/>
                <w:szCs w:val="16"/>
              </w:rPr>
            </w:pPr>
          </w:p>
        </w:tc>
      </w:tr>
      <w:tr w:rsidR="00161336" w:rsidRPr="000070B0" w14:paraId="1A9AF25E" w14:textId="77777777" w:rsidTr="00161336">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C8DD05" w14:textId="77777777" w:rsidR="00161336" w:rsidRDefault="00161336" w:rsidP="000B641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D3CAAD" w14:textId="77777777" w:rsidR="00161336" w:rsidRDefault="00161336" w:rsidP="000B641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134216" w14:textId="3C24743A" w:rsidR="00161336" w:rsidRPr="000070B0" w:rsidRDefault="00161336" w:rsidP="000B6411">
            <w:pPr>
              <w:rPr>
                <w:lang w:val="ru-RU"/>
              </w:rPr>
            </w:pPr>
            <w:r w:rsidRPr="000070B0">
              <w:rPr>
                <w:color w:val="000000"/>
                <w:sz w:val="16"/>
                <w:szCs w:val="16"/>
                <w:lang w:val="ru-RU"/>
              </w:rPr>
              <w:t>Нераспоређени вишак прихода из ранијих година: 1.</w:t>
            </w:r>
            <w:r w:rsidR="00753292">
              <w:rPr>
                <w:color w:val="000000"/>
                <w:sz w:val="16"/>
                <w:szCs w:val="16"/>
                <w:lang w:val="sr-Cyrl-RS"/>
              </w:rPr>
              <w:t>5</w:t>
            </w:r>
            <w:r w:rsidRPr="000070B0">
              <w:rPr>
                <w:color w:val="000000"/>
                <w:sz w:val="16"/>
                <w:szCs w:val="16"/>
                <w:lang w:val="ru-RU"/>
              </w:rPr>
              <w:t>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DB2DC4" w14:textId="77777777" w:rsidR="00161336" w:rsidRPr="000070B0" w:rsidRDefault="00161336" w:rsidP="000B6411">
            <w:pPr>
              <w:jc w:val="right"/>
              <w:rPr>
                <w:color w:val="000000"/>
                <w:sz w:val="16"/>
                <w:szCs w:val="16"/>
                <w:lang w:val="ru-RU"/>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77A812" w14:textId="77777777" w:rsidR="00161336" w:rsidRPr="000070B0" w:rsidRDefault="00161336" w:rsidP="000B6411">
            <w:pPr>
              <w:jc w:val="right"/>
              <w:rPr>
                <w:color w:val="000000"/>
                <w:sz w:val="16"/>
                <w:szCs w:val="16"/>
                <w:lang w:val="ru-RU"/>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779BA6" w14:textId="77777777" w:rsidR="00161336" w:rsidRPr="000070B0" w:rsidRDefault="00161336" w:rsidP="000B6411">
            <w:pPr>
              <w:jc w:val="right"/>
              <w:rPr>
                <w:color w:val="000000"/>
                <w:sz w:val="16"/>
                <w:szCs w:val="16"/>
                <w:lang w:val="ru-RU"/>
              </w:rPr>
            </w:pPr>
          </w:p>
        </w:tc>
      </w:tr>
      <w:tr w:rsidR="00161336" w14:paraId="3D5CFFE5" w14:textId="77777777" w:rsidTr="00161336">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50C96E" w14:textId="77777777" w:rsidR="00161336" w:rsidRPr="000070B0" w:rsidRDefault="00161336" w:rsidP="000B6411">
            <w:pPr>
              <w:jc w:val="center"/>
              <w:rPr>
                <w:color w:val="000000"/>
                <w:sz w:val="16"/>
                <w:szCs w:val="16"/>
                <w:lang w:val="ru-RU"/>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4C4D2A" w14:textId="77777777" w:rsidR="00161336" w:rsidRPr="000070B0" w:rsidRDefault="00161336" w:rsidP="000B6411">
            <w:pPr>
              <w:ind w:right="20"/>
              <w:jc w:val="right"/>
              <w:rPr>
                <w:lang w:val="ru-RU"/>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3913AE" w14:textId="0A31F021" w:rsidR="00161336" w:rsidRPr="00753292" w:rsidRDefault="00161336" w:rsidP="000B6411">
            <w:pPr>
              <w:rPr>
                <w:lang w:val="sr-Cyrl-RS"/>
              </w:rPr>
            </w:pPr>
            <w:proofErr w:type="spellStart"/>
            <w:r>
              <w:rPr>
                <w:color w:val="000000"/>
                <w:sz w:val="16"/>
                <w:szCs w:val="16"/>
              </w:rPr>
              <w:t>Приходе</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буџета</w:t>
            </w:r>
            <w:proofErr w:type="spellEnd"/>
            <w:r>
              <w:rPr>
                <w:color w:val="000000"/>
                <w:sz w:val="16"/>
                <w:szCs w:val="16"/>
              </w:rPr>
              <w:t xml:space="preserve">: </w:t>
            </w:r>
            <w:r w:rsidR="00753292">
              <w:rPr>
                <w:color w:val="000000"/>
                <w:sz w:val="16"/>
                <w:szCs w:val="16"/>
                <w:lang w:val="sr-Cyrl-RS"/>
              </w:rPr>
              <w:t>2.350.000,00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B4E8BC" w14:textId="77777777" w:rsidR="00161336" w:rsidRDefault="00161336" w:rsidP="000B641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5124B2" w14:textId="77777777" w:rsidR="00161336" w:rsidRDefault="00161336" w:rsidP="000B6411">
            <w:pPr>
              <w:jc w:val="right"/>
              <w:rPr>
                <w:color w:val="000000"/>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F9CDE7" w14:textId="77777777" w:rsidR="00161336" w:rsidRDefault="00161336" w:rsidP="000B6411">
            <w:pPr>
              <w:jc w:val="right"/>
              <w:rPr>
                <w:color w:val="000000"/>
                <w:sz w:val="16"/>
                <w:szCs w:val="16"/>
              </w:rPr>
            </w:pPr>
          </w:p>
        </w:tc>
      </w:tr>
      <w:tr w:rsidR="00161336" w14:paraId="3E3A54CA" w14:textId="77777777" w:rsidTr="00161336">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D1BA07" w14:textId="77777777" w:rsidR="00161336" w:rsidRPr="00D2315A" w:rsidRDefault="00161336" w:rsidP="000B6411">
            <w:pPr>
              <w:jc w:val="center"/>
              <w:rPr>
                <w:color w:val="000000"/>
                <w:sz w:val="16"/>
                <w:szCs w:val="16"/>
                <w:lang w:val="sr-Cyrl-RS"/>
              </w:rPr>
            </w:pPr>
            <w:r>
              <w:rPr>
                <w:color w:val="000000"/>
                <w:sz w:val="16"/>
                <w:szCs w:val="16"/>
                <w:lang w:val="sr-Cyrl-RS"/>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DA5D1D" w14:textId="77777777" w:rsidR="00161336" w:rsidRDefault="00161336" w:rsidP="000B6411">
            <w:pPr>
              <w:ind w:right="20"/>
              <w:jc w:val="right"/>
            </w:pPr>
            <w:r>
              <w:rPr>
                <w:color w:val="000000"/>
                <w:sz w:val="16"/>
                <w:szCs w:val="16"/>
              </w:rPr>
              <w:t>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32C859" w14:textId="77777777" w:rsidR="00161336" w:rsidRPr="000070B0" w:rsidRDefault="00161336" w:rsidP="000B6411">
            <w:pPr>
              <w:rPr>
                <w:lang w:val="ru-RU"/>
              </w:rPr>
            </w:pPr>
            <w:r w:rsidRPr="000070B0">
              <w:rPr>
                <w:color w:val="000000"/>
                <w:sz w:val="16"/>
                <w:szCs w:val="16"/>
                <w:lang w:val="ru-RU"/>
              </w:rPr>
              <w:t xml:space="preserve">Подршка одрживом стамбеном решењу и социјалној инклузији рањивих група у општини Бач: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3CDB9F" w14:textId="77777777" w:rsidR="00161336" w:rsidRDefault="00161336" w:rsidP="000B6411">
            <w:pPr>
              <w:jc w:val="right"/>
              <w:rPr>
                <w:color w:val="000000"/>
                <w:sz w:val="16"/>
                <w:szCs w:val="16"/>
              </w:rPr>
            </w:pPr>
            <w:r>
              <w:rPr>
                <w:color w:val="000000"/>
                <w:sz w:val="16"/>
                <w:szCs w:val="16"/>
              </w:rPr>
              <w:t>25.000.000,00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C21BB4" w14:textId="77777777" w:rsidR="00161336" w:rsidRDefault="00161336" w:rsidP="000B6411">
            <w:pPr>
              <w:jc w:val="right"/>
              <w:rPr>
                <w:color w:val="000000"/>
                <w:sz w:val="16"/>
                <w:szCs w:val="16"/>
              </w:rPr>
            </w:pPr>
            <w:r>
              <w:rPr>
                <w:color w:val="000000"/>
                <w:sz w:val="16"/>
                <w:szCs w:val="16"/>
              </w:rPr>
              <w:t>0,00</w:t>
            </w: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ADCA64" w14:textId="77777777" w:rsidR="00161336" w:rsidRDefault="00161336" w:rsidP="000B6411">
            <w:pPr>
              <w:jc w:val="right"/>
              <w:rPr>
                <w:color w:val="000000"/>
                <w:sz w:val="16"/>
                <w:szCs w:val="16"/>
              </w:rPr>
            </w:pPr>
            <w:r>
              <w:rPr>
                <w:color w:val="000000"/>
                <w:sz w:val="16"/>
                <w:szCs w:val="16"/>
              </w:rPr>
              <w:t>0,00</w:t>
            </w:r>
          </w:p>
        </w:tc>
      </w:tr>
      <w:tr w:rsidR="00161336" w14:paraId="645126EA" w14:textId="77777777" w:rsidTr="00161336">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D3A9F7" w14:textId="77777777" w:rsidR="00161336" w:rsidRDefault="00161336" w:rsidP="000B641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2C47BD" w14:textId="77777777" w:rsidR="00161336" w:rsidRDefault="00161336" w:rsidP="000B641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C903CA" w14:textId="77777777" w:rsidR="00161336" w:rsidRPr="00D2315A" w:rsidRDefault="00161336" w:rsidP="000B6411">
            <w:pPr>
              <w:rPr>
                <w:lang w:val="sr-Cyrl-RS"/>
              </w:rPr>
            </w:pPr>
            <w:proofErr w:type="spellStart"/>
            <w:r>
              <w:rPr>
                <w:color w:val="000000"/>
                <w:sz w:val="16"/>
                <w:szCs w:val="16"/>
              </w:rPr>
              <w:t>Година</w:t>
            </w:r>
            <w:proofErr w:type="spellEnd"/>
            <w:r>
              <w:rPr>
                <w:color w:val="000000"/>
                <w:sz w:val="16"/>
                <w:szCs w:val="16"/>
              </w:rPr>
              <w:t xml:space="preserve"> </w:t>
            </w:r>
            <w:proofErr w:type="spellStart"/>
            <w:r>
              <w:rPr>
                <w:color w:val="000000"/>
                <w:sz w:val="16"/>
                <w:szCs w:val="16"/>
              </w:rPr>
              <w:t>почетка</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202</w:t>
            </w:r>
            <w:r>
              <w:rPr>
                <w:color w:val="000000"/>
                <w:sz w:val="16"/>
                <w:szCs w:val="16"/>
                <w:lang w:val="sr-Cyrl-RS"/>
              </w:rPr>
              <w:t>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A32609" w14:textId="77777777" w:rsidR="00161336" w:rsidRDefault="00161336" w:rsidP="000B641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F71650" w14:textId="77777777" w:rsidR="00161336" w:rsidRDefault="00161336" w:rsidP="000B6411">
            <w:pPr>
              <w:jc w:val="right"/>
              <w:rPr>
                <w:color w:val="000000"/>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1FDC3E" w14:textId="77777777" w:rsidR="00161336" w:rsidRDefault="00161336" w:rsidP="000B6411">
            <w:pPr>
              <w:jc w:val="right"/>
              <w:rPr>
                <w:color w:val="000000"/>
                <w:sz w:val="16"/>
                <w:szCs w:val="16"/>
              </w:rPr>
            </w:pPr>
          </w:p>
        </w:tc>
      </w:tr>
      <w:tr w:rsidR="00161336" w14:paraId="6D9189E3" w14:textId="77777777" w:rsidTr="00161336">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4ECA88" w14:textId="77777777" w:rsidR="00161336" w:rsidRDefault="00161336" w:rsidP="000B641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BC8FFC" w14:textId="77777777" w:rsidR="00161336" w:rsidRDefault="00161336" w:rsidP="000B641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EC8273" w14:textId="77777777" w:rsidR="00161336" w:rsidRDefault="00161336" w:rsidP="000B6411">
            <w:proofErr w:type="spellStart"/>
            <w:r>
              <w:rPr>
                <w:color w:val="000000"/>
                <w:sz w:val="16"/>
                <w:szCs w:val="16"/>
              </w:rPr>
              <w:t>Година</w:t>
            </w:r>
            <w:proofErr w:type="spellEnd"/>
            <w:r>
              <w:rPr>
                <w:color w:val="000000"/>
                <w:sz w:val="16"/>
                <w:szCs w:val="16"/>
              </w:rPr>
              <w:t xml:space="preserve"> </w:t>
            </w:r>
            <w:proofErr w:type="spellStart"/>
            <w:r>
              <w:rPr>
                <w:color w:val="000000"/>
                <w:sz w:val="16"/>
                <w:szCs w:val="16"/>
              </w:rPr>
              <w:t>завршетка</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554FB1" w14:textId="77777777" w:rsidR="00161336" w:rsidRDefault="00161336" w:rsidP="000B641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DF11F1" w14:textId="77777777" w:rsidR="00161336" w:rsidRDefault="00161336" w:rsidP="000B6411">
            <w:pPr>
              <w:jc w:val="right"/>
              <w:rPr>
                <w:color w:val="000000"/>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C01FD2" w14:textId="77777777" w:rsidR="00161336" w:rsidRDefault="00161336" w:rsidP="000B6411">
            <w:pPr>
              <w:jc w:val="right"/>
              <w:rPr>
                <w:color w:val="000000"/>
                <w:sz w:val="16"/>
                <w:szCs w:val="16"/>
              </w:rPr>
            </w:pPr>
          </w:p>
        </w:tc>
      </w:tr>
      <w:tr w:rsidR="00161336" w14:paraId="223745A6" w14:textId="77777777" w:rsidTr="00161336">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63B810" w14:textId="77777777" w:rsidR="00161336" w:rsidRDefault="00161336" w:rsidP="000B641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98F530" w14:textId="77777777" w:rsidR="00161336" w:rsidRDefault="00161336" w:rsidP="000B641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02EED5" w14:textId="77777777" w:rsidR="00161336" w:rsidRDefault="00161336" w:rsidP="000B6411">
            <w:proofErr w:type="spellStart"/>
            <w:r>
              <w:rPr>
                <w:color w:val="000000"/>
                <w:sz w:val="16"/>
                <w:szCs w:val="16"/>
              </w:rPr>
              <w:t>Укупна</w:t>
            </w:r>
            <w:proofErr w:type="spellEnd"/>
            <w:r>
              <w:rPr>
                <w:color w:val="000000"/>
                <w:sz w:val="16"/>
                <w:szCs w:val="16"/>
              </w:rPr>
              <w:t xml:space="preserve"> </w:t>
            </w:r>
            <w:proofErr w:type="spellStart"/>
            <w:r>
              <w:rPr>
                <w:color w:val="000000"/>
                <w:sz w:val="16"/>
                <w:szCs w:val="16"/>
              </w:rPr>
              <w:t>вредност</w:t>
            </w:r>
            <w:proofErr w:type="spellEnd"/>
            <w:r>
              <w:rPr>
                <w:color w:val="000000"/>
                <w:sz w:val="16"/>
                <w:szCs w:val="16"/>
              </w:rPr>
              <w:t xml:space="preserve"> </w:t>
            </w:r>
            <w:proofErr w:type="spellStart"/>
            <w:r>
              <w:rPr>
                <w:color w:val="000000"/>
                <w:sz w:val="16"/>
                <w:szCs w:val="16"/>
              </w:rPr>
              <w:t>пројекта</w:t>
            </w:r>
            <w:proofErr w:type="spellEnd"/>
            <w:r>
              <w:rPr>
                <w:color w:val="000000"/>
                <w:sz w:val="16"/>
                <w:szCs w:val="16"/>
              </w:rPr>
              <w:t>: 25.000.000,00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91244B" w14:textId="77777777" w:rsidR="00161336" w:rsidRDefault="00161336" w:rsidP="000B641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2A0C98" w14:textId="77777777" w:rsidR="00161336" w:rsidRDefault="00161336" w:rsidP="000B6411">
            <w:pPr>
              <w:jc w:val="right"/>
              <w:rPr>
                <w:color w:val="000000"/>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31D14D" w14:textId="77777777" w:rsidR="00161336" w:rsidRDefault="00161336" w:rsidP="000B6411">
            <w:pPr>
              <w:jc w:val="right"/>
              <w:rPr>
                <w:color w:val="000000"/>
                <w:sz w:val="16"/>
                <w:szCs w:val="16"/>
              </w:rPr>
            </w:pPr>
          </w:p>
        </w:tc>
      </w:tr>
      <w:tr w:rsidR="00161336" w14:paraId="424D38CC" w14:textId="77777777" w:rsidTr="00161336">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77C081" w14:textId="77777777" w:rsidR="00161336" w:rsidRDefault="00161336" w:rsidP="000B641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20EE7A" w14:textId="77777777" w:rsidR="00161336" w:rsidRDefault="00161336" w:rsidP="000B641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69A174" w14:textId="77777777" w:rsidR="00161336" w:rsidRDefault="00161336" w:rsidP="000B6411">
            <w:proofErr w:type="spellStart"/>
            <w:r>
              <w:rPr>
                <w:color w:val="000000"/>
                <w:sz w:val="16"/>
                <w:szCs w:val="16"/>
              </w:rPr>
              <w:t>Извори</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639E87" w14:textId="77777777" w:rsidR="00161336" w:rsidRDefault="00161336" w:rsidP="000B641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C59482" w14:textId="77777777" w:rsidR="00161336" w:rsidRDefault="00161336" w:rsidP="000B6411">
            <w:pPr>
              <w:jc w:val="right"/>
              <w:rPr>
                <w:color w:val="000000"/>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DF159F" w14:textId="77777777" w:rsidR="00161336" w:rsidRDefault="00161336" w:rsidP="000B6411">
            <w:pPr>
              <w:jc w:val="right"/>
              <w:rPr>
                <w:color w:val="000000"/>
                <w:sz w:val="16"/>
                <w:szCs w:val="16"/>
              </w:rPr>
            </w:pPr>
          </w:p>
        </w:tc>
      </w:tr>
      <w:tr w:rsidR="00161336" w14:paraId="49B7956A" w14:textId="77777777" w:rsidTr="00161336">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88C141" w14:textId="77777777" w:rsidR="00161336" w:rsidRDefault="00161336" w:rsidP="000B641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6A979B" w14:textId="77777777" w:rsidR="00161336" w:rsidRDefault="00161336" w:rsidP="000B641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46E99A" w14:textId="77777777" w:rsidR="00161336" w:rsidRDefault="00161336" w:rsidP="000B6411">
            <w:proofErr w:type="spellStart"/>
            <w:r>
              <w:rPr>
                <w:color w:val="000000"/>
                <w:sz w:val="16"/>
                <w:szCs w:val="16"/>
              </w:rPr>
              <w:t>Приходе</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буџета</w:t>
            </w:r>
            <w:proofErr w:type="spellEnd"/>
            <w:r>
              <w:rPr>
                <w:color w:val="000000"/>
                <w:sz w:val="16"/>
                <w:szCs w:val="16"/>
              </w:rPr>
              <w:t>: 25.000.000,00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7CA00B" w14:textId="77777777" w:rsidR="00161336" w:rsidRDefault="00161336" w:rsidP="000B641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14C3CD" w14:textId="77777777" w:rsidR="00161336" w:rsidRDefault="00161336" w:rsidP="000B6411">
            <w:pPr>
              <w:jc w:val="right"/>
              <w:rPr>
                <w:color w:val="000000"/>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A86857" w14:textId="77777777" w:rsidR="00161336" w:rsidRDefault="00161336" w:rsidP="000B6411">
            <w:pPr>
              <w:jc w:val="right"/>
              <w:rPr>
                <w:color w:val="000000"/>
                <w:sz w:val="16"/>
                <w:szCs w:val="16"/>
              </w:rPr>
            </w:pPr>
          </w:p>
        </w:tc>
      </w:tr>
      <w:tr w:rsidR="00161336" w14:paraId="5AE8D45D" w14:textId="77777777" w:rsidTr="00161336">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EBEC1C" w14:textId="77777777" w:rsidR="00161336" w:rsidRPr="00D2315A" w:rsidRDefault="00161336" w:rsidP="000B6411">
            <w:pPr>
              <w:jc w:val="center"/>
              <w:rPr>
                <w:color w:val="000000"/>
                <w:sz w:val="16"/>
                <w:szCs w:val="16"/>
                <w:lang w:val="sr-Cyrl-RS"/>
              </w:rPr>
            </w:pPr>
            <w:r>
              <w:rPr>
                <w:color w:val="000000"/>
                <w:sz w:val="16"/>
                <w:szCs w:val="16"/>
                <w:lang w:val="sr-Cyrl-RS"/>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CDB787" w14:textId="77777777" w:rsidR="00161336" w:rsidRDefault="00161336" w:rsidP="000B6411">
            <w:pPr>
              <w:ind w:right="20"/>
              <w:jc w:val="right"/>
            </w:pPr>
            <w:r>
              <w:rPr>
                <w:color w:val="000000"/>
                <w:sz w:val="16"/>
                <w:szCs w:val="16"/>
              </w:rPr>
              <w:t>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068937" w14:textId="77777777" w:rsidR="00161336" w:rsidRPr="000070B0" w:rsidRDefault="00161336" w:rsidP="000B6411">
            <w:pPr>
              <w:rPr>
                <w:lang w:val="ru-RU"/>
              </w:rPr>
            </w:pPr>
            <w:r w:rsidRPr="000070B0">
              <w:rPr>
                <w:color w:val="000000"/>
                <w:sz w:val="16"/>
                <w:szCs w:val="16"/>
                <w:lang w:val="ru-RU"/>
              </w:rPr>
              <w:t xml:space="preserve">Реконструкција </w:t>
            </w:r>
            <w:r>
              <w:rPr>
                <w:color w:val="000000"/>
                <w:sz w:val="16"/>
                <w:szCs w:val="16"/>
                <w:lang w:val="sr-Cyrl-RS"/>
              </w:rPr>
              <w:t>Н</w:t>
            </w:r>
            <w:r w:rsidRPr="000070B0">
              <w:rPr>
                <w:color w:val="000000"/>
                <w:sz w:val="16"/>
                <w:szCs w:val="16"/>
                <w:lang w:val="ru-RU"/>
              </w:rPr>
              <w:t xml:space="preserve">ародне библиотеке Вук Караџић: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CACE48" w14:textId="40FDF352" w:rsidR="00161336" w:rsidRDefault="00753292" w:rsidP="000B6411">
            <w:pPr>
              <w:jc w:val="right"/>
              <w:rPr>
                <w:color w:val="000000"/>
                <w:sz w:val="16"/>
                <w:szCs w:val="16"/>
              </w:rPr>
            </w:pPr>
            <w:r>
              <w:rPr>
                <w:color w:val="000000"/>
                <w:sz w:val="16"/>
                <w:szCs w:val="16"/>
                <w:lang w:val="sr-Cyrl-RS"/>
              </w:rPr>
              <w:t>2.201.000</w:t>
            </w:r>
            <w:r w:rsidR="00161336">
              <w:rPr>
                <w:color w:val="000000"/>
                <w:sz w:val="16"/>
                <w:szCs w:val="16"/>
              </w:rPr>
              <w:t>,00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588F0D" w14:textId="77777777" w:rsidR="00161336" w:rsidRDefault="00161336" w:rsidP="000B6411">
            <w:pPr>
              <w:jc w:val="right"/>
              <w:rPr>
                <w:color w:val="000000"/>
                <w:sz w:val="16"/>
                <w:szCs w:val="16"/>
              </w:rPr>
            </w:pPr>
            <w:r>
              <w:rPr>
                <w:color w:val="000000"/>
                <w:sz w:val="16"/>
                <w:szCs w:val="16"/>
              </w:rPr>
              <w:t>0,00</w:t>
            </w: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74B8F8" w14:textId="77777777" w:rsidR="00161336" w:rsidRDefault="00161336" w:rsidP="000B6411">
            <w:pPr>
              <w:jc w:val="right"/>
              <w:rPr>
                <w:color w:val="000000"/>
                <w:sz w:val="16"/>
                <w:szCs w:val="16"/>
              </w:rPr>
            </w:pPr>
            <w:r>
              <w:rPr>
                <w:color w:val="000000"/>
                <w:sz w:val="16"/>
                <w:szCs w:val="16"/>
              </w:rPr>
              <w:t>0,00</w:t>
            </w:r>
          </w:p>
        </w:tc>
      </w:tr>
      <w:tr w:rsidR="00161336" w14:paraId="4C39BFC7" w14:textId="77777777" w:rsidTr="00161336">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27DE8F" w14:textId="77777777" w:rsidR="00161336" w:rsidRDefault="00161336" w:rsidP="000B641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91E791" w14:textId="77777777" w:rsidR="00161336" w:rsidRDefault="00161336" w:rsidP="000B641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6D9ACA" w14:textId="77777777" w:rsidR="00161336" w:rsidRDefault="00161336" w:rsidP="000B6411">
            <w:proofErr w:type="spellStart"/>
            <w:r>
              <w:rPr>
                <w:color w:val="000000"/>
                <w:sz w:val="16"/>
                <w:szCs w:val="16"/>
              </w:rPr>
              <w:t>Година</w:t>
            </w:r>
            <w:proofErr w:type="spellEnd"/>
            <w:r>
              <w:rPr>
                <w:color w:val="000000"/>
                <w:sz w:val="16"/>
                <w:szCs w:val="16"/>
              </w:rPr>
              <w:t xml:space="preserve"> </w:t>
            </w:r>
            <w:proofErr w:type="spellStart"/>
            <w:r>
              <w:rPr>
                <w:color w:val="000000"/>
                <w:sz w:val="16"/>
                <w:szCs w:val="16"/>
              </w:rPr>
              <w:t>почетка</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2019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D80D8D" w14:textId="77777777" w:rsidR="00161336" w:rsidRDefault="00161336" w:rsidP="000B641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8CAFB8" w14:textId="77777777" w:rsidR="00161336" w:rsidRDefault="00161336" w:rsidP="000B6411">
            <w:pPr>
              <w:jc w:val="right"/>
              <w:rPr>
                <w:color w:val="000000"/>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3DE2FC" w14:textId="77777777" w:rsidR="00161336" w:rsidRDefault="00161336" w:rsidP="000B6411">
            <w:pPr>
              <w:jc w:val="right"/>
              <w:rPr>
                <w:color w:val="000000"/>
                <w:sz w:val="16"/>
                <w:szCs w:val="16"/>
              </w:rPr>
            </w:pPr>
          </w:p>
        </w:tc>
      </w:tr>
      <w:tr w:rsidR="00161336" w14:paraId="4D9F6CEA" w14:textId="77777777" w:rsidTr="00161336">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7F1427" w14:textId="77777777" w:rsidR="00161336" w:rsidRDefault="00161336" w:rsidP="000B641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34F45C" w14:textId="77777777" w:rsidR="00161336" w:rsidRDefault="00161336" w:rsidP="000B641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8F3F3F" w14:textId="77777777" w:rsidR="00161336" w:rsidRDefault="00161336" w:rsidP="000B6411">
            <w:proofErr w:type="spellStart"/>
            <w:r>
              <w:rPr>
                <w:color w:val="000000"/>
                <w:sz w:val="16"/>
                <w:szCs w:val="16"/>
              </w:rPr>
              <w:t>Година</w:t>
            </w:r>
            <w:proofErr w:type="spellEnd"/>
            <w:r>
              <w:rPr>
                <w:color w:val="000000"/>
                <w:sz w:val="16"/>
                <w:szCs w:val="16"/>
              </w:rPr>
              <w:t xml:space="preserve"> </w:t>
            </w:r>
            <w:proofErr w:type="spellStart"/>
            <w:r>
              <w:rPr>
                <w:color w:val="000000"/>
                <w:sz w:val="16"/>
                <w:szCs w:val="16"/>
              </w:rPr>
              <w:t>завршетка</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7A14D9" w14:textId="77777777" w:rsidR="00161336" w:rsidRDefault="00161336" w:rsidP="000B641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7EB52E" w14:textId="77777777" w:rsidR="00161336" w:rsidRDefault="00161336" w:rsidP="000B6411">
            <w:pPr>
              <w:jc w:val="right"/>
              <w:rPr>
                <w:color w:val="000000"/>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F97237" w14:textId="77777777" w:rsidR="00161336" w:rsidRDefault="00161336" w:rsidP="000B6411">
            <w:pPr>
              <w:jc w:val="right"/>
              <w:rPr>
                <w:color w:val="000000"/>
                <w:sz w:val="16"/>
                <w:szCs w:val="16"/>
              </w:rPr>
            </w:pPr>
          </w:p>
        </w:tc>
      </w:tr>
      <w:tr w:rsidR="00161336" w14:paraId="3B41DAD3" w14:textId="77777777" w:rsidTr="00161336">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222B0A" w14:textId="77777777" w:rsidR="00161336" w:rsidRDefault="00161336" w:rsidP="000B641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DA1D43" w14:textId="77777777" w:rsidR="00161336" w:rsidRDefault="00161336" w:rsidP="000B641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A16C48" w14:textId="1B03D42B" w:rsidR="00161336" w:rsidRDefault="00161336" w:rsidP="000B6411">
            <w:proofErr w:type="spellStart"/>
            <w:r>
              <w:rPr>
                <w:color w:val="000000"/>
                <w:sz w:val="16"/>
                <w:szCs w:val="16"/>
              </w:rPr>
              <w:t>Укупна</w:t>
            </w:r>
            <w:proofErr w:type="spellEnd"/>
            <w:r>
              <w:rPr>
                <w:color w:val="000000"/>
                <w:sz w:val="16"/>
                <w:szCs w:val="16"/>
              </w:rPr>
              <w:t xml:space="preserve"> </w:t>
            </w:r>
            <w:proofErr w:type="spellStart"/>
            <w:r>
              <w:rPr>
                <w:color w:val="000000"/>
                <w:sz w:val="16"/>
                <w:szCs w:val="16"/>
              </w:rPr>
              <w:t>вредност</w:t>
            </w:r>
            <w:proofErr w:type="spellEnd"/>
            <w:r>
              <w:rPr>
                <w:color w:val="000000"/>
                <w:sz w:val="16"/>
                <w:szCs w:val="16"/>
              </w:rPr>
              <w:t xml:space="preserve"> </w:t>
            </w:r>
            <w:proofErr w:type="spellStart"/>
            <w:r>
              <w:rPr>
                <w:color w:val="000000"/>
                <w:sz w:val="16"/>
                <w:szCs w:val="16"/>
              </w:rPr>
              <w:t>пројекта</w:t>
            </w:r>
            <w:proofErr w:type="spellEnd"/>
            <w:r>
              <w:rPr>
                <w:color w:val="000000"/>
                <w:sz w:val="16"/>
                <w:szCs w:val="16"/>
              </w:rPr>
              <w:t xml:space="preserve">: </w:t>
            </w:r>
            <w:r w:rsidR="00753292">
              <w:rPr>
                <w:color w:val="000000"/>
                <w:sz w:val="16"/>
                <w:szCs w:val="16"/>
                <w:lang w:val="sr-Cyrl-RS"/>
              </w:rPr>
              <w:t>2.201.000</w:t>
            </w:r>
            <w:r>
              <w:rPr>
                <w:color w:val="000000"/>
                <w:sz w:val="16"/>
                <w:szCs w:val="16"/>
              </w:rPr>
              <w:t>,00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C3D0EF" w14:textId="77777777" w:rsidR="00161336" w:rsidRDefault="00161336" w:rsidP="000B641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33454D" w14:textId="77777777" w:rsidR="00161336" w:rsidRDefault="00161336" w:rsidP="000B6411">
            <w:pPr>
              <w:jc w:val="right"/>
              <w:rPr>
                <w:color w:val="000000"/>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F68B12" w14:textId="77777777" w:rsidR="00161336" w:rsidRDefault="00161336" w:rsidP="000B6411">
            <w:pPr>
              <w:jc w:val="right"/>
              <w:rPr>
                <w:color w:val="000000"/>
                <w:sz w:val="16"/>
                <w:szCs w:val="16"/>
              </w:rPr>
            </w:pPr>
          </w:p>
        </w:tc>
      </w:tr>
      <w:tr w:rsidR="00161336" w14:paraId="51B060A8" w14:textId="77777777" w:rsidTr="00161336">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74ADB6" w14:textId="77777777" w:rsidR="00161336" w:rsidRDefault="00161336" w:rsidP="000B641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390FE2" w14:textId="77777777" w:rsidR="00161336" w:rsidRDefault="00161336" w:rsidP="000B641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23391B" w14:textId="77777777" w:rsidR="00161336" w:rsidRDefault="00161336" w:rsidP="000B6411">
            <w:proofErr w:type="spellStart"/>
            <w:r>
              <w:rPr>
                <w:color w:val="000000"/>
                <w:sz w:val="16"/>
                <w:szCs w:val="16"/>
              </w:rPr>
              <w:t>Извори</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5278C9" w14:textId="77777777" w:rsidR="00161336" w:rsidRDefault="00161336" w:rsidP="000B641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F05E6E" w14:textId="77777777" w:rsidR="00161336" w:rsidRDefault="00161336" w:rsidP="000B6411">
            <w:pPr>
              <w:jc w:val="right"/>
              <w:rPr>
                <w:color w:val="000000"/>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6390A2" w14:textId="77777777" w:rsidR="00161336" w:rsidRDefault="00161336" w:rsidP="000B6411">
            <w:pPr>
              <w:jc w:val="right"/>
              <w:rPr>
                <w:color w:val="000000"/>
                <w:sz w:val="16"/>
                <w:szCs w:val="16"/>
              </w:rPr>
            </w:pPr>
          </w:p>
        </w:tc>
      </w:tr>
      <w:tr w:rsidR="00161336" w14:paraId="793654C0" w14:textId="77777777" w:rsidTr="00161336">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78E3A5" w14:textId="77777777" w:rsidR="00161336" w:rsidRDefault="00161336" w:rsidP="000B641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C2303F" w14:textId="77777777" w:rsidR="00161336" w:rsidRDefault="00161336" w:rsidP="000B641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C1ABBE" w14:textId="3801337A" w:rsidR="00161336" w:rsidRDefault="00161336" w:rsidP="000B6411">
            <w:proofErr w:type="spellStart"/>
            <w:r>
              <w:rPr>
                <w:color w:val="000000"/>
                <w:sz w:val="16"/>
                <w:szCs w:val="16"/>
              </w:rPr>
              <w:t>Приходе</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буџета</w:t>
            </w:r>
            <w:proofErr w:type="spellEnd"/>
            <w:r>
              <w:rPr>
                <w:color w:val="000000"/>
                <w:sz w:val="16"/>
                <w:szCs w:val="16"/>
              </w:rPr>
              <w:t xml:space="preserve">: </w:t>
            </w:r>
            <w:r w:rsidR="00753292">
              <w:rPr>
                <w:color w:val="000000"/>
                <w:sz w:val="16"/>
                <w:szCs w:val="16"/>
                <w:lang w:val="sr-Cyrl-RS"/>
              </w:rPr>
              <w:t>801.000</w:t>
            </w:r>
            <w:r>
              <w:rPr>
                <w:color w:val="000000"/>
                <w:sz w:val="16"/>
                <w:szCs w:val="16"/>
              </w:rPr>
              <w:t>,00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E65D1B" w14:textId="77777777" w:rsidR="00161336" w:rsidRDefault="00161336" w:rsidP="000B641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8EC0C9" w14:textId="77777777" w:rsidR="00161336" w:rsidRDefault="00161336" w:rsidP="000B6411">
            <w:pPr>
              <w:jc w:val="right"/>
              <w:rPr>
                <w:color w:val="000000"/>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8688AE" w14:textId="77777777" w:rsidR="00161336" w:rsidRDefault="00161336" w:rsidP="000B6411">
            <w:pPr>
              <w:jc w:val="right"/>
              <w:rPr>
                <w:color w:val="000000"/>
                <w:sz w:val="16"/>
                <w:szCs w:val="16"/>
              </w:rPr>
            </w:pPr>
          </w:p>
        </w:tc>
      </w:tr>
      <w:tr w:rsidR="00753292" w:rsidRPr="000070B0" w14:paraId="78DE08B7" w14:textId="77777777" w:rsidTr="00161336">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461E9F" w14:textId="77777777" w:rsidR="00753292" w:rsidRDefault="00753292" w:rsidP="000B641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11B386" w14:textId="77777777" w:rsidR="00753292" w:rsidRDefault="00753292" w:rsidP="000B641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20D586" w14:textId="5C3B36B9" w:rsidR="00753292" w:rsidRPr="00753292" w:rsidRDefault="00753292" w:rsidP="000B6411">
            <w:pPr>
              <w:rPr>
                <w:color w:val="000000"/>
                <w:sz w:val="16"/>
                <w:szCs w:val="16"/>
                <w:lang w:val="sr-Cyrl-RS"/>
              </w:rPr>
            </w:pPr>
            <w:r w:rsidRPr="000070B0">
              <w:rPr>
                <w:color w:val="000000"/>
                <w:sz w:val="16"/>
                <w:szCs w:val="16"/>
                <w:lang w:val="ru-RU"/>
              </w:rPr>
              <w:t>Нераспоређени вишак прихода из ранијих година</w:t>
            </w:r>
            <w:r>
              <w:rPr>
                <w:color w:val="000000"/>
                <w:sz w:val="16"/>
                <w:szCs w:val="16"/>
                <w:lang w:val="sr-Cyrl-RS"/>
              </w:rPr>
              <w:t>: 1.400.000,00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AC5837" w14:textId="77777777" w:rsidR="00753292" w:rsidRPr="000070B0" w:rsidRDefault="00753292" w:rsidP="000B6411">
            <w:pPr>
              <w:jc w:val="right"/>
              <w:rPr>
                <w:color w:val="000000"/>
                <w:sz w:val="16"/>
                <w:szCs w:val="16"/>
                <w:lang w:val="ru-RU"/>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C0E3FC" w14:textId="77777777" w:rsidR="00753292" w:rsidRPr="000070B0" w:rsidRDefault="00753292" w:rsidP="000B6411">
            <w:pPr>
              <w:jc w:val="right"/>
              <w:rPr>
                <w:color w:val="000000"/>
                <w:sz w:val="16"/>
                <w:szCs w:val="16"/>
                <w:lang w:val="ru-RU"/>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F7289D" w14:textId="77777777" w:rsidR="00753292" w:rsidRPr="000070B0" w:rsidRDefault="00753292" w:rsidP="000B6411">
            <w:pPr>
              <w:jc w:val="right"/>
              <w:rPr>
                <w:color w:val="000000"/>
                <w:sz w:val="16"/>
                <w:szCs w:val="16"/>
                <w:lang w:val="ru-RU"/>
              </w:rPr>
            </w:pPr>
          </w:p>
        </w:tc>
      </w:tr>
      <w:tr w:rsidR="00161336" w14:paraId="612E292E" w14:textId="77777777" w:rsidTr="00161336">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5E3CEA" w14:textId="77777777" w:rsidR="00161336" w:rsidRPr="00D2315A" w:rsidRDefault="00161336" w:rsidP="000B6411">
            <w:pPr>
              <w:jc w:val="center"/>
              <w:rPr>
                <w:color w:val="000000"/>
                <w:sz w:val="16"/>
                <w:szCs w:val="16"/>
                <w:lang w:val="sr-Cyrl-RS"/>
              </w:rPr>
            </w:pPr>
            <w:r>
              <w:rPr>
                <w:color w:val="000000"/>
                <w:sz w:val="16"/>
                <w:szCs w:val="16"/>
                <w:lang w:val="sr-Cyrl-RS"/>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53BDE4" w14:textId="77777777" w:rsidR="00161336" w:rsidRDefault="00161336" w:rsidP="000B6411">
            <w:pPr>
              <w:ind w:right="20"/>
              <w:jc w:val="right"/>
            </w:pPr>
            <w:r>
              <w:rPr>
                <w:color w:val="000000"/>
                <w:sz w:val="16"/>
                <w:szCs w:val="16"/>
              </w:rPr>
              <w:t>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A8A85A" w14:textId="77777777" w:rsidR="00161336" w:rsidRPr="000070B0" w:rsidRDefault="00161336" w:rsidP="000B6411">
            <w:pPr>
              <w:rPr>
                <w:lang w:val="ru-RU"/>
              </w:rPr>
            </w:pPr>
            <w:r w:rsidRPr="000070B0">
              <w:rPr>
                <w:color w:val="000000"/>
                <w:sz w:val="16"/>
                <w:szCs w:val="16"/>
                <w:lang w:val="ru-RU"/>
              </w:rPr>
              <w:t xml:space="preserve">Санација кровног покривача и олука спортске дворане у Бачу: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4F33FA" w14:textId="6FD9B020" w:rsidR="00161336" w:rsidRDefault="00753292" w:rsidP="000B6411">
            <w:pPr>
              <w:jc w:val="right"/>
              <w:rPr>
                <w:color w:val="000000"/>
                <w:sz w:val="16"/>
                <w:szCs w:val="16"/>
              </w:rPr>
            </w:pPr>
            <w:r>
              <w:rPr>
                <w:color w:val="000000"/>
                <w:sz w:val="16"/>
                <w:szCs w:val="16"/>
                <w:lang w:val="sr-Cyrl-RS"/>
              </w:rPr>
              <w:t>9.351.250</w:t>
            </w:r>
            <w:r w:rsidR="00161336">
              <w:rPr>
                <w:color w:val="000000"/>
                <w:sz w:val="16"/>
                <w:szCs w:val="16"/>
              </w:rPr>
              <w:t>,00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89C8E5" w14:textId="77777777" w:rsidR="00161336" w:rsidRDefault="00161336" w:rsidP="000B6411">
            <w:pPr>
              <w:jc w:val="right"/>
              <w:rPr>
                <w:color w:val="000000"/>
                <w:sz w:val="16"/>
                <w:szCs w:val="16"/>
              </w:rPr>
            </w:pPr>
            <w:r>
              <w:rPr>
                <w:color w:val="000000"/>
                <w:sz w:val="16"/>
                <w:szCs w:val="16"/>
              </w:rPr>
              <w:t>0,00</w:t>
            </w: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ECF98C" w14:textId="77777777" w:rsidR="00161336" w:rsidRDefault="00161336" w:rsidP="000B6411">
            <w:pPr>
              <w:jc w:val="right"/>
              <w:rPr>
                <w:color w:val="000000"/>
                <w:sz w:val="16"/>
                <w:szCs w:val="16"/>
              </w:rPr>
            </w:pPr>
            <w:r>
              <w:rPr>
                <w:color w:val="000000"/>
                <w:sz w:val="16"/>
                <w:szCs w:val="16"/>
              </w:rPr>
              <w:t>0,00</w:t>
            </w:r>
          </w:p>
        </w:tc>
      </w:tr>
      <w:tr w:rsidR="00161336" w14:paraId="4DADB75A" w14:textId="77777777" w:rsidTr="00161336">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EEA1D4" w14:textId="77777777" w:rsidR="00161336" w:rsidRDefault="00161336" w:rsidP="000B641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C30CDE" w14:textId="77777777" w:rsidR="00161336" w:rsidRDefault="00161336" w:rsidP="000B641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D18C18" w14:textId="77777777" w:rsidR="00161336" w:rsidRDefault="00161336" w:rsidP="000B6411">
            <w:proofErr w:type="spellStart"/>
            <w:r>
              <w:rPr>
                <w:color w:val="000000"/>
                <w:sz w:val="16"/>
                <w:szCs w:val="16"/>
              </w:rPr>
              <w:t>Година</w:t>
            </w:r>
            <w:proofErr w:type="spellEnd"/>
            <w:r>
              <w:rPr>
                <w:color w:val="000000"/>
                <w:sz w:val="16"/>
                <w:szCs w:val="16"/>
              </w:rPr>
              <w:t xml:space="preserve"> </w:t>
            </w:r>
            <w:proofErr w:type="spellStart"/>
            <w:r>
              <w:rPr>
                <w:color w:val="000000"/>
                <w:sz w:val="16"/>
                <w:szCs w:val="16"/>
              </w:rPr>
              <w:t>почетка</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F860B1" w14:textId="77777777" w:rsidR="00161336" w:rsidRDefault="00161336" w:rsidP="000B641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A23667" w14:textId="77777777" w:rsidR="00161336" w:rsidRDefault="00161336" w:rsidP="000B6411">
            <w:pPr>
              <w:jc w:val="right"/>
              <w:rPr>
                <w:color w:val="000000"/>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0DC791" w14:textId="77777777" w:rsidR="00161336" w:rsidRDefault="00161336" w:rsidP="000B6411">
            <w:pPr>
              <w:jc w:val="right"/>
              <w:rPr>
                <w:color w:val="000000"/>
                <w:sz w:val="16"/>
                <w:szCs w:val="16"/>
              </w:rPr>
            </w:pPr>
          </w:p>
        </w:tc>
      </w:tr>
      <w:tr w:rsidR="00161336" w14:paraId="1E5B3074" w14:textId="77777777" w:rsidTr="00161336">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5FE1F2" w14:textId="77777777" w:rsidR="00161336" w:rsidRDefault="00161336" w:rsidP="000B641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6BCA1F" w14:textId="77777777" w:rsidR="00161336" w:rsidRDefault="00161336" w:rsidP="000B641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35CC7F" w14:textId="77777777" w:rsidR="00161336" w:rsidRPr="00D2315A" w:rsidRDefault="00161336" w:rsidP="000B6411">
            <w:pPr>
              <w:rPr>
                <w:lang w:val="sr-Cyrl-RS"/>
              </w:rPr>
            </w:pPr>
            <w:proofErr w:type="spellStart"/>
            <w:r>
              <w:rPr>
                <w:color w:val="000000"/>
                <w:sz w:val="16"/>
                <w:szCs w:val="16"/>
              </w:rPr>
              <w:t>Година</w:t>
            </w:r>
            <w:proofErr w:type="spellEnd"/>
            <w:r>
              <w:rPr>
                <w:color w:val="000000"/>
                <w:sz w:val="16"/>
                <w:szCs w:val="16"/>
              </w:rPr>
              <w:t xml:space="preserve"> </w:t>
            </w:r>
            <w:proofErr w:type="spellStart"/>
            <w:r>
              <w:rPr>
                <w:color w:val="000000"/>
                <w:sz w:val="16"/>
                <w:szCs w:val="16"/>
              </w:rPr>
              <w:t>завршетка</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202</w:t>
            </w:r>
            <w:r>
              <w:rPr>
                <w:color w:val="000000"/>
                <w:sz w:val="16"/>
                <w:szCs w:val="16"/>
                <w:lang w:val="sr-Cyrl-RS"/>
              </w:rPr>
              <w:t>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F2F7AF" w14:textId="77777777" w:rsidR="00161336" w:rsidRDefault="00161336" w:rsidP="000B641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14BC5B" w14:textId="77777777" w:rsidR="00161336" w:rsidRDefault="00161336" w:rsidP="000B6411">
            <w:pPr>
              <w:jc w:val="right"/>
              <w:rPr>
                <w:color w:val="000000"/>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8AC959" w14:textId="77777777" w:rsidR="00161336" w:rsidRDefault="00161336" w:rsidP="000B6411">
            <w:pPr>
              <w:jc w:val="right"/>
              <w:rPr>
                <w:color w:val="000000"/>
                <w:sz w:val="16"/>
                <w:szCs w:val="16"/>
              </w:rPr>
            </w:pPr>
          </w:p>
        </w:tc>
      </w:tr>
      <w:tr w:rsidR="00161336" w14:paraId="25F89003" w14:textId="77777777" w:rsidTr="00161336">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5E92CE" w14:textId="77777777" w:rsidR="00161336" w:rsidRDefault="00161336" w:rsidP="000B641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32B94F" w14:textId="77777777" w:rsidR="00161336" w:rsidRDefault="00161336" w:rsidP="000B641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FBE8AF" w14:textId="743F12B9" w:rsidR="00161336" w:rsidRPr="00753292" w:rsidRDefault="00161336" w:rsidP="000B6411">
            <w:pPr>
              <w:rPr>
                <w:lang w:val="sr-Cyrl-RS"/>
              </w:rPr>
            </w:pPr>
            <w:proofErr w:type="spellStart"/>
            <w:r>
              <w:rPr>
                <w:color w:val="000000"/>
                <w:sz w:val="16"/>
                <w:szCs w:val="16"/>
              </w:rPr>
              <w:t>Укупна</w:t>
            </w:r>
            <w:proofErr w:type="spellEnd"/>
            <w:r>
              <w:rPr>
                <w:color w:val="000000"/>
                <w:sz w:val="16"/>
                <w:szCs w:val="16"/>
              </w:rPr>
              <w:t xml:space="preserve"> </w:t>
            </w:r>
            <w:proofErr w:type="spellStart"/>
            <w:r>
              <w:rPr>
                <w:color w:val="000000"/>
                <w:sz w:val="16"/>
                <w:szCs w:val="16"/>
              </w:rPr>
              <w:t>вредност</w:t>
            </w:r>
            <w:proofErr w:type="spellEnd"/>
            <w:r>
              <w:rPr>
                <w:color w:val="000000"/>
                <w:sz w:val="16"/>
                <w:szCs w:val="16"/>
              </w:rPr>
              <w:t xml:space="preserve"> </w:t>
            </w:r>
            <w:proofErr w:type="spellStart"/>
            <w:r>
              <w:rPr>
                <w:color w:val="000000"/>
                <w:sz w:val="16"/>
                <w:szCs w:val="16"/>
              </w:rPr>
              <w:t>пројекта</w:t>
            </w:r>
            <w:proofErr w:type="spellEnd"/>
            <w:r>
              <w:rPr>
                <w:color w:val="000000"/>
                <w:sz w:val="16"/>
                <w:szCs w:val="16"/>
              </w:rPr>
              <w:t xml:space="preserve">: </w:t>
            </w:r>
            <w:r w:rsidR="00753292">
              <w:rPr>
                <w:color w:val="000000"/>
                <w:sz w:val="16"/>
                <w:szCs w:val="16"/>
                <w:lang w:val="sr-Cyrl-RS"/>
              </w:rPr>
              <w:t>9.351.250,00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1A6B5F" w14:textId="77777777" w:rsidR="00161336" w:rsidRDefault="00161336" w:rsidP="000B641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9607A1" w14:textId="77777777" w:rsidR="00161336" w:rsidRDefault="00161336" w:rsidP="000B6411">
            <w:pPr>
              <w:jc w:val="right"/>
              <w:rPr>
                <w:color w:val="000000"/>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AFAFD0" w14:textId="77777777" w:rsidR="00161336" w:rsidRDefault="00161336" w:rsidP="000B6411">
            <w:pPr>
              <w:jc w:val="right"/>
              <w:rPr>
                <w:color w:val="000000"/>
                <w:sz w:val="16"/>
                <w:szCs w:val="16"/>
              </w:rPr>
            </w:pPr>
          </w:p>
        </w:tc>
      </w:tr>
      <w:tr w:rsidR="00161336" w14:paraId="0A00CF79" w14:textId="77777777" w:rsidTr="00161336">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B98793" w14:textId="77777777" w:rsidR="00161336" w:rsidRDefault="00161336" w:rsidP="000B641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92ECFE" w14:textId="77777777" w:rsidR="00161336" w:rsidRDefault="00161336" w:rsidP="000B641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9A96E7" w14:textId="77777777" w:rsidR="00161336" w:rsidRDefault="00161336" w:rsidP="000B6411">
            <w:proofErr w:type="spellStart"/>
            <w:r>
              <w:rPr>
                <w:color w:val="000000"/>
                <w:sz w:val="16"/>
                <w:szCs w:val="16"/>
              </w:rPr>
              <w:t>Извори</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9BF276" w14:textId="77777777" w:rsidR="00161336" w:rsidRDefault="00161336" w:rsidP="000B641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B16AD7" w14:textId="77777777" w:rsidR="00161336" w:rsidRDefault="00161336" w:rsidP="000B6411">
            <w:pPr>
              <w:jc w:val="right"/>
              <w:rPr>
                <w:color w:val="000000"/>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5C8901" w14:textId="77777777" w:rsidR="00161336" w:rsidRDefault="00161336" w:rsidP="000B6411">
            <w:pPr>
              <w:jc w:val="right"/>
              <w:rPr>
                <w:color w:val="000000"/>
                <w:sz w:val="16"/>
                <w:szCs w:val="16"/>
              </w:rPr>
            </w:pPr>
          </w:p>
        </w:tc>
      </w:tr>
      <w:tr w:rsidR="00161336" w14:paraId="058B4158" w14:textId="77777777" w:rsidTr="00161336">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23FBD8" w14:textId="77777777" w:rsidR="00161336" w:rsidRDefault="00161336" w:rsidP="000B641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8171B8" w14:textId="77777777" w:rsidR="00161336" w:rsidRDefault="00161336" w:rsidP="000B641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F4A165" w14:textId="6223C24F" w:rsidR="00161336" w:rsidRPr="00753292" w:rsidRDefault="00161336" w:rsidP="000B6411">
            <w:pPr>
              <w:rPr>
                <w:lang w:val="sr-Cyrl-RS"/>
              </w:rPr>
            </w:pPr>
            <w:proofErr w:type="spellStart"/>
            <w:r>
              <w:rPr>
                <w:color w:val="000000"/>
                <w:sz w:val="16"/>
                <w:szCs w:val="16"/>
              </w:rPr>
              <w:t>Приходе</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буџета</w:t>
            </w:r>
            <w:proofErr w:type="spellEnd"/>
            <w:r>
              <w:rPr>
                <w:color w:val="000000"/>
                <w:sz w:val="16"/>
                <w:szCs w:val="16"/>
              </w:rPr>
              <w:t xml:space="preserve">: </w:t>
            </w:r>
            <w:r w:rsidR="00753292">
              <w:rPr>
                <w:color w:val="000000"/>
                <w:sz w:val="16"/>
                <w:szCs w:val="16"/>
                <w:lang w:val="sr-Cyrl-RS"/>
              </w:rPr>
              <w:t>6.250</w:t>
            </w:r>
            <w:r w:rsidR="000B6411">
              <w:rPr>
                <w:color w:val="000000"/>
                <w:sz w:val="16"/>
                <w:szCs w:val="16"/>
                <w:lang w:val="sr-Cyrl-RS"/>
              </w:rPr>
              <w:t>.001,00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E07BC7" w14:textId="77777777" w:rsidR="00161336" w:rsidRDefault="00161336" w:rsidP="000B641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F96433" w14:textId="77777777" w:rsidR="00161336" w:rsidRDefault="00161336" w:rsidP="000B6411">
            <w:pPr>
              <w:jc w:val="right"/>
              <w:rPr>
                <w:color w:val="000000"/>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85C95F" w14:textId="77777777" w:rsidR="00161336" w:rsidRDefault="00161336" w:rsidP="000B6411">
            <w:pPr>
              <w:jc w:val="right"/>
              <w:rPr>
                <w:color w:val="000000"/>
                <w:sz w:val="16"/>
                <w:szCs w:val="16"/>
              </w:rPr>
            </w:pPr>
          </w:p>
        </w:tc>
      </w:tr>
      <w:tr w:rsidR="00161336" w:rsidRPr="000070B0" w14:paraId="744B7A50" w14:textId="77777777" w:rsidTr="00161336">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567BF3" w14:textId="77777777" w:rsidR="00161336" w:rsidRDefault="00161336" w:rsidP="000B641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DDEED8" w14:textId="77777777" w:rsidR="00161336" w:rsidRDefault="00161336" w:rsidP="000B641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20BEF1" w14:textId="77777777" w:rsidR="00161336" w:rsidRPr="000070B0" w:rsidRDefault="00161336" w:rsidP="000B6411">
            <w:pPr>
              <w:rPr>
                <w:lang w:val="ru-RU"/>
              </w:rPr>
            </w:pPr>
            <w:r w:rsidRPr="000070B0">
              <w:rPr>
                <w:color w:val="000000"/>
                <w:sz w:val="16"/>
                <w:szCs w:val="16"/>
                <w:lang w:val="ru-RU"/>
              </w:rPr>
              <w:t>Нераспоређени вишак прихода из ранијих година: 3.101.300,00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4A01BC" w14:textId="77777777" w:rsidR="00161336" w:rsidRPr="000070B0" w:rsidRDefault="00161336" w:rsidP="000B6411">
            <w:pPr>
              <w:jc w:val="right"/>
              <w:rPr>
                <w:color w:val="000000"/>
                <w:sz w:val="16"/>
                <w:szCs w:val="16"/>
                <w:lang w:val="ru-RU"/>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316F81" w14:textId="77777777" w:rsidR="00161336" w:rsidRPr="000070B0" w:rsidRDefault="00161336" w:rsidP="000B6411">
            <w:pPr>
              <w:jc w:val="right"/>
              <w:rPr>
                <w:color w:val="000000"/>
                <w:sz w:val="16"/>
                <w:szCs w:val="16"/>
                <w:lang w:val="ru-RU"/>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8F520C" w14:textId="77777777" w:rsidR="00161336" w:rsidRPr="000070B0" w:rsidRDefault="00161336" w:rsidP="000B6411">
            <w:pPr>
              <w:jc w:val="right"/>
              <w:rPr>
                <w:color w:val="000000"/>
                <w:sz w:val="16"/>
                <w:szCs w:val="16"/>
                <w:lang w:val="ru-RU"/>
              </w:rPr>
            </w:pPr>
          </w:p>
        </w:tc>
      </w:tr>
      <w:tr w:rsidR="00161336" w14:paraId="47868AB8" w14:textId="77777777" w:rsidTr="00161336">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A034E5" w14:textId="77777777" w:rsidR="00161336" w:rsidRPr="00D2315A" w:rsidRDefault="00161336" w:rsidP="000B6411">
            <w:pPr>
              <w:jc w:val="center"/>
              <w:rPr>
                <w:color w:val="000000"/>
                <w:sz w:val="16"/>
                <w:szCs w:val="16"/>
                <w:lang w:val="sr-Cyrl-RS"/>
              </w:rPr>
            </w:pPr>
            <w:r>
              <w:rPr>
                <w:color w:val="000000"/>
                <w:sz w:val="16"/>
                <w:szCs w:val="16"/>
                <w:lang w:val="sr-Cyrl-RS"/>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19E2F9" w14:textId="77777777" w:rsidR="00161336" w:rsidRDefault="00161336" w:rsidP="000B6411">
            <w:pPr>
              <w:ind w:right="20"/>
              <w:jc w:val="right"/>
            </w:pPr>
            <w:r>
              <w:rPr>
                <w:color w:val="000000"/>
                <w:sz w:val="16"/>
                <w:szCs w:val="16"/>
              </w:rPr>
              <w:t>6.</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2543A0" w14:textId="77777777" w:rsidR="00161336" w:rsidRPr="000070B0" w:rsidRDefault="00161336" w:rsidP="000B6411">
            <w:pPr>
              <w:rPr>
                <w:lang w:val="ru-RU"/>
              </w:rPr>
            </w:pPr>
            <w:r w:rsidRPr="000070B0">
              <w:rPr>
                <w:color w:val="000000"/>
                <w:sz w:val="16"/>
                <w:szCs w:val="16"/>
                <w:lang w:val="ru-RU"/>
              </w:rPr>
              <w:t xml:space="preserve">Унапређење апсорпционих капацитета општине Бач за коришћење ЕУ фондова: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A00A72" w14:textId="06D09168" w:rsidR="00161336" w:rsidRDefault="000B6411" w:rsidP="000B6411">
            <w:pPr>
              <w:jc w:val="right"/>
              <w:rPr>
                <w:color w:val="000000"/>
                <w:sz w:val="16"/>
                <w:szCs w:val="16"/>
              </w:rPr>
            </w:pPr>
            <w:r>
              <w:rPr>
                <w:color w:val="000000"/>
                <w:sz w:val="16"/>
                <w:szCs w:val="16"/>
                <w:lang w:val="sr-Cyrl-RS"/>
              </w:rPr>
              <w:t>1.869.000</w:t>
            </w:r>
            <w:r w:rsidR="00161336">
              <w:rPr>
                <w:color w:val="000000"/>
                <w:sz w:val="16"/>
                <w:szCs w:val="16"/>
              </w:rPr>
              <w:t>,00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BD8F88" w14:textId="77777777" w:rsidR="00161336" w:rsidRDefault="00161336" w:rsidP="000B6411">
            <w:pPr>
              <w:jc w:val="right"/>
              <w:rPr>
                <w:color w:val="000000"/>
                <w:sz w:val="16"/>
                <w:szCs w:val="16"/>
              </w:rPr>
            </w:pPr>
            <w:r>
              <w:rPr>
                <w:color w:val="000000"/>
                <w:sz w:val="16"/>
                <w:szCs w:val="16"/>
              </w:rPr>
              <w:t>0,00</w:t>
            </w: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383643" w14:textId="77777777" w:rsidR="00161336" w:rsidRDefault="00161336" w:rsidP="000B6411">
            <w:pPr>
              <w:jc w:val="right"/>
              <w:rPr>
                <w:color w:val="000000"/>
                <w:sz w:val="16"/>
                <w:szCs w:val="16"/>
              </w:rPr>
            </w:pPr>
            <w:r>
              <w:rPr>
                <w:color w:val="000000"/>
                <w:sz w:val="16"/>
                <w:szCs w:val="16"/>
              </w:rPr>
              <w:t>0,00</w:t>
            </w:r>
          </w:p>
        </w:tc>
      </w:tr>
      <w:tr w:rsidR="00161336" w14:paraId="22B8AED2" w14:textId="77777777" w:rsidTr="00161336">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84A1A5" w14:textId="77777777" w:rsidR="00161336" w:rsidRDefault="00161336" w:rsidP="000B641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39E086" w14:textId="77777777" w:rsidR="00161336" w:rsidRDefault="00161336" w:rsidP="000B641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676D9D" w14:textId="77777777" w:rsidR="00161336" w:rsidRDefault="00161336" w:rsidP="000B6411">
            <w:proofErr w:type="spellStart"/>
            <w:r>
              <w:rPr>
                <w:color w:val="000000"/>
                <w:sz w:val="16"/>
                <w:szCs w:val="16"/>
              </w:rPr>
              <w:t>Година</w:t>
            </w:r>
            <w:proofErr w:type="spellEnd"/>
            <w:r>
              <w:rPr>
                <w:color w:val="000000"/>
                <w:sz w:val="16"/>
                <w:szCs w:val="16"/>
              </w:rPr>
              <w:t xml:space="preserve"> </w:t>
            </w:r>
            <w:proofErr w:type="spellStart"/>
            <w:r>
              <w:rPr>
                <w:color w:val="000000"/>
                <w:sz w:val="16"/>
                <w:szCs w:val="16"/>
              </w:rPr>
              <w:t>почетка</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E50078" w14:textId="77777777" w:rsidR="00161336" w:rsidRDefault="00161336" w:rsidP="000B641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4FCCAB" w14:textId="77777777" w:rsidR="00161336" w:rsidRDefault="00161336" w:rsidP="000B6411">
            <w:pPr>
              <w:jc w:val="right"/>
              <w:rPr>
                <w:color w:val="000000"/>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6B8420" w14:textId="77777777" w:rsidR="00161336" w:rsidRDefault="00161336" w:rsidP="000B6411">
            <w:pPr>
              <w:jc w:val="right"/>
              <w:rPr>
                <w:color w:val="000000"/>
                <w:sz w:val="16"/>
                <w:szCs w:val="16"/>
              </w:rPr>
            </w:pPr>
          </w:p>
        </w:tc>
      </w:tr>
      <w:tr w:rsidR="00161336" w14:paraId="76F6BA58" w14:textId="77777777" w:rsidTr="00161336">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17770C" w14:textId="77777777" w:rsidR="00161336" w:rsidRDefault="00161336" w:rsidP="000B641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3EC925" w14:textId="77777777" w:rsidR="00161336" w:rsidRDefault="00161336" w:rsidP="000B641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B77CB6" w14:textId="77777777" w:rsidR="00161336" w:rsidRPr="00D2315A" w:rsidRDefault="00161336" w:rsidP="000B6411">
            <w:pPr>
              <w:rPr>
                <w:lang w:val="sr-Cyrl-RS"/>
              </w:rPr>
            </w:pPr>
            <w:proofErr w:type="spellStart"/>
            <w:r>
              <w:rPr>
                <w:color w:val="000000"/>
                <w:sz w:val="16"/>
                <w:szCs w:val="16"/>
              </w:rPr>
              <w:t>Година</w:t>
            </w:r>
            <w:proofErr w:type="spellEnd"/>
            <w:r>
              <w:rPr>
                <w:color w:val="000000"/>
                <w:sz w:val="16"/>
                <w:szCs w:val="16"/>
              </w:rPr>
              <w:t xml:space="preserve"> </w:t>
            </w:r>
            <w:proofErr w:type="spellStart"/>
            <w:r>
              <w:rPr>
                <w:color w:val="000000"/>
                <w:sz w:val="16"/>
                <w:szCs w:val="16"/>
              </w:rPr>
              <w:t>завршетка</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202</w:t>
            </w:r>
            <w:r>
              <w:rPr>
                <w:color w:val="000000"/>
                <w:sz w:val="16"/>
                <w:szCs w:val="16"/>
                <w:lang w:val="sr-Cyrl-RS"/>
              </w:rPr>
              <w:t>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383E17" w14:textId="77777777" w:rsidR="00161336" w:rsidRDefault="00161336" w:rsidP="000B641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B2C874" w14:textId="77777777" w:rsidR="00161336" w:rsidRDefault="00161336" w:rsidP="000B6411">
            <w:pPr>
              <w:jc w:val="right"/>
              <w:rPr>
                <w:color w:val="000000"/>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C0EAA7" w14:textId="77777777" w:rsidR="00161336" w:rsidRDefault="00161336" w:rsidP="000B6411">
            <w:pPr>
              <w:jc w:val="right"/>
              <w:rPr>
                <w:color w:val="000000"/>
                <w:sz w:val="16"/>
                <w:szCs w:val="16"/>
              </w:rPr>
            </w:pPr>
          </w:p>
        </w:tc>
      </w:tr>
      <w:tr w:rsidR="00161336" w14:paraId="2A3F0240" w14:textId="77777777" w:rsidTr="00161336">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57AC37" w14:textId="77777777" w:rsidR="00161336" w:rsidRDefault="00161336" w:rsidP="000B641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76A9B3" w14:textId="77777777" w:rsidR="00161336" w:rsidRDefault="00161336" w:rsidP="000B641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590B45" w14:textId="77777777" w:rsidR="00161336" w:rsidRDefault="00161336" w:rsidP="000B6411">
            <w:proofErr w:type="spellStart"/>
            <w:r>
              <w:rPr>
                <w:color w:val="000000"/>
                <w:sz w:val="16"/>
                <w:szCs w:val="16"/>
              </w:rPr>
              <w:t>Укупна</w:t>
            </w:r>
            <w:proofErr w:type="spellEnd"/>
            <w:r>
              <w:rPr>
                <w:color w:val="000000"/>
                <w:sz w:val="16"/>
                <w:szCs w:val="16"/>
              </w:rPr>
              <w:t xml:space="preserve"> </w:t>
            </w:r>
            <w:proofErr w:type="spellStart"/>
            <w:r>
              <w:rPr>
                <w:color w:val="000000"/>
                <w:sz w:val="16"/>
                <w:szCs w:val="16"/>
              </w:rPr>
              <w:t>вредност</w:t>
            </w:r>
            <w:proofErr w:type="spellEnd"/>
            <w:r>
              <w:rPr>
                <w:color w:val="000000"/>
                <w:sz w:val="16"/>
                <w:szCs w:val="16"/>
              </w:rPr>
              <w:t xml:space="preserve"> </w:t>
            </w:r>
            <w:proofErr w:type="spellStart"/>
            <w:r>
              <w:rPr>
                <w:color w:val="000000"/>
                <w:sz w:val="16"/>
                <w:szCs w:val="16"/>
              </w:rPr>
              <w:t>пројекта</w:t>
            </w:r>
            <w:proofErr w:type="spellEnd"/>
            <w:r>
              <w:rPr>
                <w:color w:val="000000"/>
                <w:sz w:val="16"/>
                <w:szCs w:val="16"/>
              </w:rPr>
              <w:t>: 2.700.000,00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124EB3" w14:textId="77777777" w:rsidR="00161336" w:rsidRDefault="00161336" w:rsidP="000B641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6213F4" w14:textId="77777777" w:rsidR="00161336" w:rsidRDefault="00161336" w:rsidP="000B6411">
            <w:pPr>
              <w:jc w:val="right"/>
              <w:rPr>
                <w:color w:val="000000"/>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A432D7" w14:textId="77777777" w:rsidR="00161336" w:rsidRDefault="00161336" w:rsidP="000B6411">
            <w:pPr>
              <w:jc w:val="right"/>
              <w:rPr>
                <w:color w:val="000000"/>
                <w:sz w:val="16"/>
                <w:szCs w:val="16"/>
              </w:rPr>
            </w:pPr>
          </w:p>
        </w:tc>
      </w:tr>
      <w:tr w:rsidR="00161336" w14:paraId="511247DF" w14:textId="77777777" w:rsidTr="00161336">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46282B" w14:textId="77777777" w:rsidR="00161336" w:rsidRDefault="00161336" w:rsidP="000B641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7FC811" w14:textId="77777777" w:rsidR="00161336" w:rsidRDefault="00161336" w:rsidP="000B641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2B3B32" w14:textId="77777777" w:rsidR="00161336" w:rsidRDefault="00161336" w:rsidP="000B6411">
            <w:proofErr w:type="spellStart"/>
            <w:r>
              <w:rPr>
                <w:color w:val="000000"/>
                <w:sz w:val="16"/>
                <w:szCs w:val="16"/>
              </w:rPr>
              <w:t>Извори</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8AD34B" w14:textId="77777777" w:rsidR="00161336" w:rsidRDefault="00161336" w:rsidP="000B641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D8ADD3" w14:textId="77777777" w:rsidR="00161336" w:rsidRDefault="00161336" w:rsidP="000B6411">
            <w:pPr>
              <w:jc w:val="right"/>
              <w:rPr>
                <w:color w:val="000000"/>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915FBA" w14:textId="77777777" w:rsidR="00161336" w:rsidRDefault="00161336" w:rsidP="000B6411">
            <w:pPr>
              <w:jc w:val="right"/>
              <w:rPr>
                <w:color w:val="000000"/>
                <w:sz w:val="16"/>
                <w:szCs w:val="16"/>
              </w:rPr>
            </w:pPr>
          </w:p>
        </w:tc>
      </w:tr>
      <w:tr w:rsidR="00161336" w:rsidRPr="000070B0" w14:paraId="063E3276" w14:textId="77777777" w:rsidTr="00161336">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5C2608" w14:textId="77777777" w:rsidR="00161336" w:rsidRDefault="00161336" w:rsidP="000B641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2BC995" w14:textId="77777777" w:rsidR="00161336" w:rsidRDefault="00161336" w:rsidP="000B641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E160AC" w14:textId="77777777" w:rsidR="00161336" w:rsidRPr="000070B0" w:rsidRDefault="00161336" w:rsidP="000B6411">
            <w:pPr>
              <w:rPr>
                <w:lang w:val="ru-RU"/>
              </w:rPr>
            </w:pPr>
            <w:r w:rsidRPr="000070B0">
              <w:rPr>
                <w:color w:val="000000"/>
                <w:sz w:val="16"/>
                <w:szCs w:val="16"/>
                <w:lang w:val="ru-RU"/>
              </w:rPr>
              <w:t>Нераспоређени вишак прихода из ранијих година: 699.750,00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4696F4" w14:textId="77777777" w:rsidR="00161336" w:rsidRPr="000070B0" w:rsidRDefault="00161336" w:rsidP="000B6411">
            <w:pPr>
              <w:jc w:val="right"/>
              <w:rPr>
                <w:color w:val="000000"/>
                <w:sz w:val="16"/>
                <w:szCs w:val="16"/>
                <w:lang w:val="ru-RU"/>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19DAC4" w14:textId="77777777" w:rsidR="00161336" w:rsidRPr="000070B0" w:rsidRDefault="00161336" w:rsidP="000B6411">
            <w:pPr>
              <w:jc w:val="right"/>
              <w:rPr>
                <w:color w:val="000000"/>
                <w:sz w:val="16"/>
                <w:szCs w:val="16"/>
                <w:lang w:val="ru-RU"/>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EA8005" w14:textId="77777777" w:rsidR="00161336" w:rsidRPr="000070B0" w:rsidRDefault="00161336" w:rsidP="000B6411">
            <w:pPr>
              <w:jc w:val="right"/>
              <w:rPr>
                <w:color w:val="000000"/>
                <w:sz w:val="16"/>
                <w:szCs w:val="16"/>
                <w:lang w:val="ru-RU"/>
              </w:rPr>
            </w:pPr>
          </w:p>
        </w:tc>
      </w:tr>
      <w:tr w:rsidR="00161336" w14:paraId="4661360B" w14:textId="77777777" w:rsidTr="00161336">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22890C" w14:textId="77777777" w:rsidR="00161336" w:rsidRPr="000070B0" w:rsidRDefault="00161336" w:rsidP="000B6411">
            <w:pPr>
              <w:jc w:val="center"/>
              <w:rPr>
                <w:color w:val="000000"/>
                <w:sz w:val="16"/>
                <w:szCs w:val="16"/>
                <w:lang w:val="ru-RU"/>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F06355" w14:textId="77777777" w:rsidR="00161336" w:rsidRPr="000070B0" w:rsidRDefault="00161336" w:rsidP="000B6411">
            <w:pPr>
              <w:ind w:right="20"/>
              <w:jc w:val="right"/>
              <w:rPr>
                <w:lang w:val="ru-RU"/>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1F82C8" w14:textId="620A1969" w:rsidR="00161336" w:rsidRPr="000B6411" w:rsidRDefault="00161336" w:rsidP="000B6411">
            <w:pPr>
              <w:rPr>
                <w:lang w:val="sr-Cyrl-RS"/>
              </w:rPr>
            </w:pPr>
            <w:proofErr w:type="spellStart"/>
            <w:r>
              <w:rPr>
                <w:color w:val="000000"/>
                <w:sz w:val="16"/>
                <w:szCs w:val="16"/>
              </w:rPr>
              <w:t>Приходе</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буџета</w:t>
            </w:r>
            <w:proofErr w:type="spellEnd"/>
            <w:r>
              <w:rPr>
                <w:color w:val="000000"/>
                <w:sz w:val="16"/>
                <w:szCs w:val="16"/>
              </w:rPr>
              <w:t xml:space="preserve">: </w:t>
            </w:r>
            <w:r w:rsidR="000B6411">
              <w:rPr>
                <w:color w:val="000000"/>
                <w:sz w:val="16"/>
                <w:szCs w:val="16"/>
                <w:lang w:val="sr-Cyrl-RS"/>
              </w:rPr>
              <w:t>1.169.250,00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E8F066" w14:textId="77777777" w:rsidR="00161336" w:rsidRDefault="00161336" w:rsidP="000B641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5B464F" w14:textId="77777777" w:rsidR="00161336" w:rsidRDefault="00161336" w:rsidP="000B6411">
            <w:pPr>
              <w:jc w:val="right"/>
              <w:rPr>
                <w:color w:val="000000"/>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A50298" w14:textId="77777777" w:rsidR="00161336" w:rsidRDefault="00161336" w:rsidP="000B6411">
            <w:pPr>
              <w:jc w:val="right"/>
              <w:rPr>
                <w:color w:val="000000"/>
                <w:sz w:val="16"/>
                <w:szCs w:val="16"/>
              </w:rPr>
            </w:pPr>
          </w:p>
        </w:tc>
      </w:tr>
      <w:tr w:rsidR="00161336" w14:paraId="6A04ACE1" w14:textId="77777777" w:rsidTr="00161336">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632B83" w14:textId="77777777" w:rsidR="00161336" w:rsidRPr="00D2315A" w:rsidRDefault="00161336" w:rsidP="000B6411">
            <w:pPr>
              <w:jc w:val="center"/>
              <w:rPr>
                <w:color w:val="000000"/>
                <w:sz w:val="16"/>
                <w:szCs w:val="16"/>
                <w:lang w:val="sr-Cyrl-RS"/>
              </w:rPr>
            </w:pPr>
            <w:r>
              <w:rPr>
                <w:color w:val="000000"/>
                <w:sz w:val="16"/>
                <w:szCs w:val="16"/>
                <w:lang w:val="sr-Cyrl-RS"/>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8904C6" w14:textId="77777777" w:rsidR="00161336" w:rsidRDefault="00161336" w:rsidP="000B6411">
            <w:pPr>
              <w:ind w:right="20"/>
              <w:jc w:val="right"/>
            </w:pPr>
            <w:r>
              <w:rPr>
                <w:color w:val="000000"/>
                <w:sz w:val="16"/>
                <w:szCs w:val="16"/>
              </w:rPr>
              <w:t>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890502" w14:textId="77777777" w:rsidR="00161336" w:rsidRPr="000070B0" w:rsidRDefault="00161336" w:rsidP="000B6411">
            <w:pPr>
              <w:rPr>
                <w:lang w:val="ru-RU"/>
              </w:rPr>
            </w:pPr>
            <w:r w:rsidRPr="000070B0">
              <w:rPr>
                <w:color w:val="000000"/>
                <w:sz w:val="16"/>
                <w:szCs w:val="16"/>
                <w:lang w:val="ru-RU"/>
              </w:rPr>
              <w:t xml:space="preserve">Доградња и проширење капацитета за ПУ Колибри у Вајској: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91F8D7" w14:textId="3A633F38" w:rsidR="00161336" w:rsidRDefault="000B6411" w:rsidP="000B6411">
            <w:pPr>
              <w:jc w:val="right"/>
              <w:rPr>
                <w:color w:val="000000"/>
                <w:sz w:val="16"/>
                <w:szCs w:val="16"/>
              </w:rPr>
            </w:pPr>
            <w:r>
              <w:rPr>
                <w:color w:val="000000"/>
                <w:sz w:val="16"/>
                <w:szCs w:val="16"/>
                <w:lang w:val="sr-Cyrl-RS"/>
              </w:rPr>
              <w:t>11.600.000</w:t>
            </w:r>
            <w:r w:rsidR="00161336">
              <w:rPr>
                <w:color w:val="000000"/>
                <w:sz w:val="16"/>
                <w:szCs w:val="16"/>
              </w:rPr>
              <w:t>,00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042526" w14:textId="77777777" w:rsidR="00161336" w:rsidRDefault="00161336" w:rsidP="000B6411">
            <w:pPr>
              <w:jc w:val="right"/>
              <w:rPr>
                <w:color w:val="000000"/>
                <w:sz w:val="16"/>
                <w:szCs w:val="16"/>
              </w:rPr>
            </w:pPr>
            <w:r>
              <w:rPr>
                <w:color w:val="000000"/>
                <w:sz w:val="16"/>
                <w:szCs w:val="16"/>
              </w:rPr>
              <w:t>0,00</w:t>
            </w: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1202DD" w14:textId="77777777" w:rsidR="00161336" w:rsidRDefault="00161336" w:rsidP="000B6411">
            <w:pPr>
              <w:jc w:val="right"/>
              <w:rPr>
                <w:color w:val="000000"/>
                <w:sz w:val="16"/>
                <w:szCs w:val="16"/>
              </w:rPr>
            </w:pPr>
            <w:r>
              <w:rPr>
                <w:color w:val="000000"/>
                <w:sz w:val="16"/>
                <w:szCs w:val="16"/>
              </w:rPr>
              <w:t>0,00</w:t>
            </w:r>
          </w:p>
        </w:tc>
      </w:tr>
      <w:tr w:rsidR="00161336" w14:paraId="1747CB4F" w14:textId="77777777" w:rsidTr="00161336">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691059" w14:textId="77777777" w:rsidR="00161336" w:rsidRDefault="00161336" w:rsidP="000B641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A513A6" w14:textId="77777777" w:rsidR="00161336" w:rsidRDefault="00161336" w:rsidP="000B641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EFC807" w14:textId="77777777" w:rsidR="00161336" w:rsidRDefault="00161336" w:rsidP="000B6411">
            <w:proofErr w:type="spellStart"/>
            <w:r>
              <w:rPr>
                <w:color w:val="000000"/>
                <w:sz w:val="16"/>
                <w:szCs w:val="16"/>
              </w:rPr>
              <w:t>Година</w:t>
            </w:r>
            <w:proofErr w:type="spellEnd"/>
            <w:r>
              <w:rPr>
                <w:color w:val="000000"/>
                <w:sz w:val="16"/>
                <w:szCs w:val="16"/>
              </w:rPr>
              <w:t xml:space="preserve"> </w:t>
            </w:r>
            <w:proofErr w:type="spellStart"/>
            <w:r>
              <w:rPr>
                <w:color w:val="000000"/>
                <w:sz w:val="16"/>
                <w:szCs w:val="16"/>
              </w:rPr>
              <w:t>почетка</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D9B6FF" w14:textId="77777777" w:rsidR="00161336" w:rsidRDefault="00161336" w:rsidP="000B641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4E1141" w14:textId="77777777" w:rsidR="00161336" w:rsidRDefault="00161336" w:rsidP="000B6411">
            <w:pPr>
              <w:jc w:val="right"/>
              <w:rPr>
                <w:color w:val="000000"/>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F8C26E" w14:textId="77777777" w:rsidR="00161336" w:rsidRDefault="00161336" w:rsidP="000B6411">
            <w:pPr>
              <w:jc w:val="right"/>
              <w:rPr>
                <w:color w:val="000000"/>
                <w:sz w:val="16"/>
                <w:szCs w:val="16"/>
              </w:rPr>
            </w:pPr>
          </w:p>
        </w:tc>
      </w:tr>
      <w:tr w:rsidR="00161336" w14:paraId="1181311A" w14:textId="77777777" w:rsidTr="00161336">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4F44E8" w14:textId="77777777" w:rsidR="00161336" w:rsidRDefault="00161336" w:rsidP="000B641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133C64" w14:textId="77777777" w:rsidR="00161336" w:rsidRDefault="00161336" w:rsidP="000B641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00A671" w14:textId="77777777" w:rsidR="00161336" w:rsidRPr="00D2315A" w:rsidRDefault="00161336" w:rsidP="000B6411">
            <w:pPr>
              <w:rPr>
                <w:lang w:val="sr-Cyrl-RS"/>
              </w:rPr>
            </w:pPr>
            <w:proofErr w:type="spellStart"/>
            <w:r>
              <w:rPr>
                <w:color w:val="000000"/>
                <w:sz w:val="16"/>
                <w:szCs w:val="16"/>
              </w:rPr>
              <w:t>Година</w:t>
            </w:r>
            <w:proofErr w:type="spellEnd"/>
            <w:r>
              <w:rPr>
                <w:color w:val="000000"/>
                <w:sz w:val="16"/>
                <w:szCs w:val="16"/>
              </w:rPr>
              <w:t xml:space="preserve"> </w:t>
            </w:r>
            <w:proofErr w:type="spellStart"/>
            <w:r>
              <w:rPr>
                <w:color w:val="000000"/>
                <w:sz w:val="16"/>
                <w:szCs w:val="16"/>
              </w:rPr>
              <w:t>завршетка</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202</w:t>
            </w:r>
            <w:r>
              <w:rPr>
                <w:color w:val="000000"/>
                <w:sz w:val="16"/>
                <w:szCs w:val="16"/>
                <w:lang w:val="sr-Cyrl-RS"/>
              </w:rPr>
              <w:t>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FDF5ED" w14:textId="77777777" w:rsidR="00161336" w:rsidRDefault="00161336" w:rsidP="000B641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D03367" w14:textId="77777777" w:rsidR="00161336" w:rsidRDefault="00161336" w:rsidP="000B6411">
            <w:pPr>
              <w:jc w:val="right"/>
              <w:rPr>
                <w:color w:val="000000"/>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50E580" w14:textId="77777777" w:rsidR="00161336" w:rsidRDefault="00161336" w:rsidP="000B6411">
            <w:pPr>
              <w:jc w:val="right"/>
              <w:rPr>
                <w:color w:val="000000"/>
                <w:sz w:val="16"/>
                <w:szCs w:val="16"/>
              </w:rPr>
            </w:pPr>
          </w:p>
        </w:tc>
      </w:tr>
      <w:tr w:rsidR="00161336" w14:paraId="03FF6D15" w14:textId="77777777" w:rsidTr="00161336">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455E81" w14:textId="77777777" w:rsidR="00161336" w:rsidRDefault="00161336" w:rsidP="000B641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474D36" w14:textId="77777777" w:rsidR="00161336" w:rsidRDefault="00161336" w:rsidP="000B641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69DC00" w14:textId="43394A58" w:rsidR="00161336" w:rsidRDefault="00161336" w:rsidP="000B6411">
            <w:proofErr w:type="spellStart"/>
            <w:r>
              <w:rPr>
                <w:color w:val="000000"/>
                <w:sz w:val="16"/>
                <w:szCs w:val="16"/>
              </w:rPr>
              <w:t>Укупна</w:t>
            </w:r>
            <w:proofErr w:type="spellEnd"/>
            <w:r>
              <w:rPr>
                <w:color w:val="000000"/>
                <w:sz w:val="16"/>
                <w:szCs w:val="16"/>
              </w:rPr>
              <w:t xml:space="preserve"> </w:t>
            </w:r>
            <w:proofErr w:type="spellStart"/>
            <w:r>
              <w:rPr>
                <w:color w:val="000000"/>
                <w:sz w:val="16"/>
                <w:szCs w:val="16"/>
              </w:rPr>
              <w:t>вредност</w:t>
            </w:r>
            <w:proofErr w:type="spellEnd"/>
            <w:r>
              <w:rPr>
                <w:color w:val="000000"/>
                <w:sz w:val="16"/>
                <w:szCs w:val="16"/>
              </w:rPr>
              <w:t xml:space="preserve"> </w:t>
            </w:r>
            <w:proofErr w:type="spellStart"/>
            <w:r>
              <w:rPr>
                <w:color w:val="000000"/>
                <w:sz w:val="16"/>
                <w:szCs w:val="16"/>
              </w:rPr>
              <w:t>пројекта</w:t>
            </w:r>
            <w:proofErr w:type="spellEnd"/>
            <w:r>
              <w:rPr>
                <w:color w:val="000000"/>
                <w:sz w:val="16"/>
                <w:szCs w:val="16"/>
              </w:rPr>
              <w:t xml:space="preserve">: </w:t>
            </w:r>
            <w:r w:rsidR="000B6411">
              <w:rPr>
                <w:color w:val="000000"/>
                <w:sz w:val="16"/>
                <w:szCs w:val="16"/>
                <w:lang w:val="sr-Cyrl-RS"/>
              </w:rPr>
              <w:t>11.600.000,</w:t>
            </w:r>
            <w:r>
              <w:rPr>
                <w:color w:val="000000"/>
                <w:sz w:val="16"/>
                <w:szCs w:val="16"/>
              </w:rPr>
              <w:t>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299524" w14:textId="77777777" w:rsidR="00161336" w:rsidRDefault="00161336" w:rsidP="000B641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4B2ED6" w14:textId="77777777" w:rsidR="00161336" w:rsidRDefault="00161336" w:rsidP="000B6411">
            <w:pPr>
              <w:jc w:val="right"/>
              <w:rPr>
                <w:color w:val="000000"/>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50C0C1" w14:textId="77777777" w:rsidR="00161336" w:rsidRDefault="00161336" w:rsidP="000B6411">
            <w:pPr>
              <w:jc w:val="right"/>
              <w:rPr>
                <w:color w:val="000000"/>
                <w:sz w:val="16"/>
                <w:szCs w:val="16"/>
              </w:rPr>
            </w:pPr>
          </w:p>
        </w:tc>
      </w:tr>
      <w:tr w:rsidR="00161336" w14:paraId="44890B52" w14:textId="77777777" w:rsidTr="00161336">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085E3F" w14:textId="77777777" w:rsidR="00161336" w:rsidRDefault="00161336" w:rsidP="000B641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1489C0" w14:textId="77777777" w:rsidR="00161336" w:rsidRDefault="00161336" w:rsidP="000B641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F57620" w14:textId="77777777" w:rsidR="00161336" w:rsidRDefault="00161336" w:rsidP="000B6411">
            <w:proofErr w:type="spellStart"/>
            <w:r>
              <w:rPr>
                <w:color w:val="000000"/>
                <w:sz w:val="16"/>
                <w:szCs w:val="16"/>
              </w:rPr>
              <w:t>Извори</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C16844" w14:textId="77777777" w:rsidR="00161336" w:rsidRDefault="00161336" w:rsidP="000B641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C9CCD9" w14:textId="77777777" w:rsidR="00161336" w:rsidRDefault="00161336" w:rsidP="000B6411">
            <w:pPr>
              <w:jc w:val="right"/>
              <w:rPr>
                <w:color w:val="000000"/>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C47A00" w14:textId="77777777" w:rsidR="00161336" w:rsidRDefault="00161336" w:rsidP="000B6411">
            <w:pPr>
              <w:jc w:val="right"/>
              <w:rPr>
                <w:color w:val="000000"/>
                <w:sz w:val="16"/>
                <w:szCs w:val="16"/>
              </w:rPr>
            </w:pPr>
          </w:p>
        </w:tc>
      </w:tr>
      <w:tr w:rsidR="00161336" w14:paraId="55EB604E" w14:textId="77777777" w:rsidTr="00161336">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8420E7" w14:textId="77777777" w:rsidR="00161336" w:rsidRDefault="00161336" w:rsidP="000B641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EF2F22" w14:textId="77777777" w:rsidR="00161336" w:rsidRDefault="00161336" w:rsidP="000B641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F016CC" w14:textId="13F0C90F" w:rsidR="00161336" w:rsidRDefault="00161336" w:rsidP="000B6411">
            <w:proofErr w:type="spellStart"/>
            <w:r>
              <w:rPr>
                <w:color w:val="000000"/>
                <w:sz w:val="16"/>
                <w:szCs w:val="16"/>
              </w:rPr>
              <w:t>Приходе</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буџета</w:t>
            </w:r>
            <w:proofErr w:type="spellEnd"/>
            <w:r>
              <w:rPr>
                <w:color w:val="000000"/>
                <w:sz w:val="16"/>
                <w:szCs w:val="16"/>
              </w:rPr>
              <w:t xml:space="preserve">: </w:t>
            </w:r>
            <w:r w:rsidR="000B6411">
              <w:rPr>
                <w:color w:val="000000"/>
                <w:sz w:val="16"/>
                <w:szCs w:val="16"/>
                <w:lang w:val="sr-Cyrl-RS"/>
              </w:rPr>
              <w:t>11.600</w:t>
            </w:r>
            <w:r>
              <w:rPr>
                <w:color w:val="000000"/>
                <w:sz w:val="16"/>
                <w:szCs w:val="16"/>
              </w:rPr>
              <w:t>.000,00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A77C15" w14:textId="77777777" w:rsidR="00161336" w:rsidRDefault="00161336" w:rsidP="000B641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5001BA" w14:textId="77777777" w:rsidR="00161336" w:rsidRDefault="00161336" w:rsidP="000B6411">
            <w:pPr>
              <w:jc w:val="right"/>
              <w:rPr>
                <w:color w:val="000000"/>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5F1D14" w14:textId="77777777" w:rsidR="00161336" w:rsidRDefault="00161336" w:rsidP="000B6411">
            <w:pPr>
              <w:jc w:val="right"/>
              <w:rPr>
                <w:color w:val="000000"/>
                <w:sz w:val="16"/>
                <w:szCs w:val="16"/>
              </w:rPr>
            </w:pPr>
          </w:p>
        </w:tc>
      </w:tr>
      <w:tr w:rsidR="00161336" w14:paraId="608D5877" w14:textId="77777777" w:rsidTr="00161336">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DA7A96" w14:textId="77777777" w:rsidR="00161336" w:rsidRPr="00D2315A" w:rsidRDefault="00161336" w:rsidP="000B6411">
            <w:pPr>
              <w:jc w:val="center"/>
              <w:rPr>
                <w:color w:val="000000"/>
                <w:sz w:val="16"/>
                <w:szCs w:val="16"/>
                <w:lang w:val="sr-Cyrl-RS"/>
              </w:rPr>
            </w:pPr>
            <w:r>
              <w:rPr>
                <w:color w:val="000000"/>
                <w:sz w:val="16"/>
                <w:szCs w:val="16"/>
                <w:lang w:val="sr-Cyrl-RS"/>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9D95B2" w14:textId="77777777" w:rsidR="00161336" w:rsidRDefault="00161336" w:rsidP="000B6411">
            <w:pPr>
              <w:ind w:right="20"/>
              <w:jc w:val="right"/>
            </w:pPr>
            <w:r>
              <w:rPr>
                <w:color w:val="000000"/>
                <w:sz w:val="16"/>
                <w:szCs w:val="16"/>
              </w:rPr>
              <w:t>8.</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84B943" w14:textId="77777777" w:rsidR="00161336" w:rsidRPr="000070B0" w:rsidRDefault="00161336" w:rsidP="000B6411">
            <w:pPr>
              <w:rPr>
                <w:lang w:val="ru-RU"/>
              </w:rPr>
            </w:pPr>
            <w:r w:rsidRPr="000070B0">
              <w:rPr>
                <w:color w:val="000000"/>
                <w:sz w:val="16"/>
                <w:szCs w:val="16"/>
                <w:lang w:val="ru-RU"/>
              </w:rPr>
              <w:t xml:space="preserve">Изградња хидранске мреже у ОШ Јан Колар Селенча: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C412E3" w14:textId="77777777" w:rsidR="00161336" w:rsidRDefault="00161336" w:rsidP="000B6411">
            <w:pPr>
              <w:jc w:val="right"/>
              <w:rPr>
                <w:color w:val="000000"/>
                <w:sz w:val="16"/>
                <w:szCs w:val="16"/>
              </w:rPr>
            </w:pPr>
            <w:r>
              <w:rPr>
                <w:color w:val="000000"/>
                <w:sz w:val="16"/>
                <w:szCs w:val="16"/>
              </w:rPr>
              <w:t>7.950.000,00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155640" w14:textId="77777777" w:rsidR="00161336" w:rsidRDefault="00161336" w:rsidP="000B6411">
            <w:pPr>
              <w:jc w:val="right"/>
              <w:rPr>
                <w:color w:val="000000"/>
                <w:sz w:val="16"/>
                <w:szCs w:val="16"/>
              </w:rPr>
            </w:pPr>
            <w:r>
              <w:rPr>
                <w:color w:val="000000"/>
                <w:sz w:val="16"/>
                <w:szCs w:val="16"/>
              </w:rPr>
              <w:t>0,00</w:t>
            </w: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9A892D" w14:textId="77777777" w:rsidR="00161336" w:rsidRDefault="00161336" w:rsidP="000B6411">
            <w:pPr>
              <w:jc w:val="right"/>
              <w:rPr>
                <w:color w:val="000000"/>
                <w:sz w:val="16"/>
                <w:szCs w:val="16"/>
              </w:rPr>
            </w:pPr>
            <w:r>
              <w:rPr>
                <w:color w:val="000000"/>
                <w:sz w:val="16"/>
                <w:szCs w:val="16"/>
              </w:rPr>
              <w:t>0,00</w:t>
            </w:r>
          </w:p>
        </w:tc>
      </w:tr>
      <w:tr w:rsidR="00161336" w14:paraId="3471F40F" w14:textId="77777777" w:rsidTr="00161336">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87B442" w14:textId="77777777" w:rsidR="00161336" w:rsidRDefault="00161336" w:rsidP="000B641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1B1873" w14:textId="77777777" w:rsidR="00161336" w:rsidRDefault="00161336" w:rsidP="000B641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85D0C3" w14:textId="77777777" w:rsidR="00161336" w:rsidRDefault="00161336" w:rsidP="000B6411">
            <w:proofErr w:type="spellStart"/>
            <w:r>
              <w:rPr>
                <w:color w:val="000000"/>
                <w:sz w:val="16"/>
                <w:szCs w:val="16"/>
              </w:rPr>
              <w:t>Година</w:t>
            </w:r>
            <w:proofErr w:type="spellEnd"/>
            <w:r>
              <w:rPr>
                <w:color w:val="000000"/>
                <w:sz w:val="16"/>
                <w:szCs w:val="16"/>
              </w:rPr>
              <w:t xml:space="preserve"> </w:t>
            </w:r>
            <w:proofErr w:type="spellStart"/>
            <w:r>
              <w:rPr>
                <w:color w:val="000000"/>
                <w:sz w:val="16"/>
                <w:szCs w:val="16"/>
              </w:rPr>
              <w:t>почетка</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A6B2A3" w14:textId="77777777" w:rsidR="00161336" w:rsidRDefault="00161336" w:rsidP="000B641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200356" w14:textId="77777777" w:rsidR="00161336" w:rsidRDefault="00161336" w:rsidP="000B6411">
            <w:pPr>
              <w:jc w:val="right"/>
              <w:rPr>
                <w:color w:val="000000"/>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2CD847" w14:textId="77777777" w:rsidR="00161336" w:rsidRDefault="00161336" w:rsidP="000B6411">
            <w:pPr>
              <w:jc w:val="right"/>
              <w:rPr>
                <w:color w:val="000000"/>
                <w:sz w:val="16"/>
                <w:szCs w:val="16"/>
              </w:rPr>
            </w:pPr>
          </w:p>
        </w:tc>
      </w:tr>
      <w:tr w:rsidR="00161336" w14:paraId="6CD0022E" w14:textId="77777777" w:rsidTr="00161336">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ACBC3E" w14:textId="77777777" w:rsidR="00161336" w:rsidRDefault="00161336" w:rsidP="000B641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BE535E" w14:textId="77777777" w:rsidR="00161336" w:rsidRDefault="00161336" w:rsidP="000B641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910382" w14:textId="77777777" w:rsidR="00161336" w:rsidRPr="00D2315A" w:rsidRDefault="00161336" w:rsidP="000B6411">
            <w:pPr>
              <w:rPr>
                <w:lang w:val="sr-Cyrl-RS"/>
              </w:rPr>
            </w:pPr>
            <w:proofErr w:type="spellStart"/>
            <w:r>
              <w:rPr>
                <w:color w:val="000000"/>
                <w:sz w:val="16"/>
                <w:szCs w:val="16"/>
              </w:rPr>
              <w:t>Година</w:t>
            </w:r>
            <w:proofErr w:type="spellEnd"/>
            <w:r>
              <w:rPr>
                <w:color w:val="000000"/>
                <w:sz w:val="16"/>
                <w:szCs w:val="16"/>
              </w:rPr>
              <w:t xml:space="preserve"> </w:t>
            </w:r>
            <w:proofErr w:type="spellStart"/>
            <w:r>
              <w:rPr>
                <w:color w:val="000000"/>
                <w:sz w:val="16"/>
                <w:szCs w:val="16"/>
              </w:rPr>
              <w:t>завршетка</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202</w:t>
            </w:r>
            <w:r>
              <w:rPr>
                <w:color w:val="000000"/>
                <w:sz w:val="16"/>
                <w:szCs w:val="16"/>
                <w:lang w:val="sr-Cyrl-RS"/>
              </w:rPr>
              <w:t>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405B34" w14:textId="77777777" w:rsidR="00161336" w:rsidRDefault="00161336" w:rsidP="000B641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F7D6F2" w14:textId="77777777" w:rsidR="00161336" w:rsidRDefault="00161336" w:rsidP="000B6411">
            <w:pPr>
              <w:jc w:val="right"/>
              <w:rPr>
                <w:color w:val="000000"/>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FDE1E5" w14:textId="77777777" w:rsidR="00161336" w:rsidRDefault="00161336" w:rsidP="000B6411">
            <w:pPr>
              <w:jc w:val="right"/>
              <w:rPr>
                <w:color w:val="000000"/>
                <w:sz w:val="16"/>
                <w:szCs w:val="16"/>
              </w:rPr>
            </w:pPr>
          </w:p>
        </w:tc>
      </w:tr>
      <w:tr w:rsidR="00161336" w14:paraId="4E99A998" w14:textId="77777777" w:rsidTr="00161336">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F07F73" w14:textId="77777777" w:rsidR="00161336" w:rsidRDefault="00161336" w:rsidP="000B641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55FF12" w14:textId="77777777" w:rsidR="00161336" w:rsidRDefault="00161336" w:rsidP="000B641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273A66" w14:textId="77777777" w:rsidR="00161336" w:rsidRDefault="00161336" w:rsidP="000B6411">
            <w:proofErr w:type="spellStart"/>
            <w:r>
              <w:rPr>
                <w:color w:val="000000"/>
                <w:sz w:val="16"/>
                <w:szCs w:val="16"/>
              </w:rPr>
              <w:t>Укупна</w:t>
            </w:r>
            <w:proofErr w:type="spellEnd"/>
            <w:r>
              <w:rPr>
                <w:color w:val="000000"/>
                <w:sz w:val="16"/>
                <w:szCs w:val="16"/>
              </w:rPr>
              <w:t xml:space="preserve"> </w:t>
            </w:r>
            <w:proofErr w:type="spellStart"/>
            <w:r>
              <w:rPr>
                <w:color w:val="000000"/>
                <w:sz w:val="16"/>
                <w:szCs w:val="16"/>
              </w:rPr>
              <w:t>вредност</w:t>
            </w:r>
            <w:proofErr w:type="spellEnd"/>
            <w:r>
              <w:rPr>
                <w:color w:val="000000"/>
                <w:sz w:val="16"/>
                <w:szCs w:val="16"/>
              </w:rPr>
              <w:t xml:space="preserve"> </w:t>
            </w:r>
            <w:proofErr w:type="spellStart"/>
            <w:r>
              <w:rPr>
                <w:color w:val="000000"/>
                <w:sz w:val="16"/>
                <w:szCs w:val="16"/>
              </w:rPr>
              <w:t>пројекта</w:t>
            </w:r>
            <w:proofErr w:type="spellEnd"/>
            <w:r>
              <w:rPr>
                <w:color w:val="000000"/>
                <w:sz w:val="16"/>
                <w:szCs w:val="16"/>
              </w:rPr>
              <w:t>: 7.950.000,00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F811E7" w14:textId="77777777" w:rsidR="00161336" w:rsidRDefault="00161336" w:rsidP="000B641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D3A343" w14:textId="77777777" w:rsidR="00161336" w:rsidRDefault="00161336" w:rsidP="000B6411">
            <w:pPr>
              <w:jc w:val="right"/>
              <w:rPr>
                <w:color w:val="000000"/>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2B0633" w14:textId="77777777" w:rsidR="00161336" w:rsidRDefault="00161336" w:rsidP="000B6411">
            <w:pPr>
              <w:jc w:val="right"/>
              <w:rPr>
                <w:color w:val="000000"/>
                <w:sz w:val="16"/>
                <w:szCs w:val="16"/>
              </w:rPr>
            </w:pPr>
          </w:p>
        </w:tc>
      </w:tr>
      <w:tr w:rsidR="00161336" w14:paraId="72D4081F" w14:textId="77777777" w:rsidTr="00161336">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0C089A" w14:textId="77777777" w:rsidR="00161336" w:rsidRDefault="00161336" w:rsidP="000B641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B2FABA" w14:textId="77777777" w:rsidR="00161336" w:rsidRDefault="00161336" w:rsidP="000B641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4971EE" w14:textId="77777777" w:rsidR="00161336" w:rsidRDefault="00161336" w:rsidP="000B6411">
            <w:proofErr w:type="spellStart"/>
            <w:r>
              <w:rPr>
                <w:color w:val="000000"/>
                <w:sz w:val="16"/>
                <w:szCs w:val="16"/>
              </w:rPr>
              <w:t>Извори</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A4B8CA" w14:textId="77777777" w:rsidR="00161336" w:rsidRDefault="00161336" w:rsidP="000B641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51F008" w14:textId="77777777" w:rsidR="00161336" w:rsidRDefault="00161336" w:rsidP="000B6411">
            <w:pPr>
              <w:jc w:val="right"/>
              <w:rPr>
                <w:color w:val="000000"/>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7223CB" w14:textId="77777777" w:rsidR="00161336" w:rsidRDefault="00161336" w:rsidP="000B6411">
            <w:pPr>
              <w:jc w:val="right"/>
              <w:rPr>
                <w:color w:val="000000"/>
                <w:sz w:val="16"/>
                <w:szCs w:val="16"/>
              </w:rPr>
            </w:pPr>
          </w:p>
        </w:tc>
      </w:tr>
      <w:tr w:rsidR="00161336" w14:paraId="28B435DF" w14:textId="77777777" w:rsidTr="00161336">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48843F" w14:textId="77777777" w:rsidR="00161336" w:rsidRDefault="00161336" w:rsidP="000B641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064FCF" w14:textId="77777777" w:rsidR="00161336" w:rsidRDefault="00161336" w:rsidP="000B641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3099C1" w14:textId="77777777" w:rsidR="00161336" w:rsidRDefault="00161336" w:rsidP="000B6411">
            <w:proofErr w:type="spellStart"/>
            <w:r>
              <w:rPr>
                <w:color w:val="000000"/>
                <w:sz w:val="16"/>
                <w:szCs w:val="16"/>
              </w:rPr>
              <w:t>Приходе</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буџета</w:t>
            </w:r>
            <w:proofErr w:type="spellEnd"/>
            <w:r>
              <w:rPr>
                <w:color w:val="000000"/>
                <w:sz w:val="16"/>
                <w:szCs w:val="16"/>
              </w:rPr>
              <w:t>: 7.950.000,00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876DFD" w14:textId="77777777" w:rsidR="00161336" w:rsidRDefault="00161336" w:rsidP="000B641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933377" w14:textId="77777777" w:rsidR="00161336" w:rsidRDefault="00161336" w:rsidP="000B6411">
            <w:pPr>
              <w:jc w:val="right"/>
              <w:rPr>
                <w:color w:val="000000"/>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2A2AAE" w14:textId="77777777" w:rsidR="00161336" w:rsidRDefault="00161336" w:rsidP="000B6411">
            <w:pPr>
              <w:jc w:val="right"/>
              <w:rPr>
                <w:color w:val="000000"/>
                <w:sz w:val="16"/>
                <w:szCs w:val="16"/>
              </w:rPr>
            </w:pPr>
          </w:p>
        </w:tc>
      </w:tr>
      <w:tr w:rsidR="00161336" w14:paraId="0B7904F0" w14:textId="77777777" w:rsidTr="00161336">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836BC7" w14:textId="21EBC194" w:rsidR="00161336" w:rsidRPr="009D50F9" w:rsidRDefault="009D50F9" w:rsidP="000B6411">
            <w:pPr>
              <w:jc w:val="center"/>
              <w:rPr>
                <w:color w:val="000000"/>
                <w:sz w:val="16"/>
                <w:szCs w:val="16"/>
                <w:lang w:val="sr-Cyrl-RS"/>
              </w:rPr>
            </w:pPr>
            <w:r>
              <w:rPr>
                <w:color w:val="000000"/>
                <w:sz w:val="16"/>
                <w:szCs w:val="16"/>
                <w:lang w:val="sr-Cyrl-RS"/>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CA7ADF" w14:textId="33E25BA3" w:rsidR="00161336" w:rsidRPr="009D50F9" w:rsidRDefault="009D50F9" w:rsidP="000B6411">
            <w:pPr>
              <w:ind w:right="20"/>
              <w:jc w:val="right"/>
              <w:rPr>
                <w:sz w:val="16"/>
                <w:szCs w:val="16"/>
                <w:lang w:val="sr-Cyrl-RS"/>
              </w:rPr>
            </w:pPr>
            <w:r w:rsidRPr="009D50F9">
              <w:rPr>
                <w:sz w:val="16"/>
                <w:szCs w:val="16"/>
                <w:lang w:val="sr-Cyrl-RS"/>
              </w:rPr>
              <w:t>9.</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D8A516" w14:textId="5D7E4685" w:rsidR="00161336" w:rsidRPr="009D50F9" w:rsidRDefault="009D50F9" w:rsidP="000B6411">
            <w:pPr>
              <w:rPr>
                <w:color w:val="000000"/>
                <w:sz w:val="16"/>
                <w:szCs w:val="16"/>
                <w:lang w:val="sr-Cyrl-RS"/>
              </w:rPr>
            </w:pPr>
            <w:r>
              <w:rPr>
                <w:color w:val="000000"/>
                <w:sz w:val="16"/>
                <w:szCs w:val="16"/>
                <w:lang w:val="sr-Cyrl-RS"/>
              </w:rPr>
              <w:t xml:space="preserve">Изградња зграде за </w:t>
            </w:r>
            <w:proofErr w:type="spellStart"/>
            <w:r>
              <w:rPr>
                <w:color w:val="000000"/>
                <w:sz w:val="16"/>
                <w:szCs w:val="16"/>
                <w:lang w:val="sr-Cyrl-RS"/>
              </w:rPr>
              <w:t>социјлано</w:t>
            </w:r>
            <w:proofErr w:type="spellEnd"/>
            <w:r>
              <w:rPr>
                <w:color w:val="000000"/>
                <w:sz w:val="16"/>
                <w:szCs w:val="16"/>
                <w:lang w:val="sr-Cyrl-RS"/>
              </w:rPr>
              <w:t xml:space="preserve"> становање у Општини Бач</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42224B" w14:textId="16633181" w:rsidR="00161336" w:rsidRPr="009D50F9" w:rsidRDefault="009D50F9" w:rsidP="000B6411">
            <w:pPr>
              <w:jc w:val="right"/>
              <w:rPr>
                <w:color w:val="000000"/>
                <w:sz w:val="16"/>
                <w:szCs w:val="16"/>
                <w:lang w:val="sr-Cyrl-RS"/>
              </w:rPr>
            </w:pPr>
            <w:r>
              <w:rPr>
                <w:color w:val="000000"/>
                <w:sz w:val="16"/>
                <w:szCs w:val="16"/>
                <w:lang w:val="sr-Cyrl-RS"/>
              </w:rPr>
              <w:t>30.000.000,00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2A8743" w14:textId="67028A0F" w:rsidR="00161336" w:rsidRPr="009D50F9" w:rsidRDefault="009D50F9" w:rsidP="000B6411">
            <w:pPr>
              <w:jc w:val="right"/>
              <w:rPr>
                <w:color w:val="000000"/>
                <w:sz w:val="16"/>
                <w:szCs w:val="16"/>
                <w:lang w:val="sr-Cyrl-RS"/>
              </w:rPr>
            </w:pPr>
            <w:r>
              <w:rPr>
                <w:color w:val="000000"/>
                <w:sz w:val="16"/>
                <w:szCs w:val="16"/>
                <w:lang w:val="sr-Cyrl-RS"/>
              </w:rPr>
              <w:t>0,00</w:t>
            </w: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940463" w14:textId="48FFFD5B" w:rsidR="00161336" w:rsidRPr="009D50F9" w:rsidRDefault="009D50F9" w:rsidP="000B6411">
            <w:pPr>
              <w:jc w:val="right"/>
              <w:rPr>
                <w:color w:val="000000"/>
                <w:sz w:val="16"/>
                <w:szCs w:val="16"/>
                <w:lang w:val="sr-Cyrl-RS"/>
              </w:rPr>
            </w:pPr>
            <w:r>
              <w:rPr>
                <w:color w:val="000000"/>
                <w:sz w:val="16"/>
                <w:szCs w:val="16"/>
                <w:lang w:val="sr-Cyrl-RS"/>
              </w:rPr>
              <w:t>0,00</w:t>
            </w:r>
          </w:p>
        </w:tc>
      </w:tr>
      <w:tr w:rsidR="009D50F9" w14:paraId="65CCF8E2" w14:textId="77777777" w:rsidTr="00161336">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4D580F" w14:textId="77777777" w:rsidR="009D50F9" w:rsidRDefault="009D50F9" w:rsidP="009D50F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383508" w14:textId="77777777" w:rsidR="009D50F9" w:rsidRDefault="009D50F9" w:rsidP="009D50F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5737DF" w14:textId="48DEF94A" w:rsidR="009D50F9" w:rsidRDefault="009D50F9" w:rsidP="009D50F9">
            <w:pPr>
              <w:rPr>
                <w:color w:val="000000"/>
                <w:sz w:val="16"/>
                <w:szCs w:val="16"/>
              </w:rPr>
            </w:pPr>
            <w:proofErr w:type="spellStart"/>
            <w:r>
              <w:rPr>
                <w:color w:val="000000"/>
                <w:sz w:val="16"/>
                <w:szCs w:val="16"/>
              </w:rPr>
              <w:t>Година</w:t>
            </w:r>
            <w:proofErr w:type="spellEnd"/>
            <w:r>
              <w:rPr>
                <w:color w:val="000000"/>
                <w:sz w:val="16"/>
                <w:szCs w:val="16"/>
              </w:rPr>
              <w:t xml:space="preserve"> </w:t>
            </w:r>
            <w:proofErr w:type="spellStart"/>
            <w:r>
              <w:rPr>
                <w:color w:val="000000"/>
                <w:sz w:val="16"/>
                <w:szCs w:val="16"/>
              </w:rPr>
              <w:t>почетка</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070FD2" w14:textId="77777777" w:rsidR="009D50F9" w:rsidRDefault="009D50F9" w:rsidP="009D50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F6D2C5" w14:textId="77777777" w:rsidR="009D50F9" w:rsidRDefault="009D50F9" w:rsidP="009D50F9">
            <w:pPr>
              <w:jc w:val="right"/>
              <w:rPr>
                <w:color w:val="000000"/>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007D20" w14:textId="77777777" w:rsidR="009D50F9" w:rsidRDefault="009D50F9" w:rsidP="009D50F9">
            <w:pPr>
              <w:jc w:val="right"/>
              <w:rPr>
                <w:color w:val="000000"/>
                <w:sz w:val="16"/>
                <w:szCs w:val="16"/>
              </w:rPr>
            </w:pPr>
          </w:p>
        </w:tc>
      </w:tr>
      <w:tr w:rsidR="009D50F9" w14:paraId="0E8443FE" w14:textId="77777777" w:rsidTr="00161336">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645638" w14:textId="77777777" w:rsidR="009D50F9" w:rsidRDefault="009D50F9" w:rsidP="009D50F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4C998D" w14:textId="77777777" w:rsidR="009D50F9" w:rsidRDefault="009D50F9" w:rsidP="009D50F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ABB60E" w14:textId="2D0E77EE" w:rsidR="009D50F9" w:rsidRDefault="009D50F9" w:rsidP="009D50F9">
            <w:pPr>
              <w:rPr>
                <w:color w:val="000000"/>
                <w:sz w:val="16"/>
                <w:szCs w:val="16"/>
              </w:rPr>
            </w:pPr>
            <w:proofErr w:type="spellStart"/>
            <w:r>
              <w:rPr>
                <w:color w:val="000000"/>
                <w:sz w:val="16"/>
                <w:szCs w:val="16"/>
              </w:rPr>
              <w:t>Година</w:t>
            </w:r>
            <w:proofErr w:type="spellEnd"/>
            <w:r>
              <w:rPr>
                <w:color w:val="000000"/>
                <w:sz w:val="16"/>
                <w:szCs w:val="16"/>
              </w:rPr>
              <w:t xml:space="preserve"> </w:t>
            </w:r>
            <w:proofErr w:type="spellStart"/>
            <w:r>
              <w:rPr>
                <w:color w:val="000000"/>
                <w:sz w:val="16"/>
                <w:szCs w:val="16"/>
              </w:rPr>
              <w:t>завршетка</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202</w:t>
            </w:r>
            <w:r>
              <w:rPr>
                <w:color w:val="000000"/>
                <w:sz w:val="16"/>
                <w:szCs w:val="16"/>
                <w:lang w:val="sr-Cyrl-RS"/>
              </w:rPr>
              <w:t>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73E610" w14:textId="77777777" w:rsidR="009D50F9" w:rsidRDefault="009D50F9" w:rsidP="009D50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4DEFBF" w14:textId="77777777" w:rsidR="009D50F9" w:rsidRDefault="009D50F9" w:rsidP="009D50F9">
            <w:pPr>
              <w:jc w:val="right"/>
              <w:rPr>
                <w:color w:val="000000"/>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F336A5" w14:textId="77777777" w:rsidR="009D50F9" w:rsidRDefault="009D50F9" w:rsidP="009D50F9">
            <w:pPr>
              <w:jc w:val="right"/>
              <w:rPr>
                <w:color w:val="000000"/>
                <w:sz w:val="16"/>
                <w:szCs w:val="16"/>
              </w:rPr>
            </w:pPr>
          </w:p>
        </w:tc>
      </w:tr>
      <w:tr w:rsidR="009D50F9" w14:paraId="7421D0C6" w14:textId="77777777" w:rsidTr="00161336">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B3CDAF" w14:textId="77777777" w:rsidR="009D50F9" w:rsidRDefault="009D50F9" w:rsidP="009D50F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E69435" w14:textId="77777777" w:rsidR="009D50F9" w:rsidRDefault="009D50F9" w:rsidP="009D50F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D082CE" w14:textId="54CFA024" w:rsidR="009D50F9" w:rsidRDefault="009D50F9" w:rsidP="009D50F9">
            <w:pPr>
              <w:rPr>
                <w:color w:val="000000"/>
                <w:sz w:val="16"/>
                <w:szCs w:val="16"/>
              </w:rPr>
            </w:pPr>
            <w:proofErr w:type="spellStart"/>
            <w:r>
              <w:rPr>
                <w:color w:val="000000"/>
                <w:sz w:val="16"/>
                <w:szCs w:val="16"/>
              </w:rPr>
              <w:t>Укупна</w:t>
            </w:r>
            <w:proofErr w:type="spellEnd"/>
            <w:r>
              <w:rPr>
                <w:color w:val="000000"/>
                <w:sz w:val="16"/>
                <w:szCs w:val="16"/>
              </w:rPr>
              <w:t xml:space="preserve"> </w:t>
            </w:r>
            <w:proofErr w:type="spellStart"/>
            <w:r>
              <w:rPr>
                <w:color w:val="000000"/>
                <w:sz w:val="16"/>
                <w:szCs w:val="16"/>
              </w:rPr>
              <w:t>вредност</w:t>
            </w:r>
            <w:proofErr w:type="spellEnd"/>
            <w:r>
              <w:rPr>
                <w:color w:val="000000"/>
                <w:sz w:val="16"/>
                <w:szCs w:val="16"/>
              </w:rPr>
              <w:t xml:space="preserve"> </w:t>
            </w:r>
            <w:proofErr w:type="spellStart"/>
            <w:r>
              <w:rPr>
                <w:color w:val="000000"/>
                <w:sz w:val="16"/>
                <w:szCs w:val="16"/>
              </w:rPr>
              <w:t>пројекта</w:t>
            </w:r>
            <w:proofErr w:type="spellEnd"/>
            <w:r>
              <w:rPr>
                <w:color w:val="000000"/>
                <w:sz w:val="16"/>
                <w:szCs w:val="16"/>
              </w:rPr>
              <w:t xml:space="preserve">: </w:t>
            </w:r>
            <w:r>
              <w:rPr>
                <w:color w:val="000000"/>
                <w:sz w:val="16"/>
                <w:szCs w:val="16"/>
                <w:lang w:val="sr-Cyrl-RS"/>
              </w:rPr>
              <w:t>30.000.000</w:t>
            </w:r>
            <w:r>
              <w:rPr>
                <w:color w:val="000000"/>
                <w:sz w:val="16"/>
                <w:szCs w:val="16"/>
              </w:rPr>
              <w:t>,00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36F299" w14:textId="77777777" w:rsidR="009D50F9" w:rsidRDefault="009D50F9" w:rsidP="009D50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05C8A6" w14:textId="77777777" w:rsidR="009D50F9" w:rsidRDefault="009D50F9" w:rsidP="009D50F9">
            <w:pPr>
              <w:jc w:val="right"/>
              <w:rPr>
                <w:color w:val="000000"/>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EF65D1" w14:textId="77777777" w:rsidR="009D50F9" w:rsidRDefault="009D50F9" w:rsidP="009D50F9">
            <w:pPr>
              <w:jc w:val="right"/>
              <w:rPr>
                <w:color w:val="000000"/>
                <w:sz w:val="16"/>
                <w:szCs w:val="16"/>
              </w:rPr>
            </w:pPr>
          </w:p>
        </w:tc>
      </w:tr>
      <w:tr w:rsidR="009D50F9" w14:paraId="2A5AB09F" w14:textId="77777777" w:rsidTr="00161336">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D8379A" w14:textId="77777777" w:rsidR="009D50F9" w:rsidRDefault="009D50F9" w:rsidP="009D50F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D9DC59" w14:textId="77777777" w:rsidR="009D50F9" w:rsidRDefault="009D50F9" w:rsidP="009D50F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E70E28" w14:textId="06198390" w:rsidR="009D50F9" w:rsidRDefault="009D50F9" w:rsidP="009D50F9">
            <w:pPr>
              <w:rPr>
                <w:color w:val="000000"/>
                <w:sz w:val="16"/>
                <w:szCs w:val="16"/>
              </w:rPr>
            </w:pPr>
            <w:proofErr w:type="spellStart"/>
            <w:r>
              <w:rPr>
                <w:color w:val="000000"/>
                <w:sz w:val="16"/>
                <w:szCs w:val="16"/>
              </w:rPr>
              <w:t>Извори</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170DD8" w14:textId="77777777" w:rsidR="009D50F9" w:rsidRDefault="009D50F9" w:rsidP="009D50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7ACDDF" w14:textId="77777777" w:rsidR="009D50F9" w:rsidRDefault="009D50F9" w:rsidP="009D50F9">
            <w:pPr>
              <w:jc w:val="right"/>
              <w:rPr>
                <w:color w:val="000000"/>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38928B" w14:textId="77777777" w:rsidR="009D50F9" w:rsidRDefault="009D50F9" w:rsidP="009D50F9">
            <w:pPr>
              <w:jc w:val="right"/>
              <w:rPr>
                <w:color w:val="000000"/>
                <w:sz w:val="16"/>
                <w:szCs w:val="16"/>
              </w:rPr>
            </w:pPr>
          </w:p>
        </w:tc>
      </w:tr>
      <w:tr w:rsidR="009D50F9" w:rsidRPr="000070B0" w14:paraId="1F84C6A4" w14:textId="77777777" w:rsidTr="00161336">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36F21F" w14:textId="77777777" w:rsidR="009D50F9" w:rsidRDefault="009D50F9" w:rsidP="009D50F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F35325" w14:textId="77777777" w:rsidR="009D50F9" w:rsidRDefault="009D50F9" w:rsidP="009D50F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C9A203" w14:textId="439703AD" w:rsidR="009D50F9" w:rsidRPr="000070B0" w:rsidRDefault="009D50F9" w:rsidP="009D50F9">
            <w:pPr>
              <w:rPr>
                <w:color w:val="000000"/>
                <w:sz w:val="16"/>
                <w:szCs w:val="16"/>
                <w:lang w:val="ru-RU"/>
              </w:rPr>
            </w:pPr>
            <w:r>
              <w:rPr>
                <w:color w:val="000000"/>
                <w:sz w:val="16"/>
                <w:szCs w:val="16"/>
                <w:lang w:val="sr-Cyrl-RS"/>
              </w:rPr>
              <w:t xml:space="preserve">Средства од </w:t>
            </w:r>
            <w:proofErr w:type="spellStart"/>
            <w:r>
              <w:rPr>
                <w:color w:val="000000"/>
                <w:sz w:val="16"/>
                <w:szCs w:val="16"/>
                <w:lang w:val="sr-Cyrl-RS"/>
              </w:rPr>
              <w:t>випих</w:t>
            </w:r>
            <w:proofErr w:type="spellEnd"/>
            <w:r>
              <w:rPr>
                <w:color w:val="000000"/>
                <w:sz w:val="16"/>
                <w:szCs w:val="16"/>
                <w:lang w:val="sr-Cyrl-RS"/>
              </w:rPr>
              <w:t xml:space="preserve"> нивоа власти</w:t>
            </w:r>
            <w:r w:rsidRPr="000070B0">
              <w:rPr>
                <w:color w:val="000000"/>
                <w:sz w:val="16"/>
                <w:szCs w:val="16"/>
                <w:lang w:val="ru-RU"/>
              </w:rPr>
              <w:t xml:space="preserve">: </w:t>
            </w:r>
            <w:r>
              <w:rPr>
                <w:color w:val="000000"/>
                <w:sz w:val="16"/>
                <w:szCs w:val="16"/>
                <w:lang w:val="sr-Cyrl-RS"/>
              </w:rPr>
              <w:t>30.000.000</w:t>
            </w:r>
            <w:r w:rsidRPr="000070B0">
              <w:rPr>
                <w:color w:val="000000"/>
                <w:sz w:val="16"/>
                <w:szCs w:val="16"/>
                <w:lang w:val="ru-RU"/>
              </w:rPr>
              <w:t>,00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591254" w14:textId="77777777" w:rsidR="009D50F9" w:rsidRPr="000070B0" w:rsidRDefault="009D50F9" w:rsidP="009D50F9">
            <w:pPr>
              <w:jc w:val="right"/>
              <w:rPr>
                <w:color w:val="000000"/>
                <w:sz w:val="16"/>
                <w:szCs w:val="16"/>
                <w:lang w:val="ru-RU"/>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20CDB2" w14:textId="77777777" w:rsidR="009D50F9" w:rsidRPr="000070B0" w:rsidRDefault="009D50F9" w:rsidP="009D50F9">
            <w:pPr>
              <w:jc w:val="right"/>
              <w:rPr>
                <w:color w:val="000000"/>
                <w:sz w:val="16"/>
                <w:szCs w:val="16"/>
                <w:lang w:val="ru-RU"/>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8013CE" w14:textId="77777777" w:rsidR="009D50F9" w:rsidRPr="000070B0" w:rsidRDefault="009D50F9" w:rsidP="009D50F9">
            <w:pPr>
              <w:jc w:val="right"/>
              <w:rPr>
                <w:color w:val="000000"/>
                <w:sz w:val="16"/>
                <w:szCs w:val="16"/>
                <w:lang w:val="ru-RU"/>
              </w:rPr>
            </w:pPr>
          </w:p>
        </w:tc>
      </w:tr>
      <w:tr w:rsidR="009D50F9" w:rsidRPr="000070B0" w14:paraId="1B14039A" w14:textId="77777777" w:rsidTr="00161336">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AC29B2" w14:textId="77777777" w:rsidR="009D50F9" w:rsidRPr="000070B0" w:rsidRDefault="009D50F9" w:rsidP="009D50F9">
            <w:pPr>
              <w:jc w:val="center"/>
              <w:rPr>
                <w:color w:val="000000"/>
                <w:sz w:val="16"/>
                <w:szCs w:val="16"/>
                <w:lang w:val="ru-RU"/>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C858D8" w14:textId="77777777" w:rsidR="009D50F9" w:rsidRPr="000070B0" w:rsidRDefault="009D50F9" w:rsidP="009D50F9">
            <w:pPr>
              <w:ind w:right="20"/>
              <w:jc w:val="right"/>
              <w:rPr>
                <w:lang w:val="ru-RU"/>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0545BD" w14:textId="77777777" w:rsidR="009D50F9" w:rsidRPr="000070B0" w:rsidRDefault="009D50F9" w:rsidP="009D50F9">
            <w:pPr>
              <w:rPr>
                <w:color w:val="000000"/>
                <w:sz w:val="16"/>
                <w:szCs w:val="16"/>
                <w:lang w:val="ru-RU"/>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513361" w14:textId="77777777" w:rsidR="009D50F9" w:rsidRPr="000070B0" w:rsidRDefault="009D50F9" w:rsidP="009D50F9">
            <w:pPr>
              <w:jc w:val="right"/>
              <w:rPr>
                <w:color w:val="000000"/>
                <w:sz w:val="16"/>
                <w:szCs w:val="16"/>
                <w:lang w:val="ru-RU"/>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2D1AA1" w14:textId="77777777" w:rsidR="009D50F9" w:rsidRPr="000070B0" w:rsidRDefault="009D50F9" w:rsidP="009D50F9">
            <w:pPr>
              <w:jc w:val="right"/>
              <w:rPr>
                <w:color w:val="000000"/>
                <w:sz w:val="16"/>
                <w:szCs w:val="16"/>
                <w:lang w:val="ru-RU"/>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637F37" w14:textId="77777777" w:rsidR="009D50F9" w:rsidRPr="000070B0" w:rsidRDefault="009D50F9" w:rsidP="009D50F9">
            <w:pPr>
              <w:jc w:val="right"/>
              <w:rPr>
                <w:color w:val="000000"/>
                <w:sz w:val="16"/>
                <w:szCs w:val="16"/>
                <w:lang w:val="ru-RU"/>
              </w:rPr>
            </w:pPr>
          </w:p>
        </w:tc>
      </w:tr>
      <w:tr w:rsidR="009D50F9" w14:paraId="44B262FC" w14:textId="77777777" w:rsidTr="00161336">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BF1CCA" w14:textId="77777777" w:rsidR="009D50F9" w:rsidRPr="000070B0" w:rsidRDefault="009D50F9" w:rsidP="009D50F9">
            <w:pPr>
              <w:jc w:val="center"/>
              <w:rPr>
                <w:color w:val="000000"/>
                <w:sz w:val="16"/>
                <w:szCs w:val="16"/>
                <w:lang w:val="ru-RU"/>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C054AB" w14:textId="77777777" w:rsidR="009D50F9" w:rsidRPr="000070B0" w:rsidRDefault="009D50F9" w:rsidP="009D50F9">
            <w:pPr>
              <w:ind w:right="20"/>
              <w:jc w:val="right"/>
              <w:rPr>
                <w:lang w:val="ru-RU"/>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7CCB16" w14:textId="77777777" w:rsidR="009D50F9" w:rsidRDefault="009D50F9" w:rsidP="009D50F9">
            <w:r>
              <w:rPr>
                <w:b/>
                <w:bCs/>
                <w:color w:val="000000"/>
                <w:sz w:val="16"/>
                <w:szCs w:val="16"/>
              </w:rPr>
              <w:t>Б. ОСТАЛИ КАПИТАЛНИ ИЗДАЦИ</w:t>
            </w:r>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87CFDA" w14:textId="77777777" w:rsidR="009D50F9" w:rsidRDefault="009D50F9" w:rsidP="009D50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3DB544" w14:textId="77777777" w:rsidR="009D50F9" w:rsidRDefault="009D50F9" w:rsidP="009D50F9">
            <w:pPr>
              <w:jc w:val="right"/>
              <w:rPr>
                <w:color w:val="000000"/>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5FA7B9" w14:textId="77777777" w:rsidR="009D50F9" w:rsidRDefault="009D50F9" w:rsidP="009D50F9">
            <w:pPr>
              <w:jc w:val="right"/>
              <w:rPr>
                <w:color w:val="000000"/>
                <w:sz w:val="16"/>
                <w:szCs w:val="16"/>
              </w:rPr>
            </w:pPr>
          </w:p>
        </w:tc>
      </w:tr>
      <w:tr w:rsidR="009D50F9" w14:paraId="7CE4FB7A" w14:textId="77777777" w:rsidTr="00161336">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8C4447" w14:textId="77777777" w:rsidR="009D50F9" w:rsidRPr="00D2315A" w:rsidRDefault="009D50F9" w:rsidP="009D50F9">
            <w:pPr>
              <w:jc w:val="center"/>
              <w:rPr>
                <w:color w:val="000000"/>
                <w:sz w:val="16"/>
                <w:szCs w:val="16"/>
                <w:lang w:val="sr-Cyrl-RS"/>
              </w:rPr>
            </w:pPr>
            <w:r>
              <w:rPr>
                <w:color w:val="000000"/>
                <w:sz w:val="16"/>
                <w:szCs w:val="16"/>
                <w:lang w:val="sr-Cyrl-RS"/>
              </w:rPr>
              <w:t>512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240C65" w14:textId="77777777" w:rsidR="009D50F9" w:rsidRDefault="009D50F9" w:rsidP="009D50F9">
            <w:pPr>
              <w:ind w:right="20"/>
              <w:jc w:val="right"/>
            </w:pPr>
            <w:r>
              <w:rPr>
                <w:color w:val="000000"/>
                <w:sz w:val="16"/>
                <w:szCs w:val="16"/>
              </w:rPr>
              <w:t>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FC45CC" w14:textId="77777777" w:rsidR="009D50F9" w:rsidRPr="00D2315A" w:rsidRDefault="009D50F9" w:rsidP="009D50F9">
            <w:pPr>
              <w:rPr>
                <w:lang w:val="sr-Cyrl-RS"/>
              </w:rPr>
            </w:pPr>
            <w:r w:rsidRPr="000070B0">
              <w:rPr>
                <w:color w:val="000000"/>
                <w:sz w:val="16"/>
                <w:szCs w:val="16"/>
                <w:lang w:val="ru-RU"/>
              </w:rPr>
              <w:t>Подстицање прекограничног пословног окружења кроз развој центара и мреже пословних компетенција</w:t>
            </w:r>
            <w:r>
              <w:rPr>
                <w:color w:val="000000"/>
                <w:sz w:val="16"/>
                <w:szCs w:val="16"/>
                <w:lang w:val="sr-Cyrl-RS"/>
              </w:rPr>
              <w:t xml:space="preserve"> – опрема и намештај</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0E8B6A" w14:textId="196F60C3" w:rsidR="009D50F9" w:rsidRPr="00EE044D" w:rsidRDefault="00EE044D" w:rsidP="009D50F9">
            <w:pPr>
              <w:jc w:val="right"/>
              <w:rPr>
                <w:sz w:val="16"/>
                <w:szCs w:val="16"/>
              </w:rPr>
            </w:pPr>
            <w:r w:rsidRPr="00EE044D">
              <w:rPr>
                <w:sz w:val="16"/>
                <w:szCs w:val="16"/>
                <w:lang w:val="sr-Cyrl-RS"/>
              </w:rPr>
              <w:t>1.510</w:t>
            </w:r>
            <w:r w:rsidR="009D50F9" w:rsidRPr="00EE044D">
              <w:rPr>
                <w:sz w:val="16"/>
                <w:szCs w:val="16"/>
              </w:rPr>
              <w:t>.000,00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070EFE" w14:textId="77777777" w:rsidR="009D50F9" w:rsidRPr="00EE044D" w:rsidRDefault="009D50F9" w:rsidP="009D50F9">
            <w:pPr>
              <w:jc w:val="right"/>
              <w:rPr>
                <w:sz w:val="16"/>
                <w:szCs w:val="16"/>
              </w:rPr>
            </w:pPr>
            <w:r w:rsidRPr="00EE044D">
              <w:rPr>
                <w:sz w:val="16"/>
                <w:szCs w:val="16"/>
              </w:rPr>
              <w:t>0,00</w:t>
            </w: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D6E392" w14:textId="77777777" w:rsidR="009D50F9" w:rsidRDefault="009D50F9" w:rsidP="009D50F9">
            <w:pPr>
              <w:jc w:val="right"/>
              <w:rPr>
                <w:color w:val="000000"/>
                <w:sz w:val="16"/>
                <w:szCs w:val="16"/>
              </w:rPr>
            </w:pPr>
            <w:r>
              <w:rPr>
                <w:color w:val="000000"/>
                <w:sz w:val="16"/>
                <w:szCs w:val="16"/>
              </w:rPr>
              <w:t>0,00</w:t>
            </w:r>
          </w:p>
        </w:tc>
      </w:tr>
      <w:tr w:rsidR="009D50F9" w14:paraId="693ECE6C" w14:textId="77777777" w:rsidTr="00161336">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907FCD" w14:textId="77777777" w:rsidR="009D50F9" w:rsidRPr="00D2315A" w:rsidRDefault="009D50F9" w:rsidP="009D50F9">
            <w:pPr>
              <w:jc w:val="center"/>
              <w:rPr>
                <w:color w:val="000000"/>
                <w:sz w:val="16"/>
                <w:szCs w:val="16"/>
                <w:lang w:val="sr-Cyrl-RS"/>
              </w:rPr>
            </w:pPr>
            <w:r>
              <w:rPr>
                <w:color w:val="000000"/>
                <w:sz w:val="16"/>
                <w:szCs w:val="16"/>
                <w:lang w:val="sr-Cyrl-RS"/>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83C318" w14:textId="77777777" w:rsidR="009D50F9" w:rsidRPr="00D2315A" w:rsidRDefault="009D50F9" w:rsidP="009D50F9">
            <w:pPr>
              <w:ind w:right="20"/>
              <w:jc w:val="right"/>
              <w:rPr>
                <w:color w:val="000000"/>
                <w:sz w:val="16"/>
                <w:szCs w:val="16"/>
                <w:lang w:val="sr-Cyrl-RS"/>
              </w:rPr>
            </w:pPr>
            <w:r>
              <w:rPr>
                <w:color w:val="000000"/>
                <w:sz w:val="16"/>
                <w:szCs w:val="16"/>
                <w:lang w:val="sr-Cyrl-RS"/>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E07803" w14:textId="77777777" w:rsidR="009D50F9" w:rsidRPr="00D2315A" w:rsidRDefault="009D50F9" w:rsidP="009D50F9">
            <w:pPr>
              <w:rPr>
                <w:color w:val="000000"/>
                <w:sz w:val="16"/>
                <w:szCs w:val="16"/>
                <w:lang w:val="sr-Cyrl-RS"/>
              </w:rPr>
            </w:pPr>
            <w:r>
              <w:rPr>
                <w:color w:val="000000"/>
                <w:sz w:val="16"/>
                <w:szCs w:val="16"/>
                <w:lang w:val="sr-Cyrl-RS"/>
              </w:rPr>
              <w:t>Капитално одржавање зграде – Општинска управа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68F484" w14:textId="512E5D9C" w:rsidR="009D50F9" w:rsidRPr="000B6411" w:rsidRDefault="009D50F9" w:rsidP="009D50F9">
            <w:pPr>
              <w:jc w:val="right"/>
              <w:rPr>
                <w:color w:val="FF0000"/>
                <w:sz w:val="16"/>
                <w:szCs w:val="16"/>
                <w:lang w:val="sr-Cyrl-RS"/>
              </w:rPr>
            </w:pPr>
            <w:r w:rsidRPr="00EE044D">
              <w:rPr>
                <w:sz w:val="16"/>
                <w:szCs w:val="16"/>
                <w:lang w:val="sr-Cyrl-RS"/>
              </w:rPr>
              <w:t>1.</w:t>
            </w:r>
            <w:r w:rsidR="00EE044D" w:rsidRPr="00EE044D">
              <w:rPr>
                <w:sz w:val="16"/>
                <w:szCs w:val="16"/>
                <w:lang w:val="sr-Cyrl-RS"/>
              </w:rPr>
              <w:t>1</w:t>
            </w:r>
            <w:r w:rsidRPr="00EE044D">
              <w:rPr>
                <w:sz w:val="16"/>
                <w:szCs w:val="16"/>
                <w:lang w:val="sr-Cyrl-RS"/>
              </w:rPr>
              <w:t>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79353C" w14:textId="77777777" w:rsidR="009D50F9" w:rsidRDefault="009D50F9" w:rsidP="009D50F9">
            <w:pPr>
              <w:jc w:val="right"/>
              <w:rPr>
                <w:color w:val="000000"/>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FC0B00" w14:textId="77777777" w:rsidR="009D50F9" w:rsidRDefault="009D50F9" w:rsidP="009D50F9">
            <w:pPr>
              <w:jc w:val="right"/>
              <w:rPr>
                <w:color w:val="000000"/>
                <w:sz w:val="16"/>
                <w:szCs w:val="16"/>
              </w:rPr>
            </w:pPr>
          </w:p>
        </w:tc>
      </w:tr>
      <w:tr w:rsidR="009D50F9" w14:paraId="7F066804" w14:textId="77777777" w:rsidTr="00161336">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81F3C1" w14:textId="77777777" w:rsidR="009D50F9" w:rsidRPr="00D2315A" w:rsidRDefault="009D50F9" w:rsidP="009D50F9">
            <w:pPr>
              <w:jc w:val="center"/>
              <w:rPr>
                <w:color w:val="000000"/>
                <w:sz w:val="16"/>
                <w:szCs w:val="16"/>
                <w:lang w:val="sr-Cyrl-RS"/>
              </w:rPr>
            </w:pPr>
            <w:r>
              <w:rPr>
                <w:color w:val="000000"/>
                <w:sz w:val="16"/>
                <w:szCs w:val="16"/>
                <w:lang w:val="sr-Cyrl-RS"/>
              </w:rPr>
              <w:t>512,513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7109E1" w14:textId="77777777" w:rsidR="009D50F9" w:rsidRPr="00D2315A" w:rsidRDefault="009D50F9" w:rsidP="009D50F9">
            <w:pPr>
              <w:ind w:right="20"/>
              <w:jc w:val="right"/>
              <w:rPr>
                <w:color w:val="000000"/>
                <w:sz w:val="16"/>
                <w:szCs w:val="16"/>
                <w:lang w:val="sr-Cyrl-RS"/>
              </w:rPr>
            </w:pPr>
            <w:r>
              <w:rPr>
                <w:color w:val="000000"/>
                <w:sz w:val="16"/>
                <w:szCs w:val="16"/>
                <w:lang w:val="sr-Cyrl-RS"/>
              </w:rPr>
              <w:t>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94E39E" w14:textId="77777777" w:rsidR="009D50F9" w:rsidRPr="00D2315A" w:rsidRDefault="009D50F9" w:rsidP="009D50F9">
            <w:pPr>
              <w:rPr>
                <w:color w:val="000000"/>
                <w:sz w:val="16"/>
                <w:szCs w:val="16"/>
                <w:lang w:val="sr-Cyrl-RS"/>
              </w:rPr>
            </w:pPr>
            <w:r>
              <w:rPr>
                <w:color w:val="000000"/>
                <w:sz w:val="16"/>
                <w:szCs w:val="16"/>
                <w:lang w:val="sr-Cyrl-RS"/>
              </w:rPr>
              <w:t>Опрема – Општинска управа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ECE702" w14:textId="09B6E2B5" w:rsidR="009D50F9" w:rsidRPr="000B6411" w:rsidRDefault="00EE044D" w:rsidP="009D50F9">
            <w:pPr>
              <w:jc w:val="right"/>
              <w:rPr>
                <w:color w:val="FF0000"/>
                <w:sz w:val="16"/>
                <w:szCs w:val="16"/>
                <w:lang w:val="sr-Cyrl-RS"/>
              </w:rPr>
            </w:pPr>
            <w:r>
              <w:rPr>
                <w:sz w:val="16"/>
                <w:szCs w:val="16"/>
                <w:lang w:val="sr-Cyrl-RS"/>
              </w:rPr>
              <w:t>5.022</w:t>
            </w:r>
            <w:r w:rsidR="009D50F9" w:rsidRPr="00EE044D">
              <w:rPr>
                <w:sz w:val="16"/>
                <w:szCs w:val="16"/>
                <w:lang w:val="sr-Cyrl-RS"/>
              </w:rPr>
              <w:t>.000,00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6723ED" w14:textId="77777777" w:rsidR="009D50F9" w:rsidRDefault="009D50F9" w:rsidP="009D50F9">
            <w:pPr>
              <w:jc w:val="right"/>
              <w:rPr>
                <w:color w:val="000000"/>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DA0534" w14:textId="77777777" w:rsidR="009D50F9" w:rsidRDefault="009D50F9" w:rsidP="009D50F9">
            <w:pPr>
              <w:jc w:val="right"/>
              <w:rPr>
                <w:color w:val="000000"/>
                <w:sz w:val="16"/>
                <w:szCs w:val="16"/>
              </w:rPr>
            </w:pPr>
          </w:p>
        </w:tc>
      </w:tr>
      <w:tr w:rsidR="009D50F9" w14:paraId="6560B67F" w14:textId="77777777" w:rsidTr="00161336">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D15046" w14:textId="77777777" w:rsidR="009D50F9" w:rsidRPr="00D2315A" w:rsidRDefault="009D50F9" w:rsidP="009D50F9">
            <w:pPr>
              <w:jc w:val="center"/>
              <w:rPr>
                <w:color w:val="000000"/>
                <w:sz w:val="16"/>
                <w:szCs w:val="16"/>
                <w:lang w:val="sr-Cyrl-RS"/>
              </w:rPr>
            </w:pPr>
            <w:r>
              <w:rPr>
                <w:color w:val="000000"/>
                <w:sz w:val="16"/>
                <w:szCs w:val="16"/>
                <w:lang w:val="sr-Cyrl-RS"/>
              </w:rPr>
              <w:t>515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0159C9" w14:textId="77777777" w:rsidR="009D50F9" w:rsidRPr="00D2315A" w:rsidRDefault="009D50F9" w:rsidP="009D50F9">
            <w:pPr>
              <w:ind w:right="20"/>
              <w:jc w:val="right"/>
              <w:rPr>
                <w:color w:val="000000"/>
                <w:sz w:val="16"/>
                <w:szCs w:val="16"/>
                <w:lang w:val="sr-Cyrl-RS"/>
              </w:rPr>
            </w:pPr>
            <w:r>
              <w:rPr>
                <w:color w:val="000000"/>
                <w:sz w:val="16"/>
                <w:szCs w:val="16"/>
                <w:lang w:val="sr-Cyrl-RS"/>
              </w:rPr>
              <w:t>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DE2B04" w14:textId="77777777" w:rsidR="009D50F9" w:rsidRPr="00D2315A" w:rsidRDefault="009D50F9" w:rsidP="009D50F9">
            <w:pPr>
              <w:rPr>
                <w:color w:val="000000"/>
                <w:sz w:val="16"/>
                <w:szCs w:val="16"/>
                <w:lang w:val="sr-Cyrl-RS"/>
              </w:rPr>
            </w:pPr>
            <w:r>
              <w:rPr>
                <w:color w:val="000000"/>
                <w:sz w:val="16"/>
                <w:szCs w:val="16"/>
                <w:lang w:val="sr-Cyrl-RS"/>
              </w:rPr>
              <w:t>Нематеријална имовина – Општинска управа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251EBB" w14:textId="45240980" w:rsidR="009D50F9" w:rsidRPr="00EE044D" w:rsidRDefault="00EE044D" w:rsidP="009D50F9">
            <w:pPr>
              <w:jc w:val="right"/>
              <w:rPr>
                <w:sz w:val="16"/>
                <w:szCs w:val="16"/>
                <w:lang w:val="sr-Cyrl-RS"/>
              </w:rPr>
            </w:pPr>
            <w:r w:rsidRPr="00EE044D">
              <w:rPr>
                <w:sz w:val="16"/>
                <w:szCs w:val="16"/>
                <w:lang w:val="sr-Cyrl-RS"/>
              </w:rPr>
              <w:t>3.339.000</w:t>
            </w:r>
            <w:r w:rsidR="009D50F9" w:rsidRPr="00EE044D">
              <w:rPr>
                <w:sz w:val="16"/>
                <w:szCs w:val="16"/>
                <w:lang w:val="sr-Cyrl-RS"/>
              </w:rPr>
              <w:t>,00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18D14F" w14:textId="77777777" w:rsidR="009D50F9" w:rsidRPr="00EE044D" w:rsidRDefault="009D50F9" w:rsidP="009D50F9">
            <w:pPr>
              <w:jc w:val="right"/>
              <w:rPr>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22BAB0" w14:textId="77777777" w:rsidR="009D50F9" w:rsidRDefault="009D50F9" w:rsidP="009D50F9">
            <w:pPr>
              <w:jc w:val="right"/>
              <w:rPr>
                <w:color w:val="000000"/>
                <w:sz w:val="16"/>
                <w:szCs w:val="16"/>
              </w:rPr>
            </w:pPr>
          </w:p>
        </w:tc>
      </w:tr>
      <w:tr w:rsidR="009D50F9" w14:paraId="06DF85F2" w14:textId="77777777" w:rsidTr="00161336">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4607B1" w14:textId="77777777" w:rsidR="009D50F9" w:rsidRPr="00D2315A" w:rsidRDefault="009D50F9" w:rsidP="009D50F9">
            <w:pPr>
              <w:jc w:val="center"/>
              <w:rPr>
                <w:color w:val="000000"/>
                <w:sz w:val="16"/>
                <w:szCs w:val="16"/>
                <w:lang w:val="sr-Cyrl-RS"/>
              </w:rPr>
            </w:pPr>
            <w:r>
              <w:rPr>
                <w:color w:val="000000"/>
                <w:sz w:val="16"/>
                <w:szCs w:val="16"/>
                <w:lang w:val="sr-Cyrl-RS"/>
              </w:rPr>
              <w:t>513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A1FE2B" w14:textId="77777777" w:rsidR="009D50F9" w:rsidRPr="00D2315A" w:rsidRDefault="009D50F9" w:rsidP="009D50F9">
            <w:pPr>
              <w:ind w:right="20"/>
              <w:jc w:val="right"/>
              <w:rPr>
                <w:color w:val="000000"/>
                <w:sz w:val="16"/>
                <w:szCs w:val="16"/>
                <w:lang w:val="sr-Cyrl-RS"/>
              </w:rPr>
            </w:pPr>
            <w:r>
              <w:rPr>
                <w:color w:val="000000"/>
                <w:sz w:val="16"/>
                <w:szCs w:val="16"/>
                <w:lang w:val="sr-Cyrl-RS"/>
              </w:rPr>
              <w:t>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A0B4E8" w14:textId="77777777" w:rsidR="009D50F9" w:rsidRPr="00D2315A" w:rsidRDefault="009D50F9" w:rsidP="009D50F9">
            <w:pPr>
              <w:rPr>
                <w:color w:val="000000"/>
                <w:sz w:val="16"/>
                <w:szCs w:val="16"/>
                <w:lang w:val="sr-Cyrl-RS"/>
              </w:rPr>
            </w:pPr>
            <w:r>
              <w:rPr>
                <w:color w:val="000000"/>
                <w:sz w:val="16"/>
                <w:szCs w:val="16"/>
                <w:lang w:val="sr-Cyrl-RS"/>
              </w:rPr>
              <w:t>Опрема за саобраћајну полицију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48D05F" w14:textId="3C6C8443" w:rsidR="009D50F9" w:rsidRPr="00C058C1" w:rsidRDefault="00C058C1" w:rsidP="009D50F9">
            <w:pPr>
              <w:jc w:val="right"/>
              <w:rPr>
                <w:sz w:val="16"/>
                <w:szCs w:val="16"/>
                <w:lang w:val="sr-Cyrl-RS"/>
              </w:rPr>
            </w:pPr>
            <w:r w:rsidRPr="00C058C1">
              <w:rPr>
                <w:sz w:val="16"/>
                <w:szCs w:val="16"/>
                <w:lang w:val="sr-Cyrl-RS"/>
              </w:rPr>
              <w:t>600</w:t>
            </w:r>
            <w:r w:rsidR="009D50F9" w:rsidRPr="00C058C1">
              <w:rPr>
                <w:sz w:val="16"/>
                <w:szCs w:val="16"/>
                <w:lang w:val="sr-Cyrl-RS"/>
              </w:rPr>
              <w:t>.000,00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6E86CF" w14:textId="77777777" w:rsidR="009D50F9" w:rsidRPr="00C058C1" w:rsidRDefault="009D50F9" w:rsidP="009D50F9">
            <w:pPr>
              <w:jc w:val="right"/>
              <w:rPr>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3672D1" w14:textId="77777777" w:rsidR="009D50F9" w:rsidRDefault="009D50F9" w:rsidP="009D50F9">
            <w:pPr>
              <w:jc w:val="right"/>
              <w:rPr>
                <w:color w:val="000000"/>
                <w:sz w:val="16"/>
                <w:szCs w:val="16"/>
              </w:rPr>
            </w:pPr>
          </w:p>
        </w:tc>
      </w:tr>
      <w:tr w:rsidR="00C058C1" w14:paraId="09855B8C" w14:textId="77777777" w:rsidTr="00161336">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3D22E9" w14:textId="48E9BD9B" w:rsidR="00C058C1" w:rsidRDefault="00C058C1" w:rsidP="009D50F9">
            <w:pPr>
              <w:jc w:val="center"/>
              <w:rPr>
                <w:color w:val="000000"/>
                <w:sz w:val="16"/>
                <w:szCs w:val="16"/>
                <w:lang w:val="sr-Cyrl-RS"/>
              </w:rPr>
            </w:pPr>
            <w:r>
              <w:rPr>
                <w:color w:val="000000"/>
                <w:sz w:val="16"/>
                <w:szCs w:val="16"/>
                <w:lang w:val="sr-Cyrl-RS"/>
              </w:rPr>
              <w:t>512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712D05" w14:textId="77777777" w:rsidR="00C058C1" w:rsidRDefault="00C058C1" w:rsidP="009D50F9">
            <w:pPr>
              <w:ind w:right="20"/>
              <w:jc w:val="right"/>
              <w:rPr>
                <w:color w:val="000000"/>
                <w:sz w:val="16"/>
                <w:szCs w:val="16"/>
                <w:lang w:val="sr-Cyrl-RS"/>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D8F3A0" w14:textId="7D445916" w:rsidR="00C058C1" w:rsidRDefault="00C058C1" w:rsidP="009D50F9">
            <w:pPr>
              <w:rPr>
                <w:color w:val="000000"/>
                <w:sz w:val="16"/>
                <w:szCs w:val="16"/>
                <w:lang w:val="sr-Cyrl-RS"/>
              </w:rPr>
            </w:pPr>
            <w:r>
              <w:rPr>
                <w:color w:val="000000"/>
                <w:sz w:val="16"/>
                <w:szCs w:val="16"/>
                <w:lang w:val="sr-Cyrl-RS"/>
              </w:rPr>
              <w:t>Медицинска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074706" w14:textId="53429DBD" w:rsidR="00C058C1" w:rsidRPr="00C058C1" w:rsidRDefault="00C058C1" w:rsidP="009D50F9">
            <w:pPr>
              <w:jc w:val="right"/>
              <w:rPr>
                <w:sz w:val="16"/>
                <w:szCs w:val="16"/>
                <w:lang w:val="sr-Cyrl-RS"/>
              </w:rPr>
            </w:pPr>
            <w:r>
              <w:rPr>
                <w:sz w:val="16"/>
                <w:szCs w:val="16"/>
                <w:lang w:val="sr-Cyrl-RS"/>
              </w:rPr>
              <w:t>754.000,00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3C7B6F" w14:textId="77777777" w:rsidR="00C058C1" w:rsidRPr="00C058C1" w:rsidRDefault="00C058C1" w:rsidP="009D50F9">
            <w:pPr>
              <w:jc w:val="right"/>
              <w:rPr>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582B64" w14:textId="77777777" w:rsidR="00C058C1" w:rsidRDefault="00C058C1" w:rsidP="009D50F9">
            <w:pPr>
              <w:jc w:val="right"/>
              <w:rPr>
                <w:color w:val="000000"/>
                <w:sz w:val="16"/>
                <w:szCs w:val="16"/>
              </w:rPr>
            </w:pPr>
          </w:p>
        </w:tc>
      </w:tr>
      <w:tr w:rsidR="009D50F9" w14:paraId="771F9AF5" w14:textId="77777777" w:rsidTr="00161336">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22432F" w14:textId="77777777" w:rsidR="009D50F9" w:rsidRPr="00D2315A" w:rsidRDefault="009D50F9" w:rsidP="009D50F9">
            <w:pPr>
              <w:jc w:val="center"/>
              <w:rPr>
                <w:color w:val="000000"/>
                <w:sz w:val="16"/>
                <w:szCs w:val="16"/>
                <w:lang w:val="sr-Cyrl-RS"/>
              </w:rPr>
            </w:pPr>
            <w:r>
              <w:rPr>
                <w:color w:val="000000"/>
                <w:sz w:val="16"/>
                <w:szCs w:val="16"/>
                <w:lang w:val="sr-Cyrl-RS"/>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782EFC" w14:textId="77777777" w:rsidR="009D50F9" w:rsidRPr="00D2315A" w:rsidRDefault="009D50F9" w:rsidP="009D50F9">
            <w:pPr>
              <w:ind w:right="20"/>
              <w:jc w:val="right"/>
              <w:rPr>
                <w:color w:val="000000"/>
                <w:sz w:val="16"/>
                <w:szCs w:val="16"/>
                <w:lang w:val="sr-Cyrl-RS"/>
              </w:rPr>
            </w:pPr>
            <w:r>
              <w:rPr>
                <w:color w:val="000000"/>
                <w:sz w:val="16"/>
                <w:szCs w:val="16"/>
                <w:lang w:val="sr-Cyrl-RS"/>
              </w:rPr>
              <w:t xml:space="preserve">6. </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AF7806" w14:textId="77777777" w:rsidR="009D50F9" w:rsidRPr="00D2315A" w:rsidRDefault="009D50F9" w:rsidP="009D50F9">
            <w:pPr>
              <w:rPr>
                <w:color w:val="000000"/>
                <w:sz w:val="16"/>
                <w:szCs w:val="16"/>
                <w:lang w:val="sr-Cyrl-RS"/>
              </w:rPr>
            </w:pPr>
            <w:proofErr w:type="spellStart"/>
            <w:r>
              <w:rPr>
                <w:color w:val="000000"/>
                <w:sz w:val="16"/>
                <w:szCs w:val="16"/>
                <w:lang w:val="sr-Cyrl-RS"/>
              </w:rPr>
              <w:t>Атарски</w:t>
            </w:r>
            <w:proofErr w:type="spellEnd"/>
            <w:r>
              <w:rPr>
                <w:color w:val="000000"/>
                <w:sz w:val="16"/>
                <w:szCs w:val="16"/>
                <w:lang w:val="sr-Cyrl-RS"/>
              </w:rPr>
              <w:t xml:space="preserve"> путеви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9C6F66" w14:textId="2DEB8CC9" w:rsidR="009D50F9" w:rsidRPr="00C058C1" w:rsidRDefault="00C058C1" w:rsidP="009D50F9">
            <w:pPr>
              <w:jc w:val="right"/>
              <w:rPr>
                <w:sz w:val="16"/>
                <w:szCs w:val="16"/>
                <w:lang w:val="sr-Cyrl-RS"/>
              </w:rPr>
            </w:pPr>
            <w:r w:rsidRPr="00C058C1">
              <w:rPr>
                <w:sz w:val="16"/>
                <w:szCs w:val="16"/>
                <w:lang w:val="sr-Cyrl-RS"/>
              </w:rPr>
              <w:t>76.221.000</w:t>
            </w:r>
            <w:r w:rsidR="009D50F9" w:rsidRPr="00C058C1">
              <w:rPr>
                <w:sz w:val="16"/>
                <w:szCs w:val="16"/>
                <w:lang w:val="sr-Cyrl-RS"/>
              </w:rPr>
              <w:t>,00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6A6123" w14:textId="77777777" w:rsidR="009D50F9" w:rsidRDefault="009D50F9" w:rsidP="009D50F9">
            <w:pPr>
              <w:jc w:val="right"/>
              <w:rPr>
                <w:color w:val="000000"/>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1D67B1" w14:textId="77777777" w:rsidR="009D50F9" w:rsidRDefault="009D50F9" w:rsidP="009D50F9">
            <w:pPr>
              <w:jc w:val="right"/>
              <w:rPr>
                <w:color w:val="000000"/>
                <w:sz w:val="16"/>
                <w:szCs w:val="16"/>
              </w:rPr>
            </w:pPr>
          </w:p>
        </w:tc>
      </w:tr>
      <w:tr w:rsidR="009D50F9" w14:paraId="0542E0B7" w14:textId="77777777" w:rsidTr="00161336">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88A8E9" w14:textId="77777777" w:rsidR="009D50F9" w:rsidRPr="00D2315A" w:rsidRDefault="009D50F9" w:rsidP="009D50F9">
            <w:pPr>
              <w:jc w:val="center"/>
              <w:rPr>
                <w:color w:val="000000"/>
                <w:sz w:val="16"/>
                <w:szCs w:val="16"/>
                <w:lang w:val="sr-Cyrl-RS"/>
              </w:rPr>
            </w:pPr>
            <w:r>
              <w:rPr>
                <w:color w:val="000000"/>
                <w:sz w:val="16"/>
                <w:szCs w:val="16"/>
                <w:lang w:val="sr-Cyrl-RS"/>
              </w:rPr>
              <w:t>512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C4A885" w14:textId="77777777" w:rsidR="009D50F9" w:rsidRPr="00D2315A" w:rsidRDefault="009D50F9" w:rsidP="009D50F9">
            <w:pPr>
              <w:ind w:right="20"/>
              <w:jc w:val="right"/>
              <w:rPr>
                <w:color w:val="000000"/>
                <w:sz w:val="16"/>
                <w:szCs w:val="16"/>
                <w:lang w:val="sr-Cyrl-RS"/>
              </w:rPr>
            </w:pPr>
            <w:r>
              <w:rPr>
                <w:color w:val="000000"/>
                <w:sz w:val="16"/>
                <w:szCs w:val="16"/>
                <w:lang w:val="sr-Cyrl-RS"/>
              </w:rPr>
              <w:t>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81C0CB" w14:textId="77777777" w:rsidR="009D50F9" w:rsidRPr="00D2315A" w:rsidRDefault="009D50F9" w:rsidP="009D50F9">
            <w:pPr>
              <w:rPr>
                <w:color w:val="000000"/>
                <w:sz w:val="16"/>
                <w:szCs w:val="16"/>
                <w:lang w:val="sr-Cyrl-RS"/>
              </w:rPr>
            </w:pPr>
            <w:r>
              <w:rPr>
                <w:color w:val="000000"/>
                <w:sz w:val="16"/>
                <w:szCs w:val="16"/>
                <w:lang w:val="sr-Cyrl-RS"/>
              </w:rPr>
              <w:t xml:space="preserve">Опрема за </w:t>
            </w:r>
            <w:proofErr w:type="spellStart"/>
            <w:r>
              <w:rPr>
                <w:color w:val="000000"/>
                <w:sz w:val="16"/>
                <w:szCs w:val="16"/>
                <w:lang w:val="sr-Cyrl-RS"/>
              </w:rPr>
              <w:t>пољочуварску</w:t>
            </w:r>
            <w:proofErr w:type="spellEnd"/>
            <w:r>
              <w:rPr>
                <w:color w:val="000000"/>
                <w:sz w:val="16"/>
                <w:szCs w:val="16"/>
                <w:lang w:val="sr-Cyrl-RS"/>
              </w:rPr>
              <w:t xml:space="preserve"> службу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CE1AB7" w14:textId="3DF6067F" w:rsidR="009D50F9" w:rsidRPr="00C058C1" w:rsidRDefault="009D50F9" w:rsidP="009D50F9">
            <w:pPr>
              <w:jc w:val="right"/>
              <w:rPr>
                <w:sz w:val="16"/>
                <w:szCs w:val="16"/>
                <w:lang w:val="sr-Cyrl-RS"/>
              </w:rPr>
            </w:pPr>
            <w:r w:rsidRPr="00C058C1">
              <w:rPr>
                <w:sz w:val="16"/>
                <w:szCs w:val="16"/>
                <w:lang w:val="sr-Cyrl-RS"/>
              </w:rPr>
              <w:t>2</w:t>
            </w:r>
            <w:r w:rsidR="00C058C1" w:rsidRPr="00C058C1">
              <w:rPr>
                <w:sz w:val="16"/>
                <w:szCs w:val="16"/>
                <w:lang w:val="sr-Cyrl-RS"/>
              </w:rPr>
              <w:t>7</w:t>
            </w:r>
            <w:r w:rsidRPr="00C058C1">
              <w:rPr>
                <w:sz w:val="16"/>
                <w:szCs w:val="16"/>
                <w:lang w:val="sr-Cyrl-RS"/>
              </w:rPr>
              <w:t>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E3B8B1" w14:textId="77777777" w:rsidR="009D50F9" w:rsidRDefault="009D50F9" w:rsidP="009D50F9">
            <w:pPr>
              <w:jc w:val="right"/>
              <w:rPr>
                <w:color w:val="000000"/>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3152D1" w14:textId="77777777" w:rsidR="009D50F9" w:rsidRDefault="009D50F9" w:rsidP="009D50F9">
            <w:pPr>
              <w:jc w:val="right"/>
              <w:rPr>
                <w:color w:val="000000"/>
                <w:sz w:val="16"/>
                <w:szCs w:val="16"/>
              </w:rPr>
            </w:pPr>
          </w:p>
        </w:tc>
      </w:tr>
      <w:tr w:rsidR="009D50F9" w14:paraId="54110317" w14:textId="77777777" w:rsidTr="00161336">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B37636" w14:textId="77777777" w:rsidR="009D50F9" w:rsidRPr="00D2315A" w:rsidRDefault="009D50F9" w:rsidP="009D50F9">
            <w:pPr>
              <w:jc w:val="center"/>
              <w:rPr>
                <w:color w:val="000000"/>
                <w:sz w:val="16"/>
                <w:szCs w:val="16"/>
                <w:lang w:val="sr-Cyrl-RS"/>
              </w:rPr>
            </w:pPr>
            <w:r>
              <w:rPr>
                <w:color w:val="000000"/>
                <w:sz w:val="16"/>
                <w:szCs w:val="16"/>
                <w:lang w:val="sr-Cyrl-RS"/>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CAFC7E" w14:textId="77777777" w:rsidR="009D50F9" w:rsidRPr="00D2315A" w:rsidRDefault="009D50F9" w:rsidP="009D50F9">
            <w:pPr>
              <w:ind w:right="20"/>
              <w:jc w:val="right"/>
              <w:rPr>
                <w:color w:val="000000"/>
                <w:sz w:val="16"/>
                <w:szCs w:val="16"/>
                <w:lang w:val="sr-Cyrl-RS"/>
              </w:rPr>
            </w:pPr>
            <w:r>
              <w:rPr>
                <w:color w:val="000000"/>
                <w:sz w:val="16"/>
                <w:szCs w:val="16"/>
                <w:lang w:val="sr-Cyrl-RS"/>
              </w:rPr>
              <w:t>8.</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451F73" w14:textId="77777777" w:rsidR="009D50F9" w:rsidRPr="00D2315A" w:rsidRDefault="009D50F9" w:rsidP="009D50F9">
            <w:pPr>
              <w:rPr>
                <w:color w:val="000000"/>
                <w:sz w:val="16"/>
                <w:szCs w:val="16"/>
                <w:lang w:val="sr-Cyrl-RS"/>
              </w:rPr>
            </w:pPr>
            <w:r>
              <w:rPr>
                <w:color w:val="000000"/>
                <w:sz w:val="16"/>
                <w:szCs w:val="16"/>
                <w:lang w:val="sr-Cyrl-RS"/>
              </w:rPr>
              <w:t>Израда пројектно техничке документације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D46907" w14:textId="0770C6FC" w:rsidR="009D50F9" w:rsidRPr="000B6411" w:rsidRDefault="00C058C1" w:rsidP="009D50F9">
            <w:pPr>
              <w:jc w:val="right"/>
              <w:rPr>
                <w:color w:val="FF0000"/>
                <w:sz w:val="16"/>
                <w:szCs w:val="16"/>
                <w:lang w:val="sr-Cyrl-RS"/>
              </w:rPr>
            </w:pPr>
            <w:r w:rsidRPr="00C058C1">
              <w:rPr>
                <w:sz w:val="16"/>
                <w:szCs w:val="16"/>
                <w:lang w:val="sr-Cyrl-RS"/>
              </w:rPr>
              <w:t>40.355.626</w:t>
            </w:r>
            <w:r w:rsidR="009D50F9" w:rsidRPr="00C058C1">
              <w:rPr>
                <w:sz w:val="16"/>
                <w:szCs w:val="16"/>
                <w:lang w:val="sr-Cyrl-RS"/>
              </w:rPr>
              <w:t>,00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CDFAC0" w14:textId="77777777" w:rsidR="009D50F9" w:rsidRDefault="009D50F9" w:rsidP="009D50F9">
            <w:pPr>
              <w:jc w:val="right"/>
              <w:rPr>
                <w:color w:val="000000"/>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195CFB" w14:textId="77777777" w:rsidR="009D50F9" w:rsidRDefault="009D50F9" w:rsidP="009D50F9">
            <w:pPr>
              <w:jc w:val="right"/>
              <w:rPr>
                <w:color w:val="000000"/>
                <w:sz w:val="16"/>
                <w:szCs w:val="16"/>
              </w:rPr>
            </w:pPr>
          </w:p>
        </w:tc>
      </w:tr>
      <w:tr w:rsidR="009D50F9" w14:paraId="6C96C20F" w14:textId="77777777" w:rsidTr="00161336">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B07780" w14:textId="77777777" w:rsidR="009D50F9" w:rsidRPr="00F863EC" w:rsidRDefault="009D50F9" w:rsidP="009D50F9">
            <w:pPr>
              <w:jc w:val="center"/>
              <w:rPr>
                <w:color w:val="000000"/>
                <w:sz w:val="16"/>
                <w:szCs w:val="16"/>
                <w:lang w:val="sr-Cyrl-RS"/>
              </w:rPr>
            </w:pPr>
            <w:r>
              <w:rPr>
                <w:color w:val="000000"/>
                <w:sz w:val="16"/>
                <w:szCs w:val="16"/>
                <w:lang w:val="sr-Cyrl-RS"/>
              </w:rPr>
              <w:t>511,513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E543CA" w14:textId="77777777" w:rsidR="009D50F9" w:rsidRPr="00F863EC" w:rsidRDefault="009D50F9" w:rsidP="009D50F9">
            <w:pPr>
              <w:ind w:right="20"/>
              <w:jc w:val="right"/>
              <w:rPr>
                <w:color w:val="000000"/>
                <w:sz w:val="16"/>
                <w:szCs w:val="16"/>
                <w:lang w:val="sr-Cyrl-RS"/>
              </w:rPr>
            </w:pPr>
            <w:r>
              <w:rPr>
                <w:color w:val="000000"/>
                <w:sz w:val="16"/>
                <w:szCs w:val="16"/>
                <w:lang w:val="sr-Cyrl-RS"/>
              </w:rPr>
              <w:t>9.</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667181" w14:textId="77777777" w:rsidR="009D50F9" w:rsidRPr="00F863EC" w:rsidRDefault="009D50F9" w:rsidP="009D50F9">
            <w:pPr>
              <w:rPr>
                <w:color w:val="000000"/>
                <w:sz w:val="16"/>
                <w:szCs w:val="16"/>
                <w:lang w:val="sr-Cyrl-RS"/>
              </w:rPr>
            </w:pPr>
            <w:r>
              <w:rPr>
                <w:color w:val="000000"/>
                <w:sz w:val="16"/>
                <w:szCs w:val="16"/>
                <w:lang w:val="sr-Cyrl-RS"/>
              </w:rPr>
              <w:t xml:space="preserve">Постављање брзинских дисплеја у зони школе у </w:t>
            </w:r>
            <w:proofErr w:type="spellStart"/>
            <w:r>
              <w:rPr>
                <w:color w:val="000000"/>
                <w:sz w:val="16"/>
                <w:szCs w:val="16"/>
                <w:lang w:val="sr-Cyrl-RS"/>
              </w:rPr>
              <w:t>Вајској</w:t>
            </w:r>
            <w:proofErr w:type="spellEnd"/>
            <w:r>
              <w:rPr>
                <w:color w:val="000000"/>
                <w:sz w:val="16"/>
                <w:szCs w:val="16"/>
                <w:lang w:val="sr-Cyrl-RS"/>
              </w:rPr>
              <w:t xml:space="preserve"> и </w:t>
            </w:r>
            <w:proofErr w:type="spellStart"/>
            <w:r>
              <w:rPr>
                <w:color w:val="000000"/>
                <w:sz w:val="16"/>
                <w:szCs w:val="16"/>
                <w:lang w:val="sr-Cyrl-RS"/>
              </w:rPr>
              <w:t>Плавни</w:t>
            </w:r>
            <w:proofErr w:type="spellEnd"/>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1D2287" w14:textId="55B0464E" w:rsidR="009D50F9" w:rsidRPr="00F863EC" w:rsidRDefault="009D50F9" w:rsidP="009D50F9">
            <w:pPr>
              <w:jc w:val="right"/>
              <w:rPr>
                <w:color w:val="000000"/>
                <w:sz w:val="16"/>
                <w:szCs w:val="16"/>
                <w:lang w:val="sr-Cyrl-RS"/>
              </w:rPr>
            </w:pPr>
            <w:r>
              <w:rPr>
                <w:color w:val="000000"/>
                <w:sz w:val="16"/>
                <w:szCs w:val="16"/>
                <w:lang w:val="sr-Cyrl-RS"/>
              </w:rPr>
              <w:t>1.048.4000,00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C26583" w14:textId="77777777" w:rsidR="009D50F9" w:rsidRDefault="009D50F9" w:rsidP="009D50F9">
            <w:pPr>
              <w:jc w:val="right"/>
              <w:rPr>
                <w:color w:val="000000"/>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BD55F1" w14:textId="77777777" w:rsidR="009D50F9" w:rsidRDefault="009D50F9" w:rsidP="009D50F9">
            <w:pPr>
              <w:jc w:val="right"/>
              <w:rPr>
                <w:color w:val="000000"/>
                <w:sz w:val="16"/>
                <w:szCs w:val="16"/>
              </w:rPr>
            </w:pPr>
          </w:p>
        </w:tc>
      </w:tr>
      <w:tr w:rsidR="009D50F9" w14:paraId="32371E65" w14:textId="77777777" w:rsidTr="00161336">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9FAC89" w14:textId="77777777" w:rsidR="009D50F9" w:rsidRPr="00F863EC" w:rsidRDefault="009D50F9" w:rsidP="009D50F9">
            <w:pPr>
              <w:jc w:val="center"/>
              <w:rPr>
                <w:color w:val="000000"/>
                <w:sz w:val="16"/>
                <w:szCs w:val="16"/>
                <w:lang w:val="sr-Cyrl-RS"/>
              </w:rPr>
            </w:pPr>
            <w:r>
              <w:rPr>
                <w:color w:val="000000"/>
                <w:sz w:val="16"/>
                <w:szCs w:val="16"/>
                <w:lang w:val="sr-Cyrl-RS"/>
              </w:rPr>
              <w:t>511,513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AB03F8" w14:textId="77777777" w:rsidR="009D50F9" w:rsidRPr="00F863EC" w:rsidRDefault="009D50F9" w:rsidP="009D50F9">
            <w:pPr>
              <w:ind w:right="20"/>
              <w:jc w:val="right"/>
              <w:rPr>
                <w:color w:val="000000"/>
                <w:sz w:val="16"/>
                <w:szCs w:val="16"/>
                <w:lang w:val="sr-Cyrl-RS"/>
              </w:rPr>
            </w:pPr>
            <w:r>
              <w:rPr>
                <w:color w:val="000000"/>
                <w:sz w:val="16"/>
                <w:szCs w:val="16"/>
                <w:lang w:val="sr-Cyrl-RS"/>
              </w:rPr>
              <w:t>10.</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C43935" w14:textId="77777777" w:rsidR="009D50F9" w:rsidRPr="00F863EC" w:rsidRDefault="009D50F9" w:rsidP="009D50F9">
            <w:pPr>
              <w:rPr>
                <w:color w:val="000000"/>
                <w:sz w:val="16"/>
                <w:szCs w:val="16"/>
                <w:lang w:val="sr-Cyrl-RS"/>
              </w:rPr>
            </w:pPr>
            <w:proofErr w:type="spellStart"/>
            <w:r>
              <w:rPr>
                <w:color w:val="000000"/>
                <w:sz w:val="16"/>
                <w:szCs w:val="16"/>
                <w:lang w:val="sr-Cyrl-RS"/>
              </w:rPr>
              <w:t>Поствљање</w:t>
            </w:r>
            <w:proofErr w:type="spellEnd"/>
            <w:r>
              <w:rPr>
                <w:color w:val="000000"/>
                <w:sz w:val="16"/>
                <w:szCs w:val="16"/>
                <w:lang w:val="sr-Cyrl-RS"/>
              </w:rPr>
              <w:t xml:space="preserve"> видео надзора у ОШ Моше </w:t>
            </w:r>
            <w:proofErr w:type="spellStart"/>
            <w:r>
              <w:rPr>
                <w:color w:val="000000"/>
                <w:sz w:val="16"/>
                <w:szCs w:val="16"/>
                <w:lang w:val="sr-Cyrl-RS"/>
              </w:rPr>
              <w:t>Пијаде</w:t>
            </w:r>
            <w:proofErr w:type="spellEnd"/>
            <w:r>
              <w:rPr>
                <w:color w:val="000000"/>
                <w:sz w:val="16"/>
                <w:szCs w:val="16"/>
                <w:lang w:val="sr-Cyrl-RS"/>
              </w:rPr>
              <w:t xml:space="preserve"> БНС</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D36052" w14:textId="0003B7CC" w:rsidR="009D50F9" w:rsidRPr="00F863EC" w:rsidRDefault="009D50F9" w:rsidP="009D50F9">
            <w:pPr>
              <w:jc w:val="right"/>
              <w:rPr>
                <w:color w:val="000000"/>
                <w:sz w:val="16"/>
                <w:szCs w:val="16"/>
                <w:lang w:val="sr-Cyrl-RS"/>
              </w:rPr>
            </w:pPr>
            <w:r>
              <w:rPr>
                <w:color w:val="000000"/>
                <w:sz w:val="16"/>
                <w:szCs w:val="16"/>
                <w:lang w:val="sr-Cyrl-RS"/>
              </w:rPr>
              <w:t>529.832,00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23213A" w14:textId="77777777" w:rsidR="009D50F9" w:rsidRDefault="009D50F9" w:rsidP="009D50F9">
            <w:pPr>
              <w:jc w:val="right"/>
              <w:rPr>
                <w:color w:val="000000"/>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BE8D15" w14:textId="77777777" w:rsidR="009D50F9" w:rsidRDefault="009D50F9" w:rsidP="009D50F9">
            <w:pPr>
              <w:jc w:val="right"/>
              <w:rPr>
                <w:color w:val="000000"/>
                <w:sz w:val="16"/>
                <w:szCs w:val="16"/>
              </w:rPr>
            </w:pPr>
          </w:p>
        </w:tc>
      </w:tr>
      <w:tr w:rsidR="009D50F9" w14:paraId="6D95C602" w14:textId="77777777" w:rsidTr="00161336">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95D246" w14:textId="77777777" w:rsidR="009D50F9" w:rsidRPr="00F863EC" w:rsidRDefault="009D50F9" w:rsidP="009D50F9">
            <w:pPr>
              <w:jc w:val="center"/>
              <w:rPr>
                <w:color w:val="000000"/>
                <w:sz w:val="16"/>
                <w:szCs w:val="16"/>
                <w:lang w:val="sr-Cyrl-RS"/>
              </w:rPr>
            </w:pPr>
            <w:r>
              <w:rPr>
                <w:color w:val="000000"/>
                <w:sz w:val="16"/>
                <w:szCs w:val="16"/>
                <w:lang w:val="sr-Cyrl-RS"/>
              </w:rPr>
              <w:t>513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B08925" w14:textId="77777777" w:rsidR="009D50F9" w:rsidRPr="00F863EC" w:rsidRDefault="009D50F9" w:rsidP="009D50F9">
            <w:pPr>
              <w:ind w:right="20"/>
              <w:jc w:val="right"/>
              <w:rPr>
                <w:color w:val="000000"/>
                <w:sz w:val="16"/>
                <w:szCs w:val="16"/>
                <w:lang w:val="sr-Cyrl-RS"/>
              </w:rPr>
            </w:pPr>
            <w:r>
              <w:rPr>
                <w:color w:val="000000"/>
                <w:sz w:val="16"/>
                <w:szCs w:val="16"/>
                <w:lang w:val="sr-Cyrl-RS"/>
              </w:rPr>
              <w:t>11.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8A0F62" w14:textId="77777777" w:rsidR="009D50F9" w:rsidRPr="00F863EC" w:rsidRDefault="009D50F9" w:rsidP="009D50F9">
            <w:pPr>
              <w:rPr>
                <w:color w:val="000000"/>
                <w:sz w:val="16"/>
                <w:szCs w:val="16"/>
                <w:lang w:val="sr-Cyrl-RS"/>
              </w:rPr>
            </w:pPr>
            <w:r>
              <w:rPr>
                <w:color w:val="000000"/>
                <w:sz w:val="16"/>
                <w:szCs w:val="16"/>
                <w:lang w:val="sr-Cyrl-RS"/>
              </w:rPr>
              <w:t>Опрема Туристичка организација Општине Бач</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7CEC41" w14:textId="77777777" w:rsidR="009D50F9" w:rsidRPr="000070B0" w:rsidRDefault="009D50F9" w:rsidP="009D50F9">
            <w:pPr>
              <w:jc w:val="right"/>
              <w:rPr>
                <w:sz w:val="16"/>
                <w:szCs w:val="16"/>
                <w:lang w:val="sr-Cyrl-RS"/>
              </w:rPr>
            </w:pPr>
            <w:r w:rsidRPr="000070B0">
              <w:rPr>
                <w:sz w:val="16"/>
                <w:szCs w:val="16"/>
                <w:lang w:val="sr-Cyrl-RS"/>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8068A8" w14:textId="77777777" w:rsidR="009D50F9" w:rsidRDefault="009D50F9" w:rsidP="009D50F9">
            <w:pPr>
              <w:jc w:val="right"/>
              <w:rPr>
                <w:color w:val="000000"/>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3BD637" w14:textId="77777777" w:rsidR="009D50F9" w:rsidRDefault="009D50F9" w:rsidP="009D50F9">
            <w:pPr>
              <w:jc w:val="right"/>
              <w:rPr>
                <w:color w:val="000000"/>
                <w:sz w:val="16"/>
                <w:szCs w:val="16"/>
              </w:rPr>
            </w:pPr>
          </w:p>
        </w:tc>
      </w:tr>
      <w:tr w:rsidR="009D50F9" w14:paraId="09B141C5" w14:textId="77777777" w:rsidTr="00161336">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DA2640" w14:textId="77777777" w:rsidR="009D50F9" w:rsidRPr="00F863EC" w:rsidRDefault="009D50F9" w:rsidP="009D50F9">
            <w:pPr>
              <w:jc w:val="center"/>
              <w:rPr>
                <w:color w:val="000000"/>
                <w:sz w:val="16"/>
                <w:szCs w:val="16"/>
                <w:lang w:val="sr-Cyrl-RS"/>
              </w:rPr>
            </w:pPr>
            <w:r>
              <w:rPr>
                <w:color w:val="000000"/>
                <w:sz w:val="16"/>
                <w:szCs w:val="16"/>
                <w:lang w:val="sr-Cyrl-RS"/>
              </w:rPr>
              <w:t>515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FA31E7" w14:textId="77777777" w:rsidR="009D50F9" w:rsidRPr="00F863EC" w:rsidRDefault="009D50F9" w:rsidP="009D50F9">
            <w:pPr>
              <w:ind w:right="20"/>
              <w:jc w:val="right"/>
              <w:rPr>
                <w:color w:val="000000"/>
                <w:sz w:val="16"/>
                <w:szCs w:val="16"/>
                <w:lang w:val="sr-Cyrl-RS"/>
              </w:rPr>
            </w:pPr>
            <w:r>
              <w:rPr>
                <w:color w:val="000000"/>
                <w:sz w:val="16"/>
                <w:szCs w:val="16"/>
                <w:lang w:val="sr-Cyrl-RS"/>
              </w:rPr>
              <w:t>12.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593DC9" w14:textId="77777777" w:rsidR="009D50F9" w:rsidRPr="00F863EC" w:rsidRDefault="009D50F9" w:rsidP="009D50F9">
            <w:pPr>
              <w:rPr>
                <w:color w:val="000000"/>
                <w:sz w:val="16"/>
                <w:szCs w:val="16"/>
                <w:lang w:val="sr-Cyrl-RS"/>
              </w:rPr>
            </w:pPr>
            <w:r>
              <w:rPr>
                <w:color w:val="000000"/>
                <w:sz w:val="16"/>
                <w:szCs w:val="16"/>
                <w:lang w:val="sr-Cyrl-RS"/>
              </w:rPr>
              <w:t>Нематеријална имовина – НБ Вук Караџић Бач</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A4442D" w14:textId="77777777" w:rsidR="009D50F9" w:rsidRPr="000070B0" w:rsidRDefault="009D50F9" w:rsidP="009D50F9">
            <w:pPr>
              <w:jc w:val="right"/>
              <w:rPr>
                <w:sz w:val="16"/>
                <w:szCs w:val="16"/>
                <w:lang w:val="sr-Cyrl-RS"/>
              </w:rPr>
            </w:pPr>
            <w:r w:rsidRPr="000070B0">
              <w:rPr>
                <w:sz w:val="16"/>
                <w:szCs w:val="16"/>
                <w:lang w:val="sr-Cyrl-RS"/>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D84B5D" w14:textId="77777777" w:rsidR="009D50F9" w:rsidRDefault="009D50F9" w:rsidP="009D50F9">
            <w:pPr>
              <w:jc w:val="right"/>
              <w:rPr>
                <w:color w:val="000000"/>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D00089" w14:textId="77777777" w:rsidR="009D50F9" w:rsidRDefault="009D50F9" w:rsidP="009D50F9">
            <w:pPr>
              <w:jc w:val="right"/>
              <w:rPr>
                <w:color w:val="000000"/>
                <w:sz w:val="16"/>
                <w:szCs w:val="16"/>
              </w:rPr>
            </w:pPr>
          </w:p>
        </w:tc>
      </w:tr>
      <w:tr w:rsidR="009D50F9" w14:paraId="0F963EE3" w14:textId="77777777" w:rsidTr="00161336">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34C64E" w14:textId="77777777" w:rsidR="009D50F9" w:rsidRDefault="009D50F9" w:rsidP="009D50F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A890D4" w14:textId="77777777" w:rsidR="009D50F9" w:rsidRDefault="009D50F9" w:rsidP="009D50F9">
            <w:pPr>
              <w:ind w:right="20"/>
              <w:jc w:val="right"/>
              <w:rPr>
                <w:color w:val="000000"/>
                <w:sz w:val="16"/>
                <w:szCs w:val="16"/>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C8DD78" w14:textId="1886E7A1" w:rsidR="009D50F9" w:rsidRPr="00C058C1" w:rsidRDefault="00C058C1" w:rsidP="009D50F9">
            <w:pPr>
              <w:rPr>
                <w:color w:val="000000"/>
                <w:sz w:val="16"/>
                <w:szCs w:val="16"/>
                <w:lang w:val="sr-Cyrl-RS"/>
              </w:rPr>
            </w:pPr>
            <w:r>
              <w:rPr>
                <w:color w:val="000000"/>
                <w:sz w:val="16"/>
                <w:szCs w:val="16"/>
                <w:lang w:val="sr-Cyrl-RS"/>
              </w:rPr>
              <w:t>Опрема за месне заједнице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E5373D" w14:textId="2ABD91FD" w:rsidR="009D50F9" w:rsidRPr="00C058C1" w:rsidRDefault="00C058C1" w:rsidP="00C058C1">
            <w:pPr>
              <w:jc w:val="right"/>
              <w:rPr>
                <w:color w:val="000000"/>
                <w:sz w:val="16"/>
                <w:szCs w:val="16"/>
                <w:lang w:val="sr-Cyrl-RS"/>
              </w:rPr>
            </w:pPr>
            <w:r>
              <w:rPr>
                <w:color w:val="000000"/>
                <w:sz w:val="16"/>
                <w:szCs w:val="16"/>
                <w:lang w:val="sr-Cyrl-RS"/>
              </w:rPr>
              <w:t>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84CF30" w14:textId="77777777" w:rsidR="009D50F9" w:rsidRDefault="009D50F9" w:rsidP="009D50F9">
            <w:pPr>
              <w:jc w:val="right"/>
              <w:rPr>
                <w:color w:val="000000"/>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0D4ED5" w14:textId="77777777" w:rsidR="009D50F9" w:rsidRDefault="009D50F9" w:rsidP="009D50F9">
            <w:pPr>
              <w:jc w:val="right"/>
              <w:rPr>
                <w:color w:val="000000"/>
                <w:sz w:val="16"/>
                <w:szCs w:val="16"/>
              </w:rPr>
            </w:pPr>
          </w:p>
        </w:tc>
      </w:tr>
    </w:tbl>
    <w:p w14:paraId="70A0DE62" w14:textId="77777777" w:rsidR="000070B0" w:rsidRPr="00845F6D" w:rsidRDefault="000070B0" w:rsidP="000070B0">
      <w:pPr>
        <w:spacing w:before="100" w:beforeAutospacing="1" w:after="100" w:afterAutospacing="1"/>
        <w:ind w:firstLine="720"/>
        <w:jc w:val="center"/>
        <w:rPr>
          <w:color w:val="000000"/>
          <w:lang w:val="ru-RU"/>
        </w:rPr>
      </w:pPr>
      <w:r>
        <w:rPr>
          <w:color w:val="000000"/>
          <w:lang w:val="sr-Cyrl-RS"/>
        </w:rPr>
        <w:t>Члан 6.</w:t>
      </w:r>
      <w:r w:rsidRPr="00845F6D">
        <w:rPr>
          <w:color w:val="000000"/>
          <w:lang w:val="ru-RU"/>
        </w:rPr>
        <w:t xml:space="preserve"> </w:t>
      </w:r>
    </w:p>
    <w:p w14:paraId="668050B5" w14:textId="46C11C63" w:rsidR="000070B0" w:rsidRPr="00845F6D" w:rsidRDefault="000070B0" w:rsidP="000070B0">
      <w:pPr>
        <w:spacing w:before="100" w:beforeAutospacing="1" w:after="100" w:afterAutospacing="1"/>
        <w:ind w:firstLine="720"/>
        <w:jc w:val="both"/>
        <w:rPr>
          <w:color w:val="000000"/>
          <w:lang w:val="ru-RU"/>
        </w:rPr>
      </w:pPr>
      <w:r>
        <w:rPr>
          <w:color w:val="000000"/>
          <w:lang w:val="sr-Cyrl-RS"/>
        </w:rPr>
        <w:t xml:space="preserve">Укупни расходи  и издаци у износу од </w:t>
      </w:r>
      <w:r w:rsidRPr="000070B0">
        <w:rPr>
          <w:color w:val="000000"/>
          <w:lang w:val="ru-RU"/>
        </w:rPr>
        <w:t>836.090.000</w:t>
      </w:r>
      <w:r>
        <w:rPr>
          <w:color w:val="000000"/>
          <w:lang w:val="sr-Cyrl-RS"/>
        </w:rPr>
        <w:t>,00 динара финансирани из свих извора финансирања распоређују се по корисницима и врстама издатака и то:</w:t>
      </w:r>
    </w:p>
    <w:p w14:paraId="7A579D4D" w14:textId="77777777" w:rsidR="002615F6" w:rsidRPr="000070B0" w:rsidRDefault="002615F6">
      <w:pPr>
        <w:rPr>
          <w:lang w:val="ru-RU"/>
        </w:rPr>
        <w:sectPr w:rsidR="002615F6" w:rsidRPr="000070B0">
          <w:headerReference w:type="default" r:id="rId13"/>
          <w:footerReference w:type="default" r:id="rId14"/>
          <w:pgSz w:w="11905" w:h="16837"/>
          <w:pgMar w:top="360" w:right="360" w:bottom="360" w:left="360" w:header="360" w:footer="360" w:gutter="0"/>
          <w:cols w:space="720"/>
        </w:sectPr>
      </w:pPr>
    </w:p>
    <w:p w14:paraId="0E3A8072" w14:textId="77777777" w:rsidR="002615F6" w:rsidRPr="000070B0" w:rsidRDefault="002615F6">
      <w:pPr>
        <w:rPr>
          <w:vanish/>
          <w:lang w:val="ru-RU"/>
        </w:rPr>
      </w:pPr>
    </w:p>
    <w:p w14:paraId="7F52DF73" w14:textId="77777777" w:rsidR="002615F6" w:rsidRPr="000070B0" w:rsidRDefault="002615F6">
      <w:pPr>
        <w:rPr>
          <w:vanish/>
          <w:lang w:val="ru-RU"/>
        </w:rPr>
      </w:pPr>
    </w:p>
    <w:p w14:paraId="12B9E9E0" w14:textId="4C0A8289" w:rsidR="00161336" w:rsidRPr="000070B0" w:rsidRDefault="00161336" w:rsidP="00161336">
      <w:pPr>
        <w:tabs>
          <w:tab w:val="left" w:pos="4125"/>
        </w:tabs>
        <w:rPr>
          <w:lang w:val="ru-RU"/>
        </w:rPr>
      </w:pPr>
      <w:bookmarkStart w:id="20" w:name="__bookmark_30"/>
      <w:bookmarkEnd w:id="20"/>
    </w:p>
    <w:p w14:paraId="00AFB8DB" w14:textId="77777777" w:rsidR="002615F6" w:rsidRDefault="00C86BCD">
      <w:pPr>
        <w:jc w:val="center"/>
        <w:rPr>
          <w:b/>
          <w:bCs/>
          <w:color w:val="000000"/>
          <w:sz w:val="24"/>
          <w:szCs w:val="24"/>
        </w:rPr>
      </w:pPr>
      <w:r>
        <w:rPr>
          <w:b/>
          <w:bCs/>
          <w:color w:val="000000"/>
          <w:sz w:val="24"/>
          <w:szCs w:val="24"/>
        </w:rPr>
        <w:t>II ПОСЕБАН ДЕО</w:t>
      </w:r>
    </w:p>
    <w:p w14:paraId="70534F18" w14:textId="77777777" w:rsidR="002615F6" w:rsidRDefault="002615F6">
      <w:pPr>
        <w:rPr>
          <w:color w:val="000000"/>
        </w:rPr>
      </w:pPr>
    </w:p>
    <w:tbl>
      <w:tblPr>
        <w:tblW w:w="16117" w:type="dxa"/>
        <w:tblLayout w:type="fixed"/>
        <w:tblLook w:val="01E0" w:firstRow="1" w:lastRow="1" w:firstColumn="1" w:lastColumn="1" w:noHBand="0" w:noVBand="0"/>
      </w:tblPr>
      <w:tblGrid>
        <w:gridCol w:w="1050"/>
        <w:gridCol w:w="900"/>
        <w:gridCol w:w="1050"/>
        <w:gridCol w:w="5167"/>
        <w:gridCol w:w="1650"/>
        <w:gridCol w:w="1650"/>
        <w:gridCol w:w="1650"/>
        <w:gridCol w:w="1650"/>
        <w:gridCol w:w="1350"/>
      </w:tblGrid>
      <w:tr w:rsidR="002615F6" w14:paraId="2F18606C"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2615F6" w14:paraId="0A8659D2" w14:textId="77777777">
              <w:trPr>
                <w:trHeight w:val="276"/>
                <w:jc w:val="center"/>
              </w:trPr>
              <w:tc>
                <w:tcPr>
                  <w:tcW w:w="16117" w:type="dxa"/>
                  <w:gridSpan w:val="3"/>
                  <w:vMerge w:val="restart"/>
                  <w:tcMar>
                    <w:top w:w="0" w:type="dxa"/>
                    <w:left w:w="0" w:type="dxa"/>
                    <w:bottom w:w="0" w:type="dxa"/>
                    <w:right w:w="0" w:type="dxa"/>
                  </w:tcMar>
                </w:tcPr>
                <w:p w14:paraId="470E4BFF" w14:textId="77777777" w:rsidR="002615F6" w:rsidRDefault="00C86BCD">
                  <w:pPr>
                    <w:jc w:val="center"/>
                    <w:rPr>
                      <w:b/>
                      <w:bCs/>
                      <w:color w:val="000000"/>
                      <w:sz w:val="24"/>
                      <w:szCs w:val="24"/>
                    </w:rPr>
                  </w:pPr>
                  <w:bookmarkStart w:id="21" w:name="__bookmark_35"/>
                  <w:bookmarkEnd w:id="21"/>
                  <w:r>
                    <w:rPr>
                      <w:b/>
                      <w:bCs/>
                      <w:color w:val="000000"/>
                      <w:sz w:val="24"/>
                      <w:szCs w:val="24"/>
                    </w:rPr>
                    <w:t>ПЛАН РАСХОДА</w:t>
                  </w:r>
                </w:p>
              </w:tc>
            </w:tr>
            <w:tr w:rsidR="002615F6" w14:paraId="70E96038" w14:textId="77777777">
              <w:trPr>
                <w:jc w:val="center"/>
              </w:trPr>
              <w:tc>
                <w:tcPr>
                  <w:tcW w:w="5372" w:type="dxa"/>
                  <w:tcMar>
                    <w:top w:w="0" w:type="dxa"/>
                    <w:left w:w="0" w:type="dxa"/>
                    <w:bottom w:w="0" w:type="dxa"/>
                    <w:right w:w="0" w:type="dxa"/>
                  </w:tcMar>
                </w:tcPr>
                <w:p w14:paraId="5F307B25" w14:textId="77777777" w:rsidR="002615F6" w:rsidRDefault="00C86BCD">
                  <w:pPr>
                    <w:rPr>
                      <w:b/>
                      <w:bCs/>
                      <w:color w:val="000000"/>
                      <w:sz w:val="16"/>
                      <w:szCs w:val="16"/>
                    </w:rPr>
                  </w:pPr>
                  <w:r>
                    <w:rPr>
                      <w:b/>
                      <w:bCs/>
                      <w:color w:val="000000"/>
                      <w:sz w:val="16"/>
                      <w:szCs w:val="16"/>
                    </w:rPr>
                    <w:t>0     БУЏЕТ ОПШТИНЕ БАЧ</w:t>
                  </w:r>
                </w:p>
              </w:tc>
              <w:tc>
                <w:tcPr>
                  <w:tcW w:w="5372" w:type="dxa"/>
                  <w:tcMar>
                    <w:top w:w="0" w:type="dxa"/>
                    <w:left w:w="0" w:type="dxa"/>
                    <w:bottom w:w="0" w:type="dxa"/>
                    <w:right w:w="0" w:type="dxa"/>
                  </w:tcMar>
                </w:tcPr>
                <w:p w14:paraId="61F11A93" w14:textId="77777777" w:rsidR="002615F6" w:rsidRDefault="00C86BCD">
                  <w:pPr>
                    <w:jc w:val="center"/>
                    <w:rPr>
                      <w:b/>
                      <w:bCs/>
                      <w:color w:val="000000"/>
                    </w:rPr>
                  </w:pPr>
                  <w:r>
                    <w:rPr>
                      <w:b/>
                      <w:bCs/>
                      <w:color w:val="000000"/>
                    </w:rPr>
                    <w:t>2021</w:t>
                  </w:r>
                </w:p>
              </w:tc>
              <w:tc>
                <w:tcPr>
                  <w:tcW w:w="5373" w:type="dxa"/>
                  <w:tcMar>
                    <w:top w:w="0" w:type="dxa"/>
                    <w:left w:w="0" w:type="dxa"/>
                    <w:bottom w:w="0" w:type="dxa"/>
                    <w:right w:w="0" w:type="dxa"/>
                  </w:tcMar>
                </w:tcPr>
                <w:p w14:paraId="799554F6" w14:textId="77777777" w:rsidR="002615F6" w:rsidRDefault="002615F6">
                  <w:pPr>
                    <w:spacing w:line="1" w:lineRule="auto"/>
                    <w:jc w:val="center"/>
                  </w:pPr>
                </w:p>
              </w:tc>
            </w:tr>
          </w:tbl>
          <w:p w14:paraId="441D321D" w14:textId="77777777" w:rsidR="002615F6" w:rsidRDefault="002615F6">
            <w:pPr>
              <w:spacing w:line="1" w:lineRule="auto"/>
            </w:pPr>
          </w:p>
        </w:tc>
      </w:tr>
      <w:tr w:rsidR="002615F6" w14:paraId="5AA24A58" w14:textId="77777777">
        <w:trPr>
          <w:trHeight w:hRule="exact" w:val="300"/>
          <w:tblHeader/>
        </w:trPr>
        <w:tc>
          <w:tcPr>
            <w:tcW w:w="16117" w:type="dxa"/>
            <w:gridSpan w:val="9"/>
            <w:vMerge w:val="restart"/>
            <w:tcMar>
              <w:top w:w="0" w:type="dxa"/>
              <w:left w:w="0" w:type="dxa"/>
              <w:bottom w:w="0" w:type="dxa"/>
              <w:right w:w="0" w:type="dxa"/>
            </w:tcMar>
          </w:tcPr>
          <w:p w14:paraId="5537D990" w14:textId="77777777" w:rsidR="002615F6" w:rsidRDefault="002615F6">
            <w:pPr>
              <w:spacing w:line="1" w:lineRule="auto"/>
              <w:jc w:val="center"/>
            </w:pPr>
          </w:p>
        </w:tc>
      </w:tr>
      <w:tr w:rsidR="002615F6" w14:paraId="2B42A74D" w14:textId="77777777">
        <w:trPr>
          <w:tblHeader/>
        </w:trPr>
        <w:tc>
          <w:tcPr>
            <w:tcW w:w="105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14:paraId="1F0AF46D" w14:textId="77777777" w:rsidR="002615F6" w:rsidRDefault="00C86BCD">
            <w:pPr>
              <w:jc w:val="center"/>
              <w:rPr>
                <w:b/>
                <w:bCs/>
                <w:color w:val="000000"/>
                <w:sz w:val="16"/>
                <w:szCs w:val="16"/>
              </w:rPr>
            </w:pPr>
            <w:proofErr w:type="spellStart"/>
            <w:r>
              <w:rPr>
                <w:b/>
                <w:bCs/>
                <w:color w:val="000000"/>
                <w:sz w:val="16"/>
                <w:szCs w:val="16"/>
              </w:rPr>
              <w:t>Шифра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класиф</w:t>
            </w:r>
            <w:proofErr w:type="spellEnd"/>
            <w:r>
              <w:rPr>
                <w:b/>
                <w:bCs/>
                <w:color w:val="000000"/>
                <w:sz w:val="16"/>
                <w:szCs w:val="16"/>
              </w:rPr>
              <w:t>.</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14:paraId="024FC701" w14:textId="77777777" w:rsidR="002615F6" w:rsidRDefault="00C86BCD">
            <w:pPr>
              <w:jc w:val="center"/>
              <w:rPr>
                <w:b/>
                <w:bCs/>
                <w:color w:val="000000"/>
                <w:sz w:val="16"/>
                <w:szCs w:val="16"/>
              </w:rPr>
            </w:pPr>
            <w:proofErr w:type="spellStart"/>
            <w:r>
              <w:rPr>
                <w:b/>
                <w:bCs/>
                <w:color w:val="000000"/>
                <w:sz w:val="16"/>
                <w:szCs w:val="16"/>
              </w:rPr>
              <w:t>Број</w:t>
            </w:r>
            <w:proofErr w:type="spellEnd"/>
            <w:r>
              <w:rPr>
                <w:b/>
                <w:bCs/>
                <w:color w:val="000000"/>
                <w:sz w:val="16"/>
                <w:szCs w:val="16"/>
              </w:rPr>
              <w:t xml:space="preserve"> </w:t>
            </w:r>
            <w:proofErr w:type="spellStart"/>
            <w:r>
              <w:rPr>
                <w:b/>
                <w:bCs/>
                <w:color w:val="000000"/>
                <w:sz w:val="16"/>
                <w:szCs w:val="16"/>
              </w:rPr>
              <w:t>позиције</w:t>
            </w:r>
            <w:proofErr w:type="spellEnd"/>
          </w:p>
        </w:tc>
        <w:tc>
          <w:tcPr>
            <w:tcW w:w="10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99216D4" w14:textId="77777777" w:rsidR="002615F6" w:rsidRDefault="00C86BCD">
            <w:pPr>
              <w:jc w:val="center"/>
              <w:rPr>
                <w:b/>
                <w:bCs/>
                <w:color w:val="000000"/>
                <w:sz w:val="16"/>
                <w:szCs w:val="16"/>
              </w:rPr>
            </w:pPr>
            <w:proofErr w:type="spellStart"/>
            <w:r>
              <w:rPr>
                <w:b/>
                <w:bCs/>
                <w:color w:val="000000"/>
                <w:sz w:val="16"/>
                <w:szCs w:val="16"/>
              </w:rPr>
              <w:t>Економ</w:t>
            </w:r>
            <w:proofErr w:type="spellEnd"/>
            <w:r>
              <w:rPr>
                <w:b/>
                <w:bCs/>
                <w:color w:val="000000"/>
                <w:sz w:val="16"/>
                <w:szCs w:val="16"/>
              </w:rPr>
              <w:t xml:space="preserve">. </w:t>
            </w:r>
            <w:proofErr w:type="spellStart"/>
            <w:r>
              <w:rPr>
                <w:b/>
                <w:bCs/>
                <w:color w:val="000000"/>
                <w:sz w:val="16"/>
                <w:szCs w:val="16"/>
              </w:rPr>
              <w:t>класиф</w:t>
            </w:r>
            <w:proofErr w:type="spellEnd"/>
            <w:r>
              <w:rPr>
                <w:b/>
                <w:bCs/>
                <w:color w:val="000000"/>
                <w:sz w:val="16"/>
                <w:szCs w:val="16"/>
              </w:rPr>
              <w:t>.</w:t>
            </w:r>
          </w:p>
        </w:tc>
        <w:tc>
          <w:tcPr>
            <w:tcW w:w="5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48295F8" w14:textId="77777777" w:rsidR="002615F6" w:rsidRDefault="00C86BCD">
            <w:pPr>
              <w:jc w:val="center"/>
              <w:rPr>
                <w:b/>
                <w:bCs/>
                <w:color w:val="000000"/>
                <w:sz w:val="16"/>
                <w:szCs w:val="16"/>
              </w:rPr>
            </w:pPr>
            <w:proofErr w:type="spellStart"/>
            <w:r>
              <w:rPr>
                <w:b/>
                <w:bCs/>
                <w:color w:val="000000"/>
                <w:sz w:val="16"/>
                <w:szCs w:val="16"/>
              </w:rPr>
              <w:t>Опис</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0BFF222" w14:textId="77777777" w:rsidR="002615F6" w:rsidRDefault="00C86BCD">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p w14:paraId="7EB8CE2D" w14:textId="77777777" w:rsidR="002615F6" w:rsidRDefault="00C86BCD">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2CA8DA9" w14:textId="77777777" w:rsidR="002615F6" w:rsidRDefault="00C86BCD">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сопствених</w:t>
            </w:r>
            <w:proofErr w:type="spellEnd"/>
            <w:r>
              <w:rPr>
                <w:b/>
                <w:bCs/>
                <w:color w:val="000000"/>
                <w:sz w:val="16"/>
                <w:szCs w:val="16"/>
              </w:rPr>
              <w:t xml:space="preserve"> </w:t>
            </w:r>
            <w:proofErr w:type="spellStart"/>
            <w:r>
              <w:rPr>
                <w:b/>
                <w:bCs/>
                <w:color w:val="000000"/>
                <w:sz w:val="16"/>
                <w:szCs w:val="16"/>
              </w:rPr>
              <w:t>извора</w:t>
            </w:r>
            <w:proofErr w:type="spellEnd"/>
            <w:r>
              <w:rPr>
                <w:b/>
                <w:bCs/>
                <w:color w:val="000000"/>
                <w:sz w:val="16"/>
                <w:szCs w:val="16"/>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FA942DD" w14:textId="77777777" w:rsidR="002615F6" w:rsidRDefault="00C86BCD">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осталих</w:t>
            </w:r>
            <w:proofErr w:type="spellEnd"/>
            <w:r>
              <w:rPr>
                <w:b/>
                <w:bCs/>
                <w:color w:val="000000"/>
                <w:sz w:val="16"/>
                <w:szCs w:val="16"/>
              </w:rPr>
              <w:t xml:space="preserve"> </w:t>
            </w:r>
            <w:proofErr w:type="spellStart"/>
            <w:r>
              <w:rPr>
                <w:b/>
                <w:bCs/>
                <w:color w:val="000000"/>
                <w:sz w:val="16"/>
                <w:szCs w:val="16"/>
              </w:rPr>
              <w:t>извора</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B771A83" w14:textId="77777777" w:rsidR="002615F6" w:rsidRDefault="00C86BCD">
            <w:pPr>
              <w:jc w:val="center"/>
              <w:rPr>
                <w:b/>
                <w:bCs/>
                <w:color w:val="000000"/>
                <w:sz w:val="16"/>
                <w:szCs w:val="16"/>
              </w:rPr>
            </w:pPr>
            <w:proofErr w:type="spellStart"/>
            <w:r>
              <w:rPr>
                <w:b/>
                <w:bCs/>
                <w:color w:val="000000"/>
                <w:sz w:val="16"/>
                <w:szCs w:val="16"/>
              </w:rPr>
              <w:t>Укупно</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340E1BD" w14:textId="77777777" w:rsidR="002615F6" w:rsidRDefault="00C86BCD">
            <w:pPr>
              <w:jc w:val="center"/>
              <w:rPr>
                <w:b/>
                <w:bCs/>
                <w:color w:val="000000"/>
                <w:sz w:val="16"/>
                <w:szCs w:val="16"/>
              </w:rPr>
            </w:pPr>
            <w:proofErr w:type="spellStart"/>
            <w:r>
              <w:rPr>
                <w:b/>
                <w:bCs/>
                <w:color w:val="000000"/>
                <w:sz w:val="16"/>
                <w:szCs w:val="16"/>
              </w:rPr>
              <w:t>Структура</w:t>
            </w:r>
            <w:proofErr w:type="spellEnd"/>
          </w:p>
          <w:p w14:paraId="2B20FACF" w14:textId="77777777" w:rsidR="002615F6" w:rsidRDefault="00C86BCD">
            <w:pPr>
              <w:jc w:val="center"/>
              <w:rPr>
                <w:b/>
                <w:bCs/>
                <w:color w:val="000000"/>
                <w:sz w:val="16"/>
                <w:szCs w:val="16"/>
              </w:rPr>
            </w:pPr>
            <w:r>
              <w:rPr>
                <w:b/>
                <w:bCs/>
                <w:color w:val="000000"/>
                <w:sz w:val="16"/>
                <w:szCs w:val="16"/>
              </w:rPr>
              <w:t>( % )</w:t>
            </w:r>
          </w:p>
        </w:tc>
      </w:tr>
      <w:tr w:rsidR="002615F6" w14:paraId="3D3F73F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718EF1E" w14:textId="77777777" w:rsidR="002615F6" w:rsidRDefault="00C86BCD">
            <w:pPr>
              <w:rPr>
                <w:vanish/>
              </w:rPr>
            </w:pPr>
            <w:r>
              <w:fldChar w:fldCharType="begin"/>
            </w:r>
            <w:r>
              <w:instrText>TC "0 БУЏЕТ ОПШТИНЕ БАЧ" \f C \l "1"</w:instrText>
            </w:r>
            <w:r>
              <w:fldChar w:fldCharType="end"/>
            </w:r>
          </w:p>
          <w:p w14:paraId="529A29F0" w14:textId="77777777" w:rsidR="002615F6" w:rsidRDefault="00C86BCD">
            <w:pPr>
              <w:rPr>
                <w:vanish/>
              </w:rPr>
            </w:pPr>
            <w:r>
              <w:fldChar w:fldCharType="begin"/>
            </w:r>
            <w:r>
              <w:instrText>TC "1 Скупштина општине" \f C \l "2"</w:instrText>
            </w:r>
            <w:r>
              <w:fldChar w:fldCharType="end"/>
            </w:r>
          </w:p>
          <w:p w14:paraId="7F47C66F" w14:textId="77777777" w:rsidR="002615F6" w:rsidRDefault="00C86BCD">
            <w:pPr>
              <w:rPr>
                <w:b/>
                <w:bCs/>
                <w:color w:val="000000"/>
                <w:sz w:val="16"/>
                <w:szCs w:val="16"/>
              </w:rPr>
            </w:pPr>
            <w:proofErr w:type="spellStart"/>
            <w:r>
              <w:rPr>
                <w:b/>
                <w:bCs/>
                <w:color w:val="000000"/>
                <w:sz w:val="16"/>
                <w:szCs w:val="16"/>
              </w:rPr>
              <w:t>Раздео</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7F947FE4" w14:textId="77777777" w:rsidR="002615F6" w:rsidRDefault="00C86BCD">
            <w:pPr>
              <w:jc w:val="center"/>
              <w:rPr>
                <w:b/>
                <w:bCs/>
                <w:color w:val="000000"/>
                <w:sz w:val="16"/>
                <w:szCs w:val="16"/>
              </w:rPr>
            </w:pPr>
            <w:r>
              <w:rPr>
                <w:b/>
                <w:bCs/>
                <w:color w:val="000000"/>
                <w:sz w:val="16"/>
                <w:szCs w:val="16"/>
              </w:rPr>
              <w:t>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06D9BE18" w14:textId="77777777">
              <w:tc>
                <w:tcPr>
                  <w:tcW w:w="14167" w:type="dxa"/>
                  <w:tcMar>
                    <w:top w:w="0" w:type="dxa"/>
                    <w:left w:w="0" w:type="dxa"/>
                    <w:bottom w:w="0" w:type="dxa"/>
                    <w:right w:w="0" w:type="dxa"/>
                  </w:tcMar>
                </w:tcPr>
                <w:p w14:paraId="7EFB397F" w14:textId="77777777" w:rsidR="002615F6" w:rsidRDefault="00C86BCD">
                  <w:r>
                    <w:rPr>
                      <w:b/>
                      <w:bCs/>
                      <w:color w:val="000000"/>
                      <w:sz w:val="16"/>
                      <w:szCs w:val="16"/>
                    </w:rPr>
                    <w:t>СКУПШТИНА ОПШТИНЕ</w:t>
                  </w:r>
                </w:p>
              </w:tc>
            </w:tr>
          </w:tbl>
          <w:p w14:paraId="6A5E430F" w14:textId="77777777" w:rsidR="002615F6" w:rsidRDefault="002615F6">
            <w:pPr>
              <w:spacing w:line="1" w:lineRule="auto"/>
            </w:pPr>
          </w:p>
        </w:tc>
      </w:tr>
      <w:tr w:rsidR="002615F6" w14:paraId="2330CF0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6507238" w14:textId="77777777" w:rsidR="002615F6" w:rsidRDefault="00C86BCD">
            <w:pPr>
              <w:rPr>
                <w:vanish/>
              </w:rPr>
            </w:pPr>
            <w:r>
              <w:fldChar w:fldCharType="begin"/>
            </w:r>
            <w:r>
              <w:instrText>TC "-" \f C \l "3"</w:instrText>
            </w:r>
            <w:r>
              <w:fldChar w:fldCharType="end"/>
            </w:r>
          </w:p>
          <w:p w14:paraId="173A9D9F" w14:textId="77777777" w:rsidR="002615F6" w:rsidRDefault="00C86BCD">
            <w:pPr>
              <w:rPr>
                <w:vanish/>
              </w:rPr>
            </w:pPr>
            <w:r>
              <w:fldChar w:fldCharType="begin"/>
            </w:r>
            <w:r>
              <w:instrText>TC "111 Извршни и законодавни органи" \f C \l "4"</w:instrText>
            </w:r>
            <w:r>
              <w:fldChar w:fldCharType="end"/>
            </w:r>
          </w:p>
          <w:p w14:paraId="3EBD96FB" w14:textId="77777777" w:rsidR="002615F6" w:rsidRDefault="00C86BCD">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A55FA32" w14:textId="77777777" w:rsidR="002615F6" w:rsidRDefault="00C86BCD">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0FABE70B" w14:textId="77777777">
              <w:tc>
                <w:tcPr>
                  <w:tcW w:w="14167" w:type="dxa"/>
                  <w:tcMar>
                    <w:top w:w="0" w:type="dxa"/>
                    <w:left w:w="0" w:type="dxa"/>
                    <w:bottom w:w="0" w:type="dxa"/>
                    <w:right w:w="0" w:type="dxa"/>
                  </w:tcMar>
                </w:tcPr>
                <w:p w14:paraId="1F6C0FEE" w14:textId="77777777" w:rsidR="002615F6" w:rsidRDefault="00C86BCD">
                  <w:proofErr w:type="spellStart"/>
                  <w:r>
                    <w:rPr>
                      <w:b/>
                      <w:bCs/>
                      <w:color w:val="000000"/>
                      <w:sz w:val="16"/>
                      <w:szCs w:val="16"/>
                    </w:rPr>
                    <w:t>Извршни</w:t>
                  </w:r>
                  <w:proofErr w:type="spellEnd"/>
                  <w:r>
                    <w:rPr>
                      <w:b/>
                      <w:bCs/>
                      <w:color w:val="000000"/>
                      <w:sz w:val="16"/>
                      <w:szCs w:val="16"/>
                    </w:rPr>
                    <w:t xml:space="preserve"> и </w:t>
                  </w:r>
                  <w:proofErr w:type="spellStart"/>
                  <w:r>
                    <w:rPr>
                      <w:b/>
                      <w:bCs/>
                      <w:color w:val="000000"/>
                      <w:sz w:val="16"/>
                      <w:szCs w:val="16"/>
                    </w:rPr>
                    <w:t>законодавни</w:t>
                  </w:r>
                  <w:proofErr w:type="spellEnd"/>
                  <w:r>
                    <w:rPr>
                      <w:b/>
                      <w:bCs/>
                      <w:color w:val="000000"/>
                      <w:sz w:val="16"/>
                      <w:szCs w:val="16"/>
                    </w:rPr>
                    <w:t xml:space="preserve"> </w:t>
                  </w:r>
                  <w:proofErr w:type="spellStart"/>
                  <w:r>
                    <w:rPr>
                      <w:b/>
                      <w:bCs/>
                      <w:color w:val="000000"/>
                      <w:sz w:val="16"/>
                      <w:szCs w:val="16"/>
                    </w:rPr>
                    <w:t>органи</w:t>
                  </w:r>
                  <w:proofErr w:type="spellEnd"/>
                </w:p>
              </w:tc>
            </w:tr>
          </w:tbl>
          <w:p w14:paraId="50CB52B5" w14:textId="77777777" w:rsidR="002615F6" w:rsidRDefault="002615F6">
            <w:pPr>
              <w:spacing w:line="1" w:lineRule="auto"/>
            </w:pPr>
          </w:p>
        </w:tc>
      </w:tr>
      <w:tr w:rsidR="002615F6" w14:paraId="49AD59F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2843C1B" w14:textId="77777777" w:rsidR="002615F6" w:rsidRDefault="00C86BCD">
            <w:pPr>
              <w:rPr>
                <w:vanish/>
              </w:rPr>
            </w:pPr>
            <w:r>
              <w:fldChar w:fldCharType="begin"/>
            </w:r>
            <w:r>
              <w:instrText>TC "2101 ПОЛИТИЧКИ СИСТЕМ ЛОКАЛНЕ САМОУПРАВЕ" \f C \l "5"</w:instrText>
            </w:r>
            <w:r>
              <w:fldChar w:fldCharType="end"/>
            </w:r>
          </w:p>
          <w:p w14:paraId="4602A07D" w14:textId="77777777" w:rsidR="002615F6" w:rsidRDefault="00C86BCD">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6DD3BC97" w14:textId="77777777" w:rsidR="002615F6" w:rsidRDefault="00C86BCD">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0F92A569" w14:textId="77777777">
              <w:tc>
                <w:tcPr>
                  <w:tcW w:w="14167" w:type="dxa"/>
                  <w:tcMar>
                    <w:top w:w="0" w:type="dxa"/>
                    <w:left w:w="0" w:type="dxa"/>
                    <w:bottom w:w="0" w:type="dxa"/>
                    <w:right w:w="0" w:type="dxa"/>
                  </w:tcMar>
                </w:tcPr>
                <w:p w14:paraId="6EF6DD3F" w14:textId="77777777" w:rsidR="002615F6" w:rsidRDefault="00C86BCD">
                  <w:r>
                    <w:rPr>
                      <w:b/>
                      <w:bCs/>
                      <w:color w:val="000000"/>
                      <w:sz w:val="16"/>
                      <w:szCs w:val="16"/>
                    </w:rPr>
                    <w:t>ПОЛИТИЧКИ СИСТЕМ ЛОКАЛНЕ САМОУПРАВЕ</w:t>
                  </w:r>
                </w:p>
              </w:tc>
            </w:tr>
          </w:tbl>
          <w:p w14:paraId="07E079CD" w14:textId="77777777" w:rsidR="002615F6" w:rsidRDefault="002615F6">
            <w:pPr>
              <w:spacing w:line="1" w:lineRule="auto"/>
            </w:pPr>
          </w:p>
        </w:tc>
      </w:tr>
      <w:tr w:rsidR="002615F6" w14:paraId="34419AD6"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61C7FB" w14:textId="77777777" w:rsidR="002615F6" w:rsidRDefault="002615F6">
            <w:pPr>
              <w:spacing w:line="1" w:lineRule="auto"/>
            </w:pPr>
          </w:p>
        </w:tc>
      </w:tr>
      <w:tr w:rsidR="002615F6" w14:paraId="57C5313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3DDD57D" w14:textId="77777777" w:rsidR="002615F6" w:rsidRDefault="00C86BCD">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0053FCC6" w14:textId="77777777" w:rsidR="002615F6" w:rsidRDefault="00C86BCD">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083C219E" w14:textId="77777777">
              <w:tc>
                <w:tcPr>
                  <w:tcW w:w="14167" w:type="dxa"/>
                  <w:tcMar>
                    <w:top w:w="0" w:type="dxa"/>
                    <w:left w:w="0" w:type="dxa"/>
                    <w:bottom w:w="0" w:type="dxa"/>
                    <w:right w:w="0" w:type="dxa"/>
                  </w:tcMar>
                </w:tcPr>
                <w:p w14:paraId="3114DBAC" w14:textId="77777777" w:rsidR="002615F6" w:rsidRDefault="00C86BCD">
                  <w:proofErr w:type="spellStart"/>
                  <w:r>
                    <w:rPr>
                      <w:b/>
                      <w:bCs/>
                      <w:color w:val="000000"/>
                      <w:sz w:val="16"/>
                      <w:szCs w:val="16"/>
                    </w:rPr>
                    <w:t>Функционисање</w:t>
                  </w:r>
                  <w:proofErr w:type="spellEnd"/>
                  <w:r>
                    <w:rPr>
                      <w:b/>
                      <w:bCs/>
                      <w:color w:val="000000"/>
                      <w:sz w:val="16"/>
                      <w:szCs w:val="16"/>
                    </w:rPr>
                    <w:t xml:space="preserve"> </w:t>
                  </w:r>
                  <w:proofErr w:type="spellStart"/>
                  <w:r>
                    <w:rPr>
                      <w:b/>
                      <w:bCs/>
                      <w:color w:val="000000"/>
                      <w:sz w:val="16"/>
                      <w:szCs w:val="16"/>
                    </w:rPr>
                    <w:t>скупштине</w:t>
                  </w:r>
                  <w:proofErr w:type="spellEnd"/>
                </w:p>
              </w:tc>
            </w:tr>
          </w:tbl>
          <w:p w14:paraId="05E25AE2" w14:textId="77777777" w:rsidR="002615F6" w:rsidRDefault="002615F6">
            <w:pPr>
              <w:spacing w:line="1" w:lineRule="auto"/>
            </w:pPr>
          </w:p>
        </w:tc>
      </w:tr>
      <w:tr w:rsidR="002615F6" w14:paraId="0A0E2768"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FE161F" w14:textId="77777777" w:rsidR="002615F6" w:rsidRDefault="00C86BCD">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A388DE" w14:textId="77777777" w:rsidR="002615F6" w:rsidRDefault="00C86BCD">
            <w:pPr>
              <w:jc w:val="center"/>
              <w:rPr>
                <w:color w:val="000000"/>
                <w:sz w:val="16"/>
                <w:szCs w:val="16"/>
              </w:rPr>
            </w:pPr>
            <w:r>
              <w:rPr>
                <w:color w:val="000000"/>
                <w:sz w:val="16"/>
                <w:szCs w:val="16"/>
              </w:rPr>
              <w:t>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C66BD1" w14:textId="77777777" w:rsidR="002615F6" w:rsidRDefault="00C86BCD">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22E91F" w14:textId="77777777" w:rsidR="002615F6" w:rsidRPr="000070B0" w:rsidRDefault="00C86BCD">
            <w:pPr>
              <w:rPr>
                <w:color w:val="000000"/>
                <w:sz w:val="16"/>
                <w:szCs w:val="16"/>
                <w:lang w:val="ru-RU"/>
              </w:rPr>
            </w:pPr>
            <w:r w:rsidRPr="000070B0">
              <w:rPr>
                <w:color w:val="000000"/>
                <w:sz w:val="16"/>
                <w:szCs w:val="16"/>
                <w:lang w:val="ru-RU"/>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562CF1" w14:textId="77777777" w:rsidR="002615F6" w:rsidRDefault="00C86BCD">
            <w:pPr>
              <w:jc w:val="right"/>
              <w:rPr>
                <w:color w:val="000000"/>
                <w:sz w:val="16"/>
                <w:szCs w:val="16"/>
              </w:rPr>
            </w:pPr>
            <w:r>
              <w:rPr>
                <w:color w:val="000000"/>
                <w:sz w:val="16"/>
                <w:szCs w:val="16"/>
              </w:rPr>
              <w:t>2.658.000,00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06FBE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FBC64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F1A1ED" w14:textId="77777777" w:rsidR="002615F6" w:rsidRDefault="00C86BCD">
            <w:pPr>
              <w:jc w:val="right"/>
              <w:rPr>
                <w:color w:val="000000"/>
                <w:sz w:val="16"/>
                <w:szCs w:val="16"/>
              </w:rPr>
            </w:pPr>
            <w:r>
              <w:rPr>
                <w:color w:val="000000"/>
                <w:sz w:val="16"/>
                <w:szCs w:val="16"/>
              </w:rPr>
              <w:t>2.658.000,00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5DDD3AB" w14:textId="77777777" w:rsidR="002615F6" w:rsidRDefault="00C86BCD">
            <w:pPr>
              <w:jc w:val="right"/>
              <w:rPr>
                <w:color w:val="000000"/>
                <w:sz w:val="16"/>
                <w:szCs w:val="16"/>
              </w:rPr>
            </w:pPr>
            <w:r>
              <w:rPr>
                <w:color w:val="000000"/>
                <w:sz w:val="16"/>
                <w:szCs w:val="16"/>
              </w:rPr>
              <w:t>0,32</w:t>
            </w:r>
          </w:p>
        </w:tc>
      </w:tr>
      <w:tr w:rsidR="002615F6" w14:paraId="7D083842"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0A83EA" w14:textId="77777777" w:rsidR="002615F6" w:rsidRDefault="00C86BCD">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739E9F" w14:textId="77777777" w:rsidR="002615F6" w:rsidRDefault="00C86BCD">
            <w:pPr>
              <w:jc w:val="center"/>
              <w:rPr>
                <w:color w:val="000000"/>
                <w:sz w:val="16"/>
                <w:szCs w:val="16"/>
              </w:rPr>
            </w:pPr>
            <w:r>
              <w:rPr>
                <w:color w:val="000000"/>
                <w:sz w:val="16"/>
                <w:szCs w:val="16"/>
              </w:rPr>
              <w:t>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9901D7" w14:textId="77777777" w:rsidR="002615F6" w:rsidRDefault="00C86BCD">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E88B44" w14:textId="77777777" w:rsidR="002615F6" w:rsidRPr="000070B0" w:rsidRDefault="00C86BCD">
            <w:pPr>
              <w:rPr>
                <w:color w:val="000000"/>
                <w:sz w:val="16"/>
                <w:szCs w:val="16"/>
                <w:lang w:val="ru-RU"/>
              </w:rPr>
            </w:pPr>
            <w:r w:rsidRPr="000070B0">
              <w:rPr>
                <w:color w:val="000000"/>
                <w:sz w:val="16"/>
                <w:szCs w:val="16"/>
                <w:lang w:val="ru-RU"/>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339AB4" w14:textId="77777777" w:rsidR="002615F6" w:rsidRDefault="00C86BCD">
            <w:pPr>
              <w:jc w:val="right"/>
              <w:rPr>
                <w:color w:val="000000"/>
                <w:sz w:val="16"/>
                <w:szCs w:val="16"/>
              </w:rPr>
            </w:pPr>
            <w:r>
              <w:rPr>
                <w:color w:val="000000"/>
                <w:sz w:val="16"/>
                <w:szCs w:val="16"/>
              </w:rPr>
              <w:t>442.557,00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C2AD8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8E2F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7841C0" w14:textId="77777777" w:rsidR="002615F6" w:rsidRDefault="00C86BCD">
            <w:pPr>
              <w:jc w:val="right"/>
              <w:rPr>
                <w:color w:val="000000"/>
                <w:sz w:val="16"/>
                <w:szCs w:val="16"/>
              </w:rPr>
            </w:pPr>
            <w:r>
              <w:rPr>
                <w:color w:val="000000"/>
                <w:sz w:val="16"/>
                <w:szCs w:val="16"/>
              </w:rPr>
              <w:t>442.557,00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F7F2DAD" w14:textId="77777777" w:rsidR="002615F6" w:rsidRDefault="00C86BCD">
            <w:pPr>
              <w:jc w:val="right"/>
              <w:rPr>
                <w:color w:val="000000"/>
                <w:sz w:val="16"/>
                <w:szCs w:val="16"/>
              </w:rPr>
            </w:pPr>
            <w:r>
              <w:rPr>
                <w:color w:val="000000"/>
                <w:sz w:val="16"/>
                <w:szCs w:val="16"/>
              </w:rPr>
              <w:t>0,05</w:t>
            </w:r>
          </w:p>
        </w:tc>
      </w:tr>
      <w:tr w:rsidR="002615F6" w14:paraId="718F164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634A44" w14:textId="77777777" w:rsidR="002615F6" w:rsidRDefault="00C86BCD">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24EA25" w14:textId="77777777" w:rsidR="002615F6" w:rsidRDefault="00C86BCD">
            <w:pPr>
              <w:jc w:val="center"/>
              <w:rPr>
                <w:color w:val="000000"/>
                <w:sz w:val="16"/>
                <w:szCs w:val="16"/>
              </w:rPr>
            </w:pPr>
            <w:r>
              <w:rPr>
                <w:color w:val="000000"/>
                <w:sz w:val="16"/>
                <w:szCs w:val="16"/>
              </w:rPr>
              <w:t>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37664F" w14:textId="77777777" w:rsidR="002615F6" w:rsidRDefault="00C86BCD">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5CA883" w14:textId="77777777" w:rsidR="002615F6" w:rsidRDefault="00C86BCD">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B96BD4" w14:textId="77777777" w:rsidR="002615F6" w:rsidRDefault="00C86BC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6A6D5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F2A8A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3E0CE1" w14:textId="77777777" w:rsidR="002615F6" w:rsidRDefault="00C86BCD">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380DC45" w14:textId="77777777" w:rsidR="002615F6" w:rsidRDefault="00C86BCD">
            <w:pPr>
              <w:jc w:val="right"/>
              <w:rPr>
                <w:color w:val="000000"/>
                <w:sz w:val="16"/>
                <w:szCs w:val="16"/>
              </w:rPr>
            </w:pPr>
            <w:r>
              <w:rPr>
                <w:color w:val="000000"/>
                <w:sz w:val="16"/>
                <w:szCs w:val="16"/>
              </w:rPr>
              <w:t>0,00</w:t>
            </w:r>
          </w:p>
        </w:tc>
      </w:tr>
      <w:tr w:rsidR="002615F6" w14:paraId="49FFD3F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57CD56" w14:textId="77777777" w:rsidR="002615F6" w:rsidRDefault="00C86BCD">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6D20CD" w14:textId="77777777" w:rsidR="002615F6" w:rsidRDefault="00C86BCD">
            <w:pPr>
              <w:jc w:val="center"/>
              <w:rPr>
                <w:color w:val="000000"/>
                <w:sz w:val="16"/>
                <w:szCs w:val="16"/>
              </w:rPr>
            </w:pPr>
            <w:r>
              <w:rPr>
                <w:color w:val="000000"/>
                <w:sz w:val="16"/>
                <w:szCs w:val="16"/>
              </w:rPr>
              <w:t>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903A07" w14:textId="77777777" w:rsidR="002615F6" w:rsidRDefault="00C86BCD">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0F0B6A" w14:textId="77777777" w:rsidR="002615F6" w:rsidRDefault="00C86BCD">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35B880" w14:textId="77777777" w:rsidR="002615F6" w:rsidRDefault="00C86BCD">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3DBE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48A2E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9E84A2" w14:textId="77777777" w:rsidR="002615F6" w:rsidRDefault="00C86BCD">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7531955" w14:textId="77777777" w:rsidR="002615F6" w:rsidRDefault="00C86BCD">
            <w:pPr>
              <w:jc w:val="right"/>
              <w:rPr>
                <w:color w:val="000000"/>
                <w:sz w:val="16"/>
                <w:szCs w:val="16"/>
              </w:rPr>
            </w:pPr>
            <w:r>
              <w:rPr>
                <w:color w:val="000000"/>
                <w:sz w:val="16"/>
                <w:szCs w:val="16"/>
              </w:rPr>
              <w:t>0,03</w:t>
            </w:r>
          </w:p>
        </w:tc>
      </w:tr>
      <w:tr w:rsidR="002615F6" w14:paraId="34956F7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731E11" w14:textId="77777777" w:rsidR="002615F6" w:rsidRDefault="00C86BCD">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5557A1" w14:textId="77777777" w:rsidR="002615F6" w:rsidRDefault="00C86BCD">
            <w:pPr>
              <w:jc w:val="center"/>
              <w:rPr>
                <w:color w:val="000000"/>
                <w:sz w:val="16"/>
                <w:szCs w:val="16"/>
              </w:rPr>
            </w:pPr>
            <w:r>
              <w:rPr>
                <w:color w:val="000000"/>
                <w:sz w:val="16"/>
                <w:szCs w:val="16"/>
              </w:rPr>
              <w:t>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0F933B" w14:textId="77777777" w:rsidR="002615F6" w:rsidRDefault="00C86BC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900CCF" w14:textId="77777777" w:rsidR="002615F6" w:rsidRDefault="00C86BC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483AE3" w14:textId="77777777" w:rsidR="002615F6" w:rsidRDefault="00C86BCD">
            <w:pPr>
              <w:jc w:val="right"/>
              <w:rPr>
                <w:color w:val="000000"/>
                <w:sz w:val="16"/>
                <w:szCs w:val="16"/>
              </w:rPr>
            </w:pPr>
            <w:r>
              <w:rPr>
                <w:color w:val="000000"/>
                <w:sz w:val="16"/>
                <w:szCs w:val="16"/>
              </w:rPr>
              <w:t>11.450.000,00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08009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0A75F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5B9264" w14:textId="77777777" w:rsidR="002615F6" w:rsidRDefault="00C86BCD">
            <w:pPr>
              <w:jc w:val="right"/>
              <w:rPr>
                <w:color w:val="000000"/>
                <w:sz w:val="16"/>
                <w:szCs w:val="16"/>
              </w:rPr>
            </w:pPr>
            <w:r>
              <w:rPr>
                <w:color w:val="000000"/>
                <w:sz w:val="16"/>
                <w:szCs w:val="16"/>
              </w:rPr>
              <w:t>11.450.000,00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F0BD91F" w14:textId="77777777" w:rsidR="002615F6" w:rsidRDefault="00C86BCD">
            <w:pPr>
              <w:jc w:val="right"/>
              <w:rPr>
                <w:color w:val="000000"/>
                <w:sz w:val="16"/>
                <w:szCs w:val="16"/>
              </w:rPr>
            </w:pPr>
            <w:r>
              <w:rPr>
                <w:color w:val="000000"/>
                <w:sz w:val="16"/>
                <w:szCs w:val="16"/>
              </w:rPr>
              <w:t>1,37</w:t>
            </w:r>
          </w:p>
        </w:tc>
      </w:tr>
      <w:tr w:rsidR="002615F6" w14:paraId="165D5EB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E16BE9" w14:textId="77777777" w:rsidR="002615F6" w:rsidRDefault="00C86BCD">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F5C161" w14:textId="77777777" w:rsidR="002615F6" w:rsidRDefault="00C86BCD">
            <w:pPr>
              <w:jc w:val="center"/>
              <w:rPr>
                <w:color w:val="000000"/>
                <w:sz w:val="16"/>
                <w:szCs w:val="16"/>
              </w:rPr>
            </w:pPr>
            <w:r>
              <w:rPr>
                <w:color w:val="000000"/>
                <w:sz w:val="16"/>
                <w:szCs w:val="16"/>
              </w:rPr>
              <w:t>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088A1E" w14:textId="77777777" w:rsidR="002615F6" w:rsidRDefault="00C86BCD">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A77F9C" w14:textId="77777777" w:rsidR="002615F6" w:rsidRDefault="00C86BCD">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D74DED" w14:textId="77777777" w:rsidR="002615F6" w:rsidRDefault="00C86BCD">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D5572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7DA67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683CFC" w14:textId="77777777" w:rsidR="002615F6" w:rsidRDefault="00C86BCD">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FF85EE6" w14:textId="77777777" w:rsidR="002615F6" w:rsidRDefault="00C86BCD">
            <w:pPr>
              <w:jc w:val="right"/>
              <w:rPr>
                <w:color w:val="000000"/>
                <w:sz w:val="16"/>
                <w:szCs w:val="16"/>
              </w:rPr>
            </w:pPr>
            <w:r>
              <w:rPr>
                <w:color w:val="000000"/>
                <w:sz w:val="16"/>
                <w:szCs w:val="16"/>
              </w:rPr>
              <w:t>0,05</w:t>
            </w:r>
          </w:p>
        </w:tc>
      </w:tr>
      <w:tr w:rsidR="002615F6" w14:paraId="2D42D0BC"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70879EA"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B39C626" w14:textId="77777777" w:rsidR="002615F6" w:rsidRDefault="00C86BCD">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27365DD" w14:textId="77777777" w:rsidR="002615F6" w:rsidRDefault="00C86BCD">
            <w:pPr>
              <w:rPr>
                <w:b/>
                <w:bCs/>
                <w:color w:val="000000"/>
                <w:sz w:val="16"/>
                <w:szCs w:val="16"/>
              </w:rPr>
            </w:pPr>
            <w:proofErr w:type="spellStart"/>
            <w:r>
              <w:rPr>
                <w:b/>
                <w:bCs/>
                <w:color w:val="000000"/>
                <w:sz w:val="16"/>
                <w:szCs w:val="16"/>
              </w:rPr>
              <w:t>Функционисање</w:t>
            </w:r>
            <w:proofErr w:type="spellEnd"/>
            <w:r>
              <w:rPr>
                <w:b/>
                <w:bCs/>
                <w:color w:val="000000"/>
                <w:sz w:val="16"/>
                <w:szCs w:val="16"/>
              </w:rPr>
              <w:t xml:space="preserve"> </w:t>
            </w:r>
            <w:proofErr w:type="spellStart"/>
            <w:r>
              <w:rPr>
                <w:b/>
                <w:bCs/>
                <w:color w:val="000000"/>
                <w:sz w:val="16"/>
                <w:szCs w:val="16"/>
              </w:rPr>
              <w:t>скупштине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017A2C2" w14:textId="77777777" w:rsidR="002615F6" w:rsidRDefault="00C86BCD">
            <w:pPr>
              <w:jc w:val="right"/>
              <w:rPr>
                <w:b/>
                <w:bCs/>
                <w:color w:val="000000"/>
                <w:sz w:val="16"/>
                <w:szCs w:val="16"/>
              </w:rPr>
            </w:pPr>
            <w:r>
              <w:rPr>
                <w:b/>
                <w:bCs/>
                <w:color w:val="000000"/>
                <w:sz w:val="16"/>
                <w:szCs w:val="16"/>
              </w:rPr>
              <w:t>15.220.557,00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5CBAD49"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1C3CE4B"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FCDE7FD" w14:textId="77777777" w:rsidR="002615F6" w:rsidRDefault="00C86BCD">
            <w:pPr>
              <w:jc w:val="right"/>
              <w:rPr>
                <w:b/>
                <w:bCs/>
                <w:color w:val="000000"/>
                <w:sz w:val="16"/>
                <w:szCs w:val="16"/>
              </w:rPr>
            </w:pPr>
            <w:r>
              <w:rPr>
                <w:b/>
                <w:bCs/>
                <w:color w:val="000000"/>
                <w:sz w:val="16"/>
                <w:szCs w:val="16"/>
              </w:rPr>
              <w:t>15.220.557,00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949BF75" w14:textId="77777777" w:rsidR="002615F6" w:rsidRDefault="00C86BCD">
            <w:pPr>
              <w:jc w:val="right"/>
              <w:rPr>
                <w:b/>
                <w:bCs/>
                <w:color w:val="000000"/>
                <w:sz w:val="16"/>
                <w:szCs w:val="16"/>
              </w:rPr>
            </w:pPr>
            <w:r>
              <w:rPr>
                <w:b/>
                <w:bCs/>
                <w:color w:val="000000"/>
                <w:sz w:val="16"/>
                <w:szCs w:val="16"/>
              </w:rPr>
              <w:t>1,82</w:t>
            </w:r>
          </w:p>
        </w:tc>
      </w:tr>
      <w:tr w:rsidR="002615F6" w14:paraId="196A565A"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4E7EFB" w14:textId="77777777" w:rsidR="002615F6" w:rsidRDefault="002615F6">
            <w:pPr>
              <w:spacing w:line="1" w:lineRule="auto"/>
            </w:pPr>
          </w:p>
        </w:tc>
      </w:tr>
      <w:tr w:rsidR="002615F6" w14:paraId="67207F0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F7F7537"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7C0937F"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1E76B25" w14:textId="77777777" w:rsidR="002615F6" w:rsidRDefault="002615F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615F6" w14:paraId="2CF83ED6" w14:textId="77777777">
              <w:tc>
                <w:tcPr>
                  <w:tcW w:w="5167" w:type="dxa"/>
                  <w:tcMar>
                    <w:top w:w="0" w:type="dxa"/>
                    <w:left w:w="0" w:type="dxa"/>
                    <w:bottom w:w="0" w:type="dxa"/>
                    <w:right w:w="0" w:type="dxa"/>
                  </w:tcMar>
                </w:tcPr>
                <w:p w14:paraId="16063599" w14:textId="77777777" w:rsidR="00704053" w:rsidRDefault="00C86BCD">
                  <w:pPr>
                    <w:divId w:val="1309091241"/>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111:</w:t>
                  </w:r>
                </w:p>
                <w:p w14:paraId="0742E92E" w14:textId="77777777" w:rsidR="002615F6" w:rsidRDefault="002615F6">
                  <w:pPr>
                    <w:spacing w:line="1" w:lineRule="auto"/>
                  </w:pPr>
                </w:p>
              </w:tc>
            </w:tr>
          </w:tbl>
          <w:p w14:paraId="4A8F6944" w14:textId="77777777" w:rsidR="002615F6" w:rsidRDefault="002615F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7AC62127"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DF2D200"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76F1528"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B8B5A20"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C0D591D" w14:textId="77777777" w:rsidR="002615F6" w:rsidRDefault="002615F6">
            <w:pPr>
              <w:spacing w:line="1" w:lineRule="auto"/>
              <w:jc w:val="right"/>
            </w:pPr>
          </w:p>
        </w:tc>
      </w:tr>
      <w:tr w:rsidR="002615F6" w14:paraId="0B37598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4B72DE6"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268CD62"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99C19F7" w14:textId="77777777" w:rsidR="002615F6" w:rsidRDefault="00C86BC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249D121E" w14:textId="77777777" w:rsidR="002615F6" w:rsidRDefault="00C86BCD">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38CCC644" w14:textId="77777777" w:rsidR="002615F6" w:rsidRDefault="00C86BCD">
            <w:pPr>
              <w:jc w:val="right"/>
              <w:rPr>
                <w:b/>
                <w:bCs/>
                <w:color w:val="000000"/>
                <w:sz w:val="16"/>
                <w:szCs w:val="16"/>
              </w:rPr>
            </w:pPr>
            <w:r>
              <w:rPr>
                <w:b/>
                <w:bCs/>
                <w:color w:val="000000"/>
                <w:sz w:val="16"/>
                <w:szCs w:val="16"/>
              </w:rPr>
              <w:t>15.220.557,00</w:t>
            </w:r>
          </w:p>
        </w:tc>
        <w:tc>
          <w:tcPr>
            <w:tcW w:w="1650" w:type="dxa"/>
            <w:tcBorders>
              <w:top w:val="single" w:sz="6" w:space="0" w:color="000000"/>
              <w:bottom w:val="single" w:sz="6" w:space="0" w:color="000000"/>
            </w:tcBorders>
            <w:tcMar>
              <w:top w:w="0" w:type="dxa"/>
              <w:left w:w="0" w:type="dxa"/>
              <w:bottom w:w="0" w:type="dxa"/>
              <w:right w:w="0" w:type="dxa"/>
            </w:tcMar>
          </w:tcPr>
          <w:p w14:paraId="22DEEF7A"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D95EDD1"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BD1443D"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633C5C9" w14:textId="77777777" w:rsidR="002615F6" w:rsidRDefault="002615F6">
            <w:pPr>
              <w:spacing w:line="1" w:lineRule="auto"/>
              <w:jc w:val="right"/>
            </w:pPr>
          </w:p>
        </w:tc>
      </w:tr>
      <w:tr w:rsidR="002615F6" w14:paraId="5F275970"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5728202"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4F26B21" w14:textId="77777777" w:rsidR="002615F6" w:rsidRDefault="00C86BCD">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304BA1E" w14:textId="77777777" w:rsidR="002615F6" w:rsidRDefault="00C86BCD">
            <w:pPr>
              <w:rPr>
                <w:b/>
                <w:bCs/>
                <w:color w:val="000000"/>
                <w:sz w:val="16"/>
                <w:szCs w:val="16"/>
              </w:rPr>
            </w:pPr>
            <w:proofErr w:type="spellStart"/>
            <w:r>
              <w:rPr>
                <w:b/>
                <w:bCs/>
                <w:color w:val="000000"/>
                <w:sz w:val="16"/>
                <w:szCs w:val="16"/>
              </w:rPr>
              <w:t>Извршни</w:t>
            </w:r>
            <w:proofErr w:type="spellEnd"/>
            <w:r>
              <w:rPr>
                <w:b/>
                <w:bCs/>
                <w:color w:val="000000"/>
                <w:sz w:val="16"/>
                <w:szCs w:val="16"/>
              </w:rPr>
              <w:t xml:space="preserve"> и </w:t>
            </w:r>
            <w:proofErr w:type="spellStart"/>
            <w:r>
              <w:rPr>
                <w:b/>
                <w:bCs/>
                <w:color w:val="000000"/>
                <w:sz w:val="16"/>
                <w:szCs w:val="16"/>
              </w:rPr>
              <w:t>законодавни</w:t>
            </w:r>
            <w:proofErr w:type="spellEnd"/>
            <w:r>
              <w:rPr>
                <w:b/>
                <w:bCs/>
                <w:color w:val="000000"/>
                <w:sz w:val="16"/>
                <w:szCs w:val="16"/>
              </w:rPr>
              <w:t xml:space="preserve"> </w:t>
            </w:r>
            <w:proofErr w:type="spellStart"/>
            <w:r>
              <w:rPr>
                <w:b/>
                <w:bCs/>
                <w:color w:val="000000"/>
                <w:sz w:val="16"/>
                <w:szCs w:val="16"/>
              </w:rPr>
              <w:t>органи</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764BE61" w14:textId="77777777" w:rsidR="002615F6" w:rsidRDefault="00C86BCD">
            <w:pPr>
              <w:jc w:val="right"/>
              <w:rPr>
                <w:b/>
                <w:bCs/>
                <w:color w:val="000000"/>
                <w:sz w:val="16"/>
                <w:szCs w:val="16"/>
              </w:rPr>
            </w:pPr>
            <w:r>
              <w:rPr>
                <w:b/>
                <w:bCs/>
                <w:color w:val="000000"/>
                <w:sz w:val="16"/>
                <w:szCs w:val="16"/>
              </w:rPr>
              <w:t>15.220.557,00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EE872E5"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68C84FF"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7D70140" w14:textId="77777777" w:rsidR="002615F6" w:rsidRDefault="00C86BCD">
            <w:pPr>
              <w:jc w:val="right"/>
              <w:rPr>
                <w:b/>
                <w:bCs/>
                <w:color w:val="000000"/>
                <w:sz w:val="16"/>
                <w:szCs w:val="16"/>
              </w:rPr>
            </w:pPr>
            <w:r>
              <w:rPr>
                <w:b/>
                <w:bCs/>
                <w:color w:val="000000"/>
                <w:sz w:val="16"/>
                <w:szCs w:val="16"/>
              </w:rPr>
              <w:t>15.220.557,00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E57F38E" w14:textId="77777777" w:rsidR="002615F6" w:rsidRDefault="00C86BCD">
            <w:pPr>
              <w:jc w:val="right"/>
              <w:rPr>
                <w:b/>
                <w:bCs/>
                <w:color w:val="000000"/>
                <w:sz w:val="16"/>
                <w:szCs w:val="16"/>
              </w:rPr>
            </w:pPr>
            <w:r>
              <w:rPr>
                <w:b/>
                <w:bCs/>
                <w:color w:val="000000"/>
                <w:sz w:val="16"/>
                <w:szCs w:val="16"/>
              </w:rPr>
              <w:t>1,82</w:t>
            </w:r>
          </w:p>
        </w:tc>
      </w:tr>
      <w:tr w:rsidR="002615F6" w14:paraId="072E4954"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9F0924" w14:textId="77777777" w:rsidR="002615F6" w:rsidRDefault="002615F6">
            <w:pPr>
              <w:spacing w:line="1" w:lineRule="auto"/>
            </w:pPr>
          </w:p>
        </w:tc>
      </w:tr>
      <w:tr w:rsidR="002615F6" w14:paraId="6B763DB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5BFC52E"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8FC28E2"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CB968A0" w14:textId="77777777" w:rsidR="002615F6" w:rsidRDefault="002615F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615F6" w14:paraId="5AD09523" w14:textId="77777777">
              <w:tc>
                <w:tcPr>
                  <w:tcW w:w="5167" w:type="dxa"/>
                  <w:tcMar>
                    <w:top w:w="0" w:type="dxa"/>
                    <w:left w:w="0" w:type="dxa"/>
                    <w:bottom w:w="0" w:type="dxa"/>
                    <w:right w:w="0" w:type="dxa"/>
                  </w:tcMar>
                </w:tcPr>
                <w:p w14:paraId="6FEFAC25" w14:textId="77777777" w:rsidR="00704053" w:rsidRDefault="00C86BCD">
                  <w:pPr>
                    <w:divId w:val="1403092672"/>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раздео</w:t>
                  </w:r>
                  <w:proofErr w:type="spellEnd"/>
                  <w:r>
                    <w:rPr>
                      <w:b/>
                      <w:bCs/>
                      <w:color w:val="000000"/>
                      <w:sz w:val="16"/>
                      <w:szCs w:val="16"/>
                    </w:rPr>
                    <w:t xml:space="preserve"> 1:</w:t>
                  </w:r>
                </w:p>
                <w:p w14:paraId="58AC088B" w14:textId="77777777" w:rsidR="002615F6" w:rsidRDefault="002615F6">
                  <w:pPr>
                    <w:spacing w:line="1" w:lineRule="auto"/>
                  </w:pPr>
                </w:p>
              </w:tc>
            </w:tr>
          </w:tbl>
          <w:p w14:paraId="0EF634FD" w14:textId="77777777" w:rsidR="002615F6" w:rsidRDefault="002615F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165B7626"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DD05809"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CCE2F01"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CEE1C1F"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5B9942B" w14:textId="77777777" w:rsidR="002615F6" w:rsidRDefault="002615F6">
            <w:pPr>
              <w:spacing w:line="1" w:lineRule="auto"/>
              <w:jc w:val="right"/>
            </w:pPr>
          </w:p>
        </w:tc>
      </w:tr>
      <w:tr w:rsidR="002615F6" w14:paraId="1F591DB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22983BF"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DB00522"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4C1E5E1" w14:textId="77777777" w:rsidR="002615F6" w:rsidRDefault="00C86BC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7D9CE4BE" w14:textId="77777777" w:rsidR="002615F6" w:rsidRDefault="00C86BCD">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07003E78" w14:textId="77777777" w:rsidR="002615F6" w:rsidRDefault="00C86BCD">
            <w:pPr>
              <w:jc w:val="right"/>
              <w:rPr>
                <w:b/>
                <w:bCs/>
                <w:color w:val="000000"/>
                <w:sz w:val="16"/>
                <w:szCs w:val="16"/>
              </w:rPr>
            </w:pPr>
            <w:r>
              <w:rPr>
                <w:b/>
                <w:bCs/>
                <w:color w:val="000000"/>
                <w:sz w:val="16"/>
                <w:szCs w:val="16"/>
              </w:rPr>
              <w:t>15.220.557,00</w:t>
            </w:r>
          </w:p>
        </w:tc>
        <w:tc>
          <w:tcPr>
            <w:tcW w:w="1650" w:type="dxa"/>
            <w:tcBorders>
              <w:top w:val="single" w:sz="6" w:space="0" w:color="000000"/>
              <w:bottom w:val="single" w:sz="6" w:space="0" w:color="000000"/>
            </w:tcBorders>
            <w:tcMar>
              <w:top w:w="0" w:type="dxa"/>
              <w:left w:w="0" w:type="dxa"/>
              <w:bottom w:w="0" w:type="dxa"/>
              <w:right w:w="0" w:type="dxa"/>
            </w:tcMar>
          </w:tcPr>
          <w:p w14:paraId="2F69355F"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23144B1"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7252991"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7B895D7" w14:textId="77777777" w:rsidR="002615F6" w:rsidRDefault="002615F6">
            <w:pPr>
              <w:spacing w:line="1" w:lineRule="auto"/>
              <w:jc w:val="right"/>
            </w:pPr>
          </w:p>
        </w:tc>
      </w:tr>
      <w:tr w:rsidR="002615F6" w14:paraId="73668DF3"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8D6C430"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раздео</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23127D3" w14:textId="77777777" w:rsidR="002615F6" w:rsidRDefault="00C86BCD">
            <w:pPr>
              <w:jc w:val="center"/>
              <w:rPr>
                <w:b/>
                <w:bCs/>
                <w:color w:val="000000"/>
                <w:sz w:val="16"/>
                <w:szCs w:val="16"/>
              </w:rPr>
            </w:pPr>
            <w:r>
              <w:rPr>
                <w:b/>
                <w:bCs/>
                <w:color w:val="000000"/>
                <w:sz w:val="16"/>
                <w:szCs w:val="16"/>
              </w:rPr>
              <w:t>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2D1A0F1" w14:textId="77777777" w:rsidR="002615F6" w:rsidRDefault="00C86BCD">
            <w:pPr>
              <w:rPr>
                <w:b/>
                <w:bCs/>
                <w:color w:val="000000"/>
                <w:sz w:val="16"/>
                <w:szCs w:val="16"/>
              </w:rPr>
            </w:pPr>
            <w:r>
              <w:rPr>
                <w:b/>
                <w:bCs/>
                <w:color w:val="000000"/>
                <w:sz w:val="16"/>
                <w:szCs w:val="16"/>
              </w:rPr>
              <w:t>СКУПШТИНА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F182ED7" w14:textId="77777777" w:rsidR="002615F6" w:rsidRDefault="00C86BCD">
            <w:pPr>
              <w:jc w:val="right"/>
              <w:rPr>
                <w:b/>
                <w:bCs/>
                <w:color w:val="000000"/>
                <w:sz w:val="16"/>
                <w:szCs w:val="16"/>
              </w:rPr>
            </w:pPr>
            <w:r>
              <w:rPr>
                <w:b/>
                <w:bCs/>
                <w:color w:val="000000"/>
                <w:sz w:val="16"/>
                <w:szCs w:val="16"/>
              </w:rPr>
              <w:t>15.220.557,00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DC9E085"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4B7362A"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3A5E02C" w14:textId="77777777" w:rsidR="002615F6" w:rsidRDefault="00C86BCD">
            <w:pPr>
              <w:jc w:val="right"/>
              <w:rPr>
                <w:b/>
                <w:bCs/>
                <w:color w:val="000000"/>
                <w:sz w:val="16"/>
                <w:szCs w:val="16"/>
              </w:rPr>
            </w:pPr>
            <w:r>
              <w:rPr>
                <w:b/>
                <w:bCs/>
                <w:color w:val="000000"/>
                <w:sz w:val="16"/>
                <w:szCs w:val="16"/>
              </w:rPr>
              <w:t>15.220.557,00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D95B5A6" w14:textId="77777777" w:rsidR="002615F6" w:rsidRDefault="00C86BCD">
            <w:pPr>
              <w:jc w:val="right"/>
              <w:rPr>
                <w:b/>
                <w:bCs/>
                <w:color w:val="000000"/>
                <w:sz w:val="16"/>
                <w:szCs w:val="16"/>
              </w:rPr>
            </w:pPr>
            <w:r>
              <w:rPr>
                <w:b/>
                <w:bCs/>
                <w:color w:val="000000"/>
                <w:sz w:val="16"/>
                <w:szCs w:val="16"/>
              </w:rPr>
              <w:t>1,82</w:t>
            </w:r>
          </w:p>
        </w:tc>
      </w:tr>
      <w:tr w:rsidR="002615F6" w14:paraId="52E0204C"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608BCD" w14:textId="77777777" w:rsidR="002615F6" w:rsidRDefault="002615F6">
            <w:pPr>
              <w:spacing w:line="1" w:lineRule="auto"/>
            </w:pPr>
          </w:p>
        </w:tc>
      </w:tr>
      <w:tr w:rsidR="002615F6" w14:paraId="71D5892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B43E1DE" w14:textId="77777777" w:rsidR="002615F6" w:rsidRDefault="00C86BCD">
            <w:pPr>
              <w:rPr>
                <w:vanish/>
              </w:rPr>
            </w:pPr>
            <w:r>
              <w:fldChar w:fldCharType="begin"/>
            </w:r>
            <w:r>
              <w:instrText>TC "2 Општинско јавно правобранилаштво" \f C \l "2"</w:instrText>
            </w:r>
            <w:r>
              <w:fldChar w:fldCharType="end"/>
            </w:r>
          </w:p>
          <w:p w14:paraId="763CEED1" w14:textId="77777777" w:rsidR="002615F6" w:rsidRDefault="00C86BCD">
            <w:pPr>
              <w:rPr>
                <w:b/>
                <w:bCs/>
                <w:color w:val="000000"/>
                <w:sz w:val="16"/>
                <w:szCs w:val="16"/>
              </w:rPr>
            </w:pPr>
            <w:proofErr w:type="spellStart"/>
            <w:r>
              <w:rPr>
                <w:b/>
                <w:bCs/>
                <w:color w:val="000000"/>
                <w:sz w:val="16"/>
                <w:szCs w:val="16"/>
              </w:rPr>
              <w:t>Раздео</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1AA2BACB" w14:textId="77777777" w:rsidR="002615F6" w:rsidRDefault="00C86BCD">
            <w:pPr>
              <w:jc w:val="center"/>
              <w:rPr>
                <w:b/>
                <w:bCs/>
                <w:color w:val="000000"/>
                <w:sz w:val="16"/>
                <w:szCs w:val="16"/>
              </w:rPr>
            </w:pPr>
            <w:r>
              <w:rPr>
                <w:b/>
                <w:bCs/>
                <w:color w:val="000000"/>
                <w:sz w:val="16"/>
                <w:szCs w:val="16"/>
              </w:rPr>
              <w:t>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36104B1E" w14:textId="77777777">
              <w:tc>
                <w:tcPr>
                  <w:tcW w:w="14167" w:type="dxa"/>
                  <w:tcMar>
                    <w:top w:w="0" w:type="dxa"/>
                    <w:left w:w="0" w:type="dxa"/>
                    <w:bottom w:w="0" w:type="dxa"/>
                    <w:right w:w="0" w:type="dxa"/>
                  </w:tcMar>
                </w:tcPr>
                <w:p w14:paraId="6FE4C2C1" w14:textId="77777777" w:rsidR="002615F6" w:rsidRDefault="00C86BCD">
                  <w:r>
                    <w:rPr>
                      <w:b/>
                      <w:bCs/>
                      <w:color w:val="000000"/>
                      <w:sz w:val="16"/>
                      <w:szCs w:val="16"/>
                    </w:rPr>
                    <w:t>ОПШТИНСКО ЈАВНО ПРАВОБРАНИЛАШТВО</w:t>
                  </w:r>
                </w:p>
              </w:tc>
            </w:tr>
          </w:tbl>
          <w:p w14:paraId="2A1E920B" w14:textId="77777777" w:rsidR="002615F6" w:rsidRDefault="002615F6">
            <w:pPr>
              <w:spacing w:line="1" w:lineRule="auto"/>
            </w:pPr>
          </w:p>
        </w:tc>
      </w:tr>
      <w:tr w:rsidR="002615F6" w14:paraId="1F759F0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7FBC994" w14:textId="77777777" w:rsidR="002615F6" w:rsidRDefault="00C86BCD">
            <w:pPr>
              <w:rPr>
                <w:vanish/>
              </w:rPr>
            </w:pPr>
            <w:r>
              <w:fldChar w:fldCharType="begin"/>
            </w:r>
            <w:r>
              <w:instrText>TC "-" \f C \l "3"</w:instrText>
            </w:r>
            <w:r>
              <w:fldChar w:fldCharType="end"/>
            </w:r>
          </w:p>
          <w:p w14:paraId="01710AF6" w14:textId="77777777" w:rsidR="002615F6" w:rsidRDefault="00C86BCD">
            <w:pPr>
              <w:rPr>
                <w:vanish/>
              </w:rPr>
            </w:pPr>
            <w:r>
              <w:fldChar w:fldCharType="begin"/>
            </w:r>
            <w:r>
              <w:instrText>TC "330 Судови" \f C \l "4"</w:instrText>
            </w:r>
            <w:r>
              <w:fldChar w:fldCharType="end"/>
            </w:r>
          </w:p>
          <w:p w14:paraId="68BE2AD3" w14:textId="77777777" w:rsidR="002615F6" w:rsidRDefault="00C86BCD">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27DC7FA" w14:textId="77777777" w:rsidR="002615F6" w:rsidRDefault="00C86BCD">
            <w:pPr>
              <w:jc w:val="center"/>
              <w:rPr>
                <w:b/>
                <w:bCs/>
                <w:color w:val="000000"/>
                <w:sz w:val="16"/>
                <w:szCs w:val="16"/>
              </w:rPr>
            </w:pPr>
            <w:r>
              <w:rPr>
                <w:b/>
                <w:bCs/>
                <w:color w:val="000000"/>
                <w:sz w:val="16"/>
                <w:szCs w:val="16"/>
              </w:rPr>
              <w:t>330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22774057" w14:textId="77777777">
              <w:tc>
                <w:tcPr>
                  <w:tcW w:w="14167" w:type="dxa"/>
                  <w:tcMar>
                    <w:top w:w="0" w:type="dxa"/>
                    <w:left w:w="0" w:type="dxa"/>
                    <w:bottom w:w="0" w:type="dxa"/>
                    <w:right w:w="0" w:type="dxa"/>
                  </w:tcMar>
                </w:tcPr>
                <w:p w14:paraId="0E6DB9A2" w14:textId="77777777" w:rsidR="002615F6" w:rsidRDefault="00C86BCD">
                  <w:proofErr w:type="spellStart"/>
                  <w:r>
                    <w:rPr>
                      <w:b/>
                      <w:bCs/>
                      <w:color w:val="000000"/>
                      <w:sz w:val="16"/>
                      <w:szCs w:val="16"/>
                    </w:rPr>
                    <w:t>Судови</w:t>
                  </w:r>
                  <w:proofErr w:type="spellEnd"/>
                </w:p>
              </w:tc>
            </w:tr>
          </w:tbl>
          <w:p w14:paraId="53EBFDD4" w14:textId="77777777" w:rsidR="002615F6" w:rsidRDefault="002615F6">
            <w:pPr>
              <w:spacing w:line="1" w:lineRule="auto"/>
            </w:pPr>
          </w:p>
        </w:tc>
      </w:tr>
      <w:tr w:rsidR="002615F6" w14:paraId="37BB234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E61E644" w14:textId="77777777" w:rsidR="002615F6" w:rsidRDefault="00C86BCD">
            <w:pPr>
              <w:rPr>
                <w:vanish/>
              </w:rPr>
            </w:pPr>
            <w:r>
              <w:fldChar w:fldCharType="begin"/>
            </w:r>
            <w:r>
              <w:instrText>TC "0602 ОПШТЕ УСЛУГЕ ЛОКАЛНЕ САМОУПРАВЕ" \f C \l "5"</w:instrText>
            </w:r>
            <w:r>
              <w:fldChar w:fldCharType="end"/>
            </w:r>
          </w:p>
          <w:p w14:paraId="0CCBB70B" w14:textId="77777777" w:rsidR="002615F6" w:rsidRDefault="00C86BCD">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7E39C9AE" w14:textId="77777777" w:rsidR="002615F6" w:rsidRDefault="00C86BCD">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7EC524C5" w14:textId="77777777">
              <w:tc>
                <w:tcPr>
                  <w:tcW w:w="14167" w:type="dxa"/>
                  <w:tcMar>
                    <w:top w:w="0" w:type="dxa"/>
                    <w:left w:w="0" w:type="dxa"/>
                    <w:bottom w:w="0" w:type="dxa"/>
                    <w:right w:w="0" w:type="dxa"/>
                  </w:tcMar>
                </w:tcPr>
                <w:p w14:paraId="09FB0A41" w14:textId="77777777" w:rsidR="002615F6" w:rsidRDefault="00C86BCD">
                  <w:r>
                    <w:rPr>
                      <w:b/>
                      <w:bCs/>
                      <w:color w:val="000000"/>
                      <w:sz w:val="16"/>
                      <w:szCs w:val="16"/>
                    </w:rPr>
                    <w:t>ОПШТЕ УСЛУГЕ ЛОКАЛНЕ САМОУПРАВЕ</w:t>
                  </w:r>
                </w:p>
              </w:tc>
            </w:tr>
          </w:tbl>
          <w:p w14:paraId="6C208C81" w14:textId="77777777" w:rsidR="002615F6" w:rsidRDefault="002615F6">
            <w:pPr>
              <w:spacing w:line="1" w:lineRule="auto"/>
            </w:pPr>
          </w:p>
        </w:tc>
      </w:tr>
      <w:tr w:rsidR="002615F6" w14:paraId="791D6435"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4542B9" w14:textId="77777777" w:rsidR="002615F6" w:rsidRDefault="002615F6">
            <w:pPr>
              <w:spacing w:line="1" w:lineRule="auto"/>
            </w:pPr>
          </w:p>
        </w:tc>
      </w:tr>
      <w:tr w:rsidR="002615F6" w14:paraId="4A920BB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79A3D83" w14:textId="77777777" w:rsidR="002615F6" w:rsidRDefault="00C86BCD">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7336B8F5" w14:textId="77777777" w:rsidR="002615F6" w:rsidRDefault="00C86BCD">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7E93133A" w14:textId="77777777">
              <w:tc>
                <w:tcPr>
                  <w:tcW w:w="14167" w:type="dxa"/>
                  <w:tcMar>
                    <w:top w:w="0" w:type="dxa"/>
                    <w:left w:w="0" w:type="dxa"/>
                    <w:bottom w:w="0" w:type="dxa"/>
                    <w:right w:w="0" w:type="dxa"/>
                  </w:tcMar>
                </w:tcPr>
                <w:p w14:paraId="15627E46" w14:textId="77777777" w:rsidR="002615F6" w:rsidRDefault="00C86BCD">
                  <w:proofErr w:type="spellStart"/>
                  <w:r>
                    <w:rPr>
                      <w:b/>
                      <w:bCs/>
                      <w:color w:val="000000"/>
                      <w:sz w:val="16"/>
                      <w:szCs w:val="16"/>
                    </w:rPr>
                    <w:t>Општинско</w:t>
                  </w:r>
                  <w:proofErr w:type="spellEnd"/>
                  <w:r>
                    <w:rPr>
                      <w:b/>
                      <w:bCs/>
                      <w:color w:val="000000"/>
                      <w:sz w:val="16"/>
                      <w:szCs w:val="16"/>
                    </w:rPr>
                    <w:t>/</w:t>
                  </w:r>
                  <w:proofErr w:type="spellStart"/>
                  <w:r>
                    <w:rPr>
                      <w:b/>
                      <w:bCs/>
                      <w:color w:val="000000"/>
                      <w:sz w:val="16"/>
                      <w:szCs w:val="16"/>
                    </w:rPr>
                    <w:t>градско</w:t>
                  </w:r>
                  <w:proofErr w:type="spellEnd"/>
                  <w:r>
                    <w:rPr>
                      <w:b/>
                      <w:bCs/>
                      <w:color w:val="000000"/>
                      <w:sz w:val="16"/>
                      <w:szCs w:val="16"/>
                    </w:rPr>
                    <w:t xml:space="preserve"> </w:t>
                  </w:r>
                  <w:proofErr w:type="spellStart"/>
                  <w:r>
                    <w:rPr>
                      <w:b/>
                      <w:bCs/>
                      <w:color w:val="000000"/>
                      <w:sz w:val="16"/>
                      <w:szCs w:val="16"/>
                    </w:rPr>
                    <w:t>правобранилаштво</w:t>
                  </w:r>
                  <w:proofErr w:type="spellEnd"/>
                </w:p>
              </w:tc>
            </w:tr>
          </w:tbl>
          <w:p w14:paraId="6B558311" w14:textId="77777777" w:rsidR="002615F6" w:rsidRDefault="002615F6">
            <w:pPr>
              <w:spacing w:line="1" w:lineRule="auto"/>
            </w:pPr>
          </w:p>
        </w:tc>
      </w:tr>
      <w:tr w:rsidR="002615F6" w14:paraId="3E4F8F5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D7BADA" w14:textId="77777777" w:rsidR="002615F6" w:rsidRDefault="00C86BCD">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281B74" w14:textId="77777777" w:rsidR="002615F6" w:rsidRDefault="00C86BCD">
            <w:pPr>
              <w:jc w:val="center"/>
              <w:rPr>
                <w:color w:val="000000"/>
                <w:sz w:val="16"/>
                <w:szCs w:val="16"/>
              </w:rPr>
            </w:pPr>
            <w:r>
              <w:rPr>
                <w:color w:val="000000"/>
                <w:sz w:val="16"/>
                <w:szCs w:val="16"/>
              </w:rPr>
              <w:t>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B21E51" w14:textId="77777777" w:rsidR="002615F6" w:rsidRDefault="00C86BCD">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41AF90" w14:textId="77777777" w:rsidR="002615F6" w:rsidRPr="000070B0" w:rsidRDefault="00C86BCD">
            <w:pPr>
              <w:rPr>
                <w:color w:val="000000"/>
                <w:sz w:val="16"/>
                <w:szCs w:val="16"/>
                <w:lang w:val="ru-RU"/>
              </w:rPr>
            </w:pPr>
            <w:r w:rsidRPr="000070B0">
              <w:rPr>
                <w:color w:val="000000"/>
                <w:sz w:val="16"/>
                <w:szCs w:val="16"/>
                <w:lang w:val="ru-RU"/>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F9129D" w14:textId="77777777" w:rsidR="002615F6" w:rsidRDefault="00C86BCD">
            <w:pPr>
              <w:jc w:val="right"/>
              <w:rPr>
                <w:color w:val="000000"/>
                <w:sz w:val="16"/>
                <w:szCs w:val="16"/>
              </w:rPr>
            </w:pPr>
            <w:r>
              <w:rPr>
                <w:color w:val="000000"/>
                <w:sz w:val="16"/>
                <w:szCs w:val="16"/>
              </w:rPr>
              <w:t>1.436.000,00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4BC8B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5FA00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8AB89B" w14:textId="77777777" w:rsidR="002615F6" w:rsidRDefault="00C86BCD">
            <w:pPr>
              <w:jc w:val="right"/>
              <w:rPr>
                <w:color w:val="000000"/>
                <w:sz w:val="16"/>
                <w:szCs w:val="16"/>
              </w:rPr>
            </w:pPr>
            <w:r>
              <w:rPr>
                <w:color w:val="000000"/>
                <w:sz w:val="16"/>
                <w:szCs w:val="16"/>
              </w:rPr>
              <w:t>1.436.000,00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0D8F584" w14:textId="77777777" w:rsidR="002615F6" w:rsidRDefault="00C86BCD">
            <w:pPr>
              <w:jc w:val="right"/>
              <w:rPr>
                <w:color w:val="000000"/>
                <w:sz w:val="16"/>
                <w:szCs w:val="16"/>
              </w:rPr>
            </w:pPr>
            <w:r>
              <w:rPr>
                <w:color w:val="000000"/>
                <w:sz w:val="16"/>
                <w:szCs w:val="16"/>
              </w:rPr>
              <w:t>0,17</w:t>
            </w:r>
          </w:p>
        </w:tc>
      </w:tr>
      <w:tr w:rsidR="002615F6" w14:paraId="78355B8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39B90C" w14:textId="77777777" w:rsidR="002615F6" w:rsidRDefault="00C86BCD">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7CB1AF" w14:textId="77777777" w:rsidR="002615F6" w:rsidRDefault="00C86BCD">
            <w:pPr>
              <w:jc w:val="center"/>
              <w:rPr>
                <w:color w:val="000000"/>
                <w:sz w:val="16"/>
                <w:szCs w:val="16"/>
              </w:rPr>
            </w:pPr>
            <w:r>
              <w:rPr>
                <w:color w:val="000000"/>
                <w:sz w:val="16"/>
                <w:szCs w:val="16"/>
              </w:rPr>
              <w:t>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B98CD9" w14:textId="77777777" w:rsidR="002615F6" w:rsidRDefault="00C86BCD">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5D277E" w14:textId="77777777" w:rsidR="002615F6" w:rsidRPr="000070B0" w:rsidRDefault="00C86BCD">
            <w:pPr>
              <w:rPr>
                <w:color w:val="000000"/>
                <w:sz w:val="16"/>
                <w:szCs w:val="16"/>
                <w:lang w:val="ru-RU"/>
              </w:rPr>
            </w:pPr>
            <w:r w:rsidRPr="000070B0">
              <w:rPr>
                <w:color w:val="000000"/>
                <w:sz w:val="16"/>
                <w:szCs w:val="16"/>
                <w:lang w:val="ru-RU"/>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C0CB44" w14:textId="77777777" w:rsidR="002615F6" w:rsidRDefault="00C86BCD">
            <w:pPr>
              <w:jc w:val="right"/>
              <w:rPr>
                <w:color w:val="000000"/>
                <w:sz w:val="16"/>
                <w:szCs w:val="16"/>
              </w:rPr>
            </w:pPr>
            <w:r>
              <w:rPr>
                <w:color w:val="000000"/>
                <w:sz w:val="16"/>
                <w:szCs w:val="16"/>
              </w:rPr>
              <w:t>239.094,00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42B5E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498D0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B50AA8" w14:textId="77777777" w:rsidR="002615F6" w:rsidRDefault="00C86BCD">
            <w:pPr>
              <w:jc w:val="right"/>
              <w:rPr>
                <w:color w:val="000000"/>
                <w:sz w:val="16"/>
                <w:szCs w:val="16"/>
              </w:rPr>
            </w:pPr>
            <w:r>
              <w:rPr>
                <w:color w:val="000000"/>
                <w:sz w:val="16"/>
                <w:szCs w:val="16"/>
              </w:rPr>
              <w:t>239.094,00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266AE31" w14:textId="77777777" w:rsidR="002615F6" w:rsidRDefault="00C86BCD">
            <w:pPr>
              <w:jc w:val="right"/>
              <w:rPr>
                <w:color w:val="000000"/>
                <w:sz w:val="16"/>
                <w:szCs w:val="16"/>
              </w:rPr>
            </w:pPr>
            <w:r>
              <w:rPr>
                <w:color w:val="000000"/>
                <w:sz w:val="16"/>
                <w:szCs w:val="16"/>
              </w:rPr>
              <w:t>0,03</w:t>
            </w:r>
          </w:p>
        </w:tc>
      </w:tr>
      <w:tr w:rsidR="002615F6" w14:paraId="0979D2E8"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042534" w14:textId="77777777" w:rsidR="002615F6" w:rsidRDefault="00C86BCD">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13FE5A" w14:textId="77777777" w:rsidR="002615F6" w:rsidRDefault="00C86BCD">
            <w:pPr>
              <w:jc w:val="center"/>
              <w:rPr>
                <w:color w:val="000000"/>
                <w:sz w:val="16"/>
                <w:szCs w:val="16"/>
              </w:rPr>
            </w:pPr>
            <w:r>
              <w:rPr>
                <w:color w:val="000000"/>
                <w:sz w:val="16"/>
                <w:szCs w:val="16"/>
              </w:rPr>
              <w:t>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11A0F4" w14:textId="77777777" w:rsidR="002615F6" w:rsidRDefault="00C86BCD">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589DD0" w14:textId="77777777" w:rsidR="002615F6" w:rsidRDefault="00C86BCD">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AB0111" w14:textId="77777777" w:rsidR="002615F6" w:rsidRDefault="00C86BC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54AE1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A8463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9A3799" w14:textId="77777777" w:rsidR="002615F6" w:rsidRDefault="00C86BCD">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E53A1FB" w14:textId="77777777" w:rsidR="002615F6" w:rsidRDefault="00C86BCD">
            <w:pPr>
              <w:jc w:val="right"/>
              <w:rPr>
                <w:color w:val="000000"/>
                <w:sz w:val="16"/>
                <w:szCs w:val="16"/>
              </w:rPr>
            </w:pPr>
            <w:r>
              <w:rPr>
                <w:color w:val="000000"/>
                <w:sz w:val="16"/>
                <w:szCs w:val="16"/>
              </w:rPr>
              <w:t>0,00</w:t>
            </w:r>
          </w:p>
        </w:tc>
      </w:tr>
      <w:tr w:rsidR="002615F6" w14:paraId="0132669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9CD504" w14:textId="77777777" w:rsidR="002615F6" w:rsidRDefault="00C86BCD">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A4BFEA" w14:textId="77777777" w:rsidR="002615F6" w:rsidRDefault="00C86BCD">
            <w:pPr>
              <w:jc w:val="center"/>
              <w:rPr>
                <w:color w:val="000000"/>
                <w:sz w:val="16"/>
                <w:szCs w:val="16"/>
              </w:rPr>
            </w:pPr>
            <w:r>
              <w:rPr>
                <w:color w:val="000000"/>
                <w:sz w:val="16"/>
                <w:szCs w:val="16"/>
              </w:rPr>
              <w:t>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633619" w14:textId="77777777" w:rsidR="002615F6" w:rsidRDefault="00C86BCD">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1F1881" w14:textId="77777777" w:rsidR="002615F6" w:rsidRDefault="00C86BCD">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FBC1EA" w14:textId="77777777" w:rsidR="002615F6" w:rsidRDefault="00C86BCD">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4AF89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2E7BE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53898F" w14:textId="77777777" w:rsidR="002615F6" w:rsidRDefault="00C86BCD">
            <w:pPr>
              <w:jc w:val="right"/>
              <w:rPr>
                <w:color w:val="000000"/>
                <w:sz w:val="16"/>
                <w:szCs w:val="16"/>
              </w:rPr>
            </w:pPr>
            <w:r>
              <w:rPr>
                <w:color w:val="000000"/>
                <w:sz w:val="16"/>
                <w:szCs w:val="16"/>
              </w:rPr>
              <w:t>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4D1017A" w14:textId="77777777" w:rsidR="002615F6" w:rsidRDefault="00C86BCD">
            <w:pPr>
              <w:jc w:val="right"/>
              <w:rPr>
                <w:color w:val="000000"/>
                <w:sz w:val="16"/>
                <w:szCs w:val="16"/>
              </w:rPr>
            </w:pPr>
            <w:r>
              <w:rPr>
                <w:color w:val="000000"/>
                <w:sz w:val="16"/>
                <w:szCs w:val="16"/>
              </w:rPr>
              <w:t>0,01</w:t>
            </w:r>
          </w:p>
        </w:tc>
      </w:tr>
      <w:tr w:rsidR="002615F6" w14:paraId="2A47049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9643FD" w14:textId="77777777" w:rsidR="002615F6" w:rsidRDefault="00C86BCD">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BAFCED" w14:textId="77777777" w:rsidR="002615F6" w:rsidRDefault="00C86BCD">
            <w:pPr>
              <w:jc w:val="center"/>
              <w:rPr>
                <w:color w:val="000000"/>
                <w:sz w:val="16"/>
                <w:szCs w:val="16"/>
              </w:rPr>
            </w:pPr>
            <w:r>
              <w:rPr>
                <w:color w:val="000000"/>
                <w:sz w:val="16"/>
                <w:szCs w:val="16"/>
              </w:rPr>
              <w:t>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860864" w14:textId="77777777" w:rsidR="002615F6" w:rsidRDefault="00C86BCD">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FCBB52" w14:textId="77777777" w:rsidR="002615F6" w:rsidRPr="000070B0" w:rsidRDefault="00C86BCD">
            <w:pPr>
              <w:rPr>
                <w:color w:val="000000"/>
                <w:sz w:val="16"/>
                <w:szCs w:val="16"/>
                <w:lang w:val="ru-RU"/>
              </w:rPr>
            </w:pPr>
            <w:r w:rsidRPr="000070B0">
              <w:rPr>
                <w:color w:val="000000"/>
                <w:sz w:val="16"/>
                <w:szCs w:val="16"/>
                <w:lang w:val="ru-RU"/>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AB0E35" w14:textId="77777777" w:rsidR="002615F6" w:rsidRDefault="00C86BCD">
            <w:pPr>
              <w:jc w:val="right"/>
              <w:rPr>
                <w:color w:val="000000"/>
                <w:sz w:val="16"/>
                <w:szCs w:val="16"/>
              </w:rPr>
            </w:pPr>
            <w:r>
              <w:rPr>
                <w:color w:val="000000"/>
                <w:sz w:val="16"/>
                <w:szCs w:val="16"/>
              </w:rPr>
              <w:t>79.906,00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4CE3C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CBA2B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2EE4C8" w14:textId="77777777" w:rsidR="002615F6" w:rsidRDefault="00C86BCD">
            <w:pPr>
              <w:jc w:val="right"/>
              <w:rPr>
                <w:color w:val="000000"/>
                <w:sz w:val="16"/>
                <w:szCs w:val="16"/>
              </w:rPr>
            </w:pPr>
            <w:r>
              <w:rPr>
                <w:color w:val="000000"/>
                <w:sz w:val="16"/>
                <w:szCs w:val="16"/>
              </w:rPr>
              <w:t>79.906,00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00BA85F" w14:textId="77777777" w:rsidR="002615F6" w:rsidRDefault="00C86BCD">
            <w:pPr>
              <w:jc w:val="right"/>
              <w:rPr>
                <w:color w:val="000000"/>
                <w:sz w:val="16"/>
                <w:szCs w:val="16"/>
              </w:rPr>
            </w:pPr>
            <w:r>
              <w:rPr>
                <w:color w:val="000000"/>
                <w:sz w:val="16"/>
                <w:szCs w:val="16"/>
              </w:rPr>
              <w:t>0,01</w:t>
            </w:r>
          </w:p>
        </w:tc>
      </w:tr>
      <w:tr w:rsidR="002615F6" w14:paraId="7A13C96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8760DC" w14:textId="77777777" w:rsidR="002615F6" w:rsidRDefault="00C86BCD">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9B8926" w14:textId="77777777" w:rsidR="002615F6" w:rsidRDefault="00C86BCD">
            <w:pPr>
              <w:jc w:val="center"/>
              <w:rPr>
                <w:color w:val="000000"/>
                <w:sz w:val="16"/>
                <w:szCs w:val="16"/>
              </w:rPr>
            </w:pPr>
            <w:r>
              <w:rPr>
                <w:color w:val="000000"/>
                <w:sz w:val="16"/>
                <w:szCs w:val="16"/>
              </w:rPr>
              <w:t>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E95D9C" w14:textId="77777777" w:rsidR="002615F6" w:rsidRDefault="00C86BCD">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B8F0B4" w14:textId="77777777" w:rsidR="002615F6" w:rsidRPr="000070B0" w:rsidRDefault="00C86BCD">
            <w:pPr>
              <w:rPr>
                <w:color w:val="000000"/>
                <w:sz w:val="16"/>
                <w:szCs w:val="16"/>
                <w:lang w:val="ru-RU"/>
              </w:rPr>
            </w:pPr>
            <w:r w:rsidRPr="000070B0">
              <w:rPr>
                <w:color w:val="000000"/>
                <w:sz w:val="16"/>
                <w:szCs w:val="16"/>
                <w:lang w:val="ru-RU"/>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F70AB8" w14:textId="77777777" w:rsidR="002615F6" w:rsidRDefault="00C86BCD">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63332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AF026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FC77C6" w14:textId="77777777" w:rsidR="002615F6" w:rsidRDefault="00C86BCD">
            <w:pPr>
              <w:jc w:val="right"/>
              <w:rPr>
                <w:color w:val="000000"/>
                <w:sz w:val="16"/>
                <w:szCs w:val="16"/>
              </w:rPr>
            </w:pPr>
            <w:r>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A8BA3B3" w14:textId="77777777" w:rsidR="002615F6" w:rsidRDefault="00C86BCD">
            <w:pPr>
              <w:jc w:val="right"/>
              <w:rPr>
                <w:color w:val="000000"/>
                <w:sz w:val="16"/>
                <w:szCs w:val="16"/>
              </w:rPr>
            </w:pPr>
            <w:r>
              <w:rPr>
                <w:color w:val="000000"/>
                <w:sz w:val="16"/>
                <w:szCs w:val="16"/>
              </w:rPr>
              <w:t>0,60</w:t>
            </w:r>
          </w:p>
        </w:tc>
      </w:tr>
      <w:tr w:rsidR="002615F6" w14:paraId="20DCE88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22DAF8" w14:textId="77777777" w:rsidR="002615F6" w:rsidRDefault="00C86BCD">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3758DA" w14:textId="77777777" w:rsidR="002615F6" w:rsidRDefault="00C86BCD">
            <w:pPr>
              <w:jc w:val="center"/>
              <w:rPr>
                <w:color w:val="000000"/>
                <w:sz w:val="16"/>
                <w:szCs w:val="16"/>
              </w:rPr>
            </w:pPr>
            <w:r>
              <w:rPr>
                <w:color w:val="000000"/>
                <w:sz w:val="16"/>
                <w:szCs w:val="16"/>
              </w:rPr>
              <w:t>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58673A" w14:textId="77777777" w:rsidR="002615F6" w:rsidRDefault="00C86BCD">
            <w:pPr>
              <w:jc w:val="center"/>
              <w:rPr>
                <w:color w:val="000000"/>
                <w:sz w:val="16"/>
                <w:szCs w:val="16"/>
              </w:rPr>
            </w:pPr>
            <w:r>
              <w:rPr>
                <w:color w:val="000000"/>
                <w:sz w:val="16"/>
                <w:szCs w:val="16"/>
              </w:rPr>
              <w:t>485000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7D1993" w14:textId="77777777" w:rsidR="002615F6" w:rsidRPr="000070B0" w:rsidRDefault="00C86BCD">
            <w:pPr>
              <w:rPr>
                <w:color w:val="000000"/>
                <w:sz w:val="16"/>
                <w:szCs w:val="16"/>
                <w:lang w:val="ru-RU"/>
              </w:rPr>
            </w:pPr>
            <w:r w:rsidRPr="000070B0">
              <w:rPr>
                <w:color w:val="000000"/>
                <w:sz w:val="16"/>
                <w:szCs w:val="16"/>
                <w:lang w:val="ru-RU"/>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4AFFD4" w14:textId="77777777" w:rsidR="002615F6" w:rsidRDefault="00C86BCD">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4569A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F29B8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4694C3" w14:textId="77777777" w:rsidR="002615F6" w:rsidRDefault="00C86BCD">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7C5F88D" w14:textId="77777777" w:rsidR="002615F6" w:rsidRDefault="00C86BCD">
            <w:pPr>
              <w:jc w:val="right"/>
              <w:rPr>
                <w:color w:val="000000"/>
                <w:sz w:val="16"/>
                <w:szCs w:val="16"/>
              </w:rPr>
            </w:pPr>
            <w:r>
              <w:rPr>
                <w:color w:val="000000"/>
                <w:sz w:val="16"/>
                <w:szCs w:val="16"/>
              </w:rPr>
              <w:t>0,24</w:t>
            </w:r>
          </w:p>
        </w:tc>
      </w:tr>
      <w:tr w:rsidR="002615F6" w14:paraId="1B647575"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5D067F1"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730628A" w14:textId="77777777" w:rsidR="002615F6" w:rsidRDefault="00C86BCD">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64127BE" w14:textId="77777777" w:rsidR="002615F6" w:rsidRDefault="00C86BCD">
            <w:pPr>
              <w:rPr>
                <w:b/>
                <w:bCs/>
                <w:color w:val="000000"/>
                <w:sz w:val="16"/>
                <w:szCs w:val="16"/>
              </w:rPr>
            </w:pPr>
            <w:proofErr w:type="spellStart"/>
            <w:r>
              <w:rPr>
                <w:b/>
                <w:bCs/>
                <w:color w:val="000000"/>
                <w:sz w:val="16"/>
                <w:szCs w:val="16"/>
              </w:rPr>
              <w:t>Општинско</w:t>
            </w:r>
            <w:proofErr w:type="spellEnd"/>
            <w:r>
              <w:rPr>
                <w:b/>
                <w:bCs/>
                <w:color w:val="000000"/>
                <w:sz w:val="16"/>
                <w:szCs w:val="16"/>
              </w:rPr>
              <w:t>/</w:t>
            </w:r>
            <w:proofErr w:type="spellStart"/>
            <w:r>
              <w:rPr>
                <w:b/>
                <w:bCs/>
                <w:color w:val="000000"/>
                <w:sz w:val="16"/>
                <w:szCs w:val="16"/>
              </w:rPr>
              <w:t>градско</w:t>
            </w:r>
            <w:proofErr w:type="spellEnd"/>
            <w:r>
              <w:rPr>
                <w:b/>
                <w:bCs/>
                <w:color w:val="000000"/>
                <w:sz w:val="16"/>
                <w:szCs w:val="16"/>
              </w:rPr>
              <w:t xml:space="preserve"> </w:t>
            </w:r>
            <w:proofErr w:type="spellStart"/>
            <w:r>
              <w:rPr>
                <w:b/>
                <w:bCs/>
                <w:color w:val="000000"/>
                <w:sz w:val="16"/>
                <w:szCs w:val="16"/>
              </w:rPr>
              <w:t>правобранилаштво</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C9E752C" w14:textId="77777777" w:rsidR="002615F6" w:rsidRDefault="00C86BCD">
            <w:pPr>
              <w:jc w:val="right"/>
              <w:rPr>
                <w:b/>
                <w:bCs/>
                <w:color w:val="000000"/>
                <w:sz w:val="16"/>
                <w:szCs w:val="16"/>
              </w:rPr>
            </w:pPr>
            <w:r>
              <w:rPr>
                <w:b/>
                <w:bCs/>
                <w:color w:val="000000"/>
                <w:sz w:val="16"/>
                <w:szCs w:val="16"/>
              </w:rPr>
              <w:t>8.840.000,00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601E7F6"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22C8D14"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22D0165" w14:textId="77777777" w:rsidR="002615F6" w:rsidRDefault="00C86BCD">
            <w:pPr>
              <w:jc w:val="right"/>
              <w:rPr>
                <w:b/>
                <w:bCs/>
                <w:color w:val="000000"/>
                <w:sz w:val="16"/>
                <w:szCs w:val="16"/>
              </w:rPr>
            </w:pPr>
            <w:r>
              <w:rPr>
                <w:b/>
                <w:bCs/>
                <w:color w:val="000000"/>
                <w:sz w:val="16"/>
                <w:szCs w:val="16"/>
              </w:rPr>
              <w:t>8.840.000,00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39B6452" w14:textId="77777777" w:rsidR="002615F6" w:rsidRDefault="00C86BCD">
            <w:pPr>
              <w:jc w:val="right"/>
              <w:rPr>
                <w:b/>
                <w:bCs/>
                <w:color w:val="000000"/>
                <w:sz w:val="16"/>
                <w:szCs w:val="16"/>
              </w:rPr>
            </w:pPr>
            <w:r>
              <w:rPr>
                <w:b/>
                <w:bCs/>
                <w:color w:val="000000"/>
                <w:sz w:val="16"/>
                <w:szCs w:val="16"/>
              </w:rPr>
              <w:t>1,06</w:t>
            </w:r>
          </w:p>
        </w:tc>
      </w:tr>
      <w:tr w:rsidR="002615F6" w14:paraId="6C2D5874"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FAD0E8" w14:textId="77777777" w:rsidR="002615F6" w:rsidRDefault="002615F6">
            <w:pPr>
              <w:spacing w:line="1" w:lineRule="auto"/>
            </w:pPr>
          </w:p>
        </w:tc>
      </w:tr>
      <w:tr w:rsidR="002615F6" w14:paraId="036DD10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2A743DE"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5E35A84"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E143CA3" w14:textId="77777777" w:rsidR="002615F6" w:rsidRDefault="002615F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615F6" w14:paraId="474087C8" w14:textId="77777777">
              <w:tc>
                <w:tcPr>
                  <w:tcW w:w="5167" w:type="dxa"/>
                  <w:tcMar>
                    <w:top w:w="0" w:type="dxa"/>
                    <w:left w:w="0" w:type="dxa"/>
                    <w:bottom w:w="0" w:type="dxa"/>
                    <w:right w:w="0" w:type="dxa"/>
                  </w:tcMar>
                </w:tcPr>
                <w:p w14:paraId="69672C61" w14:textId="77777777" w:rsidR="00704053" w:rsidRDefault="00C86BCD">
                  <w:pPr>
                    <w:divId w:val="1120342322"/>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330:</w:t>
                  </w:r>
                </w:p>
                <w:p w14:paraId="361E661F" w14:textId="77777777" w:rsidR="002615F6" w:rsidRDefault="002615F6">
                  <w:pPr>
                    <w:spacing w:line="1" w:lineRule="auto"/>
                  </w:pPr>
                </w:p>
              </w:tc>
            </w:tr>
          </w:tbl>
          <w:p w14:paraId="11A5D94D" w14:textId="77777777" w:rsidR="002615F6" w:rsidRDefault="002615F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228E2A0E"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2F00EB6"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E713BBB"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90D1FB8"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786A4D1" w14:textId="77777777" w:rsidR="002615F6" w:rsidRDefault="002615F6">
            <w:pPr>
              <w:spacing w:line="1" w:lineRule="auto"/>
              <w:jc w:val="right"/>
            </w:pPr>
          </w:p>
        </w:tc>
      </w:tr>
      <w:tr w:rsidR="002615F6" w14:paraId="460BC21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6F7B635"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815D47E"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88592F4" w14:textId="77777777" w:rsidR="002615F6" w:rsidRDefault="00C86BC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476388C9" w14:textId="77777777" w:rsidR="002615F6" w:rsidRDefault="00C86BCD">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5083614F" w14:textId="77777777" w:rsidR="002615F6" w:rsidRDefault="00C86BCD">
            <w:pPr>
              <w:jc w:val="right"/>
              <w:rPr>
                <w:b/>
                <w:bCs/>
                <w:color w:val="000000"/>
                <w:sz w:val="16"/>
                <w:szCs w:val="16"/>
              </w:rPr>
            </w:pPr>
            <w:r>
              <w:rPr>
                <w:b/>
                <w:bCs/>
                <w:color w:val="000000"/>
                <w:sz w:val="16"/>
                <w:szCs w:val="16"/>
              </w:rPr>
              <w:t>8.840.000,00</w:t>
            </w:r>
          </w:p>
        </w:tc>
        <w:tc>
          <w:tcPr>
            <w:tcW w:w="1650" w:type="dxa"/>
            <w:tcBorders>
              <w:top w:val="single" w:sz="6" w:space="0" w:color="000000"/>
              <w:bottom w:val="single" w:sz="6" w:space="0" w:color="000000"/>
            </w:tcBorders>
            <w:tcMar>
              <w:top w:w="0" w:type="dxa"/>
              <w:left w:w="0" w:type="dxa"/>
              <w:bottom w:w="0" w:type="dxa"/>
              <w:right w:w="0" w:type="dxa"/>
            </w:tcMar>
          </w:tcPr>
          <w:p w14:paraId="5B38E8D1"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14880F4"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587E11D"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8D3F286" w14:textId="77777777" w:rsidR="002615F6" w:rsidRDefault="002615F6">
            <w:pPr>
              <w:spacing w:line="1" w:lineRule="auto"/>
              <w:jc w:val="right"/>
            </w:pPr>
          </w:p>
        </w:tc>
      </w:tr>
      <w:tr w:rsidR="002615F6" w14:paraId="1F9B7661"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C22BEA8"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BF910FD" w14:textId="77777777" w:rsidR="002615F6" w:rsidRDefault="00C86BCD">
            <w:pPr>
              <w:jc w:val="center"/>
              <w:rPr>
                <w:b/>
                <w:bCs/>
                <w:color w:val="000000"/>
                <w:sz w:val="16"/>
                <w:szCs w:val="16"/>
              </w:rPr>
            </w:pPr>
            <w:r>
              <w:rPr>
                <w:b/>
                <w:bCs/>
                <w:color w:val="000000"/>
                <w:sz w:val="16"/>
                <w:szCs w:val="16"/>
              </w:rPr>
              <w:t>330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D0DB192" w14:textId="77777777" w:rsidR="002615F6" w:rsidRDefault="00C86BCD">
            <w:pPr>
              <w:rPr>
                <w:b/>
                <w:bCs/>
                <w:color w:val="000000"/>
                <w:sz w:val="16"/>
                <w:szCs w:val="16"/>
              </w:rPr>
            </w:pPr>
            <w:proofErr w:type="spellStart"/>
            <w:r>
              <w:rPr>
                <w:b/>
                <w:bCs/>
                <w:color w:val="000000"/>
                <w:sz w:val="16"/>
                <w:szCs w:val="16"/>
              </w:rPr>
              <w:t>Судови</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1620B07" w14:textId="77777777" w:rsidR="002615F6" w:rsidRDefault="00C86BCD">
            <w:pPr>
              <w:jc w:val="right"/>
              <w:rPr>
                <w:b/>
                <w:bCs/>
                <w:color w:val="000000"/>
                <w:sz w:val="16"/>
                <w:szCs w:val="16"/>
              </w:rPr>
            </w:pPr>
            <w:r>
              <w:rPr>
                <w:b/>
                <w:bCs/>
                <w:color w:val="000000"/>
                <w:sz w:val="16"/>
                <w:szCs w:val="16"/>
              </w:rPr>
              <w:t>8.840.000,00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94DCEFA"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90A38F1"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8375383" w14:textId="77777777" w:rsidR="002615F6" w:rsidRDefault="00C86BCD">
            <w:pPr>
              <w:jc w:val="right"/>
              <w:rPr>
                <w:b/>
                <w:bCs/>
                <w:color w:val="000000"/>
                <w:sz w:val="16"/>
                <w:szCs w:val="16"/>
              </w:rPr>
            </w:pPr>
            <w:r>
              <w:rPr>
                <w:b/>
                <w:bCs/>
                <w:color w:val="000000"/>
                <w:sz w:val="16"/>
                <w:szCs w:val="16"/>
              </w:rPr>
              <w:t>8.840.000,00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D8B99E2" w14:textId="77777777" w:rsidR="002615F6" w:rsidRDefault="00C86BCD">
            <w:pPr>
              <w:jc w:val="right"/>
              <w:rPr>
                <w:b/>
                <w:bCs/>
                <w:color w:val="000000"/>
                <w:sz w:val="16"/>
                <w:szCs w:val="16"/>
              </w:rPr>
            </w:pPr>
            <w:r>
              <w:rPr>
                <w:b/>
                <w:bCs/>
                <w:color w:val="000000"/>
                <w:sz w:val="16"/>
                <w:szCs w:val="16"/>
              </w:rPr>
              <w:t>1,06</w:t>
            </w:r>
          </w:p>
        </w:tc>
      </w:tr>
      <w:tr w:rsidR="002615F6" w14:paraId="217BA0A3"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1923B5" w14:textId="77777777" w:rsidR="002615F6" w:rsidRDefault="002615F6">
            <w:pPr>
              <w:spacing w:line="1" w:lineRule="auto"/>
            </w:pPr>
          </w:p>
        </w:tc>
      </w:tr>
      <w:tr w:rsidR="002615F6" w14:paraId="7A5408A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ECE4470"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A245181"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E57B362" w14:textId="77777777" w:rsidR="002615F6" w:rsidRDefault="002615F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615F6" w14:paraId="6716E630" w14:textId="77777777">
              <w:tc>
                <w:tcPr>
                  <w:tcW w:w="5167" w:type="dxa"/>
                  <w:tcMar>
                    <w:top w:w="0" w:type="dxa"/>
                    <w:left w:w="0" w:type="dxa"/>
                    <w:bottom w:w="0" w:type="dxa"/>
                    <w:right w:w="0" w:type="dxa"/>
                  </w:tcMar>
                </w:tcPr>
                <w:p w14:paraId="55897132" w14:textId="77777777" w:rsidR="00704053" w:rsidRDefault="00C86BCD">
                  <w:pPr>
                    <w:divId w:val="632105304"/>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раздео</w:t>
                  </w:r>
                  <w:proofErr w:type="spellEnd"/>
                  <w:r>
                    <w:rPr>
                      <w:b/>
                      <w:bCs/>
                      <w:color w:val="000000"/>
                      <w:sz w:val="16"/>
                      <w:szCs w:val="16"/>
                    </w:rPr>
                    <w:t xml:space="preserve"> 2:</w:t>
                  </w:r>
                </w:p>
                <w:p w14:paraId="14C866A8" w14:textId="77777777" w:rsidR="002615F6" w:rsidRDefault="002615F6">
                  <w:pPr>
                    <w:spacing w:line="1" w:lineRule="auto"/>
                  </w:pPr>
                </w:p>
              </w:tc>
            </w:tr>
          </w:tbl>
          <w:p w14:paraId="7489B140" w14:textId="77777777" w:rsidR="002615F6" w:rsidRDefault="002615F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6161E114"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304ADC9"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58BB29D"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B500C87"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8FD5935" w14:textId="77777777" w:rsidR="002615F6" w:rsidRDefault="002615F6">
            <w:pPr>
              <w:spacing w:line="1" w:lineRule="auto"/>
              <w:jc w:val="right"/>
            </w:pPr>
          </w:p>
        </w:tc>
      </w:tr>
      <w:tr w:rsidR="002615F6" w14:paraId="137769D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4DC52E0"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3640005"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E616C78" w14:textId="77777777" w:rsidR="002615F6" w:rsidRDefault="00C86BC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7A8B41AF" w14:textId="77777777" w:rsidR="002615F6" w:rsidRDefault="00C86BCD">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4B63CDC9" w14:textId="77777777" w:rsidR="002615F6" w:rsidRDefault="00C86BCD">
            <w:pPr>
              <w:jc w:val="right"/>
              <w:rPr>
                <w:b/>
                <w:bCs/>
                <w:color w:val="000000"/>
                <w:sz w:val="16"/>
                <w:szCs w:val="16"/>
              </w:rPr>
            </w:pPr>
            <w:r>
              <w:rPr>
                <w:b/>
                <w:bCs/>
                <w:color w:val="000000"/>
                <w:sz w:val="16"/>
                <w:szCs w:val="16"/>
              </w:rPr>
              <w:t>8.840.000,00</w:t>
            </w:r>
          </w:p>
        </w:tc>
        <w:tc>
          <w:tcPr>
            <w:tcW w:w="1650" w:type="dxa"/>
            <w:tcBorders>
              <w:top w:val="single" w:sz="6" w:space="0" w:color="000000"/>
              <w:bottom w:val="single" w:sz="6" w:space="0" w:color="000000"/>
            </w:tcBorders>
            <w:tcMar>
              <w:top w:w="0" w:type="dxa"/>
              <w:left w:w="0" w:type="dxa"/>
              <w:bottom w:w="0" w:type="dxa"/>
              <w:right w:w="0" w:type="dxa"/>
            </w:tcMar>
          </w:tcPr>
          <w:p w14:paraId="4EDA718F"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D43571D"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B71B70D"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4881417" w14:textId="77777777" w:rsidR="002615F6" w:rsidRDefault="002615F6">
            <w:pPr>
              <w:spacing w:line="1" w:lineRule="auto"/>
              <w:jc w:val="right"/>
            </w:pPr>
          </w:p>
        </w:tc>
      </w:tr>
      <w:tr w:rsidR="002615F6" w14:paraId="6F2A79AD"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723E20C"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раздео</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6A3E61C" w14:textId="77777777" w:rsidR="002615F6" w:rsidRDefault="00C86BCD">
            <w:pPr>
              <w:jc w:val="center"/>
              <w:rPr>
                <w:b/>
                <w:bCs/>
                <w:color w:val="000000"/>
                <w:sz w:val="16"/>
                <w:szCs w:val="16"/>
              </w:rPr>
            </w:pPr>
            <w:r>
              <w:rPr>
                <w:b/>
                <w:bCs/>
                <w:color w:val="000000"/>
                <w:sz w:val="16"/>
                <w:szCs w:val="16"/>
              </w:rPr>
              <w:t>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8BFB4C3" w14:textId="77777777" w:rsidR="002615F6" w:rsidRDefault="00C86BCD">
            <w:pPr>
              <w:rPr>
                <w:b/>
                <w:bCs/>
                <w:color w:val="000000"/>
                <w:sz w:val="16"/>
                <w:szCs w:val="16"/>
              </w:rPr>
            </w:pPr>
            <w:r>
              <w:rPr>
                <w:b/>
                <w:bCs/>
                <w:color w:val="000000"/>
                <w:sz w:val="16"/>
                <w:szCs w:val="16"/>
              </w:rPr>
              <w:t>ОПШТИНСКО ЈАВНО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D866898" w14:textId="77777777" w:rsidR="002615F6" w:rsidRDefault="00C86BCD">
            <w:pPr>
              <w:jc w:val="right"/>
              <w:rPr>
                <w:b/>
                <w:bCs/>
                <w:color w:val="000000"/>
                <w:sz w:val="16"/>
                <w:szCs w:val="16"/>
              </w:rPr>
            </w:pPr>
            <w:r>
              <w:rPr>
                <w:b/>
                <w:bCs/>
                <w:color w:val="000000"/>
                <w:sz w:val="16"/>
                <w:szCs w:val="16"/>
              </w:rPr>
              <w:t>8.840.000,00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8675B33"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0226E0C"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3E496E1" w14:textId="77777777" w:rsidR="002615F6" w:rsidRDefault="00C86BCD">
            <w:pPr>
              <w:jc w:val="right"/>
              <w:rPr>
                <w:b/>
                <w:bCs/>
                <w:color w:val="000000"/>
                <w:sz w:val="16"/>
                <w:szCs w:val="16"/>
              </w:rPr>
            </w:pPr>
            <w:r>
              <w:rPr>
                <w:b/>
                <w:bCs/>
                <w:color w:val="000000"/>
                <w:sz w:val="16"/>
                <w:szCs w:val="16"/>
              </w:rPr>
              <w:t>8.840.000,00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37D0B63" w14:textId="77777777" w:rsidR="002615F6" w:rsidRDefault="00C86BCD">
            <w:pPr>
              <w:jc w:val="right"/>
              <w:rPr>
                <w:b/>
                <w:bCs/>
                <w:color w:val="000000"/>
                <w:sz w:val="16"/>
                <w:szCs w:val="16"/>
              </w:rPr>
            </w:pPr>
            <w:r>
              <w:rPr>
                <w:b/>
                <w:bCs/>
                <w:color w:val="000000"/>
                <w:sz w:val="16"/>
                <w:szCs w:val="16"/>
              </w:rPr>
              <w:t>1,06</w:t>
            </w:r>
          </w:p>
        </w:tc>
      </w:tr>
      <w:tr w:rsidR="002615F6" w14:paraId="2A149E36"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8AE233" w14:textId="77777777" w:rsidR="002615F6" w:rsidRDefault="002615F6">
            <w:pPr>
              <w:spacing w:line="1" w:lineRule="auto"/>
            </w:pPr>
          </w:p>
        </w:tc>
      </w:tr>
      <w:tr w:rsidR="002615F6" w14:paraId="4B0D367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40655BB" w14:textId="77777777" w:rsidR="002615F6" w:rsidRDefault="00C86BCD">
            <w:pPr>
              <w:rPr>
                <w:vanish/>
              </w:rPr>
            </w:pPr>
            <w:r>
              <w:fldChar w:fldCharType="begin"/>
            </w:r>
            <w:r>
              <w:instrText>TC "3 Председник општине" \f C \l "2"</w:instrText>
            </w:r>
            <w:r>
              <w:fldChar w:fldCharType="end"/>
            </w:r>
          </w:p>
          <w:p w14:paraId="3213D827" w14:textId="77777777" w:rsidR="002615F6" w:rsidRDefault="00C86BCD">
            <w:pPr>
              <w:rPr>
                <w:b/>
                <w:bCs/>
                <w:color w:val="000000"/>
                <w:sz w:val="16"/>
                <w:szCs w:val="16"/>
              </w:rPr>
            </w:pPr>
            <w:proofErr w:type="spellStart"/>
            <w:r>
              <w:rPr>
                <w:b/>
                <w:bCs/>
                <w:color w:val="000000"/>
                <w:sz w:val="16"/>
                <w:szCs w:val="16"/>
              </w:rPr>
              <w:t>Раздео</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E581554" w14:textId="77777777" w:rsidR="002615F6" w:rsidRDefault="00C86BCD">
            <w:pPr>
              <w:jc w:val="center"/>
              <w:rPr>
                <w:b/>
                <w:bCs/>
                <w:color w:val="000000"/>
                <w:sz w:val="16"/>
                <w:szCs w:val="16"/>
              </w:rPr>
            </w:pPr>
            <w:r>
              <w:rPr>
                <w:b/>
                <w:bCs/>
                <w:color w:val="000000"/>
                <w:sz w:val="16"/>
                <w:szCs w:val="16"/>
              </w:rPr>
              <w:t>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5DA4D89F" w14:textId="77777777">
              <w:tc>
                <w:tcPr>
                  <w:tcW w:w="14167" w:type="dxa"/>
                  <w:tcMar>
                    <w:top w:w="0" w:type="dxa"/>
                    <w:left w:w="0" w:type="dxa"/>
                    <w:bottom w:w="0" w:type="dxa"/>
                    <w:right w:w="0" w:type="dxa"/>
                  </w:tcMar>
                </w:tcPr>
                <w:p w14:paraId="54370417" w14:textId="77777777" w:rsidR="002615F6" w:rsidRDefault="00C86BCD">
                  <w:r>
                    <w:rPr>
                      <w:b/>
                      <w:bCs/>
                      <w:color w:val="000000"/>
                      <w:sz w:val="16"/>
                      <w:szCs w:val="16"/>
                    </w:rPr>
                    <w:t>ПРЕДСЕДНИК ОПШТИНЕ</w:t>
                  </w:r>
                </w:p>
              </w:tc>
            </w:tr>
          </w:tbl>
          <w:p w14:paraId="181725AE" w14:textId="77777777" w:rsidR="002615F6" w:rsidRDefault="002615F6">
            <w:pPr>
              <w:spacing w:line="1" w:lineRule="auto"/>
            </w:pPr>
          </w:p>
        </w:tc>
      </w:tr>
      <w:tr w:rsidR="002615F6" w14:paraId="6EB8ED5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4F02EAD" w14:textId="77777777" w:rsidR="002615F6" w:rsidRDefault="00C86BCD">
            <w:pPr>
              <w:rPr>
                <w:vanish/>
              </w:rPr>
            </w:pPr>
            <w:r>
              <w:fldChar w:fldCharType="begin"/>
            </w:r>
            <w:r>
              <w:instrText>TC "-" \f C \l "3"</w:instrText>
            </w:r>
            <w:r>
              <w:fldChar w:fldCharType="end"/>
            </w:r>
          </w:p>
          <w:p w14:paraId="1D3B97D0" w14:textId="77777777" w:rsidR="002615F6" w:rsidRDefault="00C86BCD">
            <w:pPr>
              <w:rPr>
                <w:vanish/>
              </w:rPr>
            </w:pPr>
            <w:r>
              <w:fldChar w:fldCharType="begin"/>
            </w:r>
            <w:r>
              <w:instrText>TC "111 Извршни и законодавни органи" \f C \l "4"</w:instrText>
            </w:r>
            <w:r>
              <w:fldChar w:fldCharType="end"/>
            </w:r>
          </w:p>
          <w:p w14:paraId="123BCECC" w14:textId="77777777" w:rsidR="002615F6" w:rsidRDefault="00C86BCD">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B791F7C" w14:textId="77777777" w:rsidR="002615F6" w:rsidRDefault="00C86BCD">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3A8075F6" w14:textId="77777777">
              <w:tc>
                <w:tcPr>
                  <w:tcW w:w="14167" w:type="dxa"/>
                  <w:tcMar>
                    <w:top w:w="0" w:type="dxa"/>
                    <w:left w:w="0" w:type="dxa"/>
                    <w:bottom w:w="0" w:type="dxa"/>
                    <w:right w:w="0" w:type="dxa"/>
                  </w:tcMar>
                </w:tcPr>
                <w:p w14:paraId="10B99471" w14:textId="77777777" w:rsidR="002615F6" w:rsidRDefault="00C86BCD">
                  <w:proofErr w:type="spellStart"/>
                  <w:r>
                    <w:rPr>
                      <w:b/>
                      <w:bCs/>
                      <w:color w:val="000000"/>
                      <w:sz w:val="16"/>
                      <w:szCs w:val="16"/>
                    </w:rPr>
                    <w:t>Извршни</w:t>
                  </w:r>
                  <w:proofErr w:type="spellEnd"/>
                  <w:r>
                    <w:rPr>
                      <w:b/>
                      <w:bCs/>
                      <w:color w:val="000000"/>
                      <w:sz w:val="16"/>
                      <w:szCs w:val="16"/>
                    </w:rPr>
                    <w:t xml:space="preserve"> и </w:t>
                  </w:r>
                  <w:proofErr w:type="spellStart"/>
                  <w:r>
                    <w:rPr>
                      <w:b/>
                      <w:bCs/>
                      <w:color w:val="000000"/>
                      <w:sz w:val="16"/>
                      <w:szCs w:val="16"/>
                    </w:rPr>
                    <w:t>законодавни</w:t>
                  </w:r>
                  <w:proofErr w:type="spellEnd"/>
                  <w:r>
                    <w:rPr>
                      <w:b/>
                      <w:bCs/>
                      <w:color w:val="000000"/>
                      <w:sz w:val="16"/>
                      <w:szCs w:val="16"/>
                    </w:rPr>
                    <w:t xml:space="preserve"> </w:t>
                  </w:r>
                  <w:proofErr w:type="spellStart"/>
                  <w:r>
                    <w:rPr>
                      <w:b/>
                      <w:bCs/>
                      <w:color w:val="000000"/>
                      <w:sz w:val="16"/>
                      <w:szCs w:val="16"/>
                    </w:rPr>
                    <w:t>органи</w:t>
                  </w:r>
                  <w:proofErr w:type="spellEnd"/>
                </w:p>
              </w:tc>
            </w:tr>
          </w:tbl>
          <w:p w14:paraId="6D3A4012" w14:textId="77777777" w:rsidR="002615F6" w:rsidRDefault="002615F6">
            <w:pPr>
              <w:spacing w:line="1" w:lineRule="auto"/>
            </w:pPr>
          </w:p>
        </w:tc>
      </w:tr>
      <w:tr w:rsidR="002615F6" w14:paraId="645D837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7763E15" w14:textId="77777777" w:rsidR="002615F6" w:rsidRDefault="00C86BCD">
            <w:pPr>
              <w:rPr>
                <w:vanish/>
              </w:rPr>
            </w:pPr>
            <w:r>
              <w:fldChar w:fldCharType="begin"/>
            </w:r>
            <w:r>
              <w:instrText>TC "2101 ПОЛИТИЧКИ СИСТЕМ ЛОКАЛНЕ САМОУПРАВЕ" \f C \l "5"</w:instrText>
            </w:r>
            <w:r>
              <w:fldChar w:fldCharType="end"/>
            </w:r>
          </w:p>
          <w:p w14:paraId="1E3881E0" w14:textId="77777777" w:rsidR="002615F6" w:rsidRDefault="00C86BCD">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78DB2478" w14:textId="77777777" w:rsidR="002615F6" w:rsidRDefault="00C86BCD">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19268D4A" w14:textId="77777777">
              <w:tc>
                <w:tcPr>
                  <w:tcW w:w="14167" w:type="dxa"/>
                  <w:tcMar>
                    <w:top w:w="0" w:type="dxa"/>
                    <w:left w:w="0" w:type="dxa"/>
                    <w:bottom w:w="0" w:type="dxa"/>
                    <w:right w:w="0" w:type="dxa"/>
                  </w:tcMar>
                </w:tcPr>
                <w:p w14:paraId="0A131558" w14:textId="77777777" w:rsidR="002615F6" w:rsidRDefault="00C86BCD">
                  <w:r>
                    <w:rPr>
                      <w:b/>
                      <w:bCs/>
                      <w:color w:val="000000"/>
                      <w:sz w:val="16"/>
                      <w:szCs w:val="16"/>
                    </w:rPr>
                    <w:t>ПОЛИТИЧКИ СИСТЕМ ЛОКАЛНЕ САМОУПРАВЕ</w:t>
                  </w:r>
                </w:p>
              </w:tc>
            </w:tr>
          </w:tbl>
          <w:p w14:paraId="77070BD3" w14:textId="77777777" w:rsidR="002615F6" w:rsidRDefault="002615F6">
            <w:pPr>
              <w:spacing w:line="1" w:lineRule="auto"/>
            </w:pPr>
          </w:p>
        </w:tc>
      </w:tr>
      <w:tr w:rsidR="002615F6" w14:paraId="2D76732F"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89D9D3" w14:textId="77777777" w:rsidR="002615F6" w:rsidRDefault="002615F6">
            <w:pPr>
              <w:spacing w:line="1" w:lineRule="auto"/>
            </w:pPr>
          </w:p>
        </w:tc>
      </w:tr>
      <w:tr w:rsidR="002615F6" w14:paraId="4C5F0D0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42D8B8C" w14:textId="77777777" w:rsidR="002615F6" w:rsidRDefault="00C86BCD">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524F398C" w14:textId="77777777" w:rsidR="002615F6" w:rsidRDefault="00C86BCD">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22770F94" w14:textId="77777777">
              <w:tc>
                <w:tcPr>
                  <w:tcW w:w="14167" w:type="dxa"/>
                  <w:tcMar>
                    <w:top w:w="0" w:type="dxa"/>
                    <w:left w:w="0" w:type="dxa"/>
                    <w:bottom w:w="0" w:type="dxa"/>
                    <w:right w:w="0" w:type="dxa"/>
                  </w:tcMar>
                </w:tcPr>
                <w:p w14:paraId="445F98D5" w14:textId="77777777" w:rsidR="002615F6" w:rsidRDefault="00C86BCD">
                  <w:proofErr w:type="spellStart"/>
                  <w:r>
                    <w:rPr>
                      <w:b/>
                      <w:bCs/>
                      <w:color w:val="000000"/>
                      <w:sz w:val="16"/>
                      <w:szCs w:val="16"/>
                    </w:rPr>
                    <w:t>Функционисање</w:t>
                  </w:r>
                  <w:proofErr w:type="spellEnd"/>
                  <w:r>
                    <w:rPr>
                      <w:b/>
                      <w:bCs/>
                      <w:color w:val="000000"/>
                      <w:sz w:val="16"/>
                      <w:szCs w:val="16"/>
                    </w:rPr>
                    <w:t xml:space="preserve"> </w:t>
                  </w:r>
                  <w:proofErr w:type="spellStart"/>
                  <w:r>
                    <w:rPr>
                      <w:b/>
                      <w:bCs/>
                      <w:color w:val="000000"/>
                      <w:sz w:val="16"/>
                      <w:szCs w:val="16"/>
                    </w:rPr>
                    <w:t>извршних</w:t>
                  </w:r>
                  <w:proofErr w:type="spellEnd"/>
                  <w:r>
                    <w:rPr>
                      <w:b/>
                      <w:bCs/>
                      <w:color w:val="000000"/>
                      <w:sz w:val="16"/>
                      <w:szCs w:val="16"/>
                    </w:rPr>
                    <w:t xml:space="preserve"> </w:t>
                  </w:r>
                  <w:proofErr w:type="spellStart"/>
                  <w:r>
                    <w:rPr>
                      <w:b/>
                      <w:bCs/>
                      <w:color w:val="000000"/>
                      <w:sz w:val="16"/>
                      <w:szCs w:val="16"/>
                    </w:rPr>
                    <w:t>органа</w:t>
                  </w:r>
                  <w:proofErr w:type="spellEnd"/>
                </w:p>
              </w:tc>
            </w:tr>
          </w:tbl>
          <w:p w14:paraId="4C9D5F55" w14:textId="77777777" w:rsidR="002615F6" w:rsidRDefault="002615F6">
            <w:pPr>
              <w:spacing w:line="1" w:lineRule="auto"/>
            </w:pPr>
          </w:p>
        </w:tc>
      </w:tr>
      <w:tr w:rsidR="002615F6" w14:paraId="5C7D7D6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84AF5E" w14:textId="77777777" w:rsidR="002615F6" w:rsidRDefault="00C86BCD">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48AED1" w14:textId="77777777" w:rsidR="002615F6" w:rsidRDefault="00C86BCD">
            <w:pPr>
              <w:jc w:val="center"/>
              <w:rPr>
                <w:color w:val="000000"/>
                <w:sz w:val="16"/>
                <w:szCs w:val="16"/>
              </w:rPr>
            </w:pPr>
            <w:r>
              <w:rPr>
                <w:color w:val="000000"/>
                <w:sz w:val="16"/>
                <w:szCs w:val="16"/>
              </w:rPr>
              <w:t>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6789ED" w14:textId="77777777" w:rsidR="002615F6" w:rsidRDefault="00C86BCD">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2328A2" w14:textId="77777777" w:rsidR="002615F6" w:rsidRPr="000070B0" w:rsidRDefault="00C86BCD">
            <w:pPr>
              <w:rPr>
                <w:color w:val="000000"/>
                <w:sz w:val="16"/>
                <w:szCs w:val="16"/>
                <w:lang w:val="ru-RU"/>
              </w:rPr>
            </w:pPr>
            <w:r w:rsidRPr="000070B0">
              <w:rPr>
                <w:color w:val="000000"/>
                <w:sz w:val="16"/>
                <w:szCs w:val="16"/>
                <w:lang w:val="ru-RU"/>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DA9908" w14:textId="77777777" w:rsidR="002615F6" w:rsidRDefault="00C86BCD">
            <w:pPr>
              <w:jc w:val="right"/>
              <w:rPr>
                <w:color w:val="000000"/>
                <w:sz w:val="16"/>
                <w:szCs w:val="16"/>
              </w:rPr>
            </w:pPr>
            <w:r>
              <w:rPr>
                <w:color w:val="000000"/>
                <w:sz w:val="16"/>
                <w:szCs w:val="16"/>
              </w:rPr>
              <w:t>5.793.000,00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2D9B0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A039B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D254AD" w14:textId="77777777" w:rsidR="002615F6" w:rsidRDefault="00C86BCD">
            <w:pPr>
              <w:jc w:val="right"/>
              <w:rPr>
                <w:color w:val="000000"/>
                <w:sz w:val="16"/>
                <w:szCs w:val="16"/>
              </w:rPr>
            </w:pPr>
            <w:r>
              <w:rPr>
                <w:color w:val="000000"/>
                <w:sz w:val="16"/>
                <w:szCs w:val="16"/>
              </w:rPr>
              <w:t>5.793.000,00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9076A14" w14:textId="77777777" w:rsidR="002615F6" w:rsidRDefault="00C86BCD">
            <w:pPr>
              <w:jc w:val="right"/>
              <w:rPr>
                <w:color w:val="000000"/>
                <w:sz w:val="16"/>
                <w:szCs w:val="16"/>
              </w:rPr>
            </w:pPr>
            <w:r>
              <w:rPr>
                <w:color w:val="000000"/>
                <w:sz w:val="16"/>
                <w:szCs w:val="16"/>
              </w:rPr>
              <w:t>0,69</w:t>
            </w:r>
          </w:p>
        </w:tc>
      </w:tr>
      <w:tr w:rsidR="002615F6" w14:paraId="506D86B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417140" w14:textId="77777777" w:rsidR="002615F6" w:rsidRDefault="00C86BCD">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A275FF" w14:textId="77777777" w:rsidR="002615F6" w:rsidRDefault="00C86BCD">
            <w:pPr>
              <w:jc w:val="center"/>
              <w:rPr>
                <w:color w:val="000000"/>
                <w:sz w:val="16"/>
                <w:szCs w:val="16"/>
              </w:rPr>
            </w:pPr>
            <w:r>
              <w:rPr>
                <w:color w:val="000000"/>
                <w:sz w:val="16"/>
                <w:szCs w:val="16"/>
              </w:rPr>
              <w:t>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9597FE" w14:textId="77777777" w:rsidR="002615F6" w:rsidRDefault="00C86BCD">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F4DBBD" w14:textId="77777777" w:rsidR="002615F6" w:rsidRPr="000070B0" w:rsidRDefault="00C86BCD">
            <w:pPr>
              <w:rPr>
                <w:color w:val="000000"/>
                <w:sz w:val="16"/>
                <w:szCs w:val="16"/>
                <w:lang w:val="ru-RU"/>
              </w:rPr>
            </w:pPr>
            <w:r w:rsidRPr="000070B0">
              <w:rPr>
                <w:color w:val="000000"/>
                <w:sz w:val="16"/>
                <w:szCs w:val="16"/>
                <w:lang w:val="ru-RU"/>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9ED426" w14:textId="77777777" w:rsidR="002615F6" w:rsidRDefault="00C86BCD">
            <w:pPr>
              <w:jc w:val="right"/>
              <w:rPr>
                <w:color w:val="000000"/>
                <w:sz w:val="16"/>
                <w:szCs w:val="16"/>
              </w:rPr>
            </w:pPr>
            <w:r>
              <w:rPr>
                <w:color w:val="000000"/>
                <w:sz w:val="16"/>
                <w:szCs w:val="16"/>
              </w:rPr>
              <w:t>904.000,00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3DA4A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E15A6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55F7CF" w14:textId="77777777" w:rsidR="002615F6" w:rsidRDefault="00C86BCD">
            <w:pPr>
              <w:jc w:val="right"/>
              <w:rPr>
                <w:color w:val="000000"/>
                <w:sz w:val="16"/>
                <w:szCs w:val="16"/>
              </w:rPr>
            </w:pPr>
            <w:r>
              <w:rPr>
                <w:color w:val="000000"/>
                <w:sz w:val="16"/>
                <w:szCs w:val="16"/>
              </w:rPr>
              <w:t>904.000,00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E10AA99" w14:textId="77777777" w:rsidR="002615F6" w:rsidRDefault="00C86BCD">
            <w:pPr>
              <w:jc w:val="right"/>
              <w:rPr>
                <w:color w:val="000000"/>
                <w:sz w:val="16"/>
                <w:szCs w:val="16"/>
              </w:rPr>
            </w:pPr>
            <w:r>
              <w:rPr>
                <w:color w:val="000000"/>
                <w:sz w:val="16"/>
                <w:szCs w:val="16"/>
              </w:rPr>
              <w:t>0,11</w:t>
            </w:r>
          </w:p>
        </w:tc>
      </w:tr>
      <w:tr w:rsidR="002615F6" w14:paraId="292B56A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D64A91" w14:textId="77777777" w:rsidR="002615F6" w:rsidRDefault="00C86BCD">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F74A9A" w14:textId="77777777" w:rsidR="002615F6" w:rsidRDefault="00C86BCD">
            <w:pPr>
              <w:jc w:val="center"/>
              <w:rPr>
                <w:color w:val="000000"/>
                <w:sz w:val="16"/>
                <w:szCs w:val="16"/>
              </w:rPr>
            </w:pPr>
            <w:r>
              <w:rPr>
                <w:color w:val="000000"/>
                <w:sz w:val="16"/>
                <w:szCs w:val="16"/>
              </w:rPr>
              <w:t>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F60369" w14:textId="77777777" w:rsidR="002615F6" w:rsidRDefault="00C86BCD">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EDAA95" w14:textId="77777777" w:rsidR="002615F6" w:rsidRDefault="00C86BCD">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B6155B" w14:textId="77777777" w:rsidR="002615F6" w:rsidRDefault="00C86BC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5E2E6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2635C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E9D468" w14:textId="77777777" w:rsidR="002615F6" w:rsidRDefault="00C86BCD">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D866DB3" w14:textId="77777777" w:rsidR="002615F6" w:rsidRDefault="00C86BCD">
            <w:pPr>
              <w:jc w:val="right"/>
              <w:rPr>
                <w:color w:val="000000"/>
                <w:sz w:val="16"/>
                <w:szCs w:val="16"/>
              </w:rPr>
            </w:pPr>
            <w:r>
              <w:rPr>
                <w:color w:val="000000"/>
                <w:sz w:val="16"/>
                <w:szCs w:val="16"/>
              </w:rPr>
              <w:t>0,00</w:t>
            </w:r>
          </w:p>
        </w:tc>
      </w:tr>
      <w:tr w:rsidR="002615F6" w14:paraId="0E0E8BF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A80A6C" w14:textId="77777777" w:rsidR="002615F6" w:rsidRDefault="00C86BCD">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A4D590" w14:textId="77777777" w:rsidR="002615F6" w:rsidRDefault="00C86BCD">
            <w:pPr>
              <w:jc w:val="center"/>
              <w:rPr>
                <w:color w:val="000000"/>
                <w:sz w:val="16"/>
                <w:szCs w:val="16"/>
              </w:rPr>
            </w:pPr>
            <w:r>
              <w:rPr>
                <w:color w:val="000000"/>
                <w:sz w:val="16"/>
                <w:szCs w:val="16"/>
              </w:rPr>
              <w:t>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A1A066" w14:textId="77777777" w:rsidR="002615F6" w:rsidRDefault="00C86BCD">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932D89" w14:textId="77777777" w:rsidR="002615F6" w:rsidRDefault="00C86BCD">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46E1B8" w14:textId="77777777" w:rsidR="002615F6" w:rsidRDefault="00C86BCD">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4E40E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1D082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CEB462" w14:textId="77777777" w:rsidR="002615F6" w:rsidRDefault="00C86BCD">
            <w:pPr>
              <w:jc w:val="right"/>
              <w:rPr>
                <w:color w:val="000000"/>
                <w:sz w:val="16"/>
                <w:szCs w:val="16"/>
              </w:rPr>
            </w:pPr>
            <w:r>
              <w:rPr>
                <w:color w:val="000000"/>
                <w:sz w:val="16"/>
                <w:szCs w:val="16"/>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0EAE2E0" w14:textId="77777777" w:rsidR="002615F6" w:rsidRDefault="00C86BCD">
            <w:pPr>
              <w:jc w:val="right"/>
              <w:rPr>
                <w:color w:val="000000"/>
                <w:sz w:val="16"/>
                <w:szCs w:val="16"/>
              </w:rPr>
            </w:pPr>
            <w:r>
              <w:rPr>
                <w:color w:val="000000"/>
                <w:sz w:val="16"/>
                <w:szCs w:val="16"/>
              </w:rPr>
              <w:t>0,04</w:t>
            </w:r>
          </w:p>
        </w:tc>
      </w:tr>
      <w:tr w:rsidR="002615F6" w14:paraId="025DBF2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1C1503" w14:textId="77777777" w:rsidR="002615F6" w:rsidRDefault="00C86BCD">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5EFA37" w14:textId="77777777" w:rsidR="002615F6" w:rsidRDefault="00C86BCD">
            <w:pPr>
              <w:jc w:val="center"/>
              <w:rPr>
                <w:color w:val="000000"/>
                <w:sz w:val="16"/>
                <w:szCs w:val="16"/>
              </w:rPr>
            </w:pPr>
            <w:r>
              <w:rPr>
                <w:color w:val="000000"/>
                <w:sz w:val="16"/>
                <w:szCs w:val="16"/>
              </w:rPr>
              <w:t>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B1FFEB" w14:textId="77777777" w:rsidR="002615F6" w:rsidRDefault="00C86BCD">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B3E8D0" w14:textId="77777777" w:rsidR="002615F6" w:rsidRDefault="00C86BCD">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F73295" w14:textId="77777777" w:rsidR="002615F6" w:rsidRDefault="00C86BCD">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5C286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8648E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A71987" w14:textId="77777777" w:rsidR="002615F6" w:rsidRDefault="00C86BCD">
            <w:pPr>
              <w:jc w:val="right"/>
              <w:rPr>
                <w:color w:val="000000"/>
                <w:sz w:val="16"/>
                <w:szCs w:val="16"/>
              </w:rPr>
            </w:pPr>
            <w:r>
              <w:rPr>
                <w:color w:val="000000"/>
                <w:sz w:val="16"/>
                <w:szCs w:val="16"/>
              </w:rPr>
              <w:t>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F8AFECD" w14:textId="77777777" w:rsidR="002615F6" w:rsidRDefault="00C86BCD">
            <w:pPr>
              <w:jc w:val="right"/>
              <w:rPr>
                <w:color w:val="000000"/>
                <w:sz w:val="16"/>
                <w:szCs w:val="16"/>
              </w:rPr>
            </w:pPr>
            <w:r>
              <w:rPr>
                <w:color w:val="000000"/>
                <w:sz w:val="16"/>
                <w:szCs w:val="16"/>
              </w:rPr>
              <w:t>0,01</w:t>
            </w:r>
          </w:p>
        </w:tc>
      </w:tr>
      <w:tr w:rsidR="002615F6" w14:paraId="195C80F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7A7230" w14:textId="77777777" w:rsidR="002615F6" w:rsidRDefault="00C86BCD">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7B786D" w14:textId="77777777" w:rsidR="002615F6" w:rsidRDefault="00C86BCD">
            <w:pPr>
              <w:jc w:val="center"/>
              <w:rPr>
                <w:color w:val="000000"/>
                <w:sz w:val="16"/>
                <w:szCs w:val="16"/>
              </w:rPr>
            </w:pPr>
            <w:r>
              <w:rPr>
                <w:color w:val="000000"/>
                <w:sz w:val="16"/>
                <w:szCs w:val="16"/>
              </w:rPr>
              <w:t>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C7C809" w14:textId="77777777" w:rsidR="002615F6" w:rsidRDefault="00C86BC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51E453" w14:textId="77777777" w:rsidR="002615F6" w:rsidRDefault="00C86BC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B122F1" w14:textId="77777777" w:rsidR="002615F6" w:rsidRDefault="00C86BCD">
            <w:pPr>
              <w:jc w:val="right"/>
              <w:rPr>
                <w:color w:val="000000"/>
                <w:sz w:val="16"/>
                <w:szCs w:val="16"/>
              </w:rPr>
            </w:pPr>
            <w:r>
              <w:rPr>
                <w:color w:val="000000"/>
                <w:sz w:val="16"/>
                <w:szCs w:val="16"/>
              </w:rPr>
              <w:t>4.450.000,00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96226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B2EC1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17EEF1" w14:textId="77777777" w:rsidR="002615F6" w:rsidRDefault="00C86BCD">
            <w:pPr>
              <w:jc w:val="right"/>
              <w:rPr>
                <w:color w:val="000000"/>
                <w:sz w:val="16"/>
                <w:szCs w:val="16"/>
              </w:rPr>
            </w:pPr>
            <w:r>
              <w:rPr>
                <w:color w:val="000000"/>
                <w:sz w:val="16"/>
                <w:szCs w:val="16"/>
              </w:rPr>
              <w:t>4.450.000,00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F36836B" w14:textId="77777777" w:rsidR="002615F6" w:rsidRDefault="00C86BCD">
            <w:pPr>
              <w:jc w:val="right"/>
              <w:rPr>
                <w:color w:val="000000"/>
                <w:sz w:val="16"/>
                <w:szCs w:val="16"/>
              </w:rPr>
            </w:pPr>
            <w:r>
              <w:rPr>
                <w:color w:val="000000"/>
                <w:sz w:val="16"/>
                <w:szCs w:val="16"/>
              </w:rPr>
              <w:t>0,53</w:t>
            </w:r>
          </w:p>
        </w:tc>
      </w:tr>
      <w:tr w:rsidR="002615F6" w14:paraId="439DB228"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CCE03F" w14:textId="77777777" w:rsidR="002615F6" w:rsidRDefault="00C86BCD">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C39A2B" w14:textId="77777777" w:rsidR="002615F6" w:rsidRDefault="00C86BCD">
            <w:pPr>
              <w:jc w:val="center"/>
              <w:rPr>
                <w:color w:val="000000"/>
                <w:sz w:val="16"/>
                <w:szCs w:val="16"/>
              </w:rPr>
            </w:pPr>
            <w:r>
              <w:rPr>
                <w:color w:val="000000"/>
                <w:sz w:val="16"/>
                <w:szCs w:val="16"/>
              </w:rPr>
              <w:t>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E2FD3" w14:textId="77777777" w:rsidR="002615F6" w:rsidRDefault="00C86BCD">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7D8114" w14:textId="77777777" w:rsidR="002615F6" w:rsidRPr="000070B0" w:rsidRDefault="00C86BCD">
            <w:pPr>
              <w:rPr>
                <w:color w:val="000000"/>
                <w:sz w:val="16"/>
                <w:szCs w:val="16"/>
                <w:lang w:val="ru-RU"/>
              </w:rPr>
            </w:pPr>
            <w:r w:rsidRPr="000070B0">
              <w:rPr>
                <w:color w:val="000000"/>
                <w:sz w:val="16"/>
                <w:szCs w:val="16"/>
                <w:lang w:val="ru-RU"/>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CDA46D" w14:textId="77777777" w:rsidR="002615F6" w:rsidRDefault="00C86BCD">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299A0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05D8E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5DF245" w14:textId="77777777" w:rsidR="002615F6" w:rsidRDefault="00C86BCD">
            <w:pPr>
              <w:jc w:val="right"/>
              <w:rPr>
                <w:color w:val="000000"/>
                <w:sz w:val="16"/>
                <w:szCs w:val="16"/>
              </w:rPr>
            </w:pPr>
            <w:r>
              <w:rPr>
                <w:color w:val="000000"/>
                <w:sz w:val="16"/>
                <w:szCs w:val="16"/>
              </w:rPr>
              <w:t>1.100.000,00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8244CA9" w14:textId="77777777" w:rsidR="002615F6" w:rsidRDefault="00C86BCD">
            <w:pPr>
              <w:jc w:val="right"/>
              <w:rPr>
                <w:color w:val="000000"/>
                <w:sz w:val="16"/>
                <w:szCs w:val="16"/>
              </w:rPr>
            </w:pPr>
            <w:r>
              <w:rPr>
                <w:color w:val="000000"/>
                <w:sz w:val="16"/>
                <w:szCs w:val="16"/>
              </w:rPr>
              <w:t>0,13</w:t>
            </w:r>
          </w:p>
        </w:tc>
      </w:tr>
      <w:tr w:rsidR="002615F6" w14:paraId="1437C98E"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C87C4E" w14:textId="77777777" w:rsidR="002615F6" w:rsidRDefault="00C86BCD">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5572AA" w14:textId="77777777" w:rsidR="002615F6" w:rsidRDefault="00C86BCD">
            <w:pPr>
              <w:jc w:val="center"/>
              <w:rPr>
                <w:color w:val="000000"/>
                <w:sz w:val="16"/>
                <w:szCs w:val="16"/>
              </w:rPr>
            </w:pPr>
            <w:r>
              <w:rPr>
                <w:color w:val="000000"/>
                <w:sz w:val="16"/>
                <w:szCs w:val="16"/>
              </w:rPr>
              <w:t>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1C8B52" w14:textId="77777777" w:rsidR="002615F6" w:rsidRDefault="00C86BCD">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199F08" w14:textId="77777777" w:rsidR="002615F6" w:rsidRDefault="00C86BCD">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F6D25E" w14:textId="77777777" w:rsidR="002615F6" w:rsidRDefault="00C86BCD">
            <w:pPr>
              <w:jc w:val="right"/>
              <w:rPr>
                <w:color w:val="000000"/>
                <w:sz w:val="16"/>
                <w:szCs w:val="16"/>
              </w:rPr>
            </w:pPr>
            <w:r>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F13F8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1F270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28796F" w14:textId="77777777" w:rsidR="002615F6" w:rsidRDefault="00C86BCD">
            <w:pPr>
              <w:jc w:val="right"/>
              <w:rPr>
                <w:color w:val="000000"/>
                <w:sz w:val="16"/>
                <w:szCs w:val="16"/>
              </w:rPr>
            </w:pPr>
            <w:r>
              <w:rPr>
                <w:color w:val="000000"/>
                <w:sz w:val="16"/>
                <w:szCs w:val="16"/>
              </w:rPr>
              <w:t>215.000,00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BC7348D" w14:textId="77777777" w:rsidR="002615F6" w:rsidRDefault="00C86BCD">
            <w:pPr>
              <w:jc w:val="right"/>
              <w:rPr>
                <w:color w:val="000000"/>
                <w:sz w:val="16"/>
                <w:szCs w:val="16"/>
              </w:rPr>
            </w:pPr>
            <w:r>
              <w:rPr>
                <w:color w:val="000000"/>
                <w:sz w:val="16"/>
                <w:szCs w:val="16"/>
              </w:rPr>
              <w:t>0,03</w:t>
            </w:r>
          </w:p>
        </w:tc>
      </w:tr>
      <w:tr w:rsidR="002615F6" w14:paraId="1793206E"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B3C08FB"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9314819" w14:textId="77777777" w:rsidR="002615F6" w:rsidRDefault="00C86BCD">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2A7A26D" w14:textId="77777777" w:rsidR="002615F6" w:rsidRDefault="00C86BCD">
            <w:pPr>
              <w:rPr>
                <w:b/>
                <w:bCs/>
                <w:color w:val="000000"/>
                <w:sz w:val="16"/>
                <w:szCs w:val="16"/>
              </w:rPr>
            </w:pPr>
            <w:proofErr w:type="spellStart"/>
            <w:r>
              <w:rPr>
                <w:b/>
                <w:bCs/>
                <w:color w:val="000000"/>
                <w:sz w:val="16"/>
                <w:szCs w:val="16"/>
              </w:rPr>
              <w:t>Функционисање</w:t>
            </w:r>
            <w:proofErr w:type="spellEnd"/>
            <w:r>
              <w:rPr>
                <w:b/>
                <w:bCs/>
                <w:color w:val="000000"/>
                <w:sz w:val="16"/>
                <w:szCs w:val="16"/>
              </w:rPr>
              <w:t xml:space="preserve"> </w:t>
            </w:r>
            <w:proofErr w:type="spellStart"/>
            <w:r>
              <w:rPr>
                <w:b/>
                <w:bCs/>
                <w:color w:val="000000"/>
                <w:sz w:val="16"/>
                <w:szCs w:val="16"/>
              </w:rPr>
              <w:t>извршних</w:t>
            </w:r>
            <w:proofErr w:type="spellEnd"/>
            <w:r>
              <w:rPr>
                <w:b/>
                <w:bCs/>
                <w:color w:val="000000"/>
                <w:sz w:val="16"/>
                <w:szCs w:val="16"/>
              </w:rPr>
              <w:t xml:space="preserve"> </w:t>
            </w:r>
            <w:proofErr w:type="spellStart"/>
            <w:r>
              <w:rPr>
                <w:b/>
                <w:bCs/>
                <w:color w:val="000000"/>
                <w:sz w:val="16"/>
                <w:szCs w:val="16"/>
              </w:rPr>
              <w:t>органа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40F040B" w14:textId="77777777" w:rsidR="002615F6" w:rsidRDefault="00C86BCD">
            <w:pPr>
              <w:jc w:val="right"/>
              <w:rPr>
                <w:b/>
                <w:bCs/>
                <w:color w:val="000000"/>
                <w:sz w:val="16"/>
                <w:szCs w:val="16"/>
              </w:rPr>
            </w:pPr>
            <w:r>
              <w:rPr>
                <w:b/>
                <w:bCs/>
                <w:color w:val="000000"/>
                <w:sz w:val="16"/>
                <w:szCs w:val="16"/>
              </w:rPr>
              <w:t>12.887.000,00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F1AE8AC"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65CDDB0"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3B15C31" w14:textId="77777777" w:rsidR="002615F6" w:rsidRDefault="00C86BCD">
            <w:pPr>
              <w:jc w:val="right"/>
              <w:rPr>
                <w:b/>
                <w:bCs/>
                <w:color w:val="000000"/>
                <w:sz w:val="16"/>
                <w:szCs w:val="16"/>
              </w:rPr>
            </w:pPr>
            <w:r>
              <w:rPr>
                <w:b/>
                <w:bCs/>
                <w:color w:val="000000"/>
                <w:sz w:val="16"/>
                <w:szCs w:val="16"/>
              </w:rPr>
              <w:t>12.887.000,00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62A8092" w14:textId="77777777" w:rsidR="002615F6" w:rsidRDefault="00C86BCD">
            <w:pPr>
              <w:jc w:val="right"/>
              <w:rPr>
                <w:b/>
                <w:bCs/>
                <w:color w:val="000000"/>
                <w:sz w:val="16"/>
                <w:szCs w:val="16"/>
              </w:rPr>
            </w:pPr>
            <w:r>
              <w:rPr>
                <w:b/>
                <w:bCs/>
                <w:color w:val="000000"/>
                <w:sz w:val="16"/>
                <w:szCs w:val="16"/>
              </w:rPr>
              <w:t>1,54</w:t>
            </w:r>
          </w:p>
        </w:tc>
      </w:tr>
      <w:tr w:rsidR="002615F6" w14:paraId="4EACE12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4FE911" w14:textId="77777777" w:rsidR="002615F6" w:rsidRDefault="002615F6">
            <w:pPr>
              <w:spacing w:line="1" w:lineRule="auto"/>
            </w:pPr>
          </w:p>
        </w:tc>
      </w:tr>
      <w:tr w:rsidR="002615F6" w14:paraId="15FEA88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945926B"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D0F0523"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444E9A1" w14:textId="77777777" w:rsidR="002615F6" w:rsidRDefault="002615F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615F6" w14:paraId="0D530B95" w14:textId="77777777">
              <w:tc>
                <w:tcPr>
                  <w:tcW w:w="5167" w:type="dxa"/>
                  <w:tcMar>
                    <w:top w:w="0" w:type="dxa"/>
                    <w:left w:w="0" w:type="dxa"/>
                    <w:bottom w:w="0" w:type="dxa"/>
                    <w:right w:w="0" w:type="dxa"/>
                  </w:tcMar>
                </w:tcPr>
                <w:p w14:paraId="02C39E22" w14:textId="77777777" w:rsidR="00704053" w:rsidRDefault="00C86BCD">
                  <w:pPr>
                    <w:divId w:val="869491492"/>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111:</w:t>
                  </w:r>
                </w:p>
                <w:p w14:paraId="25962D42" w14:textId="77777777" w:rsidR="002615F6" w:rsidRDefault="002615F6">
                  <w:pPr>
                    <w:spacing w:line="1" w:lineRule="auto"/>
                  </w:pPr>
                </w:p>
              </w:tc>
            </w:tr>
          </w:tbl>
          <w:p w14:paraId="45F00C00" w14:textId="77777777" w:rsidR="002615F6" w:rsidRDefault="002615F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250930AC"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C9CF3B3"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C3E033A"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20EA2CF"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688B7C4" w14:textId="77777777" w:rsidR="002615F6" w:rsidRDefault="002615F6">
            <w:pPr>
              <w:spacing w:line="1" w:lineRule="auto"/>
              <w:jc w:val="right"/>
            </w:pPr>
          </w:p>
        </w:tc>
      </w:tr>
      <w:tr w:rsidR="002615F6" w14:paraId="55A6096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5932F95"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A955559"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DF81897" w14:textId="77777777" w:rsidR="002615F6" w:rsidRDefault="00C86BC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21D429DB" w14:textId="77777777" w:rsidR="002615F6" w:rsidRDefault="00C86BCD">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63567798" w14:textId="77777777" w:rsidR="002615F6" w:rsidRDefault="00C86BCD">
            <w:pPr>
              <w:jc w:val="right"/>
              <w:rPr>
                <w:b/>
                <w:bCs/>
                <w:color w:val="000000"/>
                <w:sz w:val="16"/>
                <w:szCs w:val="16"/>
              </w:rPr>
            </w:pPr>
            <w:r>
              <w:rPr>
                <w:b/>
                <w:bCs/>
                <w:color w:val="000000"/>
                <w:sz w:val="16"/>
                <w:szCs w:val="16"/>
              </w:rPr>
              <w:t>12.887.000,00</w:t>
            </w:r>
          </w:p>
        </w:tc>
        <w:tc>
          <w:tcPr>
            <w:tcW w:w="1650" w:type="dxa"/>
            <w:tcBorders>
              <w:top w:val="single" w:sz="6" w:space="0" w:color="000000"/>
              <w:bottom w:val="single" w:sz="6" w:space="0" w:color="000000"/>
            </w:tcBorders>
            <w:tcMar>
              <w:top w:w="0" w:type="dxa"/>
              <w:left w:w="0" w:type="dxa"/>
              <w:bottom w:w="0" w:type="dxa"/>
              <w:right w:w="0" w:type="dxa"/>
            </w:tcMar>
          </w:tcPr>
          <w:p w14:paraId="0736F58A"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2765126"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0140A79"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BE2C4D5" w14:textId="77777777" w:rsidR="002615F6" w:rsidRDefault="002615F6">
            <w:pPr>
              <w:spacing w:line="1" w:lineRule="auto"/>
              <w:jc w:val="right"/>
            </w:pPr>
          </w:p>
        </w:tc>
      </w:tr>
      <w:tr w:rsidR="002615F6" w14:paraId="6EEBF35A"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DC38F14"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254EA3A" w14:textId="77777777" w:rsidR="002615F6" w:rsidRDefault="00C86BCD">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EAA857D" w14:textId="77777777" w:rsidR="002615F6" w:rsidRDefault="00C86BCD">
            <w:pPr>
              <w:rPr>
                <w:b/>
                <w:bCs/>
                <w:color w:val="000000"/>
                <w:sz w:val="16"/>
                <w:szCs w:val="16"/>
              </w:rPr>
            </w:pPr>
            <w:proofErr w:type="spellStart"/>
            <w:r>
              <w:rPr>
                <w:b/>
                <w:bCs/>
                <w:color w:val="000000"/>
                <w:sz w:val="16"/>
                <w:szCs w:val="16"/>
              </w:rPr>
              <w:t>Извршни</w:t>
            </w:r>
            <w:proofErr w:type="spellEnd"/>
            <w:r>
              <w:rPr>
                <w:b/>
                <w:bCs/>
                <w:color w:val="000000"/>
                <w:sz w:val="16"/>
                <w:szCs w:val="16"/>
              </w:rPr>
              <w:t xml:space="preserve"> и </w:t>
            </w:r>
            <w:proofErr w:type="spellStart"/>
            <w:r>
              <w:rPr>
                <w:b/>
                <w:bCs/>
                <w:color w:val="000000"/>
                <w:sz w:val="16"/>
                <w:szCs w:val="16"/>
              </w:rPr>
              <w:t>законодавни</w:t>
            </w:r>
            <w:proofErr w:type="spellEnd"/>
            <w:r>
              <w:rPr>
                <w:b/>
                <w:bCs/>
                <w:color w:val="000000"/>
                <w:sz w:val="16"/>
                <w:szCs w:val="16"/>
              </w:rPr>
              <w:t xml:space="preserve"> </w:t>
            </w:r>
            <w:proofErr w:type="spellStart"/>
            <w:r>
              <w:rPr>
                <w:b/>
                <w:bCs/>
                <w:color w:val="000000"/>
                <w:sz w:val="16"/>
                <w:szCs w:val="16"/>
              </w:rPr>
              <w:t>органи</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ED0051E" w14:textId="77777777" w:rsidR="002615F6" w:rsidRDefault="00C86BCD">
            <w:pPr>
              <w:jc w:val="right"/>
              <w:rPr>
                <w:b/>
                <w:bCs/>
                <w:color w:val="000000"/>
                <w:sz w:val="16"/>
                <w:szCs w:val="16"/>
              </w:rPr>
            </w:pPr>
            <w:r>
              <w:rPr>
                <w:b/>
                <w:bCs/>
                <w:color w:val="000000"/>
                <w:sz w:val="16"/>
                <w:szCs w:val="16"/>
              </w:rPr>
              <w:t>12.887.000,00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D6141B7"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722E006"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FF91826" w14:textId="77777777" w:rsidR="002615F6" w:rsidRDefault="00C86BCD">
            <w:pPr>
              <w:jc w:val="right"/>
              <w:rPr>
                <w:b/>
                <w:bCs/>
                <w:color w:val="000000"/>
                <w:sz w:val="16"/>
                <w:szCs w:val="16"/>
              </w:rPr>
            </w:pPr>
            <w:r>
              <w:rPr>
                <w:b/>
                <w:bCs/>
                <w:color w:val="000000"/>
                <w:sz w:val="16"/>
                <w:szCs w:val="16"/>
              </w:rPr>
              <w:t>12.887.000,00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2205F11" w14:textId="77777777" w:rsidR="002615F6" w:rsidRDefault="00C86BCD">
            <w:pPr>
              <w:jc w:val="right"/>
              <w:rPr>
                <w:b/>
                <w:bCs/>
                <w:color w:val="000000"/>
                <w:sz w:val="16"/>
                <w:szCs w:val="16"/>
              </w:rPr>
            </w:pPr>
            <w:r>
              <w:rPr>
                <w:b/>
                <w:bCs/>
                <w:color w:val="000000"/>
                <w:sz w:val="16"/>
                <w:szCs w:val="16"/>
              </w:rPr>
              <w:t>1,54</w:t>
            </w:r>
          </w:p>
        </w:tc>
      </w:tr>
      <w:tr w:rsidR="002615F6" w14:paraId="780789EC"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E3BE47" w14:textId="77777777" w:rsidR="002615F6" w:rsidRDefault="002615F6">
            <w:pPr>
              <w:spacing w:line="1" w:lineRule="auto"/>
            </w:pPr>
          </w:p>
        </w:tc>
      </w:tr>
      <w:tr w:rsidR="002615F6" w14:paraId="2603278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44324BC"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EE51FD5"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702F88F" w14:textId="77777777" w:rsidR="002615F6" w:rsidRDefault="002615F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615F6" w14:paraId="2C82AA51" w14:textId="77777777">
              <w:tc>
                <w:tcPr>
                  <w:tcW w:w="5167" w:type="dxa"/>
                  <w:tcMar>
                    <w:top w:w="0" w:type="dxa"/>
                    <w:left w:w="0" w:type="dxa"/>
                    <w:bottom w:w="0" w:type="dxa"/>
                    <w:right w:w="0" w:type="dxa"/>
                  </w:tcMar>
                </w:tcPr>
                <w:p w14:paraId="3806590C" w14:textId="77777777" w:rsidR="00704053" w:rsidRDefault="00C86BCD">
                  <w:pPr>
                    <w:divId w:val="1882132891"/>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раздео</w:t>
                  </w:r>
                  <w:proofErr w:type="spellEnd"/>
                  <w:r>
                    <w:rPr>
                      <w:b/>
                      <w:bCs/>
                      <w:color w:val="000000"/>
                      <w:sz w:val="16"/>
                      <w:szCs w:val="16"/>
                    </w:rPr>
                    <w:t xml:space="preserve"> 3:</w:t>
                  </w:r>
                </w:p>
                <w:p w14:paraId="6692E5B1" w14:textId="77777777" w:rsidR="002615F6" w:rsidRDefault="002615F6">
                  <w:pPr>
                    <w:spacing w:line="1" w:lineRule="auto"/>
                  </w:pPr>
                </w:p>
              </w:tc>
            </w:tr>
          </w:tbl>
          <w:p w14:paraId="2BCCB84C" w14:textId="77777777" w:rsidR="002615F6" w:rsidRDefault="002615F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67C71166"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AF3756E"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8ECF512"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58293E6"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D70A8A9" w14:textId="77777777" w:rsidR="002615F6" w:rsidRDefault="002615F6">
            <w:pPr>
              <w:spacing w:line="1" w:lineRule="auto"/>
              <w:jc w:val="right"/>
            </w:pPr>
          </w:p>
        </w:tc>
      </w:tr>
      <w:tr w:rsidR="002615F6" w14:paraId="67ADDE3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2100822"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C14F2FF"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ABAD0AA" w14:textId="77777777" w:rsidR="002615F6" w:rsidRDefault="00C86BC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1BE3F429" w14:textId="77777777" w:rsidR="002615F6" w:rsidRDefault="00C86BCD">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131A79AD" w14:textId="77777777" w:rsidR="002615F6" w:rsidRDefault="00C86BCD">
            <w:pPr>
              <w:jc w:val="right"/>
              <w:rPr>
                <w:b/>
                <w:bCs/>
                <w:color w:val="000000"/>
                <w:sz w:val="16"/>
                <w:szCs w:val="16"/>
              </w:rPr>
            </w:pPr>
            <w:r>
              <w:rPr>
                <w:b/>
                <w:bCs/>
                <w:color w:val="000000"/>
                <w:sz w:val="16"/>
                <w:szCs w:val="16"/>
              </w:rPr>
              <w:t>12.887.000,00</w:t>
            </w:r>
          </w:p>
        </w:tc>
        <w:tc>
          <w:tcPr>
            <w:tcW w:w="1650" w:type="dxa"/>
            <w:tcBorders>
              <w:top w:val="single" w:sz="6" w:space="0" w:color="000000"/>
              <w:bottom w:val="single" w:sz="6" w:space="0" w:color="000000"/>
            </w:tcBorders>
            <w:tcMar>
              <w:top w:w="0" w:type="dxa"/>
              <w:left w:w="0" w:type="dxa"/>
              <w:bottom w:w="0" w:type="dxa"/>
              <w:right w:w="0" w:type="dxa"/>
            </w:tcMar>
          </w:tcPr>
          <w:p w14:paraId="79BA9ED6"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76C7267"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66D9A3B"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5C2A7D9" w14:textId="77777777" w:rsidR="002615F6" w:rsidRDefault="002615F6">
            <w:pPr>
              <w:spacing w:line="1" w:lineRule="auto"/>
              <w:jc w:val="right"/>
            </w:pPr>
          </w:p>
        </w:tc>
      </w:tr>
      <w:tr w:rsidR="002615F6" w14:paraId="63DE4A11"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432A82B"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раздео</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66A3855" w14:textId="77777777" w:rsidR="002615F6" w:rsidRDefault="00C86BCD">
            <w:pPr>
              <w:jc w:val="center"/>
              <w:rPr>
                <w:b/>
                <w:bCs/>
                <w:color w:val="000000"/>
                <w:sz w:val="16"/>
                <w:szCs w:val="16"/>
              </w:rPr>
            </w:pPr>
            <w:r>
              <w:rPr>
                <w:b/>
                <w:bCs/>
                <w:color w:val="000000"/>
                <w:sz w:val="16"/>
                <w:szCs w:val="16"/>
              </w:rPr>
              <w:t>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400165A" w14:textId="77777777" w:rsidR="002615F6" w:rsidRDefault="00C86BCD">
            <w:pPr>
              <w:rPr>
                <w:b/>
                <w:bCs/>
                <w:color w:val="000000"/>
                <w:sz w:val="16"/>
                <w:szCs w:val="16"/>
              </w:rPr>
            </w:pPr>
            <w:r>
              <w:rPr>
                <w:b/>
                <w:bCs/>
                <w:color w:val="000000"/>
                <w:sz w:val="16"/>
                <w:szCs w:val="16"/>
              </w:rPr>
              <w:t>ПРЕДСЕДНИК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2667619" w14:textId="77777777" w:rsidR="002615F6" w:rsidRDefault="00C86BCD">
            <w:pPr>
              <w:jc w:val="right"/>
              <w:rPr>
                <w:b/>
                <w:bCs/>
                <w:color w:val="000000"/>
                <w:sz w:val="16"/>
                <w:szCs w:val="16"/>
              </w:rPr>
            </w:pPr>
            <w:r>
              <w:rPr>
                <w:b/>
                <w:bCs/>
                <w:color w:val="000000"/>
                <w:sz w:val="16"/>
                <w:szCs w:val="16"/>
              </w:rPr>
              <w:t>12.887.000,00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FCDA380"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F06609B"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2B504DB" w14:textId="77777777" w:rsidR="002615F6" w:rsidRDefault="00C86BCD">
            <w:pPr>
              <w:jc w:val="right"/>
              <w:rPr>
                <w:b/>
                <w:bCs/>
                <w:color w:val="000000"/>
                <w:sz w:val="16"/>
                <w:szCs w:val="16"/>
              </w:rPr>
            </w:pPr>
            <w:r>
              <w:rPr>
                <w:b/>
                <w:bCs/>
                <w:color w:val="000000"/>
                <w:sz w:val="16"/>
                <w:szCs w:val="16"/>
              </w:rPr>
              <w:t>12.887.000,00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5882AC9" w14:textId="77777777" w:rsidR="002615F6" w:rsidRDefault="00C86BCD">
            <w:pPr>
              <w:jc w:val="right"/>
              <w:rPr>
                <w:b/>
                <w:bCs/>
                <w:color w:val="000000"/>
                <w:sz w:val="16"/>
                <w:szCs w:val="16"/>
              </w:rPr>
            </w:pPr>
            <w:r>
              <w:rPr>
                <w:b/>
                <w:bCs/>
                <w:color w:val="000000"/>
                <w:sz w:val="16"/>
                <w:szCs w:val="16"/>
              </w:rPr>
              <w:t>1,54</w:t>
            </w:r>
          </w:p>
        </w:tc>
      </w:tr>
      <w:tr w:rsidR="002615F6" w14:paraId="78BF2769"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CC6157" w14:textId="77777777" w:rsidR="002615F6" w:rsidRDefault="002615F6">
            <w:pPr>
              <w:spacing w:line="1" w:lineRule="auto"/>
            </w:pPr>
          </w:p>
        </w:tc>
      </w:tr>
      <w:tr w:rsidR="002615F6" w14:paraId="44B9198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857DB0F" w14:textId="77777777" w:rsidR="002615F6" w:rsidRDefault="00C86BCD">
            <w:pPr>
              <w:rPr>
                <w:vanish/>
              </w:rPr>
            </w:pPr>
            <w:r>
              <w:fldChar w:fldCharType="begin"/>
            </w:r>
            <w:r>
              <w:instrText>TC "4 Општинско веће" \f C \l "2"</w:instrText>
            </w:r>
            <w:r>
              <w:fldChar w:fldCharType="end"/>
            </w:r>
          </w:p>
          <w:p w14:paraId="3D7BA84A" w14:textId="77777777" w:rsidR="002615F6" w:rsidRDefault="00C86BCD">
            <w:pPr>
              <w:rPr>
                <w:b/>
                <w:bCs/>
                <w:color w:val="000000"/>
                <w:sz w:val="16"/>
                <w:szCs w:val="16"/>
              </w:rPr>
            </w:pPr>
            <w:proofErr w:type="spellStart"/>
            <w:r>
              <w:rPr>
                <w:b/>
                <w:bCs/>
                <w:color w:val="000000"/>
                <w:sz w:val="16"/>
                <w:szCs w:val="16"/>
              </w:rPr>
              <w:t>Раздео</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4BF3F08E" w14:textId="77777777" w:rsidR="002615F6" w:rsidRDefault="00C86BCD">
            <w:pPr>
              <w:jc w:val="center"/>
              <w:rPr>
                <w:b/>
                <w:bCs/>
                <w:color w:val="000000"/>
                <w:sz w:val="16"/>
                <w:szCs w:val="16"/>
              </w:rPr>
            </w:pPr>
            <w:r>
              <w:rPr>
                <w:b/>
                <w:bCs/>
                <w:color w:val="000000"/>
                <w:sz w:val="16"/>
                <w:szCs w:val="16"/>
              </w:rPr>
              <w:t>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520F550B" w14:textId="77777777">
              <w:tc>
                <w:tcPr>
                  <w:tcW w:w="14167" w:type="dxa"/>
                  <w:tcMar>
                    <w:top w:w="0" w:type="dxa"/>
                    <w:left w:w="0" w:type="dxa"/>
                    <w:bottom w:w="0" w:type="dxa"/>
                    <w:right w:w="0" w:type="dxa"/>
                  </w:tcMar>
                </w:tcPr>
                <w:p w14:paraId="686050F9" w14:textId="77777777" w:rsidR="002615F6" w:rsidRDefault="00C86BCD">
                  <w:r>
                    <w:rPr>
                      <w:b/>
                      <w:bCs/>
                      <w:color w:val="000000"/>
                      <w:sz w:val="16"/>
                      <w:szCs w:val="16"/>
                    </w:rPr>
                    <w:t>ОПШТИНСКО ВЕЋЕ</w:t>
                  </w:r>
                </w:p>
              </w:tc>
            </w:tr>
          </w:tbl>
          <w:p w14:paraId="313E791D" w14:textId="77777777" w:rsidR="002615F6" w:rsidRDefault="002615F6">
            <w:pPr>
              <w:spacing w:line="1" w:lineRule="auto"/>
            </w:pPr>
          </w:p>
        </w:tc>
      </w:tr>
      <w:tr w:rsidR="002615F6" w14:paraId="14F3773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C14977A" w14:textId="77777777" w:rsidR="002615F6" w:rsidRDefault="00C86BCD">
            <w:pPr>
              <w:rPr>
                <w:vanish/>
              </w:rPr>
            </w:pPr>
            <w:r>
              <w:fldChar w:fldCharType="begin"/>
            </w:r>
            <w:r>
              <w:instrText>TC "-" \f C \l "3"</w:instrText>
            </w:r>
            <w:r>
              <w:fldChar w:fldCharType="end"/>
            </w:r>
          </w:p>
          <w:p w14:paraId="0D03D17B" w14:textId="77777777" w:rsidR="002615F6" w:rsidRDefault="00C86BCD">
            <w:pPr>
              <w:rPr>
                <w:vanish/>
              </w:rPr>
            </w:pPr>
            <w:r>
              <w:fldChar w:fldCharType="begin"/>
            </w:r>
            <w:r>
              <w:instrText>TC "111 Извршни и законодавни органи" \f C \l "4"</w:instrText>
            </w:r>
            <w:r>
              <w:fldChar w:fldCharType="end"/>
            </w:r>
          </w:p>
          <w:p w14:paraId="66880AF6" w14:textId="77777777" w:rsidR="002615F6" w:rsidRDefault="00C86BCD">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C1970D0" w14:textId="77777777" w:rsidR="002615F6" w:rsidRDefault="00C86BCD">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54C7040C" w14:textId="77777777">
              <w:tc>
                <w:tcPr>
                  <w:tcW w:w="14167" w:type="dxa"/>
                  <w:tcMar>
                    <w:top w:w="0" w:type="dxa"/>
                    <w:left w:w="0" w:type="dxa"/>
                    <w:bottom w:w="0" w:type="dxa"/>
                    <w:right w:w="0" w:type="dxa"/>
                  </w:tcMar>
                </w:tcPr>
                <w:p w14:paraId="47098F30" w14:textId="77777777" w:rsidR="002615F6" w:rsidRDefault="00C86BCD">
                  <w:proofErr w:type="spellStart"/>
                  <w:r>
                    <w:rPr>
                      <w:b/>
                      <w:bCs/>
                      <w:color w:val="000000"/>
                      <w:sz w:val="16"/>
                      <w:szCs w:val="16"/>
                    </w:rPr>
                    <w:t>Извршни</w:t>
                  </w:r>
                  <w:proofErr w:type="spellEnd"/>
                  <w:r>
                    <w:rPr>
                      <w:b/>
                      <w:bCs/>
                      <w:color w:val="000000"/>
                      <w:sz w:val="16"/>
                      <w:szCs w:val="16"/>
                    </w:rPr>
                    <w:t xml:space="preserve"> и </w:t>
                  </w:r>
                  <w:proofErr w:type="spellStart"/>
                  <w:r>
                    <w:rPr>
                      <w:b/>
                      <w:bCs/>
                      <w:color w:val="000000"/>
                      <w:sz w:val="16"/>
                      <w:szCs w:val="16"/>
                    </w:rPr>
                    <w:t>законодавни</w:t>
                  </w:r>
                  <w:proofErr w:type="spellEnd"/>
                  <w:r>
                    <w:rPr>
                      <w:b/>
                      <w:bCs/>
                      <w:color w:val="000000"/>
                      <w:sz w:val="16"/>
                      <w:szCs w:val="16"/>
                    </w:rPr>
                    <w:t xml:space="preserve"> </w:t>
                  </w:r>
                  <w:proofErr w:type="spellStart"/>
                  <w:r>
                    <w:rPr>
                      <w:b/>
                      <w:bCs/>
                      <w:color w:val="000000"/>
                      <w:sz w:val="16"/>
                      <w:szCs w:val="16"/>
                    </w:rPr>
                    <w:t>органи</w:t>
                  </w:r>
                  <w:proofErr w:type="spellEnd"/>
                </w:p>
              </w:tc>
            </w:tr>
          </w:tbl>
          <w:p w14:paraId="71F31181" w14:textId="77777777" w:rsidR="002615F6" w:rsidRDefault="002615F6">
            <w:pPr>
              <w:spacing w:line="1" w:lineRule="auto"/>
            </w:pPr>
          </w:p>
        </w:tc>
      </w:tr>
      <w:bookmarkStart w:id="22" w:name="_Toc2101_ПОЛИТИЧКИ_СИСТЕМ_ЛОКАЛНЕ_САМОУП"/>
      <w:bookmarkEnd w:id="22"/>
      <w:tr w:rsidR="002615F6" w14:paraId="5C68605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B30CAC0" w14:textId="77777777" w:rsidR="002615F6" w:rsidRDefault="00C86BCD">
            <w:pPr>
              <w:rPr>
                <w:vanish/>
              </w:rPr>
            </w:pPr>
            <w:r>
              <w:fldChar w:fldCharType="begin"/>
            </w:r>
            <w:r>
              <w:instrText>TC "2101 ПОЛИТИЧКИ СИСТЕМ ЛОКАЛНЕ САМОУПРАВЕ" \f C \l "5"</w:instrText>
            </w:r>
            <w:r>
              <w:fldChar w:fldCharType="end"/>
            </w:r>
          </w:p>
          <w:p w14:paraId="79DEFED0" w14:textId="77777777" w:rsidR="002615F6" w:rsidRDefault="00C86BCD">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7AE2744F" w14:textId="77777777" w:rsidR="002615F6" w:rsidRDefault="00C86BCD">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5A3683FE" w14:textId="77777777">
              <w:tc>
                <w:tcPr>
                  <w:tcW w:w="14167" w:type="dxa"/>
                  <w:tcMar>
                    <w:top w:w="0" w:type="dxa"/>
                    <w:left w:w="0" w:type="dxa"/>
                    <w:bottom w:w="0" w:type="dxa"/>
                    <w:right w:w="0" w:type="dxa"/>
                  </w:tcMar>
                </w:tcPr>
                <w:p w14:paraId="5C94F98D" w14:textId="77777777" w:rsidR="002615F6" w:rsidRDefault="00C86BCD">
                  <w:r>
                    <w:rPr>
                      <w:b/>
                      <w:bCs/>
                      <w:color w:val="000000"/>
                      <w:sz w:val="16"/>
                      <w:szCs w:val="16"/>
                    </w:rPr>
                    <w:t>ПОЛИТИЧКИ СИСТЕМ ЛОКАЛНЕ САМОУПРАВЕ</w:t>
                  </w:r>
                </w:p>
              </w:tc>
            </w:tr>
          </w:tbl>
          <w:p w14:paraId="78728515" w14:textId="77777777" w:rsidR="002615F6" w:rsidRDefault="002615F6">
            <w:pPr>
              <w:spacing w:line="1" w:lineRule="auto"/>
            </w:pPr>
          </w:p>
        </w:tc>
      </w:tr>
      <w:tr w:rsidR="002615F6" w14:paraId="1AFEE3C9"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4541ED" w14:textId="77777777" w:rsidR="002615F6" w:rsidRDefault="002615F6">
            <w:pPr>
              <w:spacing w:line="1" w:lineRule="auto"/>
            </w:pPr>
          </w:p>
        </w:tc>
      </w:tr>
      <w:tr w:rsidR="002615F6" w14:paraId="094099F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F7562D2" w14:textId="77777777" w:rsidR="002615F6" w:rsidRDefault="00C86BCD">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155CF319" w14:textId="77777777" w:rsidR="002615F6" w:rsidRDefault="00C86BCD">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1751C79E" w14:textId="77777777">
              <w:tc>
                <w:tcPr>
                  <w:tcW w:w="14167" w:type="dxa"/>
                  <w:tcMar>
                    <w:top w:w="0" w:type="dxa"/>
                    <w:left w:w="0" w:type="dxa"/>
                    <w:bottom w:w="0" w:type="dxa"/>
                    <w:right w:w="0" w:type="dxa"/>
                  </w:tcMar>
                </w:tcPr>
                <w:p w14:paraId="29E6D3A2" w14:textId="77777777" w:rsidR="002615F6" w:rsidRDefault="00C86BCD">
                  <w:proofErr w:type="spellStart"/>
                  <w:r>
                    <w:rPr>
                      <w:b/>
                      <w:bCs/>
                      <w:color w:val="000000"/>
                      <w:sz w:val="16"/>
                      <w:szCs w:val="16"/>
                    </w:rPr>
                    <w:t>Функционисање</w:t>
                  </w:r>
                  <w:proofErr w:type="spellEnd"/>
                  <w:r>
                    <w:rPr>
                      <w:b/>
                      <w:bCs/>
                      <w:color w:val="000000"/>
                      <w:sz w:val="16"/>
                      <w:szCs w:val="16"/>
                    </w:rPr>
                    <w:t xml:space="preserve"> </w:t>
                  </w:r>
                  <w:proofErr w:type="spellStart"/>
                  <w:r>
                    <w:rPr>
                      <w:b/>
                      <w:bCs/>
                      <w:color w:val="000000"/>
                      <w:sz w:val="16"/>
                      <w:szCs w:val="16"/>
                    </w:rPr>
                    <w:t>извршних</w:t>
                  </w:r>
                  <w:proofErr w:type="spellEnd"/>
                  <w:r>
                    <w:rPr>
                      <w:b/>
                      <w:bCs/>
                      <w:color w:val="000000"/>
                      <w:sz w:val="16"/>
                      <w:szCs w:val="16"/>
                    </w:rPr>
                    <w:t xml:space="preserve"> </w:t>
                  </w:r>
                  <w:proofErr w:type="spellStart"/>
                  <w:r>
                    <w:rPr>
                      <w:b/>
                      <w:bCs/>
                      <w:color w:val="000000"/>
                      <w:sz w:val="16"/>
                      <w:szCs w:val="16"/>
                    </w:rPr>
                    <w:t>органа</w:t>
                  </w:r>
                  <w:proofErr w:type="spellEnd"/>
                </w:p>
              </w:tc>
            </w:tr>
          </w:tbl>
          <w:p w14:paraId="3763C31A" w14:textId="77777777" w:rsidR="002615F6" w:rsidRDefault="002615F6">
            <w:pPr>
              <w:spacing w:line="1" w:lineRule="auto"/>
            </w:pPr>
          </w:p>
        </w:tc>
      </w:tr>
      <w:tr w:rsidR="002615F6" w14:paraId="5D09033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5F19DC" w14:textId="77777777" w:rsidR="002615F6" w:rsidRDefault="00C86BCD">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6FB5D4" w14:textId="77777777" w:rsidR="002615F6" w:rsidRDefault="00C86BCD">
            <w:pPr>
              <w:jc w:val="center"/>
              <w:rPr>
                <w:color w:val="000000"/>
                <w:sz w:val="16"/>
                <w:szCs w:val="16"/>
              </w:rPr>
            </w:pPr>
            <w:r>
              <w:rPr>
                <w:color w:val="000000"/>
                <w:sz w:val="16"/>
                <w:szCs w:val="16"/>
              </w:rPr>
              <w:t>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9F8CF6" w14:textId="77777777" w:rsidR="002615F6" w:rsidRDefault="00C86BCD">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EF9874" w14:textId="77777777" w:rsidR="002615F6" w:rsidRPr="000070B0" w:rsidRDefault="00C86BCD">
            <w:pPr>
              <w:rPr>
                <w:color w:val="000000"/>
                <w:sz w:val="16"/>
                <w:szCs w:val="16"/>
                <w:lang w:val="ru-RU"/>
              </w:rPr>
            </w:pPr>
            <w:r w:rsidRPr="000070B0">
              <w:rPr>
                <w:color w:val="000000"/>
                <w:sz w:val="16"/>
                <w:szCs w:val="16"/>
                <w:lang w:val="ru-RU"/>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B860DF" w14:textId="77777777" w:rsidR="002615F6" w:rsidRDefault="00C86BCD">
            <w:pPr>
              <w:jc w:val="right"/>
              <w:rPr>
                <w:color w:val="000000"/>
                <w:sz w:val="16"/>
                <w:szCs w:val="16"/>
              </w:rPr>
            </w:pPr>
            <w:r>
              <w:rPr>
                <w:color w:val="000000"/>
                <w:sz w:val="16"/>
                <w:szCs w:val="16"/>
              </w:rPr>
              <w:t>2.164.000,00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6936D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6971D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40B3CD" w14:textId="77777777" w:rsidR="002615F6" w:rsidRDefault="00C86BCD">
            <w:pPr>
              <w:jc w:val="right"/>
              <w:rPr>
                <w:color w:val="000000"/>
                <w:sz w:val="16"/>
                <w:szCs w:val="16"/>
              </w:rPr>
            </w:pPr>
            <w:r>
              <w:rPr>
                <w:color w:val="000000"/>
                <w:sz w:val="16"/>
                <w:szCs w:val="16"/>
              </w:rPr>
              <w:t>2.164.000,00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E3E7486" w14:textId="77777777" w:rsidR="002615F6" w:rsidRDefault="00C86BCD">
            <w:pPr>
              <w:jc w:val="right"/>
              <w:rPr>
                <w:color w:val="000000"/>
                <w:sz w:val="16"/>
                <w:szCs w:val="16"/>
              </w:rPr>
            </w:pPr>
            <w:r>
              <w:rPr>
                <w:color w:val="000000"/>
                <w:sz w:val="16"/>
                <w:szCs w:val="16"/>
              </w:rPr>
              <w:t>0,26</w:t>
            </w:r>
          </w:p>
        </w:tc>
      </w:tr>
      <w:tr w:rsidR="002615F6" w14:paraId="043EE3E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CDE45F" w14:textId="77777777" w:rsidR="002615F6" w:rsidRDefault="00C86BCD">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BEE69B" w14:textId="77777777" w:rsidR="002615F6" w:rsidRDefault="00C86BCD">
            <w:pPr>
              <w:jc w:val="center"/>
              <w:rPr>
                <w:color w:val="000000"/>
                <w:sz w:val="16"/>
                <w:szCs w:val="16"/>
              </w:rPr>
            </w:pPr>
            <w:r>
              <w:rPr>
                <w:color w:val="000000"/>
                <w:sz w:val="16"/>
                <w:szCs w:val="16"/>
              </w:rPr>
              <w:t>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A196D6" w14:textId="77777777" w:rsidR="002615F6" w:rsidRDefault="00C86BCD">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245100" w14:textId="77777777" w:rsidR="002615F6" w:rsidRPr="000070B0" w:rsidRDefault="00C86BCD">
            <w:pPr>
              <w:rPr>
                <w:color w:val="000000"/>
                <w:sz w:val="16"/>
                <w:szCs w:val="16"/>
                <w:lang w:val="ru-RU"/>
              </w:rPr>
            </w:pPr>
            <w:r w:rsidRPr="000070B0">
              <w:rPr>
                <w:color w:val="000000"/>
                <w:sz w:val="16"/>
                <w:szCs w:val="16"/>
                <w:lang w:val="ru-RU"/>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447538" w14:textId="77777777" w:rsidR="002615F6" w:rsidRDefault="00C86BCD">
            <w:pPr>
              <w:jc w:val="right"/>
              <w:rPr>
                <w:color w:val="000000"/>
                <w:sz w:val="16"/>
                <w:szCs w:val="16"/>
              </w:rPr>
            </w:pPr>
            <w:r>
              <w:rPr>
                <w:color w:val="000000"/>
                <w:sz w:val="16"/>
                <w:szCs w:val="16"/>
              </w:rPr>
              <w:t>360.306,00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51C7E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6DB0B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225719" w14:textId="77777777" w:rsidR="002615F6" w:rsidRDefault="00C86BCD">
            <w:pPr>
              <w:jc w:val="right"/>
              <w:rPr>
                <w:color w:val="000000"/>
                <w:sz w:val="16"/>
                <w:szCs w:val="16"/>
              </w:rPr>
            </w:pPr>
            <w:r>
              <w:rPr>
                <w:color w:val="000000"/>
                <w:sz w:val="16"/>
                <w:szCs w:val="16"/>
              </w:rPr>
              <w:t>360.306,00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E74070A" w14:textId="77777777" w:rsidR="002615F6" w:rsidRDefault="00C86BCD">
            <w:pPr>
              <w:jc w:val="right"/>
              <w:rPr>
                <w:color w:val="000000"/>
                <w:sz w:val="16"/>
                <w:szCs w:val="16"/>
              </w:rPr>
            </w:pPr>
            <w:r>
              <w:rPr>
                <w:color w:val="000000"/>
                <w:sz w:val="16"/>
                <w:szCs w:val="16"/>
              </w:rPr>
              <w:t>0,04</w:t>
            </w:r>
          </w:p>
        </w:tc>
      </w:tr>
      <w:tr w:rsidR="002615F6" w14:paraId="4915C36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B8C8A9" w14:textId="77777777" w:rsidR="002615F6" w:rsidRDefault="00C86BCD">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F6F5C0" w14:textId="77777777" w:rsidR="002615F6" w:rsidRDefault="00C86BCD">
            <w:pPr>
              <w:jc w:val="center"/>
              <w:rPr>
                <w:color w:val="000000"/>
                <w:sz w:val="16"/>
                <w:szCs w:val="16"/>
              </w:rPr>
            </w:pPr>
            <w:r>
              <w:rPr>
                <w:color w:val="000000"/>
                <w:sz w:val="16"/>
                <w:szCs w:val="16"/>
              </w:rPr>
              <w:t>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3EB86A" w14:textId="77777777" w:rsidR="002615F6" w:rsidRDefault="00C86BCD">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35A97A" w14:textId="77777777" w:rsidR="002615F6" w:rsidRDefault="00C86BCD">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B3879C" w14:textId="77777777" w:rsidR="002615F6" w:rsidRDefault="00C86BC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6640C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D06C6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DBC89E" w14:textId="77777777" w:rsidR="002615F6" w:rsidRDefault="00C86BCD">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0AC3262" w14:textId="77777777" w:rsidR="002615F6" w:rsidRDefault="00C86BCD">
            <w:pPr>
              <w:jc w:val="right"/>
              <w:rPr>
                <w:color w:val="000000"/>
                <w:sz w:val="16"/>
                <w:szCs w:val="16"/>
              </w:rPr>
            </w:pPr>
            <w:r>
              <w:rPr>
                <w:color w:val="000000"/>
                <w:sz w:val="16"/>
                <w:szCs w:val="16"/>
              </w:rPr>
              <w:t>0,00</w:t>
            </w:r>
          </w:p>
        </w:tc>
      </w:tr>
      <w:tr w:rsidR="002615F6" w14:paraId="5FAF357E"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F60C2D" w14:textId="77777777" w:rsidR="002615F6" w:rsidRDefault="00C86BCD">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3DF850" w14:textId="77777777" w:rsidR="002615F6" w:rsidRDefault="00C86BCD">
            <w:pPr>
              <w:jc w:val="center"/>
              <w:rPr>
                <w:color w:val="000000"/>
                <w:sz w:val="16"/>
                <w:szCs w:val="16"/>
              </w:rPr>
            </w:pPr>
            <w:r>
              <w:rPr>
                <w:color w:val="000000"/>
                <w:sz w:val="16"/>
                <w:szCs w:val="16"/>
              </w:rPr>
              <w:t>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6BC000" w14:textId="77777777" w:rsidR="002615F6" w:rsidRDefault="00C86BCD">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B1768C" w14:textId="77777777" w:rsidR="002615F6" w:rsidRDefault="00C86BCD">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1DBBB0" w14:textId="77777777" w:rsidR="002615F6" w:rsidRDefault="00C86BCD">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B63F2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A2A54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AC296F" w14:textId="77777777" w:rsidR="002615F6" w:rsidRDefault="00C86BCD">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9BE2C1E" w14:textId="77777777" w:rsidR="002615F6" w:rsidRDefault="00C86BCD">
            <w:pPr>
              <w:jc w:val="right"/>
              <w:rPr>
                <w:color w:val="000000"/>
                <w:sz w:val="16"/>
                <w:szCs w:val="16"/>
              </w:rPr>
            </w:pPr>
            <w:r>
              <w:rPr>
                <w:color w:val="000000"/>
                <w:sz w:val="16"/>
                <w:szCs w:val="16"/>
              </w:rPr>
              <w:t>0,02</w:t>
            </w:r>
          </w:p>
        </w:tc>
      </w:tr>
      <w:tr w:rsidR="002615F6" w14:paraId="0C72BE1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A3FE42" w14:textId="77777777" w:rsidR="002615F6" w:rsidRDefault="00C86BCD">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5E21DD" w14:textId="77777777" w:rsidR="002615F6" w:rsidRDefault="00C86BCD">
            <w:pPr>
              <w:jc w:val="center"/>
              <w:rPr>
                <w:color w:val="000000"/>
                <w:sz w:val="16"/>
                <w:szCs w:val="16"/>
              </w:rPr>
            </w:pPr>
            <w:r>
              <w:rPr>
                <w:color w:val="000000"/>
                <w:sz w:val="16"/>
                <w:szCs w:val="16"/>
              </w:rPr>
              <w:t>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45E6BE" w14:textId="77777777" w:rsidR="002615F6" w:rsidRDefault="00C86BC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B1B721" w14:textId="77777777" w:rsidR="002615F6" w:rsidRDefault="00C86BC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CB37FE" w14:textId="77777777" w:rsidR="002615F6" w:rsidRDefault="00C86BCD">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2FF54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E23F4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A23206" w14:textId="77777777" w:rsidR="002615F6" w:rsidRDefault="00C86BCD">
            <w:pPr>
              <w:jc w:val="right"/>
              <w:rPr>
                <w:color w:val="000000"/>
                <w:sz w:val="16"/>
                <w:szCs w:val="16"/>
              </w:rPr>
            </w:pPr>
            <w:r>
              <w:rPr>
                <w:color w:val="000000"/>
                <w:sz w:val="16"/>
                <w:szCs w:val="16"/>
              </w:rPr>
              <w:t>1.900.000,00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36608F7" w14:textId="77777777" w:rsidR="002615F6" w:rsidRDefault="00C86BCD">
            <w:pPr>
              <w:jc w:val="right"/>
              <w:rPr>
                <w:color w:val="000000"/>
                <w:sz w:val="16"/>
                <w:szCs w:val="16"/>
              </w:rPr>
            </w:pPr>
            <w:r>
              <w:rPr>
                <w:color w:val="000000"/>
                <w:sz w:val="16"/>
                <w:szCs w:val="16"/>
              </w:rPr>
              <w:t>0,23</w:t>
            </w:r>
          </w:p>
        </w:tc>
      </w:tr>
      <w:tr w:rsidR="002615F6" w14:paraId="12619D6D"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8F2D0A5"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63B1972" w14:textId="77777777" w:rsidR="002615F6" w:rsidRDefault="00C86BCD">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44BD32D" w14:textId="77777777" w:rsidR="002615F6" w:rsidRDefault="00C86BCD">
            <w:pPr>
              <w:rPr>
                <w:b/>
                <w:bCs/>
                <w:color w:val="000000"/>
                <w:sz w:val="16"/>
                <w:szCs w:val="16"/>
              </w:rPr>
            </w:pPr>
            <w:proofErr w:type="spellStart"/>
            <w:r>
              <w:rPr>
                <w:b/>
                <w:bCs/>
                <w:color w:val="000000"/>
                <w:sz w:val="16"/>
                <w:szCs w:val="16"/>
              </w:rPr>
              <w:t>Функционисање</w:t>
            </w:r>
            <w:proofErr w:type="spellEnd"/>
            <w:r>
              <w:rPr>
                <w:b/>
                <w:bCs/>
                <w:color w:val="000000"/>
                <w:sz w:val="16"/>
                <w:szCs w:val="16"/>
              </w:rPr>
              <w:t xml:space="preserve"> </w:t>
            </w:r>
            <w:proofErr w:type="spellStart"/>
            <w:r>
              <w:rPr>
                <w:b/>
                <w:bCs/>
                <w:color w:val="000000"/>
                <w:sz w:val="16"/>
                <w:szCs w:val="16"/>
              </w:rPr>
              <w:t>извршних</w:t>
            </w:r>
            <w:proofErr w:type="spellEnd"/>
            <w:r>
              <w:rPr>
                <w:b/>
                <w:bCs/>
                <w:color w:val="000000"/>
                <w:sz w:val="16"/>
                <w:szCs w:val="16"/>
              </w:rPr>
              <w:t xml:space="preserve"> </w:t>
            </w:r>
            <w:proofErr w:type="spellStart"/>
            <w:r>
              <w:rPr>
                <w:b/>
                <w:bCs/>
                <w:color w:val="000000"/>
                <w:sz w:val="16"/>
                <w:szCs w:val="16"/>
              </w:rPr>
              <w:t>органа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BF137FF" w14:textId="77777777" w:rsidR="002615F6" w:rsidRDefault="00C86BCD">
            <w:pPr>
              <w:jc w:val="right"/>
              <w:rPr>
                <w:b/>
                <w:bCs/>
                <w:color w:val="000000"/>
                <w:sz w:val="16"/>
                <w:szCs w:val="16"/>
              </w:rPr>
            </w:pPr>
            <w:r>
              <w:rPr>
                <w:b/>
                <w:bCs/>
                <w:color w:val="000000"/>
                <w:sz w:val="16"/>
                <w:szCs w:val="16"/>
              </w:rPr>
              <w:t>4.654.306,00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FFDF286"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C4DE410"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332E413" w14:textId="77777777" w:rsidR="002615F6" w:rsidRDefault="00C86BCD">
            <w:pPr>
              <w:jc w:val="right"/>
              <w:rPr>
                <w:b/>
                <w:bCs/>
                <w:color w:val="000000"/>
                <w:sz w:val="16"/>
                <w:szCs w:val="16"/>
              </w:rPr>
            </w:pPr>
            <w:r>
              <w:rPr>
                <w:b/>
                <w:bCs/>
                <w:color w:val="000000"/>
                <w:sz w:val="16"/>
                <w:szCs w:val="16"/>
              </w:rPr>
              <w:t>4.654.306,00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2647175" w14:textId="77777777" w:rsidR="002615F6" w:rsidRDefault="00C86BCD">
            <w:pPr>
              <w:jc w:val="right"/>
              <w:rPr>
                <w:b/>
                <w:bCs/>
                <w:color w:val="000000"/>
                <w:sz w:val="16"/>
                <w:szCs w:val="16"/>
              </w:rPr>
            </w:pPr>
            <w:r>
              <w:rPr>
                <w:b/>
                <w:bCs/>
                <w:color w:val="000000"/>
                <w:sz w:val="16"/>
                <w:szCs w:val="16"/>
              </w:rPr>
              <w:t>0,56</w:t>
            </w:r>
          </w:p>
        </w:tc>
      </w:tr>
      <w:tr w:rsidR="002615F6" w14:paraId="695F1377"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E12541" w14:textId="77777777" w:rsidR="002615F6" w:rsidRDefault="002615F6">
            <w:pPr>
              <w:spacing w:line="1" w:lineRule="auto"/>
            </w:pPr>
          </w:p>
        </w:tc>
      </w:tr>
      <w:tr w:rsidR="002615F6" w14:paraId="08DFB1D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F7AA8CC"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FAAA1E2"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01113AB" w14:textId="77777777" w:rsidR="002615F6" w:rsidRDefault="002615F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615F6" w14:paraId="2E2D3206" w14:textId="77777777">
              <w:tc>
                <w:tcPr>
                  <w:tcW w:w="5167" w:type="dxa"/>
                  <w:tcMar>
                    <w:top w:w="0" w:type="dxa"/>
                    <w:left w:w="0" w:type="dxa"/>
                    <w:bottom w:w="0" w:type="dxa"/>
                    <w:right w:w="0" w:type="dxa"/>
                  </w:tcMar>
                </w:tcPr>
                <w:p w14:paraId="5A2C8CA4" w14:textId="77777777" w:rsidR="00704053" w:rsidRDefault="00C86BCD">
                  <w:pPr>
                    <w:divId w:val="1788968640"/>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111:</w:t>
                  </w:r>
                </w:p>
                <w:p w14:paraId="7A1C63CA" w14:textId="77777777" w:rsidR="002615F6" w:rsidRDefault="002615F6">
                  <w:pPr>
                    <w:spacing w:line="1" w:lineRule="auto"/>
                  </w:pPr>
                </w:p>
              </w:tc>
            </w:tr>
          </w:tbl>
          <w:p w14:paraId="16E4CA8D" w14:textId="77777777" w:rsidR="002615F6" w:rsidRDefault="002615F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623B49CE"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78B41B9"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4652089"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69E08CD"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7C482EE" w14:textId="77777777" w:rsidR="002615F6" w:rsidRDefault="002615F6">
            <w:pPr>
              <w:spacing w:line="1" w:lineRule="auto"/>
              <w:jc w:val="right"/>
            </w:pPr>
          </w:p>
        </w:tc>
      </w:tr>
      <w:tr w:rsidR="002615F6" w14:paraId="75A4189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8B7371E"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7CA267A"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1331972" w14:textId="77777777" w:rsidR="002615F6" w:rsidRDefault="00C86BC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4063FF75" w14:textId="77777777" w:rsidR="002615F6" w:rsidRDefault="00C86BCD">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574C0B90" w14:textId="77777777" w:rsidR="002615F6" w:rsidRDefault="00C86BCD">
            <w:pPr>
              <w:jc w:val="right"/>
              <w:rPr>
                <w:b/>
                <w:bCs/>
                <w:color w:val="000000"/>
                <w:sz w:val="16"/>
                <w:szCs w:val="16"/>
              </w:rPr>
            </w:pPr>
            <w:r>
              <w:rPr>
                <w:b/>
                <w:bCs/>
                <w:color w:val="000000"/>
                <w:sz w:val="16"/>
                <w:szCs w:val="16"/>
              </w:rPr>
              <w:t>4.654.306,00</w:t>
            </w:r>
          </w:p>
        </w:tc>
        <w:tc>
          <w:tcPr>
            <w:tcW w:w="1650" w:type="dxa"/>
            <w:tcBorders>
              <w:top w:val="single" w:sz="6" w:space="0" w:color="000000"/>
              <w:bottom w:val="single" w:sz="6" w:space="0" w:color="000000"/>
            </w:tcBorders>
            <w:tcMar>
              <w:top w:w="0" w:type="dxa"/>
              <w:left w:w="0" w:type="dxa"/>
              <w:bottom w:w="0" w:type="dxa"/>
              <w:right w:w="0" w:type="dxa"/>
            </w:tcMar>
          </w:tcPr>
          <w:p w14:paraId="1B6467E9"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5F30BE4"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81C1727"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8B0E73E" w14:textId="77777777" w:rsidR="002615F6" w:rsidRDefault="002615F6">
            <w:pPr>
              <w:spacing w:line="1" w:lineRule="auto"/>
              <w:jc w:val="right"/>
            </w:pPr>
          </w:p>
        </w:tc>
      </w:tr>
      <w:tr w:rsidR="002615F6" w14:paraId="71C2F87B"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34FC48D"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6342686" w14:textId="77777777" w:rsidR="002615F6" w:rsidRDefault="00C86BCD">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9B6993A" w14:textId="77777777" w:rsidR="002615F6" w:rsidRDefault="00C86BCD">
            <w:pPr>
              <w:rPr>
                <w:b/>
                <w:bCs/>
                <w:color w:val="000000"/>
                <w:sz w:val="16"/>
                <w:szCs w:val="16"/>
              </w:rPr>
            </w:pPr>
            <w:proofErr w:type="spellStart"/>
            <w:r>
              <w:rPr>
                <w:b/>
                <w:bCs/>
                <w:color w:val="000000"/>
                <w:sz w:val="16"/>
                <w:szCs w:val="16"/>
              </w:rPr>
              <w:t>Извршни</w:t>
            </w:r>
            <w:proofErr w:type="spellEnd"/>
            <w:r>
              <w:rPr>
                <w:b/>
                <w:bCs/>
                <w:color w:val="000000"/>
                <w:sz w:val="16"/>
                <w:szCs w:val="16"/>
              </w:rPr>
              <w:t xml:space="preserve"> и </w:t>
            </w:r>
            <w:proofErr w:type="spellStart"/>
            <w:r>
              <w:rPr>
                <w:b/>
                <w:bCs/>
                <w:color w:val="000000"/>
                <w:sz w:val="16"/>
                <w:szCs w:val="16"/>
              </w:rPr>
              <w:t>законодавни</w:t>
            </w:r>
            <w:proofErr w:type="spellEnd"/>
            <w:r>
              <w:rPr>
                <w:b/>
                <w:bCs/>
                <w:color w:val="000000"/>
                <w:sz w:val="16"/>
                <w:szCs w:val="16"/>
              </w:rPr>
              <w:t xml:space="preserve"> </w:t>
            </w:r>
            <w:proofErr w:type="spellStart"/>
            <w:r>
              <w:rPr>
                <w:b/>
                <w:bCs/>
                <w:color w:val="000000"/>
                <w:sz w:val="16"/>
                <w:szCs w:val="16"/>
              </w:rPr>
              <w:t>органи</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D2128E7" w14:textId="77777777" w:rsidR="002615F6" w:rsidRDefault="00C86BCD">
            <w:pPr>
              <w:jc w:val="right"/>
              <w:rPr>
                <w:b/>
                <w:bCs/>
                <w:color w:val="000000"/>
                <w:sz w:val="16"/>
                <w:szCs w:val="16"/>
              </w:rPr>
            </w:pPr>
            <w:r>
              <w:rPr>
                <w:b/>
                <w:bCs/>
                <w:color w:val="000000"/>
                <w:sz w:val="16"/>
                <w:szCs w:val="16"/>
              </w:rPr>
              <w:t>4.654.306,00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C2AEFCD"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63E42B2"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D917B7C" w14:textId="77777777" w:rsidR="002615F6" w:rsidRDefault="00C86BCD">
            <w:pPr>
              <w:jc w:val="right"/>
              <w:rPr>
                <w:b/>
                <w:bCs/>
                <w:color w:val="000000"/>
                <w:sz w:val="16"/>
                <w:szCs w:val="16"/>
              </w:rPr>
            </w:pPr>
            <w:r>
              <w:rPr>
                <w:b/>
                <w:bCs/>
                <w:color w:val="000000"/>
                <w:sz w:val="16"/>
                <w:szCs w:val="16"/>
              </w:rPr>
              <w:t>4.654.306,00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13B0F34" w14:textId="77777777" w:rsidR="002615F6" w:rsidRDefault="00C86BCD">
            <w:pPr>
              <w:jc w:val="right"/>
              <w:rPr>
                <w:b/>
                <w:bCs/>
                <w:color w:val="000000"/>
                <w:sz w:val="16"/>
                <w:szCs w:val="16"/>
              </w:rPr>
            </w:pPr>
            <w:r>
              <w:rPr>
                <w:b/>
                <w:bCs/>
                <w:color w:val="000000"/>
                <w:sz w:val="16"/>
                <w:szCs w:val="16"/>
              </w:rPr>
              <w:t>0,56</w:t>
            </w:r>
          </w:p>
        </w:tc>
      </w:tr>
      <w:tr w:rsidR="002615F6" w14:paraId="6B59C15D"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C38888" w14:textId="77777777" w:rsidR="002615F6" w:rsidRDefault="002615F6">
            <w:pPr>
              <w:spacing w:line="1" w:lineRule="auto"/>
            </w:pPr>
          </w:p>
        </w:tc>
      </w:tr>
      <w:tr w:rsidR="002615F6" w14:paraId="200DE6F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D5C0591"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E4E8462"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539956B" w14:textId="77777777" w:rsidR="002615F6" w:rsidRDefault="002615F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615F6" w14:paraId="381AA195" w14:textId="77777777">
              <w:tc>
                <w:tcPr>
                  <w:tcW w:w="5167" w:type="dxa"/>
                  <w:tcMar>
                    <w:top w:w="0" w:type="dxa"/>
                    <w:left w:w="0" w:type="dxa"/>
                    <w:bottom w:w="0" w:type="dxa"/>
                    <w:right w:w="0" w:type="dxa"/>
                  </w:tcMar>
                </w:tcPr>
                <w:p w14:paraId="2D26006A" w14:textId="77777777" w:rsidR="00704053" w:rsidRDefault="00C86BCD">
                  <w:pPr>
                    <w:divId w:val="876508270"/>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раздео</w:t>
                  </w:r>
                  <w:proofErr w:type="spellEnd"/>
                  <w:r>
                    <w:rPr>
                      <w:b/>
                      <w:bCs/>
                      <w:color w:val="000000"/>
                      <w:sz w:val="16"/>
                      <w:szCs w:val="16"/>
                    </w:rPr>
                    <w:t xml:space="preserve"> 4:</w:t>
                  </w:r>
                </w:p>
                <w:p w14:paraId="25EAB47B" w14:textId="77777777" w:rsidR="002615F6" w:rsidRDefault="002615F6">
                  <w:pPr>
                    <w:spacing w:line="1" w:lineRule="auto"/>
                  </w:pPr>
                </w:p>
              </w:tc>
            </w:tr>
          </w:tbl>
          <w:p w14:paraId="70B5B53B" w14:textId="77777777" w:rsidR="002615F6" w:rsidRDefault="002615F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05F68C0D"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E678CB0"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58D1E18"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1C8569C"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DAF7AFD" w14:textId="77777777" w:rsidR="002615F6" w:rsidRDefault="002615F6">
            <w:pPr>
              <w:spacing w:line="1" w:lineRule="auto"/>
              <w:jc w:val="right"/>
            </w:pPr>
          </w:p>
        </w:tc>
      </w:tr>
      <w:tr w:rsidR="002615F6" w14:paraId="0132D2F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063891F"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59044DA"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AAE29D3" w14:textId="77777777" w:rsidR="002615F6" w:rsidRDefault="00C86BC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66875A31" w14:textId="77777777" w:rsidR="002615F6" w:rsidRDefault="00C86BCD">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719C0222" w14:textId="77777777" w:rsidR="002615F6" w:rsidRDefault="00C86BCD">
            <w:pPr>
              <w:jc w:val="right"/>
              <w:rPr>
                <w:b/>
                <w:bCs/>
                <w:color w:val="000000"/>
                <w:sz w:val="16"/>
                <w:szCs w:val="16"/>
              </w:rPr>
            </w:pPr>
            <w:r>
              <w:rPr>
                <w:b/>
                <w:bCs/>
                <w:color w:val="000000"/>
                <w:sz w:val="16"/>
                <w:szCs w:val="16"/>
              </w:rPr>
              <w:t>4.654.306,00</w:t>
            </w:r>
          </w:p>
        </w:tc>
        <w:tc>
          <w:tcPr>
            <w:tcW w:w="1650" w:type="dxa"/>
            <w:tcBorders>
              <w:top w:val="single" w:sz="6" w:space="0" w:color="000000"/>
              <w:bottom w:val="single" w:sz="6" w:space="0" w:color="000000"/>
            </w:tcBorders>
            <w:tcMar>
              <w:top w:w="0" w:type="dxa"/>
              <w:left w:w="0" w:type="dxa"/>
              <w:bottom w:w="0" w:type="dxa"/>
              <w:right w:w="0" w:type="dxa"/>
            </w:tcMar>
          </w:tcPr>
          <w:p w14:paraId="090AC79E"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D98B636"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6933033"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7ACF4A9" w14:textId="77777777" w:rsidR="002615F6" w:rsidRDefault="002615F6">
            <w:pPr>
              <w:spacing w:line="1" w:lineRule="auto"/>
              <w:jc w:val="right"/>
            </w:pPr>
          </w:p>
        </w:tc>
      </w:tr>
      <w:tr w:rsidR="002615F6" w14:paraId="290819FA"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5D3D97F"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раздео</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B4BA477" w14:textId="77777777" w:rsidR="002615F6" w:rsidRDefault="00C86BCD">
            <w:pPr>
              <w:jc w:val="center"/>
              <w:rPr>
                <w:b/>
                <w:bCs/>
                <w:color w:val="000000"/>
                <w:sz w:val="16"/>
                <w:szCs w:val="16"/>
              </w:rPr>
            </w:pPr>
            <w:r>
              <w:rPr>
                <w:b/>
                <w:bCs/>
                <w:color w:val="000000"/>
                <w:sz w:val="16"/>
                <w:szCs w:val="16"/>
              </w:rPr>
              <w:t>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FF171F0" w14:textId="77777777" w:rsidR="002615F6" w:rsidRDefault="00C86BCD">
            <w:pPr>
              <w:rPr>
                <w:b/>
                <w:bCs/>
                <w:color w:val="000000"/>
                <w:sz w:val="16"/>
                <w:szCs w:val="16"/>
              </w:rPr>
            </w:pPr>
            <w:r>
              <w:rPr>
                <w:b/>
                <w:bCs/>
                <w:color w:val="000000"/>
                <w:sz w:val="16"/>
                <w:szCs w:val="16"/>
              </w:rPr>
              <w:t>ОПШТИНСКО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CACDA6F" w14:textId="77777777" w:rsidR="002615F6" w:rsidRDefault="00C86BCD">
            <w:pPr>
              <w:jc w:val="right"/>
              <w:rPr>
                <w:b/>
                <w:bCs/>
                <w:color w:val="000000"/>
                <w:sz w:val="16"/>
                <w:szCs w:val="16"/>
              </w:rPr>
            </w:pPr>
            <w:r>
              <w:rPr>
                <w:b/>
                <w:bCs/>
                <w:color w:val="000000"/>
                <w:sz w:val="16"/>
                <w:szCs w:val="16"/>
              </w:rPr>
              <w:t>4.654.306,00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E448A6C"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67F309F"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8790001" w14:textId="77777777" w:rsidR="002615F6" w:rsidRDefault="00C86BCD">
            <w:pPr>
              <w:jc w:val="right"/>
              <w:rPr>
                <w:b/>
                <w:bCs/>
                <w:color w:val="000000"/>
                <w:sz w:val="16"/>
                <w:szCs w:val="16"/>
              </w:rPr>
            </w:pPr>
            <w:r>
              <w:rPr>
                <w:b/>
                <w:bCs/>
                <w:color w:val="000000"/>
                <w:sz w:val="16"/>
                <w:szCs w:val="16"/>
              </w:rPr>
              <w:t>4.654.306,00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50201B4" w14:textId="77777777" w:rsidR="002615F6" w:rsidRDefault="00C86BCD">
            <w:pPr>
              <w:jc w:val="right"/>
              <w:rPr>
                <w:b/>
                <w:bCs/>
                <w:color w:val="000000"/>
                <w:sz w:val="16"/>
                <w:szCs w:val="16"/>
              </w:rPr>
            </w:pPr>
            <w:r>
              <w:rPr>
                <w:b/>
                <w:bCs/>
                <w:color w:val="000000"/>
                <w:sz w:val="16"/>
                <w:szCs w:val="16"/>
              </w:rPr>
              <w:t>0,56</w:t>
            </w:r>
          </w:p>
        </w:tc>
      </w:tr>
      <w:tr w:rsidR="002615F6" w14:paraId="4C3220AC"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D95F84" w14:textId="77777777" w:rsidR="002615F6" w:rsidRDefault="002615F6">
            <w:pPr>
              <w:spacing w:line="1" w:lineRule="auto"/>
            </w:pPr>
          </w:p>
        </w:tc>
      </w:tr>
      <w:tr w:rsidR="002615F6" w14:paraId="5B89B04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A1C3888" w14:textId="77777777" w:rsidR="002615F6" w:rsidRDefault="00C86BCD">
            <w:pPr>
              <w:rPr>
                <w:vanish/>
              </w:rPr>
            </w:pPr>
            <w:r>
              <w:fldChar w:fldCharType="begin"/>
            </w:r>
            <w:r>
              <w:instrText>TC "5 Општинска управа" \f C \l "2"</w:instrText>
            </w:r>
            <w:r>
              <w:fldChar w:fldCharType="end"/>
            </w:r>
          </w:p>
          <w:p w14:paraId="67B18F46" w14:textId="77777777" w:rsidR="002615F6" w:rsidRDefault="00C86BCD">
            <w:pPr>
              <w:rPr>
                <w:b/>
                <w:bCs/>
                <w:color w:val="000000"/>
                <w:sz w:val="16"/>
                <w:szCs w:val="16"/>
              </w:rPr>
            </w:pPr>
            <w:proofErr w:type="spellStart"/>
            <w:r>
              <w:rPr>
                <w:b/>
                <w:bCs/>
                <w:color w:val="000000"/>
                <w:sz w:val="16"/>
                <w:szCs w:val="16"/>
              </w:rPr>
              <w:t>Раздео</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21D2506A" w14:textId="77777777" w:rsidR="002615F6" w:rsidRDefault="00C86BCD">
            <w:pPr>
              <w:jc w:val="center"/>
              <w:rPr>
                <w:b/>
                <w:bCs/>
                <w:color w:val="000000"/>
                <w:sz w:val="16"/>
                <w:szCs w:val="16"/>
              </w:rPr>
            </w:pPr>
            <w:r>
              <w:rPr>
                <w:b/>
                <w:bCs/>
                <w:color w:val="000000"/>
                <w:sz w:val="16"/>
                <w:szCs w:val="16"/>
              </w:rPr>
              <w:t>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39CEB916" w14:textId="77777777">
              <w:tc>
                <w:tcPr>
                  <w:tcW w:w="14167" w:type="dxa"/>
                  <w:tcMar>
                    <w:top w:w="0" w:type="dxa"/>
                    <w:left w:w="0" w:type="dxa"/>
                    <w:bottom w:w="0" w:type="dxa"/>
                    <w:right w:w="0" w:type="dxa"/>
                  </w:tcMar>
                </w:tcPr>
                <w:p w14:paraId="1C63C023" w14:textId="77777777" w:rsidR="002615F6" w:rsidRDefault="00C86BCD">
                  <w:r>
                    <w:rPr>
                      <w:b/>
                      <w:bCs/>
                      <w:color w:val="000000"/>
                      <w:sz w:val="16"/>
                      <w:szCs w:val="16"/>
                    </w:rPr>
                    <w:t>ОПШТИНСКА УПРАВА</w:t>
                  </w:r>
                </w:p>
              </w:tc>
            </w:tr>
          </w:tbl>
          <w:p w14:paraId="4A9F4793" w14:textId="77777777" w:rsidR="002615F6" w:rsidRDefault="002615F6">
            <w:pPr>
              <w:spacing w:line="1" w:lineRule="auto"/>
            </w:pPr>
          </w:p>
        </w:tc>
      </w:tr>
      <w:tr w:rsidR="002615F6" w14:paraId="301AE08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C3CD136" w14:textId="77777777" w:rsidR="002615F6" w:rsidRDefault="00C86BCD">
            <w:pPr>
              <w:rPr>
                <w:vanish/>
              </w:rPr>
            </w:pPr>
            <w:r>
              <w:fldChar w:fldCharType="begin"/>
            </w:r>
            <w:r>
              <w:instrText>TC "-" \f C \l "3"</w:instrText>
            </w:r>
            <w:r>
              <w:fldChar w:fldCharType="end"/>
            </w:r>
          </w:p>
          <w:p w14:paraId="5432E5A6" w14:textId="77777777" w:rsidR="002615F6" w:rsidRDefault="00C86BCD">
            <w:pPr>
              <w:rPr>
                <w:vanish/>
              </w:rPr>
            </w:pPr>
            <w:r>
              <w:fldChar w:fldCharType="begin"/>
            </w:r>
            <w:r>
              <w:instrText>TC "040 Породица и деца" \f C \l "4"</w:instrText>
            </w:r>
            <w:r>
              <w:fldChar w:fldCharType="end"/>
            </w:r>
          </w:p>
          <w:p w14:paraId="3FA0F3C3" w14:textId="77777777" w:rsidR="002615F6" w:rsidRDefault="00C86BCD">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CB44D3E" w14:textId="77777777" w:rsidR="002615F6" w:rsidRDefault="00C86BCD">
            <w:pPr>
              <w:jc w:val="center"/>
              <w:rPr>
                <w:b/>
                <w:bCs/>
                <w:color w:val="000000"/>
                <w:sz w:val="16"/>
                <w:szCs w:val="16"/>
              </w:rPr>
            </w:pPr>
            <w:r>
              <w:rPr>
                <w:b/>
                <w:bCs/>
                <w:color w:val="000000"/>
                <w:sz w:val="16"/>
                <w:szCs w:val="16"/>
              </w:rPr>
              <w:t>040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52CDC2A4" w14:textId="77777777">
              <w:tc>
                <w:tcPr>
                  <w:tcW w:w="14167" w:type="dxa"/>
                  <w:tcMar>
                    <w:top w:w="0" w:type="dxa"/>
                    <w:left w:w="0" w:type="dxa"/>
                    <w:bottom w:w="0" w:type="dxa"/>
                    <w:right w:w="0" w:type="dxa"/>
                  </w:tcMar>
                </w:tcPr>
                <w:p w14:paraId="4C040F5A" w14:textId="77777777" w:rsidR="002615F6" w:rsidRDefault="00C86BCD">
                  <w:proofErr w:type="spellStart"/>
                  <w:r>
                    <w:rPr>
                      <w:b/>
                      <w:bCs/>
                      <w:color w:val="000000"/>
                      <w:sz w:val="16"/>
                      <w:szCs w:val="16"/>
                    </w:rPr>
                    <w:t>Породица</w:t>
                  </w:r>
                  <w:proofErr w:type="spellEnd"/>
                  <w:r>
                    <w:rPr>
                      <w:b/>
                      <w:bCs/>
                      <w:color w:val="000000"/>
                      <w:sz w:val="16"/>
                      <w:szCs w:val="16"/>
                    </w:rPr>
                    <w:t xml:space="preserve"> и </w:t>
                  </w:r>
                  <w:proofErr w:type="spellStart"/>
                  <w:r>
                    <w:rPr>
                      <w:b/>
                      <w:bCs/>
                      <w:color w:val="000000"/>
                      <w:sz w:val="16"/>
                      <w:szCs w:val="16"/>
                    </w:rPr>
                    <w:t>деца</w:t>
                  </w:r>
                  <w:proofErr w:type="spellEnd"/>
                </w:p>
              </w:tc>
            </w:tr>
          </w:tbl>
          <w:p w14:paraId="3AB0EA57" w14:textId="77777777" w:rsidR="002615F6" w:rsidRDefault="002615F6">
            <w:pPr>
              <w:spacing w:line="1" w:lineRule="auto"/>
            </w:pPr>
          </w:p>
        </w:tc>
      </w:tr>
      <w:tr w:rsidR="002615F6" w14:paraId="4081393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22360A0" w14:textId="77777777" w:rsidR="002615F6" w:rsidRDefault="00C86BCD">
            <w:pPr>
              <w:rPr>
                <w:vanish/>
              </w:rPr>
            </w:pPr>
            <w:r>
              <w:fldChar w:fldCharType="begin"/>
            </w:r>
            <w:r>
              <w:instrText>TC "0901 СОЦИЈАЛНА И ДЕЧЈА ЗАШТИТА" \f C \l "5"</w:instrText>
            </w:r>
            <w:r>
              <w:fldChar w:fldCharType="end"/>
            </w:r>
          </w:p>
          <w:p w14:paraId="723E9098" w14:textId="77777777" w:rsidR="002615F6" w:rsidRDefault="00C86BCD">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653E1971" w14:textId="77777777" w:rsidR="002615F6" w:rsidRDefault="00C86BCD">
            <w:pPr>
              <w:jc w:val="center"/>
              <w:rPr>
                <w:b/>
                <w:bCs/>
                <w:color w:val="000000"/>
                <w:sz w:val="16"/>
                <w:szCs w:val="16"/>
              </w:rPr>
            </w:pPr>
            <w:r>
              <w:rPr>
                <w:b/>
                <w:bCs/>
                <w:color w:val="000000"/>
                <w:sz w:val="16"/>
                <w:szCs w:val="16"/>
              </w:rPr>
              <w:t>0901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61E69775" w14:textId="77777777">
              <w:tc>
                <w:tcPr>
                  <w:tcW w:w="14167" w:type="dxa"/>
                  <w:tcMar>
                    <w:top w:w="0" w:type="dxa"/>
                    <w:left w:w="0" w:type="dxa"/>
                    <w:bottom w:w="0" w:type="dxa"/>
                    <w:right w:w="0" w:type="dxa"/>
                  </w:tcMar>
                </w:tcPr>
                <w:p w14:paraId="1A62F891" w14:textId="77777777" w:rsidR="002615F6" w:rsidRDefault="00C86BCD">
                  <w:r>
                    <w:rPr>
                      <w:b/>
                      <w:bCs/>
                      <w:color w:val="000000"/>
                      <w:sz w:val="16"/>
                      <w:szCs w:val="16"/>
                    </w:rPr>
                    <w:t>СОЦИЈАЛНА И ДЕЧЈА ЗАШТИТА</w:t>
                  </w:r>
                </w:p>
              </w:tc>
            </w:tr>
          </w:tbl>
          <w:p w14:paraId="664D59F7" w14:textId="77777777" w:rsidR="002615F6" w:rsidRDefault="002615F6">
            <w:pPr>
              <w:spacing w:line="1" w:lineRule="auto"/>
            </w:pPr>
          </w:p>
        </w:tc>
      </w:tr>
      <w:tr w:rsidR="002615F6" w14:paraId="4903DBC7"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7DB134" w14:textId="77777777" w:rsidR="002615F6" w:rsidRDefault="002615F6">
            <w:pPr>
              <w:spacing w:line="1" w:lineRule="auto"/>
            </w:pPr>
          </w:p>
        </w:tc>
      </w:tr>
      <w:tr w:rsidR="002615F6" w:rsidRPr="000070B0" w14:paraId="3D04A64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4132A80" w14:textId="77777777" w:rsidR="002615F6" w:rsidRDefault="00C86BCD">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5E5235BB" w14:textId="77777777" w:rsidR="002615F6" w:rsidRDefault="00C86BCD">
            <w:pPr>
              <w:jc w:val="center"/>
              <w:rPr>
                <w:b/>
                <w:bCs/>
                <w:color w:val="000000"/>
                <w:sz w:val="16"/>
                <w:szCs w:val="16"/>
              </w:rPr>
            </w:pPr>
            <w:r>
              <w:rPr>
                <w:b/>
                <w:bCs/>
                <w:color w:val="000000"/>
                <w:sz w:val="16"/>
                <w:szCs w:val="16"/>
              </w:rPr>
              <w:t>0006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rsidRPr="000070B0" w14:paraId="59986640" w14:textId="77777777">
              <w:tc>
                <w:tcPr>
                  <w:tcW w:w="14167" w:type="dxa"/>
                  <w:tcMar>
                    <w:top w:w="0" w:type="dxa"/>
                    <w:left w:w="0" w:type="dxa"/>
                    <w:bottom w:w="0" w:type="dxa"/>
                    <w:right w:w="0" w:type="dxa"/>
                  </w:tcMar>
                </w:tcPr>
                <w:p w14:paraId="12E440D8" w14:textId="77777777" w:rsidR="002615F6" w:rsidRPr="000070B0" w:rsidRDefault="00C86BCD">
                  <w:pPr>
                    <w:rPr>
                      <w:lang w:val="ru-RU"/>
                    </w:rPr>
                  </w:pPr>
                  <w:r w:rsidRPr="000070B0">
                    <w:rPr>
                      <w:b/>
                      <w:bCs/>
                      <w:color w:val="000000"/>
                      <w:sz w:val="16"/>
                      <w:szCs w:val="16"/>
                      <w:lang w:val="ru-RU"/>
                    </w:rPr>
                    <w:t>Подршка деци и породици са децом</w:t>
                  </w:r>
                </w:p>
              </w:tc>
            </w:tr>
          </w:tbl>
          <w:p w14:paraId="46977F8A" w14:textId="77777777" w:rsidR="002615F6" w:rsidRPr="000070B0" w:rsidRDefault="002615F6">
            <w:pPr>
              <w:spacing w:line="1" w:lineRule="auto"/>
              <w:rPr>
                <w:lang w:val="ru-RU"/>
              </w:rPr>
            </w:pPr>
          </w:p>
        </w:tc>
      </w:tr>
      <w:tr w:rsidR="002615F6" w14:paraId="08A73B9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6ACC46" w14:textId="77777777" w:rsidR="002615F6" w:rsidRDefault="00C86BCD">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2B9043" w14:textId="77777777" w:rsidR="002615F6" w:rsidRDefault="00C86BCD">
            <w:pPr>
              <w:jc w:val="center"/>
              <w:rPr>
                <w:color w:val="000000"/>
                <w:sz w:val="16"/>
                <w:szCs w:val="16"/>
              </w:rPr>
            </w:pPr>
            <w:r>
              <w:rPr>
                <w:color w:val="000000"/>
                <w:sz w:val="16"/>
                <w:szCs w:val="16"/>
              </w:rPr>
              <w:t>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4A5DD6" w14:textId="77777777" w:rsidR="002615F6" w:rsidRDefault="00C86BCD">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FED28D" w14:textId="77777777" w:rsidR="002615F6" w:rsidRPr="000070B0" w:rsidRDefault="00C86BCD">
            <w:pPr>
              <w:rPr>
                <w:color w:val="000000"/>
                <w:sz w:val="16"/>
                <w:szCs w:val="16"/>
                <w:lang w:val="ru-RU"/>
              </w:rPr>
            </w:pPr>
            <w:r w:rsidRPr="000070B0">
              <w:rPr>
                <w:color w:val="000000"/>
                <w:sz w:val="16"/>
                <w:szCs w:val="16"/>
                <w:lang w:val="ru-RU"/>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E05625" w14:textId="77777777" w:rsidR="002615F6" w:rsidRDefault="00C86BCD">
            <w:pPr>
              <w:jc w:val="right"/>
              <w:rPr>
                <w:color w:val="000000"/>
                <w:sz w:val="16"/>
                <w:szCs w:val="16"/>
              </w:rPr>
            </w:pPr>
            <w:r>
              <w:rPr>
                <w:color w:val="000000"/>
                <w:sz w:val="16"/>
                <w:szCs w:val="16"/>
              </w:rPr>
              <w:t>11.282.542,00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55AAF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8DE582" w14:textId="77777777" w:rsidR="002615F6" w:rsidRDefault="00C86BCD">
            <w:pPr>
              <w:jc w:val="right"/>
              <w:rPr>
                <w:color w:val="000000"/>
                <w:sz w:val="16"/>
                <w:szCs w:val="16"/>
              </w:rPr>
            </w:pPr>
            <w:r>
              <w:rPr>
                <w:color w:val="000000"/>
                <w:sz w:val="16"/>
                <w:szCs w:val="16"/>
              </w:rPr>
              <w:t>1.717.458,00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AA8324" w14:textId="77777777" w:rsidR="002615F6" w:rsidRDefault="00C86BCD">
            <w:pPr>
              <w:jc w:val="right"/>
              <w:rPr>
                <w:color w:val="000000"/>
                <w:sz w:val="16"/>
                <w:szCs w:val="16"/>
              </w:rPr>
            </w:pPr>
            <w:r>
              <w:rPr>
                <w:color w:val="000000"/>
                <w:sz w:val="16"/>
                <w:szCs w:val="16"/>
              </w:rPr>
              <w:t>13.000.000,00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575F0E4" w14:textId="77777777" w:rsidR="002615F6" w:rsidRDefault="00C86BCD">
            <w:pPr>
              <w:jc w:val="right"/>
              <w:rPr>
                <w:color w:val="000000"/>
                <w:sz w:val="16"/>
                <w:szCs w:val="16"/>
              </w:rPr>
            </w:pPr>
            <w:r>
              <w:rPr>
                <w:color w:val="000000"/>
                <w:sz w:val="16"/>
                <w:szCs w:val="16"/>
              </w:rPr>
              <w:t>1,55</w:t>
            </w:r>
          </w:p>
        </w:tc>
      </w:tr>
      <w:tr w:rsidR="002615F6" w14:paraId="689F0FE8"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2A4C9E6"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6E23413" w14:textId="77777777" w:rsidR="002615F6" w:rsidRDefault="00C86BCD">
            <w:pPr>
              <w:rPr>
                <w:b/>
                <w:bCs/>
                <w:color w:val="000000"/>
                <w:sz w:val="16"/>
                <w:szCs w:val="16"/>
              </w:rPr>
            </w:pPr>
            <w:r>
              <w:rPr>
                <w:b/>
                <w:bCs/>
                <w:color w:val="000000"/>
                <w:sz w:val="16"/>
                <w:szCs w:val="16"/>
              </w:rPr>
              <w:t>0006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EF4AD98" w14:textId="77777777" w:rsidR="002615F6" w:rsidRPr="000070B0" w:rsidRDefault="00C86BCD">
            <w:pPr>
              <w:rPr>
                <w:b/>
                <w:bCs/>
                <w:color w:val="000000"/>
                <w:sz w:val="16"/>
                <w:szCs w:val="16"/>
                <w:lang w:val="ru-RU"/>
              </w:rPr>
            </w:pPr>
            <w:r w:rsidRPr="000070B0">
              <w:rPr>
                <w:b/>
                <w:bCs/>
                <w:color w:val="000000"/>
                <w:sz w:val="16"/>
                <w:szCs w:val="16"/>
                <w:lang w:val="ru-RU"/>
              </w:rPr>
              <w:t>Подршка деци и породици са децом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BB48140" w14:textId="77777777" w:rsidR="002615F6" w:rsidRDefault="00C86BCD">
            <w:pPr>
              <w:jc w:val="right"/>
              <w:rPr>
                <w:b/>
                <w:bCs/>
                <w:color w:val="000000"/>
                <w:sz w:val="16"/>
                <w:szCs w:val="16"/>
              </w:rPr>
            </w:pPr>
            <w:r>
              <w:rPr>
                <w:b/>
                <w:bCs/>
                <w:color w:val="000000"/>
                <w:sz w:val="16"/>
                <w:szCs w:val="16"/>
              </w:rPr>
              <w:t>11.282.542,00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6CF56B4"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B3E2B28" w14:textId="77777777" w:rsidR="002615F6" w:rsidRDefault="00C86BCD">
            <w:pPr>
              <w:jc w:val="right"/>
              <w:rPr>
                <w:b/>
                <w:bCs/>
                <w:color w:val="000000"/>
                <w:sz w:val="16"/>
                <w:szCs w:val="16"/>
              </w:rPr>
            </w:pPr>
            <w:r>
              <w:rPr>
                <w:b/>
                <w:bCs/>
                <w:color w:val="000000"/>
                <w:sz w:val="16"/>
                <w:szCs w:val="16"/>
              </w:rPr>
              <w:t>1.717.458,00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B0A695B" w14:textId="77777777" w:rsidR="002615F6" w:rsidRDefault="00C86BCD">
            <w:pPr>
              <w:jc w:val="right"/>
              <w:rPr>
                <w:b/>
                <w:bCs/>
                <w:color w:val="000000"/>
                <w:sz w:val="16"/>
                <w:szCs w:val="16"/>
              </w:rPr>
            </w:pPr>
            <w:r>
              <w:rPr>
                <w:b/>
                <w:bCs/>
                <w:color w:val="000000"/>
                <w:sz w:val="16"/>
                <w:szCs w:val="16"/>
              </w:rPr>
              <w:t>13.000.000,00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978C15E" w14:textId="77777777" w:rsidR="002615F6" w:rsidRDefault="00C86BCD">
            <w:pPr>
              <w:jc w:val="right"/>
              <w:rPr>
                <w:b/>
                <w:bCs/>
                <w:color w:val="000000"/>
                <w:sz w:val="16"/>
                <w:szCs w:val="16"/>
              </w:rPr>
            </w:pPr>
            <w:r>
              <w:rPr>
                <w:b/>
                <w:bCs/>
                <w:color w:val="000000"/>
                <w:sz w:val="16"/>
                <w:szCs w:val="16"/>
              </w:rPr>
              <w:t>1,55</w:t>
            </w:r>
          </w:p>
        </w:tc>
      </w:tr>
      <w:tr w:rsidR="002615F6" w14:paraId="55C9AA4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32328A" w14:textId="77777777" w:rsidR="002615F6" w:rsidRDefault="002615F6">
            <w:pPr>
              <w:spacing w:line="1" w:lineRule="auto"/>
            </w:pPr>
          </w:p>
        </w:tc>
      </w:tr>
      <w:tr w:rsidR="002615F6" w14:paraId="74A11CE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4955C73"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10883A3"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EAEF895" w14:textId="77777777" w:rsidR="002615F6" w:rsidRDefault="002615F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615F6" w14:paraId="4A2369A7" w14:textId="77777777">
              <w:tc>
                <w:tcPr>
                  <w:tcW w:w="5167" w:type="dxa"/>
                  <w:tcMar>
                    <w:top w:w="0" w:type="dxa"/>
                    <w:left w:w="0" w:type="dxa"/>
                    <w:bottom w:w="0" w:type="dxa"/>
                    <w:right w:w="0" w:type="dxa"/>
                  </w:tcMar>
                </w:tcPr>
                <w:p w14:paraId="398322FA" w14:textId="77777777" w:rsidR="00704053" w:rsidRDefault="00C86BCD">
                  <w:pPr>
                    <w:divId w:val="1334380414"/>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040:</w:t>
                  </w:r>
                </w:p>
                <w:p w14:paraId="76E1A928" w14:textId="77777777" w:rsidR="002615F6" w:rsidRDefault="002615F6">
                  <w:pPr>
                    <w:spacing w:line="1" w:lineRule="auto"/>
                  </w:pPr>
                </w:p>
              </w:tc>
            </w:tr>
          </w:tbl>
          <w:p w14:paraId="4B990AE7" w14:textId="77777777" w:rsidR="002615F6" w:rsidRDefault="002615F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49441496"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3D6A212"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C1475BC"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7F5AE65"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73057B2" w14:textId="77777777" w:rsidR="002615F6" w:rsidRDefault="002615F6">
            <w:pPr>
              <w:spacing w:line="1" w:lineRule="auto"/>
              <w:jc w:val="right"/>
            </w:pPr>
          </w:p>
        </w:tc>
      </w:tr>
      <w:tr w:rsidR="002615F6" w14:paraId="058C7C6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3DFCB6C"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B8BDCE8"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FA66E9F" w14:textId="77777777" w:rsidR="002615F6" w:rsidRDefault="00C86BC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0EEEA866" w14:textId="77777777" w:rsidR="002615F6" w:rsidRDefault="00C86BCD">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74BF1456" w14:textId="77777777" w:rsidR="002615F6" w:rsidRDefault="00C86BCD">
            <w:pPr>
              <w:jc w:val="right"/>
              <w:rPr>
                <w:b/>
                <w:bCs/>
                <w:color w:val="000000"/>
                <w:sz w:val="16"/>
                <w:szCs w:val="16"/>
              </w:rPr>
            </w:pPr>
            <w:r>
              <w:rPr>
                <w:b/>
                <w:bCs/>
                <w:color w:val="000000"/>
                <w:sz w:val="16"/>
                <w:szCs w:val="16"/>
              </w:rPr>
              <w:t>11.282.542,00</w:t>
            </w:r>
          </w:p>
        </w:tc>
        <w:tc>
          <w:tcPr>
            <w:tcW w:w="1650" w:type="dxa"/>
            <w:tcBorders>
              <w:top w:val="single" w:sz="6" w:space="0" w:color="000000"/>
              <w:bottom w:val="single" w:sz="6" w:space="0" w:color="000000"/>
            </w:tcBorders>
            <w:tcMar>
              <w:top w:w="0" w:type="dxa"/>
              <w:left w:w="0" w:type="dxa"/>
              <w:bottom w:w="0" w:type="dxa"/>
              <w:right w:w="0" w:type="dxa"/>
            </w:tcMar>
          </w:tcPr>
          <w:p w14:paraId="617C2BCA"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3A8CAA8"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D738CEA"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4F1A67A" w14:textId="77777777" w:rsidR="002615F6" w:rsidRDefault="002615F6">
            <w:pPr>
              <w:spacing w:line="1" w:lineRule="auto"/>
              <w:jc w:val="right"/>
            </w:pPr>
          </w:p>
        </w:tc>
      </w:tr>
      <w:tr w:rsidR="002615F6" w14:paraId="4EBDE2A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98C317C"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2534E3F"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0ED8574" w14:textId="77777777" w:rsidR="002615F6" w:rsidRDefault="00C86BCD">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53258051" w14:textId="77777777" w:rsidR="002615F6" w:rsidRPr="000070B0" w:rsidRDefault="00C86BCD">
            <w:pPr>
              <w:rPr>
                <w:b/>
                <w:bCs/>
                <w:color w:val="000000"/>
                <w:sz w:val="16"/>
                <w:szCs w:val="16"/>
                <w:lang w:val="ru-RU"/>
              </w:rPr>
            </w:pPr>
            <w:r w:rsidRPr="000070B0">
              <w:rPr>
                <w:b/>
                <w:bCs/>
                <w:color w:val="000000"/>
                <w:sz w:val="16"/>
                <w:szCs w:val="16"/>
                <w:lang w:val="ru-RU"/>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60B880B6" w14:textId="77777777" w:rsidR="002615F6" w:rsidRPr="000070B0" w:rsidRDefault="002615F6">
            <w:pPr>
              <w:spacing w:line="1" w:lineRule="auto"/>
              <w:jc w:val="right"/>
              <w:rPr>
                <w:lang w:val="ru-RU"/>
              </w:rPr>
            </w:pPr>
          </w:p>
        </w:tc>
        <w:tc>
          <w:tcPr>
            <w:tcW w:w="1650" w:type="dxa"/>
            <w:tcBorders>
              <w:top w:val="single" w:sz="6" w:space="0" w:color="000000"/>
              <w:bottom w:val="single" w:sz="6" w:space="0" w:color="000000"/>
            </w:tcBorders>
            <w:tcMar>
              <w:top w:w="0" w:type="dxa"/>
              <w:left w:w="0" w:type="dxa"/>
              <w:bottom w:w="0" w:type="dxa"/>
              <w:right w:w="0" w:type="dxa"/>
            </w:tcMar>
          </w:tcPr>
          <w:p w14:paraId="212EA56E" w14:textId="77777777" w:rsidR="002615F6" w:rsidRPr="000070B0" w:rsidRDefault="002615F6">
            <w:pPr>
              <w:spacing w:line="1" w:lineRule="auto"/>
              <w:jc w:val="right"/>
              <w:rPr>
                <w:lang w:val="ru-RU"/>
              </w:rPr>
            </w:pPr>
          </w:p>
        </w:tc>
        <w:tc>
          <w:tcPr>
            <w:tcW w:w="1650" w:type="dxa"/>
            <w:tcBorders>
              <w:top w:val="single" w:sz="6" w:space="0" w:color="000000"/>
              <w:bottom w:val="single" w:sz="6" w:space="0" w:color="000000"/>
            </w:tcBorders>
            <w:tcMar>
              <w:top w:w="0" w:type="dxa"/>
              <w:left w:w="0" w:type="dxa"/>
              <w:bottom w:w="0" w:type="dxa"/>
              <w:right w:w="0" w:type="dxa"/>
            </w:tcMar>
          </w:tcPr>
          <w:p w14:paraId="158D223D" w14:textId="77777777" w:rsidR="002615F6" w:rsidRDefault="00C86BCD">
            <w:pPr>
              <w:jc w:val="right"/>
              <w:rPr>
                <w:b/>
                <w:bCs/>
                <w:color w:val="000000"/>
                <w:sz w:val="16"/>
                <w:szCs w:val="16"/>
              </w:rPr>
            </w:pPr>
            <w:r>
              <w:rPr>
                <w:b/>
                <w:bCs/>
                <w:color w:val="000000"/>
                <w:sz w:val="16"/>
                <w:szCs w:val="16"/>
              </w:rPr>
              <w:t>1.717.458,00</w:t>
            </w:r>
          </w:p>
        </w:tc>
        <w:tc>
          <w:tcPr>
            <w:tcW w:w="1650" w:type="dxa"/>
            <w:tcBorders>
              <w:top w:val="single" w:sz="6" w:space="0" w:color="000000"/>
              <w:bottom w:val="single" w:sz="6" w:space="0" w:color="000000"/>
            </w:tcBorders>
            <w:tcMar>
              <w:top w:w="0" w:type="dxa"/>
              <w:left w:w="0" w:type="dxa"/>
              <w:bottom w:w="0" w:type="dxa"/>
              <w:right w:w="0" w:type="dxa"/>
            </w:tcMar>
          </w:tcPr>
          <w:p w14:paraId="62673741"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CBFA230" w14:textId="77777777" w:rsidR="002615F6" w:rsidRDefault="002615F6">
            <w:pPr>
              <w:spacing w:line="1" w:lineRule="auto"/>
              <w:jc w:val="right"/>
            </w:pPr>
          </w:p>
        </w:tc>
      </w:tr>
      <w:tr w:rsidR="002615F6" w14:paraId="18397BB5"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5AD0AFD"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A8B8273" w14:textId="77777777" w:rsidR="002615F6" w:rsidRDefault="00C86BCD">
            <w:pPr>
              <w:jc w:val="center"/>
              <w:rPr>
                <w:b/>
                <w:bCs/>
                <w:color w:val="000000"/>
                <w:sz w:val="16"/>
                <w:szCs w:val="16"/>
              </w:rPr>
            </w:pPr>
            <w:r>
              <w:rPr>
                <w:b/>
                <w:bCs/>
                <w:color w:val="000000"/>
                <w:sz w:val="16"/>
                <w:szCs w:val="16"/>
              </w:rPr>
              <w:t>040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51836E5" w14:textId="77777777" w:rsidR="002615F6" w:rsidRDefault="00C86BCD">
            <w:pPr>
              <w:rPr>
                <w:b/>
                <w:bCs/>
                <w:color w:val="000000"/>
                <w:sz w:val="16"/>
                <w:szCs w:val="16"/>
              </w:rPr>
            </w:pPr>
            <w:proofErr w:type="spellStart"/>
            <w:r>
              <w:rPr>
                <w:b/>
                <w:bCs/>
                <w:color w:val="000000"/>
                <w:sz w:val="16"/>
                <w:szCs w:val="16"/>
              </w:rPr>
              <w:t>Породица</w:t>
            </w:r>
            <w:proofErr w:type="spellEnd"/>
            <w:r>
              <w:rPr>
                <w:b/>
                <w:bCs/>
                <w:color w:val="000000"/>
                <w:sz w:val="16"/>
                <w:szCs w:val="16"/>
              </w:rPr>
              <w:t xml:space="preserve"> и </w:t>
            </w:r>
            <w:proofErr w:type="spellStart"/>
            <w:r>
              <w:rPr>
                <w:b/>
                <w:bCs/>
                <w:color w:val="000000"/>
                <w:sz w:val="16"/>
                <w:szCs w:val="16"/>
              </w:rPr>
              <w:t>деца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CFE9CBF" w14:textId="77777777" w:rsidR="002615F6" w:rsidRDefault="00C86BCD">
            <w:pPr>
              <w:jc w:val="right"/>
              <w:rPr>
                <w:b/>
                <w:bCs/>
                <w:color w:val="000000"/>
                <w:sz w:val="16"/>
                <w:szCs w:val="16"/>
              </w:rPr>
            </w:pPr>
            <w:r>
              <w:rPr>
                <w:b/>
                <w:bCs/>
                <w:color w:val="000000"/>
                <w:sz w:val="16"/>
                <w:szCs w:val="16"/>
              </w:rPr>
              <w:t>11.282.542,00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ED03603"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4B4D6C7" w14:textId="77777777" w:rsidR="002615F6" w:rsidRDefault="00C86BCD">
            <w:pPr>
              <w:jc w:val="right"/>
              <w:rPr>
                <w:b/>
                <w:bCs/>
                <w:color w:val="000000"/>
                <w:sz w:val="16"/>
                <w:szCs w:val="16"/>
              </w:rPr>
            </w:pPr>
            <w:r>
              <w:rPr>
                <w:b/>
                <w:bCs/>
                <w:color w:val="000000"/>
                <w:sz w:val="16"/>
                <w:szCs w:val="16"/>
              </w:rPr>
              <w:t>1.717.458,00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8A040EC" w14:textId="77777777" w:rsidR="002615F6" w:rsidRDefault="00C86BCD">
            <w:pPr>
              <w:jc w:val="right"/>
              <w:rPr>
                <w:b/>
                <w:bCs/>
                <w:color w:val="000000"/>
                <w:sz w:val="16"/>
                <w:szCs w:val="16"/>
              </w:rPr>
            </w:pPr>
            <w:r>
              <w:rPr>
                <w:b/>
                <w:bCs/>
                <w:color w:val="000000"/>
                <w:sz w:val="16"/>
                <w:szCs w:val="16"/>
              </w:rPr>
              <w:t>13.000.000,00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6E77328" w14:textId="77777777" w:rsidR="002615F6" w:rsidRDefault="00C86BCD">
            <w:pPr>
              <w:jc w:val="right"/>
              <w:rPr>
                <w:b/>
                <w:bCs/>
                <w:color w:val="000000"/>
                <w:sz w:val="16"/>
                <w:szCs w:val="16"/>
              </w:rPr>
            </w:pPr>
            <w:r>
              <w:rPr>
                <w:b/>
                <w:bCs/>
                <w:color w:val="000000"/>
                <w:sz w:val="16"/>
                <w:szCs w:val="16"/>
              </w:rPr>
              <w:t>1,55</w:t>
            </w:r>
          </w:p>
        </w:tc>
      </w:tr>
      <w:tr w:rsidR="002615F6" w14:paraId="1DAFED83"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4B8EBD" w14:textId="77777777" w:rsidR="002615F6" w:rsidRDefault="002615F6">
            <w:pPr>
              <w:spacing w:line="1" w:lineRule="auto"/>
            </w:pPr>
          </w:p>
        </w:tc>
      </w:tr>
      <w:tr w:rsidR="002615F6" w14:paraId="07370B0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1377005" w14:textId="77777777" w:rsidR="002615F6" w:rsidRDefault="00C86BCD">
            <w:pPr>
              <w:rPr>
                <w:vanish/>
              </w:rPr>
            </w:pPr>
            <w:r>
              <w:fldChar w:fldCharType="begin"/>
            </w:r>
            <w:r>
              <w:instrText>TC "060 Становање" \f C \l "4"</w:instrText>
            </w:r>
            <w:r>
              <w:fldChar w:fldCharType="end"/>
            </w:r>
          </w:p>
          <w:p w14:paraId="46D1107C" w14:textId="77777777" w:rsidR="002615F6" w:rsidRDefault="00C86BCD">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D724661" w14:textId="77777777" w:rsidR="002615F6" w:rsidRDefault="00C86BCD">
            <w:pPr>
              <w:jc w:val="center"/>
              <w:rPr>
                <w:b/>
                <w:bCs/>
                <w:color w:val="000000"/>
                <w:sz w:val="16"/>
                <w:szCs w:val="16"/>
              </w:rPr>
            </w:pPr>
            <w:r>
              <w:rPr>
                <w:b/>
                <w:bCs/>
                <w:color w:val="000000"/>
                <w:sz w:val="16"/>
                <w:szCs w:val="16"/>
              </w:rPr>
              <w:t>060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7C8BAD61" w14:textId="77777777">
              <w:tc>
                <w:tcPr>
                  <w:tcW w:w="14167" w:type="dxa"/>
                  <w:tcMar>
                    <w:top w:w="0" w:type="dxa"/>
                    <w:left w:w="0" w:type="dxa"/>
                    <w:bottom w:w="0" w:type="dxa"/>
                    <w:right w:w="0" w:type="dxa"/>
                  </w:tcMar>
                </w:tcPr>
                <w:p w14:paraId="0402DAAC" w14:textId="77777777" w:rsidR="002615F6" w:rsidRDefault="00C86BCD">
                  <w:proofErr w:type="spellStart"/>
                  <w:r>
                    <w:rPr>
                      <w:b/>
                      <w:bCs/>
                      <w:color w:val="000000"/>
                      <w:sz w:val="16"/>
                      <w:szCs w:val="16"/>
                    </w:rPr>
                    <w:t>Становање</w:t>
                  </w:r>
                  <w:proofErr w:type="spellEnd"/>
                </w:p>
              </w:tc>
            </w:tr>
          </w:tbl>
          <w:p w14:paraId="15876B96" w14:textId="77777777" w:rsidR="002615F6" w:rsidRDefault="002615F6">
            <w:pPr>
              <w:spacing w:line="1" w:lineRule="auto"/>
            </w:pPr>
          </w:p>
        </w:tc>
      </w:tr>
      <w:tr w:rsidR="002615F6" w14:paraId="77BC400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5AE9B20" w14:textId="77777777" w:rsidR="002615F6" w:rsidRDefault="00C86BCD">
            <w:pPr>
              <w:rPr>
                <w:vanish/>
              </w:rPr>
            </w:pPr>
            <w:r>
              <w:fldChar w:fldCharType="begin"/>
            </w:r>
            <w:r>
              <w:instrText>TC "0901 СОЦИЈАЛНА И ДЕЧЈА ЗАШТИТА" \f C \l "5"</w:instrText>
            </w:r>
            <w:r>
              <w:fldChar w:fldCharType="end"/>
            </w:r>
          </w:p>
          <w:p w14:paraId="7682126F" w14:textId="77777777" w:rsidR="002615F6" w:rsidRDefault="00C86BCD">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770A172B" w14:textId="77777777" w:rsidR="002615F6" w:rsidRDefault="00C86BCD">
            <w:pPr>
              <w:jc w:val="center"/>
              <w:rPr>
                <w:b/>
                <w:bCs/>
                <w:color w:val="000000"/>
                <w:sz w:val="16"/>
                <w:szCs w:val="16"/>
              </w:rPr>
            </w:pPr>
            <w:r>
              <w:rPr>
                <w:b/>
                <w:bCs/>
                <w:color w:val="000000"/>
                <w:sz w:val="16"/>
                <w:szCs w:val="16"/>
              </w:rPr>
              <w:t>0901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670C0AD8" w14:textId="77777777">
              <w:tc>
                <w:tcPr>
                  <w:tcW w:w="14167" w:type="dxa"/>
                  <w:tcMar>
                    <w:top w:w="0" w:type="dxa"/>
                    <w:left w:w="0" w:type="dxa"/>
                    <w:bottom w:w="0" w:type="dxa"/>
                    <w:right w:w="0" w:type="dxa"/>
                  </w:tcMar>
                </w:tcPr>
                <w:p w14:paraId="5927CDB9" w14:textId="77777777" w:rsidR="002615F6" w:rsidRDefault="00C86BCD">
                  <w:r>
                    <w:rPr>
                      <w:b/>
                      <w:bCs/>
                      <w:color w:val="000000"/>
                      <w:sz w:val="16"/>
                      <w:szCs w:val="16"/>
                    </w:rPr>
                    <w:t>СОЦИЈАЛНА И ДЕЧЈА ЗАШТИТА</w:t>
                  </w:r>
                </w:p>
              </w:tc>
            </w:tr>
          </w:tbl>
          <w:p w14:paraId="5408FC19" w14:textId="77777777" w:rsidR="002615F6" w:rsidRDefault="002615F6">
            <w:pPr>
              <w:spacing w:line="1" w:lineRule="auto"/>
            </w:pPr>
          </w:p>
        </w:tc>
      </w:tr>
      <w:tr w:rsidR="002615F6" w14:paraId="57758297"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F1D498" w14:textId="77777777" w:rsidR="002615F6" w:rsidRDefault="002615F6">
            <w:pPr>
              <w:spacing w:line="1" w:lineRule="auto"/>
            </w:pPr>
          </w:p>
        </w:tc>
      </w:tr>
      <w:tr w:rsidR="002615F6" w:rsidRPr="000070B0" w14:paraId="57EE0FA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21FBD9C" w14:textId="77777777" w:rsidR="002615F6" w:rsidRDefault="00C86BCD">
            <w:pPr>
              <w:rPr>
                <w:b/>
                <w:bCs/>
                <w:color w:val="000000"/>
                <w:sz w:val="16"/>
                <w:szCs w:val="16"/>
              </w:rPr>
            </w:pPr>
            <w:proofErr w:type="spellStart"/>
            <w:r>
              <w:rPr>
                <w:b/>
                <w:bCs/>
                <w:color w:val="000000"/>
                <w:sz w:val="16"/>
                <w:szCs w:val="16"/>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26B9F2F3" w14:textId="77777777" w:rsidR="002615F6" w:rsidRDefault="00C86BCD">
            <w:pPr>
              <w:jc w:val="center"/>
              <w:rPr>
                <w:b/>
                <w:bCs/>
                <w:color w:val="000000"/>
                <w:sz w:val="16"/>
                <w:szCs w:val="16"/>
              </w:rPr>
            </w:pPr>
            <w:r>
              <w:rPr>
                <w:b/>
                <w:bCs/>
                <w:color w:val="000000"/>
                <w:sz w:val="16"/>
                <w:szCs w:val="16"/>
              </w:rPr>
              <w:t>0901-4009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rsidRPr="000070B0" w14:paraId="05261B36" w14:textId="77777777">
              <w:tc>
                <w:tcPr>
                  <w:tcW w:w="14167" w:type="dxa"/>
                  <w:tcMar>
                    <w:top w:w="0" w:type="dxa"/>
                    <w:left w:w="0" w:type="dxa"/>
                    <w:bottom w:w="0" w:type="dxa"/>
                    <w:right w:w="0" w:type="dxa"/>
                  </w:tcMar>
                </w:tcPr>
                <w:p w14:paraId="46AA0F9F" w14:textId="77777777" w:rsidR="002615F6" w:rsidRPr="000070B0" w:rsidRDefault="00C86BCD">
                  <w:pPr>
                    <w:rPr>
                      <w:lang w:val="ru-RU"/>
                    </w:rPr>
                  </w:pPr>
                  <w:r w:rsidRPr="000070B0">
                    <w:rPr>
                      <w:b/>
                      <w:bCs/>
                      <w:color w:val="000000"/>
                      <w:sz w:val="16"/>
                      <w:szCs w:val="16"/>
                      <w:lang w:val="ru-RU"/>
                    </w:rPr>
                    <w:t>Подршка одрживом стамбеном решењу и социјалној инклузији рањивих група у општини Бач</w:t>
                  </w:r>
                </w:p>
              </w:tc>
            </w:tr>
          </w:tbl>
          <w:p w14:paraId="21EE8EEE" w14:textId="77777777" w:rsidR="002615F6" w:rsidRPr="000070B0" w:rsidRDefault="002615F6">
            <w:pPr>
              <w:spacing w:line="1" w:lineRule="auto"/>
              <w:rPr>
                <w:lang w:val="ru-RU"/>
              </w:rPr>
            </w:pPr>
          </w:p>
        </w:tc>
      </w:tr>
      <w:tr w:rsidR="002615F6" w14:paraId="370CA05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DBA002" w14:textId="77777777" w:rsidR="002615F6" w:rsidRDefault="00C86BCD">
            <w:pPr>
              <w:jc w:val="center"/>
              <w:rPr>
                <w:color w:val="000000"/>
                <w:sz w:val="16"/>
                <w:szCs w:val="16"/>
              </w:rPr>
            </w:pPr>
            <w:r>
              <w:rPr>
                <w:color w:val="000000"/>
                <w:sz w:val="16"/>
                <w:szCs w:val="16"/>
              </w:rPr>
              <w:t>060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964FDC" w14:textId="77777777" w:rsidR="002615F6" w:rsidRDefault="00C86BCD">
            <w:pPr>
              <w:jc w:val="center"/>
              <w:rPr>
                <w:color w:val="000000"/>
                <w:sz w:val="16"/>
                <w:szCs w:val="16"/>
              </w:rPr>
            </w:pPr>
            <w:r>
              <w:rPr>
                <w:color w:val="000000"/>
                <w:sz w:val="16"/>
                <w:szCs w:val="16"/>
              </w:rPr>
              <w:t>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826A51" w14:textId="77777777" w:rsidR="002615F6" w:rsidRDefault="00C86BCD">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354C2A" w14:textId="77777777" w:rsidR="002615F6" w:rsidRDefault="00C86BCD">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B7BD93" w14:textId="77777777" w:rsidR="002615F6" w:rsidRDefault="00C86BCD">
            <w:pPr>
              <w:jc w:val="right"/>
              <w:rPr>
                <w:color w:val="000000"/>
                <w:sz w:val="16"/>
                <w:szCs w:val="16"/>
              </w:rPr>
            </w:pPr>
            <w:r>
              <w:rPr>
                <w:color w:val="000000"/>
                <w:sz w:val="16"/>
                <w:szCs w:val="16"/>
              </w:rPr>
              <w:t>25.000.000,00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F093D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642DA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37CFB6" w14:textId="77777777" w:rsidR="002615F6" w:rsidRDefault="00C86BCD">
            <w:pPr>
              <w:jc w:val="right"/>
              <w:rPr>
                <w:color w:val="000000"/>
                <w:sz w:val="16"/>
                <w:szCs w:val="16"/>
              </w:rPr>
            </w:pPr>
            <w:r>
              <w:rPr>
                <w:color w:val="000000"/>
                <w:sz w:val="16"/>
                <w:szCs w:val="16"/>
              </w:rPr>
              <w:t>25.000.000,00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9283882" w14:textId="77777777" w:rsidR="002615F6" w:rsidRDefault="00C86BCD">
            <w:pPr>
              <w:jc w:val="right"/>
              <w:rPr>
                <w:color w:val="000000"/>
                <w:sz w:val="16"/>
                <w:szCs w:val="16"/>
              </w:rPr>
            </w:pPr>
            <w:r>
              <w:rPr>
                <w:color w:val="000000"/>
                <w:sz w:val="16"/>
                <w:szCs w:val="16"/>
              </w:rPr>
              <w:t>2,99</w:t>
            </w:r>
          </w:p>
        </w:tc>
      </w:tr>
      <w:tr w:rsidR="002615F6" w14:paraId="46AAE550"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A6F8CD4"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47AAAD0" w14:textId="77777777" w:rsidR="002615F6" w:rsidRDefault="00C86BCD">
            <w:pPr>
              <w:rPr>
                <w:b/>
                <w:bCs/>
                <w:color w:val="000000"/>
                <w:sz w:val="16"/>
                <w:szCs w:val="16"/>
              </w:rPr>
            </w:pPr>
            <w:r>
              <w:rPr>
                <w:b/>
                <w:bCs/>
                <w:color w:val="000000"/>
                <w:sz w:val="16"/>
                <w:szCs w:val="16"/>
              </w:rPr>
              <w:t>0901-4009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0F7A28A" w14:textId="77777777" w:rsidR="002615F6" w:rsidRPr="000070B0" w:rsidRDefault="00C86BCD">
            <w:pPr>
              <w:rPr>
                <w:b/>
                <w:bCs/>
                <w:color w:val="000000"/>
                <w:sz w:val="16"/>
                <w:szCs w:val="16"/>
                <w:lang w:val="ru-RU"/>
              </w:rPr>
            </w:pPr>
            <w:r w:rsidRPr="000070B0">
              <w:rPr>
                <w:b/>
                <w:bCs/>
                <w:color w:val="000000"/>
                <w:sz w:val="16"/>
                <w:szCs w:val="16"/>
                <w:lang w:val="ru-RU"/>
              </w:rPr>
              <w:t>Подршка одрживом стамбеном решењу и социјалној инклузији рањивих група у општини Бач</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7234BB9" w14:textId="77777777" w:rsidR="002615F6" w:rsidRDefault="00C86BCD">
            <w:pPr>
              <w:jc w:val="right"/>
              <w:rPr>
                <w:b/>
                <w:bCs/>
                <w:color w:val="000000"/>
                <w:sz w:val="16"/>
                <w:szCs w:val="16"/>
              </w:rPr>
            </w:pPr>
            <w:r>
              <w:rPr>
                <w:b/>
                <w:bCs/>
                <w:color w:val="000000"/>
                <w:sz w:val="16"/>
                <w:szCs w:val="16"/>
              </w:rPr>
              <w:t>25.000.000,00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01CA589"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60774DB"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71AA13E" w14:textId="77777777" w:rsidR="002615F6" w:rsidRDefault="00C86BCD">
            <w:pPr>
              <w:jc w:val="right"/>
              <w:rPr>
                <w:b/>
                <w:bCs/>
                <w:color w:val="000000"/>
                <w:sz w:val="16"/>
                <w:szCs w:val="16"/>
              </w:rPr>
            </w:pPr>
            <w:r>
              <w:rPr>
                <w:b/>
                <w:bCs/>
                <w:color w:val="000000"/>
                <w:sz w:val="16"/>
                <w:szCs w:val="16"/>
              </w:rPr>
              <w:t>25.000.000,00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3A89D65" w14:textId="77777777" w:rsidR="002615F6" w:rsidRDefault="00C86BCD">
            <w:pPr>
              <w:jc w:val="right"/>
              <w:rPr>
                <w:b/>
                <w:bCs/>
                <w:color w:val="000000"/>
                <w:sz w:val="16"/>
                <w:szCs w:val="16"/>
              </w:rPr>
            </w:pPr>
            <w:r>
              <w:rPr>
                <w:b/>
                <w:bCs/>
                <w:color w:val="000000"/>
                <w:sz w:val="16"/>
                <w:szCs w:val="16"/>
              </w:rPr>
              <w:t>2,99</w:t>
            </w:r>
          </w:p>
        </w:tc>
      </w:tr>
      <w:tr w:rsidR="002615F6" w14:paraId="23636FAC"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2BFBB1" w14:textId="77777777" w:rsidR="002615F6" w:rsidRDefault="002615F6">
            <w:pPr>
              <w:spacing w:line="1" w:lineRule="auto"/>
            </w:pPr>
          </w:p>
        </w:tc>
      </w:tr>
      <w:tr w:rsidR="002615F6" w:rsidRPr="000070B0" w14:paraId="248201E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8BFE011" w14:textId="77777777" w:rsidR="002615F6" w:rsidRDefault="00C86BCD">
            <w:pPr>
              <w:rPr>
                <w:b/>
                <w:bCs/>
                <w:color w:val="000000"/>
                <w:sz w:val="16"/>
                <w:szCs w:val="16"/>
              </w:rPr>
            </w:pPr>
            <w:proofErr w:type="spellStart"/>
            <w:r>
              <w:rPr>
                <w:b/>
                <w:bCs/>
                <w:color w:val="000000"/>
                <w:sz w:val="16"/>
                <w:szCs w:val="16"/>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403CA10" w14:textId="77777777" w:rsidR="002615F6" w:rsidRDefault="00C86BCD">
            <w:pPr>
              <w:jc w:val="center"/>
              <w:rPr>
                <w:b/>
                <w:bCs/>
                <w:color w:val="000000"/>
                <w:sz w:val="16"/>
                <w:szCs w:val="16"/>
              </w:rPr>
            </w:pPr>
            <w:r>
              <w:rPr>
                <w:b/>
                <w:bCs/>
                <w:color w:val="000000"/>
                <w:sz w:val="16"/>
                <w:szCs w:val="16"/>
              </w:rPr>
              <w:t>0901-4010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rsidRPr="000070B0" w14:paraId="09D2501D" w14:textId="77777777">
              <w:tc>
                <w:tcPr>
                  <w:tcW w:w="14167" w:type="dxa"/>
                  <w:tcMar>
                    <w:top w:w="0" w:type="dxa"/>
                    <w:left w:w="0" w:type="dxa"/>
                    <w:bottom w:w="0" w:type="dxa"/>
                    <w:right w:w="0" w:type="dxa"/>
                  </w:tcMar>
                </w:tcPr>
                <w:p w14:paraId="106B9225" w14:textId="77777777" w:rsidR="002615F6" w:rsidRPr="000070B0" w:rsidRDefault="00C86BCD">
                  <w:pPr>
                    <w:rPr>
                      <w:lang w:val="ru-RU"/>
                    </w:rPr>
                  </w:pPr>
                  <w:r w:rsidRPr="000070B0">
                    <w:rPr>
                      <w:b/>
                      <w:bCs/>
                      <w:color w:val="000000"/>
                      <w:sz w:val="16"/>
                      <w:szCs w:val="16"/>
                      <w:lang w:val="ru-RU"/>
                    </w:rPr>
                    <w:t>Изградња зграде за социјално становање у Општини Бач</w:t>
                  </w:r>
                </w:p>
              </w:tc>
            </w:tr>
          </w:tbl>
          <w:p w14:paraId="645824A0" w14:textId="77777777" w:rsidR="002615F6" w:rsidRPr="000070B0" w:rsidRDefault="002615F6">
            <w:pPr>
              <w:spacing w:line="1" w:lineRule="auto"/>
              <w:rPr>
                <w:lang w:val="ru-RU"/>
              </w:rPr>
            </w:pPr>
          </w:p>
        </w:tc>
      </w:tr>
      <w:tr w:rsidR="002615F6" w14:paraId="48B8E3F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8F53A8" w14:textId="77777777" w:rsidR="002615F6" w:rsidRDefault="00C86BCD">
            <w:pPr>
              <w:jc w:val="center"/>
              <w:rPr>
                <w:color w:val="000000"/>
                <w:sz w:val="16"/>
                <w:szCs w:val="16"/>
              </w:rPr>
            </w:pPr>
            <w:r>
              <w:rPr>
                <w:color w:val="000000"/>
                <w:sz w:val="16"/>
                <w:szCs w:val="16"/>
              </w:rPr>
              <w:t>060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8926FA" w14:textId="77777777" w:rsidR="002615F6" w:rsidRDefault="00C86BCD">
            <w:pPr>
              <w:jc w:val="center"/>
              <w:rPr>
                <w:color w:val="000000"/>
                <w:sz w:val="16"/>
                <w:szCs w:val="16"/>
              </w:rPr>
            </w:pPr>
            <w:r>
              <w:rPr>
                <w:color w:val="000000"/>
                <w:sz w:val="16"/>
                <w:szCs w:val="16"/>
              </w:rPr>
              <w:t>28/1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A92195" w14:textId="77777777" w:rsidR="002615F6" w:rsidRDefault="00C86BC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7A2606" w14:textId="77777777" w:rsidR="002615F6" w:rsidRDefault="00C86BC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11864D" w14:textId="77777777" w:rsidR="002615F6" w:rsidRDefault="00C86BCD">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5A14C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DD250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E3A4F6" w14:textId="77777777" w:rsidR="002615F6" w:rsidRDefault="00C86BCD">
            <w:pPr>
              <w:jc w:val="right"/>
              <w:rPr>
                <w:color w:val="000000"/>
                <w:sz w:val="16"/>
                <w:szCs w:val="16"/>
              </w:rPr>
            </w:pPr>
            <w:r>
              <w:rPr>
                <w:color w:val="000000"/>
                <w:sz w:val="16"/>
                <w:szCs w:val="16"/>
              </w:rPr>
              <w:t>2.500.000,00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A3C5C98" w14:textId="77777777" w:rsidR="002615F6" w:rsidRDefault="00C86BCD">
            <w:pPr>
              <w:jc w:val="right"/>
              <w:rPr>
                <w:color w:val="000000"/>
                <w:sz w:val="16"/>
                <w:szCs w:val="16"/>
              </w:rPr>
            </w:pPr>
            <w:r>
              <w:rPr>
                <w:color w:val="000000"/>
                <w:sz w:val="16"/>
                <w:szCs w:val="16"/>
              </w:rPr>
              <w:t>0,30</w:t>
            </w:r>
          </w:p>
        </w:tc>
      </w:tr>
      <w:tr w:rsidR="002615F6" w14:paraId="32FC088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0F90FD" w14:textId="77777777" w:rsidR="002615F6" w:rsidRDefault="00C86BCD">
            <w:pPr>
              <w:jc w:val="center"/>
              <w:rPr>
                <w:color w:val="000000"/>
                <w:sz w:val="16"/>
                <w:szCs w:val="16"/>
              </w:rPr>
            </w:pPr>
            <w:r>
              <w:rPr>
                <w:color w:val="000000"/>
                <w:sz w:val="16"/>
                <w:szCs w:val="16"/>
              </w:rPr>
              <w:t>060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3A3492" w14:textId="77777777" w:rsidR="002615F6" w:rsidRDefault="00C86BCD">
            <w:pPr>
              <w:jc w:val="center"/>
              <w:rPr>
                <w:color w:val="000000"/>
                <w:sz w:val="16"/>
                <w:szCs w:val="16"/>
              </w:rPr>
            </w:pPr>
            <w:r>
              <w:rPr>
                <w:color w:val="000000"/>
                <w:sz w:val="16"/>
                <w:szCs w:val="16"/>
              </w:rPr>
              <w:t>28/2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FF85DA" w14:textId="77777777" w:rsidR="002615F6" w:rsidRDefault="00C86BCD">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BEDA9B" w14:textId="77777777" w:rsidR="002615F6" w:rsidRDefault="00C86BCD">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D5410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2D7A4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B88E25" w14:textId="77777777" w:rsidR="002615F6" w:rsidRDefault="00C86BCD">
            <w:pPr>
              <w:jc w:val="right"/>
              <w:rPr>
                <w:color w:val="000000"/>
                <w:sz w:val="16"/>
                <w:szCs w:val="16"/>
              </w:rPr>
            </w:pPr>
            <w:r>
              <w:rPr>
                <w:color w:val="000000"/>
                <w:sz w:val="16"/>
                <w:szCs w:val="16"/>
              </w:rPr>
              <w:t>30.000.000,00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1FC8E" w14:textId="77777777" w:rsidR="002615F6" w:rsidRDefault="00C86BCD">
            <w:pPr>
              <w:jc w:val="right"/>
              <w:rPr>
                <w:color w:val="000000"/>
                <w:sz w:val="16"/>
                <w:szCs w:val="16"/>
              </w:rPr>
            </w:pPr>
            <w:r>
              <w:rPr>
                <w:color w:val="000000"/>
                <w:sz w:val="16"/>
                <w:szCs w:val="16"/>
              </w:rPr>
              <w:t>30.000.000,00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AB2A8A0" w14:textId="77777777" w:rsidR="002615F6" w:rsidRDefault="00C86BCD">
            <w:pPr>
              <w:jc w:val="right"/>
              <w:rPr>
                <w:color w:val="000000"/>
                <w:sz w:val="16"/>
                <w:szCs w:val="16"/>
              </w:rPr>
            </w:pPr>
            <w:r>
              <w:rPr>
                <w:color w:val="000000"/>
                <w:sz w:val="16"/>
                <w:szCs w:val="16"/>
              </w:rPr>
              <w:t>3,59</w:t>
            </w:r>
          </w:p>
        </w:tc>
      </w:tr>
      <w:tr w:rsidR="002615F6" w14:paraId="4C6885D5"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9E0B79B"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CF0797F" w14:textId="77777777" w:rsidR="002615F6" w:rsidRDefault="00C86BCD">
            <w:pPr>
              <w:rPr>
                <w:b/>
                <w:bCs/>
                <w:color w:val="000000"/>
                <w:sz w:val="16"/>
                <w:szCs w:val="16"/>
              </w:rPr>
            </w:pPr>
            <w:r>
              <w:rPr>
                <w:b/>
                <w:bCs/>
                <w:color w:val="000000"/>
                <w:sz w:val="16"/>
                <w:szCs w:val="16"/>
              </w:rPr>
              <w:t>0901-4010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071BBDB" w14:textId="77777777" w:rsidR="002615F6" w:rsidRPr="000070B0" w:rsidRDefault="00C86BCD">
            <w:pPr>
              <w:rPr>
                <w:b/>
                <w:bCs/>
                <w:color w:val="000000"/>
                <w:sz w:val="16"/>
                <w:szCs w:val="16"/>
                <w:lang w:val="ru-RU"/>
              </w:rPr>
            </w:pPr>
            <w:r w:rsidRPr="000070B0">
              <w:rPr>
                <w:b/>
                <w:bCs/>
                <w:color w:val="000000"/>
                <w:sz w:val="16"/>
                <w:szCs w:val="16"/>
                <w:lang w:val="ru-RU"/>
              </w:rPr>
              <w:t>Изградња зграде за социјално становање у Општини Бач</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640754F" w14:textId="77777777" w:rsidR="002615F6" w:rsidRDefault="00C86BCD">
            <w:pPr>
              <w:jc w:val="right"/>
              <w:rPr>
                <w:b/>
                <w:bCs/>
                <w:color w:val="000000"/>
                <w:sz w:val="16"/>
                <w:szCs w:val="16"/>
              </w:rPr>
            </w:pPr>
            <w:r>
              <w:rPr>
                <w:b/>
                <w:bCs/>
                <w:color w:val="000000"/>
                <w:sz w:val="16"/>
                <w:szCs w:val="16"/>
              </w:rPr>
              <w:t>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1E12CBF"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67E6096" w14:textId="77777777" w:rsidR="002615F6" w:rsidRDefault="00C86BCD">
            <w:pPr>
              <w:jc w:val="right"/>
              <w:rPr>
                <w:b/>
                <w:bCs/>
                <w:color w:val="000000"/>
                <w:sz w:val="16"/>
                <w:szCs w:val="16"/>
              </w:rPr>
            </w:pPr>
            <w:r>
              <w:rPr>
                <w:b/>
                <w:bCs/>
                <w:color w:val="000000"/>
                <w:sz w:val="16"/>
                <w:szCs w:val="16"/>
              </w:rPr>
              <w:t>30.000.000,00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94C175F" w14:textId="77777777" w:rsidR="002615F6" w:rsidRDefault="00C86BCD">
            <w:pPr>
              <w:jc w:val="right"/>
              <w:rPr>
                <w:b/>
                <w:bCs/>
                <w:color w:val="000000"/>
                <w:sz w:val="16"/>
                <w:szCs w:val="16"/>
              </w:rPr>
            </w:pPr>
            <w:r>
              <w:rPr>
                <w:b/>
                <w:bCs/>
                <w:color w:val="000000"/>
                <w:sz w:val="16"/>
                <w:szCs w:val="16"/>
              </w:rPr>
              <w:t>32.500.000,00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7297489" w14:textId="77777777" w:rsidR="002615F6" w:rsidRDefault="00C86BCD">
            <w:pPr>
              <w:jc w:val="right"/>
              <w:rPr>
                <w:b/>
                <w:bCs/>
                <w:color w:val="000000"/>
                <w:sz w:val="16"/>
                <w:szCs w:val="16"/>
              </w:rPr>
            </w:pPr>
            <w:r>
              <w:rPr>
                <w:b/>
                <w:bCs/>
                <w:color w:val="000000"/>
                <w:sz w:val="16"/>
                <w:szCs w:val="16"/>
              </w:rPr>
              <w:t>3,89</w:t>
            </w:r>
          </w:p>
        </w:tc>
      </w:tr>
      <w:tr w:rsidR="002615F6" w14:paraId="04C0DE09"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E322F4" w14:textId="77777777" w:rsidR="002615F6" w:rsidRDefault="002615F6">
            <w:pPr>
              <w:spacing w:line="1" w:lineRule="auto"/>
            </w:pPr>
          </w:p>
        </w:tc>
      </w:tr>
      <w:tr w:rsidR="002615F6" w14:paraId="2182CE5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612A841"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4CDAD2A"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178FF4C" w14:textId="77777777" w:rsidR="002615F6" w:rsidRDefault="002615F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615F6" w14:paraId="536DBD55" w14:textId="77777777">
              <w:tc>
                <w:tcPr>
                  <w:tcW w:w="5167" w:type="dxa"/>
                  <w:tcMar>
                    <w:top w:w="0" w:type="dxa"/>
                    <w:left w:w="0" w:type="dxa"/>
                    <w:bottom w:w="0" w:type="dxa"/>
                    <w:right w:w="0" w:type="dxa"/>
                  </w:tcMar>
                </w:tcPr>
                <w:p w14:paraId="39E6D4AF" w14:textId="77777777" w:rsidR="00704053" w:rsidRDefault="00C86BCD">
                  <w:pPr>
                    <w:divId w:val="1715156212"/>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060:</w:t>
                  </w:r>
                </w:p>
                <w:p w14:paraId="677A21C0" w14:textId="77777777" w:rsidR="002615F6" w:rsidRDefault="002615F6">
                  <w:pPr>
                    <w:spacing w:line="1" w:lineRule="auto"/>
                  </w:pPr>
                </w:p>
              </w:tc>
            </w:tr>
          </w:tbl>
          <w:p w14:paraId="34054603" w14:textId="77777777" w:rsidR="002615F6" w:rsidRDefault="002615F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495BBCA7"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F612B28"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DC18B3A"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50706E9"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9A1067E" w14:textId="77777777" w:rsidR="002615F6" w:rsidRDefault="002615F6">
            <w:pPr>
              <w:spacing w:line="1" w:lineRule="auto"/>
              <w:jc w:val="right"/>
            </w:pPr>
          </w:p>
        </w:tc>
      </w:tr>
      <w:tr w:rsidR="002615F6" w14:paraId="6151AF4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232ACC8"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D1B51F1"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C2369DB" w14:textId="77777777" w:rsidR="002615F6" w:rsidRDefault="00C86BC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75A0F88E" w14:textId="77777777" w:rsidR="002615F6" w:rsidRDefault="00C86BCD">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3B6C657C" w14:textId="77777777" w:rsidR="002615F6" w:rsidRDefault="00C86BCD">
            <w:pPr>
              <w:jc w:val="right"/>
              <w:rPr>
                <w:b/>
                <w:bCs/>
                <w:color w:val="000000"/>
                <w:sz w:val="16"/>
                <w:szCs w:val="16"/>
              </w:rPr>
            </w:pPr>
            <w:r>
              <w:rPr>
                <w:b/>
                <w:bCs/>
                <w:color w:val="000000"/>
                <w:sz w:val="16"/>
                <w:szCs w:val="16"/>
              </w:rPr>
              <w:t>27.500.000,00</w:t>
            </w:r>
          </w:p>
        </w:tc>
        <w:tc>
          <w:tcPr>
            <w:tcW w:w="1650" w:type="dxa"/>
            <w:tcBorders>
              <w:top w:val="single" w:sz="6" w:space="0" w:color="000000"/>
              <w:bottom w:val="single" w:sz="6" w:space="0" w:color="000000"/>
            </w:tcBorders>
            <w:tcMar>
              <w:top w:w="0" w:type="dxa"/>
              <w:left w:w="0" w:type="dxa"/>
              <w:bottom w:w="0" w:type="dxa"/>
              <w:right w:w="0" w:type="dxa"/>
            </w:tcMar>
          </w:tcPr>
          <w:p w14:paraId="487E104D"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744340A"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E8D23D8"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7A508DD" w14:textId="77777777" w:rsidR="002615F6" w:rsidRDefault="002615F6">
            <w:pPr>
              <w:spacing w:line="1" w:lineRule="auto"/>
              <w:jc w:val="right"/>
            </w:pPr>
          </w:p>
        </w:tc>
      </w:tr>
      <w:tr w:rsidR="002615F6" w14:paraId="1B2FE81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5BDD19F"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E1F754A"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7E35806" w14:textId="77777777" w:rsidR="002615F6" w:rsidRDefault="00C86BCD">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14:paraId="37B4A43D" w14:textId="77777777" w:rsidR="002615F6" w:rsidRPr="000070B0" w:rsidRDefault="00C86BCD">
            <w:pPr>
              <w:rPr>
                <w:b/>
                <w:bCs/>
                <w:color w:val="000000"/>
                <w:sz w:val="16"/>
                <w:szCs w:val="16"/>
                <w:lang w:val="ru-RU"/>
              </w:rPr>
            </w:pPr>
            <w:r w:rsidRPr="000070B0">
              <w:rPr>
                <w:b/>
                <w:bCs/>
                <w:color w:val="000000"/>
                <w:sz w:val="16"/>
                <w:szCs w:val="16"/>
                <w:lang w:val="ru-RU"/>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14:paraId="280D8BA2" w14:textId="77777777" w:rsidR="002615F6" w:rsidRPr="000070B0" w:rsidRDefault="002615F6">
            <w:pPr>
              <w:spacing w:line="1" w:lineRule="auto"/>
              <w:jc w:val="right"/>
              <w:rPr>
                <w:lang w:val="ru-RU"/>
              </w:rPr>
            </w:pPr>
          </w:p>
        </w:tc>
        <w:tc>
          <w:tcPr>
            <w:tcW w:w="1650" w:type="dxa"/>
            <w:tcBorders>
              <w:top w:val="single" w:sz="6" w:space="0" w:color="000000"/>
              <w:bottom w:val="single" w:sz="6" w:space="0" w:color="000000"/>
            </w:tcBorders>
            <w:tcMar>
              <w:top w:w="0" w:type="dxa"/>
              <w:left w:w="0" w:type="dxa"/>
              <w:bottom w:w="0" w:type="dxa"/>
              <w:right w:w="0" w:type="dxa"/>
            </w:tcMar>
          </w:tcPr>
          <w:p w14:paraId="2AB286AB" w14:textId="77777777" w:rsidR="002615F6" w:rsidRPr="000070B0" w:rsidRDefault="002615F6">
            <w:pPr>
              <w:spacing w:line="1" w:lineRule="auto"/>
              <w:jc w:val="right"/>
              <w:rPr>
                <w:lang w:val="ru-RU"/>
              </w:rPr>
            </w:pPr>
          </w:p>
        </w:tc>
        <w:tc>
          <w:tcPr>
            <w:tcW w:w="1650" w:type="dxa"/>
            <w:tcBorders>
              <w:top w:val="single" w:sz="6" w:space="0" w:color="000000"/>
              <w:bottom w:val="single" w:sz="6" w:space="0" w:color="000000"/>
            </w:tcBorders>
            <w:tcMar>
              <w:top w:w="0" w:type="dxa"/>
              <w:left w:w="0" w:type="dxa"/>
              <w:bottom w:w="0" w:type="dxa"/>
              <w:right w:w="0" w:type="dxa"/>
            </w:tcMar>
          </w:tcPr>
          <w:p w14:paraId="1DE5062B" w14:textId="77777777" w:rsidR="002615F6" w:rsidRDefault="00C86BCD">
            <w:pPr>
              <w:jc w:val="right"/>
              <w:rPr>
                <w:b/>
                <w:bCs/>
                <w:color w:val="000000"/>
                <w:sz w:val="16"/>
                <w:szCs w:val="16"/>
              </w:rPr>
            </w:pPr>
            <w:r>
              <w:rPr>
                <w:b/>
                <w:bCs/>
                <w:color w:val="000000"/>
                <w:sz w:val="16"/>
                <w:szCs w:val="16"/>
              </w:rPr>
              <w:t>30.000.000,00</w:t>
            </w:r>
          </w:p>
        </w:tc>
        <w:tc>
          <w:tcPr>
            <w:tcW w:w="1650" w:type="dxa"/>
            <w:tcBorders>
              <w:top w:val="single" w:sz="6" w:space="0" w:color="000000"/>
              <w:bottom w:val="single" w:sz="6" w:space="0" w:color="000000"/>
            </w:tcBorders>
            <w:tcMar>
              <w:top w:w="0" w:type="dxa"/>
              <w:left w:w="0" w:type="dxa"/>
              <w:bottom w:w="0" w:type="dxa"/>
              <w:right w:w="0" w:type="dxa"/>
            </w:tcMar>
          </w:tcPr>
          <w:p w14:paraId="762A745D"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5BEFE55" w14:textId="77777777" w:rsidR="002615F6" w:rsidRDefault="002615F6">
            <w:pPr>
              <w:spacing w:line="1" w:lineRule="auto"/>
              <w:jc w:val="right"/>
            </w:pPr>
          </w:p>
        </w:tc>
      </w:tr>
      <w:tr w:rsidR="002615F6" w14:paraId="27F3C2C9"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7E83CDC"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37390B9" w14:textId="77777777" w:rsidR="002615F6" w:rsidRDefault="00C86BCD">
            <w:pPr>
              <w:jc w:val="center"/>
              <w:rPr>
                <w:b/>
                <w:bCs/>
                <w:color w:val="000000"/>
                <w:sz w:val="16"/>
                <w:szCs w:val="16"/>
              </w:rPr>
            </w:pPr>
            <w:r>
              <w:rPr>
                <w:b/>
                <w:bCs/>
                <w:color w:val="000000"/>
                <w:sz w:val="16"/>
                <w:szCs w:val="16"/>
              </w:rPr>
              <w:t>060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383EA04" w14:textId="77777777" w:rsidR="002615F6" w:rsidRDefault="00C86BCD">
            <w:pPr>
              <w:rPr>
                <w:b/>
                <w:bCs/>
                <w:color w:val="000000"/>
                <w:sz w:val="16"/>
                <w:szCs w:val="16"/>
              </w:rPr>
            </w:pPr>
            <w:proofErr w:type="spellStart"/>
            <w:r>
              <w:rPr>
                <w:b/>
                <w:bCs/>
                <w:color w:val="000000"/>
                <w:sz w:val="16"/>
                <w:szCs w:val="16"/>
              </w:rPr>
              <w:t>Становање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6B56901" w14:textId="77777777" w:rsidR="002615F6" w:rsidRDefault="00C86BCD">
            <w:pPr>
              <w:jc w:val="right"/>
              <w:rPr>
                <w:b/>
                <w:bCs/>
                <w:color w:val="000000"/>
                <w:sz w:val="16"/>
                <w:szCs w:val="16"/>
              </w:rPr>
            </w:pPr>
            <w:r>
              <w:rPr>
                <w:b/>
                <w:bCs/>
                <w:color w:val="000000"/>
                <w:sz w:val="16"/>
                <w:szCs w:val="16"/>
              </w:rPr>
              <w:t>27.500.000,00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88A2520"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6BF2DB2" w14:textId="77777777" w:rsidR="002615F6" w:rsidRDefault="00C86BCD">
            <w:pPr>
              <w:jc w:val="right"/>
              <w:rPr>
                <w:b/>
                <w:bCs/>
                <w:color w:val="000000"/>
                <w:sz w:val="16"/>
                <w:szCs w:val="16"/>
              </w:rPr>
            </w:pPr>
            <w:r>
              <w:rPr>
                <w:b/>
                <w:bCs/>
                <w:color w:val="000000"/>
                <w:sz w:val="16"/>
                <w:szCs w:val="16"/>
              </w:rPr>
              <w:t>30.000.000,00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F48BCD0" w14:textId="77777777" w:rsidR="002615F6" w:rsidRDefault="00C86BCD">
            <w:pPr>
              <w:jc w:val="right"/>
              <w:rPr>
                <w:b/>
                <w:bCs/>
                <w:color w:val="000000"/>
                <w:sz w:val="16"/>
                <w:szCs w:val="16"/>
              </w:rPr>
            </w:pPr>
            <w:r>
              <w:rPr>
                <w:b/>
                <w:bCs/>
                <w:color w:val="000000"/>
                <w:sz w:val="16"/>
                <w:szCs w:val="16"/>
              </w:rPr>
              <w:t>57.500.000,00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4804569" w14:textId="77777777" w:rsidR="002615F6" w:rsidRDefault="00C86BCD">
            <w:pPr>
              <w:jc w:val="right"/>
              <w:rPr>
                <w:b/>
                <w:bCs/>
                <w:color w:val="000000"/>
                <w:sz w:val="16"/>
                <w:szCs w:val="16"/>
              </w:rPr>
            </w:pPr>
            <w:r>
              <w:rPr>
                <w:b/>
                <w:bCs/>
                <w:color w:val="000000"/>
                <w:sz w:val="16"/>
                <w:szCs w:val="16"/>
              </w:rPr>
              <w:t>6,88</w:t>
            </w:r>
          </w:p>
        </w:tc>
      </w:tr>
      <w:tr w:rsidR="002615F6" w14:paraId="687A2A2B"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84533D" w14:textId="77777777" w:rsidR="002615F6" w:rsidRDefault="002615F6">
            <w:pPr>
              <w:spacing w:line="1" w:lineRule="auto"/>
            </w:pPr>
          </w:p>
        </w:tc>
      </w:tr>
      <w:tr w:rsidR="002615F6" w:rsidRPr="000070B0" w14:paraId="589CB20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1B099C0" w14:textId="77777777" w:rsidR="002615F6" w:rsidRDefault="00C86BCD">
            <w:pPr>
              <w:rPr>
                <w:vanish/>
              </w:rPr>
            </w:pPr>
            <w:r>
              <w:fldChar w:fldCharType="begin"/>
            </w:r>
            <w:r>
              <w:instrText>TC "070 Социјална помоћ угроженом становништву, некласификована на другом месту" \f C \l "4"</w:instrText>
            </w:r>
            <w:r>
              <w:fldChar w:fldCharType="end"/>
            </w:r>
          </w:p>
          <w:p w14:paraId="5F072454" w14:textId="77777777" w:rsidR="002615F6" w:rsidRDefault="00C86BCD">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0099298" w14:textId="77777777" w:rsidR="002615F6" w:rsidRDefault="00C86BCD">
            <w:pPr>
              <w:jc w:val="center"/>
              <w:rPr>
                <w:b/>
                <w:bCs/>
                <w:color w:val="000000"/>
                <w:sz w:val="16"/>
                <w:szCs w:val="16"/>
              </w:rPr>
            </w:pPr>
            <w:r>
              <w:rPr>
                <w:b/>
                <w:bCs/>
                <w:color w:val="000000"/>
                <w:sz w:val="16"/>
                <w:szCs w:val="16"/>
              </w:rPr>
              <w:t>070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rsidRPr="000070B0" w14:paraId="732C3E8C" w14:textId="77777777">
              <w:tc>
                <w:tcPr>
                  <w:tcW w:w="14167" w:type="dxa"/>
                  <w:tcMar>
                    <w:top w:w="0" w:type="dxa"/>
                    <w:left w:w="0" w:type="dxa"/>
                    <w:bottom w:w="0" w:type="dxa"/>
                    <w:right w:w="0" w:type="dxa"/>
                  </w:tcMar>
                </w:tcPr>
                <w:p w14:paraId="7A499028" w14:textId="77777777" w:rsidR="002615F6" w:rsidRPr="000070B0" w:rsidRDefault="00C86BCD">
                  <w:pPr>
                    <w:rPr>
                      <w:lang w:val="ru-RU"/>
                    </w:rPr>
                  </w:pPr>
                  <w:r w:rsidRPr="000070B0">
                    <w:rPr>
                      <w:b/>
                      <w:bCs/>
                      <w:color w:val="000000"/>
                      <w:sz w:val="16"/>
                      <w:szCs w:val="16"/>
                      <w:lang w:val="ru-RU"/>
                    </w:rPr>
                    <w:t>Социјална помоћ угроженом становништву, некласификована на другом месту</w:t>
                  </w:r>
                </w:p>
              </w:tc>
            </w:tr>
          </w:tbl>
          <w:p w14:paraId="03686FFB" w14:textId="77777777" w:rsidR="002615F6" w:rsidRPr="000070B0" w:rsidRDefault="002615F6">
            <w:pPr>
              <w:spacing w:line="1" w:lineRule="auto"/>
              <w:rPr>
                <w:lang w:val="ru-RU"/>
              </w:rPr>
            </w:pPr>
          </w:p>
        </w:tc>
      </w:tr>
      <w:tr w:rsidR="002615F6" w14:paraId="268C728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E67433D" w14:textId="77777777" w:rsidR="002615F6" w:rsidRDefault="00C86BCD">
            <w:pPr>
              <w:rPr>
                <w:vanish/>
              </w:rPr>
            </w:pPr>
            <w:r>
              <w:fldChar w:fldCharType="begin"/>
            </w:r>
            <w:r>
              <w:instrText>TC "0901 СОЦИЈАЛНА И ДЕЧЈА ЗАШТИТА" \f C \l "5"</w:instrText>
            </w:r>
            <w:r>
              <w:fldChar w:fldCharType="end"/>
            </w:r>
          </w:p>
          <w:p w14:paraId="2A8B3C93" w14:textId="77777777" w:rsidR="002615F6" w:rsidRDefault="00C86BCD">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A9F9CD5" w14:textId="77777777" w:rsidR="002615F6" w:rsidRDefault="00C86BCD">
            <w:pPr>
              <w:jc w:val="center"/>
              <w:rPr>
                <w:b/>
                <w:bCs/>
                <w:color w:val="000000"/>
                <w:sz w:val="16"/>
                <w:szCs w:val="16"/>
              </w:rPr>
            </w:pPr>
            <w:r>
              <w:rPr>
                <w:b/>
                <w:bCs/>
                <w:color w:val="000000"/>
                <w:sz w:val="16"/>
                <w:szCs w:val="16"/>
              </w:rPr>
              <w:t>0901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611FC27F" w14:textId="77777777">
              <w:tc>
                <w:tcPr>
                  <w:tcW w:w="14167" w:type="dxa"/>
                  <w:tcMar>
                    <w:top w:w="0" w:type="dxa"/>
                    <w:left w:w="0" w:type="dxa"/>
                    <w:bottom w:w="0" w:type="dxa"/>
                    <w:right w:w="0" w:type="dxa"/>
                  </w:tcMar>
                </w:tcPr>
                <w:p w14:paraId="18507185" w14:textId="77777777" w:rsidR="002615F6" w:rsidRDefault="00C86BCD">
                  <w:r>
                    <w:rPr>
                      <w:b/>
                      <w:bCs/>
                      <w:color w:val="000000"/>
                      <w:sz w:val="16"/>
                      <w:szCs w:val="16"/>
                    </w:rPr>
                    <w:t>СОЦИЈАЛНА И ДЕЧЈА ЗАШТИТА</w:t>
                  </w:r>
                </w:p>
              </w:tc>
            </w:tr>
          </w:tbl>
          <w:p w14:paraId="1A757168" w14:textId="77777777" w:rsidR="002615F6" w:rsidRDefault="002615F6">
            <w:pPr>
              <w:spacing w:line="1" w:lineRule="auto"/>
            </w:pPr>
          </w:p>
        </w:tc>
      </w:tr>
      <w:tr w:rsidR="002615F6" w14:paraId="40A2F179"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11A2E4" w14:textId="77777777" w:rsidR="002615F6" w:rsidRDefault="002615F6">
            <w:pPr>
              <w:spacing w:line="1" w:lineRule="auto"/>
            </w:pPr>
          </w:p>
        </w:tc>
      </w:tr>
      <w:tr w:rsidR="002615F6" w:rsidRPr="000070B0" w14:paraId="6FEAED4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616977B" w14:textId="77777777" w:rsidR="002615F6" w:rsidRDefault="00C86BCD">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6BBE326E" w14:textId="77777777" w:rsidR="002615F6" w:rsidRDefault="00C86BCD">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rsidRPr="000070B0" w14:paraId="260EAF67" w14:textId="77777777">
              <w:tc>
                <w:tcPr>
                  <w:tcW w:w="14167" w:type="dxa"/>
                  <w:tcMar>
                    <w:top w:w="0" w:type="dxa"/>
                    <w:left w:w="0" w:type="dxa"/>
                    <w:bottom w:w="0" w:type="dxa"/>
                    <w:right w:w="0" w:type="dxa"/>
                  </w:tcMar>
                </w:tcPr>
                <w:p w14:paraId="7AA1A39D" w14:textId="77777777" w:rsidR="002615F6" w:rsidRPr="000070B0" w:rsidRDefault="00C86BCD">
                  <w:pPr>
                    <w:rPr>
                      <w:lang w:val="ru-RU"/>
                    </w:rPr>
                  </w:pPr>
                  <w:r w:rsidRPr="000070B0">
                    <w:rPr>
                      <w:b/>
                      <w:bCs/>
                      <w:color w:val="000000"/>
                      <w:sz w:val="16"/>
                      <w:szCs w:val="16"/>
                      <w:lang w:val="ru-RU"/>
                    </w:rPr>
                    <w:t>Једнократне помоћи и други облици помоћи</w:t>
                  </w:r>
                </w:p>
              </w:tc>
            </w:tr>
          </w:tbl>
          <w:p w14:paraId="1C6BD584" w14:textId="77777777" w:rsidR="002615F6" w:rsidRPr="000070B0" w:rsidRDefault="002615F6">
            <w:pPr>
              <w:spacing w:line="1" w:lineRule="auto"/>
              <w:rPr>
                <w:lang w:val="ru-RU"/>
              </w:rPr>
            </w:pPr>
          </w:p>
        </w:tc>
      </w:tr>
      <w:tr w:rsidR="002615F6" w14:paraId="43023E22"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9DFC89" w14:textId="77777777" w:rsidR="002615F6" w:rsidRDefault="00C86BCD">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EDE6B8" w14:textId="77777777" w:rsidR="002615F6" w:rsidRDefault="00C86BCD">
            <w:pPr>
              <w:jc w:val="center"/>
              <w:rPr>
                <w:color w:val="000000"/>
                <w:sz w:val="16"/>
                <w:szCs w:val="16"/>
              </w:rPr>
            </w:pPr>
            <w:r>
              <w:rPr>
                <w:color w:val="000000"/>
                <w:sz w:val="16"/>
                <w:szCs w:val="16"/>
              </w:rPr>
              <w:t>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B8D73E" w14:textId="77777777" w:rsidR="002615F6" w:rsidRDefault="00C86BCD">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263A6B" w14:textId="77777777" w:rsidR="002615F6" w:rsidRDefault="00C86BCD">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9BECFE" w14:textId="77777777" w:rsidR="002615F6" w:rsidRDefault="00C86BCD">
            <w:pPr>
              <w:jc w:val="right"/>
              <w:rPr>
                <w:color w:val="000000"/>
                <w:sz w:val="16"/>
                <w:szCs w:val="16"/>
              </w:rPr>
            </w:pPr>
            <w:r>
              <w:rPr>
                <w:color w:val="000000"/>
                <w:sz w:val="16"/>
                <w:szCs w:val="16"/>
              </w:rPr>
              <w:t>8.780.000,00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DFA91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67730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B4EE45" w14:textId="77777777" w:rsidR="002615F6" w:rsidRDefault="00C86BCD">
            <w:pPr>
              <w:jc w:val="right"/>
              <w:rPr>
                <w:color w:val="000000"/>
                <w:sz w:val="16"/>
                <w:szCs w:val="16"/>
              </w:rPr>
            </w:pPr>
            <w:r>
              <w:rPr>
                <w:color w:val="000000"/>
                <w:sz w:val="16"/>
                <w:szCs w:val="16"/>
              </w:rPr>
              <w:t>8.780.000,00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F25AA47" w14:textId="77777777" w:rsidR="002615F6" w:rsidRDefault="00C86BCD">
            <w:pPr>
              <w:jc w:val="right"/>
              <w:rPr>
                <w:color w:val="000000"/>
                <w:sz w:val="16"/>
                <w:szCs w:val="16"/>
              </w:rPr>
            </w:pPr>
            <w:r>
              <w:rPr>
                <w:color w:val="000000"/>
                <w:sz w:val="16"/>
                <w:szCs w:val="16"/>
              </w:rPr>
              <w:t>1,05</w:t>
            </w:r>
          </w:p>
        </w:tc>
      </w:tr>
      <w:tr w:rsidR="002615F6" w14:paraId="0126160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167E1C" w14:textId="77777777" w:rsidR="002615F6" w:rsidRDefault="00C86BCD">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F0D742" w14:textId="77777777" w:rsidR="002615F6" w:rsidRDefault="00C86BCD">
            <w:pPr>
              <w:jc w:val="center"/>
              <w:rPr>
                <w:color w:val="000000"/>
                <w:sz w:val="16"/>
                <w:szCs w:val="16"/>
              </w:rPr>
            </w:pPr>
            <w:r>
              <w:rPr>
                <w:color w:val="000000"/>
                <w:sz w:val="16"/>
                <w:szCs w:val="16"/>
              </w:rPr>
              <w:t>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7EC5B6" w14:textId="77777777" w:rsidR="002615F6" w:rsidRDefault="00C86BCD">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739C94" w14:textId="77777777" w:rsidR="002615F6" w:rsidRPr="000070B0" w:rsidRDefault="00C86BCD">
            <w:pPr>
              <w:rPr>
                <w:color w:val="000000"/>
                <w:sz w:val="16"/>
                <w:szCs w:val="16"/>
                <w:lang w:val="ru-RU"/>
              </w:rPr>
            </w:pPr>
            <w:r w:rsidRPr="000070B0">
              <w:rPr>
                <w:color w:val="000000"/>
                <w:sz w:val="16"/>
                <w:szCs w:val="16"/>
                <w:lang w:val="ru-RU"/>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4A9BDA" w14:textId="77777777" w:rsidR="002615F6" w:rsidRDefault="00C86BCD">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49DBF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88E13B" w14:textId="77777777" w:rsidR="002615F6" w:rsidRDefault="00C86BCD">
            <w:pPr>
              <w:jc w:val="right"/>
              <w:rPr>
                <w:color w:val="000000"/>
                <w:sz w:val="16"/>
                <w:szCs w:val="16"/>
              </w:rPr>
            </w:pPr>
            <w:r>
              <w:rPr>
                <w:color w:val="000000"/>
                <w:sz w:val="16"/>
                <w:szCs w:val="16"/>
              </w:rPr>
              <w:t>1.745.612,00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35855A" w14:textId="77777777" w:rsidR="002615F6" w:rsidRDefault="00C86BCD">
            <w:pPr>
              <w:jc w:val="right"/>
              <w:rPr>
                <w:color w:val="000000"/>
                <w:sz w:val="16"/>
                <w:szCs w:val="16"/>
              </w:rPr>
            </w:pPr>
            <w:r>
              <w:rPr>
                <w:color w:val="000000"/>
                <w:sz w:val="16"/>
                <w:szCs w:val="16"/>
              </w:rPr>
              <w:t>7.745.612,00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6499D57" w14:textId="77777777" w:rsidR="002615F6" w:rsidRDefault="00C86BCD">
            <w:pPr>
              <w:jc w:val="right"/>
              <w:rPr>
                <w:color w:val="000000"/>
                <w:sz w:val="16"/>
                <w:szCs w:val="16"/>
              </w:rPr>
            </w:pPr>
            <w:r>
              <w:rPr>
                <w:color w:val="000000"/>
                <w:sz w:val="16"/>
                <w:szCs w:val="16"/>
              </w:rPr>
              <w:t>0,93</w:t>
            </w:r>
          </w:p>
        </w:tc>
      </w:tr>
      <w:tr w:rsidR="002615F6" w14:paraId="4A352BDB"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D27FB76"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1E6AD71" w14:textId="77777777" w:rsidR="002615F6" w:rsidRDefault="00C86BCD">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998A9A5" w14:textId="77777777" w:rsidR="002615F6" w:rsidRPr="000070B0" w:rsidRDefault="00C86BCD">
            <w:pPr>
              <w:rPr>
                <w:b/>
                <w:bCs/>
                <w:color w:val="000000"/>
                <w:sz w:val="16"/>
                <w:szCs w:val="16"/>
                <w:lang w:val="ru-RU"/>
              </w:rPr>
            </w:pPr>
            <w:r w:rsidRPr="000070B0">
              <w:rPr>
                <w:b/>
                <w:bCs/>
                <w:color w:val="000000"/>
                <w:sz w:val="16"/>
                <w:szCs w:val="16"/>
                <w:lang w:val="ru-RU"/>
              </w:rPr>
              <w:t>Једнократне помоћи и други облици помоћи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0B0FC3A" w14:textId="77777777" w:rsidR="002615F6" w:rsidRDefault="00C86BCD">
            <w:pPr>
              <w:jc w:val="right"/>
              <w:rPr>
                <w:b/>
                <w:bCs/>
                <w:color w:val="000000"/>
                <w:sz w:val="16"/>
                <w:szCs w:val="16"/>
              </w:rPr>
            </w:pPr>
            <w:r>
              <w:rPr>
                <w:b/>
                <w:bCs/>
                <w:color w:val="000000"/>
                <w:sz w:val="16"/>
                <w:szCs w:val="16"/>
              </w:rPr>
              <w:t>14.780.000,00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0C91C62"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E5290E1" w14:textId="77777777" w:rsidR="002615F6" w:rsidRDefault="00C86BCD">
            <w:pPr>
              <w:jc w:val="right"/>
              <w:rPr>
                <w:b/>
                <w:bCs/>
                <w:color w:val="000000"/>
                <w:sz w:val="16"/>
                <w:szCs w:val="16"/>
              </w:rPr>
            </w:pPr>
            <w:r>
              <w:rPr>
                <w:b/>
                <w:bCs/>
                <w:color w:val="000000"/>
                <w:sz w:val="16"/>
                <w:szCs w:val="16"/>
              </w:rPr>
              <w:t>1.745.612,00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08CC0D6" w14:textId="77777777" w:rsidR="002615F6" w:rsidRDefault="00C86BCD">
            <w:pPr>
              <w:jc w:val="right"/>
              <w:rPr>
                <w:b/>
                <w:bCs/>
                <w:color w:val="000000"/>
                <w:sz w:val="16"/>
                <w:szCs w:val="16"/>
              </w:rPr>
            </w:pPr>
            <w:r>
              <w:rPr>
                <w:b/>
                <w:bCs/>
                <w:color w:val="000000"/>
                <w:sz w:val="16"/>
                <w:szCs w:val="16"/>
              </w:rPr>
              <w:t>16.525.612,00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2CE94F5" w14:textId="77777777" w:rsidR="002615F6" w:rsidRDefault="00C86BCD">
            <w:pPr>
              <w:jc w:val="right"/>
              <w:rPr>
                <w:b/>
                <w:bCs/>
                <w:color w:val="000000"/>
                <w:sz w:val="16"/>
                <w:szCs w:val="16"/>
              </w:rPr>
            </w:pPr>
            <w:r>
              <w:rPr>
                <w:b/>
                <w:bCs/>
                <w:color w:val="000000"/>
                <w:sz w:val="16"/>
                <w:szCs w:val="16"/>
              </w:rPr>
              <w:t>1,98</w:t>
            </w:r>
          </w:p>
        </w:tc>
      </w:tr>
      <w:tr w:rsidR="002615F6" w14:paraId="5E0B7747"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E05AE2" w14:textId="77777777" w:rsidR="002615F6" w:rsidRDefault="002615F6">
            <w:pPr>
              <w:spacing w:line="1" w:lineRule="auto"/>
            </w:pPr>
          </w:p>
        </w:tc>
      </w:tr>
      <w:tr w:rsidR="002615F6" w:rsidRPr="000070B0" w14:paraId="1412CF0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8EBBD46" w14:textId="77777777" w:rsidR="002615F6" w:rsidRDefault="00C86BCD">
            <w:pPr>
              <w:rPr>
                <w:b/>
                <w:bCs/>
                <w:color w:val="000000"/>
                <w:sz w:val="16"/>
                <w:szCs w:val="16"/>
              </w:rPr>
            </w:pPr>
            <w:proofErr w:type="spellStart"/>
            <w:r>
              <w:rPr>
                <w:b/>
                <w:bCs/>
                <w:color w:val="000000"/>
                <w:sz w:val="16"/>
                <w:szCs w:val="16"/>
              </w:rPr>
              <w:lastRenderedPageBreak/>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06C92882" w14:textId="77777777" w:rsidR="002615F6" w:rsidRDefault="00C86BCD">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rsidRPr="000070B0" w14:paraId="6D07D355" w14:textId="77777777">
              <w:tc>
                <w:tcPr>
                  <w:tcW w:w="14167" w:type="dxa"/>
                  <w:tcMar>
                    <w:top w:w="0" w:type="dxa"/>
                    <w:left w:w="0" w:type="dxa"/>
                    <w:bottom w:w="0" w:type="dxa"/>
                    <w:right w:w="0" w:type="dxa"/>
                  </w:tcMar>
                </w:tcPr>
                <w:p w14:paraId="6E23C34A" w14:textId="77777777" w:rsidR="002615F6" w:rsidRPr="000070B0" w:rsidRDefault="00C86BCD">
                  <w:pPr>
                    <w:rPr>
                      <w:lang w:val="ru-RU"/>
                    </w:rPr>
                  </w:pPr>
                  <w:r w:rsidRPr="000070B0">
                    <w:rPr>
                      <w:b/>
                      <w:bCs/>
                      <w:color w:val="000000"/>
                      <w:sz w:val="16"/>
                      <w:szCs w:val="16"/>
                      <w:lang w:val="ru-RU"/>
                    </w:rPr>
                    <w:t>Породични и домски смештај, прихватилишта и друге врсте смештаја</w:t>
                  </w:r>
                </w:p>
              </w:tc>
            </w:tr>
          </w:tbl>
          <w:p w14:paraId="604361FB" w14:textId="77777777" w:rsidR="002615F6" w:rsidRPr="000070B0" w:rsidRDefault="002615F6">
            <w:pPr>
              <w:spacing w:line="1" w:lineRule="auto"/>
              <w:rPr>
                <w:lang w:val="ru-RU"/>
              </w:rPr>
            </w:pPr>
          </w:p>
        </w:tc>
      </w:tr>
      <w:tr w:rsidR="002615F6" w14:paraId="3437AC3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9BED4C" w14:textId="77777777" w:rsidR="002615F6" w:rsidRDefault="00C86BCD">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EB3C39" w14:textId="77777777" w:rsidR="002615F6" w:rsidRDefault="00C86BCD">
            <w:pPr>
              <w:jc w:val="center"/>
              <w:rPr>
                <w:color w:val="000000"/>
                <w:sz w:val="16"/>
                <w:szCs w:val="16"/>
              </w:rPr>
            </w:pPr>
            <w:r>
              <w:rPr>
                <w:color w:val="000000"/>
                <w:sz w:val="16"/>
                <w:szCs w:val="16"/>
              </w:rPr>
              <w:t>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7238B7" w14:textId="77777777" w:rsidR="002615F6" w:rsidRDefault="00C86BCD">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F68E6F" w14:textId="77777777" w:rsidR="002615F6" w:rsidRDefault="00C86BCD">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C31CE0" w14:textId="77777777" w:rsidR="002615F6" w:rsidRDefault="00C86BCD">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37B49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17B7F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F90733" w14:textId="77777777" w:rsidR="002615F6" w:rsidRDefault="00C86BCD">
            <w:pPr>
              <w:jc w:val="right"/>
              <w:rPr>
                <w:color w:val="000000"/>
                <w:sz w:val="16"/>
                <w:szCs w:val="16"/>
              </w:rPr>
            </w:pPr>
            <w:r>
              <w:rPr>
                <w:color w:val="000000"/>
                <w:sz w:val="16"/>
                <w:szCs w:val="16"/>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095F729" w14:textId="77777777" w:rsidR="002615F6" w:rsidRDefault="00C86BCD">
            <w:pPr>
              <w:jc w:val="right"/>
              <w:rPr>
                <w:color w:val="000000"/>
                <w:sz w:val="16"/>
                <w:szCs w:val="16"/>
              </w:rPr>
            </w:pPr>
            <w:r>
              <w:rPr>
                <w:color w:val="000000"/>
                <w:sz w:val="16"/>
                <w:szCs w:val="16"/>
              </w:rPr>
              <w:t>0,04</w:t>
            </w:r>
          </w:p>
        </w:tc>
      </w:tr>
      <w:tr w:rsidR="002615F6" w14:paraId="37C4B745"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6D7CA3F"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F76B92A" w14:textId="77777777" w:rsidR="002615F6" w:rsidRDefault="00C86BCD">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8AA57C5" w14:textId="77777777" w:rsidR="002615F6" w:rsidRPr="000070B0" w:rsidRDefault="00C86BCD">
            <w:pPr>
              <w:rPr>
                <w:b/>
                <w:bCs/>
                <w:color w:val="000000"/>
                <w:sz w:val="16"/>
                <w:szCs w:val="16"/>
                <w:lang w:val="ru-RU"/>
              </w:rPr>
            </w:pPr>
            <w:r w:rsidRPr="000070B0">
              <w:rPr>
                <w:b/>
                <w:bCs/>
                <w:color w:val="000000"/>
                <w:sz w:val="16"/>
                <w:szCs w:val="16"/>
                <w:lang w:val="ru-RU"/>
              </w:rPr>
              <w:t>Породични и домски смештај, прихватилишта и друге врсте смештаја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9F626C4" w14:textId="77777777" w:rsidR="002615F6" w:rsidRDefault="00C86BCD">
            <w:pPr>
              <w:jc w:val="right"/>
              <w:rPr>
                <w:b/>
                <w:bCs/>
                <w:color w:val="000000"/>
                <w:sz w:val="16"/>
                <w:szCs w:val="16"/>
              </w:rPr>
            </w:pPr>
            <w:r>
              <w:rPr>
                <w:b/>
                <w:bCs/>
                <w:color w:val="000000"/>
                <w:sz w:val="16"/>
                <w:szCs w:val="16"/>
              </w:rPr>
              <w:t>350.000,00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339ECF8"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044AFAC"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614418F" w14:textId="77777777" w:rsidR="002615F6" w:rsidRDefault="00C86BCD">
            <w:pPr>
              <w:jc w:val="right"/>
              <w:rPr>
                <w:b/>
                <w:bCs/>
                <w:color w:val="000000"/>
                <w:sz w:val="16"/>
                <w:szCs w:val="16"/>
              </w:rPr>
            </w:pPr>
            <w:r>
              <w:rPr>
                <w:b/>
                <w:bCs/>
                <w:color w:val="000000"/>
                <w:sz w:val="16"/>
                <w:szCs w:val="16"/>
              </w:rPr>
              <w:t>350.000,00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223F042" w14:textId="77777777" w:rsidR="002615F6" w:rsidRDefault="00C86BCD">
            <w:pPr>
              <w:jc w:val="right"/>
              <w:rPr>
                <w:b/>
                <w:bCs/>
                <w:color w:val="000000"/>
                <w:sz w:val="16"/>
                <w:szCs w:val="16"/>
              </w:rPr>
            </w:pPr>
            <w:r>
              <w:rPr>
                <w:b/>
                <w:bCs/>
                <w:color w:val="000000"/>
                <w:sz w:val="16"/>
                <w:szCs w:val="16"/>
              </w:rPr>
              <w:t>0,04</w:t>
            </w:r>
          </w:p>
        </w:tc>
      </w:tr>
      <w:tr w:rsidR="002615F6" w14:paraId="6EB88992"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B79AC1" w14:textId="77777777" w:rsidR="002615F6" w:rsidRDefault="002615F6">
            <w:pPr>
              <w:spacing w:line="1" w:lineRule="auto"/>
            </w:pPr>
          </w:p>
        </w:tc>
      </w:tr>
      <w:tr w:rsidR="002615F6" w:rsidRPr="000070B0" w14:paraId="7E8B76D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8828D5E" w14:textId="77777777" w:rsidR="002615F6" w:rsidRDefault="00C86BCD">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03761536" w14:textId="77777777" w:rsidR="002615F6" w:rsidRDefault="00C86BCD">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rsidRPr="000070B0" w14:paraId="17035163" w14:textId="77777777">
              <w:tc>
                <w:tcPr>
                  <w:tcW w:w="14167" w:type="dxa"/>
                  <w:tcMar>
                    <w:top w:w="0" w:type="dxa"/>
                    <w:left w:w="0" w:type="dxa"/>
                    <w:bottom w:w="0" w:type="dxa"/>
                    <w:right w:w="0" w:type="dxa"/>
                  </w:tcMar>
                </w:tcPr>
                <w:p w14:paraId="641865B9" w14:textId="77777777" w:rsidR="002615F6" w:rsidRPr="000070B0" w:rsidRDefault="00C86BCD">
                  <w:pPr>
                    <w:rPr>
                      <w:lang w:val="ru-RU"/>
                    </w:rPr>
                  </w:pPr>
                  <w:r w:rsidRPr="000070B0">
                    <w:rPr>
                      <w:b/>
                      <w:bCs/>
                      <w:color w:val="000000"/>
                      <w:sz w:val="16"/>
                      <w:szCs w:val="16"/>
                      <w:lang w:val="ru-RU"/>
                    </w:rPr>
                    <w:t>Саветодавно-терапијске и социјално-едукативне услуге</w:t>
                  </w:r>
                </w:p>
              </w:tc>
            </w:tr>
          </w:tbl>
          <w:p w14:paraId="7555FB02" w14:textId="77777777" w:rsidR="002615F6" w:rsidRPr="000070B0" w:rsidRDefault="002615F6">
            <w:pPr>
              <w:spacing w:line="1" w:lineRule="auto"/>
              <w:rPr>
                <w:lang w:val="ru-RU"/>
              </w:rPr>
            </w:pPr>
          </w:p>
        </w:tc>
      </w:tr>
      <w:tr w:rsidR="002615F6" w14:paraId="1F0EC5F2"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5AB400" w14:textId="77777777" w:rsidR="002615F6" w:rsidRDefault="00C86BCD">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B8501E" w14:textId="77777777" w:rsidR="002615F6" w:rsidRDefault="00C86BCD">
            <w:pPr>
              <w:jc w:val="center"/>
              <w:rPr>
                <w:color w:val="000000"/>
                <w:sz w:val="16"/>
                <w:szCs w:val="16"/>
              </w:rPr>
            </w:pPr>
            <w:r>
              <w:rPr>
                <w:color w:val="000000"/>
                <w:sz w:val="16"/>
                <w:szCs w:val="16"/>
              </w:rPr>
              <w:t>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E69339" w14:textId="77777777" w:rsidR="002615F6" w:rsidRDefault="00C86BCD">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AAC328" w14:textId="77777777" w:rsidR="002615F6" w:rsidRDefault="00C86BCD">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0D9A03" w14:textId="77777777" w:rsidR="002615F6" w:rsidRDefault="00C86BCD">
            <w:pPr>
              <w:jc w:val="right"/>
              <w:rPr>
                <w:color w:val="000000"/>
                <w:sz w:val="16"/>
                <w:szCs w:val="16"/>
              </w:rPr>
            </w:pPr>
            <w:r>
              <w:rPr>
                <w:color w:val="000000"/>
                <w:sz w:val="16"/>
                <w:szCs w:val="16"/>
              </w:rPr>
              <w:t>5.605.000,00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DA660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8995A1" w14:textId="77777777" w:rsidR="002615F6" w:rsidRDefault="00C86BCD">
            <w:pPr>
              <w:jc w:val="right"/>
              <w:rPr>
                <w:color w:val="000000"/>
                <w:sz w:val="16"/>
                <w:szCs w:val="16"/>
              </w:rPr>
            </w:pPr>
            <w:r>
              <w:rPr>
                <w:color w:val="000000"/>
                <w:sz w:val="16"/>
                <w:szCs w:val="16"/>
              </w:rPr>
              <w:t>195.000,00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3E0EF6" w14:textId="77777777" w:rsidR="002615F6" w:rsidRDefault="00C86BCD">
            <w:pPr>
              <w:jc w:val="right"/>
              <w:rPr>
                <w:color w:val="000000"/>
                <w:sz w:val="16"/>
                <w:szCs w:val="16"/>
              </w:rPr>
            </w:pPr>
            <w:r>
              <w:rPr>
                <w:color w:val="000000"/>
                <w:sz w:val="16"/>
                <w:szCs w:val="16"/>
              </w:rPr>
              <w:t>5.800.000,00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9D0EC87" w14:textId="77777777" w:rsidR="002615F6" w:rsidRDefault="00C86BCD">
            <w:pPr>
              <w:jc w:val="right"/>
              <w:rPr>
                <w:color w:val="000000"/>
                <w:sz w:val="16"/>
                <w:szCs w:val="16"/>
              </w:rPr>
            </w:pPr>
            <w:r>
              <w:rPr>
                <w:color w:val="000000"/>
                <w:sz w:val="16"/>
                <w:szCs w:val="16"/>
              </w:rPr>
              <w:t>0,69</w:t>
            </w:r>
          </w:p>
        </w:tc>
      </w:tr>
      <w:tr w:rsidR="002615F6" w14:paraId="263BE59F"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4CC92A8"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7230449" w14:textId="77777777" w:rsidR="002615F6" w:rsidRDefault="00C86BCD">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5682269" w14:textId="77777777" w:rsidR="002615F6" w:rsidRPr="000070B0" w:rsidRDefault="00C86BCD">
            <w:pPr>
              <w:rPr>
                <w:b/>
                <w:bCs/>
                <w:color w:val="000000"/>
                <w:sz w:val="16"/>
                <w:szCs w:val="16"/>
                <w:lang w:val="ru-RU"/>
              </w:rPr>
            </w:pPr>
            <w:r w:rsidRPr="000070B0">
              <w:rPr>
                <w:b/>
                <w:bCs/>
                <w:color w:val="000000"/>
                <w:sz w:val="16"/>
                <w:szCs w:val="16"/>
                <w:lang w:val="ru-RU"/>
              </w:rPr>
              <w:t>Саветодавно-терапијске и социјално-едукативне 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6FCF155" w14:textId="77777777" w:rsidR="002615F6" w:rsidRDefault="00C86BCD">
            <w:pPr>
              <w:jc w:val="right"/>
              <w:rPr>
                <w:b/>
                <w:bCs/>
                <w:color w:val="000000"/>
                <w:sz w:val="16"/>
                <w:szCs w:val="16"/>
              </w:rPr>
            </w:pPr>
            <w:r>
              <w:rPr>
                <w:b/>
                <w:bCs/>
                <w:color w:val="000000"/>
                <w:sz w:val="16"/>
                <w:szCs w:val="16"/>
              </w:rPr>
              <w:t>5.605.000,00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0C325E5"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99177C4" w14:textId="77777777" w:rsidR="002615F6" w:rsidRDefault="00C86BCD">
            <w:pPr>
              <w:jc w:val="right"/>
              <w:rPr>
                <w:b/>
                <w:bCs/>
                <w:color w:val="000000"/>
                <w:sz w:val="16"/>
                <w:szCs w:val="16"/>
              </w:rPr>
            </w:pPr>
            <w:r>
              <w:rPr>
                <w:b/>
                <w:bCs/>
                <w:color w:val="000000"/>
                <w:sz w:val="16"/>
                <w:szCs w:val="16"/>
              </w:rPr>
              <w:t>195.000,00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CAC6F2C" w14:textId="77777777" w:rsidR="002615F6" w:rsidRDefault="00C86BCD">
            <w:pPr>
              <w:jc w:val="right"/>
              <w:rPr>
                <w:b/>
                <w:bCs/>
                <w:color w:val="000000"/>
                <w:sz w:val="16"/>
                <w:szCs w:val="16"/>
              </w:rPr>
            </w:pPr>
            <w:r>
              <w:rPr>
                <w:b/>
                <w:bCs/>
                <w:color w:val="000000"/>
                <w:sz w:val="16"/>
                <w:szCs w:val="16"/>
              </w:rPr>
              <w:t>5.800.000,00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E31C414" w14:textId="77777777" w:rsidR="002615F6" w:rsidRDefault="00C86BCD">
            <w:pPr>
              <w:jc w:val="right"/>
              <w:rPr>
                <w:b/>
                <w:bCs/>
                <w:color w:val="000000"/>
                <w:sz w:val="16"/>
                <w:szCs w:val="16"/>
              </w:rPr>
            </w:pPr>
            <w:r>
              <w:rPr>
                <w:b/>
                <w:bCs/>
                <w:color w:val="000000"/>
                <w:sz w:val="16"/>
                <w:szCs w:val="16"/>
              </w:rPr>
              <w:t>0,69</w:t>
            </w:r>
          </w:p>
        </w:tc>
      </w:tr>
      <w:tr w:rsidR="002615F6" w14:paraId="7BD8C9B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E4BAA2" w14:textId="77777777" w:rsidR="002615F6" w:rsidRDefault="002615F6">
            <w:pPr>
              <w:spacing w:line="1" w:lineRule="auto"/>
            </w:pPr>
          </w:p>
        </w:tc>
      </w:tr>
      <w:tr w:rsidR="002615F6" w14:paraId="57A4925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6BE7A45" w14:textId="77777777" w:rsidR="002615F6" w:rsidRDefault="00C86BCD">
            <w:pPr>
              <w:rPr>
                <w:b/>
                <w:bCs/>
                <w:color w:val="000000"/>
                <w:sz w:val="16"/>
                <w:szCs w:val="16"/>
              </w:rPr>
            </w:pPr>
            <w:proofErr w:type="spellStart"/>
            <w:r>
              <w:rPr>
                <w:b/>
                <w:bCs/>
                <w:color w:val="000000"/>
                <w:sz w:val="16"/>
                <w:szCs w:val="16"/>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1465835C" w14:textId="77777777" w:rsidR="002615F6" w:rsidRDefault="00C86BCD">
            <w:pPr>
              <w:jc w:val="center"/>
              <w:rPr>
                <w:b/>
                <w:bCs/>
                <w:color w:val="000000"/>
                <w:sz w:val="16"/>
                <w:szCs w:val="16"/>
              </w:rPr>
            </w:pPr>
            <w:r>
              <w:rPr>
                <w:b/>
                <w:bCs/>
                <w:color w:val="000000"/>
                <w:sz w:val="16"/>
                <w:szCs w:val="16"/>
              </w:rPr>
              <w:t>0901-4006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13EC1861" w14:textId="77777777">
              <w:tc>
                <w:tcPr>
                  <w:tcW w:w="14167" w:type="dxa"/>
                  <w:tcMar>
                    <w:top w:w="0" w:type="dxa"/>
                    <w:left w:w="0" w:type="dxa"/>
                    <w:bottom w:w="0" w:type="dxa"/>
                    <w:right w:w="0" w:type="dxa"/>
                  </w:tcMar>
                </w:tcPr>
                <w:p w14:paraId="156D0F2E" w14:textId="77777777" w:rsidR="002615F6" w:rsidRDefault="00C86BCD">
                  <w:proofErr w:type="spellStart"/>
                  <w:r>
                    <w:rPr>
                      <w:b/>
                      <w:bCs/>
                      <w:color w:val="000000"/>
                      <w:sz w:val="16"/>
                      <w:szCs w:val="16"/>
                    </w:rPr>
                    <w:t>Помоћ</w:t>
                  </w:r>
                  <w:proofErr w:type="spellEnd"/>
                  <w:r>
                    <w:rPr>
                      <w:b/>
                      <w:bCs/>
                      <w:color w:val="000000"/>
                      <w:sz w:val="16"/>
                      <w:szCs w:val="16"/>
                    </w:rPr>
                    <w:t xml:space="preserve"> </w:t>
                  </w:r>
                  <w:proofErr w:type="spellStart"/>
                  <w:r>
                    <w:rPr>
                      <w:b/>
                      <w:bCs/>
                      <w:color w:val="000000"/>
                      <w:sz w:val="16"/>
                      <w:szCs w:val="16"/>
                    </w:rPr>
                    <w:t>избеглим</w:t>
                  </w:r>
                  <w:proofErr w:type="spellEnd"/>
                  <w:r>
                    <w:rPr>
                      <w:b/>
                      <w:bCs/>
                      <w:color w:val="000000"/>
                      <w:sz w:val="16"/>
                      <w:szCs w:val="16"/>
                    </w:rPr>
                    <w:t xml:space="preserve"> </w:t>
                  </w:r>
                  <w:proofErr w:type="spellStart"/>
                  <w:r>
                    <w:rPr>
                      <w:b/>
                      <w:bCs/>
                      <w:color w:val="000000"/>
                      <w:sz w:val="16"/>
                      <w:szCs w:val="16"/>
                    </w:rPr>
                    <w:t>лицима</w:t>
                  </w:r>
                  <w:proofErr w:type="spellEnd"/>
                </w:p>
              </w:tc>
            </w:tr>
          </w:tbl>
          <w:p w14:paraId="636FEB59" w14:textId="77777777" w:rsidR="002615F6" w:rsidRDefault="002615F6">
            <w:pPr>
              <w:spacing w:line="1" w:lineRule="auto"/>
            </w:pPr>
          </w:p>
        </w:tc>
      </w:tr>
      <w:tr w:rsidR="002615F6" w14:paraId="6795622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8E1739" w14:textId="77777777" w:rsidR="002615F6" w:rsidRDefault="00C86BCD">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1DD1D4" w14:textId="77777777" w:rsidR="002615F6" w:rsidRDefault="00C86BCD">
            <w:pPr>
              <w:jc w:val="center"/>
              <w:rPr>
                <w:color w:val="000000"/>
                <w:sz w:val="16"/>
                <w:szCs w:val="16"/>
              </w:rPr>
            </w:pPr>
            <w:r>
              <w:rPr>
                <w:color w:val="000000"/>
                <w:sz w:val="16"/>
                <w:szCs w:val="16"/>
              </w:rPr>
              <w:t>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078FFA" w14:textId="77777777" w:rsidR="002615F6" w:rsidRDefault="00C86BCD">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2B3B1F" w14:textId="77777777" w:rsidR="002615F6" w:rsidRPr="000070B0" w:rsidRDefault="00C86BCD">
            <w:pPr>
              <w:rPr>
                <w:color w:val="000000"/>
                <w:sz w:val="16"/>
                <w:szCs w:val="16"/>
                <w:lang w:val="ru-RU"/>
              </w:rPr>
            </w:pPr>
            <w:r w:rsidRPr="000070B0">
              <w:rPr>
                <w:color w:val="000000"/>
                <w:sz w:val="16"/>
                <w:szCs w:val="16"/>
                <w:lang w:val="ru-RU"/>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87CACF" w14:textId="77777777" w:rsidR="002615F6" w:rsidRDefault="00C86BCD">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7C4A0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30DEC9" w14:textId="77777777" w:rsidR="002615F6" w:rsidRDefault="00C86BCD">
            <w:pPr>
              <w:jc w:val="right"/>
              <w:rPr>
                <w:color w:val="000000"/>
                <w:sz w:val="16"/>
                <w:szCs w:val="16"/>
              </w:rPr>
            </w:pPr>
            <w:r>
              <w:rPr>
                <w:color w:val="000000"/>
                <w:sz w:val="16"/>
                <w:szCs w:val="16"/>
              </w:rPr>
              <w:t>16.953.262,00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DFA29A" w14:textId="77777777" w:rsidR="002615F6" w:rsidRDefault="00C86BCD">
            <w:pPr>
              <w:jc w:val="right"/>
              <w:rPr>
                <w:color w:val="000000"/>
                <w:sz w:val="16"/>
                <w:szCs w:val="16"/>
              </w:rPr>
            </w:pPr>
            <w:r>
              <w:rPr>
                <w:color w:val="000000"/>
                <w:sz w:val="16"/>
                <w:szCs w:val="16"/>
              </w:rPr>
              <w:t>18.053.262,00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46DE920" w14:textId="77777777" w:rsidR="002615F6" w:rsidRDefault="00C86BCD">
            <w:pPr>
              <w:jc w:val="right"/>
              <w:rPr>
                <w:color w:val="000000"/>
                <w:sz w:val="16"/>
                <w:szCs w:val="16"/>
              </w:rPr>
            </w:pPr>
            <w:r>
              <w:rPr>
                <w:color w:val="000000"/>
                <w:sz w:val="16"/>
                <w:szCs w:val="16"/>
              </w:rPr>
              <w:t>2,16</w:t>
            </w:r>
          </w:p>
        </w:tc>
      </w:tr>
      <w:tr w:rsidR="002615F6" w14:paraId="34E7BF03"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8E2E008"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2B994C1" w14:textId="77777777" w:rsidR="002615F6" w:rsidRDefault="00C86BCD">
            <w:pPr>
              <w:rPr>
                <w:b/>
                <w:bCs/>
                <w:color w:val="000000"/>
                <w:sz w:val="16"/>
                <w:szCs w:val="16"/>
              </w:rPr>
            </w:pPr>
            <w:r>
              <w:rPr>
                <w:b/>
                <w:bCs/>
                <w:color w:val="000000"/>
                <w:sz w:val="16"/>
                <w:szCs w:val="16"/>
              </w:rPr>
              <w:t>0901-4006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48CA801" w14:textId="77777777" w:rsidR="002615F6" w:rsidRDefault="00C86BCD">
            <w:pPr>
              <w:rPr>
                <w:b/>
                <w:bCs/>
                <w:color w:val="000000"/>
                <w:sz w:val="16"/>
                <w:szCs w:val="16"/>
              </w:rPr>
            </w:pPr>
            <w:proofErr w:type="spellStart"/>
            <w:r>
              <w:rPr>
                <w:b/>
                <w:bCs/>
                <w:color w:val="000000"/>
                <w:sz w:val="16"/>
                <w:szCs w:val="16"/>
              </w:rPr>
              <w:t>Помоћ</w:t>
            </w:r>
            <w:proofErr w:type="spellEnd"/>
            <w:r>
              <w:rPr>
                <w:b/>
                <w:bCs/>
                <w:color w:val="000000"/>
                <w:sz w:val="16"/>
                <w:szCs w:val="16"/>
              </w:rPr>
              <w:t xml:space="preserve"> </w:t>
            </w:r>
            <w:proofErr w:type="spellStart"/>
            <w:r>
              <w:rPr>
                <w:b/>
                <w:bCs/>
                <w:color w:val="000000"/>
                <w:sz w:val="16"/>
                <w:szCs w:val="16"/>
              </w:rPr>
              <w:t>избеглим</w:t>
            </w:r>
            <w:proofErr w:type="spellEnd"/>
            <w:r>
              <w:rPr>
                <w:b/>
                <w:bCs/>
                <w:color w:val="000000"/>
                <w:sz w:val="16"/>
                <w:szCs w:val="16"/>
              </w:rPr>
              <w:t xml:space="preserve"> </w:t>
            </w:r>
            <w:proofErr w:type="spellStart"/>
            <w:r>
              <w:rPr>
                <w:b/>
                <w:bCs/>
                <w:color w:val="000000"/>
                <w:sz w:val="16"/>
                <w:szCs w:val="16"/>
              </w:rPr>
              <w:t>лицима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315D374" w14:textId="77777777" w:rsidR="002615F6" w:rsidRDefault="00C86BCD">
            <w:pPr>
              <w:jc w:val="right"/>
              <w:rPr>
                <w:b/>
                <w:bCs/>
                <w:color w:val="000000"/>
                <w:sz w:val="16"/>
                <w:szCs w:val="16"/>
              </w:rPr>
            </w:pPr>
            <w:r>
              <w:rPr>
                <w:b/>
                <w:bCs/>
                <w:color w:val="000000"/>
                <w:sz w:val="16"/>
                <w:szCs w:val="16"/>
              </w:rPr>
              <w:t>1.100.000,00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75DDF9C"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7582EAE" w14:textId="77777777" w:rsidR="002615F6" w:rsidRDefault="00C86BCD">
            <w:pPr>
              <w:jc w:val="right"/>
              <w:rPr>
                <w:b/>
                <w:bCs/>
                <w:color w:val="000000"/>
                <w:sz w:val="16"/>
                <w:szCs w:val="16"/>
              </w:rPr>
            </w:pPr>
            <w:r>
              <w:rPr>
                <w:b/>
                <w:bCs/>
                <w:color w:val="000000"/>
                <w:sz w:val="16"/>
                <w:szCs w:val="16"/>
              </w:rPr>
              <w:t>16.953.262,00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D0375DE" w14:textId="77777777" w:rsidR="002615F6" w:rsidRDefault="00C86BCD">
            <w:pPr>
              <w:jc w:val="right"/>
              <w:rPr>
                <w:b/>
                <w:bCs/>
                <w:color w:val="000000"/>
                <w:sz w:val="16"/>
                <w:szCs w:val="16"/>
              </w:rPr>
            </w:pPr>
            <w:r>
              <w:rPr>
                <w:b/>
                <w:bCs/>
                <w:color w:val="000000"/>
                <w:sz w:val="16"/>
                <w:szCs w:val="16"/>
              </w:rPr>
              <w:t>18.053.262,00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8CDA960" w14:textId="77777777" w:rsidR="002615F6" w:rsidRDefault="00C86BCD">
            <w:pPr>
              <w:jc w:val="right"/>
              <w:rPr>
                <w:b/>
                <w:bCs/>
                <w:color w:val="000000"/>
                <w:sz w:val="16"/>
                <w:szCs w:val="16"/>
              </w:rPr>
            </w:pPr>
            <w:r>
              <w:rPr>
                <w:b/>
                <w:bCs/>
                <w:color w:val="000000"/>
                <w:sz w:val="16"/>
                <w:szCs w:val="16"/>
              </w:rPr>
              <w:t>2,16</w:t>
            </w:r>
          </w:p>
        </w:tc>
      </w:tr>
      <w:tr w:rsidR="002615F6" w14:paraId="0A2B5BCF"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97A896" w14:textId="77777777" w:rsidR="002615F6" w:rsidRDefault="002615F6">
            <w:pPr>
              <w:spacing w:line="1" w:lineRule="auto"/>
            </w:pPr>
          </w:p>
        </w:tc>
      </w:tr>
      <w:tr w:rsidR="002615F6" w:rsidRPr="000070B0" w14:paraId="3BABDB7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C6DDB75" w14:textId="77777777" w:rsidR="002615F6" w:rsidRDefault="00C86BCD">
            <w:pPr>
              <w:rPr>
                <w:b/>
                <w:bCs/>
                <w:color w:val="000000"/>
                <w:sz w:val="16"/>
                <w:szCs w:val="16"/>
              </w:rPr>
            </w:pPr>
            <w:proofErr w:type="spellStart"/>
            <w:r>
              <w:rPr>
                <w:b/>
                <w:bCs/>
                <w:color w:val="000000"/>
                <w:sz w:val="16"/>
                <w:szCs w:val="16"/>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5D88E760" w14:textId="77777777" w:rsidR="002615F6" w:rsidRDefault="00C86BCD">
            <w:pPr>
              <w:jc w:val="center"/>
              <w:rPr>
                <w:b/>
                <w:bCs/>
                <w:color w:val="000000"/>
                <w:sz w:val="16"/>
                <w:szCs w:val="16"/>
              </w:rPr>
            </w:pPr>
            <w:r>
              <w:rPr>
                <w:b/>
                <w:bCs/>
                <w:color w:val="000000"/>
                <w:sz w:val="16"/>
                <w:szCs w:val="16"/>
              </w:rPr>
              <w:t>0901-4007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rsidRPr="000070B0" w14:paraId="5E9AFF82" w14:textId="77777777">
              <w:tc>
                <w:tcPr>
                  <w:tcW w:w="14167" w:type="dxa"/>
                  <w:tcMar>
                    <w:top w:w="0" w:type="dxa"/>
                    <w:left w:w="0" w:type="dxa"/>
                    <w:bottom w:w="0" w:type="dxa"/>
                    <w:right w:w="0" w:type="dxa"/>
                  </w:tcMar>
                </w:tcPr>
                <w:p w14:paraId="68213FD7" w14:textId="77777777" w:rsidR="002615F6" w:rsidRPr="000070B0" w:rsidRDefault="00C86BCD">
                  <w:pPr>
                    <w:rPr>
                      <w:lang w:val="ru-RU"/>
                    </w:rPr>
                  </w:pPr>
                  <w:r w:rsidRPr="000070B0">
                    <w:rPr>
                      <w:b/>
                      <w:bCs/>
                      <w:color w:val="000000"/>
                      <w:sz w:val="16"/>
                      <w:szCs w:val="16"/>
                      <w:lang w:val="ru-RU"/>
                    </w:rPr>
                    <w:t>Подршка инклузији Рома кроз запошљавање</w:t>
                  </w:r>
                </w:p>
              </w:tc>
            </w:tr>
          </w:tbl>
          <w:p w14:paraId="7B490759" w14:textId="77777777" w:rsidR="002615F6" w:rsidRPr="000070B0" w:rsidRDefault="002615F6">
            <w:pPr>
              <w:spacing w:line="1" w:lineRule="auto"/>
              <w:rPr>
                <w:lang w:val="ru-RU"/>
              </w:rPr>
            </w:pPr>
          </w:p>
        </w:tc>
      </w:tr>
      <w:tr w:rsidR="002615F6" w14:paraId="3608467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0F4111" w14:textId="77777777" w:rsidR="002615F6" w:rsidRDefault="00C86BCD">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40050A" w14:textId="77777777" w:rsidR="002615F6" w:rsidRDefault="00C86BCD">
            <w:pPr>
              <w:jc w:val="center"/>
              <w:rPr>
                <w:color w:val="000000"/>
                <w:sz w:val="16"/>
                <w:szCs w:val="16"/>
              </w:rPr>
            </w:pPr>
            <w:r>
              <w:rPr>
                <w:color w:val="000000"/>
                <w:sz w:val="16"/>
                <w:szCs w:val="16"/>
              </w:rPr>
              <w:t>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0E1EA2" w14:textId="77777777" w:rsidR="002615F6" w:rsidRDefault="00C86BC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BA0A10" w14:textId="77777777" w:rsidR="002615F6" w:rsidRDefault="00C86BC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20E02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4417E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56BE2F" w14:textId="77777777" w:rsidR="002615F6" w:rsidRDefault="00C86BCD">
            <w:pPr>
              <w:jc w:val="right"/>
              <w:rPr>
                <w:color w:val="000000"/>
                <w:sz w:val="16"/>
                <w:szCs w:val="16"/>
              </w:rPr>
            </w:pPr>
            <w:r>
              <w:rPr>
                <w:color w:val="000000"/>
                <w:sz w:val="16"/>
                <w:szCs w:val="16"/>
              </w:rPr>
              <w:t>164.500,00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CAD7CE" w14:textId="77777777" w:rsidR="002615F6" w:rsidRDefault="00C86BCD">
            <w:pPr>
              <w:jc w:val="right"/>
              <w:rPr>
                <w:color w:val="000000"/>
                <w:sz w:val="16"/>
                <w:szCs w:val="16"/>
              </w:rPr>
            </w:pPr>
            <w:r>
              <w:rPr>
                <w:color w:val="000000"/>
                <w:sz w:val="16"/>
                <w:szCs w:val="16"/>
              </w:rPr>
              <w:t>164.500,00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FC5E5A9" w14:textId="77777777" w:rsidR="002615F6" w:rsidRDefault="00C86BCD">
            <w:pPr>
              <w:jc w:val="right"/>
              <w:rPr>
                <w:color w:val="000000"/>
                <w:sz w:val="16"/>
                <w:szCs w:val="16"/>
              </w:rPr>
            </w:pPr>
            <w:r>
              <w:rPr>
                <w:color w:val="000000"/>
                <w:sz w:val="16"/>
                <w:szCs w:val="16"/>
              </w:rPr>
              <w:t>0,02</w:t>
            </w:r>
          </w:p>
        </w:tc>
      </w:tr>
      <w:tr w:rsidR="002615F6" w14:paraId="39DC1579"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684BE76"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D8BB6A4" w14:textId="77777777" w:rsidR="002615F6" w:rsidRDefault="00C86BCD">
            <w:pPr>
              <w:rPr>
                <w:b/>
                <w:bCs/>
                <w:color w:val="000000"/>
                <w:sz w:val="16"/>
                <w:szCs w:val="16"/>
              </w:rPr>
            </w:pPr>
            <w:r>
              <w:rPr>
                <w:b/>
                <w:bCs/>
                <w:color w:val="000000"/>
                <w:sz w:val="16"/>
                <w:szCs w:val="16"/>
              </w:rPr>
              <w:t>0901-4007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3EAA27F" w14:textId="77777777" w:rsidR="002615F6" w:rsidRPr="000070B0" w:rsidRDefault="00C86BCD">
            <w:pPr>
              <w:rPr>
                <w:b/>
                <w:bCs/>
                <w:color w:val="000000"/>
                <w:sz w:val="16"/>
                <w:szCs w:val="16"/>
                <w:lang w:val="ru-RU"/>
              </w:rPr>
            </w:pPr>
            <w:r w:rsidRPr="000070B0">
              <w:rPr>
                <w:b/>
                <w:bCs/>
                <w:color w:val="000000"/>
                <w:sz w:val="16"/>
                <w:szCs w:val="16"/>
                <w:lang w:val="ru-RU"/>
              </w:rPr>
              <w:t>Подршка инклузији Рома кроз запошљавање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B68B1B5"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A766936"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BAF0B38" w14:textId="77777777" w:rsidR="002615F6" w:rsidRDefault="00C86BCD">
            <w:pPr>
              <w:jc w:val="right"/>
              <w:rPr>
                <w:b/>
                <w:bCs/>
                <w:color w:val="000000"/>
                <w:sz w:val="16"/>
                <w:szCs w:val="16"/>
              </w:rPr>
            </w:pPr>
            <w:r>
              <w:rPr>
                <w:b/>
                <w:bCs/>
                <w:color w:val="000000"/>
                <w:sz w:val="16"/>
                <w:szCs w:val="16"/>
              </w:rPr>
              <w:t>164.500,00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54E2B94" w14:textId="77777777" w:rsidR="002615F6" w:rsidRDefault="00C86BCD">
            <w:pPr>
              <w:jc w:val="right"/>
              <w:rPr>
                <w:b/>
                <w:bCs/>
                <w:color w:val="000000"/>
                <w:sz w:val="16"/>
                <w:szCs w:val="16"/>
              </w:rPr>
            </w:pPr>
            <w:r>
              <w:rPr>
                <w:b/>
                <w:bCs/>
                <w:color w:val="000000"/>
                <w:sz w:val="16"/>
                <w:szCs w:val="16"/>
              </w:rPr>
              <w:t>164.500,00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2EA8423" w14:textId="77777777" w:rsidR="002615F6" w:rsidRDefault="00C86BCD">
            <w:pPr>
              <w:jc w:val="right"/>
              <w:rPr>
                <w:b/>
                <w:bCs/>
                <w:color w:val="000000"/>
                <w:sz w:val="16"/>
                <w:szCs w:val="16"/>
              </w:rPr>
            </w:pPr>
            <w:r>
              <w:rPr>
                <w:b/>
                <w:bCs/>
                <w:color w:val="000000"/>
                <w:sz w:val="16"/>
                <w:szCs w:val="16"/>
              </w:rPr>
              <w:t>0,02</w:t>
            </w:r>
          </w:p>
        </w:tc>
      </w:tr>
      <w:tr w:rsidR="002615F6" w14:paraId="1F8C775B"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3085DE" w14:textId="77777777" w:rsidR="002615F6" w:rsidRDefault="002615F6">
            <w:pPr>
              <w:spacing w:line="1" w:lineRule="auto"/>
            </w:pPr>
          </w:p>
        </w:tc>
      </w:tr>
      <w:tr w:rsidR="002615F6" w14:paraId="7C3B36B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ACBB280"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38BCD8A"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558F67B" w14:textId="77777777" w:rsidR="002615F6" w:rsidRDefault="002615F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615F6" w14:paraId="652BEC13" w14:textId="77777777">
              <w:tc>
                <w:tcPr>
                  <w:tcW w:w="5167" w:type="dxa"/>
                  <w:tcMar>
                    <w:top w:w="0" w:type="dxa"/>
                    <w:left w:w="0" w:type="dxa"/>
                    <w:bottom w:w="0" w:type="dxa"/>
                    <w:right w:w="0" w:type="dxa"/>
                  </w:tcMar>
                </w:tcPr>
                <w:p w14:paraId="00F4B43D" w14:textId="77777777" w:rsidR="00704053" w:rsidRDefault="00C86BCD">
                  <w:pPr>
                    <w:divId w:val="2048336674"/>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070:</w:t>
                  </w:r>
                </w:p>
                <w:p w14:paraId="46B33CAF" w14:textId="77777777" w:rsidR="002615F6" w:rsidRDefault="002615F6">
                  <w:pPr>
                    <w:spacing w:line="1" w:lineRule="auto"/>
                  </w:pPr>
                </w:p>
              </w:tc>
            </w:tr>
          </w:tbl>
          <w:p w14:paraId="610C8CC9" w14:textId="77777777" w:rsidR="002615F6" w:rsidRDefault="002615F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3981ECD6"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867A436"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B13769F"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4BA84C8"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284D063" w14:textId="77777777" w:rsidR="002615F6" w:rsidRDefault="002615F6">
            <w:pPr>
              <w:spacing w:line="1" w:lineRule="auto"/>
              <w:jc w:val="right"/>
            </w:pPr>
          </w:p>
        </w:tc>
      </w:tr>
      <w:tr w:rsidR="002615F6" w14:paraId="43E8D46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6AFC329"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FDEAEEC"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CE961F6" w14:textId="77777777" w:rsidR="002615F6" w:rsidRDefault="00C86BC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605FE61E" w14:textId="77777777" w:rsidR="002615F6" w:rsidRDefault="00C86BCD">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5A0BFF3D" w14:textId="77777777" w:rsidR="002615F6" w:rsidRDefault="00C86BCD">
            <w:pPr>
              <w:jc w:val="right"/>
              <w:rPr>
                <w:b/>
                <w:bCs/>
                <w:color w:val="000000"/>
                <w:sz w:val="16"/>
                <w:szCs w:val="16"/>
              </w:rPr>
            </w:pPr>
            <w:r>
              <w:rPr>
                <w:b/>
                <w:bCs/>
                <w:color w:val="000000"/>
                <w:sz w:val="16"/>
                <w:szCs w:val="16"/>
              </w:rPr>
              <w:t>21.835.000,00</w:t>
            </w:r>
          </w:p>
        </w:tc>
        <w:tc>
          <w:tcPr>
            <w:tcW w:w="1650" w:type="dxa"/>
            <w:tcBorders>
              <w:top w:val="single" w:sz="6" w:space="0" w:color="000000"/>
              <w:bottom w:val="single" w:sz="6" w:space="0" w:color="000000"/>
            </w:tcBorders>
            <w:tcMar>
              <w:top w:w="0" w:type="dxa"/>
              <w:left w:w="0" w:type="dxa"/>
              <w:bottom w:w="0" w:type="dxa"/>
              <w:right w:w="0" w:type="dxa"/>
            </w:tcMar>
          </w:tcPr>
          <w:p w14:paraId="194BA80C"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67A8285"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4EDD799"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374D3A9" w14:textId="77777777" w:rsidR="002615F6" w:rsidRDefault="002615F6">
            <w:pPr>
              <w:spacing w:line="1" w:lineRule="auto"/>
              <w:jc w:val="right"/>
            </w:pPr>
          </w:p>
        </w:tc>
      </w:tr>
      <w:tr w:rsidR="002615F6" w14:paraId="64C77DC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6289336"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DA44FC3"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394E12D" w14:textId="77777777" w:rsidR="002615F6" w:rsidRDefault="00C86BCD">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14:paraId="118F6693" w14:textId="77777777" w:rsidR="002615F6" w:rsidRPr="000070B0" w:rsidRDefault="00C86BCD">
            <w:pPr>
              <w:rPr>
                <w:b/>
                <w:bCs/>
                <w:color w:val="000000"/>
                <w:sz w:val="16"/>
                <w:szCs w:val="16"/>
                <w:lang w:val="ru-RU"/>
              </w:rPr>
            </w:pPr>
            <w:r w:rsidRPr="000070B0">
              <w:rPr>
                <w:b/>
                <w:bCs/>
                <w:color w:val="000000"/>
                <w:sz w:val="16"/>
                <w:szCs w:val="16"/>
                <w:lang w:val="ru-RU"/>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14:paraId="455EC61B" w14:textId="77777777" w:rsidR="002615F6" w:rsidRPr="000070B0" w:rsidRDefault="002615F6">
            <w:pPr>
              <w:spacing w:line="1" w:lineRule="auto"/>
              <w:jc w:val="right"/>
              <w:rPr>
                <w:lang w:val="ru-RU"/>
              </w:rPr>
            </w:pPr>
          </w:p>
        </w:tc>
        <w:tc>
          <w:tcPr>
            <w:tcW w:w="1650" w:type="dxa"/>
            <w:tcBorders>
              <w:top w:val="single" w:sz="6" w:space="0" w:color="000000"/>
              <w:bottom w:val="single" w:sz="6" w:space="0" w:color="000000"/>
            </w:tcBorders>
            <w:tcMar>
              <w:top w:w="0" w:type="dxa"/>
              <w:left w:w="0" w:type="dxa"/>
              <w:bottom w:w="0" w:type="dxa"/>
              <w:right w:w="0" w:type="dxa"/>
            </w:tcMar>
          </w:tcPr>
          <w:p w14:paraId="5FE2D632" w14:textId="77777777" w:rsidR="002615F6" w:rsidRPr="000070B0" w:rsidRDefault="002615F6">
            <w:pPr>
              <w:spacing w:line="1" w:lineRule="auto"/>
              <w:jc w:val="right"/>
              <w:rPr>
                <w:lang w:val="ru-RU"/>
              </w:rPr>
            </w:pPr>
          </w:p>
        </w:tc>
        <w:tc>
          <w:tcPr>
            <w:tcW w:w="1650" w:type="dxa"/>
            <w:tcBorders>
              <w:top w:val="single" w:sz="6" w:space="0" w:color="000000"/>
              <w:bottom w:val="single" w:sz="6" w:space="0" w:color="000000"/>
            </w:tcBorders>
            <w:tcMar>
              <w:top w:w="0" w:type="dxa"/>
              <w:left w:w="0" w:type="dxa"/>
              <w:bottom w:w="0" w:type="dxa"/>
              <w:right w:w="0" w:type="dxa"/>
            </w:tcMar>
          </w:tcPr>
          <w:p w14:paraId="1C401495" w14:textId="77777777" w:rsidR="002615F6" w:rsidRDefault="00C86BCD">
            <w:pPr>
              <w:jc w:val="right"/>
              <w:rPr>
                <w:b/>
                <w:bCs/>
                <w:color w:val="000000"/>
                <w:sz w:val="16"/>
                <w:szCs w:val="16"/>
              </w:rPr>
            </w:pPr>
            <w:r>
              <w:rPr>
                <w:b/>
                <w:bCs/>
                <w:color w:val="000000"/>
                <w:sz w:val="16"/>
                <w:szCs w:val="16"/>
              </w:rPr>
              <w:t>3.990.000,00</w:t>
            </w:r>
          </w:p>
        </w:tc>
        <w:tc>
          <w:tcPr>
            <w:tcW w:w="1650" w:type="dxa"/>
            <w:tcBorders>
              <w:top w:val="single" w:sz="6" w:space="0" w:color="000000"/>
              <w:bottom w:val="single" w:sz="6" w:space="0" w:color="000000"/>
            </w:tcBorders>
            <w:tcMar>
              <w:top w:w="0" w:type="dxa"/>
              <w:left w:w="0" w:type="dxa"/>
              <w:bottom w:w="0" w:type="dxa"/>
              <w:right w:w="0" w:type="dxa"/>
            </w:tcMar>
          </w:tcPr>
          <w:p w14:paraId="6162587E"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4E9B4BD" w14:textId="77777777" w:rsidR="002615F6" w:rsidRDefault="002615F6">
            <w:pPr>
              <w:spacing w:line="1" w:lineRule="auto"/>
              <w:jc w:val="right"/>
            </w:pPr>
          </w:p>
        </w:tc>
      </w:tr>
      <w:tr w:rsidR="002615F6" w14:paraId="1AABA41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430B081"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AF018B5"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7F0BB69" w14:textId="77777777" w:rsidR="002615F6" w:rsidRDefault="00C86BCD">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0952751A" w14:textId="77777777" w:rsidR="002615F6" w:rsidRPr="000070B0" w:rsidRDefault="00C86BCD">
            <w:pPr>
              <w:rPr>
                <w:b/>
                <w:bCs/>
                <w:color w:val="000000"/>
                <w:sz w:val="16"/>
                <w:szCs w:val="16"/>
                <w:lang w:val="ru-RU"/>
              </w:rPr>
            </w:pPr>
            <w:r w:rsidRPr="000070B0">
              <w:rPr>
                <w:b/>
                <w:bCs/>
                <w:color w:val="000000"/>
                <w:sz w:val="16"/>
                <w:szCs w:val="16"/>
                <w:lang w:val="ru-RU"/>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3B6324A3" w14:textId="77777777" w:rsidR="002615F6" w:rsidRPr="000070B0" w:rsidRDefault="002615F6">
            <w:pPr>
              <w:spacing w:line="1" w:lineRule="auto"/>
              <w:jc w:val="right"/>
              <w:rPr>
                <w:lang w:val="ru-RU"/>
              </w:rPr>
            </w:pPr>
          </w:p>
        </w:tc>
        <w:tc>
          <w:tcPr>
            <w:tcW w:w="1650" w:type="dxa"/>
            <w:tcBorders>
              <w:top w:val="single" w:sz="6" w:space="0" w:color="000000"/>
              <w:bottom w:val="single" w:sz="6" w:space="0" w:color="000000"/>
            </w:tcBorders>
            <w:tcMar>
              <w:top w:w="0" w:type="dxa"/>
              <w:left w:w="0" w:type="dxa"/>
              <w:bottom w:w="0" w:type="dxa"/>
              <w:right w:w="0" w:type="dxa"/>
            </w:tcMar>
          </w:tcPr>
          <w:p w14:paraId="658151E9" w14:textId="77777777" w:rsidR="002615F6" w:rsidRPr="000070B0" w:rsidRDefault="002615F6">
            <w:pPr>
              <w:spacing w:line="1" w:lineRule="auto"/>
              <w:jc w:val="right"/>
              <w:rPr>
                <w:lang w:val="ru-RU"/>
              </w:rPr>
            </w:pPr>
          </w:p>
        </w:tc>
        <w:tc>
          <w:tcPr>
            <w:tcW w:w="1650" w:type="dxa"/>
            <w:tcBorders>
              <w:top w:val="single" w:sz="6" w:space="0" w:color="000000"/>
              <w:bottom w:val="single" w:sz="6" w:space="0" w:color="000000"/>
            </w:tcBorders>
            <w:tcMar>
              <w:top w:w="0" w:type="dxa"/>
              <w:left w:w="0" w:type="dxa"/>
              <w:bottom w:w="0" w:type="dxa"/>
              <w:right w:w="0" w:type="dxa"/>
            </w:tcMar>
          </w:tcPr>
          <w:p w14:paraId="2D304989" w14:textId="77777777" w:rsidR="002615F6" w:rsidRDefault="00C86BCD">
            <w:pPr>
              <w:jc w:val="right"/>
              <w:rPr>
                <w:b/>
                <w:bCs/>
                <w:color w:val="000000"/>
                <w:sz w:val="16"/>
                <w:szCs w:val="16"/>
              </w:rPr>
            </w:pPr>
            <w:r>
              <w:rPr>
                <w:b/>
                <w:bCs/>
                <w:color w:val="000000"/>
                <w:sz w:val="16"/>
                <w:szCs w:val="16"/>
              </w:rPr>
              <w:t>15.068.374,00</w:t>
            </w:r>
          </w:p>
        </w:tc>
        <w:tc>
          <w:tcPr>
            <w:tcW w:w="1650" w:type="dxa"/>
            <w:tcBorders>
              <w:top w:val="single" w:sz="6" w:space="0" w:color="000000"/>
              <w:bottom w:val="single" w:sz="6" w:space="0" w:color="000000"/>
            </w:tcBorders>
            <w:tcMar>
              <w:top w:w="0" w:type="dxa"/>
              <w:left w:w="0" w:type="dxa"/>
              <w:bottom w:w="0" w:type="dxa"/>
              <w:right w:w="0" w:type="dxa"/>
            </w:tcMar>
          </w:tcPr>
          <w:p w14:paraId="3081EA35"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302BA24" w14:textId="77777777" w:rsidR="002615F6" w:rsidRDefault="002615F6">
            <w:pPr>
              <w:spacing w:line="1" w:lineRule="auto"/>
              <w:jc w:val="right"/>
            </w:pPr>
          </w:p>
        </w:tc>
      </w:tr>
      <w:tr w:rsidR="002615F6" w14:paraId="3E2ADD6D"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5C3A662"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DD2D0C5" w14:textId="77777777" w:rsidR="002615F6" w:rsidRDefault="00C86BCD">
            <w:pPr>
              <w:jc w:val="center"/>
              <w:rPr>
                <w:b/>
                <w:bCs/>
                <w:color w:val="000000"/>
                <w:sz w:val="16"/>
                <w:szCs w:val="16"/>
              </w:rPr>
            </w:pPr>
            <w:r>
              <w:rPr>
                <w:b/>
                <w:bCs/>
                <w:color w:val="000000"/>
                <w:sz w:val="16"/>
                <w:szCs w:val="16"/>
              </w:rPr>
              <w:t>070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BA0073C" w14:textId="77777777" w:rsidR="002615F6" w:rsidRPr="000070B0" w:rsidRDefault="00C86BCD">
            <w:pPr>
              <w:rPr>
                <w:b/>
                <w:bCs/>
                <w:color w:val="000000"/>
                <w:sz w:val="16"/>
                <w:szCs w:val="16"/>
                <w:lang w:val="ru-RU"/>
              </w:rPr>
            </w:pPr>
            <w:r w:rsidRPr="000070B0">
              <w:rPr>
                <w:b/>
                <w:bCs/>
                <w:color w:val="000000"/>
                <w:sz w:val="16"/>
                <w:szCs w:val="16"/>
                <w:lang w:val="ru-RU"/>
              </w:rPr>
              <w:t>Социјална помоћ угроженом становништву,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5425167" w14:textId="77777777" w:rsidR="002615F6" w:rsidRDefault="00C86BCD">
            <w:pPr>
              <w:jc w:val="right"/>
              <w:rPr>
                <w:b/>
                <w:bCs/>
                <w:color w:val="000000"/>
                <w:sz w:val="16"/>
                <w:szCs w:val="16"/>
              </w:rPr>
            </w:pPr>
            <w:r>
              <w:rPr>
                <w:b/>
                <w:bCs/>
                <w:color w:val="000000"/>
                <w:sz w:val="16"/>
                <w:szCs w:val="16"/>
              </w:rPr>
              <w:t>21.835.000,00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C39B6A2"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D203301" w14:textId="77777777" w:rsidR="002615F6" w:rsidRDefault="00C86BCD">
            <w:pPr>
              <w:jc w:val="right"/>
              <w:rPr>
                <w:b/>
                <w:bCs/>
                <w:color w:val="000000"/>
                <w:sz w:val="16"/>
                <w:szCs w:val="16"/>
              </w:rPr>
            </w:pPr>
            <w:r>
              <w:rPr>
                <w:b/>
                <w:bCs/>
                <w:color w:val="000000"/>
                <w:sz w:val="16"/>
                <w:szCs w:val="16"/>
              </w:rPr>
              <w:t>19.058.374,00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7517226" w14:textId="77777777" w:rsidR="002615F6" w:rsidRDefault="00C86BCD">
            <w:pPr>
              <w:jc w:val="right"/>
              <w:rPr>
                <w:b/>
                <w:bCs/>
                <w:color w:val="000000"/>
                <w:sz w:val="16"/>
                <w:szCs w:val="16"/>
              </w:rPr>
            </w:pPr>
            <w:r>
              <w:rPr>
                <w:b/>
                <w:bCs/>
                <w:color w:val="000000"/>
                <w:sz w:val="16"/>
                <w:szCs w:val="16"/>
              </w:rPr>
              <w:t>40.893.374,00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A94EBE6" w14:textId="77777777" w:rsidR="002615F6" w:rsidRDefault="00C86BCD">
            <w:pPr>
              <w:jc w:val="right"/>
              <w:rPr>
                <w:b/>
                <w:bCs/>
                <w:color w:val="000000"/>
                <w:sz w:val="16"/>
                <w:szCs w:val="16"/>
              </w:rPr>
            </w:pPr>
            <w:r>
              <w:rPr>
                <w:b/>
                <w:bCs/>
                <w:color w:val="000000"/>
                <w:sz w:val="16"/>
                <w:szCs w:val="16"/>
              </w:rPr>
              <w:t>4,89</w:t>
            </w:r>
          </w:p>
        </w:tc>
      </w:tr>
      <w:tr w:rsidR="002615F6" w14:paraId="213D3577"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7D76A4" w14:textId="77777777" w:rsidR="002615F6" w:rsidRDefault="002615F6">
            <w:pPr>
              <w:spacing w:line="1" w:lineRule="auto"/>
            </w:pPr>
          </w:p>
        </w:tc>
      </w:tr>
      <w:tr w:rsidR="002615F6" w:rsidRPr="000070B0" w14:paraId="6DCC832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438DF6F" w14:textId="77777777" w:rsidR="002615F6" w:rsidRDefault="00C86BCD">
            <w:pPr>
              <w:rPr>
                <w:vanish/>
              </w:rPr>
            </w:pPr>
            <w:r>
              <w:fldChar w:fldCharType="begin"/>
            </w:r>
            <w:r>
              <w:instrText>TC "090 Социјална заштита некласификована на другом месту" \f C \l "4"</w:instrText>
            </w:r>
            <w:r>
              <w:fldChar w:fldCharType="end"/>
            </w:r>
          </w:p>
          <w:p w14:paraId="54E090EC" w14:textId="77777777" w:rsidR="002615F6" w:rsidRDefault="00C86BCD">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6248148" w14:textId="77777777" w:rsidR="002615F6" w:rsidRDefault="00C86BCD">
            <w:pPr>
              <w:jc w:val="center"/>
              <w:rPr>
                <w:b/>
                <w:bCs/>
                <w:color w:val="000000"/>
                <w:sz w:val="16"/>
                <w:szCs w:val="16"/>
              </w:rPr>
            </w:pPr>
            <w:r>
              <w:rPr>
                <w:b/>
                <w:bCs/>
                <w:color w:val="000000"/>
                <w:sz w:val="16"/>
                <w:szCs w:val="16"/>
              </w:rPr>
              <w:t>090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rsidRPr="000070B0" w14:paraId="372CC77A" w14:textId="77777777">
              <w:tc>
                <w:tcPr>
                  <w:tcW w:w="14167" w:type="dxa"/>
                  <w:tcMar>
                    <w:top w:w="0" w:type="dxa"/>
                    <w:left w:w="0" w:type="dxa"/>
                    <w:bottom w:w="0" w:type="dxa"/>
                    <w:right w:w="0" w:type="dxa"/>
                  </w:tcMar>
                </w:tcPr>
                <w:p w14:paraId="01806EF1" w14:textId="77777777" w:rsidR="002615F6" w:rsidRPr="000070B0" w:rsidRDefault="00C86BCD">
                  <w:pPr>
                    <w:rPr>
                      <w:lang w:val="ru-RU"/>
                    </w:rPr>
                  </w:pPr>
                  <w:r w:rsidRPr="000070B0">
                    <w:rPr>
                      <w:b/>
                      <w:bCs/>
                      <w:color w:val="000000"/>
                      <w:sz w:val="16"/>
                      <w:szCs w:val="16"/>
                      <w:lang w:val="ru-RU"/>
                    </w:rPr>
                    <w:t>Социјална заштита некласификована на другом месту</w:t>
                  </w:r>
                </w:p>
              </w:tc>
            </w:tr>
          </w:tbl>
          <w:p w14:paraId="4BED6871" w14:textId="77777777" w:rsidR="002615F6" w:rsidRPr="000070B0" w:rsidRDefault="002615F6">
            <w:pPr>
              <w:spacing w:line="1" w:lineRule="auto"/>
              <w:rPr>
                <w:lang w:val="ru-RU"/>
              </w:rPr>
            </w:pPr>
          </w:p>
        </w:tc>
      </w:tr>
      <w:tr w:rsidR="002615F6" w14:paraId="12A0121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9D1442A" w14:textId="77777777" w:rsidR="002615F6" w:rsidRDefault="00C86BCD">
            <w:pPr>
              <w:rPr>
                <w:vanish/>
              </w:rPr>
            </w:pPr>
            <w:r>
              <w:fldChar w:fldCharType="begin"/>
            </w:r>
            <w:r>
              <w:instrText>TC "0901 СОЦИЈАЛНА И ДЕЧЈА ЗАШТИТА" \f C \l "5"</w:instrText>
            </w:r>
            <w:r>
              <w:fldChar w:fldCharType="end"/>
            </w:r>
          </w:p>
          <w:p w14:paraId="4C30F1F9" w14:textId="77777777" w:rsidR="002615F6" w:rsidRDefault="00C86BCD">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0CBFBAD2" w14:textId="77777777" w:rsidR="002615F6" w:rsidRDefault="00C86BCD">
            <w:pPr>
              <w:jc w:val="center"/>
              <w:rPr>
                <w:b/>
                <w:bCs/>
                <w:color w:val="000000"/>
                <w:sz w:val="16"/>
                <w:szCs w:val="16"/>
              </w:rPr>
            </w:pPr>
            <w:r>
              <w:rPr>
                <w:b/>
                <w:bCs/>
                <w:color w:val="000000"/>
                <w:sz w:val="16"/>
                <w:szCs w:val="16"/>
              </w:rPr>
              <w:t>0901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5F500468" w14:textId="77777777">
              <w:tc>
                <w:tcPr>
                  <w:tcW w:w="14167" w:type="dxa"/>
                  <w:tcMar>
                    <w:top w:w="0" w:type="dxa"/>
                    <w:left w:w="0" w:type="dxa"/>
                    <w:bottom w:w="0" w:type="dxa"/>
                    <w:right w:w="0" w:type="dxa"/>
                  </w:tcMar>
                </w:tcPr>
                <w:p w14:paraId="326ECA34" w14:textId="77777777" w:rsidR="002615F6" w:rsidRDefault="00C86BCD">
                  <w:r>
                    <w:rPr>
                      <w:b/>
                      <w:bCs/>
                      <w:color w:val="000000"/>
                      <w:sz w:val="16"/>
                      <w:szCs w:val="16"/>
                    </w:rPr>
                    <w:t>СОЦИЈАЛНА И ДЕЧЈА ЗАШТИТА</w:t>
                  </w:r>
                </w:p>
              </w:tc>
            </w:tr>
          </w:tbl>
          <w:p w14:paraId="1BC5E99E" w14:textId="77777777" w:rsidR="002615F6" w:rsidRDefault="002615F6">
            <w:pPr>
              <w:spacing w:line="1" w:lineRule="auto"/>
            </w:pPr>
          </w:p>
        </w:tc>
      </w:tr>
      <w:tr w:rsidR="002615F6" w14:paraId="12C4F5EE"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E2BEF8" w14:textId="77777777" w:rsidR="002615F6" w:rsidRDefault="002615F6">
            <w:pPr>
              <w:spacing w:line="1" w:lineRule="auto"/>
            </w:pPr>
          </w:p>
        </w:tc>
      </w:tr>
      <w:tr w:rsidR="002615F6" w14:paraId="57A9C76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91B6A07" w14:textId="77777777" w:rsidR="002615F6" w:rsidRDefault="00C86BCD">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1BBF5BB9" w14:textId="77777777" w:rsidR="002615F6" w:rsidRDefault="00C86BCD">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6DCFF44B" w14:textId="77777777">
              <w:tc>
                <w:tcPr>
                  <w:tcW w:w="14167" w:type="dxa"/>
                  <w:tcMar>
                    <w:top w:w="0" w:type="dxa"/>
                    <w:left w:w="0" w:type="dxa"/>
                    <w:bottom w:w="0" w:type="dxa"/>
                    <w:right w:w="0" w:type="dxa"/>
                  </w:tcMar>
                </w:tcPr>
                <w:p w14:paraId="172E7F22" w14:textId="77777777" w:rsidR="002615F6" w:rsidRDefault="00C86BCD">
                  <w:proofErr w:type="spellStart"/>
                  <w:r>
                    <w:rPr>
                      <w:b/>
                      <w:bCs/>
                      <w:color w:val="000000"/>
                      <w:sz w:val="16"/>
                      <w:szCs w:val="16"/>
                    </w:rPr>
                    <w:t>Дневне</w:t>
                  </w:r>
                  <w:proofErr w:type="spellEnd"/>
                  <w:r>
                    <w:rPr>
                      <w:b/>
                      <w:bCs/>
                      <w:color w:val="000000"/>
                      <w:sz w:val="16"/>
                      <w:szCs w:val="16"/>
                    </w:rPr>
                    <w:t xml:space="preserve"> </w:t>
                  </w:r>
                  <w:proofErr w:type="spellStart"/>
                  <w:r>
                    <w:rPr>
                      <w:b/>
                      <w:bCs/>
                      <w:color w:val="000000"/>
                      <w:sz w:val="16"/>
                      <w:szCs w:val="16"/>
                    </w:rPr>
                    <w:t>услуге</w:t>
                  </w:r>
                  <w:proofErr w:type="spellEnd"/>
                  <w:r>
                    <w:rPr>
                      <w:b/>
                      <w:bCs/>
                      <w:color w:val="000000"/>
                      <w:sz w:val="16"/>
                      <w:szCs w:val="16"/>
                    </w:rPr>
                    <w:t xml:space="preserve"> у </w:t>
                  </w:r>
                  <w:proofErr w:type="spellStart"/>
                  <w:r>
                    <w:rPr>
                      <w:b/>
                      <w:bCs/>
                      <w:color w:val="000000"/>
                      <w:sz w:val="16"/>
                      <w:szCs w:val="16"/>
                    </w:rPr>
                    <w:t>заједници</w:t>
                  </w:r>
                  <w:proofErr w:type="spellEnd"/>
                </w:p>
              </w:tc>
            </w:tr>
          </w:tbl>
          <w:p w14:paraId="5DDBE33F" w14:textId="77777777" w:rsidR="002615F6" w:rsidRDefault="002615F6">
            <w:pPr>
              <w:spacing w:line="1" w:lineRule="auto"/>
            </w:pPr>
          </w:p>
        </w:tc>
      </w:tr>
      <w:tr w:rsidR="002615F6" w14:paraId="2117695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54446A" w14:textId="77777777" w:rsidR="002615F6" w:rsidRDefault="00C86BCD">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D1699A" w14:textId="77777777" w:rsidR="002615F6" w:rsidRDefault="00C86BCD">
            <w:pPr>
              <w:jc w:val="center"/>
              <w:rPr>
                <w:color w:val="000000"/>
                <w:sz w:val="16"/>
                <w:szCs w:val="16"/>
              </w:rPr>
            </w:pPr>
            <w:r>
              <w:rPr>
                <w:color w:val="000000"/>
                <w:sz w:val="16"/>
                <w:szCs w:val="16"/>
              </w:rPr>
              <w:t>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CD23A6" w14:textId="77777777" w:rsidR="002615F6" w:rsidRDefault="00C86BCD">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DD3D97" w14:textId="77777777" w:rsidR="002615F6" w:rsidRDefault="00C86BCD">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90C318" w14:textId="77777777" w:rsidR="002615F6" w:rsidRDefault="00C86BCD">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991F4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528D8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0D96D1" w14:textId="77777777" w:rsidR="002615F6" w:rsidRDefault="00C86BCD">
            <w:pPr>
              <w:jc w:val="right"/>
              <w:rPr>
                <w:color w:val="000000"/>
                <w:sz w:val="16"/>
                <w:szCs w:val="16"/>
              </w:rPr>
            </w:pPr>
            <w:r>
              <w:rPr>
                <w:color w:val="000000"/>
                <w:sz w:val="16"/>
                <w:szCs w:val="16"/>
              </w:rPr>
              <w:t>3.500.000,00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B5FB108" w14:textId="77777777" w:rsidR="002615F6" w:rsidRDefault="00C86BCD">
            <w:pPr>
              <w:jc w:val="right"/>
              <w:rPr>
                <w:color w:val="000000"/>
                <w:sz w:val="16"/>
                <w:szCs w:val="16"/>
              </w:rPr>
            </w:pPr>
            <w:r>
              <w:rPr>
                <w:color w:val="000000"/>
                <w:sz w:val="16"/>
                <w:szCs w:val="16"/>
              </w:rPr>
              <w:t>0,42</w:t>
            </w:r>
          </w:p>
        </w:tc>
      </w:tr>
      <w:tr w:rsidR="002615F6" w14:paraId="11CC3197"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A30AB3D"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825EFF7" w14:textId="77777777" w:rsidR="002615F6" w:rsidRDefault="00C86BCD">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273C866" w14:textId="77777777" w:rsidR="002615F6" w:rsidRDefault="00C86BCD">
            <w:pPr>
              <w:rPr>
                <w:b/>
                <w:bCs/>
                <w:color w:val="000000"/>
                <w:sz w:val="16"/>
                <w:szCs w:val="16"/>
              </w:rPr>
            </w:pPr>
            <w:proofErr w:type="spellStart"/>
            <w:r>
              <w:rPr>
                <w:b/>
                <w:bCs/>
                <w:color w:val="000000"/>
                <w:sz w:val="16"/>
                <w:szCs w:val="16"/>
              </w:rPr>
              <w:t>Дневне</w:t>
            </w:r>
            <w:proofErr w:type="spellEnd"/>
            <w:r>
              <w:rPr>
                <w:b/>
                <w:bCs/>
                <w:color w:val="000000"/>
                <w:sz w:val="16"/>
                <w:szCs w:val="16"/>
              </w:rPr>
              <w:t xml:space="preserve"> </w:t>
            </w:r>
            <w:proofErr w:type="spellStart"/>
            <w:r>
              <w:rPr>
                <w:b/>
                <w:bCs/>
                <w:color w:val="000000"/>
                <w:sz w:val="16"/>
                <w:szCs w:val="16"/>
              </w:rPr>
              <w:t>услуге</w:t>
            </w:r>
            <w:proofErr w:type="spellEnd"/>
            <w:r>
              <w:rPr>
                <w:b/>
                <w:bCs/>
                <w:color w:val="000000"/>
                <w:sz w:val="16"/>
                <w:szCs w:val="16"/>
              </w:rPr>
              <w:t xml:space="preserve"> у </w:t>
            </w:r>
            <w:proofErr w:type="spellStart"/>
            <w:r>
              <w:rPr>
                <w:b/>
                <w:bCs/>
                <w:color w:val="000000"/>
                <w:sz w:val="16"/>
                <w:szCs w:val="16"/>
              </w:rPr>
              <w:t>заједници</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EDBB995" w14:textId="77777777" w:rsidR="002615F6" w:rsidRDefault="00C86BCD">
            <w:pPr>
              <w:jc w:val="right"/>
              <w:rPr>
                <w:b/>
                <w:bCs/>
                <w:color w:val="000000"/>
                <w:sz w:val="16"/>
                <w:szCs w:val="16"/>
              </w:rPr>
            </w:pPr>
            <w:r>
              <w:rPr>
                <w:b/>
                <w:bCs/>
                <w:color w:val="000000"/>
                <w:sz w:val="16"/>
                <w:szCs w:val="16"/>
              </w:rPr>
              <w:t>3.500.000,00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E6B82BC"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D835F01"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3E09B2E" w14:textId="77777777" w:rsidR="002615F6" w:rsidRDefault="00C86BCD">
            <w:pPr>
              <w:jc w:val="right"/>
              <w:rPr>
                <w:b/>
                <w:bCs/>
                <w:color w:val="000000"/>
                <w:sz w:val="16"/>
                <w:szCs w:val="16"/>
              </w:rPr>
            </w:pPr>
            <w:r>
              <w:rPr>
                <w:b/>
                <w:bCs/>
                <w:color w:val="000000"/>
                <w:sz w:val="16"/>
                <w:szCs w:val="16"/>
              </w:rPr>
              <w:t>3.500.000,00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AAE0A41" w14:textId="77777777" w:rsidR="002615F6" w:rsidRDefault="00C86BCD">
            <w:pPr>
              <w:jc w:val="right"/>
              <w:rPr>
                <w:b/>
                <w:bCs/>
                <w:color w:val="000000"/>
                <w:sz w:val="16"/>
                <w:szCs w:val="16"/>
              </w:rPr>
            </w:pPr>
            <w:r>
              <w:rPr>
                <w:b/>
                <w:bCs/>
                <w:color w:val="000000"/>
                <w:sz w:val="16"/>
                <w:szCs w:val="16"/>
              </w:rPr>
              <w:t>0,42</w:t>
            </w:r>
          </w:p>
        </w:tc>
      </w:tr>
      <w:tr w:rsidR="002615F6" w14:paraId="7C42DE6E"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971664" w14:textId="77777777" w:rsidR="002615F6" w:rsidRDefault="002615F6">
            <w:pPr>
              <w:spacing w:line="1" w:lineRule="auto"/>
            </w:pPr>
          </w:p>
        </w:tc>
      </w:tr>
      <w:tr w:rsidR="002615F6" w:rsidRPr="000070B0" w14:paraId="7DCF5CF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C5C1594" w14:textId="77777777" w:rsidR="002615F6" w:rsidRDefault="00C86BCD">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63B48CBB" w14:textId="77777777" w:rsidR="002615F6" w:rsidRDefault="00C86BCD">
            <w:pPr>
              <w:jc w:val="center"/>
              <w:rPr>
                <w:b/>
                <w:bCs/>
                <w:color w:val="000000"/>
                <w:sz w:val="16"/>
                <w:szCs w:val="16"/>
              </w:rPr>
            </w:pPr>
            <w:r>
              <w:rPr>
                <w:b/>
                <w:bCs/>
                <w:color w:val="000000"/>
                <w:sz w:val="16"/>
                <w:szCs w:val="16"/>
              </w:rPr>
              <w:t>0005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rsidRPr="000070B0" w14:paraId="137A7E40" w14:textId="77777777">
              <w:tc>
                <w:tcPr>
                  <w:tcW w:w="14167" w:type="dxa"/>
                  <w:tcMar>
                    <w:top w:w="0" w:type="dxa"/>
                    <w:left w:w="0" w:type="dxa"/>
                    <w:bottom w:w="0" w:type="dxa"/>
                    <w:right w:w="0" w:type="dxa"/>
                  </w:tcMar>
                </w:tcPr>
                <w:p w14:paraId="2087C418" w14:textId="77777777" w:rsidR="002615F6" w:rsidRPr="000070B0" w:rsidRDefault="00C86BCD">
                  <w:pPr>
                    <w:rPr>
                      <w:lang w:val="ru-RU"/>
                    </w:rPr>
                  </w:pPr>
                  <w:r w:rsidRPr="000070B0">
                    <w:rPr>
                      <w:b/>
                      <w:bCs/>
                      <w:color w:val="000000"/>
                      <w:sz w:val="16"/>
                      <w:szCs w:val="16"/>
                      <w:lang w:val="ru-RU"/>
                    </w:rPr>
                    <w:t>Подршка реализацији програма Црвеног крста</w:t>
                  </w:r>
                </w:p>
              </w:tc>
            </w:tr>
          </w:tbl>
          <w:p w14:paraId="5D4A1332" w14:textId="77777777" w:rsidR="002615F6" w:rsidRPr="000070B0" w:rsidRDefault="002615F6">
            <w:pPr>
              <w:spacing w:line="1" w:lineRule="auto"/>
              <w:rPr>
                <w:lang w:val="ru-RU"/>
              </w:rPr>
            </w:pPr>
          </w:p>
        </w:tc>
      </w:tr>
      <w:tr w:rsidR="002615F6" w14:paraId="3628739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2EA74F" w14:textId="77777777" w:rsidR="002615F6" w:rsidRDefault="00C86BCD">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D53612" w14:textId="77777777" w:rsidR="002615F6" w:rsidRDefault="00C86BCD">
            <w:pPr>
              <w:jc w:val="center"/>
              <w:rPr>
                <w:color w:val="000000"/>
                <w:sz w:val="16"/>
                <w:szCs w:val="16"/>
              </w:rPr>
            </w:pPr>
            <w:r>
              <w:rPr>
                <w:color w:val="000000"/>
                <w:sz w:val="16"/>
                <w:szCs w:val="16"/>
              </w:rPr>
              <w:t>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884F77" w14:textId="77777777" w:rsidR="002615F6" w:rsidRDefault="00C86BCD">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5D7D0B" w14:textId="77777777" w:rsidR="002615F6" w:rsidRDefault="00C86BCD">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92EFA7" w14:textId="77777777" w:rsidR="002615F6" w:rsidRDefault="00C86BCD">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00BFA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C4FEF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757A3C" w14:textId="77777777" w:rsidR="002615F6" w:rsidRDefault="00C86BCD">
            <w:pPr>
              <w:jc w:val="right"/>
              <w:rPr>
                <w:color w:val="000000"/>
                <w:sz w:val="16"/>
                <w:szCs w:val="16"/>
              </w:rPr>
            </w:pPr>
            <w:r>
              <w:rPr>
                <w:color w:val="000000"/>
                <w:sz w:val="16"/>
                <w:szCs w:val="16"/>
              </w:rPr>
              <w:t>750.000,00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6DF0DFE" w14:textId="77777777" w:rsidR="002615F6" w:rsidRDefault="00C86BCD">
            <w:pPr>
              <w:jc w:val="right"/>
              <w:rPr>
                <w:color w:val="000000"/>
                <w:sz w:val="16"/>
                <w:szCs w:val="16"/>
              </w:rPr>
            </w:pPr>
            <w:r>
              <w:rPr>
                <w:color w:val="000000"/>
                <w:sz w:val="16"/>
                <w:szCs w:val="16"/>
              </w:rPr>
              <w:t>0,09</w:t>
            </w:r>
          </w:p>
        </w:tc>
      </w:tr>
      <w:tr w:rsidR="002615F6" w14:paraId="3F75E36E"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8E7F333"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569C8F8" w14:textId="77777777" w:rsidR="002615F6" w:rsidRDefault="00C86BCD">
            <w:pPr>
              <w:rPr>
                <w:b/>
                <w:bCs/>
                <w:color w:val="000000"/>
                <w:sz w:val="16"/>
                <w:szCs w:val="16"/>
              </w:rPr>
            </w:pPr>
            <w:r>
              <w:rPr>
                <w:b/>
                <w:bCs/>
                <w:color w:val="000000"/>
                <w:sz w:val="16"/>
                <w:szCs w:val="16"/>
              </w:rPr>
              <w:t>0005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64F729D" w14:textId="77777777" w:rsidR="002615F6" w:rsidRPr="000070B0" w:rsidRDefault="00C86BCD">
            <w:pPr>
              <w:rPr>
                <w:b/>
                <w:bCs/>
                <w:color w:val="000000"/>
                <w:sz w:val="16"/>
                <w:szCs w:val="16"/>
                <w:lang w:val="ru-RU"/>
              </w:rPr>
            </w:pPr>
            <w:r w:rsidRPr="000070B0">
              <w:rPr>
                <w:b/>
                <w:bCs/>
                <w:color w:val="000000"/>
                <w:sz w:val="16"/>
                <w:szCs w:val="16"/>
                <w:lang w:val="ru-RU"/>
              </w:rPr>
              <w:t>Подршка реализацији програма Црвеног крста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0ECC46D" w14:textId="77777777" w:rsidR="002615F6" w:rsidRDefault="00C86BCD">
            <w:pPr>
              <w:jc w:val="right"/>
              <w:rPr>
                <w:b/>
                <w:bCs/>
                <w:color w:val="000000"/>
                <w:sz w:val="16"/>
                <w:szCs w:val="16"/>
              </w:rPr>
            </w:pPr>
            <w:r>
              <w:rPr>
                <w:b/>
                <w:bCs/>
                <w:color w:val="000000"/>
                <w:sz w:val="16"/>
                <w:szCs w:val="16"/>
              </w:rPr>
              <w:t>750.000,00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638902B"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2FFA428"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449408A" w14:textId="77777777" w:rsidR="002615F6" w:rsidRDefault="00C86BCD">
            <w:pPr>
              <w:jc w:val="right"/>
              <w:rPr>
                <w:b/>
                <w:bCs/>
                <w:color w:val="000000"/>
                <w:sz w:val="16"/>
                <w:szCs w:val="16"/>
              </w:rPr>
            </w:pPr>
            <w:r>
              <w:rPr>
                <w:b/>
                <w:bCs/>
                <w:color w:val="000000"/>
                <w:sz w:val="16"/>
                <w:szCs w:val="16"/>
              </w:rPr>
              <w:t>750.000,00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93DB5D8" w14:textId="77777777" w:rsidR="002615F6" w:rsidRDefault="00C86BCD">
            <w:pPr>
              <w:jc w:val="right"/>
              <w:rPr>
                <w:b/>
                <w:bCs/>
                <w:color w:val="000000"/>
                <w:sz w:val="16"/>
                <w:szCs w:val="16"/>
              </w:rPr>
            </w:pPr>
            <w:r>
              <w:rPr>
                <w:b/>
                <w:bCs/>
                <w:color w:val="000000"/>
                <w:sz w:val="16"/>
                <w:szCs w:val="16"/>
              </w:rPr>
              <w:t>0,09</w:t>
            </w:r>
          </w:p>
        </w:tc>
      </w:tr>
      <w:tr w:rsidR="002615F6" w14:paraId="0724D6D5"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A2C323" w14:textId="77777777" w:rsidR="002615F6" w:rsidRDefault="002615F6">
            <w:pPr>
              <w:spacing w:line="1" w:lineRule="auto"/>
            </w:pPr>
          </w:p>
        </w:tc>
      </w:tr>
      <w:tr w:rsidR="002615F6" w14:paraId="3BA102E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B5256F0"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0DDF973"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EB77676" w14:textId="77777777" w:rsidR="002615F6" w:rsidRDefault="002615F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615F6" w14:paraId="55181A24" w14:textId="77777777">
              <w:tc>
                <w:tcPr>
                  <w:tcW w:w="5167" w:type="dxa"/>
                  <w:tcMar>
                    <w:top w:w="0" w:type="dxa"/>
                    <w:left w:w="0" w:type="dxa"/>
                    <w:bottom w:w="0" w:type="dxa"/>
                    <w:right w:w="0" w:type="dxa"/>
                  </w:tcMar>
                </w:tcPr>
                <w:p w14:paraId="4F4863DC" w14:textId="77777777" w:rsidR="00704053" w:rsidRDefault="00C86BCD">
                  <w:pPr>
                    <w:divId w:val="1588732121"/>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090:</w:t>
                  </w:r>
                </w:p>
                <w:p w14:paraId="272BC458" w14:textId="77777777" w:rsidR="002615F6" w:rsidRDefault="002615F6">
                  <w:pPr>
                    <w:spacing w:line="1" w:lineRule="auto"/>
                  </w:pPr>
                </w:p>
              </w:tc>
            </w:tr>
          </w:tbl>
          <w:p w14:paraId="18AFBD6F" w14:textId="77777777" w:rsidR="002615F6" w:rsidRDefault="002615F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29030372"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3A80820"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04C9A0E"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5BECA40"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361D7CF" w14:textId="77777777" w:rsidR="002615F6" w:rsidRDefault="002615F6">
            <w:pPr>
              <w:spacing w:line="1" w:lineRule="auto"/>
              <w:jc w:val="right"/>
            </w:pPr>
          </w:p>
        </w:tc>
      </w:tr>
      <w:tr w:rsidR="002615F6" w14:paraId="4C9C5DA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AF8540C"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3BD0FD4"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714E5B9" w14:textId="77777777" w:rsidR="002615F6" w:rsidRDefault="00C86BC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57BDBC67" w14:textId="77777777" w:rsidR="002615F6" w:rsidRDefault="00C86BCD">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24F19F39" w14:textId="77777777" w:rsidR="002615F6" w:rsidRDefault="00C86BCD">
            <w:pPr>
              <w:jc w:val="right"/>
              <w:rPr>
                <w:b/>
                <w:bCs/>
                <w:color w:val="000000"/>
                <w:sz w:val="16"/>
                <w:szCs w:val="16"/>
              </w:rPr>
            </w:pPr>
            <w:r>
              <w:rPr>
                <w:b/>
                <w:bCs/>
                <w:color w:val="000000"/>
                <w:sz w:val="16"/>
                <w:szCs w:val="16"/>
              </w:rPr>
              <w:t>4.250.000,00</w:t>
            </w:r>
          </w:p>
        </w:tc>
        <w:tc>
          <w:tcPr>
            <w:tcW w:w="1650" w:type="dxa"/>
            <w:tcBorders>
              <w:top w:val="single" w:sz="6" w:space="0" w:color="000000"/>
              <w:bottom w:val="single" w:sz="6" w:space="0" w:color="000000"/>
            </w:tcBorders>
            <w:tcMar>
              <w:top w:w="0" w:type="dxa"/>
              <w:left w:w="0" w:type="dxa"/>
              <w:bottom w:w="0" w:type="dxa"/>
              <w:right w:w="0" w:type="dxa"/>
            </w:tcMar>
          </w:tcPr>
          <w:p w14:paraId="64762572"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3877B28"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F8C60DC"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76C9BA8" w14:textId="77777777" w:rsidR="002615F6" w:rsidRDefault="002615F6">
            <w:pPr>
              <w:spacing w:line="1" w:lineRule="auto"/>
              <w:jc w:val="right"/>
            </w:pPr>
          </w:p>
        </w:tc>
      </w:tr>
      <w:tr w:rsidR="002615F6" w14:paraId="27DA05C5"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5C2103C"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0F5A098" w14:textId="77777777" w:rsidR="002615F6" w:rsidRDefault="00C86BCD">
            <w:pPr>
              <w:jc w:val="center"/>
              <w:rPr>
                <w:b/>
                <w:bCs/>
                <w:color w:val="000000"/>
                <w:sz w:val="16"/>
                <w:szCs w:val="16"/>
              </w:rPr>
            </w:pPr>
            <w:r>
              <w:rPr>
                <w:b/>
                <w:bCs/>
                <w:color w:val="000000"/>
                <w:sz w:val="16"/>
                <w:szCs w:val="16"/>
              </w:rPr>
              <w:t>090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A1EB60C" w14:textId="77777777" w:rsidR="002615F6" w:rsidRPr="000070B0" w:rsidRDefault="00C86BCD">
            <w:pPr>
              <w:rPr>
                <w:b/>
                <w:bCs/>
                <w:color w:val="000000"/>
                <w:sz w:val="16"/>
                <w:szCs w:val="16"/>
                <w:lang w:val="ru-RU"/>
              </w:rPr>
            </w:pPr>
            <w:r w:rsidRPr="000070B0">
              <w:rPr>
                <w:b/>
                <w:bCs/>
                <w:color w:val="000000"/>
                <w:sz w:val="16"/>
                <w:szCs w:val="16"/>
                <w:lang w:val="ru-RU"/>
              </w:rPr>
              <w:t>Социјална заштита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73AA122" w14:textId="77777777" w:rsidR="002615F6" w:rsidRDefault="00C86BCD">
            <w:pPr>
              <w:jc w:val="right"/>
              <w:rPr>
                <w:b/>
                <w:bCs/>
                <w:color w:val="000000"/>
                <w:sz w:val="16"/>
                <w:szCs w:val="16"/>
              </w:rPr>
            </w:pPr>
            <w:r>
              <w:rPr>
                <w:b/>
                <w:bCs/>
                <w:color w:val="000000"/>
                <w:sz w:val="16"/>
                <w:szCs w:val="16"/>
              </w:rPr>
              <w:t>4.250.000,00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F4466B8"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E25AB15"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62149C8" w14:textId="77777777" w:rsidR="002615F6" w:rsidRDefault="00C86BCD">
            <w:pPr>
              <w:jc w:val="right"/>
              <w:rPr>
                <w:b/>
                <w:bCs/>
                <w:color w:val="000000"/>
                <w:sz w:val="16"/>
                <w:szCs w:val="16"/>
              </w:rPr>
            </w:pPr>
            <w:r>
              <w:rPr>
                <w:b/>
                <w:bCs/>
                <w:color w:val="000000"/>
                <w:sz w:val="16"/>
                <w:szCs w:val="16"/>
              </w:rPr>
              <w:t>4.250.000,00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6182897" w14:textId="77777777" w:rsidR="002615F6" w:rsidRDefault="00C86BCD">
            <w:pPr>
              <w:jc w:val="right"/>
              <w:rPr>
                <w:b/>
                <w:bCs/>
                <w:color w:val="000000"/>
                <w:sz w:val="16"/>
                <w:szCs w:val="16"/>
              </w:rPr>
            </w:pPr>
            <w:r>
              <w:rPr>
                <w:b/>
                <w:bCs/>
                <w:color w:val="000000"/>
                <w:sz w:val="16"/>
                <w:szCs w:val="16"/>
              </w:rPr>
              <w:t>0,51</w:t>
            </w:r>
          </w:p>
        </w:tc>
      </w:tr>
      <w:tr w:rsidR="002615F6" w14:paraId="3A130A26"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1C1308" w14:textId="77777777" w:rsidR="002615F6" w:rsidRDefault="002615F6">
            <w:pPr>
              <w:spacing w:line="1" w:lineRule="auto"/>
            </w:pPr>
          </w:p>
        </w:tc>
      </w:tr>
      <w:tr w:rsidR="002615F6" w14:paraId="0EAE956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779318B" w14:textId="77777777" w:rsidR="002615F6" w:rsidRDefault="00C86BCD">
            <w:pPr>
              <w:rPr>
                <w:vanish/>
              </w:rPr>
            </w:pPr>
            <w:r>
              <w:fldChar w:fldCharType="begin"/>
            </w:r>
            <w:r>
              <w:instrText>TC "130 Опште услуге" \f C \l "4"</w:instrText>
            </w:r>
            <w:r>
              <w:fldChar w:fldCharType="end"/>
            </w:r>
          </w:p>
          <w:p w14:paraId="4F6E5DE3" w14:textId="77777777" w:rsidR="002615F6" w:rsidRDefault="00C86BCD">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814B6BD" w14:textId="77777777" w:rsidR="002615F6" w:rsidRDefault="00C86BCD">
            <w:pPr>
              <w:jc w:val="center"/>
              <w:rPr>
                <w:b/>
                <w:bCs/>
                <w:color w:val="000000"/>
                <w:sz w:val="16"/>
                <w:szCs w:val="16"/>
              </w:rPr>
            </w:pPr>
            <w:r>
              <w:rPr>
                <w:b/>
                <w:bCs/>
                <w:color w:val="000000"/>
                <w:sz w:val="16"/>
                <w:szCs w:val="16"/>
              </w:rPr>
              <w:t>130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536BB497" w14:textId="77777777">
              <w:tc>
                <w:tcPr>
                  <w:tcW w:w="14167" w:type="dxa"/>
                  <w:tcMar>
                    <w:top w:w="0" w:type="dxa"/>
                    <w:left w:w="0" w:type="dxa"/>
                    <w:bottom w:w="0" w:type="dxa"/>
                    <w:right w:w="0" w:type="dxa"/>
                  </w:tcMar>
                </w:tcPr>
                <w:p w14:paraId="2DB3525E" w14:textId="77777777" w:rsidR="002615F6" w:rsidRDefault="00C86BCD">
                  <w:proofErr w:type="spellStart"/>
                  <w:r>
                    <w:rPr>
                      <w:b/>
                      <w:bCs/>
                      <w:color w:val="000000"/>
                      <w:sz w:val="16"/>
                      <w:szCs w:val="16"/>
                    </w:rPr>
                    <w:t>Опште</w:t>
                  </w:r>
                  <w:proofErr w:type="spellEnd"/>
                  <w:r>
                    <w:rPr>
                      <w:b/>
                      <w:bCs/>
                      <w:color w:val="000000"/>
                      <w:sz w:val="16"/>
                      <w:szCs w:val="16"/>
                    </w:rPr>
                    <w:t xml:space="preserve"> </w:t>
                  </w:r>
                  <w:proofErr w:type="spellStart"/>
                  <w:r>
                    <w:rPr>
                      <w:b/>
                      <w:bCs/>
                      <w:color w:val="000000"/>
                      <w:sz w:val="16"/>
                      <w:szCs w:val="16"/>
                    </w:rPr>
                    <w:t>услуге</w:t>
                  </w:r>
                  <w:proofErr w:type="spellEnd"/>
                </w:p>
              </w:tc>
            </w:tr>
          </w:tbl>
          <w:p w14:paraId="65FBF9E4" w14:textId="77777777" w:rsidR="002615F6" w:rsidRDefault="002615F6">
            <w:pPr>
              <w:spacing w:line="1" w:lineRule="auto"/>
            </w:pPr>
          </w:p>
        </w:tc>
      </w:tr>
      <w:tr w:rsidR="002615F6" w14:paraId="093D24B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AA5F6F1" w14:textId="77777777" w:rsidR="002615F6" w:rsidRDefault="00C86BCD">
            <w:pPr>
              <w:rPr>
                <w:vanish/>
              </w:rPr>
            </w:pPr>
            <w:r>
              <w:fldChar w:fldCharType="begin"/>
            </w:r>
            <w:r>
              <w:instrText>TC "0602 ОПШТЕ УСЛУГЕ ЛОКАЛНЕ САМОУПРАВЕ" \f C \l "5"</w:instrText>
            </w:r>
            <w:r>
              <w:fldChar w:fldCharType="end"/>
            </w:r>
          </w:p>
          <w:p w14:paraId="2BFF5EAF" w14:textId="77777777" w:rsidR="002615F6" w:rsidRDefault="00C86BCD">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7EE01EF6" w14:textId="77777777" w:rsidR="002615F6" w:rsidRDefault="00C86BCD">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5742DFC5" w14:textId="77777777">
              <w:tc>
                <w:tcPr>
                  <w:tcW w:w="14167" w:type="dxa"/>
                  <w:tcMar>
                    <w:top w:w="0" w:type="dxa"/>
                    <w:left w:w="0" w:type="dxa"/>
                    <w:bottom w:w="0" w:type="dxa"/>
                    <w:right w:w="0" w:type="dxa"/>
                  </w:tcMar>
                </w:tcPr>
                <w:p w14:paraId="7710B6D4" w14:textId="77777777" w:rsidR="002615F6" w:rsidRDefault="00C86BCD">
                  <w:r>
                    <w:rPr>
                      <w:b/>
                      <w:bCs/>
                      <w:color w:val="000000"/>
                      <w:sz w:val="16"/>
                      <w:szCs w:val="16"/>
                    </w:rPr>
                    <w:t>ОПШТЕ УСЛУГЕ ЛОКАЛНЕ САМОУПРАВЕ</w:t>
                  </w:r>
                </w:p>
              </w:tc>
            </w:tr>
          </w:tbl>
          <w:p w14:paraId="3B8F730A" w14:textId="77777777" w:rsidR="002615F6" w:rsidRDefault="002615F6">
            <w:pPr>
              <w:spacing w:line="1" w:lineRule="auto"/>
            </w:pPr>
          </w:p>
        </w:tc>
      </w:tr>
      <w:tr w:rsidR="002615F6" w14:paraId="5CC0F4A5"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B76C43" w14:textId="77777777" w:rsidR="002615F6" w:rsidRDefault="002615F6">
            <w:pPr>
              <w:spacing w:line="1" w:lineRule="auto"/>
            </w:pPr>
          </w:p>
        </w:tc>
      </w:tr>
      <w:tr w:rsidR="002615F6" w:rsidRPr="000070B0" w14:paraId="2EA2731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1764185" w14:textId="77777777" w:rsidR="002615F6" w:rsidRDefault="00C86BCD">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60BC7484" w14:textId="77777777" w:rsidR="002615F6" w:rsidRDefault="00C86BCD">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rsidRPr="000070B0" w14:paraId="6FA94CDD" w14:textId="77777777">
              <w:tc>
                <w:tcPr>
                  <w:tcW w:w="14167" w:type="dxa"/>
                  <w:tcMar>
                    <w:top w:w="0" w:type="dxa"/>
                    <w:left w:w="0" w:type="dxa"/>
                    <w:bottom w:w="0" w:type="dxa"/>
                    <w:right w:w="0" w:type="dxa"/>
                  </w:tcMar>
                </w:tcPr>
                <w:p w14:paraId="38CEC6B1" w14:textId="77777777" w:rsidR="002615F6" w:rsidRPr="000070B0" w:rsidRDefault="00C86BCD">
                  <w:pPr>
                    <w:rPr>
                      <w:lang w:val="ru-RU"/>
                    </w:rPr>
                  </w:pPr>
                  <w:r w:rsidRPr="000070B0">
                    <w:rPr>
                      <w:b/>
                      <w:bCs/>
                      <w:color w:val="000000"/>
                      <w:sz w:val="16"/>
                      <w:szCs w:val="16"/>
                      <w:lang w:val="ru-RU"/>
                    </w:rPr>
                    <w:t>Функционисање локалне самоуправе и градских општина</w:t>
                  </w:r>
                </w:p>
              </w:tc>
            </w:tr>
          </w:tbl>
          <w:p w14:paraId="4CF6AEF3" w14:textId="77777777" w:rsidR="002615F6" w:rsidRPr="000070B0" w:rsidRDefault="002615F6">
            <w:pPr>
              <w:spacing w:line="1" w:lineRule="auto"/>
              <w:rPr>
                <w:lang w:val="ru-RU"/>
              </w:rPr>
            </w:pPr>
          </w:p>
        </w:tc>
      </w:tr>
      <w:tr w:rsidR="002615F6" w14:paraId="46272C9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256EBB" w14:textId="77777777" w:rsidR="002615F6" w:rsidRDefault="00C86BCD">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15B2B5" w14:textId="77777777" w:rsidR="002615F6" w:rsidRDefault="00C86BCD">
            <w:pPr>
              <w:jc w:val="center"/>
              <w:rPr>
                <w:color w:val="000000"/>
                <w:sz w:val="16"/>
                <w:szCs w:val="16"/>
              </w:rPr>
            </w:pPr>
            <w:r>
              <w:rPr>
                <w:color w:val="000000"/>
                <w:sz w:val="16"/>
                <w:szCs w:val="16"/>
              </w:rPr>
              <w:t>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759B21" w14:textId="77777777" w:rsidR="002615F6" w:rsidRDefault="00C86BCD">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CCFE81" w14:textId="77777777" w:rsidR="002615F6" w:rsidRPr="000070B0" w:rsidRDefault="00C86BCD">
            <w:pPr>
              <w:rPr>
                <w:color w:val="000000"/>
                <w:sz w:val="16"/>
                <w:szCs w:val="16"/>
                <w:lang w:val="ru-RU"/>
              </w:rPr>
            </w:pPr>
            <w:r w:rsidRPr="000070B0">
              <w:rPr>
                <w:color w:val="000000"/>
                <w:sz w:val="16"/>
                <w:szCs w:val="16"/>
                <w:lang w:val="ru-RU"/>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4C7992" w14:textId="77777777" w:rsidR="002615F6" w:rsidRDefault="00C86BCD">
            <w:pPr>
              <w:jc w:val="right"/>
              <w:rPr>
                <w:color w:val="000000"/>
                <w:sz w:val="16"/>
                <w:szCs w:val="16"/>
              </w:rPr>
            </w:pPr>
            <w:r>
              <w:rPr>
                <w:color w:val="000000"/>
                <w:sz w:val="16"/>
                <w:szCs w:val="16"/>
              </w:rPr>
              <w:t>35.213.835,00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E0C6A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31F51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94804B" w14:textId="77777777" w:rsidR="002615F6" w:rsidRDefault="00C86BCD">
            <w:pPr>
              <w:jc w:val="right"/>
              <w:rPr>
                <w:color w:val="000000"/>
                <w:sz w:val="16"/>
                <w:szCs w:val="16"/>
              </w:rPr>
            </w:pPr>
            <w:r>
              <w:rPr>
                <w:color w:val="000000"/>
                <w:sz w:val="16"/>
                <w:szCs w:val="16"/>
              </w:rPr>
              <w:t>35.213.835,00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50AB0A3" w14:textId="77777777" w:rsidR="002615F6" w:rsidRDefault="00C86BCD">
            <w:pPr>
              <w:jc w:val="right"/>
              <w:rPr>
                <w:color w:val="000000"/>
                <w:sz w:val="16"/>
                <w:szCs w:val="16"/>
              </w:rPr>
            </w:pPr>
            <w:r>
              <w:rPr>
                <w:color w:val="000000"/>
                <w:sz w:val="16"/>
                <w:szCs w:val="16"/>
              </w:rPr>
              <w:t>4,21</w:t>
            </w:r>
          </w:p>
        </w:tc>
      </w:tr>
      <w:tr w:rsidR="002615F6" w14:paraId="2182CCE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E577DC" w14:textId="77777777" w:rsidR="002615F6" w:rsidRDefault="00C86BCD">
            <w:pPr>
              <w:jc w:val="center"/>
              <w:rPr>
                <w:color w:val="000000"/>
                <w:sz w:val="16"/>
                <w:szCs w:val="16"/>
              </w:rPr>
            </w:pPr>
            <w:r>
              <w:rPr>
                <w:color w:val="000000"/>
                <w:sz w:val="16"/>
                <w:szCs w:val="16"/>
              </w:rPr>
              <w:lastRenderedPageBreak/>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34342C" w14:textId="77777777" w:rsidR="002615F6" w:rsidRDefault="00C86BCD">
            <w:pPr>
              <w:jc w:val="center"/>
              <w:rPr>
                <w:color w:val="000000"/>
                <w:sz w:val="16"/>
                <w:szCs w:val="16"/>
              </w:rPr>
            </w:pPr>
            <w:r>
              <w:rPr>
                <w:color w:val="000000"/>
                <w:sz w:val="16"/>
                <w:szCs w:val="16"/>
              </w:rPr>
              <w:t>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C2627D" w14:textId="77777777" w:rsidR="002615F6" w:rsidRDefault="00C86BCD">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491B78" w14:textId="77777777" w:rsidR="002615F6" w:rsidRPr="000070B0" w:rsidRDefault="00C86BCD">
            <w:pPr>
              <w:rPr>
                <w:color w:val="000000"/>
                <w:sz w:val="16"/>
                <w:szCs w:val="16"/>
                <w:lang w:val="ru-RU"/>
              </w:rPr>
            </w:pPr>
            <w:r w:rsidRPr="000070B0">
              <w:rPr>
                <w:color w:val="000000"/>
                <w:sz w:val="16"/>
                <w:szCs w:val="16"/>
                <w:lang w:val="ru-RU"/>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AF9E0F" w14:textId="77777777" w:rsidR="002615F6" w:rsidRDefault="00C86BCD">
            <w:pPr>
              <w:jc w:val="right"/>
              <w:rPr>
                <w:color w:val="000000"/>
                <w:sz w:val="16"/>
                <w:szCs w:val="16"/>
              </w:rPr>
            </w:pPr>
            <w:r>
              <w:rPr>
                <w:color w:val="000000"/>
                <w:sz w:val="16"/>
                <w:szCs w:val="16"/>
              </w:rPr>
              <w:t>5.635.613,00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4FB2F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92726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3B6868" w14:textId="77777777" w:rsidR="002615F6" w:rsidRDefault="00C86BCD">
            <w:pPr>
              <w:jc w:val="right"/>
              <w:rPr>
                <w:color w:val="000000"/>
                <w:sz w:val="16"/>
                <w:szCs w:val="16"/>
              </w:rPr>
            </w:pPr>
            <w:r>
              <w:rPr>
                <w:color w:val="000000"/>
                <w:sz w:val="16"/>
                <w:szCs w:val="16"/>
              </w:rPr>
              <w:t>5.635.613,00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0211DD8" w14:textId="77777777" w:rsidR="002615F6" w:rsidRDefault="00C86BCD">
            <w:pPr>
              <w:jc w:val="right"/>
              <w:rPr>
                <w:color w:val="000000"/>
                <w:sz w:val="16"/>
                <w:szCs w:val="16"/>
              </w:rPr>
            </w:pPr>
            <w:r>
              <w:rPr>
                <w:color w:val="000000"/>
                <w:sz w:val="16"/>
                <w:szCs w:val="16"/>
              </w:rPr>
              <w:t>0,67</w:t>
            </w:r>
          </w:p>
        </w:tc>
      </w:tr>
      <w:tr w:rsidR="002615F6" w14:paraId="34C1753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FC5154" w14:textId="77777777" w:rsidR="002615F6" w:rsidRDefault="00C86BCD">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C8C3F4" w14:textId="77777777" w:rsidR="002615F6" w:rsidRDefault="00C86BCD">
            <w:pPr>
              <w:jc w:val="center"/>
              <w:rPr>
                <w:color w:val="000000"/>
                <w:sz w:val="16"/>
                <w:szCs w:val="16"/>
              </w:rPr>
            </w:pPr>
            <w:r>
              <w:rPr>
                <w:color w:val="000000"/>
                <w:sz w:val="16"/>
                <w:szCs w:val="16"/>
              </w:rPr>
              <w:t>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124993" w14:textId="77777777" w:rsidR="002615F6" w:rsidRDefault="00C86BCD">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9D4F63" w14:textId="77777777" w:rsidR="002615F6" w:rsidRDefault="00C86BCD">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FB71A4" w14:textId="77777777" w:rsidR="002615F6" w:rsidRDefault="00C86BCD">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4370E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4F1CF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1721C5" w14:textId="77777777" w:rsidR="002615F6" w:rsidRDefault="00C86BCD">
            <w:pPr>
              <w:jc w:val="right"/>
              <w:rPr>
                <w:color w:val="000000"/>
                <w:sz w:val="16"/>
                <w:szCs w:val="16"/>
              </w:rPr>
            </w:pPr>
            <w:r>
              <w:rPr>
                <w:color w:val="000000"/>
                <w:sz w:val="16"/>
                <w:szCs w:val="16"/>
              </w:rPr>
              <w:t>950.000,00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4776DF0" w14:textId="77777777" w:rsidR="002615F6" w:rsidRDefault="00C86BCD">
            <w:pPr>
              <w:jc w:val="right"/>
              <w:rPr>
                <w:color w:val="000000"/>
                <w:sz w:val="16"/>
                <w:szCs w:val="16"/>
              </w:rPr>
            </w:pPr>
            <w:r>
              <w:rPr>
                <w:color w:val="000000"/>
                <w:sz w:val="16"/>
                <w:szCs w:val="16"/>
              </w:rPr>
              <w:t>0,11</w:t>
            </w:r>
          </w:p>
        </w:tc>
      </w:tr>
      <w:tr w:rsidR="002615F6" w14:paraId="6EDB549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B9ACF1" w14:textId="77777777" w:rsidR="002615F6" w:rsidRDefault="00C86BCD">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2C9913" w14:textId="77777777" w:rsidR="002615F6" w:rsidRDefault="00C86BCD">
            <w:pPr>
              <w:jc w:val="center"/>
              <w:rPr>
                <w:color w:val="000000"/>
                <w:sz w:val="16"/>
                <w:szCs w:val="16"/>
              </w:rPr>
            </w:pPr>
            <w:r>
              <w:rPr>
                <w:color w:val="000000"/>
                <w:sz w:val="16"/>
                <w:szCs w:val="16"/>
              </w:rPr>
              <w:t>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F9741A" w14:textId="77777777" w:rsidR="002615F6" w:rsidRDefault="00C86BCD">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E7C935" w14:textId="77777777" w:rsidR="002615F6" w:rsidRDefault="00C86BCD">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1EE633" w14:textId="77777777" w:rsidR="002615F6" w:rsidRDefault="00C86BCD">
            <w:pPr>
              <w:jc w:val="right"/>
              <w:rPr>
                <w:color w:val="000000"/>
                <w:sz w:val="16"/>
                <w:szCs w:val="16"/>
              </w:rPr>
            </w:pPr>
            <w:r>
              <w:rPr>
                <w:color w:val="000000"/>
                <w:sz w:val="16"/>
                <w:szCs w:val="16"/>
              </w:rPr>
              <w:t>1.515.000,00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71F43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B3AD7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1277E3" w14:textId="77777777" w:rsidR="002615F6" w:rsidRDefault="00C86BCD">
            <w:pPr>
              <w:jc w:val="right"/>
              <w:rPr>
                <w:color w:val="000000"/>
                <w:sz w:val="16"/>
                <w:szCs w:val="16"/>
              </w:rPr>
            </w:pPr>
            <w:r>
              <w:rPr>
                <w:color w:val="000000"/>
                <w:sz w:val="16"/>
                <w:szCs w:val="16"/>
              </w:rPr>
              <w:t>1.515.000,00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78E0826" w14:textId="77777777" w:rsidR="002615F6" w:rsidRDefault="00C86BCD">
            <w:pPr>
              <w:jc w:val="right"/>
              <w:rPr>
                <w:color w:val="000000"/>
                <w:sz w:val="16"/>
                <w:szCs w:val="16"/>
              </w:rPr>
            </w:pPr>
            <w:r>
              <w:rPr>
                <w:color w:val="000000"/>
                <w:sz w:val="16"/>
                <w:szCs w:val="16"/>
              </w:rPr>
              <w:t>0,18</w:t>
            </w:r>
          </w:p>
        </w:tc>
      </w:tr>
      <w:tr w:rsidR="002615F6" w14:paraId="30563C7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4A4827" w14:textId="77777777" w:rsidR="002615F6" w:rsidRDefault="00C86BCD">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BEEBB1" w14:textId="77777777" w:rsidR="002615F6" w:rsidRDefault="00C86BCD">
            <w:pPr>
              <w:jc w:val="center"/>
              <w:rPr>
                <w:color w:val="000000"/>
                <w:sz w:val="16"/>
                <w:szCs w:val="16"/>
              </w:rPr>
            </w:pPr>
            <w:r>
              <w:rPr>
                <w:color w:val="000000"/>
                <w:sz w:val="16"/>
                <w:szCs w:val="16"/>
              </w:rPr>
              <w:t>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64B1F4" w14:textId="77777777" w:rsidR="002615F6" w:rsidRDefault="00C86BCD">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0BB082" w14:textId="77777777" w:rsidR="002615F6" w:rsidRDefault="00C86BCD">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7F6761" w14:textId="77777777" w:rsidR="002615F6" w:rsidRDefault="00C86BCD">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ADF3B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6AA61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72A38F" w14:textId="77777777" w:rsidR="002615F6" w:rsidRDefault="00C86BCD">
            <w:pPr>
              <w:jc w:val="right"/>
              <w:rPr>
                <w:color w:val="000000"/>
                <w:sz w:val="16"/>
                <w:szCs w:val="16"/>
              </w:rPr>
            </w:pPr>
            <w:r>
              <w:rPr>
                <w:color w:val="000000"/>
                <w:sz w:val="16"/>
                <w:szCs w:val="16"/>
              </w:rPr>
              <w:t>4.500.000,00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BF991AB" w14:textId="77777777" w:rsidR="002615F6" w:rsidRDefault="00C86BCD">
            <w:pPr>
              <w:jc w:val="right"/>
              <w:rPr>
                <w:color w:val="000000"/>
                <w:sz w:val="16"/>
                <w:szCs w:val="16"/>
              </w:rPr>
            </w:pPr>
            <w:r>
              <w:rPr>
                <w:color w:val="000000"/>
                <w:sz w:val="16"/>
                <w:szCs w:val="16"/>
              </w:rPr>
              <w:t>0,54</w:t>
            </w:r>
          </w:p>
        </w:tc>
      </w:tr>
      <w:tr w:rsidR="002615F6" w14:paraId="4372430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5A7812" w14:textId="77777777" w:rsidR="002615F6" w:rsidRDefault="00C86BCD">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BD3862" w14:textId="77777777" w:rsidR="002615F6" w:rsidRDefault="00C86BCD">
            <w:pPr>
              <w:jc w:val="center"/>
              <w:rPr>
                <w:color w:val="000000"/>
                <w:sz w:val="16"/>
                <w:szCs w:val="16"/>
              </w:rPr>
            </w:pPr>
            <w:r>
              <w:rPr>
                <w:color w:val="000000"/>
                <w:sz w:val="16"/>
                <w:szCs w:val="16"/>
              </w:rPr>
              <w:t>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28EC88" w14:textId="77777777" w:rsidR="002615F6" w:rsidRDefault="00C86BCD">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06EA96" w14:textId="77777777" w:rsidR="002615F6" w:rsidRPr="000070B0" w:rsidRDefault="00C86BCD">
            <w:pPr>
              <w:rPr>
                <w:color w:val="000000"/>
                <w:sz w:val="16"/>
                <w:szCs w:val="16"/>
                <w:lang w:val="ru-RU"/>
              </w:rPr>
            </w:pPr>
            <w:r w:rsidRPr="000070B0">
              <w:rPr>
                <w:color w:val="000000"/>
                <w:sz w:val="16"/>
                <w:szCs w:val="16"/>
                <w:lang w:val="ru-RU"/>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62336A" w14:textId="77777777" w:rsidR="002615F6" w:rsidRDefault="00C86BCD">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5B48D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05558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B054C5" w14:textId="77777777" w:rsidR="002615F6" w:rsidRDefault="00C86BCD">
            <w:pPr>
              <w:jc w:val="right"/>
              <w:rPr>
                <w:color w:val="000000"/>
                <w:sz w:val="16"/>
                <w:szCs w:val="16"/>
              </w:rPr>
            </w:pPr>
            <w:r>
              <w:rPr>
                <w:color w:val="000000"/>
                <w:sz w:val="16"/>
                <w:szCs w:val="16"/>
              </w:rPr>
              <w:t>180.000,00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4B0F34A" w14:textId="77777777" w:rsidR="002615F6" w:rsidRDefault="00C86BCD">
            <w:pPr>
              <w:jc w:val="right"/>
              <w:rPr>
                <w:color w:val="000000"/>
                <w:sz w:val="16"/>
                <w:szCs w:val="16"/>
              </w:rPr>
            </w:pPr>
            <w:r>
              <w:rPr>
                <w:color w:val="000000"/>
                <w:sz w:val="16"/>
                <w:szCs w:val="16"/>
              </w:rPr>
              <w:t>0,02</w:t>
            </w:r>
          </w:p>
        </w:tc>
      </w:tr>
      <w:tr w:rsidR="002615F6" w14:paraId="2D39D9A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829281" w14:textId="77777777" w:rsidR="002615F6" w:rsidRDefault="00C86BCD">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3B175C" w14:textId="77777777" w:rsidR="002615F6" w:rsidRDefault="00C86BCD">
            <w:pPr>
              <w:jc w:val="center"/>
              <w:rPr>
                <w:color w:val="000000"/>
                <w:sz w:val="16"/>
                <w:szCs w:val="16"/>
              </w:rPr>
            </w:pPr>
            <w:r>
              <w:rPr>
                <w:color w:val="000000"/>
                <w:sz w:val="16"/>
                <w:szCs w:val="16"/>
              </w:rPr>
              <w:t>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FBFC9D" w14:textId="77777777" w:rsidR="002615F6" w:rsidRDefault="00C86BCD">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16E4DB" w14:textId="77777777" w:rsidR="002615F6" w:rsidRDefault="00C86BCD">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568CE2" w14:textId="77777777" w:rsidR="002615F6" w:rsidRDefault="00C86BCD">
            <w:pPr>
              <w:jc w:val="right"/>
              <w:rPr>
                <w:color w:val="000000"/>
                <w:sz w:val="16"/>
                <w:szCs w:val="16"/>
              </w:rPr>
            </w:pPr>
            <w:r>
              <w:rPr>
                <w:color w:val="000000"/>
                <w:sz w:val="16"/>
                <w:szCs w:val="16"/>
              </w:rPr>
              <w:t>14.560.000,00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67A67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69564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1FCD16" w14:textId="77777777" w:rsidR="002615F6" w:rsidRDefault="00C86BCD">
            <w:pPr>
              <w:jc w:val="right"/>
              <w:rPr>
                <w:color w:val="000000"/>
                <w:sz w:val="16"/>
                <w:szCs w:val="16"/>
              </w:rPr>
            </w:pPr>
            <w:r>
              <w:rPr>
                <w:color w:val="000000"/>
                <w:sz w:val="16"/>
                <w:szCs w:val="16"/>
              </w:rPr>
              <w:t>14.560.000,00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60BC964" w14:textId="77777777" w:rsidR="002615F6" w:rsidRDefault="00C86BCD">
            <w:pPr>
              <w:jc w:val="right"/>
              <w:rPr>
                <w:color w:val="000000"/>
                <w:sz w:val="16"/>
                <w:szCs w:val="16"/>
              </w:rPr>
            </w:pPr>
            <w:r>
              <w:rPr>
                <w:color w:val="000000"/>
                <w:sz w:val="16"/>
                <w:szCs w:val="16"/>
              </w:rPr>
              <w:t>1,74</w:t>
            </w:r>
          </w:p>
        </w:tc>
      </w:tr>
      <w:tr w:rsidR="002615F6" w14:paraId="26395C8E"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6054E2" w14:textId="77777777" w:rsidR="002615F6" w:rsidRDefault="00C86BCD">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A51AD2" w14:textId="77777777" w:rsidR="002615F6" w:rsidRDefault="00C86BCD">
            <w:pPr>
              <w:jc w:val="center"/>
              <w:rPr>
                <w:color w:val="000000"/>
                <w:sz w:val="16"/>
                <w:szCs w:val="16"/>
              </w:rPr>
            </w:pPr>
            <w:r>
              <w:rPr>
                <w:color w:val="000000"/>
                <w:sz w:val="16"/>
                <w:szCs w:val="16"/>
              </w:rPr>
              <w:t>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02D762" w14:textId="77777777" w:rsidR="002615F6" w:rsidRDefault="00C86BCD">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0DB66C" w14:textId="77777777" w:rsidR="002615F6" w:rsidRDefault="00C86BCD">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1C35AE" w14:textId="77777777" w:rsidR="002615F6" w:rsidRDefault="00C86BCD">
            <w:pPr>
              <w:jc w:val="right"/>
              <w:rPr>
                <w:color w:val="000000"/>
                <w:sz w:val="16"/>
                <w:szCs w:val="16"/>
              </w:rPr>
            </w:pPr>
            <w:r>
              <w:rPr>
                <w:color w:val="000000"/>
                <w:sz w:val="16"/>
                <w:szCs w:val="16"/>
              </w:rPr>
              <w:t>155.000,00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445C5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97EA8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DCE62" w14:textId="77777777" w:rsidR="002615F6" w:rsidRDefault="00C86BCD">
            <w:pPr>
              <w:jc w:val="right"/>
              <w:rPr>
                <w:color w:val="000000"/>
                <w:sz w:val="16"/>
                <w:szCs w:val="16"/>
              </w:rPr>
            </w:pPr>
            <w:r>
              <w:rPr>
                <w:color w:val="000000"/>
                <w:sz w:val="16"/>
                <w:szCs w:val="16"/>
              </w:rPr>
              <w:t>155.000,00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CB3510F" w14:textId="77777777" w:rsidR="002615F6" w:rsidRDefault="00C86BCD">
            <w:pPr>
              <w:jc w:val="right"/>
              <w:rPr>
                <w:color w:val="000000"/>
                <w:sz w:val="16"/>
                <w:szCs w:val="16"/>
              </w:rPr>
            </w:pPr>
            <w:r>
              <w:rPr>
                <w:color w:val="000000"/>
                <w:sz w:val="16"/>
                <w:szCs w:val="16"/>
              </w:rPr>
              <w:t>0,02</w:t>
            </w:r>
          </w:p>
        </w:tc>
      </w:tr>
      <w:tr w:rsidR="002615F6" w14:paraId="4A3674C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A07E98" w14:textId="77777777" w:rsidR="002615F6" w:rsidRDefault="00C86BCD">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2539E1" w14:textId="77777777" w:rsidR="002615F6" w:rsidRDefault="00C86BCD">
            <w:pPr>
              <w:jc w:val="center"/>
              <w:rPr>
                <w:color w:val="000000"/>
                <w:sz w:val="16"/>
                <w:szCs w:val="16"/>
              </w:rPr>
            </w:pPr>
            <w:r>
              <w:rPr>
                <w:color w:val="000000"/>
                <w:sz w:val="16"/>
                <w:szCs w:val="16"/>
              </w:rPr>
              <w:t>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2A2A1C" w14:textId="77777777" w:rsidR="002615F6" w:rsidRDefault="00C86BC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9E2A13" w14:textId="77777777" w:rsidR="002615F6" w:rsidRDefault="00C86BC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C11AC9" w14:textId="77777777" w:rsidR="002615F6" w:rsidRDefault="00C86BCD">
            <w:pPr>
              <w:jc w:val="right"/>
              <w:rPr>
                <w:color w:val="000000"/>
                <w:sz w:val="16"/>
                <w:szCs w:val="16"/>
              </w:rPr>
            </w:pPr>
            <w:r>
              <w:rPr>
                <w:color w:val="000000"/>
                <w:sz w:val="16"/>
                <w:szCs w:val="16"/>
              </w:rPr>
              <w:t>29.342.144,00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2D556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333095" w14:textId="77777777" w:rsidR="002615F6" w:rsidRDefault="00C86BCD">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DB92E1" w14:textId="77777777" w:rsidR="002615F6" w:rsidRDefault="00C86BCD">
            <w:pPr>
              <w:jc w:val="right"/>
              <w:rPr>
                <w:color w:val="000000"/>
                <w:sz w:val="16"/>
                <w:szCs w:val="16"/>
              </w:rPr>
            </w:pPr>
            <w:r>
              <w:rPr>
                <w:color w:val="000000"/>
                <w:sz w:val="16"/>
                <w:szCs w:val="16"/>
              </w:rPr>
              <w:t>31.842.144,00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79E97E7" w14:textId="77777777" w:rsidR="002615F6" w:rsidRDefault="00C86BCD">
            <w:pPr>
              <w:jc w:val="right"/>
              <w:rPr>
                <w:color w:val="000000"/>
                <w:sz w:val="16"/>
                <w:szCs w:val="16"/>
              </w:rPr>
            </w:pPr>
            <w:r>
              <w:rPr>
                <w:color w:val="000000"/>
                <w:sz w:val="16"/>
                <w:szCs w:val="16"/>
              </w:rPr>
              <w:t>3,81</w:t>
            </w:r>
          </w:p>
        </w:tc>
      </w:tr>
      <w:tr w:rsidR="002615F6" w14:paraId="10460EF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2AB370" w14:textId="77777777" w:rsidR="002615F6" w:rsidRDefault="00C86BCD">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328B8E" w14:textId="77777777" w:rsidR="002615F6" w:rsidRDefault="00C86BCD">
            <w:pPr>
              <w:jc w:val="center"/>
              <w:rPr>
                <w:color w:val="000000"/>
                <w:sz w:val="16"/>
                <w:szCs w:val="16"/>
              </w:rPr>
            </w:pPr>
            <w:r>
              <w:rPr>
                <w:color w:val="000000"/>
                <w:sz w:val="16"/>
                <w:szCs w:val="16"/>
              </w:rPr>
              <w:t>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20A572" w14:textId="77777777" w:rsidR="002615F6" w:rsidRDefault="00C86BCD">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77DE9B" w14:textId="77777777" w:rsidR="002615F6" w:rsidRDefault="00C86BCD">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A3B221" w14:textId="77777777" w:rsidR="002615F6" w:rsidRDefault="00C86BCD">
            <w:pPr>
              <w:jc w:val="right"/>
              <w:rPr>
                <w:color w:val="000000"/>
                <w:sz w:val="16"/>
                <w:szCs w:val="16"/>
              </w:rPr>
            </w:pPr>
            <w:r>
              <w:rPr>
                <w:color w:val="000000"/>
                <w:sz w:val="16"/>
                <w:szCs w:val="16"/>
              </w:rPr>
              <w:t>1.250.000,00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F5835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BB806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3A08CB" w14:textId="77777777" w:rsidR="002615F6" w:rsidRDefault="00C86BCD">
            <w:pPr>
              <w:jc w:val="right"/>
              <w:rPr>
                <w:color w:val="000000"/>
                <w:sz w:val="16"/>
                <w:szCs w:val="16"/>
              </w:rPr>
            </w:pPr>
            <w:r>
              <w:rPr>
                <w:color w:val="000000"/>
                <w:sz w:val="16"/>
                <w:szCs w:val="16"/>
              </w:rPr>
              <w:t>1.250.000,00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5704CFC" w14:textId="77777777" w:rsidR="002615F6" w:rsidRDefault="00C86BCD">
            <w:pPr>
              <w:jc w:val="right"/>
              <w:rPr>
                <w:color w:val="000000"/>
                <w:sz w:val="16"/>
                <w:szCs w:val="16"/>
              </w:rPr>
            </w:pPr>
            <w:r>
              <w:rPr>
                <w:color w:val="000000"/>
                <w:sz w:val="16"/>
                <w:szCs w:val="16"/>
              </w:rPr>
              <w:t>0,15</w:t>
            </w:r>
          </w:p>
        </w:tc>
      </w:tr>
      <w:tr w:rsidR="002615F6" w14:paraId="5E2DE3E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B965D5" w14:textId="77777777" w:rsidR="002615F6" w:rsidRDefault="00C86BCD">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84947D" w14:textId="77777777" w:rsidR="002615F6" w:rsidRDefault="00C86BCD">
            <w:pPr>
              <w:jc w:val="center"/>
              <w:rPr>
                <w:color w:val="000000"/>
                <w:sz w:val="16"/>
                <w:szCs w:val="16"/>
              </w:rPr>
            </w:pPr>
            <w:r>
              <w:rPr>
                <w:color w:val="000000"/>
                <w:sz w:val="16"/>
                <w:szCs w:val="16"/>
              </w:rPr>
              <w:t>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415FC5" w14:textId="77777777" w:rsidR="002615F6" w:rsidRDefault="00C86BCD">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03D2AC" w14:textId="77777777" w:rsidR="002615F6" w:rsidRDefault="00C86BCD">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B5DC9D" w14:textId="77777777" w:rsidR="002615F6" w:rsidRDefault="00C86BCD">
            <w:pPr>
              <w:jc w:val="right"/>
              <w:rPr>
                <w:color w:val="000000"/>
                <w:sz w:val="16"/>
                <w:szCs w:val="16"/>
              </w:rPr>
            </w:pPr>
            <w:r>
              <w:rPr>
                <w:color w:val="000000"/>
                <w:sz w:val="16"/>
                <w:szCs w:val="16"/>
              </w:rPr>
              <w:t>6.105.000,00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DD3B7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401D0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A7521D" w14:textId="77777777" w:rsidR="002615F6" w:rsidRDefault="00C86BCD">
            <w:pPr>
              <w:jc w:val="right"/>
              <w:rPr>
                <w:color w:val="000000"/>
                <w:sz w:val="16"/>
                <w:szCs w:val="16"/>
              </w:rPr>
            </w:pPr>
            <w:r>
              <w:rPr>
                <w:color w:val="000000"/>
                <w:sz w:val="16"/>
                <w:szCs w:val="16"/>
              </w:rPr>
              <w:t>6.105.000,00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7060D03" w14:textId="77777777" w:rsidR="002615F6" w:rsidRDefault="00C86BCD">
            <w:pPr>
              <w:jc w:val="right"/>
              <w:rPr>
                <w:color w:val="000000"/>
                <w:sz w:val="16"/>
                <w:szCs w:val="16"/>
              </w:rPr>
            </w:pPr>
            <w:r>
              <w:rPr>
                <w:color w:val="000000"/>
                <w:sz w:val="16"/>
                <w:szCs w:val="16"/>
              </w:rPr>
              <w:t>0,73</w:t>
            </w:r>
          </w:p>
        </w:tc>
      </w:tr>
      <w:tr w:rsidR="002615F6" w14:paraId="4F64CAA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D47D9" w14:textId="77777777" w:rsidR="002615F6" w:rsidRDefault="00C86BCD">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0A2061" w14:textId="77777777" w:rsidR="002615F6" w:rsidRDefault="00C86BCD">
            <w:pPr>
              <w:jc w:val="center"/>
              <w:rPr>
                <w:color w:val="000000"/>
                <w:sz w:val="16"/>
                <w:szCs w:val="16"/>
              </w:rPr>
            </w:pPr>
            <w:r>
              <w:rPr>
                <w:color w:val="000000"/>
                <w:sz w:val="16"/>
                <w:szCs w:val="16"/>
              </w:rPr>
              <w:t>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890D31" w14:textId="77777777" w:rsidR="002615F6" w:rsidRDefault="00C86BCD">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CBF67A" w14:textId="77777777" w:rsidR="002615F6" w:rsidRDefault="00C86BCD">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BB92D0" w14:textId="77777777" w:rsidR="002615F6" w:rsidRDefault="00C86BCD">
            <w:pPr>
              <w:jc w:val="right"/>
              <w:rPr>
                <w:color w:val="000000"/>
                <w:sz w:val="16"/>
                <w:szCs w:val="16"/>
              </w:rPr>
            </w:pPr>
            <w:r>
              <w:rPr>
                <w:color w:val="000000"/>
                <w:sz w:val="16"/>
                <w:szCs w:val="16"/>
              </w:rPr>
              <w:t>7.435.000,00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FC365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BE70D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FBC6E4" w14:textId="77777777" w:rsidR="002615F6" w:rsidRDefault="00C86BCD">
            <w:pPr>
              <w:jc w:val="right"/>
              <w:rPr>
                <w:color w:val="000000"/>
                <w:sz w:val="16"/>
                <w:szCs w:val="16"/>
              </w:rPr>
            </w:pPr>
            <w:r>
              <w:rPr>
                <w:color w:val="000000"/>
                <w:sz w:val="16"/>
                <w:szCs w:val="16"/>
              </w:rPr>
              <w:t>7.435.000,00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809EA0E" w14:textId="77777777" w:rsidR="002615F6" w:rsidRDefault="00C86BCD">
            <w:pPr>
              <w:jc w:val="right"/>
              <w:rPr>
                <w:color w:val="000000"/>
                <w:sz w:val="16"/>
                <w:szCs w:val="16"/>
              </w:rPr>
            </w:pPr>
            <w:r>
              <w:rPr>
                <w:color w:val="000000"/>
                <w:sz w:val="16"/>
                <w:szCs w:val="16"/>
              </w:rPr>
              <w:t>0,89</w:t>
            </w:r>
          </w:p>
        </w:tc>
      </w:tr>
      <w:tr w:rsidR="002615F6" w14:paraId="0486F02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BFC2B5" w14:textId="77777777" w:rsidR="002615F6" w:rsidRDefault="00C86BCD">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9D89A0" w14:textId="77777777" w:rsidR="002615F6" w:rsidRDefault="00C86BCD">
            <w:pPr>
              <w:jc w:val="center"/>
              <w:rPr>
                <w:color w:val="000000"/>
                <w:sz w:val="16"/>
                <w:szCs w:val="16"/>
              </w:rPr>
            </w:pPr>
            <w:r>
              <w:rPr>
                <w:color w:val="000000"/>
                <w:sz w:val="16"/>
                <w:szCs w:val="16"/>
              </w:rPr>
              <w:t>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B579DE" w14:textId="77777777" w:rsidR="002615F6" w:rsidRDefault="00C86BCD">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112313" w14:textId="77777777" w:rsidR="002615F6" w:rsidRPr="000070B0" w:rsidRDefault="00C86BCD">
            <w:pPr>
              <w:rPr>
                <w:color w:val="000000"/>
                <w:sz w:val="16"/>
                <w:szCs w:val="16"/>
                <w:lang w:val="ru-RU"/>
              </w:rPr>
            </w:pPr>
            <w:r w:rsidRPr="000070B0">
              <w:rPr>
                <w:color w:val="000000"/>
                <w:sz w:val="16"/>
                <w:szCs w:val="16"/>
                <w:lang w:val="ru-RU"/>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7B5942" w14:textId="77777777" w:rsidR="002615F6" w:rsidRDefault="00C86BCD">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1C0C2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AD91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37CFB4" w14:textId="77777777" w:rsidR="002615F6" w:rsidRDefault="00C86BCD">
            <w:pPr>
              <w:jc w:val="right"/>
              <w:rPr>
                <w:color w:val="000000"/>
                <w:sz w:val="16"/>
                <w:szCs w:val="16"/>
              </w:rPr>
            </w:pPr>
            <w:r>
              <w:rPr>
                <w:color w:val="000000"/>
                <w:sz w:val="16"/>
                <w:szCs w:val="16"/>
              </w:rPr>
              <w:t>310.000,00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727FFA3" w14:textId="77777777" w:rsidR="002615F6" w:rsidRDefault="00C86BCD">
            <w:pPr>
              <w:jc w:val="right"/>
              <w:rPr>
                <w:color w:val="000000"/>
                <w:sz w:val="16"/>
                <w:szCs w:val="16"/>
              </w:rPr>
            </w:pPr>
            <w:r>
              <w:rPr>
                <w:color w:val="000000"/>
                <w:sz w:val="16"/>
                <w:szCs w:val="16"/>
              </w:rPr>
              <w:t>0,04</w:t>
            </w:r>
          </w:p>
        </w:tc>
      </w:tr>
      <w:tr w:rsidR="002615F6" w14:paraId="17FA27F8"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B6C248" w14:textId="77777777" w:rsidR="002615F6" w:rsidRDefault="00C86BCD">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82902" w14:textId="77777777" w:rsidR="002615F6" w:rsidRDefault="00C86BCD">
            <w:pPr>
              <w:jc w:val="center"/>
              <w:rPr>
                <w:color w:val="000000"/>
                <w:sz w:val="16"/>
                <w:szCs w:val="16"/>
              </w:rPr>
            </w:pPr>
            <w:r>
              <w:rPr>
                <w:color w:val="000000"/>
                <w:sz w:val="16"/>
                <w:szCs w:val="16"/>
              </w:rPr>
              <w:t>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5A1E4C" w14:textId="77777777" w:rsidR="002615F6" w:rsidRDefault="00C86BCD">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492B04" w14:textId="77777777" w:rsidR="002615F6" w:rsidRDefault="00C86BCD">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041764" w14:textId="77777777" w:rsidR="002615F6" w:rsidRDefault="00C86BCD">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02101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31695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A27CED" w14:textId="77777777" w:rsidR="002615F6" w:rsidRDefault="00C86BCD">
            <w:pPr>
              <w:jc w:val="right"/>
              <w:rPr>
                <w:color w:val="000000"/>
                <w:sz w:val="16"/>
                <w:szCs w:val="16"/>
              </w:rPr>
            </w:pPr>
            <w:r>
              <w:rPr>
                <w:color w:val="000000"/>
                <w:sz w:val="16"/>
                <w:szCs w:val="16"/>
              </w:rPr>
              <w:t>1.100.000,00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E9F7FE5" w14:textId="77777777" w:rsidR="002615F6" w:rsidRDefault="00C86BCD">
            <w:pPr>
              <w:jc w:val="right"/>
              <w:rPr>
                <w:color w:val="000000"/>
                <w:sz w:val="16"/>
                <w:szCs w:val="16"/>
              </w:rPr>
            </w:pPr>
            <w:r>
              <w:rPr>
                <w:color w:val="000000"/>
                <w:sz w:val="16"/>
                <w:szCs w:val="16"/>
              </w:rPr>
              <w:t>0,13</w:t>
            </w:r>
          </w:p>
        </w:tc>
      </w:tr>
      <w:tr w:rsidR="002615F6" w14:paraId="4DE92D7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DC1C46" w14:textId="77777777" w:rsidR="002615F6" w:rsidRDefault="00C86BCD">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3598B4" w14:textId="77777777" w:rsidR="002615F6" w:rsidRDefault="00C86BCD">
            <w:pPr>
              <w:jc w:val="center"/>
              <w:rPr>
                <w:color w:val="000000"/>
                <w:sz w:val="16"/>
                <w:szCs w:val="16"/>
              </w:rPr>
            </w:pPr>
            <w:r>
              <w:rPr>
                <w:color w:val="000000"/>
                <w:sz w:val="16"/>
                <w:szCs w:val="16"/>
              </w:rPr>
              <w:t>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2FDAD5" w14:textId="77777777" w:rsidR="002615F6" w:rsidRDefault="00C86BCD">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EABBA7" w14:textId="77777777" w:rsidR="002615F6" w:rsidRDefault="00C86BCD">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2DC354" w14:textId="77777777" w:rsidR="002615F6" w:rsidRDefault="00C86BCD">
            <w:pPr>
              <w:jc w:val="right"/>
              <w:rPr>
                <w:color w:val="000000"/>
                <w:sz w:val="16"/>
                <w:szCs w:val="16"/>
              </w:rPr>
            </w:pPr>
            <w:r>
              <w:rPr>
                <w:color w:val="000000"/>
                <w:sz w:val="16"/>
                <w:szCs w:val="16"/>
              </w:rPr>
              <w:t>2.502.000,00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AB50C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476F7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8AE08C" w14:textId="77777777" w:rsidR="002615F6" w:rsidRDefault="00C86BCD">
            <w:pPr>
              <w:jc w:val="right"/>
              <w:rPr>
                <w:color w:val="000000"/>
                <w:sz w:val="16"/>
                <w:szCs w:val="16"/>
              </w:rPr>
            </w:pPr>
            <w:r>
              <w:rPr>
                <w:color w:val="000000"/>
                <w:sz w:val="16"/>
                <w:szCs w:val="16"/>
              </w:rPr>
              <w:t>2.502.000,00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0D531ED" w14:textId="77777777" w:rsidR="002615F6" w:rsidRDefault="00C86BCD">
            <w:pPr>
              <w:jc w:val="right"/>
              <w:rPr>
                <w:color w:val="000000"/>
                <w:sz w:val="16"/>
                <w:szCs w:val="16"/>
              </w:rPr>
            </w:pPr>
            <w:r>
              <w:rPr>
                <w:color w:val="000000"/>
                <w:sz w:val="16"/>
                <w:szCs w:val="16"/>
              </w:rPr>
              <w:t>0,30</w:t>
            </w:r>
          </w:p>
        </w:tc>
      </w:tr>
      <w:tr w:rsidR="002615F6" w14:paraId="6BA5D9A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82C677" w14:textId="77777777" w:rsidR="002615F6" w:rsidRDefault="00C86BCD">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048399" w14:textId="77777777" w:rsidR="002615F6" w:rsidRDefault="00C86BCD">
            <w:pPr>
              <w:jc w:val="center"/>
              <w:rPr>
                <w:color w:val="000000"/>
                <w:sz w:val="16"/>
                <w:szCs w:val="16"/>
              </w:rPr>
            </w:pPr>
            <w:r>
              <w:rPr>
                <w:color w:val="000000"/>
                <w:sz w:val="16"/>
                <w:szCs w:val="16"/>
              </w:rPr>
              <w:t>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39392F" w14:textId="77777777" w:rsidR="002615F6" w:rsidRDefault="00C86BCD">
            <w:pPr>
              <w:jc w:val="center"/>
              <w:rPr>
                <w:color w:val="000000"/>
                <w:sz w:val="16"/>
                <w:szCs w:val="16"/>
              </w:rPr>
            </w:pPr>
            <w:r>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53872E" w14:textId="77777777" w:rsidR="002615F6" w:rsidRDefault="00C86BCD">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75D802" w14:textId="77777777" w:rsidR="002615F6" w:rsidRDefault="00C86BCD">
            <w:pPr>
              <w:jc w:val="right"/>
              <w:rPr>
                <w:color w:val="000000"/>
                <w:sz w:val="16"/>
                <w:szCs w:val="16"/>
              </w:rPr>
            </w:pPr>
            <w:r>
              <w:rPr>
                <w:color w:val="000000"/>
                <w:sz w:val="16"/>
                <w:szCs w:val="16"/>
              </w:rPr>
              <w:t>2.520.000,00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ECBEF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65BA8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B2AA5B" w14:textId="77777777" w:rsidR="002615F6" w:rsidRDefault="00C86BCD">
            <w:pPr>
              <w:jc w:val="right"/>
              <w:rPr>
                <w:color w:val="000000"/>
                <w:sz w:val="16"/>
                <w:szCs w:val="16"/>
              </w:rPr>
            </w:pPr>
            <w:r>
              <w:rPr>
                <w:color w:val="000000"/>
                <w:sz w:val="16"/>
                <w:szCs w:val="16"/>
              </w:rPr>
              <w:t>2.520.000,00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83E5DEB" w14:textId="77777777" w:rsidR="002615F6" w:rsidRDefault="00C86BCD">
            <w:pPr>
              <w:jc w:val="right"/>
              <w:rPr>
                <w:color w:val="000000"/>
                <w:sz w:val="16"/>
                <w:szCs w:val="16"/>
              </w:rPr>
            </w:pPr>
            <w:r>
              <w:rPr>
                <w:color w:val="000000"/>
                <w:sz w:val="16"/>
                <w:szCs w:val="16"/>
              </w:rPr>
              <w:t>0,30</w:t>
            </w:r>
          </w:p>
        </w:tc>
      </w:tr>
      <w:tr w:rsidR="002615F6" w14:paraId="7E5D578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9CFC32" w14:textId="77777777" w:rsidR="002615F6" w:rsidRDefault="00C86BCD">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83DA1D" w14:textId="77777777" w:rsidR="002615F6" w:rsidRDefault="00C86BCD">
            <w:pPr>
              <w:jc w:val="center"/>
              <w:rPr>
                <w:color w:val="000000"/>
                <w:sz w:val="16"/>
                <w:szCs w:val="16"/>
              </w:rPr>
            </w:pPr>
            <w:r>
              <w:rPr>
                <w:color w:val="000000"/>
                <w:sz w:val="16"/>
                <w:szCs w:val="16"/>
              </w:rPr>
              <w:t>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535D1B" w14:textId="77777777" w:rsidR="002615F6" w:rsidRDefault="00C86BCD">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27B517" w14:textId="77777777" w:rsidR="002615F6" w:rsidRDefault="00C86BCD">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5B1CDA" w14:textId="77777777" w:rsidR="002615F6" w:rsidRDefault="00C86BCD">
            <w:pPr>
              <w:jc w:val="right"/>
              <w:rPr>
                <w:color w:val="000000"/>
                <w:sz w:val="16"/>
                <w:szCs w:val="16"/>
              </w:rPr>
            </w:pPr>
            <w:r>
              <w:rPr>
                <w:color w:val="000000"/>
                <w:sz w:val="16"/>
                <w:szCs w:val="16"/>
              </w:rPr>
              <w:t>3.339.000,00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6ECDC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DA464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C7081B" w14:textId="77777777" w:rsidR="002615F6" w:rsidRDefault="00C86BCD">
            <w:pPr>
              <w:jc w:val="right"/>
              <w:rPr>
                <w:color w:val="000000"/>
                <w:sz w:val="16"/>
                <w:szCs w:val="16"/>
              </w:rPr>
            </w:pPr>
            <w:r>
              <w:rPr>
                <w:color w:val="000000"/>
                <w:sz w:val="16"/>
                <w:szCs w:val="16"/>
              </w:rPr>
              <w:t>3.339.000,00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68EC662" w14:textId="77777777" w:rsidR="002615F6" w:rsidRDefault="00C86BCD">
            <w:pPr>
              <w:jc w:val="right"/>
              <w:rPr>
                <w:color w:val="000000"/>
                <w:sz w:val="16"/>
                <w:szCs w:val="16"/>
              </w:rPr>
            </w:pPr>
            <w:r>
              <w:rPr>
                <w:color w:val="000000"/>
                <w:sz w:val="16"/>
                <w:szCs w:val="16"/>
              </w:rPr>
              <w:t>0,40</w:t>
            </w:r>
          </w:p>
        </w:tc>
      </w:tr>
      <w:tr w:rsidR="002615F6" w14:paraId="14857C68"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DF372D0"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F888C2C" w14:textId="77777777" w:rsidR="002615F6" w:rsidRDefault="00C86BCD">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476626F" w14:textId="77777777" w:rsidR="002615F6" w:rsidRPr="000070B0" w:rsidRDefault="00C86BCD">
            <w:pPr>
              <w:rPr>
                <w:b/>
                <w:bCs/>
                <w:color w:val="000000"/>
                <w:sz w:val="16"/>
                <w:szCs w:val="16"/>
                <w:lang w:val="ru-RU"/>
              </w:rPr>
            </w:pPr>
            <w:r w:rsidRPr="000070B0">
              <w:rPr>
                <w:b/>
                <w:bCs/>
                <w:color w:val="000000"/>
                <w:sz w:val="16"/>
                <w:szCs w:val="16"/>
                <w:lang w:val="ru-RU"/>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CAAE5C3" w14:textId="77777777" w:rsidR="002615F6" w:rsidRDefault="00C86BCD">
            <w:pPr>
              <w:jc w:val="right"/>
              <w:rPr>
                <w:b/>
                <w:bCs/>
                <w:color w:val="000000"/>
                <w:sz w:val="16"/>
                <w:szCs w:val="16"/>
              </w:rPr>
            </w:pPr>
            <w:r>
              <w:rPr>
                <w:b/>
                <w:bCs/>
                <w:color w:val="000000"/>
                <w:sz w:val="16"/>
                <w:szCs w:val="16"/>
              </w:rPr>
              <w:t>116.612.592,00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33D2E79"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D2CC07C" w14:textId="77777777" w:rsidR="002615F6" w:rsidRDefault="00C86BCD">
            <w:pPr>
              <w:jc w:val="right"/>
              <w:rPr>
                <w:b/>
                <w:bCs/>
                <w:color w:val="000000"/>
                <w:sz w:val="16"/>
                <w:szCs w:val="16"/>
              </w:rPr>
            </w:pPr>
            <w:r>
              <w:rPr>
                <w:b/>
                <w:bCs/>
                <w:color w:val="000000"/>
                <w:sz w:val="16"/>
                <w:szCs w:val="16"/>
              </w:rPr>
              <w:t>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8E1176E" w14:textId="77777777" w:rsidR="002615F6" w:rsidRDefault="00C86BCD">
            <w:pPr>
              <w:jc w:val="right"/>
              <w:rPr>
                <w:b/>
                <w:bCs/>
                <w:color w:val="000000"/>
                <w:sz w:val="16"/>
                <w:szCs w:val="16"/>
              </w:rPr>
            </w:pPr>
            <w:r>
              <w:rPr>
                <w:b/>
                <w:bCs/>
                <w:color w:val="000000"/>
                <w:sz w:val="16"/>
                <w:szCs w:val="16"/>
              </w:rPr>
              <w:t>119.112.592,00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E4CD49D" w14:textId="77777777" w:rsidR="002615F6" w:rsidRDefault="00C86BCD">
            <w:pPr>
              <w:jc w:val="right"/>
              <w:rPr>
                <w:b/>
                <w:bCs/>
                <w:color w:val="000000"/>
                <w:sz w:val="16"/>
                <w:szCs w:val="16"/>
              </w:rPr>
            </w:pPr>
            <w:r>
              <w:rPr>
                <w:b/>
                <w:bCs/>
                <w:color w:val="000000"/>
                <w:sz w:val="16"/>
                <w:szCs w:val="16"/>
              </w:rPr>
              <w:t>14,25</w:t>
            </w:r>
          </w:p>
        </w:tc>
      </w:tr>
      <w:tr w:rsidR="002615F6" w14:paraId="538AE249"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024E83" w14:textId="77777777" w:rsidR="002615F6" w:rsidRDefault="002615F6">
            <w:pPr>
              <w:spacing w:line="1" w:lineRule="auto"/>
            </w:pPr>
          </w:p>
        </w:tc>
      </w:tr>
      <w:tr w:rsidR="002615F6" w14:paraId="41EDBEB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217FD8A" w14:textId="77777777" w:rsidR="002615F6" w:rsidRDefault="00C86BCD">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D6643A4" w14:textId="77777777" w:rsidR="002615F6" w:rsidRDefault="00C86BCD">
            <w:pPr>
              <w:jc w:val="center"/>
              <w:rPr>
                <w:b/>
                <w:bCs/>
                <w:color w:val="000000"/>
                <w:sz w:val="16"/>
                <w:szCs w:val="16"/>
              </w:rPr>
            </w:pPr>
            <w:r>
              <w:rPr>
                <w:b/>
                <w:bCs/>
                <w:color w:val="000000"/>
                <w:sz w:val="16"/>
                <w:szCs w:val="16"/>
              </w:rPr>
              <w:t>0009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3709D587" w14:textId="77777777">
              <w:tc>
                <w:tcPr>
                  <w:tcW w:w="14167" w:type="dxa"/>
                  <w:tcMar>
                    <w:top w:w="0" w:type="dxa"/>
                    <w:left w:w="0" w:type="dxa"/>
                    <w:bottom w:w="0" w:type="dxa"/>
                    <w:right w:w="0" w:type="dxa"/>
                  </w:tcMar>
                </w:tcPr>
                <w:p w14:paraId="173DC060" w14:textId="77777777" w:rsidR="002615F6" w:rsidRDefault="00C86BCD">
                  <w:proofErr w:type="spellStart"/>
                  <w:r>
                    <w:rPr>
                      <w:b/>
                      <w:bCs/>
                      <w:color w:val="000000"/>
                      <w:sz w:val="16"/>
                      <w:szCs w:val="16"/>
                    </w:rPr>
                    <w:t>Текућа</w:t>
                  </w:r>
                  <w:proofErr w:type="spellEnd"/>
                  <w:r>
                    <w:rPr>
                      <w:b/>
                      <w:bCs/>
                      <w:color w:val="000000"/>
                      <w:sz w:val="16"/>
                      <w:szCs w:val="16"/>
                    </w:rPr>
                    <w:t xml:space="preserve"> </w:t>
                  </w:r>
                  <w:proofErr w:type="spellStart"/>
                  <w:r>
                    <w:rPr>
                      <w:b/>
                      <w:bCs/>
                      <w:color w:val="000000"/>
                      <w:sz w:val="16"/>
                      <w:szCs w:val="16"/>
                    </w:rPr>
                    <w:t>буџетска</w:t>
                  </w:r>
                  <w:proofErr w:type="spellEnd"/>
                  <w:r>
                    <w:rPr>
                      <w:b/>
                      <w:bCs/>
                      <w:color w:val="000000"/>
                      <w:sz w:val="16"/>
                      <w:szCs w:val="16"/>
                    </w:rPr>
                    <w:t xml:space="preserve"> </w:t>
                  </w:r>
                  <w:proofErr w:type="spellStart"/>
                  <w:r>
                    <w:rPr>
                      <w:b/>
                      <w:bCs/>
                      <w:color w:val="000000"/>
                      <w:sz w:val="16"/>
                      <w:szCs w:val="16"/>
                    </w:rPr>
                    <w:t>резерва</w:t>
                  </w:r>
                  <w:proofErr w:type="spellEnd"/>
                </w:p>
              </w:tc>
            </w:tr>
          </w:tbl>
          <w:p w14:paraId="0F516DCB" w14:textId="77777777" w:rsidR="002615F6" w:rsidRDefault="002615F6">
            <w:pPr>
              <w:spacing w:line="1" w:lineRule="auto"/>
            </w:pPr>
          </w:p>
        </w:tc>
      </w:tr>
      <w:tr w:rsidR="002615F6" w14:paraId="1119BA9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BB4920" w14:textId="77777777" w:rsidR="002615F6" w:rsidRDefault="00C86BCD">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F1431E" w14:textId="77777777" w:rsidR="002615F6" w:rsidRDefault="00C86BCD">
            <w:pPr>
              <w:jc w:val="center"/>
              <w:rPr>
                <w:color w:val="000000"/>
                <w:sz w:val="16"/>
                <w:szCs w:val="16"/>
              </w:rPr>
            </w:pPr>
            <w:r>
              <w:rPr>
                <w:color w:val="000000"/>
                <w:sz w:val="16"/>
                <w:szCs w:val="16"/>
              </w:rPr>
              <w:t>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A89E5A" w14:textId="77777777" w:rsidR="002615F6" w:rsidRDefault="00C86BCD">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CFD556" w14:textId="77777777" w:rsidR="002615F6" w:rsidRDefault="00C86BCD">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381AC9" w14:textId="77777777" w:rsidR="002615F6" w:rsidRDefault="00C86BCD">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6862F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AA792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F77117" w14:textId="77777777" w:rsidR="002615F6" w:rsidRDefault="00C86BCD">
            <w:pPr>
              <w:jc w:val="right"/>
              <w:rPr>
                <w:color w:val="000000"/>
                <w:sz w:val="16"/>
                <w:szCs w:val="16"/>
              </w:rPr>
            </w:pPr>
            <w:r>
              <w:rPr>
                <w:color w:val="000000"/>
                <w:sz w:val="16"/>
                <w:szCs w:val="16"/>
              </w:rPr>
              <w:t>20.000.000,00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7BA4C9C" w14:textId="77777777" w:rsidR="002615F6" w:rsidRDefault="00C86BCD">
            <w:pPr>
              <w:jc w:val="right"/>
              <w:rPr>
                <w:color w:val="000000"/>
                <w:sz w:val="16"/>
                <w:szCs w:val="16"/>
              </w:rPr>
            </w:pPr>
            <w:r>
              <w:rPr>
                <w:color w:val="000000"/>
                <w:sz w:val="16"/>
                <w:szCs w:val="16"/>
              </w:rPr>
              <w:t>2,39</w:t>
            </w:r>
          </w:p>
        </w:tc>
      </w:tr>
      <w:tr w:rsidR="002615F6" w14:paraId="71FB9C0C"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3170181"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4A16783" w14:textId="77777777" w:rsidR="002615F6" w:rsidRDefault="00C86BCD">
            <w:pPr>
              <w:rPr>
                <w:b/>
                <w:bCs/>
                <w:color w:val="000000"/>
                <w:sz w:val="16"/>
                <w:szCs w:val="16"/>
              </w:rPr>
            </w:pPr>
            <w:r>
              <w:rPr>
                <w:b/>
                <w:bCs/>
                <w:color w:val="000000"/>
                <w:sz w:val="16"/>
                <w:szCs w:val="16"/>
              </w:rPr>
              <w:t>0009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F0CE886" w14:textId="77777777" w:rsidR="002615F6" w:rsidRDefault="00C86BCD">
            <w:pPr>
              <w:rPr>
                <w:b/>
                <w:bCs/>
                <w:color w:val="000000"/>
                <w:sz w:val="16"/>
                <w:szCs w:val="16"/>
              </w:rPr>
            </w:pPr>
            <w:proofErr w:type="spellStart"/>
            <w:r>
              <w:rPr>
                <w:b/>
                <w:bCs/>
                <w:color w:val="000000"/>
                <w:sz w:val="16"/>
                <w:szCs w:val="16"/>
              </w:rPr>
              <w:t>Текућа</w:t>
            </w:r>
            <w:proofErr w:type="spellEnd"/>
            <w:r>
              <w:rPr>
                <w:b/>
                <w:bCs/>
                <w:color w:val="000000"/>
                <w:sz w:val="16"/>
                <w:szCs w:val="16"/>
              </w:rPr>
              <w:t xml:space="preserve"> </w:t>
            </w:r>
            <w:proofErr w:type="spellStart"/>
            <w:r>
              <w:rPr>
                <w:b/>
                <w:bCs/>
                <w:color w:val="000000"/>
                <w:sz w:val="16"/>
                <w:szCs w:val="16"/>
              </w:rPr>
              <w:t>буџетска</w:t>
            </w:r>
            <w:proofErr w:type="spellEnd"/>
            <w:r>
              <w:rPr>
                <w:b/>
                <w:bCs/>
                <w:color w:val="000000"/>
                <w:sz w:val="16"/>
                <w:szCs w:val="16"/>
              </w:rPr>
              <w:t xml:space="preserve"> </w:t>
            </w:r>
            <w:proofErr w:type="spellStart"/>
            <w:r>
              <w:rPr>
                <w:b/>
                <w:bCs/>
                <w:color w:val="000000"/>
                <w:sz w:val="16"/>
                <w:szCs w:val="16"/>
              </w:rPr>
              <w:t>резерва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D415803" w14:textId="77777777" w:rsidR="002615F6" w:rsidRDefault="00C86BCD">
            <w:pPr>
              <w:jc w:val="right"/>
              <w:rPr>
                <w:b/>
                <w:bCs/>
                <w:color w:val="000000"/>
                <w:sz w:val="16"/>
                <w:szCs w:val="16"/>
              </w:rPr>
            </w:pPr>
            <w:r>
              <w:rPr>
                <w:b/>
                <w:bCs/>
                <w:color w:val="000000"/>
                <w:sz w:val="16"/>
                <w:szCs w:val="16"/>
              </w:rPr>
              <w:t>20.000.000,00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EDA4454"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67C312B"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577129D" w14:textId="77777777" w:rsidR="002615F6" w:rsidRDefault="00C86BCD">
            <w:pPr>
              <w:jc w:val="right"/>
              <w:rPr>
                <w:b/>
                <w:bCs/>
                <w:color w:val="000000"/>
                <w:sz w:val="16"/>
                <w:szCs w:val="16"/>
              </w:rPr>
            </w:pPr>
            <w:r>
              <w:rPr>
                <w:b/>
                <w:bCs/>
                <w:color w:val="000000"/>
                <w:sz w:val="16"/>
                <w:szCs w:val="16"/>
              </w:rPr>
              <w:t>20.000.000,00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41202A0" w14:textId="77777777" w:rsidR="002615F6" w:rsidRDefault="00C86BCD">
            <w:pPr>
              <w:jc w:val="right"/>
              <w:rPr>
                <w:b/>
                <w:bCs/>
                <w:color w:val="000000"/>
                <w:sz w:val="16"/>
                <w:szCs w:val="16"/>
              </w:rPr>
            </w:pPr>
            <w:r>
              <w:rPr>
                <w:b/>
                <w:bCs/>
                <w:color w:val="000000"/>
                <w:sz w:val="16"/>
                <w:szCs w:val="16"/>
              </w:rPr>
              <w:t>2,39</w:t>
            </w:r>
          </w:p>
        </w:tc>
      </w:tr>
      <w:tr w:rsidR="002615F6" w14:paraId="46280233"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9E762A" w14:textId="77777777" w:rsidR="002615F6" w:rsidRDefault="002615F6">
            <w:pPr>
              <w:spacing w:line="1" w:lineRule="auto"/>
            </w:pPr>
          </w:p>
        </w:tc>
      </w:tr>
      <w:tr w:rsidR="002615F6" w14:paraId="4B43A3F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7E9294F" w14:textId="77777777" w:rsidR="002615F6" w:rsidRDefault="00C86BCD">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16E279D1" w14:textId="77777777" w:rsidR="002615F6" w:rsidRDefault="00C86BCD">
            <w:pPr>
              <w:jc w:val="center"/>
              <w:rPr>
                <w:b/>
                <w:bCs/>
                <w:color w:val="000000"/>
                <w:sz w:val="16"/>
                <w:szCs w:val="16"/>
              </w:rPr>
            </w:pPr>
            <w:r>
              <w:rPr>
                <w:b/>
                <w:bCs/>
                <w:color w:val="000000"/>
                <w:sz w:val="16"/>
                <w:szCs w:val="16"/>
              </w:rPr>
              <w:t>0010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7853CCAD" w14:textId="77777777">
              <w:tc>
                <w:tcPr>
                  <w:tcW w:w="14167" w:type="dxa"/>
                  <w:tcMar>
                    <w:top w:w="0" w:type="dxa"/>
                    <w:left w:w="0" w:type="dxa"/>
                    <w:bottom w:w="0" w:type="dxa"/>
                    <w:right w:w="0" w:type="dxa"/>
                  </w:tcMar>
                </w:tcPr>
                <w:p w14:paraId="096810A9" w14:textId="77777777" w:rsidR="002615F6" w:rsidRDefault="00C86BCD">
                  <w:proofErr w:type="spellStart"/>
                  <w:r>
                    <w:rPr>
                      <w:b/>
                      <w:bCs/>
                      <w:color w:val="000000"/>
                      <w:sz w:val="16"/>
                      <w:szCs w:val="16"/>
                    </w:rPr>
                    <w:t>Стална</w:t>
                  </w:r>
                  <w:proofErr w:type="spellEnd"/>
                  <w:r>
                    <w:rPr>
                      <w:b/>
                      <w:bCs/>
                      <w:color w:val="000000"/>
                      <w:sz w:val="16"/>
                      <w:szCs w:val="16"/>
                    </w:rPr>
                    <w:t xml:space="preserve"> </w:t>
                  </w:r>
                  <w:proofErr w:type="spellStart"/>
                  <w:r>
                    <w:rPr>
                      <w:b/>
                      <w:bCs/>
                      <w:color w:val="000000"/>
                      <w:sz w:val="16"/>
                      <w:szCs w:val="16"/>
                    </w:rPr>
                    <w:t>буџетска</w:t>
                  </w:r>
                  <w:proofErr w:type="spellEnd"/>
                  <w:r>
                    <w:rPr>
                      <w:b/>
                      <w:bCs/>
                      <w:color w:val="000000"/>
                      <w:sz w:val="16"/>
                      <w:szCs w:val="16"/>
                    </w:rPr>
                    <w:t xml:space="preserve"> </w:t>
                  </w:r>
                  <w:proofErr w:type="spellStart"/>
                  <w:r>
                    <w:rPr>
                      <w:b/>
                      <w:bCs/>
                      <w:color w:val="000000"/>
                      <w:sz w:val="16"/>
                      <w:szCs w:val="16"/>
                    </w:rPr>
                    <w:t>резерва</w:t>
                  </w:r>
                  <w:proofErr w:type="spellEnd"/>
                </w:p>
              </w:tc>
            </w:tr>
          </w:tbl>
          <w:p w14:paraId="41E00C46" w14:textId="77777777" w:rsidR="002615F6" w:rsidRDefault="002615F6">
            <w:pPr>
              <w:spacing w:line="1" w:lineRule="auto"/>
            </w:pPr>
          </w:p>
        </w:tc>
      </w:tr>
      <w:tr w:rsidR="002615F6" w14:paraId="50AF10E2"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F6CA1E" w14:textId="77777777" w:rsidR="002615F6" w:rsidRDefault="00C86BCD">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B4DD5B" w14:textId="77777777" w:rsidR="002615F6" w:rsidRDefault="00C86BCD">
            <w:pPr>
              <w:jc w:val="center"/>
              <w:rPr>
                <w:color w:val="000000"/>
                <w:sz w:val="16"/>
                <w:szCs w:val="16"/>
              </w:rPr>
            </w:pPr>
            <w:r>
              <w:rPr>
                <w:color w:val="000000"/>
                <w:sz w:val="16"/>
                <w:szCs w:val="16"/>
              </w:rPr>
              <w:t>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9CBAA9" w14:textId="77777777" w:rsidR="002615F6" w:rsidRDefault="00C86BCD">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B1ADA1" w14:textId="77777777" w:rsidR="002615F6" w:rsidRDefault="00C86BCD">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5EB0DC" w14:textId="77777777" w:rsidR="002615F6" w:rsidRDefault="00C86BCD">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B3CAA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73381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3CDEF7" w14:textId="77777777" w:rsidR="002615F6" w:rsidRDefault="00C86BCD">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D42A48B" w14:textId="77777777" w:rsidR="002615F6" w:rsidRDefault="00C86BCD">
            <w:pPr>
              <w:jc w:val="right"/>
              <w:rPr>
                <w:color w:val="000000"/>
                <w:sz w:val="16"/>
                <w:szCs w:val="16"/>
              </w:rPr>
            </w:pPr>
            <w:r>
              <w:rPr>
                <w:color w:val="000000"/>
                <w:sz w:val="16"/>
                <w:szCs w:val="16"/>
              </w:rPr>
              <w:t>0,03</w:t>
            </w:r>
          </w:p>
        </w:tc>
      </w:tr>
      <w:tr w:rsidR="002615F6" w14:paraId="77343F60"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7278444"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20A208F" w14:textId="77777777" w:rsidR="002615F6" w:rsidRDefault="00C86BCD">
            <w:pPr>
              <w:rPr>
                <w:b/>
                <w:bCs/>
                <w:color w:val="000000"/>
                <w:sz w:val="16"/>
                <w:szCs w:val="16"/>
              </w:rPr>
            </w:pPr>
            <w:r>
              <w:rPr>
                <w:b/>
                <w:bCs/>
                <w:color w:val="000000"/>
                <w:sz w:val="16"/>
                <w:szCs w:val="16"/>
              </w:rPr>
              <w:t>0010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98FF175" w14:textId="77777777" w:rsidR="002615F6" w:rsidRDefault="00C86BCD">
            <w:pPr>
              <w:rPr>
                <w:b/>
                <w:bCs/>
                <w:color w:val="000000"/>
                <w:sz w:val="16"/>
                <w:szCs w:val="16"/>
              </w:rPr>
            </w:pPr>
            <w:proofErr w:type="spellStart"/>
            <w:r>
              <w:rPr>
                <w:b/>
                <w:bCs/>
                <w:color w:val="000000"/>
                <w:sz w:val="16"/>
                <w:szCs w:val="16"/>
              </w:rPr>
              <w:t>Стална</w:t>
            </w:r>
            <w:proofErr w:type="spellEnd"/>
            <w:r>
              <w:rPr>
                <w:b/>
                <w:bCs/>
                <w:color w:val="000000"/>
                <w:sz w:val="16"/>
                <w:szCs w:val="16"/>
              </w:rPr>
              <w:t xml:space="preserve"> </w:t>
            </w:r>
            <w:proofErr w:type="spellStart"/>
            <w:r>
              <w:rPr>
                <w:b/>
                <w:bCs/>
                <w:color w:val="000000"/>
                <w:sz w:val="16"/>
                <w:szCs w:val="16"/>
              </w:rPr>
              <w:t>буџетска</w:t>
            </w:r>
            <w:proofErr w:type="spellEnd"/>
            <w:r>
              <w:rPr>
                <w:b/>
                <w:bCs/>
                <w:color w:val="000000"/>
                <w:sz w:val="16"/>
                <w:szCs w:val="16"/>
              </w:rPr>
              <w:t xml:space="preserve"> </w:t>
            </w:r>
            <w:proofErr w:type="spellStart"/>
            <w:r>
              <w:rPr>
                <w:b/>
                <w:bCs/>
                <w:color w:val="000000"/>
                <w:sz w:val="16"/>
                <w:szCs w:val="16"/>
              </w:rPr>
              <w:t>резерва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22ED15E" w14:textId="77777777" w:rsidR="002615F6" w:rsidRDefault="00C86BCD">
            <w:pPr>
              <w:jc w:val="right"/>
              <w:rPr>
                <w:b/>
                <w:bCs/>
                <w:color w:val="000000"/>
                <w:sz w:val="16"/>
                <w:szCs w:val="16"/>
              </w:rPr>
            </w:pPr>
            <w:r>
              <w:rPr>
                <w:b/>
                <w:bCs/>
                <w:color w:val="000000"/>
                <w:sz w:val="16"/>
                <w:szCs w:val="16"/>
              </w:rPr>
              <w:t>250.000,00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9230860"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004FCDB"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A6516F3" w14:textId="77777777" w:rsidR="002615F6" w:rsidRDefault="00C86BCD">
            <w:pPr>
              <w:jc w:val="right"/>
              <w:rPr>
                <w:b/>
                <w:bCs/>
                <w:color w:val="000000"/>
                <w:sz w:val="16"/>
                <w:szCs w:val="16"/>
              </w:rPr>
            </w:pPr>
            <w:r>
              <w:rPr>
                <w:b/>
                <w:bCs/>
                <w:color w:val="000000"/>
                <w:sz w:val="16"/>
                <w:szCs w:val="16"/>
              </w:rPr>
              <w:t>250.000,00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32E6DBA" w14:textId="77777777" w:rsidR="002615F6" w:rsidRDefault="00C86BCD">
            <w:pPr>
              <w:jc w:val="right"/>
              <w:rPr>
                <w:b/>
                <w:bCs/>
                <w:color w:val="000000"/>
                <w:sz w:val="16"/>
                <w:szCs w:val="16"/>
              </w:rPr>
            </w:pPr>
            <w:r>
              <w:rPr>
                <w:b/>
                <w:bCs/>
                <w:color w:val="000000"/>
                <w:sz w:val="16"/>
                <w:szCs w:val="16"/>
              </w:rPr>
              <w:t>0,03</w:t>
            </w:r>
          </w:p>
        </w:tc>
      </w:tr>
      <w:tr w:rsidR="002615F6" w14:paraId="2E3AB617"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7038AB" w14:textId="77777777" w:rsidR="002615F6" w:rsidRDefault="002615F6">
            <w:pPr>
              <w:spacing w:line="1" w:lineRule="auto"/>
            </w:pPr>
          </w:p>
        </w:tc>
      </w:tr>
      <w:tr w:rsidR="002615F6" w:rsidRPr="000070B0" w14:paraId="3CD30FA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D684C27" w14:textId="77777777" w:rsidR="002615F6" w:rsidRDefault="00C86BCD">
            <w:pPr>
              <w:rPr>
                <w:b/>
                <w:bCs/>
                <w:color w:val="000000"/>
                <w:sz w:val="16"/>
                <w:szCs w:val="16"/>
              </w:rPr>
            </w:pPr>
            <w:proofErr w:type="spellStart"/>
            <w:r>
              <w:rPr>
                <w:b/>
                <w:bCs/>
                <w:color w:val="000000"/>
                <w:sz w:val="16"/>
                <w:szCs w:val="16"/>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453E25B2" w14:textId="77777777" w:rsidR="002615F6" w:rsidRDefault="00C86BCD">
            <w:pPr>
              <w:jc w:val="center"/>
              <w:rPr>
                <w:b/>
                <w:bCs/>
                <w:color w:val="000000"/>
                <w:sz w:val="16"/>
                <w:szCs w:val="16"/>
              </w:rPr>
            </w:pPr>
            <w:r>
              <w:rPr>
                <w:b/>
                <w:bCs/>
                <w:color w:val="000000"/>
                <w:sz w:val="16"/>
                <w:szCs w:val="16"/>
              </w:rPr>
              <w:t>0602-4013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rsidRPr="000070B0" w14:paraId="30DABD45" w14:textId="77777777">
              <w:tc>
                <w:tcPr>
                  <w:tcW w:w="14167" w:type="dxa"/>
                  <w:tcMar>
                    <w:top w:w="0" w:type="dxa"/>
                    <w:left w:w="0" w:type="dxa"/>
                    <w:bottom w:w="0" w:type="dxa"/>
                    <w:right w:w="0" w:type="dxa"/>
                  </w:tcMar>
                </w:tcPr>
                <w:p w14:paraId="7C38F9F9" w14:textId="77777777" w:rsidR="002615F6" w:rsidRPr="000070B0" w:rsidRDefault="00C86BCD">
                  <w:pPr>
                    <w:rPr>
                      <w:lang w:val="ru-RU"/>
                    </w:rPr>
                  </w:pPr>
                  <w:r w:rsidRPr="000070B0">
                    <w:rPr>
                      <w:b/>
                      <w:bCs/>
                      <w:color w:val="000000"/>
                      <w:sz w:val="16"/>
                      <w:szCs w:val="16"/>
                      <w:lang w:val="ru-RU"/>
                    </w:rPr>
                    <w:t>Подстицање запошњавања младих у Дунавском региону јужне Бачке</w:t>
                  </w:r>
                </w:p>
              </w:tc>
            </w:tr>
          </w:tbl>
          <w:p w14:paraId="529BC4A0" w14:textId="77777777" w:rsidR="002615F6" w:rsidRPr="000070B0" w:rsidRDefault="002615F6">
            <w:pPr>
              <w:spacing w:line="1" w:lineRule="auto"/>
              <w:rPr>
                <w:lang w:val="ru-RU"/>
              </w:rPr>
            </w:pPr>
          </w:p>
        </w:tc>
      </w:tr>
      <w:tr w:rsidR="002615F6" w14:paraId="37B2AB2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0D7316" w14:textId="77777777" w:rsidR="002615F6" w:rsidRDefault="00C86BCD">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04C38D" w14:textId="77777777" w:rsidR="002615F6" w:rsidRDefault="00C86BCD">
            <w:pPr>
              <w:jc w:val="center"/>
              <w:rPr>
                <w:color w:val="000000"/>
                <w:sz w:val="16"/>
                <w:szCs w:val="16"/>
              </w:rPr>
            </w:pPr>
            <w:r>
              <w:rPr>
                <w:color w:val="000000"/>
                <w:sz w:val="16"/>
                <w:szCs w:val="16"/>
              </w:rPr>
              <w:t>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CEA04F" w14:textId="77777777" w:rsidR="002615F6" w:rsidRDefault="00C86BC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E8D75A" w14:textId="77777777" w:rsidR="002615F6" w:rsidRDefault="00C86BC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9AA409" w14:textId="77777777" w:rsidR="002615F6" w:rsidRDefault="00C86BCD">
            <w:pPr>
              <w:jc w:val="right"/>
              <w:rPr>
                <w:color w:val="000000"/>
                <w:sz w:val="16"/>
                <w:szCs w:val="16"/>
              </w:rPr>
            </w:pPr>
            <w:r>
              <w:rPr>
                <w:color w:val="000000"/>
                <w:sz w:val="16"/>
                <w:szCs w:val="16"/>
              </w:rPr>
              <w:t>849.000,00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93CF5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86809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010DD5" w14:textId="77777777" w:rsidR="002615F6" w:rsidRDefault="00C86BCD">
            <w:pPr>
              <w:jc w:val="right"/>
              <w:rPr>
                <w:color w:val="000000"/>
                <w:sz w:val="16"/>
                <w:szCs w:val="16"/>
              </w:rPr>
            </w:pPr>
            <w:r>
              <w:rPr>
                <w:color w:val="000000"/>
                <w:sz w:val="16"/>
                <w:szCs w:val="16"/>
              </w:rPr>
              <w:t>849.000,00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E7C7573" w14:textId="77777777" w:rsidR="002615F6" w:rsidRDefault="00C86BCD">
            <w:pPr>
              <w:jc w:val="right"/>
              <w:rPr>
                <w:color w:val="000000"/>
                <w:sz w:val="16"/>
                <w:szCs w:val="16"/>
              </w:rPr>
            </w:pPr>
            <w:r>
              <w:rPr>
                <w:color w:val="000000"/>
                <w:sz w:val="16"/>
                <w:szCs w:val="16"/>
              </w:rPr>
              <w:t>0,10</w:t>
            </w:r>
          </w:p>
        </w:tc>
      </w:tr>
      <w:tr w:rsidR="002615F6" w14:paraId="4C5A1B0E"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C5C99B5"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781AAD7" w14:textId="77777777" w:rsidR="002615F6" w:rsidRDefault="00C86BCD">
            <w:pPr>
              <w:rPr>
                <w:b/>
                <w:bCs/>
                <w:color w:val="000000"/>
                <w:sz w:val="16"/>
                <w:szCs w:val="16"/>
              </w:rPr>
            </w:pPr>
            <w:r>
              <w:rPr>
                <w:b/>
                <w:bCs/>
                <w:color w:val="000000"/>
                <w:sz w:val="16"/>
                <w:szCs w:val="16"/>
              </w:rPr>
              <w:t>0602-4013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483DE22" w14:textId="77777777" w:rsidR="002615F6" w:rsidRPr="000070B0" w:rsidRDefault="00C86BCD">
            <w:pPr>
              <w:rPr>
                <w:b/>
                <w:bCs/>
                <w:color w:val="000000"/>
                <w:sz w:val="16"/>
                <w:szCs w:val="16"/>
                <w:lang w:val="ru-RU"/>
              </w:rPr>
            </w:pPr>
            <w:r w:rsidRPr="000070B0">
              <w:rPr>
                <w:b/>
                <w:bCs/>
                <w:color w:val="000000"/>
                <w:sz w:val="16"/>
                <w:szCs w:val="16"/>
                <w:lang w:val="ru-RU"/>
              </w:rPr>
              <w:t>Подстицање запошњавања младих у Дунавском региону јужне Бачке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1EDAB00" w14:textId="77777777" w:rsidR="002615F6" w:rsidRDefault="00C86BCD">
            <w:pPr>
              <w:jc w:val="right"/>
              <w:rPr>
                <w:b/>
                <w:bCs/>
                <w:color w:val="000000"/>
                <w:sz w:val="16"/>
                <w:szCs w:val="16"/>
              </w:rPr>
            </w:pPr>
            <w:r>
              <w:rPr>
                <w:b/>
                <w:bCs/>
                <w:color w:val="000000"/>
                <w:sz w:val="16"/>
                <w:szCs w:val="16"/>
              </w:rPr>
              <w:t>849.000,00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5C5E12A"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35BCAA5"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37A0A3C" w14:textId="77777777" w:rsidR="002615F6" w:rsidRDefault="00C86BCD">
            <w:pPr>
              <w:jc w:val="right"/>
              <w:rPr>
                <w:b/>
                <w:bCs/>
                <w:color w:val="000000"/>
                <w:sz w:val="16"/>
                <w:szCs w:val="16"/>
              </w:rPr>
            </w:pPr>
            <w:r>
              <w:rPr>
                <w:b/>
                <w:bCs/>
                <w:color w:val="000000"/>
                <w:sz w:val="16"/>
                <w:szCs w:val="16"/>
              </w:rPr>
              <w:t>849.000,00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BE78807" w14:textId="77777777" w:rsidR="002615F6" w:rsidRDefault="00C86BCD">
            <w:pPr>
              <w:jc w:val="right"/>
              <w:rPr>
                <w:b/>
                <w:bCs/>
                <w:color w:val="000000"/>
                <w:sz w:val="16"/>
                <w:szCs w:val="16"/>
              </w:rPr>
            </w:pPr>
            <w:r>
              <w:rPr>
                <w:b/>
                <w:bCs/>
                <w:color w:val="000000"/>
                <w:sz w:val="16"/>
                <w:szCs w:val="16"/>
              </w:rPr>
              <w:t>0,10</w:t>
            </w:r>
          </w:p>
        </w:tc>
      </w:tr>
      <w:tr w:rsidR="002615F6" w14:paraId="474F1AB7"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CCCFDD" w14:textId="77777777" w:rsidR="002615F6" w:rsidRDefault="002615F6">
            <w:pPr>
              <w:spacing w:line="1" w:lineRule="auto"/>
            </w:pPr>
          </w:p>
        </w:tc>
      </w:tr>
      <w:tr w:rsidR="002615F6" w:rsidRPr="000070B0" w14:paraId="1277DC9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0C0B89F" w14:textId="77777777" w:rsidR="002615F6" w:rsidRDefault="00C86BCD">
            <w:pPr>
              <w:rPr>
                <w:b/>
                <w:bCs/>
                <w:color w:val="000000"/>
                <w:sz w:val="16"/>
                <w:szCs w:val="16"/>
              </w:rPr>
            </w:pPr>
            <w:proofErr w:type="spellStart"/>
            <w:r>
              <w:rPr>
                <w:b/>
                <w:bCs/>
                <w:color w:val="000000"/>
                <w:sz w:val="16"/>
                <w:szCs w:val="16"/>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C7772F2" w14:textId="77777777" w:rsidR="002615F6" w:rsidRDefault="00C86BCD">
            <w:pPr>
              <w:jc w:val="center"/>
              <w:rPr>
                <w:b/>
                <w:bCs/>
                <w:color w:val="000000"/>
                <w:sz w:val="16"/>
                <w:szCs w:val="16"/>
              </w:rPr>
            </w:pPr>
            <w:r>
              <w:rPr>
                <w:b/>
                <w:bCs/>
                <w:color w:val="000000"/>
                <w:sz w:val="16"/>
                <w:szCs w:val="16"/>
              </w:rPr>
              <w:t>0602-4014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rsidRPr="000070B0" w14:paraId="7AB82602" w14:textId="77777777">
              <w:tc>
                <w:tcPr>
                  <w:tcW w:w="14167" w:type="dxa"/>
                  <w:tcMar>
                    <w:top w:w="0" w:type="dxa"/>
                    <w:left w:w="0" w:type="dxa"/>
                    <w:bottom w:w="0" w:type="dxa"/>
                    <w:right w:w="0" w:type="dxa"/>
                  </w:tcMar>
                </w:tcPr>
                <w:p w14:paraId="4D8176D2" w14:textId="77777777" w:rsidR="002615F6" w:rsidRPr="000070B0" w:rsidRDefault="00C86BCD">
                  <w:pPr>
                    <w:rPr>
                      <w:lang w:val="ru-RU"/>
                    </w:rPr>
                  </w:pPr>
                  <w:r w:rsidRPr="000070B0">
                    <w:rPr>
                      <w:b/>
                      <w:bCs/>
                      <w:color w:val="000000"/>
                      <w:sz w:val="16"/>
                      <w:szCs w:val="16"/>
                      <w:lang w:val="ru-RU"/>
                    </w:rPr>
                    <w:t>Подстицање прекограничног пословног окружења кроз развој центара и мреже пословних компетенција</w:t>
                  </w:r>
                </w:p>
              </w:tc>
            </w:tr>
          </w:tbl>
          <w:p w14:paraId="0597251F" w14:textId="77777777" w:rsidR="002615F6" w:rsidRPr="000070B0" w:rsidRDefault="002615F6">
            <w:pPr>
              <w:spacing w:line="1" w:lineRule="auto"/>
              <w:rPr>
                <w:lang w:val="ru-RU"/>
              </w:rPr>
            </w:pPr>
          </w:p>
        </w:tc>
      </w:tr>
      <w:tr w:rsidR="002615F6" w14:paraId="1E070DE8"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5788BF" w14:textId="77777777" w:rsidR="002615F6" w:rsidRDefault="00C86BCD">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25B7B8" w14:textId="77777777" w:rsidR="002615F6" w:rsidRDefault="00C86BCD">
            <w:pPr>
              <w:jc w:val="center"/>
              <w:rPr>
                <w:color w:val="000000"/>
                <w:sz w:val="16"/>
                <w:szCs w:val="16"/>
              </w:rPr>
            </w:pPr>
            <w:r>
              <w:rPr>
                <w:color w:val="000000"/>
                <w:sz w:val="16"/>
                <w:szCs w:val="16"/>
              </w:rPr>
              <w:t>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05C764" w14:textId="77777777" w:rsidR="002615F6" w:rsidRDefault="00C86BCD">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BF0DFC" w14:textId="77777777" w:rsidR="002615F6" w:rsidRDefault="00C86BCD">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88616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0D72A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F3458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BF5158" w14:textId="77777777" w:rsidR="002615F6" w:rsidRDefault="00C86BCD">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CA055C4" w14:textId="77777777" w:rsidR="002615F6" w:rsidRDefault="00C86BCD">
            <w:pPr>
              <w:jc w:val="right"/>
              <w:rPr>
                <w:color w:val="000000"/>
                <w:sz w:val="16"/>
                <w:szCs w:val="16"/>
              </w:rPr>
            </w:pPr>
            <w:r>
              <w:rPr>
                <w:color w:val="000000"/>
                <w:sz w:val="16"/>
                <w:szCs w:val="16"/>
              </w:rPr>
              <w:t>0,00</w:t>
            </w:r>
          </w:p>
        </w:tc>
      </w:tr>
      <w:tr w:rsidR="002615F6" w14:paraId="704F175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AD3E9F" w14:textId="77777777" w:rsidR="002615F6" w:rsidRDefault="00C86BCD">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481C3A" w14:textId="77777777" w:rsidR="002615F6" w:rsidRDefault="00C86BCD">
            <w:pPr>
              <w:jc w:val="center"/>
              <w:rPr>
                <w:color w:val="000000"/>
                <w:sz w:val="16"/>
                <w:szCs w:val="16"/>
              </w:rPr>
            </w:pPr>
            <w:r>
              <w:rPr>
                <w:color w:val="000000"/>
                <w:sz w:val="16"/>
                <w:szCs w:val="16"/>
              </w:rPr>
              <w:t>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6F94F7" w14:textId="77777777" w:rsidR="002615F6" w:rsidRDefault="00C86BC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B2B4E7" w14:textId="77777777" w:rsidR="002615F6" w:rsidRDefault="00C86BC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D2CE59" w14:textId="77777777" w:rsidR="002615F6" w:rsidRDefault="00C86BCD">
            <w:pPr>
              <w:jc w:val="right"/>
              <w:rPr>
                <w:color w:val="000000"/>
                <w:sz w:val="16"/>
                <w:szCs w:val="16"/>
              </w:rPr>
            </w:pPr>
            <w:r>
              <w:rPr>
                <w:color w:val="000000"/>
                <w:sz w:val="16"/>
                <w:szCs w:val="16"/>
              </w:rPr>
              <w:t>2.660.000,00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42EA4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2347C4" w14:textId="77777777" w:rsidR="002615F6" w:rsidRDefault="00C86BCD">
            <w:pPr>
              <w:jc w:val="right"/>
              <w:rPr>
                <w:color w:val="000000"/>
                <w:sz w:val="16"/>
                <w:szCs w:val="16"/>
              </w:rPr>
            </w:pPr>
            <w:r>
              <w:rPr>
                <w:color w:val="000000"/>
                <w:sz w:val="16"/>
                <w:szCs w:val="16"/>
              </w:rPr>
              <w:t>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850218" w14:textId="77777777" w:rsidR="002615F6" w:rsidRDefault="00C86BCD">
            <w:pPr>
              <w:jc w:val="right"/>
              <w:rPr>
                <w:color w:val="000000"/>
                <w:sz w:val="16"/>
                <w:szCs w:val="16"/>
              </w:rPr>
            </w:pPr>
            <w:r>
              <w:rPr>
                <w:color w:val="000000"/>
                <w:sz w:val="16"/>
                <w:szCs w:val="16"/>
              </w:rPr>
              <w:t>3.280.000,00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7AE2F07" w14:textId="77777777" w:rsidR="002615F6" w:rsidRDefault="00C86BCD">
            <w:pPr>
              <w:jc w:val="right"/>
              <w:rPr>
                <w:color w:val="000000"/>
                <w:sz w:val="16"/>
                <w:szCs w:val="16"/>
              </w:rPr>
            </w:pPr>
            <w:r>
              <w:rPr>
                <w:color w:val="000000"/>
                <w:sz w:val="16"/>
                <w:szCs w:val="16"/>
              </w:rPr>
              <w:t>0,39</w:t>
            </w:r>
          </w:p>
        </w:tc>
      </w:tr>
      <w:tr w:rsidR="002615F6" w14:paraId="4F6A790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3FC29F" w14:textId="77777777" w:rsidR="002615F6" w:rsidRDefault="00C86BCD">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1A0908" w14:textId="77777777" w:rsidR="002615F6" w:rsidRDefault="00C86BCD">
            <w:pPr>
              <w:jc w:val="center"/>
              <w:rPr>
                <w:color w:val="000000"/>
                <w:sz w:val="16"/>
                <w:szCs w:val="16"/>
              </w:rPr>
            </w:pPr>
            <w:r>
              <w:rPr>
                <w:color w:val="000000"/>
                <w:sz w:val="16"/>
                <w:szCs w:val="16"/>
              </w:rPr>
              <w:t>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D94561" w14:textId="77777777" w:rsidR="002615F6" w:rsidRDefault="00C86BCD">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479365" w14:textId="77777777" w:rsidR="002615F6" w:rsidRDefault="00C86BCD">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EE7EF4" w14:textId="77777777" w:rsidR="002615F6" w:rsidRDefault="00C86BC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893AD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A25E8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10815D" w14:textId="77777777" w:rsidR="002615F6" w:rsidRDefault="00C86BCD">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03F81FB" w14:textId="77777777" w:rsidR="002615F6" w:rsidRDefault="00C86BCD">
            <w:pPr>
              <w:jc w:val="right"/>
              <w:rPr>
                <w:color w:val="000000"/>
                <w:sz w:val="16"/>
                <w:szCs w:val="16"/>
              </w:rPr>
            </w:pPr>
            <w:r>
              <w:rPr>
                <w:color w:val="000000"/>
                <w:sz w:val="16"/>
                <w:szCs w:val="16"/>
              </w:rPr>
              <w:t>0,01</w:t>
            </w:r>
          </w:p>
        </w:tc>
      </w:tr>
      <w:tr w:rsidR="002615F6" w14:paraId="5388C08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B23C0A" w14:textId="77777777" w:rsidR="002615F6" w:rsidRDefault="00C86BCD">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B62971" w14:textId="77777777" w:rsidR="002615F6" w:rsidRDefault="00C86BCD">
            <w:pPr>
              <w:jc w:val="center"/>
              <w:rPr>
                <w:color w:val="000000"/>
                <w:sz w:val="16"/>
                <w:szCs w:val="16"/>
              </w:rPr>
            </w:pPr>
            <w:r>
              <w:rPr>
                <w:color w:val="000000"/>
                <w:sz w:val="16"/>
                <w:szCs w:val="16"/>
              </w:rPr>
              <w:t>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60BDC6" w14:textId="77777777" w:rsidR="002615F6" w:rsidRDefault="00C86BCD">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5D3A16" w14:textId="77777777" w:rsidR="002615F6" w:rsidRDefault="00C86BCD">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8A19B6" w14:textId="77777777" w:rsidR="002615F6" w:rsidRDefault="00C86BCD">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092C0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EB5C10" w14:textId="77777777" w:rsidR="002615F6" w:rsidRDefault="00C86BCD">
            <w:pPr>
              <w:jc w:val="right"/>
              <w:rPr>
                <w:color w:val="000000"/>
                <w:sz w:val="16"/>
                <w:szCs w:val="16"/>
              </w:rPr>
            </w:pPr>
            <w:r>
              <w:rPr>
                <w:color w:val="000000"/>
                <w:sz w:val="16"/>
                <w:szCs w:val="16"/>
              </w:rPr>
              <w:t>1.180.000,00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37C93F" w14:textId="77777777" w:rsidR="002615F6" w:rsidRDefault="00C86BCD">
            <w:pPr>
              <w:jc w:val="right"/>
              <w:rPr>
                <w:color w:val="000000"/>
                <w:sz w:val="16"/>
                <w:szCs w:val="16"/>
              </w:rPr>
            </w:pPr>
            <w:r>
              <w:rPr>
                <w:color w:val="000000"/>
                <w:sz w:val="16"/>
                <w:szCs w:val="16"/>
              </w:rPr>
              <w:t>1.510.000,00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8306468" w14:textId="77777777" w:rsidR="002615F6" w:rsidRDefault="00C86BCD">
            <w:pPr>
              <w:jc w:val="right"/>
              <w:rPr>
                <w:color w:val="000000"/>
                <w:sz w:val="16"/>
                <w:szCs w:val="16"/>
              </w:rPr>
            </w:pPr>
            <w:r>
              <w:rPr>
                <w:color w:val="000000"/>
                <w:sz w:val="16"/>
                <w:szCs w:val="16"/>
              </w:rPr>
              <w:t>0,18</w:t>
            </w:r>
          </w:p>
        </w:tc>
      </w:tr>
      <w:tr w:rsidR="002615F6" w14:paraId="047B80C4"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04FA1BC"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9FC9232" w14:textId="77777777" w:rsidR="002615F6" w:rsidRDefault="00C86BCD">
            <w:pPr>
              <w:rPr>
                <w:b/>
                <w:bCs/>
                <w:color w:val="000000"/>
                <w:sz w:val="16"/>
                <w:szCs w:val="16"/>
              </w:rPr>
            </w:pPr>
            <w:r>
              <w:rPr>
                <w:b/>
                <w:bCs/>
                <w:color w:val="000000"/>
                <w:sz w:val="16"/>
                <w:szCs w:val="16"/>
              </w:rPr>
              <w:t>0602-4014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9816D64" w14:textId="77777777" w:rsidR="002615F6" w:rsidRPr="000070B0" w:rsidRDefault="00C86BCD">
            <w:pPr>
              <w:rPr>
                <w:b/>
                <w:bCs/>
                <w:color w:val="000000"/>
                <w:sz w:val="16"/>
                <w:szCs w:val="16"/>
                <w:lang w:val="ru-RU"/>
              </w:rPr>
            </w:pPr>
            <w:r w:rsidRPr="000070B0">
              <w:rPr>
                <w:b/>
                <w:bCs/>
                <w:color w:val="000000"/>
                <w:sz w:val="16"/>
                <w:szCs w:val="16"/>
                <w:lang w:val="ru-RU"/>
              </w:rPr>
              <w:t>Подстицање прекограничног пословног окружења кроз развој центара и мреже пословних компетенција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54E7E60" w14:textId="77777777" w:rsidR="002615F6" w:rsidRDefault="00C86BCD">
            <w:pPr>
              <w:jc w:val="right"/>
              <w:rPr>
                <w:b/>
                <w:bCs/>
                <w:color w:val="000000"/>
                <w:sz w:val="16"/>
                <w:szCs w:val="16"/>
              </w:rPr>
            </w:pPr>
            <w:r>
              <w:rPr>
                <w:b/>
                <w:bCs/>
                <w:color w:val="000000"/>
                <w:sz w:val="16"/>
                <w:szCs w:val="16"/>
              </w:rPr>
              <w:t>3.090.000,00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F531C30"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26D4C42" w14:textId="77777777" w:rsidR="002615F6" w:rsidRDefault="00C86BCD">
            <w:pPr>
              <w:jc w:val="right"/>
              <w:rPr>
                <w:b/>
                <w:bCs/>
                <w:color w:val="000000"/>
                <w:sz w:val="16"/>
                <w:szCs w:val="16"/>
              </w:rPr>
            </w:pPr>
            <w:r>
              <w:rPr>
                <w:b/>
                <w:bCs/>
                <w:color w:val="000000"/>
                <w:sz w:val="16"/>
                <w:szCs w:val="16"/>
              </w:rPr>
              <w:t>1.800.000,00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6134C42" w14:textId="77777777" w:rsidR="002615F6" w:rsidRDefault="00C86BCD">
            <w:pPr>
              <w:jc w:val="right"/>
              <w:rPr>
                <w:b/>
                <w:bCs/>
                <w:color w:val="000000"/>
                <w:sz w:val="16"/>
                <w:szCs w:val="16"/>
              </w:rPr>
            </w:pPr>
            <w:r>
              <w:rPr>
                <w:b/>
                <w:bCs/>
                <w:color w:val="000000"/>
                <w:sz w:val="16"/>
                <w:szCs w:val="16"/>
              </w:rPr>
              <w:t>4.890.000,00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D613002" w14:textId="77777777" w:rsidR="002615F6" w:rsidRDefault="00C86BCD">
            <w:pPr>
              <w:jc w:val="right"/>
              <w:rPr>
                <w:b/>
                <w:bCs/>
                <w:color w:val="000000"/>
                <w:sz w:val="16"/>
                <w:szCs w:val="16"/>
              </w:rPr>
            </w:pPr>
            <w:r>
              <w:rPr>
                <w:b/>
                <w:bCs/>
                <w:color w:val="000000"/>
                <w:sz w:val="16"/>
                <w:szCs w:val="16"/>
              </w:rPr>
              <w:t>0,58</w:t>
            </w:r>
          </w:p>
        </w:tc>
      </w:tr>
      <w:tr w:rsidR="002615F6" w14:paraId="6A2B7389"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078FFC" w14:textId="77777777" w:rsidR="002615F6" w:rsidRDefault="002615F6">
            <w:pPr>
              <w:spacing w:line="1" w:lineRule="auto"/>
            </w:pPr>
          </w:p>
        </w:tc>
      </w:tr>
      <w:tr w:rsidR="002615F6" w14:paraId="603C63D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FFC496E"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C99C1B3"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1A8C779" w14:textId="77777777" w:rsidR="002615F6" w:rsidRDefault="002615F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615F6" w14:paraId="3C9E9673" w14:textId="77777777">
              <w:tc>
                <w:tcPr>
                  <w:tcW w:w="5167" w:type="dxa"/>
                  <w:tcMar>
                    <w:top w:w="0" w:type="dxa"/>
                    <w:left w:w="0" w:type="dxa"/>
                    <w:bottom w:w="0" w:type="dxa"/>
                    <w:right w:w="0" w:type="dxa"/>
                  </w:tcMar>
                </w:tcPr>
                <w:p w14:paraId="62F91F75" w14:textId="77777777" w:rsidR="00704053" w:rsidRDefault="00C86BCD">
                  <w:pPr>
                    <w:divId w:val="1149203460"/>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130:</w:t>
                  </w:r>
                </w:p>
                <w:p w14:paraId="0A38B5AE" w14:textId="77777777" w:rsidR="002615F6" w:rsidRDefault="002615F6">
                  <w:pPr>
                    <w:spacing w:line="1" w:lineRule="auto"/>
                  </w:pPr>
                </w:p>
              </w:tc>
            </w:tr>
          </w:tbl>
          <w:p w14:paraId="2AFE8322" w14:textId="77777777" w:rsidR="002615F6" w:rsidRDefault="002615F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00F98287"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F1119FB"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E1EA114"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8165B0E"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CAFD2F2" w14:textId="77777777" w:rsidR="002615F6" w:rsidRDefault="002615F6">
            <w:pPr>
              <w:spacing w:line="1" w:lineRule="auto"/>
              <w:jc w:val="right"/>
            </w:pPr>
          </w:p>
        </w:tc>
      </w:tr>
      <w:tr w:rsidR="002615F6" w14:paraId="4712D78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7CFAF84"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58CFE18"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CFCBFD3" w14:textId="77777777" w:rsidR="002615F6" w:rsidRDefault="00C86BC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1757EB14" w14:textId="77777777" w:rsidR="002615F6" w:rsidRDefault="00C86BCD">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22E2278C" w14:textId="77777777" w:rsidR="002615F6" w:rsidRDefault="00C86BCD">
            <w:pPr>
              <w:jc w:val="right"/>
              <w:rPr>
                <w:b/>
                <w:bCs/>
                <w:color w:val="000000"/>
                <w:sz w:val="16"/>
                <w:szCs w:val="16"/>
              </w:rPr>
            </w:pPr>
            <w:r>
              <w:rPr>
                <w:b/>
                <w:bCs/>
                <w:color w:val="000000"/>
                <w:sz w:val="16"/>
                <w:szCs w:val="16"/>
              </w:rPr>
              <w:t>140.801.592,00</w:t>
            </w:r>
          </w:p>
        </w:tc>
        <w:tc>
          <w:tcPr>
            <w:tcW w:w="1650" w:type="dxa"/>
            <w:tcBorders>
              <w:top w:val="single" w:sz="6" w:space="0" w:color="000000"/>
              <w:bottom w:val="single" w:sz="6" w:space="0" w:color="000000"/>
            </w:tcBorders>
            <w:tcMar>
              <w:top w:w="0" w:type="dxa"/>
              <w:left w:w="0" w:type="dxa"/>
              <w:bottom w:w="0" w:type="dxa"/>
              <w:right w:w="0" w:type="dxa"/>
            </w:tcMar>
          </w:tcPr>
          <w:p w14:paraId="5913F20F"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D3A1F3C"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9CD2F50"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F9D0D44" w14:textId="77777777" w:rsidR="002615F6" w:rsidRDefault="002615F6">
            <w:pPr>
              <w:spacing w:line="1" w:lineRule="auto"/>
              <w:jc w:val="right"/>
            </w:pPr>
          </w:p>
        </w:tc>
      </w:tr>
      <w:tr w:rsidR="002615F6" w14:paraId="74BFDD7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8E3FACA"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D18E490"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F051F3C" w14:textId="77777777" w:rsidR="002615F6" w:rsidRDefault="00C86BCD">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628C201B" w14:textId="77777777" w:rsidR="002615F6" w:rsidRPr="000070B0" w:rsidRDefault="00C86BCD">
            <w:pPr>
              <w:rPr>
                <w:b/>
                <w:bCs/>
                <w:color w:val="000000"/>
                <w:sz w:val="16"/>
                <w:szCs w:val="16"/>
                <w:lang w:val="ru-RU"/>
              </w:rPr>
            </w:pPr>
            <w:r w:rsidRPr="000070B0">
              <w:rPr>
                <w:b/>
                <w:bCs/>
                <w:color w:val="000000"/>
                <w:sz w:val="16"/>
                <w:szCs w:val="16"/>
                <w:lang w:val="ru-RU"/>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34B88772" w14:textId="77777777" w:rsidR="002615F6" w:rsidRPr="000070B0" w:rsidRDefault="002615F6">
            <w:pPr>
              <w:spacing w:line="1" w:lineRule="auto"/>
              <w:jc w:val="right"/>
              <w:rPr>
                <w:lang w:val="ru-RU"/>
              </w:rPr>
            </w:pPr>
          </w:p>
        </w:tc>
        <w:tc>
          <w:tcPr>
            <w:tcW w:w="1650" w:type="dxa"/>
            <w:tcBorders>
              <w:top w:val="single" w:sz="6" w:space="0" w:color="000000"/>
              <w:bottom w:val="single" w:sz="6" w:space="0" w:color="000000"/>
            </w:tcBorders>
            <w:tcMar>
              <w:top w:w="0" w:type="dxa"/>
              <w:left w:w="0" w:type="dxa"/>
              <w:bottom w:w="0" w:type="dxa"/>
              <w:right w:w="0" w:type="dxa"/>
            </w:tcMar>
          </w:tcPr>
          <w:p w14:paraId="2630FFE0" w14:textId="77777777" w:rsidR="002615F6" w:rsidRPr="000070B0" w:rsidRDefault="002615F6">
            <w:pPr>
              <w:spacing w:line="1" w:lineRule="auto"/>
              <w:jc w:val="right"/>
              <w:rPr>
                <w:lang w:val="ru-RU"/>
              </w:rPr>
            </w:pPr>
          </w:p>
        </w:tc>
        <w:tc>
          <w:tcPr>
            <w:tcW w:w="1650" w:type="dxa"/>
            <w:tcBorders>
              <w:top w:val="single" w:sz="6" w:space="0" w:color="000000"/>
              <w:bottom w:val="single" w:sz="6" w:space="0" w:color="000000"/>
            </w:tcBorders>
            <w:tcMar>
              <w:top w:w="0" w:type="dxa"/>
              <w:left w:w="0" w:type="dxa"/>
              <w:bottom w:w="0" w:type="dxa"/>
              <w:right w:w="0" w:type="dxa"/>
            </w:tcMar>
          </w:tcPr>
          <w:p w14:paraId="40D4F796" w14:textId="77777777" w:rsidR="002615F6" w:rsidRDefault="00C86BCD">
            <w:pPr>
              <w:jc w:val="right"/>
              <w:rPr>
                <w:b/>
                <w:bCs/>
                <w:color w:val="000000"/>
                <w:sz w:val="16"/>
                <w:szCs w:val="16"/>
              </w:rPr>
            </w:pPr>
            <w:r>
              <w:rPr>
                <w:b/>
                <w:bCs/>
                <w:color w:val="000000"/>
                <w:sz w:val="16"/>
                <w:szCs w:val="16"/>
              </w:rPr>
              <w:t>4.300.000,00</w:t>
            </w:r>
          </w:p>
        </w:tc>
        <w:tc>
          <w:tcPr>
            <w:tcW w:w="1650" w:type="dxa"/>
            <w:tcBorders>
              <w:top w:val="single" w:sz="6" w:space="0" w:color="000000"/>
              <w:bottom w:val="single" w:sz="6" w:space="0" w:color="000000"/>
            </w:tcBorders>
            <w:tcMar>
              <w:top w:w="0" w:type="dxa"/>
              <w:left w:w="0" w:type="dxa"/>
              <w:bottom w:w="0" w:type="dxa"/>
              <w:right w:w="0" w:type="dxa"/>
            </w:tcMar>
          </w:tcPr>
          <w:p w14:paraId="452B0CB5"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F936614" w14:textId="77777777" w:rsidR="002615F6" w:rsidRDefault="002615F6">
            <w:pPr>
              <w:spacing w:line="1" w:lineRule="auto"/>
              <w:jc w:val="right"/>
            </w:pPr>
          </w:p>
        </w:tc>
      </w:tr>
      <w:tr w:rsidR="002615F6" w14:paraId="1AD5989D"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F9EF929"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0C99441" w14:textId="77777777" w:rsidR="002615F6" w:rsidRDefault="00C86BCD">
            <w:pPr>
              <w:jc w:val="center"/>
              <w:rPr>
                <w:b/>
                <w:bCs/>
                <w:color w:val="000000"/>
                <w:sz w:val="16"/>
                <w:szCs w:val="16"/>
              </w:rPr>
            </w:pPr>
            <w:r>
              <w:rPr>
                <w:b/>
                <w:bCs/>
                <w:color w:val="000000"/>
                <w:sz w:val="16"/>
                <w:szCs w:val="16"/>
              </w:rPr>
              <w:t>130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0494CEB" w14:textId="77777777" w:rsidR="002615F6" w:rsidRDefault="00C86BCD">
            <w:pPr>
              <w:rPr>
                <w:b/>
                <w:bCs/>
                <w:color w:val="000000"/>
                <w:sz w:val="16"/>
                <w:szCs w:val="16"/>
              </w:rPr>
            </w:pPr>
            <w:proofErr w:type="spellStart"/>
            <w:r>
              <w:rPr>
                <w:b/>
                <w:bCs/>
                <w:color w:val="000000"/>
                <w:sz w:val="16"/>
                <w:szCs w:val="16"/>
              </w:rPr>
              <w:t>Опште</w:t>
            </w:r>
            <w:proofErr w:type="spellEnd"/>
            <w:r>
              <w:rPr>
                <w:b/>
                <w:bCs/>
                <w:color w:val="000000"/>
                <w:sz w:val="16"/>
                <w:szCs w:val="16"/>
              </w:rPr>
              <w:t xml:space="preserve"> </w:t>
            </w:r>
            <w:proofErr w:type="spellStart"/>
            <w:r>
              <w:rPr>
                <w:b/>
                <w:bCs/>
                <w:color w:val="000000"/>
                <w:sz w:val="16"/>
                <w:szCs w:val="16"/>
              </w:rPr>
              <w:t>услуге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7189BE7" w14:textId="77777777" w:rsidR="002615F6" w:rsidRDefault="00C86BCD">
            <w:pPr>
              <w:jc w:val="right"/>
              <w:rPr>
                <w:b/>
                <w:bCs/>
                <w:color w:val="000000"/>
                <w:sz w:val="16"/>
                <w:szCs w:val="16"/>
              </w:rPr>
            </w:pPr>
            <w:r>
              <w:rPr>
                <w:b/>
                <w:bCs/>
                <w:color w:val="000000"/>
                <w:sz w:val="16"/>
                <w:szCs w:val="16"/>
              </w:rPr>
              <w:t>140.801.592,00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621C02A"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7D5DD88" w14:textId="77777777" w:rsidR="002615F6" w:rsidRDefault="00C86BCD">
            <w:pPr>
              <w:jc w:val="right"/>
              <w:rPr>
                <w:b/>
                <w:bCs/>
                <w:color w:val="000000"/>
                <w:sz w:val="16"/>
                <w:szCs w:val="16"/>
              </w:rPr>
            </w:pPr>
            <w:r>
              <w:rPr>
                <w:b/>
                <w:bCs/>
                <w:color w:val="000000"/>
                <w:sz w:val="16"/>
                <w:szCs w:val="16"/>
              </w:rPr>
              <w:t>4.300.000,00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2A06ED2" w14:textId="77777777" w:rsidR="002615F6" w:rsidRDefault="00C86BCD">
            <w:pPr>
              <w:jc w:val="right"/>
              <w:rPr>
                <w:b/>
                <w:bCs/>
                <w:color w:val="000000"/>
                <w:sz w:val="16"/>
                <w:szCs w:val="16"/>
              </w:rPr>
            </w:pPr>
            <w:r>
              <w:rPr>
                <w:b/>
                <w:bCs/>
                <w:color w:val="000000"/>
                <w:sz w:val="16"/>
                <w:szCs w:val="16"/>
              </w:rPr>
              <w:t>145.101.592,00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FC81B8B" w14:textId="77777777" w:rsidR="002615F6" w:rsidRDefault="00C86BCD">
            <w:pPr>
              <w:jc w:val="right"/>
              <w:rPr>
                <w:b/>
                <w:bCs/>
                <w:color w:val="000000"/>
                <w:sz w:val="16"/>
                <w:szCs w:val="16"/>
              </w:rPr>
            </w:pPr>
            <w:r>
              <w:rPr>
                <w:b/>
                <w:bCs/>
                <w:color w:val="000000"/>
                <w:sz w:val="16"/>
                <w:szCs w:val="16"/>
              </w:rPr>
              <w:t>17,35</w:t>
            </w:r>
          </w:p>
        </w:tc>
      </w:tr>
      <w:tr w:rsidR="002615F6" w14:paraId="05B77BE6"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4C85D8" w14:textId="77777777" w:rsidR="002615F6" w:rsidRDefault="002615F6">
            <w:pPr>
              <w:spacing w:line="1" w:lineRule="auto"/>
            </w:pPr>
          </w:p>
        </w:tc>
      </w:tr>
      <w:tr w:rsidR="002615F6" w:rsidRPr="000070B0" w14:paraId="5529976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B18E485" w14:textId="77777777" w:rsidR="002615F6" w:rsidRDefault="00C86BCD">
            <w:pPr>
              <w:rPr>
                <w:vanish/>
              </w:rPr>
            </w:pPr>
            <w:r>
              <w:fldChar w:fldCharType="begin"/>
            </w:r>
            <w:r>
              <w:instrText>TC "160 Опште јавне услуге некласификоване на другом месту" \f C \l "4"</w:instrText>
            </w:r>
            <w:r>
              <w:fldChar w:fldCharType="end"/>
            </w:r>
          </w:p>
          <w:p w14:paraId="3503A479" w14:textId="77777777" w:rsidR="002615F6" w:rsidRDefault="00C86BCD">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7C98DFF" w14:textId="77777777" w:rsidR="002615F6" w:rsidRDefault="00C86BCD">
            <w:pPr>
              <w:jc w:val="center"/>
              <w:rPr>
                <w:b/>
                <w:bCs/>
                <w:color w:val="000000"/>
                <w:sz w:val="16"/>
                <w:szCs w:val="16"/>
              </w:rPr>
            </w:pPr>
            <w:r>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rsidRPr="000070B0" w14:paraId="10DA22AC" w14:textId="77777777">
              <w:tc>
                <w:tcPr>
                  <w:tcW w:w="14167" w:type="dxa"/>
                  <w:tcMar>
                    <w:top w:w="0" w:type="dxa"/>
                    <w:left w:w="0" w:type="dxa"/>
                    <w:bottom w:w="0" w:type="dxa"/>
                    <w:right w:w="0" w:type="dxa"/>
                  </w:tcMar>
                </w:tcPr>
                <w:p w14:paraId="3A5959E3" w14:textId="77777777" w:rsidR="002615F6" w:rsidRPr="000070B0" w:rsidRDefault="00C86BCD">
                  <w:pPr>
                    <w:rPr>
                      <w:lang w:val="ru-RU"/>
                    </w:rPr>
                  </w:pPr>
                  <w:r w:rsidRPr="000070B0">
                    <w:rPr>
                      <w:b/>
                      <w:bCs/>
                      <w:color w:val="000000"/>
                      <w:sz w:val="16"/>
                      <w:szCs w:val="16"/>
                      <w:lang w:val="ru-RU"/>
                    </w:rPr>
                    <w:t>Опште јавне услуге некласификоване на другом месту</w:t>
                  </w:r>
                </w:p>
              </w:tc>
            </w:tr>
          </w:tbl>
          <w:p w14:paraId="1B70E5B8" w14:textId="77777777" w:rsidR="002615F6" w:rsidRPr="000070B0" w:rsidRDefault="002615F6">
            <w:pPr>
              <w:spacing w:line="1" w:lineRule="auto"/>
              <w:rPr>
                <w:lang w:val="ru-RU"/>
              </w:rPr>
            </w:pPr>
          </w:p>
        </w:tc>
      </w:tr>
      <w:tr w:rsidR="002615F6" w14:paraId="6B5E603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7A19F1C" w14:textId="77777777" w:rsidR="002615F6" w:rsidRDefault="00C86BCD">
            <w:pPr>
              <w:rPr>
                <w:vanish/>
              </w:rPr>
            </w:pPr>
            <w:r>
              <w:lastRenderedPageBreak/>
              <w:fldChar w:fldCharType="begin"/>
            </w:r>
            <w:r>
              <w:instrText>TC "0602 ОПШТЕ УСЛУГЕ ЛОКАЛНЕ САМОУПРАВЕ" \f C \l "5"</w:instrText>
            </w:r>
            <w:r>
              <w:fldChar w:fldCharType="end"/>
            </w:r>
          </w:p>
          <w:p w14:paraId="4E61CF76" w14:textId="77777777" w:rsidR="002615F6" w:rsidRDefault="00C86BCD">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1960B6FD" w14:textId="77777777" w:rsidR="002615F6" w:rsidRDefault="00C86BCD">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1F137FE1" w14:textId="77777777">
              <w:tc>
                <w:tcPr>
                  <w:tcW w:w="14167" w:type="dxa"/>
                  <w:tcMar>
                    <w:top w:w="0" w:type="dxa"/>
                    <w:left w:w="0" w:type="dxa"/>
                    <w:bottom w:w="0" w:type="dxa"/>
                    <w:right w:w="0" w:type="dxa"/>
                  </w:tcMar>
                </w:tcPr>
                <w:p w14:paraId="2E58C893" w14:textId="77777777" w:rsidR="002615F6" w:rsidRDefault="00C86BCD">
                  <w:r>
                    <w:rPr>
                      <w:b/>
                      <w:bCs/>
                      <w:color w:val="000000"/>
                      <w:sz w:val="16"/>
                      <w:szCs w:val="16"/>
                    </w:rPr>
                    <w:t>ОПШТЕ УСЛУГЕ ЛОКАЛНЕ САМОУПРАВЕ</w:t>
                  </w:r>
                </w:p>
              </w:tc>
            </w:tr>
          </w:tbl>
          <w:p w14:paraId="4A1D915C" w14:textId="77777777" w:rsidR="002615F6" w:rsidRDefault="002615F6">
            <w:pPr>
              <w:spacing w:line="1" w:lineRule="auto"/>
            </w:pPr>
          </w:p>
        </w:tc>
      </w:tr>
      <w:tr w:rsidR="002615F6" w14:paraId="35B62344"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9E3078" w14:textId="77777777" w:rsidR="002615F6" w:rsidRDefault="002615F6">
            <w:pPr>
              <w:spacing w:line="1" w:lineRule="auto"/>
            </w:pPr>
          </w:p>
        </w:tc>
      </w:tr>
      <w:tr w:rsidR="002615F6" w:rsidRPr="000070B0" w14:paraId="4CBEB9A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773BFF8" w14:textId="77777777" w:rsidR="002615F6" w:rsidRDefault="00C86BCD">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1E9865E3" w14:textId="77777777" w:rsidR="002615F6" w:rsidRDefault="00C86BCD">
            <w:pPr>
              <w:jc w:val="center"/>
              <w:rPr>
                <w:b/>
                <w:bCs/>
                <w:color w:val="000000"/>
                <w:sz w:val="16"/>
                <w:szCs w:val="16"/>
              </w:rPr>
            </w:pPr>
            <w:r>
              <w:rPr>
                <w:b/>
                <w:bCs/>
                <w:color w:val="000000"/>
                <w:sz w:val="16"/>
                <w:szCs w:val="16"/>
              </w:rPr>
              <w:t>0007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rsidRPr="000070B0" w14:paraId="4EF3070E" w14:textId="77777777">
              <w:tc>
                <w:tcPr>
                  <w:tcW w:w="14167" w:type="dxa"/>
                  <w:tcMar>
                    <w:top w:w="0" w:type="dxa"/>
                    <w:left w:w="0" w:type="dxa"/>
                    <w:bottom w:w="0" w:type="dxa"/>
                    <w:right w:w="0" w:type="dxa"/>
                  </w:tcMar>
                </w:tcPr>
                <w:p w14:paraId="5789724E" w14:textId="77777777" w:rsidR="002615F6" w:rsidRPr="000070B0" w:rsidRDefault="00C86BCD">
                  <w:pPr>
                    <w:rPr>
                      <w:lang w:val="ru-RU"/>
                    </w:rPr>
                  </w:pPr>
                  <w:r w:rsidRPr="000070B0">
                    <w:rPr>
                      <w:b/>
                      <w:bCs/>
                      <w:color w:val="000000"/>
                      <w:sz w:val="16"/>
                      <w:szCs w:val="16"/>
                      <w:lang w:val="ru-RU"/>
                    </w:rPr>
                    <w:t>Функционисање националних савета националних мањина</w:t>
                  </w:r>
                </w:p>
              </w:tc>
            </w:tr>
          </w:tbl>
          <w:p w14:paraId="5C62936E" w14:textId="77777777" w:rsidR="002615F6" w:rsidRPr="000070B0" w:rsidRDefault="002615F6">
            <w:pPr>
              <w:spacing w:line="1" w:lineRule="auto"/>
              <w:rPr>
                <w:lang w:val="ru-RU"/>
              </w:rPr>
            </w:pPr>
          </w:p>
        </w:tc>
      </w:tr>
      <w:tr w:rsidR="002615F6" w14:paraId="1DB2C79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E51B93" w14:textId="77777777" w:rsidR="002615F6" w:rsidRDefault="00C86BCD">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5FC36D" w14:textId="77777777" w:rsidR="002615F6" w:rsidRDefault="00C86BCD">
            <w:pPr>
              <w:jc w:val="center"/>
              <w:rPr>
                <w:color w:val="000000"/>
                <w:sz w:val="16"/>
                <w:szCs w:val="16"/>
              </w:rPr>
            </w:pPr>
            <w:r>
              <w:rPr>
                <w:color w:val="000000"/>
                <w:sz w:val="16"/>
                <w:szCs w:val="16"/>
              </w:rPr>
              <w:t>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D8EB17" w14:textId="77777777" w:rsidR="002615F6" w:rsidRDefault="00C86BCD">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BF9791" w14:textId="77777777" w:rsidR="002615F6" w:rsidRDefault="00C86BCD">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2650B7" w14:textId="77777777" w:rsidR="002615F6" w:rsidRDefault="00C86BC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F381C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C68E8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56A5B7" w14:textId="77777777" w:rsidR="002615F6" w:rsidRDefault="00C86BCD">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F201AD9" w14:textId="77777777" w:rsidR="002615F6" w:rsidRDefault="00C86BCD">
            <w:pPr>
              <w:jc w:val="right"/>
              <w:rPr>
                <w:color w:val="000000"/>
                <w:sz w:val="16"/>
                <w:szCs w:val="16"/>
              </w:rPr>
            </w:pPr>
            <w:r>
              <w:rPr>
                <w:color w:val="000000"/>
                <w:sz w:val="16"/>
                <w:szCs w:val="16"/>
              </w:rPr>
              <w:t>0,01</w:t>
            </w:r>
          </w:p>
        </w:tc>
      </w:tr>
      <w:tr w:rsidR="002615F6" w14:paraId="2BD4B323"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EA057CD"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8555327" w14:textId="77777777" w:rsidR="002615F6" w:rsidRDefault="00C86BCD">
            <w:pPr>
              <w:rPr>
                <w:b/>
                <w:bCs/>
                <w:color w:val="000000"/>
                <w:sz w:val="16"/>
                <w:szCs w:val="16"/>
              </w:rPr>
            </w:pPr>
            <w:r>
              <w:rPr>
                <w:b/>
                <w:bCs/>
                <w:color w:val="000000"/>
                <w:sz w:val="16"/>
                <w:szCs w:val="16"/>
              </w:rPr>
              <w:t>0007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C63C66D" w14:textId="77777777" w:rsidR="002615F6" w:rsidRPr="000070B0" w:rsidRDefault="00C86BCD">
            <w:pPr>
              <w:rPr>
                <w:b/>
                <w:bCs/>
                <w:color w:val="000000"/>
                <w:sz w:val="16"/>
                <w:szCs w:val="16"/>
                <w:lang w:val="ru-RU"/>
              </w:rPr>
            </w:pPr>
            <w:r w:rsidRPr="000070B0">
              <w:rPr>
                <w:b/>
                <w:bCs/>
                <w:color w:val="000000"/>
                <w:sz w:val="16"/>
                <w:szCs w:val="16"/>
                <w:lang w:val="ru-RU"/>
              </w:rPr>
              <w:t>Функционисање националних савета националних мањина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AC01379" w14:textId="77777777" w:rsidR="002615F6" w:rsidRDefault="00C86BCD">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5B7D48F"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862565B"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F97A3D1" w14:textId="77777777" w:rsidR="002615F6" w:rsidRDefault="00C86BCD">
            <w:pPr>
              <w:jc w:val="right"/>
              <w:rPr>
                <w:b/>
                <w:bCs/>
                <w:color w:val="000000"/>
                <w:sz w:val="16"/>
                <w:szCs w:val="16"/>
              </w:rPr>
            </w:pPr>
            <w:r>
              <w:rPr>
                <w:b/>
                <w:bCs/>
                <w:color w:val="000000"/>
                <w:sz w:val="16"/>
                <w:szCs w:val="16"/>
              </w:rPr>
              <w:t>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774830F" w14:textId="77777777" w:rsidR="002615F6" w:rsidRDefault="00C86BCD">
            <w:pPr>
              <w:jc w:val="right"/>
              <w:rPr>
                <w:b/>
                <w:bCs/>
                <w:color w:val="000000"/>
                <w:sz w:val="16"/>
                <w:szCs w:val="16"/>
              </w:rPr>
            </w:pPr>
            <w:r>
              <w:rPr>
                <w:b/>
                <w:bCs/>
                <w:color w:val="000000"/>
                <w:sz w:val="16"/>
                <w:szCs w:val="16"/>
              </w:rPr>
              <w:t>0,01</w:t>
            </w:r>
          </w:p>
        </w:tc>
      </w:tr>
      <w:tr w:rsidR="002615F6" w14:paraId="1DA350D3"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E913A5" w14:textId="77777777" w:rsidR="002615F6" w:rsidRDefault="002615F6">
            <w:pPr>
              <w:spacing w:line="1" w:lineRule="auto"/>
            </w:pPr>
          </w:p>
        </w:tc>
      </w:tr>
      <w:tr w:rsidR="002615F6" w14:paraId="3998B47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D6064C1"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605F923"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E336FF4" w14:textId="77777777" w:rsidR="002615F6" w:rsidRDefault="002615F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615F6" w14:paraId="51130F27" w14:textId="77777777">
              <w:tc>
                <w:tcPr>
                  <w:tcW w:w="5167" w:type="dxa"/>
                  <w:tcMar>
                    <w:top w:w="0" w:type="dxa"/>
                    <w:left w:w="0" w:type="dxa"/>
                    <w:bottom w:w="0" w:type="dxa"/>
                    <w:right w:w="0" w:type="dxa"/>
                  </w:tcMar>
                </w:tcPr>
                <w:p w14:paraId="165AE558" w14:textId="77777777" w:rsidR="00704053" w:rsidRDefault="00C86BCD">
                  <w:pPr>
                    <w:divId w:val="1913000287"/>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160:</w:t>
                  </w:r>
                </w:p>
                <w:p w14:paraId="381D24A1" w14:textId="77777777" w:rsidR="002615F6" w:rsidRDefault="002615F6">
                  <w:pPr>
                    <w:spacing w:line="1" w:lineRule="auto"/>
                  </w:pPr>
                </w:p>
              </w:tc>
            </w:tr>
          </w:tbl>
          <w:p w14:paraId="63391CC3" w14:textId="77777777" w:rsidR="002615F6" w:rsidRDefault="002615F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21115DA0"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2419579"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9100E56"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802C8BE"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DDBF026" w14:textId="77777777" w:rsidR="002615F6" w:rsidRDefault="002615F6">
            <w:pPr>
              <w:spacing w:line="1" w:lineRule="auto"/>
              <w:jc w:val="right"/>
            </w:pPr>
          </w:p>
        </w:tc>
      </w:tr>
      <w:tr w:rsidR="002615F6" w14:paraId="6882C2D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24F8708"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FFBFCEC"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122BA5B" w14:textId="77777777" w:rsidR="002615F6" w:rsidRDefault="00C86BC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5C541FFB" w14:textId="77777777" w:rsidR="002615F6" w:rsidRDefault="00C86BCD">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225BC1D1" w14:textId="77777777" w:rsidR="002615F6" w:rsidRDefault="00C86BCD">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tcMar>
              <w:top w:w="0" w:type="dxa"/>
              <w:left w:w="0" w:type="dxa"/>
              <w:bottom w:w="0" w:type="dxa"/>
              <w:right w:w="0" w:type="dxa"/>
            </w:tcMar>
          </w:tcPr>
          <w:p w14:paraId="35273C67"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D450E37"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D3F22CF"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A2715F9" w14:textId="77777777" w:rsidR="002615F6" w:rsidRDefault="002615F6">
            <w:pPr>
              <w:spacing w:line="1" w:lineRule="auto"/>
              <w:jc w:val="right"/>
            </w:pPr>
          </w:p>
        </w:tc>
      </w:tr>
      <w:tr w:rsidR="002615F6" w14:paraId="7455BA0B"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B7922E4"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13C89E6" w14:textId="77777777" w:rsidR="002615F6" w:rsidRDefault="00C86BCD">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A832D2C" w14:textId="77777777" w:rsidR="002615F6" w:rsidRPr="000070B0" w:rsidRDefault="00C86BCD">
            <w:pPr>
              <w:rPr>
                <w:b/>
                <w:bCs/>
                <w:color w:val="000000"/>
                <w:sz w:val="16"/>
                <w:szCs w:val="16"/>
                <w:lang w:val="ru-RU"/>
              </w:rPr>
            </w:pPr>
            <w:r w:rsidRPr="000070B0">
              <w:rPr>
                <w:b/>
                <w:bCs/>
                <w:color w:val="000000"/>
                <w:sz w:val="16"/>
                <w:szCs w:val="16"/>
                <w:lang w:val="ru-RU"/>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568CB1F" w14:textId="77777777" w:rsidR="002615F6" w:rsidRDefault="00C86BCD">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04551CF"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E603B1A"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CC84A87" w14:textId="77777777" w:rsidR="002615F6" w:rsidRDefault="00C86BCD">
            <w:pPr>
              <w:jc w:val="right"/>
              <w:rPr>
                <w:b/>
                <w:bCs/>
                <w:color w:val="000000"/>
                <w:sz w:val="16"/>
                <w:szCs w:val="16"/>
              </w:rPr>
            </w:pPr>
            <w:r>
              <w:rPr>
                <w:b/>
                <w:bCs/>
                <w:color w:val="000000"/>
                <w:sz w:val="16"/>
                <w:szCs w:val="16"/>
              </w:rPr>
              <w:t>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AE02770" w14:textId="77777777" w:rsidR="002615F6" w:rsidRDefault="00C86BCD">
            <w:pPr>
              <w:jc w:val="right"/>
              <w:rPr>
                <w:b/>
                <w:bCs/>
                <w:color w:val="000000"/>
                <w:sz w:val="16"/>
                <w:szCs w:val="16"/>
              </w:rPr>
            </w:pPr>
            <w:r>
              <w:rPr>
                <w:b/>
                <w:bCs/>
                <w:color w:val="000000"/>
                <w:sz w:val="16"/>
                <w:szCs w:val="16"/>
              </w:rPr>
              <w:t>0,01</w:t>
            </w:r>
          </w:p>
        </w:tc>
      </w:tr>
      <w:tr w:rsidR="002615F6" w14:paraId="01250B74"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CF2758" w14:textId="77777777" w:rsidR="002615F6" w:rsidRDefault="002615F6">
            <w:pPr>
              <w:spacing w:line="1" w:lineRule="auto"/>
            </w:pPr>
          </w:p>
        </w:tc>
      </w:tr>
      <w:tr w:rsidR="002615F6" w14:paraId="740B749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5350243" w14:textId="77777777" w:rsidR="002615F6" w:rsidRDefault="00C86BCD">
            <w:pPr>
              <w:rPr>
                <w:vanish/>
              </w:rPr>
            </w:pPr>
            <w:r>
              <w:fldChar w:fldCharType="begin"/>
            </w:r>
            <w:r>
              <w:instrText>TC "220 Цивилна одбрана" \f C \l "4"</w:instrText>
            </w:r>
            <w:r>
              <w:fldChar w:fldCharType="end"/>
            </w:r>
          </w:p>
          <w:p w14:paraId="5DA482C1" w14:textId="77777777" w:rsidR="002615F6" w:rsidRDefault="00C86BCD">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B391737" w14:textId="77777777" w:rsidR="002615F6" w:rsidRDefault="00C86BCD">
            <w:pPr>
              <w:jc w:val="center"/>
              <w:rPr>
                <w:b/>
                <w:bCs/>
                <w:color w:val="000000"/>
                <w:sz w:val="16"/>
                <w:szCs w:val="16"/>
              </w:rPr>
            </w:pPr>
            <w:r>
              <w:rPr>
                <w:b/>
                <w:bCs/>
                <w:color w:val="000000"/>
                <w:sz w:val="16"/>
                <w:szCs w:val="16"/>
              </w:rPr>
              <w:t>220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2F1C95D8" w14:textId="77777777">
              <w:tc>
                <w:tcPr>
                  <w:tcW w:w="14167" w:type="dxa"/>
                  <w:tcMar>
                    <w:top w:w="0" w:type="dxa"/>
                    <w:left w:w="0" w:type="dxa"/>
                    <w:bottom w:w="0" w:type="dxa"/>
                    <w:right w:w="0" w:type="dxa"/>
                  </w:tcMar>
                </w:tcPr>
                <w:p w14:paraId="283C5F31" w14:textId="77777777" w:rsidR="002615F6" w:rsidRDefault="00C86BCD">
                  <w:proofErr w:type="spellStart"/>
                  <w:r>
                    <w:rPr>
                      <w:b/>
                      <w:bCs/>
                      <w:color w:val="000000"/>
                      <w:sz w:val="16"/>
                      <w:szCs w:val="16"/>
                    </w:rPr>
                    <w:t>Цивилна</w:t>
                  </w:r>
                  <w:proofErr w:type="spellEnd"/>
                  <w:r>
                    <w:rPr>
                      <w:b/>
                      <w:bCs/>
                      <w:color w:val="000000"/>
                      <w:sz w:val="16"/>
                      <w:szCs w:val="16"/>
                    </w:rPr>
                    <w:t xml:space="preserve"> </w:t>
                  </w:r>
                  <w:proofErr w:type="spellStart"/>
                  <w:r>
                    <w:rPr>
                      <w:b/>
                      <w:bCs/>
                      <w:color w:val="000000"/>
                      <w:sz w:val="16"/>
                      <w:szCs w:val="16"/>
                    </w:rPr>
                    <w:t>одбрана</w:t>
                  </w:r>
                  <w:proofErr w:type="spellEnd"/>
                </w:p>
              </w:tc>
            </w:tr>
          </w:tbl>
          <w:p w14:paraId="76AD5E66" w14:textId="77777777" w:rsidR="002615F6" w:rsidRDefault="002615F6">
            <w:pPr>
              <w:spacing w:line="1" w:lineRule="auto"/>
            </w:pPr>
          </w:p>
        </w:tc>
      </w:tr>
      <w:tr w:rsidR="002615F6" w14:paraId="2FC21BD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6841F9D" w14:textId="77777777" w:rsidR="002615F6" w:rsidRDefault="00C86BCD">
            <w:pPr>
              <w:rPr>
                <w:vanish/>
              </w:rPr>
            </w:pPr>
            <w:r>
              <w:fldChar w:fldCharType="begin"/>
            </w:r>
            <w:r>
              <w:instrText>TC "0602 ОПШТЕ УСЛУГЕ ЛОКАЛНЕ САМОУПРАВЕ" \f C \l "5"</w:instrText>
            </w:r>
            <w:r>
              <w:fldChar w:fldCharType="end"/>
            </w:r>
          </w:p>
          <w:p w14:paraId="45BDBFBF" w14:textId="77777777" w:rsidR="002615F6" w:rsidRDefault="00C86BCD">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1B71EA04" w14:textId="77777777" w:rsidR="002615F6" w:rsidRDefault="00C86BCD">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25B3644C" w14:textId="77777777">
              <w:tc>
                <w:tcPr>
                  <w:tcW w:w="14167" w:type="dxa"/>
                  <w:tcMar>
                    <w:top w:w="0" w:type="dxa"/>
                    <w:left w:w="0" w:type="dxa"/>
                    <w:bottom w:w="0" w:type="dxa"/>
                    <w:right w:w="0" w:type="dxa"/>
                  </w:tcMar>
                </w:tcPr>
                <w:p w14:paraId="7C2B56F1" w14:textId="77777777" w:rsidR="002615F6" w:rsidRDefault="00C86BCD">
                  <w:r>
                    <w:rPr>
                      <w:b/>
                      <w:bCs/>
                      <w:color w:val="000000"/>
                      <w:sz w:val="16"/>
                      <w:szCs w:val="16"/>
                    </w:rPr>
                    <w:t>ОПШТЕ УСЛУГЕ ЛОКАЛНЕ САМОУПРАВЕ</w:t>
                  </w:r>
                </w:p>
              </w:tc>
            </w:tr>
          </w:tbl>
          <w:p w14:paraId="6E1B7E1D" w14:textId="77777777" w:rsidR="002615F6" w:rsidRDefault="002615F6">
            <w:pPr>
              <w:spacing w:line="1" w:lineRule="auto"/>
            </w:pPr>
          </w:p>
        </w:tc>
      </w:tr>
      <w:tr w:rsidR="002615F6" w14:paraId="7939168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B1EF60" w14:textId="77777777" w:rsidR="002615F6" w:rsidRDefault="002615F6">
            <w:pPr>
              <w:spacing w:line="1" w:lineRule="auto"/>
            </w:pPr>
          </w:p>
        </w:tc>
      </w:tr>
      <w:tr w:rsidR="002615F6" w14:paraId="2441466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E224563" w14:textId="77777777" w:rsidR="002615F6" w:rsidRDefault="00C86BCD">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23CCA2AF" w14:textId="77777777" w:rsidR="002615F6" w:rsidRDefault="00C86BCD">
            <w:pPr>
              <w:jc w:val="center"/>
              <w:rPr>
                <w:b/>
                <w:bCs/>
                <w:color w:val="000000"/>
                <w:sz w:val="16"/>
                <w:szCs w:val="16"/>
              </w:rPr>
            </w:pPr>
            <w:r>
              <w:rPr>
                <w:b/>
                <w:bCs/>
                <w:color w:val="000000"/>
                <w:sz w:val="16"/>
                <w:szCs w:val="16"/>
              </w:rPr>
              <w:t>0014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510FBC92" w14:textId="77777777">
              <w:tc>
                <w:tcPr>
                  <w:tcW w:w="14167" w:type="dxa"/>
                  <w:tcMar>
                    <w:top w:w="0" w:type="dxa"/>
                    <w:left w:w="0" w:type="dxa"/>
                    <w:bottom w:w="0" w:type="dxa"/>
                    <w:right w:w="0" w:type="dxa"/>
                  </w:tcMar>
                </w:tcPr>
                <w:p w14:paraId="7C89E47E" w14:textId="77777777" w:rsidR="002615F6" w:rsidRDefault="00C86BCD">
                  <w:proofErr w:type="spellStart"/>
                  <w:r>
                    <w:rPr>
                      <w:b/>
                      <w:bCs/>
                      <w:color w:val="000000"/>
                      <w:sz w:val="16"/>
                      <w:szCs w:val="16"/>
                    </w:rPr>
                    <w:t>Управљање</w:t>
                  </w:r>
                  <w:proofErr w:type="spellEnd"/>
                  <w:r>
                    <w:rPr>
                      <w:b/>
                      <w:bCs/>
                      <w:color w:val="000000"/>
                      <w:sz w:val="16"/>
                      <w:szCs w:val="16"/>
                    </w:rPr>
                    <w:t xml:space="preserve"> у </w:t>
                  </w:r>
                  <w:proofErr w:type="spellStart"/>
                  <w:r>
                    <w:rPr>
                      <w:b/>
                      <w:bCs/>
                      <w:color w:val="000000"/>
                      <w:sz w:val="16"/>
                      <w:szCs w:val="16"/>
                    </w:rPr>
                    <w:t>ванредним</w:t>
                  </w:r>
                  <w:proofErr w:type="spellEnd"/>
                  <w:r>
                    <w:rPr>
                      <w:b/>
                      <w:bCs/>
                      <w:color w:val="000000"/>
                      <w:sz w:val="16"/>
                      <w:szCs w:val="16"/>
                    </w:rPr>
                    <w:t xml:space="preserve"> </w:t>
                  </w:r>
                  <w:proofErr w:type="spellStart"/>
                  <w:r>
                    <w:rPr>
                      <w:b/>
                      <w:bCs/>
                      <w:color w:val="000000"/>
                      <w:sz w:val="16"/>
                      <w:szCs w:val="16"/>
                    </w:rPr>
                    <w:t>ситуацијама</w:t>
                  </w:r>
                  <w:proofErr w:type="spellEnd"/>
                </w:p>
              </w:tc>
            </w:tr>
          </w:tbl>
          <w:p w14:paraId="63C1FE2F" w14:textId="77777777" w:rsidR="002615F6" w:rsidRDefault="002615F6">
            <w:pPr>
              <w:spacing w:line="1" w:lineRule="auto"/>
            </w:pPr>
          </w:p>
        </w:tc>
      </w:tr>
      <w:tr w:rsidR="002615F6" w14:paraId="0AAC5BD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371537" w14:textId="77777777" w:rsidR="002615F6" w:rsidRDefault="00C86BCD">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35CE7A" w14:textId="77777777" w:rsidR="002615F6" w:rsidRDefault="00C86BCD">
            <w:pPr>
              <w:jc w:val="center"/>
              <w:rPr>
                <w:color w:val="000000"/>
                <w:sz w:val="16"/>
                <w:szCs w:val="16"/>
              </w:rPr>
            </w:pPr>
            <w:r>
              <w:rPr>
                <w:color w:val="000000"/>
                <w:sz w:val="16"/>
                <w:szCs w:val="16"/>
              </w:rPr>
              <w:t>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3EDC97" w14:textId="77777777" w:rsidR="002615F6" w:rsidRDefault="00C86BC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A13E29" w14:textId="77777777" w:rsidR="002615F6" w:rsidRDefault="00C86BC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DA724E" w14:textId="77777777" w:rsidR="002615F6" w:rsidRDefault="00C86BC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5FD1C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FFCF6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C3A164" w14:textId="77777777" w:rsidR="002615F6" w:rsidRDefault="00C86BCD">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D135B90" w14:textId="77777777" w:rsidR="002615F6" w:rsidRDefault="00C86BCD">
            <w:pPr>
              <w:jc w:val="right"/>
              <w:rPr>
                <w:color w:val="000000"/>
                <w:sz w:val="16"/>
                <w:szCs w:val="16"/>
              </w:rPr>
            </w:pPr>
            <w:r>
              <w:rPr>
                <w:color w:val="000000"/>
                <w:sz w:val="16"/>
                <w:szCs w:val="16"/>
              </w:rPr>
              <w:t>0,01</w:t>
            </w:r>
          </w:p>
        </w:tc>
      </w:tr>
      <w:tr w:rsidR="002615F6" w14:paraId="0E7FEBE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4AEC65" w14:textId="77777777" w:rsidR="002615F6" w:rsidRDefault="00C86BCD">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5B8A27" w14:textId="77777777" w:rsidR="002615F6" w:rsidRDefault="00C86BCD">
            <w:pPr>
              <w:jc w:val="center"/>
              <w:rPr>
                <w:color w:val="000000"/>
                <w:sz w:val="16"/>
                <w:szCs w:val="16"/>
              </w:rPr>
            </w:pPr>
            <w:r>
              <w:rPr>
                <w:color w:val="000000"/>
                <w:sz w:val="16"/>
                <w:szCs w:val="16"/>
              </w:rPr>
              <w:t>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CFBB22" w14:textId="77777777" w:rsidR="002615F6" w:rsidRDefault="00C86BCD">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4ACD57" w14:textId="77777777" w:rsidR="002615F6" w:rsidRDefault="00C86BCD">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B43FBE" w14:textId="77777777" w:rsidR="002615F6" w:rsidRDefault="00C86BCD">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FE08A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9E6F0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155F61" w14:textId="77777777" w:rsidR="002615F6" w:rsidRDefault="00C86BCD">
            <w:pPr>
              <w:jc w:val="right"/>
              <w:rPr>
                <w:color w:val="000000"/>
                <w:sz w:val="16"/>
                <w:szCs w:val="16"/>
              </w:rPr>
            </w:pPr>
            <w:r>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8F8DE96" w14:textId="77777777" w:rsidR="002615F6" w:rsidRDefault="00C86BCD">
            <w:pPr>
              <w:jc w:val="right"/>
              <w:rPr>
                <w:color w:val="000000"/>
                <w:sz w:val="16"/>
                <w:szCs w:val="16"/>
              </w:rPr>
            </w:pPr>
            <w:r>
              <w:rPr>
                <w:color w:val="000000"/>
                <w:sz w:val="16"/>
                <w:szCs w:val="16"/>
              </w:rPr>
              <w:t>0,10</w:t>
            </w:r>
          </w:p>
        </w:tc>
      </w:tr>
      <w:tr w:rsidR="002615F6" w14:paraId="59DB99D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889982" w14:textId="77777777" w:rsidR="002615F6" w:rsidRDefault="00C86BCD">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7605B6" w14:textId="77777777" w:rsidR="002615F6" w:rsidRDefault="00C86BCD">
            <w:pPr>
              <w:jc w:val="center"/>
              <w:rPr>
                <w:color w:val="000000"/>
                <w:sz w:val="16"/>
                <w:szCs w:val="16"/>
              </w:rPr>
            </w:pPr>
            <w:r>
              <w:rPr>
                <w:color w:val="000000"/>
                <w:sz w:val="16"/>
                <w:szCs w:val="16"/>
              </w:rPr>
              <w:t>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C61020" w14:textId="77777777" w:rsidR="002615F6" w:rsidRDefault="00C86BCD">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6582F3" w14:textId="77777777" w:rsidR="002615F6" w:rsidRDefault="00C86BCD">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5D90B2" w14:textId="77777777" w:rsidR="002615F6" w:rsidRDefault="00C86BCD">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84F67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F14D7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35944B" w14:textId="77777777" w:rsidR="002615F6" w:rsidRDefault="00C86BCD">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086AE5A" w14:textId="77777777" w:rsidR="002615F6" w:rsidRDefault="00C86BCD">
            <w:pPr>
              <w:jc w:val="right"/>
              <w:rPr>
                <w:color w:val="000000"/>
                <w:sz w:val="16"/>
                <w:szCs w:val="16"/>
              </w:rPr>
            </w:pPr>
            <w:r>
              <w:rPr>
                <w:color w:val="000000"/>
                <w:sz w:val="16"/>
                <w:szCs w:val="16"/>
              </w:rPr>
              <w:t>0,02</w:t>
            </w:r>
          </w:p>
        </w:tc>
      </w:tr>
      <w:tr w:rsidR="002615F6" w14:paraId="436E2D5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AADE6C" w14:textId="77777777" w:rsidR="002615F6" w:rsidRDefault="00C86BCD">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23A9FB" w14:textId="77777777" w:rsidR="002615F6" w:rsidRDefault="00C86BCD">
            <w:pPr>
              <w:jc w:val="center"/>
              <w:rPr>
                <w:color w:val="000000"/>
                <w:sz w:val="16"/>
                <w:szCs w:val="16"/>
              </w:rPr>
            </w:pPr>
            <w:r>
              <w:rPr>
                <w:color w:val="000000"/>
                <w:sz w:val="16"/>
                <w:szCs w:val="16"/>
              </w:rPr>
              <w:t>64/1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3CC65F" w14:textId="77777777" w:rsidR="002615F6" w:rsidRDefault="00C86BCD">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92E93B" w14:textId="77777777" w:rsidR="002615F6" w:rsidRDefault="00C86BCD">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0A312E" w14:textId="77777777" w:rsidR="002615F6" w:rsidRDefault="00C86BCD">
            <w:pPr>
              <w:jc w:val="right"/>
              <w:rPr>
                <w:color w:val="000000"/>
                <w:sz w:val="16"/>
                <w:szCs w:val="16"/>
              </w:rPr>
            </w:pPr>
            <w:r>
              <w:rPr>
                <w:color w:val="000000"/>
                <w:sz w:val="16"/>
                <w:szCs w:val="16"/>
              </w:rPr>
              <w:t>754.000,00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0DAD1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B7380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ED6679" w14:textId="77777777" w:rsidR="002615F6" w:rsidRDefault="00C86BCD">
            <w:pPr>
              <w:jc w:val="right"/>
              <w:rPr>
                <w:color w:val="000000"/>
                <w:sz w:val="16"/>
                <w:szCs w:val="16"/>
              </w:rPr>
            </w:pPr>
            <w:r>
              <w:rPr>
                <w:color w:val="000000"/>
                <w:sz w:val="16"/>
                <w:szCs w:val="16"/>
              </w:rPr>
              <w:t>754.000,00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880E216" w14:textId="77777777" w:rsidR="002615F6" w:rsidRDefault="00C86BCD">
            <w:pPr>
              <w:jc w:val="right"/>
              <w:rPr>
                <w:color w:val="000000"/>
                <w:sz w:val="16"/>
                <w:szCs w:val="16"/>
              </w:rPr>
            </w:pPr>
            <w:r>
              <w:rPr>
                <w:color w:val="000000"/>
                <w:sz w:val="16"/>
                <w:szCs w:val="16"/>
              </w:rPr>
              <w:t>0,09</w:t>
            </w:r>
          </w:p>
        </w:tc>
      </w:tr>
      <w:tr w:rsidR="002615F6" w14:paraId="12D44CA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CD9FFE" w14:textId="77777777" w:rsidR="002615F6" w:rsidRDefault="00C86BCD">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7FC11F" w14:textId="77777777" w:rsidR="002615F6" w:rsidRDefault="00C86BCD">
            <w:pPr>
              <w:jc w:val="center"/>
              <w:rPr>
                <w:color w:val="000000"/>
                <w:sz w:val="16"/>
                <w:szCs w:val="16"/>
              </w:rPr>
            </w:pPr>
            <w:r>
              <w:rPr>
                <w:color w:val="000000"/>
                <w:sz w:val="16"/>
                <w:szCs w:val="16"/>
              </w:rPr>
              <w:t>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2080D4" w14:textId="77777777" w:rsidR="002615F6" w:rsidRDefault="00C86BCD">
            <w:pPr>
              <w:jc w:val="center"/>
              <w:rPr>
                <w:color w:val="000000"/>
                <w:sz w:val="16"/>
                <w:szCs w:val="16"/>
              </w:rPr>
            </w:pPr>
            <w:r>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FB1232" w14:textId="77777777" w:rsidR="002615F6" w:rsidRDefault="00C86BCD">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F5BF16" w14:textId="77777777" w:rsidR="002615F6" w:rsidRDefault="00C86BC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B08E4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50071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2C3B58" w14:textId="77777777" w:rsidR="002615F6" w:rsidRDefault="00C86BCD">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0ED8355" w14:textId="77777777" w:rsidR="002615F6" w:rsidRDefault="00C86BCD">
            <w:pPr>
              <w:jc w:val="right"/>
              <w:rPr>
                <w:color w:val="000000"/>
                <w:sz w:val="16"/>
                <w:szCs w:val="16"/>
              </w:rPr>
            </w:pPr>
            <w:r>
              <w:rPr>
                <w:color w:val="000000"/>
                <w:sz w:val="16"/>
                <w:szCs w:val="16"/>
              </w:rPr>
              <w:t>0,01</w:t>
            </w:r>
          </w:p>
        </w:tc>
      </w:tr>
      <w:tr w:rsidR="002615F6" w14:paraId="6388482C"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58DE81A"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00E1F2F" w14:textId="77777777" w:rsidR="002615F6" w:rsidRDefault="00C86BCD">
            <w:pPr>
              <w:rPr>
                <w:b/>
                <w:bCs/>
                <w:color w:val="000000"/>
                <w:sz w:val="16"/>
                <w:szCs w:val="16"/>
              </w:rPr>
            </w:pPr>
            <w:r>
              <w:rPr>
                <w:b/>
                <w:bCs/>
                <w:color w:val="000000"/>
                <w:sz w:val="16"/>
                <w:szCs w:val="16"/>
              </w:rPr>
              <w:t>0014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8CF4417" w14:textId="77777777" w:rsidR="002615F6" w:rsidRDefault="00C86BCD">
            <w:pPr>
              <w:rPr>
                <w:b/>
                <w:bCs/>
                <w:color w:val="000000"/>
                <w:sz w:val="16"/>
                <w:szCs w:val="16"/>
              </w:rPr>
            </w:pPr>
            <w:proofErr w:type="spellStart"/>
            <w:r>
              <w:rPr>
                <w:b/>
                <w:bCs/>
                <w:color w:val="000000"/>
                <w:sz w:val="16"/>
                <w:szCs w:val="16"/>
              </w:rPr>
              <w:t>Управљање</w:t>
            </w:r>
            <w:proofErr w:type="spellEnd"/>
            <w:r>
              <w:rPr>
                <w:b/>
                <w:bCs/>
                <w:color w:val="000000"/>
                <w:sz w:val="16"/>
                <w:szCs w:val="16"/>
              </w:rPr>
              <w:t xml:space="preserve"> у </w:t>
            </w:r>
            <w:proofErr w:type="spellStart"/>
            <w:r>
              <w:rPr>
                <w:b/>
                <w:bCs/>
                <w:color w:val="000000"/>
                <w:sz w:val="16"/>
                <w:szCs w:val="16"/>
              </w:rPr>
              <w:t>ванредним</w:t>
            </w:r>
            <w:proofErr w:type="spellEnd"/>
            <w:r>
              <w:rPr>
                <w:b/>
                <w:bCs/>
                <w:color w:val="000000"/>
                <w:sz w:val="16"/>
                <w:szCs w:val="16"/>
              </w:rPr>
              <w:t xml:space="preserve"> </w:t>
            </w:r>
            <w:proofErr w:type="spellStart"/>
            <w:r>
              <w:rPr>
                <w:b/>
                <w:bCs/>
                <w:color w:val="000000"/>
                <w:sz w:val="16"/>
                <w:szCs w:val="16"/>
              </w:rPr>
              <w:t>ситуацијама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273DD0D" w14:textId="77777777" w:rsidR="002615F6" w:rsidRDefault="00C86BCD">
            <w:pPr>
              <w:jc w:val="right"/>
              <w:rPr>
                <w:b/>
                <w:bCs/>
                <w:color w:val="000000"/>
                <w:sz w:val="16"/>
                <w:szCs w:val="16"/>
              </w:rPr>
            </w:pPr>
            <w:r>
              <w:rPr>
                <w:b/>
                <w:bCs/>
                <w:color w:val="000000"/>
                <w:sz w:val="16"/>
                <w:szCs w:val="16"/>
              </w:rPr>
              <w:t>1.954.000,00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1F42C7E"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F5B9F69"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8FF5D7A" w14:textId="77777777" w:rsidR="002615F6" w:rsidRDefault="00C86BCD">
            <w:pPr>
              <w:jc w:val="right"/>
              <w:rPr>
                <w:b/>
                <w:bCs/>
                <w:color w:val="000000"/>
                <w:sz w:val="16"/>
                <w:szCs w:val="16"/>
              </w:rPr>
            </w:pPr>
            <w:r>
              <w:rPr>
                <w:b/>
                <w:bCs/>
                <w:color w:val="000000"/>
                <w:sz w:val="16"/>
                <w:szCs w:val="16"/>
              </w:rPr>
              <w:t>1.954.000,00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7B20575" w14:textId="77777777" w:rsidR="002615F6" w:rsidRDefault="00C86BCD">
            <w:pPr>
              <w:jc w:val="right"/>
              <w:rPr>
                <w:b/>
                <w:bCs/>
                <w:color w:val="000000"/>
                <w:sz w:val="16"/>
                <w:szCs w:val="16"/>
              </w:rPr>
            </w:pPr>
            <w:r>
              <w:rPr>
                <w:b/>
                <w:bCs/>
                <w:color w:val="000000"/>
                <w:sz w:val="16"/>
                <w:szCs w:val="16"/>
              </w:rPr>
              <w:t>0,23</w:t>
            </w:r>
          </w:p>
        </w:tc>
      </w:tr>
      <w:tr w:rsidR="002615F6" w14:paraId="50CBD292"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45A4AF" w14:textId="77777777" w:rsidR="002615F6" w:rsidRDefault="002615F6">
            <w:pPr>
              <w:spacing w:line="1" w:lineRule="auto"/>
            </w:pPr>
          </w:p>
        </w:tc>
      </w:tr>
      <w:tr w:rsidR="002615F6" w14:paraId="28DF1B6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65A14C4"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8DB61FE"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34B2F5B" w14:textId="77777777" w:rsidR="002615F6" w:rsidRDefault="002615F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615F6" w14:paraId="30E51D79" w14:textId="77777777">
              <w:tc>
                <w:tcPr>
                  <w:tcW w:w="5167" w:type="dxa"/>
                  <w:tcMar>
                    <w:top w:w="0" w:type="dxa"/>
                    <w:left w:w="0" w:type="dxa"/>
                    <w:bottom w:w="0" w:type="dxa"/>
                    <w:right w:w="0" w:type="dxa"/>
                  </w:tcMar>
                </w:tcPr>
                <w:p w14:paraId="066486FC" w14:textId="77777777" w:rsidR="00704053" w:rsidRDefault="00C86BCD">
                  <w:pPr>
                    <w:divId w:val="1882814633"/>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220:</w:t>
                  </w:r>
                </w:p>
                <w:p w14:paraId="599B2B9D" w14:textId="77777777" w:rsidR="002615F6" w:rsidRDefault="002615F6">
                  <w:pPr>
                    <w:spacing w:line="1" w:lineRule="auto"/>
                  </w:pPr>
                </w:p>
              </w:tc>
            </w:tr>
          </w:tbl>
          <w:p w14:paraId="60A872F6" w14:textId="77777777" w:rsidR="002615F6" w:rsidRDefault="002615F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394F3690"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EECFB12"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468A353"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D4E936C"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A7A8221" w14:textId="77777777" w:rsidR="002615F6" w:rsidRDefault="002615F6">
            <w:pPr>
              <w:spacing w:line="1" w:lineRule="auto"/>
              <w:jc w:val="right"/>
            </w:pPr>
          </w:p>
        </w:tc>
      </w:tr>
      <w:tr w:rsidR="002615F6" w14:paraId="6E490C8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22B4272"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0A0C4D7"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2AC3323" w14:textId="77777777" w:rsidR="002615F6" w:rsidRDefault="00C86BC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3332A70C" w14:textId="77777777" w:rsidR="002615F6" w:rsidRDefault="00C86BCD">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393F4F53" w14:textId="77777777" w:rsidR="002615F6" w:rsidRDefault="00C86BCD">
            <w:pPr>
              <w:jc w:val="right"/>
              <w:rPr>
                <w:b/>
                <w:bCs/>
                <w:color w:val="000000"/>
                <w:sz w:val="16"/>
                <w:szCs w:val="16"/>
              </w:rPr>
            </w:pPr>
            <w:r>
              <w:rPr>
                <w:b/>
                <w:bCs/>
                <w:color w:val="000000"/>
                <w:sz w:val="16"/>
                <w:szCs w:val="16"/>
              </w:rPr>
              <w:t>1.954.000,00</w:t>
            </w:r>
          </w:p>
        </w:tc>
        <w:tc>
          <w:tcPr>
            <w:tcW w:w="1650" w:type="dxa"/>
            <w:tcBorders>
              <w:top w:val="single" w:sz="6" w:space="0" w:color="000000"/>
              <w:bottom w:val="single" w:sz="6" w:space="0" w:color="000000"/>
            </w:tcBorders>
            <w:tcMar>
              <w:top w:w="0" w:type="dxa"/>
              <w:left w:w="0" w:type="dxa"/>
              <w:bottom w:w="0" w:type="dxa"/>
              <w:right w:w="0" w:type="dxa"/>
            </w:tcMar>
          </w:tcPr>
          <w:p w14:paraId="4CD3066F"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6AA9DA6"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A6ED486"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8DC161C" w14:textId="77777777" w:rsidR="002615F6" w:rsidRDefault="002615F6">
            <w:pPr>
              <w:spacing w:line="1" w:lineRule="auto"/>
              <w:jc w:val="right"/>
            </w:pPr>
          </w:p>
        </w:tc>
      </w:tr>
      <w:tr w:rsidR="002615F6" w14:paraId="444C284E"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373A25E"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628B084" w14:textId="77777777" w:rsidR="002615F6" w:rsidRDefault="00C86BCD">
            <w:pPr>
              <w:jc w:val="center"/>
              <w:rPr>
                <w:b/>
                <w:bCs/>
                <w:color w:val="000000"/>
                <w:sz w:val="16"/>
                <w:szCs w:val="16"/>
              </w:rPr>
            </w:pPr>
            <w:r>
              <w:rPr>
                <w:b/>
                <w:bCs/>
                <w:color w:val="000000"/>
                <w:sz w:val="16"/>
                <w:szCs w:val="16"/>
              </w:rPr>
              <w:t>220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2086C8D" w14:textId="77777777" w:rsidR="002615F6" w:rsidRDefault="00C86BCD">
            <w:pPr>
              <w:rPr>
                <w:b/>
                <w:bCs/>
                <w:color w:val="000000"/>
                <w:sz w:val="16"/>
                <w:szCs w:val="16"/>
              </w:rPr>
            </w:pPr>
            <w:proofErr w:type="spellStart"/>
            <w:r>
              <w:rPr>
                <w:b/>
                <w:bCs/>
                <w:color w:val="000000"/>
                <w:sz w:val="16"/>
                <w:szCs w:val="16"/>
              </w:rPr>
              <w:t>Цивилна</w:t>
            </w:r>
            <w:proofErr w:type="spellEnd"/>
            <w:r>
              <w:rPr>
                <w:b/>
                <w:bCs/>
                <w:color w:val="000000"/>
                <w:sz w:val="16"/>
                <w:szCs w:val="16"/>
              </w:rPr>
              <w:t xml:space="preserve"> </w:t>
            </w:r>
            <w:proofErr w:type="spellStart"/>
            <w:r>
              <w:rPr>
                <w:b/>
                <w:bCs/>
                <w:color w:val="000000"/>
                <w:sz w:val="16"/>
                <w:szCs w:val="16"/>
              </w:rPr>
              <w:t>одбрана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8394AB1" w14:textId="77777777" w:rsidR="002615F6" w:rsidRDefault="00C86BCD">
            <w:pPr>
              <w:jc w:val="right"/>
              <w:rPr>
                <w:b/>
                <w:bCs/>
                <w:color w:val="000000"/>
                <w:sz w:val="16"/>
                <w:szCs w:val="16"/>
              </w:rPr>
            </w:pPr>
            <w:r>
              <w:rPr>
                <w:b/>
                <w:bCs/>
                <w:color w:val="000000"/>
                <w:sz w:val="16"/>
                <w:szCs w:val="16"/>
              </w:rPr>
              <w:t>1.954.000,00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8F3509A"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967F7CA"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499E409" w14:textId="77777777" w:rsidR="002615F6" w:rsidRDefault="00C86BCD">
            <w:pPr>
              <w:jc w:val="right"/>
              <w:rPr>
                <w:b/>
                <w:bCs/>
                <w:color w:val="000000"/>
                <w:sz w:val="16"/>
                <w:szCs w:val="16"/>
              </w:rPr>
            </w:pPr>
            <w:r>
              <w:rPr>
                <w:b/>
                <w:bCs/>
                <w:color w:val="000000"/>
                <w:sz w:val="16"/>
                <w:szCs w:val="16"/>
              </w:rPr>
              <w:t>1.954.000,00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ECE1D6F" w14:textId="77777777" w:rsidR="002615F6" w:rsidRDefault="00C86BCD">
            <w:pPr>
              <w:jc w:val="right"/>
              <w:rPr>
                <w:b/>
                <w:bCs/>
                <w:color w:val="000000"/>
                <w:sz w:val="16"/>
                <w:szCs w:val="16"/>
              </w:rPr>
            </w:pPr>
            <w:r>
              <w:rPr>
                <w:b/>
                <w:bCs/>
                <w:color w:val="000000"/>
                <w:sz w:val="16"/>
                <w:szCs w:val="16"/>
              </w:rPr>
              <w:t>0,23</w:t>
            </w:r>
          </w:p>
        </w:tc>
      </w:tr>
      <w:tr w:rsidR="002615F6" w14:paraId="48AA9B92"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B31147" w14:textId="77777777" w:rsidR="002615F6" w:rsidRDefault="002615F6">
            <w:pPr>
              <w:spacing w:line="1" w:lineRule="auto"/>
            </w:pPr>
          </w:p>
        </w:tc>
      </w:tr>
      <w:tr w:rsidR="002615F6" w14:paraId="4E49652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41F1484" w14:textId="77777777" w:rsidR="002615F6" w:rsidRDefault="00C86BCD">
            <w:pPr>
              <w:rPr>
                <w:vanish/>
              </w:rPr>
            </w:pPr>
            <w:r>
              <w:fldChar w:fldCharType="begin"/>
            </w:r>
            <w:r>
              <w:instrText>TC "310 Услуге полиције" \f C \l "4"</w:instrText>
            </w:r>
            <w:r>
              <w:fldChar w:fldCharType="end"/>
            </w:r>
          </w:p>
          <w:p w14:paraId="4762FC0C" w14:textId="77777777" w:rsidR="002615F6" w:rsidRDefault="00C86BCD">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B6C2802" w14:textId="77777777" w:rsidR="002615F6" w:rsidRDefault="00C86BCD">
            <w:pPr>
              <w:jc w:val="center"/>
              <w:rPr>
                <w:b/>
                <w:bCs/>
                <w:color w:val="000000"/>
                <w:sz w:val="16"/>
                <w:szCs w:val="16"/>
              </w:rPr>
            </w:pPr>
            <w:r>
              <w:rPr>
                <w:b/>
                <w:bCs/>
                <w:color w:val="000000"/>
                <w:sz w:val="16"/>
                <w:szCs w:val="16"/>
              </w:rPr>
              <w:t>310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3C7C5CCA" w14:textId="77777777">
              <w:tc>
                <w:tcPr>
                  <w:tcW w:w="14167" w:type="dxa"/>
                  <w:tcMar>
                    <w:top w:w="0" w:type="dxa"/>
                    <w:left w:w="0" w:type="dxa"/>
                    <w:bottom w:w="0" w:type="dxa"/>
                    <w:right w:w="0" w:type="dxa"/>
                  </w:tcMar>
                </w:tcPr>
                <w:p w14:paraId="3F47B1CA" w14:textId="77777777" w:rsidR="002615F6" w:rsidRDefault="00C86BCD">
                  <w:proofErr w:type="spellStart"/>
                  <w:r>
                    <w:rPr>
                      <w:b/>
                      <w:bCs/>
                      <w:color w:val="000000"/>
                      <w:sz w:val="16"/>
                      <w:szCs w:val="16"/>
                    </w:rPr>
                    <w:t>Услуге</w:t>
                  </w:r>
                  <w:proofErr w:type="spellEnd"/>
                  <w:r>
                    <w:rPr>
                      <w:b/>
                      <w:bCs/>
                      <w:color w:val="000000"/>
                      <w:sz w:val="16"/>
                      <w:szCs w:val="16"/>
                    </w:rPr>
                    <w:t xml:space="preserve"> </w:t>
                  </w:r>
                  <w:proofErr w:type="spellStart"/>
                  <w:r>
                    <w:rPr>
                      <w:b/>
                      <w:bCs/>
                      <w:color w:val="000000"/>
                      <w:sz w:val="16"/>
                      <w:szCs w:val="16"/>
                    </w:rPr>
                    <w:t>полиције</w:t>
                  </w:r>
                  <w:proofErr w:type="spellEnd"/>
                </w:p>
              </w:tc>
            </w:tr>
          </w:tbl>
          <w:p w14:paraId="0A007306" w14:textId="77777777" w:rsidR="002615F6" w:rsidRDefault="002615F6">
            <w:pPr>
              <w:spacing w:line="1" w:lineRule="auto"/>
            </w:pPr>
          </w:p>
        </w:tc>
      </w:tr>
      <w:tr w:rsidR="002615F6" w14:paraId="46CE1E3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0BA56F1" w14:textId="77777777" w:rsidR="002615F6" w:rsidRDefault="00C86BCD">
            <w:pPr>
              <w:rPr>
                <w:vanish/>
              </w:rPr>
            </w:pPr>
            <w:r>
              <w:fldChar w:fldCharType="begin"/>
            </w:r>
            <w:r>
              <w:instrText>TC "0602 ОПШТЕ УСЛУГЕ ЛОКАЛНЕ САМОУПРАВЕ" \f C \l "5"</w:instrText>
            </w:r>
            <w:r>
              <w:fldChar w:fldCharType="end"/>
            </w:r>
          </w:p>
          <w:p w14:paraId="37A64A39" w14:textId="77777777" w:rsidR="002615F6" w:rsidRDefault="00C86BCD">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017A2B20" w14:textId="77777777" w:rsidR="002615F6" w:rsidRDefault="00C86BCD">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7AB3E8D0" w14:textId="77777777">
              <w:tc>
                <w:tcPr>
                  <w:tcW w:w="14167" w:type="dxa"/>
                  <w:tcMar>
                    <w:top w:w="0" w:type="dxa"/>
                    <w:left w:w="0" w:type="dxa"/>
                    <w:bottom w:w="0" w:type="dxa"/>
                    <w:right w:w="0" w:type="dxa"/>
                  </w:tcMar>
                </w:tcPr>
                <w:p w14:paraId="46D529DD" w14:textId="77777777" w:rsidR="002615F6" w:rsidRDefault="00C86BCD">
                  <w:r>
                    <w:rPr>
                      <w:b/>
                      <w:bCs/>
                      <w:color w:val="000000"/>
                      <w:sz w:val="16"/>
                      <w:szCs w:val="16"/>
                    </w:rPr>
                    <w:t>ОПШТЕ УСЛУГЕ ЛОКАЛНЕ САМОУПРАВЕ</w:t>
                  </w:r>
                </w:p>
              </w:tc>
            </w:tr>
          </w:tbl>
          <w:p w14:paraId="62F75D96" w14:textId="77777777" w:rsidR="002615F6" w:rsidRDefault="002615F6">
            <w:pPr>
              <w:spacing w:line="1" w:lineRule="auto"/>
            </w:pPr>
          </w:p>
        </w:tc>
      </w:tr>
      <w:tr w:rsidR="002615F6" w14:paraId="50094C4D"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6A95FF" w14:textId="77777777" w:rsidR="002615F6" w:rsidRDefault="002615F6">
            <w:pPr>
              <w:spacing w:line="1" w:lineRule="auto"/>
            </w:pPr>
          </w:p>
        </w:tc>
      </w:tr>
      <w:tr w:rsidR="002615F6" w:rsidRPr="000070B0" w14:paraId="36FF614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FC0F8C6" w14:textId="77777777" w:rsidR="002615F6" w:rsidRDefault="00C86BCD">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79146C63" w14:textId="77777777" w:rsidR="002615F6" w:rsidRDefault="00C86BCD">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rsidRPr="000070B0" w14:paraId="4F3747AD" w14:textId="77777777">
              <w:tc>
                <w:tcPr>
                  <w:tcW w:w="14167" w:type="dxa"/>
                  <w:tcMar>
                    <w:top w:w="0" w:type="dxa"/>
                    <w:left w:w="0" w:type="dxa"/>
                    <w:bottom w:w="0" w:type="dxa"/>
                    <w:right w:w="0" w:type="dxa"/>
                  </w:tcMar>
                </w:tcPr>
                <w:p w14:paraId="1F8F1577" w14:textId="77777777" w:rsidR="002615F6" w:rsidRPr="000070B0" w:rsidRDefault="00C86BCD">
                  <w:pPr>
                    <w:rPr>
                      <w:lang w:val="ru-RU"/>
                    </w:rPr>
                  </w:pPr>
                  <w:r w:rsidRPr="000070B0">
                    <w:rPr>
                      <w:b/>
                      <w:bCs/>
                      <w:color w:val="000000"/>
                      <w:sz w:val="16"/>
                      <w:szCs w:val="16"/>
                      <w:lang w:val="ru-RU"/>
                    </w:rPr>
                    <w:t>Функционисање локалне самоуправе и градских општина</w:t>
                  </w:r>
                </w:p>
              </w:tc>
            </w:tr>
          </w:tbl>
          <w:p w14:paraId="16C5A2B3" w14:textId="77777777" w:rsidR="002615F6" w:rsidRPr="000070B0" w:rsidRDefault="002615F6">
            <w:pPr>
              <w:spacing w:line="1" w:lineRule="auto"/>
              <w:rPr>
                <w:lang w:val="ru-RU"/>
              </w:rPr>
            </w:pPr>
          </w:p>
        </w:tc>
      </w:tr>
      <w:tr w:rsidR="002615F6" w14:paraId="3492A14E"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42C53D" w14:textId="77777777" w:rsidR="002615F6" w:rsidRDefault="00C86BCD">
            <w:pPr>
              <w:jc w:val="center"/>
              <w:rPr>
                <w:color w:val="000000"/>
                <w:sz w:val="16"/>
                <w:szCs w:val="16"/>
              </w:rPr>
            </w:pPr>
            <w:r>
              <w:rPr>
                <w:color w:val="000000"/>
                <w:sz w:val="16"/>
                <w:szCs w:val="16"/>
              </w:rPr>
              <w:t>310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95B210" w14:textId="77777777" w:rsidR="002615F6" w:rsidRDefault="00C86BCD">
            <w:pPr>
              <w:jc w:val="center"/>
              <w:rPr>
                <w:color w:val="000000"/>
                <w:sz w:val="16"/>
                <w:szCs w:val="16"/>
              </w:rPr>
            </w:pPr>
            <w:r>
              <w:rPr>
                <w:color w:val="000000"/>
                <w:sz w:val="16"/>
                <w:szCs w:val="16"/>
              </w:rPr>
              <w:t>65/1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DD0839" w14:textId="77777777" w:rsidR="002615F6" w:rsidRDefault="00C86BC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914892" w14:textId="77777777" w:rsidR="002615F6" w:rsidRDefault="00C86BC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9A0F62" w14:textId="77777777" w:rsidR="002615F6" w:rsidRDefault="00C86BCD">
            <w:pPr>
              <w:jc w:val="right"/>
              <w:rPr>
                <w:color w:val="000000"/>
                <w:sz w:val="16"/>
                <w:szCs w:val="16"/>
              </w:rPr>
            </w:pPr>
            <w:r>
              <w:rPr>
                <w:color w:val="000000"/>
                <w:sz w:val="16"/>
                <w:szCs w:val="16"/>
              </w:rPr>
              <w:t>188.000,00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4D16A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6B5F8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3CD433" w14:textId="77777777" w:rsidR="002615F6" w:rsidRDefault="00C86BCD">
            <w:pPr>
              <w:jc w:val="right"/>
              <w:rPr>
                <w:color w:val="000000"/>
                <w:sz w:val="16"/>
                <w:szCs w:val="16"/>
              </w:rPr>
            </w:pPr>
            <w:r>
              <w:rPr>
                <w:color w:val="000000"/>
                <w:sz w:val="16"/>
                <w:szCs w:val="16"/>
              </w:rPr>
              <w:t>188.000,00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CA582AB" w14:textId="77777777" w:rsidR="002615F6" w:rsidRDefault="00C86BCD">
            <w:pPr>
              <w:jc w:val="right"/>
              <w:rPr>
                <w:color w:val="000000"/>
                <w:sz w:val="16"/>
                <w:szCs w:val="16"/>
              </w:rPr>
            </w:pPr>
            <w:r>
              <w:rPr>
                <w:color w:val="000000"/>
                <w:sz w:val="16"/>
                <w:szCs w:val="16"/>
              </w:rPr>
              <w:t>0,02</w:t>
            </w:r>
          </w:p>
        </w:tc>
      </w:tr>
      <w:tr w:rsidR="002615F6" w14:paraId="40C00A48"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42F63D" w14:textId="77777777" w:rsidR="002615F6" w:rsidRDefault="00C86BCD">
            <w:pPr>
              <w:jc w:val="center"/>
              <w:rPr>
                <w:color w:val="000000"/>
                <w:sz w:val="16"/>
                <w:szCs w:val="16"/>
              </w:rPr>
            </w:pPr>
            <w:r>
              <w:rPr>
                <w:color w:val="000000"/>
                <w:sz w:val="16"/>
                <w:szCs w:val="16"/>
              </w:rPr>
              <w:t>310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ED783F" w14:textId="77777777" w:rsidR="002615F6" w:rsidRDefault="00C86BCD">
            <w:pPr>
              <w:jc w:val="center"/>
              <w:rPr>
                <w:color w:val="000000"/>
                <w:sz w:val="16"/>
                <w:szCs w:val="16"/>
              </w:rPr>
            </w:pPr>
            <w:r>
              <w:rPr>
                <w:color w:val="000000"/>
                <w:sz w:val="16"/>
                <w:szCs w:val="16"/>
              </w:rPr>
              <w:t>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2AECEB" w14:textId="77777777" w:rsidR="002615F6" w:rsidRDefault="00C86BCD">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CFB9A8" w14:textId="77777777" w:rsidR="002615F6" w:rsidRDefault="00C86BCD">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12240C" w14:textId="77777777" w:rsidR="002615F6" w:rsidRDefault="00C86BCD">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FD94C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42A8B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4FFE79" w14:textId="77777777" w:rsidR="002615F6" w:rsidRDefault="00C86BCD">
            <w:pPr>
              <w:jc w:val="right"/>
              <w:rPr>
                <w:color w:val="000000"/>
                <w:sz w:val="16"/>
                <w:szCs w:val="16"/>
              </w:rPr>
            </w:pPr>
            <w:r>
              <w:rPr>
                <w:color w:val="000000"/>
                <w:sz w:val="16"/>
                <w:szCs w:val="16"/>
              </w:rPr>
              <w:t>950.000,00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DE2616B" w14:textId="77777777" w:rsidR="002615F6" w:rsidRDefault="00C86BCD">
            <w:pPr>
              <w:jc w:val="right"/>
              <w:rPr>
                <w:color w:val="000000"/>
                <w:sz w:val="16"/>
                <w:szCs w:val="16"/>
              </w:rPr>
            </w:pPr>
            <w:r>
              <w:rPr>
                <w:color w:val="000000"/>
                <w:sz w:val="16"/>
                <w:szCs w:val="16"/>
              </w:rPr>
              <w:t>0,11</w:t>
            </w:r>
          </w:p>
        </w:tc>
      </w:tr>
      <w:tr w:rsidR="002615F6" w14:paraId="6C3C9EB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573FC7" w14:textId="77777777" w:rsidR="002615F6" w:rsidRDefault="00C86BCD">
            <w:pPr>
              <w:jc w:val="center"/>
              <w:rPr>
                <w:color w:val="000000"/>
                <w:sz w:val="16"/>
                <w:szCs w:val="16"/>
              </w:rPr>
            </w:pPr>
            <w:r>
              <w:rPr>
                <w:color w:val="000000"/>
                <w:sz w:val="16"/>
                <w:szCs w:val="16"/>
              </w:rPr>
              <w:t>310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36840C" w14:textId="77777777" w:rsidR="002615F6" w:rsidRDefault="00C86BCD">
            <w:pPr>
              <w:jc w:val="center"/>
              <w:rPr>
                <w:color w:val="000000"/>
                <w:sz w:val="16"/>
                <w:szCs w:val="16"/>
              </w:rPr>
            </w:pPr>
            <w:r>
              <w:rPr>
                <w:color w:val="000000"/>
                <w:sz w:val="16"/>
                <w:szCs w:val="16"/>
              </w:rPr>
              <w:t>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74702A" w14:textId="77777777" w:rsidR="002615F6" w:rsidRDefault="00C86BCD">
            <w:pPr>
              <w:jc w:val="center"/>
              <w:rPr>
                <w:color w:val="000000"/>
                <w:sz w:val="16"/>
                <w:szCs w:val="16"/>
              </w:rPr>
            </w:pPr>
            <w:r>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FFD0C0" w14:textId="77777777" w:rsidR="002615F6" w:rsidRDefault="00C86BCD">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F83941" w14:textId="77777777" w:rsidR="002615F6" w:rsidRDefault="00C86BCD">
            <w:pPr>
              <w:jc w:val="right"/>
              <w:rPr>
                <w:color w:val="000000"/>
                <w:sz w:val="16"/>
                <w:szCs w:val="16"/>
              </w:rPr>
            </w:pPr>
            <w:r>
              <w:rPr>
                <w:color w:val="000000"/>
                <w:sz w:val="16"/>
                <w:szCs w:val="16"/>
              </w:rPr>
              <w:t>473.000,00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B954D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F8C155" w14:textId="77777777" w:rsidR="002615F6" w:rsidRDefault="00C86BCD">
            <w:pPr>
              <w:jc w:val="right"/>
              <w:rPr>
                <w:color w:val="000000"/>
                <w:sz w:val="16"/>
                <w:szCs w:val="16"/>
              </w:rPr>
            </w:pPr>
            <w:r>
              <w:rPr>
                <w:color w:val="000000"/>
                <w:sz w:val="16"/>
                <w:szCs w:val="16"/>
              </w:rPr>
              <w:t>127.000,00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1D8BB5" w14:textId="77777777" w:rsidR="002615F6" w:rsidRDefault="00C86BCD">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A857093" w14:textId="77777777" w:rsidR="002615F6" w:rsidRDefault="00C86BCD">
            <w:pPr>
              <w:jc w:val="right"/>
              <w:rPr>
                <w:color w:val="000000"/>
                <w:sz w:val="16"/>
                <w:szCs w:val="16"/>
              </w:rPr>
            </w:pPr>
            <w:r>
              <w:rPr>
                <w:color w:val="000000"/>
                <w:sz w:val="16"/>
                <w:szCs w:val="16"/>
              </w:rPr>
              <w:t>0,07</w:t>
            </w:r>
          </w:p>
        </w:tc>
      </w:tr>
      <w:tr w:rsidR="002615F6" w14:paraId="0D252867"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CA231FD"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564B0D2" w14:textId="77777777" w:rsidR="002615F6" w:rsidRDefault="00C86BCD">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2E03026" w14:textId="77777777" w:rsidR="002615F6" w:rsidRPr="000070B0" w:rsidRDefault="00C86BCD">
            <w:pPr>
              <w:rPr>
                <w:b/>
                <w:bCs/>
                <w:color w:val="000000"/>
                <w:sz w:val="16"/>
                <w:szCs w:val="16"/>
                <w:lang w:val="ru-RU"/>
              </w:rPr>
            </w:pPr>
            <w:r w:rsidRPr="000070B0">
              <w:rPr>
                <w:b/>
                <w:bCs/>
                <w:color w:val="000000"/>
                <w:sz w:val="16"/>
                <w:szCs w:val="16"/>
                <w:lang w:val="ru-RU"/>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DA3DCB4" w14:textId="77777777" w:rsidR="002615F6" w:rsidRDefault="00C86BCD">
            <w:pPr>
              <w:jc w:val="right"/>
              <w:rPr>
                <w:b/>
                <w:bCs/>
                <w:color w:val="000000"/>
                <w:sz w:val="16"/>
                <w:szCs w:val="16"/>
              </w:rPr>
            </w:pPr>
            <w:r>
              <w:rPr>
                <w:b/>
                <w:bCs/>
                <w:color w:val="000000"/>
                <w:sz w:val="16"/>
                <w:szCs w:val="16"/>
              </w:rPr>
              <w:t>1.611.000,00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2569006"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DE01D95" w14:textId="77777777" w:rsidR="002615F6" w:rsidRDefault="00C86BCD">
            <w:pPr>
              <w:jc w:val="right"/>
              <w:rPr>
                <w:b/>
                <w:bCs/>
                <w:color w:val="000000"/>
                <w:sz w:val="16"/>
                <w:szCs w:val="16"/>
              </w:rPr>
            </w:pPr>
            <w:r>
              <w:rPr>
                <w:b/>
                <w:bCs/>
                <w:color w:val="000000"/>
                <w:sz w:val="16"/>
                <w:szCs w:val="16"/>
              </w:rPr>
              <w:t>127.000,00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9DBAA15" w14:textId="77777777" w:rsidR="002615F6" w:rsidRDefault="00C86BCD">
            <w:pPr>
              <w:jc w:val="right"/>
              <w:rPr>
                <w:b/>
                <w:bCs/>
                <w:color w:val="000000"/>
                <w:sz w:val="16"/>
                <w:szCs w:val="16"/>
              </w:rPr>
            </w:pPr>
            <w:r>
              <w:rPr>
                <w:b/>
                <w:bCs/>
                <w:color w:val="000000"/>
                <w:sz w:val="16"/>
                <w:szCs w:val="16"/>
              </w:rPr>
              <w:t>1.738.000,00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B18B002" w14:textId="77777777" w:rsidR="002615F6" w:rsidRDefault="00C86BCD">
            <w:pPr>
              <w:jc w:val="right"/>
              <w:rPr>
                <w:b/>
                <w:bCs/>
                <w:color w:val="000000"/>
                <w:sz w:val="16"/>
                <w:szCs w:val="16"/>
              </w:rPr>
            </w:pPr>
            <w:r>
              <w:rPr>
                <w:b/>
                <w:bCs/>
                <w:color w:val="000000"/>
                <w:sz w:val="16"/>
                <w:szCs w:val="16"/>
              </w:rPr>
              <w:t>0,21</w:t>
            </w:r>
          </w:p>
        </w:tc>
      </w:tr>
      <w:tr w:rsidR="002615F6" w14:paraId="3A41C3B3"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8BAB91" w14:textId="77777777" w:rsidR="002615F6" w:rsidRDefault="002615F6">
            <w:pPr>
              <w:spacing w:line="1" w:lineRule="auto"/>
            </w:pPr>
          </w:p>
        </w:tc>
      </w:tr>
      <w:tr w:rsidR="002615F6" w14:paraId="2F27982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7FD84B2"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3D84BE6"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BE488FA" w14:textId="77777777" w:rsidR="002615F6" w:rsidRDefault="002615F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615F6" w14:paraId="0B2EF181" w14:textId="77777777">
              <w:tc>
                <w:tcPr>
                  <w:tcW w:w="5167" w:type="dxa"/>
                  <w:tcMar>
                    <w:top w:w="0" w:type="dxa"/>
                    <w:left w:w="0" w:type="dxa"/>
                    <w:bottom w:w="0" w:type="dxa"/>
                    <w:right w:w="0" w:type="dxa"/>
                  </w:tcMar>
                </w:tcPr>
                <w:p w14:paraId="4967B12B" w14:textId="77777777" w:rsidR="00704053" w:rsidRDefault="00C86BCD">
                  <w:pPr>
                    <w:divId w:val="623075680"/>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310:</w:t>
                  </w:r>
                </w:p>
                <w:p w14:paraId="2A048A00" w14:textId="77777777" w:rsidR="002615F6" w:rsidRDefault="002615F6">
                  <w:pPr>
                    <w:spacing w:line="1" w:lineRule="auto"/>
                  </w:pPr>
                </w:p>
              </w:tc>
            </w:tr>
          </w:tbl>
          <w:p w14:paraId="22F38AA0" w14:textId="77777777" w:rsidR="002615F6" w:rsidRDefault="002615F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7419EEC5"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1E9E2D2"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4AF5175"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4D4ADB2"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E188EB6" w14:textId="77777777" w:rsidR="002615F6" w:rsidRDefault="002615F6">
            <w:pPr>
              <w:spacing w:line="1" w:lineRule="auto"/>
              <w:jc w:val="right"/>
            </w:pPr>
          </w:p>
        </w:tc>
      </w:tr>
      <w:tr w:rsidR="002615F6" w14:paraId="76A6ADE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D043D26"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6AAAAC1"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C6580B0" w14:textId="77777777" w:rsidR="002615F6" w:rsidRDefault="00C86BC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7D0699DB" w14:textId="77777777" w:rsidR="002615F6" w:rsidRDefault="00C86BCD">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01495010" w14:textId="77777777" w:rsidR="002615F6" w:rsidRDefault="00C86BCD">
            <w:pPr>
              <w:jc w:val="right"/>
              <w:rPr>
                <w:b/>
                <w:bCs/>
                <w:color w:val="000000"/>
                <w:sz w:val="16"/>
                <w:szCs w:val="16"/>
              </w:rPr>
            </w:pPr>
            <w:r>
              <w:rPr>
                <w:b/>
                <w:bCs/>
                <w:color w:val="000000"/>
                <w:sz w:val="16"/>
                <w:szCs w:val="16"/>
              </w:rPr>
              <w:t>1.611.000,00</w:t>
            </w:r>
          </w:p>
        </w:tc>
        <w:tc>
          <w:tcPr>
            <w:tcW w:w="1650" w:type="dxa"/>
            <w:tcBorders>
              <w:top w:val="single" w:sz="6" w:space="0" w:color="000000"/>
              <w:bottom w:val="single" w:sz="6" w:space="0" w:color="000000"/>
            </w:tcBorders>
            <w:tcMar>
              <w:top w:w="0" w:type="dxa"/>
              <w:left w:w="0" w:type="dxa"/>
              <w:bottom w:w="0" w:type="dxa"/>
              <w:right w:w="0" w:type="dxa"/>
            </w:tcMar>
          </w:tcPr>
          <w:p w14:paraId="74911FB2"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E79DE1B"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44AB383"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0D56C40" w14:textId="77777777" w:rsidR="002615F6" w:rsidRDefault="002615F6">
            <w:pPr>
              <w:spacing w:line="1" w:lineRule="auto"/>
              <w:jc w:val="right"/>
            </w:pPr>
          </w:p>
        </w:tc>
      </w:tr>
      <w:tr w:rsidR="002615F6" w14:paraId="0696842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36ABB9A"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0ABFBCE"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0E7E73A" w14:textId="77777777" w:rsidR="002615F6" w:rsidRDefault="00C86BCD">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1B9E6A4C" w14:textId="77777777" w:rsidR="002615F6" w:rsidRPr="000070B0" w:rsidRDefault="00C86BCD">
            <w:pPr>
              <w:rPr>
                <w:b/>
                <w:bCs/>
                <w:color w:val="000000"/>
                <w:sz w:val="16"/>
                <w:szCs w:val="16"/>
                <w:lang w:val="ru-RU"/>
              </w:rPr>
            </w:pPr>
            <w:r w:rsidRPr="000070B0">
              <w:rPr>
                <w:b/>
                <w:bCs/>
                <w:color w:val="000000"/>
                <w:sz w:val="16"/>
                <w:szCs w:val="16"/>
                <w:lang w:val="ru-RU"/>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2760B15D" w14:textId="77777777" w:rsidR="002615F6" w:rsidRPr="000070B0" w:rsidRDefault="002615F6">
            <w:pPr>
              <w:spacing w:line="1" w:lineRule="auto"/>
              <w:jc w:val="right"/>
              <w:rPr>
                <w:lang w:val="ru-RU"/>
              </w:rPr>
            </w:pPr>
          </w:p>
        </w:tc>
        <w:tc>
          <w:tcPr>
            <w:tcW w:w="1650" w:type="dxa"/>
            <w:tcBorders>
              <w:top w:val="single" w:sz="6" w:space="0" w:color="000000"/>
              <w:bottom w:val="single" w:sz="6" w:space="0" w:color="000000"/>
            </w:tcBorders>
            <w:tcMar>
              <w:top w:w="0" w:type="dxa"/>
              <w:left w:w="0" w:type="dxa"/>
              <w:bottom w:w="0" w:type="dxa"/>
              <w:right w:w="0" w:type="dxa"/>
            </w:tcMar>
          </w:tcPr>
          <w:p w14:paraId="438108C3" w14:textId="77777777" w:rsidR="002615F6" w:rsidRPr="000070B0" w:rsidRDefault="002615F6">
            <w:pPr>
              <w:spacing w:line="1" w:lineRule="auto"/>
              <w:jc w:val="right"/>
              <w:rPr>
                <w:lang w:val="ru-RU"/>
              </w:rPr>
            </w:pPr>
          </w:p>
        </w:tc>
        <w:tc>
          <w:tcPr>
            <w:tcW w:w="1650" w:type="dxa"/>
            <w:tcBorders>
              <w:top w:val="single" w:sz="6" w:space="0" w:color="000000"/>
              <w:bottom w:val="single" w:sz="6" w:space="0" w:color="000000"/>
            </w:tcBorders>
            <w:tcMar>
              <w:top w:w="0" w:type="dxa"/>
              <w:left w:w="0" w:type="dxa"/>
              <w:bottom w:w="0" w:type="dxa"/>
              <w:right w:w="0" w:type="dxa"/>
            </w:tcMar>
          </w:tcPr>
          <w:p w14:paraId="483A01B9" w14:textId="77777777" w:rsidR="002615F6" w:rsidRDefault="00C86BCD">
            <w:pPr>
              <w:jc w:val="right"/>
              <w:rPr>
                <w:b/>
                <w:bCs/>
                <w:color w:val="000000"/>
                <w:sz w:val="16"/>
                <w:szCs w:val="16"/>
              </w:rPr>
            </w:pPr>
            <w:r>
              <w:rPr>
                <w:b/>
                <w:bCs/>
                <w:color w:val="000000"/>
                <w:sz w:val="16"/>
                <w:szCs w:val="16"/>
              </w:rPr>
              <w:t>127.000,00</w:t>
            </w:r>
          </w:p>
        </w:tc>
        <w:tc>
          <w:tcPr>
            <w:tcW w:w="1650" w:type="dxa"/>
            <w:tcBorders>
              <w:top w:val="single" w:sz="6" w:space="0" w:color="000000"/>
              <w:bottom w:val="single" w:sz="6" w:space="0" w:color="000000"/>
            </w:tcBorders>
            <w:tcMar>
              <w:top w:w="0" w:type="dxa"/>
              <w:left w:w="0" w:type="dxa"/>
              <w:bottom w:w="0" w:type="dxa"/>
              <w:right w:w="0" w:type="dxa"/>
            </w:tcMar>
          </w:tcPr>
          <w:p w14:paraId="7460EAB9"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519B737" w14:textId="77777777" w:rsidR="002615F6" w:rsidRDefault="002615F6">
            <w:pPr>
              <w:spacing w:line="1" w:lineRule="auto"/>
              <w:jc w:val="right"/>
            </w:pPr>
          </w:p>
        </w:tc>
      </w:tr>
      <w:tr w:rsidR="002615F6" w14:paraId="10FB4F9C"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757ED4F"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337CB2F" w14:textId="77777777" w:rsidR="002615F6" w:rsidRDefault="00C86BCD">
            <w:pPr>
              <w:jc w:val="center"/>
              <w:rPr>
                <w:b/>
                <w:bCs/>
                <w:color w:val="000000"/>
                <w:sz w:val="16"/>
                <w:szCs w:val="16"/>
              </w:rPr>
            </w:pPr>
            <w:r>
              <w:rPr>
                <w:b/>
                <w:bCs/>
                <w:color w:val="000000"/>
                <w:sz w:val="16"/>
                <w:szCs w:val="16"/>
              </w:rPr>
              <w:t>310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E7AC1F5" w14:textId="77777777" w:rsidR="002615F6" w:rsidRDefault="00C86BCD">
            <w:pPr>
              <w:rPr>
                <w:b/>
                <w:bCs/>
                <w:color w:val="000000"/>
                <w:sz w:val="16"/>
                <w:szCs w:val="16"/>
              </w:rPr>
            </w:pPr>
            <w:proofErr w:type="spellStart"/>
            <w:r>
              <w:rPr>
                <w:b/>
                <w:bCs/>
                <w:color w:val="000000"/>
                <w:sz w:val="16"/>
                <w:szCs w:val="16"/>
              </w:rPr>
              <w:t>Услуге</w:t>
            </w:r>
            <w:proofErr w:type="spellEnd"/>
            <w:r>
              <w:rPr>
                <w:b/>
                <w:bCs/>
                <w:color w:val="000000"/>
                <w:sz w:val="16"/>
                <w:szCs w:val="16"/>
              </w:rPr>
              <w:t xml:space="preserve"> </w:t>
            </w:r>
            <w:proofErr w:type="spellStart"/>
            <w:r>
              <w:rPr>
                <w:b/>
                <w:bCs/>
                <w:color w:val="000000"/>
                <w:sz w:val="16"/>
                <w:szCs w:val="16"/>
              </w:rPr>
              <w:t>полиције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66FC5D1" w14:textId="77777777" w:rsidR="002615F6" w:rsidRDefault="00C86BCD">
            <w:pPr>
              <w:jc w:val="right"/>
              <w:rPr>
                <w:b/>
                <w:bCs/>
                <w:color w:val="000000"/>
                <w:sz w:val="16"/>
                <w:szCs w:val="16"/>
              </w:rPr>
            </w:pPr>
            <w:r>
              <w:rPr>
                <w:b/>
                <w:bCs/>
                <w:color w:val="000000"/>
                <w:sz w:val="16"/>
                <w:szCs w:val="16"/>
              </w:rPr>
              <w:t>1.611.000,00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904DFD5"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B0BC06E" w14:textId="77777777" w:rsidR="002615F6" w:rsidRDefault="00C86BCD">
            <w:pPr>
              <w:jc w:val="right"/>
              <w:rPr>
                <w:b/>
                <w:bCs/>
                <w:color w:val="000000"/>
                <w:sz w:val="16"/>
                <w:szCs w:val="16"/>
              </w:rPr>
            </w:pPr>
            <w:r>
              <w:rPr>
                <w:b/>
                <w:bCs/>
                <w:color w:val="000000"/>
                <w:sz w:val="16"/>
                <w:szCs w:val="16"/>
              </w:rPr>
              <w:t>127.000,00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CE1EB77" w14:textId="77777777" w:rsidR="002615F6" w:rsidRDefault="00C86BCD">
            <w:pPr>
              <w:jc w:val="right"/>
              <w:rPr>
                <w:b/>
                <w:bCs/>
                <w:color w:val="000000"/>
                <w:sz w:val="16"/>
                <w:szCs w:val="16"/>
              </w:rPr>
            </w:pPr>
            <w:r>
              <w:rPr>
                <w:b/>
                <w:bCs/>
                <w:color w:val="000000"/>
                <w:sz w:val="16"/>
                <w:szCs w:val="16"/>
              </w:rPr>
              <w:t>1.738.000,00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2131436" w14:textId="77777777" w:rsidR="002615F6" w:rsidRDefault="00C86BCD">
            <w:pPr>
              <w:jc w:val="right"/>
              <w:rPr>
                <w:b/>
                <w:bCs/>
                <w:color w:val="000000"/>
                <w:sz w:val="16"/>
                <w:szCs w:val="16"/>
              </w:rPr>
            </w:pPr>
            <w:r>
              <w:rPr>
                <w:b/>
                <w:bCs/>
                <w:color w:val="000000"/>
                <w:sz w:val="16"/>
                <w:szCs w:val="16"/>
              </w:rPr>
              <w:t>0,21</w:t>
            </w:r>
          </w:p>
        </w:tc>
      </w:tr>
      <w:tr w:rsidR="002615F6" w14:paraId="22D24295"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29CE0B" w14:textId="77777777" w:rsidR="002615F6" w:rsidRDefault="002615F6">
            <w:pPr>
              <w:spacing w:line="1" w:lineRule="auto"/>
            </w:pPr>
          </w:p>
        </w:tc>
      </w:tr>
      <w:tr w:rsidR="002615F6" w14:paraId="773DF8E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75105A6" w14:textId="77777777" w:rsidR="002615F6" w:rsidRDefault="00C86BCD">
            <w:pPr>
              <w:rPr>
                <w:vanish/>
              </w:rPr>
            </w:pPr>
            <w:r>
              <w:fldChar w:fldCharType="begin"/>
            </w:r>
            <w:r>
              <w:instrText>TC "320 Услуге противпожарне заштите" \f C \l "4"</w:instrText>
            </w:r>
            <w:r>
              <w:fldChar w:fldCharType="end"/>
            </w:r>
          </w:p>
          <w:p w14:paraId="7A52A1FE" w14:textId="77777777" w:rsidR="002615F6" w:rsidRDefault="00C86BCD">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F1D94AB" w14:textId="77777777" w:rsidR="002615F6" w:rsidRDefault="00C86BCD">
            <w:pPr>
              <w:jc w:val="center"/>
              <w:rPr>
                <w:b/>
                <w:bCs/>
                <w:color w:val="000000"/>
                <w:sz w:val="16"/>
                <w:szCs w:val="16"/>
              </w:rPr>
            </w:pPr>
            <w:r>
              <w:rPr>
                <w:b/>
                <w:bCs/>
                <w:color w:val="000000"/>
                <w:sz w:val="16"/>
                <w:szCs w:val="16"/>
              </w:rPr>
              <w:t>320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0FEC490A" w14:textId="77777777">
              <w:tc>
                <w:tcPr>
                  <w:tcW w:w="14167" w:type="dxa"/>
                  <w:tcMar>
                    <w:top w:w="0" w:type="dxa"/>
                    <w:left w:w="0" w:type="dxa"/>
                    <w:bottom w:w="0" w:type="dxa"/>
                    <w:right w:w="0" w:type="dxa"/>
                  </w:tcMar>
                </w:tcPr>
                <w:p w14:paraId="3CDD46A7" w14:textId="77777777" w:rsidR="002615F6" w:rsidRDefault="00C86BCD">
                  <w:proofErr w:type="spellStart"/>
                  <w:r>
                    <w:rPr>
                      <w:b/>
                      <w:bCs/>
                      <w:color w:val="000000"/>
                      <w:sz w:val="16"/>
                      <w:szCs w:val="16"/>
                    </w:rPr>
                    <w:t>Услуге</w:t>
                  </w:r>
                  <w:proofErr w:type="spellEnd"/>
                  <w:r>
                    <w:rPr>
                      <w:b/>
                      <w:bCs/>
                      <w:color w:val="000000"/>
                      <w:sz w:val="16"/>
                      <w:szCs w:val="16"/>
                    </w:rPr>
                    <w:t xml:space="preserve"> </w:t>
                  </w:r>
                  <w:proofErr w:type="spellStart"/>
                  <w:r>
                    <w:rPr>
                      <w:b/>
                      <w:bCs/>
                      <w:color w:val="000000"/>
                      <w:sz w:val="16"/>
                      <w:szCs w:val="16"/>
                    </w:rPr>
                    <w:t>противпожарне</w:t>
                  </w:r>
                  <w:proofErr w:type="spellEnd"/>
                  <w:r>
                    <w:rPr>
                      <w:b/>
                      <w:bCs/>
                      <w:color w:val="000000"/>
                      <w:sz w:val="16"/>
                      <w:szCs w:val="16"/>
                    </w:rPr>
                    <w:t xml:space="preserve"> </w:t>
                  </w:r>
                  <w:proofErr w:type="spellStart"/>
                  <w:r>
                    <w:rPr>
                      <w:b/>
                      <w:bCs/>
                      <w:color w:val="000000"/>
                      <w:sz w:val="16"/>
                      <w:szCs w:val="16"/>
                    </w:rPr>
                    <w:t>заштите</w:t>
                  </w:r>
                  <w:proofErr w:type="spellEnd"/>
                </w:p>
              </w:tc>
            </w:tr>
          </w:tbl>
          <w:p w14:paraId="76BACC56" w14:textId="77777777" w:rsidR="002615F6" w:rsidRDefault="002615F6">
            <w:pPr>
              <w:spacing w:line="1" w:lineRule="auto"/>
            </w:pPr>
          </w:p>
        </w:tc>
      </w:tr>
      <w:tr w:rsidR="002615F6" w14:paraId="04ECCE5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F837557" w14:textId="77777777" w:rsidR="002615F6" w:rsidRDefault="00C86BCD">
            <w:pPr>
              <w:rPr>
                <w:vanish/>
              </w:rPr>
            </w:pPr>
            <w:r>
              <w:fldChar w:fldCharType="begin"/>
            </w:r>
            <w:r>
              <w:instrText>TC "0602 ОПШТЕ УСЛУГЕ ЛОКАЛНЕ САМОУПРАВЕ" \f C \l "5"</w:instrText>
            </w:r>
            <w:r>
              <w:fldChar w:fldCharType="end"/>
            </w:r>
          </w:p>
          <w:p w14:paraId="11394AF9" w14:textId="77777777" w:rsidR="002615F6" w:rsidRDefault="00C86BCD">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5DFDE70E" w14:textId="77777777" w:rsidR="002615F6" w:rsidRDefault="00C86BCD">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4360BCE3" w14:textId="77777777">
              <w:tc>
                <w:tcPr>
                  <w:tcW w:w="14167" w:type="dxa"/>
                  <w:tcMar>
                    <w:top w:w="0" w:type="dxa"/>
                    <w:left w:w="0" w:type="dxa"/>
                    <w:bottom w:w="0" w:type="dxa"/>
                    <w:right w:w="0" w:type="dxa"/>
                  </w:tcMar>
                </w:tcPr>
                <w:p w14:paraId="7095F18E" w14:textId="77777777" w:rsidR="002615F6" w:rsidRDefault="00C86BCD">
                  <w:r>
                    <w:rPr>
                      <w:b/>
                      <w:bCs/>
                      <w:color w:val="000000"/>
                      <w:sz w:val="16"/>
                      <w:szCs w:val="16"/>
                    </w:rPr>
                    <w:t>ОПШТЕ УСЛУГЕ ЛОКАЛНЕ САМОУПРАВЕ</w:t>
                  </w:r>
                </w:p>
              </w:tc>
            </w:tr>
          </w:tbl>
          <w:p w14:paraId="713B244F" w14:textId="77777777" w:rsidR="002615F6" w:rsidRDefault="002615F6">
            <w:pPr>
              <w:spacing w:line="1" w:lineRule="auto"/>
            </w:pPr>
          </w:p>
        </w:tc>
      </w:tr>
      <w:tr w:rsidR="002615F6" w14:paraId="43D8AEA5"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B54304" w14:textId="77777777" w:rsidR="002615F6" w:rsidRDefault="002615F6">
            <w:pPr>
              <w:spacing w:line="1" w:lineRule="auto"/>
            </w:pPr>
          </w:p>
        </w:tc>
      </w:tr>
      <w:tr w:rsidR="002615F6" w14:paraId="6469C09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AB0C0A3" w14:textId="77777777" w:rsidR="002615F6" w:rsidRDefault="00C86BCD">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19DB1F1C" w14:textId="77777777" w:rsidR="002615F6" w:rsidRDefault="00C86BCD">
            <w:pPr>
              <w:jc w:val="center"/>
              <w:rPr>
                <w:b/>
                <w:bCs/>
                <w:color w:val="000000"/>
                <w:sz w:val="16"/>
                <w:szCs w:val="16"/>
              </w:rPr>
            </w:pPr>
            <w:r>
              <w:rPr>
                <w:b/>
                <w:bCs/>
                <w:color w:val="000000"/>
                <w:sz w:val="16"/>
                <w:szCs w:val="16"/>
              </w:rPr>
              <w:t>0014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26BF33C5" w14:textId="77777777">
              <w:tc>
                <w:tcPr>
                  <w:tcW w:w="14167" w:type="dxa"/>
                  <w:tcMar>
                    <w:top w:w="0" w:type="dxa"/>
                    <w:left w:w="0" w:type="dxa"/>
                    <w:bottom w:w="0" w:type="dxa"/>
                    <w:right w:w="0" w:type="dxa"/>
                  </w:tcMar>
                </w:tcPr>
                <w:p w14:paraId="06452C3F" w14:textId="77777777" w:rsidR="002615F6" w:rsidRDefault="00C86BCD">
                  <w:proofErr w:type="spellStart"/>
                  <w:r>
                    <w:rPr>
                      <w:b/>
                      <w:bCs/>
                      <w:color w:val="000000"/>
                      <w:sz w:val="16"/>
                      <w:szCs w:val="16"/>
                    </w:rPr>
                    <w:t>Управљање</w:t>
                  </w:r>
                  <w:proofErr w:type="spellEnd"/>
                  <w:r>
                    <w:rPr>
                      <w:b/>
                      <w:bCs/>
                      <w:color w:val="000000"/>
                      <w:sz w:val="16"/>
                      <w:szCs w:val="16"/>
                    </w:rPr>
                    <w:t xml:space="preserve"> у </w:t>
                  </w:r>
                  <w:proofErr w:type="spellStart"/>
                  <w:r>
                    <w:rPr>
                      <w:b/>
                      <w:bCs/>
                      <w:color w:val="000000"/>
                      <w:sz w:val="16"/>
                      <w:szCs w:val="16"/>
                    </w:rPr>
                    <w:t>ванредним</w:t>
                  </w:r>
                  <w:proofErr w:type="spellEnd"/>
                  <w:r>
                    <w:rPr>
                      <w:b/>
                      <w:bCs/>
                      <w:color w:val="000000"/>
                      <w:sz w:val="16"/>
                      <w:szCs w:val="16"/>
                    </w:rPr>
                    <w:t xml:space="preserve"> </w:t>
                  </w:r>
                  <w:proofErr w:type="spellStart"/>
                  <w:r>
                    <w:rPr>
                      <w:b/>
                      <w:bCs/>
                      <w:color w:val="000000"/>
                      <w:sz w:val="16"/>
                      <w:szCs w:val="16"/>
                    </w:rPr>
                    <w:t>ситуацијама</w:t>
                  </w:r>
                  <w:proofErr w:type="spellEnd"/>
                </w:p>
              </w:tc>
            </w:tr>
          </w:tbl>
          <w:p w14:paraId="1031DFF7" w14:textId="77777777" w:rsidR="002615F6" w:rsidRDefault="002615F6">
            <w:pPr>
              <w:spacing w:line="1" w:lineRule="auto"/>
            </w:pPr>
          </w:p>
        </w:tc>
      </w:tr>
      <w:tr w:rsidR="002615F6" w14:paraId="5E458718"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0DA9EF" w14:textId="77777777" w:rsidR="002615F6" w:rsidRDefault="00C86BCD">
            <w:pPr>
              <w:jc w:val="center"/>
              <w:rPr>
                <w:color w:val="000000"/>
                <w:sz w:val="16"/>
                <w:szCs w:val="16"/>
              </w:rPr>
            </w:pPr>
            <w:r>
              <w:rPr>
                <w:color w:val="000000"/>
                <w:sz w:val="16"/>
                <w:szCs w:val="16"/>
              </w:rPr>
              <w:lastRenderedPageBreak/>
              <w:t>320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3D0A31" w14:textId="77777777" w:rsidR="002615F6" w:rsidRDefault="00C86BCD">
            <w:pPr>
              <w:jc w:val="center"/>
              <w:rPr>
                <w:color w:val="000000"/>
                <w:sz w:val="16"/>
                <w:szCs w:val="16"/>
              </w:rPr>
            </w:pPr>
            <w:r>
              <w:rPr>
                <w:color w:val="000000"/>
                <w:sz w:val="16"/>
                <w:szCs w:val="16"/>
              </w:rPr>
              <w:t>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BCE7DE" w14:textId="77777777" w:rsidR="002615F6" w:rsidRDefault="00C86BC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182955" w14:textId="77777777" w:rsidR="002615F6" w:rsidRDefault="00C86BC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F67B1F" w14:textId="77777777" w:rsidR="002615F6" w:rsidRDefault="00C86BCD">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DE148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C7393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EAE493" w14:textId="77777777" w:rsidR="002615F6" w:rsidRDefault="00C86BCD">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94F9CF7" w14:textId="77777777" w:rsidR="002615F6" w:rsidRDefault="00C86BCD">
            <w:pPr>
              <w:jc w:val="right"/>
              <w:rPr>
                <w:color w:val="000000"/>
                <w:sz w:val="16"/>
                <w:szCs w:val="16"/>
              </w:rPr>
            </w:pPr>
            <w:r>
              <w:rPr>
                <w:color w:val="000000"/>
                <w:sz w:val="16"/>
                <w:szCs w:val="16"/>
              </w:rPr>
              <w:t>0,02</w:t>
            </w:r>
          </w:p>
        </w:tc>
      </w:tr>
      <w:tr w:rsidR="002615F6" w14:paraId="0630E4E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5C9BFB" w14:textId="77777777" w:rsidR="002615F6" w:rsidRDefault="00C86BCD">
            <w:pPr>
              <w:jc w:val="center"/>
              <w:rPr>
                <w:color w:val="000000"/>
                <w:sz w:val="16"/>
                <w:szCs w:val="16"/>
              </w:rPr>
            </w:pPr>
            <w:r>
              <w:rPr>
                <w:color w:val="000000"/>
                <w:sz w:val="16"/>
                <w:szCs w:val="16"/>
              </w:rPr>
              <w:t>320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D8B41D" w14:textId="77777777" w:rsidR="002615F6" w:rsidRDefault="00C86BCD">
            <w:pPr>
              <w:jc w:val="center"/>
              <w:rPr>
                <w:color w:val="000000"/>
                <w:sz w:val="16"/>
                <w:szCs w:val="16"/>
              </w:rPr>
            </w:pPr>
            <w:r>
              <w:rPr>
                <w:color w:val="000000"/>
                <w:sz w:val="16"/>
                <w:szCs w:val="16"/>
              </w:rPr>
              <w:t>68/1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82A4C3" w14:textId="77777777" w:rsidR="002615F6" w:rsidRDefault="00C86BCD">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F799CA" w14:textId="77777777" w:rsidR="002615F6" w:rsidRDefault="00C86BCD">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D3C920" w14:textId="77777777" w:rsidR="002615F6" w:rsidRDefault="00C86BCD">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D7BC4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5F8A3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459128" w14:textId="77777777" w:rsidR="002615F6" w:rsidRDefault="00C86BCD">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FDE8213" w14:textId="77777777" w:rsidR="002615F6" w:rsidRDefault="00C86BCD">
            <w:pPr>
              <w:jc w:val="right"/>
              <w:rPr>
                <w:color w:val="000000"/>
                <w:sz w:val="16"/>
                <w:szCs w:val="16"/>
              </w:rPr>
            </w:pPr>
            <w:r>
              <w:rPr>
                <w:color w:val="000000"/>
                <w:sz w:val="16"/>
                <w:szCs w:val="16"/>
              </w:rPr>
              <w:t>0,07</w:t>
            </w:r>
          </w:p>
        </w:tc>
      </w:tr>
      <w:tr w:rsidR="002615F6" w14:paraId="31D5BBF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C93447" w14:textId="77777777" w:rsidR="002615F6" w:rsidRDefault="00C86BCD">
            <w:pPr>
              <w:jc w:val="center"/>
              <w:rPr>
                <w:color w:val="000000"/>
                <w:sz w:val="16"/>
                <w:szCs w:val="16"/>
              </w:rPr>
            </w:pPr>
            <w:r>
              <w:rPr>
                <w:color w:val="000000"/>
                <w:sz w:val="16"/>
                <w:szCs w:val="16"/>
              </w:rPr>
              <w:t>320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E74588" w14:textId="77777777" w:rsidR="002615F6" w:rsidRDefault="00C86BCD">
            <w:pPr>
              <w:jc w:val="center"/>
              <w:rPr>
                <w:color w:val="000000"/>
                <w:sz w:val="16"/>
                <w:szCs w:val="16"/>
              </w:rPr>
            </w:pPr>
            <w:r>
              <w:rPr>
                <w:color w:val="000000"/>
                <w:sz w:val="16"/>
                <w:szCs w:val="16"/>
              </w:rPr>
              <w:t>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636605" w14:textId="77777777" w:rsidR="002615F6" w:rsidRDefault="00C86BCD">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4DB225" w14:textId="77777777" w:rsidR="002615F6" w:rsidRDefault="00C86BCD">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B8179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6E209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E65E1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B4422A" w14:textId="77777777" w:rsidR="002615F6" w:rsidRDefault="00C86BCD">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15B2CE2" w14:textId="77777777" w:rsidR="002615F6" w:rsidRDefault="00C86BCD">
            <w:pPr>
              <w:jc w:val="right"/>
              <w:rPr>
                <w:color w:val="000000"/>
                <w:sz w:val="16"/>
                <w:szCs w:val="16"/>
              </w:rPr>
            </w:pPr>
            <w:r>
              <w:rPr>
                <w:color w:val="000000"/>
                <w:sz w:val="16"/>
                <w:szCs w:val="16"/>
              </w:rPr>
              <w:t>0,00</w:t>
            </w:r>
          </w:p>
        </w:tc>
      </w:tr>
      <w:tr w:rsidR="002615F6" w14:paraId="3C47C039"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F988862"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9B50466" w14:textId="77777777" w:rsidR="002615F6" w:rsidRDefault="00C86BCD">
            <w:pPr>
              <w:rPr>
                <w:b/>
                <w:bCs/>
                <w:color w:val="000000"/>
                <w:sz w:val="16"/>
                <w:szCs w:val="16"/>
              </w:rPr>
            </w:pPr>
            <w:r>
              <w:rPr>
                <w:b/>
                <w:bCs/>
                <w:color w:val="000000"/>
                <w:sz w:val="16"/>
                <w:szCs w:val="16"/>
              </w:rPr>
              <w:t>0014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0768D01" w14:textId="77777777" w:rsidR="002615F6" w:rsidRDefault="00C86BCD">
            <w:pPr>
              <w:rPr>
                <w:b/>
                <w:bCs/>
                <w:color w:val="000000"/>
                <w:sz w:val="16"/>
                <w:szCs w:val="16"/>
              </w:rPr>
            </w:pPr>
            <w:proofErr w:type="spellStart"/>
            <w:r>
              <w:rPr>
                <w:b/>
                <w:bCs/>
                <w:color w:val="000000"/>
                <w:sz w:val="16"/>
                <w:szCs w:val="16"/>
              </w:rPr>
              <w:t>Управљање</w:t>
            </w:r>
            <w:proofErr w:type="spellEnd"/>
            <w:r>
              <w:rPr>
                <w:b/>
                <w:bCs/>
                <w:color w:val="000000"/>
                <w:sz w:val="16"/>
                <w:szCs w:val="16"/>
              </w:rPr>
              <w:t xml:space="preserve"> у </w:t>
            </w:r>
            <w:proofErr w:type="spellStart"/>
            <w:r>
              <w:rPr>
                <w:b/>
                <w:bCs/>
                <w:color w:val="000000"/>
                <w:sz w:val="16"/>
                <w:szCs w:val="16"/>
              </w:rPr>
              <w:t>ванредним</w:t>
            </w:r>
            <w:proofErr w:type="spellEnd"/>
            <w:r>
              <w:rPr>
                <w:b/>
                <w:bCs/>
                <w:color w:val="000000"/>
                <w:sz w:val="16"/>
                <w:szCs w:val="16"/>
              </w:rPr>
              <w:t xml:space="preserve"> </w:t>
            </w:r>
            <w:proofErr w:type="spellStart"/>
            <w:r>
              <w:rPr>
                <w:b/>
                <w:bCs/>
                <w:color w:val="000000"/>
                <w:sz w:val="16"/>
                <w:szCs w:val="16"/>
              </w:rPr>
              <w:t>ситуацијама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F0C31F0" w14:textId="77777777" w:rsidR="002615F6" w:rsidRDefault="00C86BCD">
            <w:pPr>
              <w:jc w:val="right"/>
              <w:rPr>
                <w:b/>
                <w:bCs/>
                <w:color w:val="000000"/>
                <w:sz w:val="16"/>
                <w:szCs w:val="16"/>
              </w:rPr>
            </w:pPr>
            <w:r>
              <w:rPr>
                <w:b/>
                <w:bCs/>
                <w:color w:val="000000"/>
                <w:sz w:val="16"/>
                <w:szCs w:val="16"/>
              </w:rPr>
              <w:t>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1E47E1C"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5C6BB4F"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40C95F2" w14:textId="77777777" w:rsidR="002615F6" w:rsidRDefault="00C86BCD">
            <w:pPr>
              <w:jc w:val="right"/>
              <w:rPr>
                <w:b/>
                <w:bCs/>
                <w:color w:val="000000"/>
                <w:sz w:val="16"/>
                <w:szCs w:val="16"/>
              </w:rPr>
            </w:pPr>
            <w:r>
              <w:rPr>
                <w:b/>
                <w:bCs/>
                <w:color w:val="000000"/>
                <w:sz w:val="16"/>
                <w:szCs w:val="16"/>
              </w:rPr>
              <w:t>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1E1535D" w14:textId="77777777" w:rsidR="002615F6" w:rsidRDefault="00C86BCD">
            <w:pPr>
              <w:jc w:val="right"/>
              <w:rPr>
                <w:b/>
                <w:bCs/>
                <w:color w:val="000000"/>
                <w:sz w:val="16"/>
                <w:szCs w:val="16"/>
              </w:rPr>
            </w:pPr>
            <w:r>
              <w:rPr>
                <w:b/>
                <w:bCs/>
                <w:color w:val="000000"/>
                <w:sz w:val="16"/>
                <w:szCs w:val="16"/>
              </w:rPr>
              <w:t>0,10</w:t>
            </w:r>
          </w:p>
        </w:tc>
      </w:tr>
      <w:tr w:rsidR="002615F6" w14:paraId="28A77C23"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A60F58" w14:textId="77777777" w:rsidR="002615F6" w:rsidRDefault="002615F6">
            <w:pPr>
              <w:spacing w:line="1" w:lineRule="auto"/>
            </w:pPr>
          </w:p>
        </w:tc>
      </w:tr>
      <w:tr w:rsidR="002615F6" w14:paraId="2F735BE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C520409"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171A563"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FE291D1" w14:textId="77777777" w:rsidR="002615F6" w:rsidRDefault="002615F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615F6" w14:paraId="316C66D0" w14:textId="77777777">
              <w:tc>
                <w:tcPr>
                  <w:tcW w:w="5167" w:type="dxa"/>
                  <w:tcMar>
                    <w:top w:w="0" w:type="dxa"/>
                    <w:left w:w="0" w:type="dxa"/>
                    <w:bottom w:w="0" w:type="dxa"/>
                    <w:right w:w="0" w:type="dxa"/>
                  </w:tcMar>
                </w:tcPr>
                <w:p w14:paraId="6200EA5F" w14:textId="77777777" w:rsidR="00704053" w:rsidRDefault="00C86BCD">
                  <w:pPr>
                    <w:divId w:val="1278640012"/>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320:</w:t>
                  </w:r>
                </w:p>
                <w:p w14:paraId="582C2AA2" w14:textId="77777777" w:rsidR="002615F6" w:rsidRDefault="002615F6">
                  <w:pPr>
                    <w:spacing w:line="1" w:lineRule="auto"/>
                  </w:pPr>
                </w:p>
              </w:tc>
            </w:tr>
          </w:tbl>
          <w:p w14:paraId="26B10ADD" w14:textId="77777777" w:rsidR="002615F6" w:rsidRDefault="002615F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70FA76D5"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3ADAC35"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8B45D92"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A768E98"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1492DEB" w14:textId="77777777" w:rsidR="002615F6" w:rsidRDefault="002615F6">
            <w:pPr>
              <w:spacing w:line="1" w:lineRule="auto"/>
              <w:jc w:val="right"/>
            </w:pPr>
          </w:p>
        </w:tc>
      </w:tr>
      <w:tr w:rsidR="002615F6" w14:paraId="4FF1788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79963FD"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29DCE28"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AFAA814" w14:textId="77777777" w:rsidR="002615F6" w:rsidRDefault="00C86BC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4D0ECF0C" w14:textId="77777777" w:rsidR="002615F6" w:rsidRDefault="00C86BCD">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4C29D9A6" w14:textId="77777777" w:rsidR="002615F6" w:rsidRDefault="00C86BCD">
            <w:pPr>
              <w:jc w:val="right"/>
              <w:rPr>
                <w:b/>
                <w:bCs/>
                <w:color w:val="000000"/>
                <w:sz w:val="16"/>
                <w:szCs w:val="16"/>
              </w:rPr>
            </w:pPr>
            <w:r>
              <w:rPr>
                <w:b/>
                <w:bCs/>
                <w:color w:val="000000"/>
                <w:sz w:val="16"/>
                <w:szCs w:val="16"/>
              </w:rPr>
              <w:t>800.000,00</w:t>
            </w:r>
          </w:p>
        </w:tc>
        <w:tc>
          <w:tcPr>
            <w:tcW w:w="1650" w:type="dxa"/>
            <w:tcBorders>
              <w:top w:val="single" w:sz="6" w:space="0" w:color="000000"/>
              <w:bottom w:val="single" w:sz="6" w:space="0" w:color="000000"/>
            </w:tcBorders>
            <w:tcMar>
              <w:top w:w="0" w:type="dxa"/>
              <w:left w:w="0" w:type="dxa"/>
              <w:bottom w:w="0" w:type="dxa"/>
              <w:right w:w="0" w:type="dxa"/>
            </w:tcMar>
          </w:tcPr>
          <w:p w14:paraId="7C8F8A6B"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9BE3843"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18132E4"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48A126B" w14:textId="77777777" w:rsidR="002615F6" w:rsidRDefault="002615F6">
            <w:pPr>
              <w:spacing w:line="1" w:lineRule="auto"/>
              <w:jc w:val="right"/>
            </w:pPr>
          </w:p>
        </w:tc>
      </w:tr>
      <w:tr w:rsidR="002615F6" w14:paraId="7B0C03B9"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DAA8AD1"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29C6CB7" w14:textId="77777777" w:rsidR="002615F6" w:rsidRDefault="00C86BCD">
            <w:pPr>
              <w:jc w:val="center"/>
              <w:rPr>
                <w:b/>
                <w:bCs/>
                <w:color w:val="000000"/>
                <w:sz w:val="16"/>
                <w:szCs w:val="16"/>
              </w:rPr>
            </w:pPr>
            <w:r>
              <w:rPr>
                <w:b/>
                <w:bCs/>
                <w:color w:val="000000"/>
                <w:sz w:val="16"/>
                <w:szCs w:val="16"/>
              </w:rPr>
              <w:t>320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6035477" w14:textId="77777777" w:rsidR="002615F6" w:rsidRDefault="00C86BCD">
            <w:pPr>
              <w:rPr>
                <w:b/>
                <w:bCs/>
                <w:color w:val="000000"/>
                <w:sz w:val="16"/>
                <w:szCs w:val="16"/>
              </w:rPr>
            </w:pPr>
            <w:proofErr w:type="spellStart"/>
            <w:r>
              <w:rPr>
                <w:b/>
                <w:bCs/>
                <w:color w:val="000000"/>
                <w:sz w:val="16"/>
                <w:szCs w:val="16"/>
              </w:rPr>
              <w:t>Услуге</w:t>
            </w:r>
            <w:proofErr w:type="spellEnd"/>
            <w:r>
              <w:rPr>
                <w:b/>
                <w:bCs/>
                <w:color w:val="000000"/>
                <w:sz w:val="16"/>
                <w:szCs w:val="16"/>
              </w:rPr>
              <w:t xml:space="preserve"> </w:t>
            </w:r>
            <w:proofErr w:type="spellStart"/>
            <w:r>
              <w:rPr>
                <w:b/>
                <w:bCs/>
                <w:color w:val="000000"/>
                <w:sz w:val="16"/>
                <w:szCs w:val="16"/>
              </w:rPr>
              <w:t>противпожарне</w:t>
            </w:r>
            <w:proofErr w:type="spellEnd"/>
            <w:r>
              <w:rPr>
                <w:b/>
                <w:bCs/>
                <w:color w:val="000000"/>
                <w:sz w:val="16"/>
                <w:szCs w:val="16"/>
              </w:rPr>
              <w:t xml:space="preserve"> </w:t>
            </w:r>
            <w:proofErr w:type="spellStart"/>
            <w:r>
              <w:rPr>
                <w:b/>
                <w:bCs/>
                <w:color w:val="000000"/>
                <w:sz w:val="16"/>
                <w:szCs w:val="16"/>
              </w:rPr>
              <w:t>заштите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8CC249C" w14:textId="77777777" w:rsidR="002615F6" w:rsidRDefault="00C86BCD">
            <w:pPr>
              <w:jc w:val="right"/>
              <w:rPr>
                <w:b/>
                <w:bCs/>
                <w:color w:val="000000"/>
                <w:sz w:val="16"/>
                <w:szCs w:val="16"/>
              </w:rPr>
            </w:pPr>
            <w:r>
              <w:rPr>
                <w:b/>
                <w:bCs/>
                <w:color w:val="000000"/>
                <w:sz w:val="16"/>
                <w:szCs w:val="16"/>
              </w:rPr>
              <w:t>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AA5442B"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1351B1B"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D5DD3D1" w14:textId="77777777" w:rsidR="002615F6" w:rsidRDefault="00C86BCD">
            <w:pPr>
              <w:jc w:val="right"/>
              <w:rPr>
                <w:b/>
                <w:bCs/>
                <w:color w:val="000000"/>
                <w:sz w:val="16"/>
                <w:szCs w:val="16"/>
              </w:rPr>
            </w:pPr>
            <w:r>
              <w:rPr>
                <w:b/>
                <w:bCs/>
                <w:color w:val="000000"/>
                <w:sz w:val="16"/>
                <w:szCs w:val="16"/>
              </w:rPr>
              <w:t>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393E02E" w14:textId="77777777" w:rsidR="002615F6" w:rsidRDefault="00C86BCD">
            <w:pPr>
              <w:jc w:val="right"/>
              <w:rPr>
                <w:b/>
                <w:bCs/>
                <w:color w:val="000000"/>
                <w:sz w:val="16"/>
                <w:szCs w:val="16"/>
              </w:rPr>
            </w:pPr>
            <w:r>
              <w:rPr>
                <w:b/>
                <w:bCs/>
                <w:color w:val="000000"/>
                <w:sz w:val="16"/>
                <w:szCs w:val="16"/>
              </w:rPr>
              <w:t>0,10</w:t>
            </w:r>
          </w:p>
        </w:tc>
      </w:tr>
      <w:tr w:rsidR="002615F6" w14:paraId="3AA18DB9"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F7C732" w14:textId="77777777" w:rsidR="002615F6" w:rsidRDefault="002615F6">
            <w:pPr>
              <w:spacing w:line="1" w:lineRule="auto"/>
            </w:pPr>
          </w:p>
        </w:tc>
      </w:tr>
      <w:tr w:rsidR="002615F6" w:rsidRPr="000070B0" w14:paraId="333E226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2C6D3C3" w14:textId="77777777" w:rsidR="002615F6" w:rsidRDefault="00C86BCD">
            <w:pPr>
              <w:rPr>
                <w:vanish/>
              </w:rPr>
            </w:pPr>
            <w:r>
              <w:fldChar w:fldCharType="begin"/>
            </w:r>
            <w:r>
              <w:instrText>TC "411 Општи економски и комерцијални послови" \f C \l "4"</w:instrText>
            </w:r>
            <w:r>
              <w:fldChar w:fldCharType="end"/>
            </w:r>
          </w:p>
          <w:p w14:paraId="00B6CCB7" w14:textId="77777777" w:rsidR="002615F6" w:rsidRDefault="00C86BCD">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FD83908" w14:textId="77777777" w:rsidR="002615F6" w:rsidRDefault="00C86BCD">
            <w:pPr>
              <w:jc w:val="center"/>
              <w:rPr>
                <w:b/>
                <w:bCs/>
                <w:color w:val="000000"/>
                <w:sz w:val="16"/>
                <w:szCs w:val="16"/>
              </w:rPr>
            </w:pPr>
            <w:r>
              <w:rPr>
                <w:b/>
                <w:bCs/>
                <w:color w:val="000000"/>
                <w:sz w:val="16"/>
                <w:szCs w:val="16"/>
              </w:rPr>
              <w:t>411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rsidRPr="000070B0" w14:paraId="12F06B1E" w14:textId="77777777">
              <w:tc>
                <w:tcPr>
                  <w:tcW w:w="14167" w:type="dxa"/>
                  <w:tcMar>
                    <w:top w:w="0" w:type="dxa"/>
                    <w:left w:w="0" w:type="dxa"/>
                    <w:bottom w:w="0" w:type="dxa"/>
                    <w:right w:w="0" w:type="dxa"/>
                  </w:tcMar>
                </w:tcPr>
                <w:p w14:paraId="2510DCB9" w14:textId="77777777" w:rsidR="002615F6" w:rsidRPr="000070B0" w:rsidRDefault="00C86BCD">
                  <w:pPr>
                    <w:rPr>
                      <w:lang w:val="ru-RU"/>
                    </w:rPr>
                  </w:pPr>
                  <w:r w:rsidRPr="000070B0">
                    <w:rPr>
                      <w:b/>
                      <w:bCs/>
                      <w:color w:val="000000"/>
                      <w:sz w:val="16"/>
                      <w:szCs w:val="16"/>
                      <w:lang w:val="ru-RU"/>
                    </w:rPr>
                    <w:t>Општи економски и комерцијални послови</w:t>
                  </w:r>
                </w:p>
              </w:tc>
            </w:tr>
          </w:tbl>
          <w:p w14:paraId="2C4A236F" w14:textId="77777777" w:rsidR="002615F6" w:rsidRPr="000070B0" w:rsidRDefault="002615F6">
            <w:pPr>
              <w:spacing w:line="1" w:lineRule="auto"/>
              <w:rPr>
                <w:lang w:val="ru-RU"/>
              </w:rPr>
            </w:pPr>
          </w:p>
        </w:tc>
      </w:tr>
      <w:tr w:rsidR="002615F6" w14:paraId="6B0A2EA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1B9C0E5" w14:textId="77777777" w:rsidR="002615F6" w:rsidRDefault="00C86BCD">
            <w:pPr>
              <w:rPr>
                <w:vanish/>
              </w:rPr>
            </w:pPr>
            <w:r>
              <w:fldChar w:fldCharType="begin"/>
            </w:r>
            <w:r>
              <w:instrText>TC "1501 ЛОКАЛНИ ЕКОНОМСКИ РАЗВОЈ" \f C \l "5"</w:instrText>
            </w:r>
            <w:r>
              <w:fldChar w:fldCharType="end"/>
            </w:r>
          </w:p>
          <w:p w14:paraId="7E2A1357" w14:textId="77777777" w:rsidR="002615F6" w:rsidRDefault="00C86BCD">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2F34DE14" w14:textId="77777777" w:rsidR="002615F6" w:rsidRDefault="00C86BCD">
            <w:pPr>
              <w:jc w:val="center"/>
              <w:rPr>
                <w:b/>
                <w:bCs/>
                <w:color w:val="000000"/>
                <w:sz w:val="16"/>
                <w:szCs w:val="16"/>
              </w:rPr>
            </w:pPr>
            <w:r>
              <w:rPr>
                <w:b/>
                <w:bCs/>
                <w:color w:val="000000"/>
                <w:sz w:val="16"/>
                <w:szCs w:val="16"/>
              </w:rPr>
              <w:t>1501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00DEE99C" w14:textId="77777777">
              <w:tc>
                <w:tcPr>
                  <w:tcW w:w="14167" w:type="dxa"/>
                  <w:tcMar>
                    <w:top w:w="0" w:type="dxa"/>
                    <w:left w:w="0" w:type="dxa"/>
                    <w:bottom w:w="0" w:type="dxa"/>
                    <w:right w:w="0" w:type="dxa"/>
                  </w:tcMar>
                </w:tcPr>
                <w:p w14:paraId="1A386748" w14:textId="77777777" w:rsidR="002615F6" w:rsidRDefault="00C86BCD">
                  <w:r>
                    <w:rPr>
                      <w:b/>
                      <w:bCs/>
                      <w:color w:val="000000"/>
                      <w:sz w:val="16"/>
                      <w:szCs w:val="16"/>
                    </w:rPr>
                    <w:t>ЛОКАЛНИ ЕКОНОМСКИ РАЗВОЈ</w:t>
                  </w:r>
                </w:p>
              </w:tc>
            </w:tr>
          </w:tbl>
          <w:p w14:paraId="02B4BED9" w14:textId="77777777" w:rsidR="002615F6" w:rsidRDefault="002615F6">
            <w:pPr>
              <w:spacing w:line="1" w:lineRule="auto"/>
            </w:pPr>
          </w:p>
        </w:tc>
      </w:tr>
      <w:tr w:rsidR="002615F6" w14:paraId="730D7DEF"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AC74E7" w14:textId="77777777" w:rsidR="002615F6" w:rsidRDefault="002615F6">
            <w:pPr>
              <w:spacing w:line="1" w:lineRule="auto"/>
            </w:pPr>
          </w:p>
        </w:tc>
      </w:tr>
      <w:tr w:rsidR="002615F6" w:rsidRPr="000070B0" w14:paraId="1CFDAF8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7A5269F" w14:textId="77777777" w:rsidR="002615F6" w:rsidRDefault="00C86BCD">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45C77D40" w14:textId="77777777" w:rsidR="002615F6" w:rsidRDefault="00C86BCD">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rsidRPr="000070B0" w14:paraId="19A86463" w14:textId="77777777">
              <w:tc>
                <w:tcPr>
                  <w:tcW w:w="14167" w:type="dxa"/>
                  <w:tcMar>
                    <w:top w:w="0" w:type="dxa"/>
                    <w:left w:w="0" w:type="dxa"/>
                    <w:bottom w:w="0" w:type="dxa"/>
                    <w:right w:w="0" w:type="dxa"/>
                  </w:tcMar>
                </w:tcPr>
                <w:p w14:paraId="111CD1C6" w14:textId="77777777" w:rsidR="002615F6" w:rsidRPr="000070B0" w:rsidRDefault="00C86BCD">
                  <w:pPr>
                    <w:rPr>
                      <w:lang w:val="ru-RU"/>
                    </w:rPr>
                  </w:pPr>
                  <w:r w:rsidRPr="000070B0">
                    <w:rPr>
                      <w:b/>
                      <w:bCs/>
                      <w:color w:val="000000"/>
                      <w:sz w:val="16"/>
                      <w:szCs w:val="16"/>
                      <w:lang w:val="ru-RU"/>
                    </w:rPr>
                    <w:t>Унапређење привредног и инвестиционог амбијента</w:t>
                  </w:r>
                </w:p>
              </w:tc>
            </w:tr>
          </w:tbl>
          <w:p w14:paraId="6C1FDA11" w14:textId="77777777" w:rsidR="002615F6" w:rsidRPr="000070B0" w:rsidRDefault="002615F6">
            <w:pPr>
              <w:spacing w:line="1" w:lineRule="auto"/>
              <w:rPr>
                <w:lang w:val="ru-RU"/>
              </w:rPr>
            </w:pPr>
          </w:p>
        </w:tc>
      </w:tr>
      <w:tr w:rsidR="002615F6" w14:paraId="4E3C589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443A97" w14:textId="77777777" w:rsidR="002615F6" w:rsidRDefault="00C86BCD">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889D8E" w14:textId="77777777" w:rsidR="002615F6" w:rsidRDefault="00C86BCD">
            <w:pPr>
              <w:jc w:val="center"/>
              <w:rPr>
                <w:color w:val="000000"/>
                <w:sz w:val="16"/>
                <w:szCs w:val="16"/>
              </w:rPr>
            </w:pPr>
            <w:r>
              <w:rPr>
                <w:color w:val="000000"/>
                <w:sz w:val="16"/>
                <w:szCs w:val="16"/>
              </w:rPr>
              <w:t>69/1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111D3C" w14:textId="77777777" w:rsidR="002615F6" w:rsidRDefault="00C86BC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9B8008" w14:textId="77777777" w:rsidR="002615F6" w:rsidRDefault="00C86BC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8B88D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0DD3C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828F87" w14:textId="77777777" w:rsidR="002615F6" w:rsidRDefault="00C86BCD">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C8E8DD" w14:textId="77777777" w:rsidR="002615F6" w:rsidRDefault="00C86BCD">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89A3050" w14:textId="77777777" w:rsidR="002615F6" w:rsidRDefault="00C86BCD">
            <w:pPr>
              <w:jc w:val="right"/>
              <w:rPr>
                <w:color w:val="000000"/>
                <w:sz w:val="16"/>
                <w:szCs w:val="16"/>
              </w:rPr>
            </w:pPr>
            <w:r>
              <w:rPr>
                <w:color w:val="000000"/>
                <w:sz w:val="16"/>
                <w:szCs w:val="16"/>
              </w:rPr>
              <w:t>0,12</w:t>
            </w:r>
          </w:p>
        </w:tc>
      </w:tr>
      <w:tr w:rsidR="002615F6" w14:paraId="70FCE1A4"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C1F3F24"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5C64150" w14:textId="77777777" w:rsidR="002615F6" w:rsidRDefault="00C86BCD">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1C47002" w14:textId="77777777" w:rsidR="002615F6" w:rsidRPr="000070B0" w:rsidRDefault="00C86BCD">
            <w:pPr>
              <w:rPr>
                <w:b/>
                <w:bCs/>
                <w:color w:val="000000"/>
                <w:sz w:val="16"/>
                <w:szCs w:val="16"/>
                <w:lang w:val="ru-RU"/>
              </w:rPr>
            </w:pPr>
            <w:r w:rsidRPr="000070B0">
              <w:rPr>
                <w:b/>
                <w:bCs/>
                <w:color w:val="000000"/>
                <w:sz w:val="16"/>
                <w:szCs w:val="16"/>
                <w:lang w:val="ru-RU"/>
              </w:rPr>
              <w:t>Унапређење привредног и инвестиционог амбијента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809BD50"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8B095EF"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974AC91" w14:textId="77777777" w:rsidR="002615F6" w:rsidRDefault="00C86BCD">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C0D201A" w14:textId="77777777" w:rsidR="002615F6" w:rsidRDefault="00C86BCD">
            <w:pPr>
              <w:jc w:val="right"/>
              <w:rPr>
                <w:b/>
                <w:bCs/>
                <w:color w:val="000000"/>
                <w:sz w:val="16"/>
                <w:szCs w:val="16"/>
              </w:rPr>
            </w:pPr>
            <w:r>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E954ECC" w14:textId="77777777" w:rsidR="002615F6" w:rsidRDefault="00C86BCD">
            <w:pPr>
              <w:jc w:val="right"/>
              <w:rPr>
                <w:b/>
                <w:bCs/>
                <w:color w:val="000000"/>
                <w:sz w:val="16"/>
                <w:szCs w:val="16"/>
              </w:rPr>
            </w:pPr>
            <w:r>
              <w:rPr>
                <w:b/>
                <w:bCs/>
                <w:color w:val="000000"/>
                <w:sz w:val="16"/>
                <w:szCs w:val="16"/>
              </w:rPr>
              <w:t>0,12</w:t>
            </w:r>
          </w:p>
        </w:tc>
      </w:tr>
      <w:tr w:rsidR="002615F6" w14:paraId="5124F33C"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694265" w14:textId="77777777" w:rsidR="002615F6" w:rsidRDefault="002615F6">
            <w:pPr>
              <w:spacing w:line="1" w:lineRule="auto"/>
            </w:pPr>
          </w:p>
        </w:tc>
      </w:tr>
      <w:tr w:rsidR="002615F6" w14:paraId="6DD494E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19416C6" w14:textId="77777777" w:rsidR="002615F6" w:rsidRDefault="00C86BCD">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793A5276" w14:textId="77777777" w:rsidR="002615F6" w:rsidRDefault="00C86BCD">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700D477E" w14:textId="77777777">
              <w:tc>
                <w:tcPr>
                  <w:tcW w:w="14167" w:type="dxa"/>
                  <w:tcMar>
                    <w:top w:w="0" w:type="dxa"/>
                    <w:left w:w="0" w:type="dxa"/>
                    <w:bottom w:w="0" w:type="dxa"/>
                    <w:right w:w="0" w:type="dxa"/>
                  </w:tcMar>
                </w:tcPr>
                <w:p w14:paraId="4D7A8356" w14:textId="77777777" w:rsidR="002615F6" w:rsidRDefault="00C86BCD">
                  <w:proofErr w:type="spellStart"/>
                  <w:r>
                    <w:rPr>
                      <w:b/>
                      <w:bCs/>
                      <w:color w:val="000000"/>
                      <w:sz w:val="16"/>
                      <w:szCs w:val="16"/>
                    </w:rPr>
                    <w:t>Мере</w:t>
                  </w:r>
                  <w:proofErr w:type="spellEnd"/>
                  <w:r>
                    <w:rPr>
                      <w:b/>
                      <w:bCs/>
                      <w:color w:val="000000"/>
                      <w:sz w:val="16"/>
                      <w:szCs w:val="16"/>
                    </w:rPr>
                    <w:t xml:space="preserve"> </w:t>
                  </w:r>
                  <w:proofErr w:type="spellStart"/>
                  <w:r>
                    <w:rPr>
                      <w:b/>
                      <w:bCs/>
                      <w:color w:val="000000"/>
                      <w:sz w:val="16"/>
                      <w:szCs w:val="16"/>
                    </w:rPr>
                    <w:t>активне</w:t>
                  </w:r>
                  <w:proofErr w:type="spellEnd"/>
                  <w:r>
                    <w:rPr>
                      <w:b/>
                      <w:bCs/>
                      <w:color w:val="000000"/>
                      <w:sz w:val="16"/>
                      <w:szCs w:val="16"/>
                    </w:rPr>
                    <w:t xml:space="preserve"> </w:t>
                  </w:r>
                  <w:proofErr w:type="spellStart"/>
                  <w:r>
                    <w:rPr>
                      <w:b/>
                      <w:bCs/>
                      <w:color w:val="000000"/>
                      <w:sz w:val="16"/>
                      <w:szCs w:val="16"/>
                    </w:rPr>
                    <w:t>политике</w:t>
                  </w:r>
                  <w:proofErr w:type="spellEnd"/>
                  <w:r>
                    <w:rPr>
                      <w:b/>
                      <w:bCs/>
                      <w:color w:val="000000"/>
                      <w:sz w:val="16"/>
                      <w:szCs w:val="16"/>
                    </w:rPr>
                    <w:t xml:space="preserve"> </w:t>
                  </w:r>
                  <w:proofErr w:type="spellStart"/>
                  <w:r>
                    <w:rPr>
                      <w:b/>
                      <w:bCs/>
                      <w:color w:val="000000"/>
                      <w:sz w:val="16"/>
                      <w:szCs w:val="16"/>
                    </w:rPr>
                    <w:t>запошљавања</w:t>
                  </w:r>
                  <w:proofErr w:type="spellEnd"/>
                </w:p>
              </w:tc>
            </w:tr>
          </w:tbl>
          <w:p w14:paraId="487C9107" w14:textId="77777777" w:rsidR="002615F6" w:rsidRDefault="002615F6">
            <w:pPr>
              <w:spacing w:line="1" w:lineRule="auto"/>
            </w:pPr>
          </w:p>
        </w:tc>
      </w:tr>
      <w:tr w:rsidR="002615F6" w14:paraId="353DEA9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6065B1" w14:textId="77777777" w:rsidR="002615F6" w:rsidRDefault="00C86BCD">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29E4C9" w14:textId="77777777" w:rsidR="002615F6" w:rsidRDefault="00C86BCD">
            <w:pPr>
              <w:jc w:val="center"/>
              <w:rPr>
                <w:color w:val="000000"/>
                <w:sz w:val="16"/>
                <w:szCs w:val="16"/>
              </w:rPr>
            </w:pPr>
            <w:r>
              <w:rPr>
                <w:color w:val="000000"/>
                <w:sz w:val="16"/>
                <w:szCs w:val="16"/>
              </w:rPr>
              <w:t>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3AB04F" w14:textId="77777777" w:rsidR="002615F6" w:rsidRDefault="00C86BC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8AB6DF" w14:textId="77777777" w:rsidR="002615F6" w:rsidRDefault="00C86BC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9647A6" w14:textId="77777777" w:rsidR="002615F6" w:rsidRDefault="00C86BCD">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47A5D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B1013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878C8B" w14:textId="77777777" w:rsidR="002615F6" w:rsidRDefault="00C86BCD">
            <w:pPr>
              <w:jc w:val="right"/>
              <w:rPr>
                <w:color w:val="000000"/>
                <w:sz w:val="16"/>
                <w:szCs w:val="16"/>
              </w:rPr>
            </w:pPr>
            <w:r>
              <w:rPr>
                <w:color w:val="000000"/>
                <w:sz w:val="16"/>
                <w:szCs w:val="16"/>
              </w:rPr>
              <w:t>1.600.000,00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B277EF1" w14:textId="77777777" w:rsidR="002615F6" w:rsidRDefault="00C86BCD">
            <w:pPr>
              <w:jc w:val="right"/>
              <w:rPr>
                <w:color w:val="000000"/>
                <w:sz w:val="16"/>
                <w:szCs w:val="16"/>
              </w:rPr>
            </w:pPr>
            <w:r>
              <w:rPr>
                <w:color w:val="000000"/>
                <w:sz w:val="16"/>
                <w:szCs w:val="16"/>
              </w:rPr>
              <w:t>0,19</w:t>
            </w:r>
          </w:p>
        </w:tc>
      </w:tr>
      <w:tr w:rsidR="002615F6" w14:paraId="5AC6249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5CC92B" w14:textId="77777777" w:rsidR="002615F6" w:rsidRDefault="00C86BCD">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9E4034" w14:textId="77777777" w:rsidR="002615F6" w:rsidRDefault="00C86BCD">
            <w:pPr>
              <w:jc w:val="center"/>
              <w:rPr>
                <w:color w:val="000000"/>
                <w:sz w:val="16"/>
                <w:szCs w:val="16"/>
              </w:rPr>
            </w:pPr>
            <w:r>
              <w:rPr>
                <w:color w:val="000000"/>
                <w:sz w:val="16"/>
                <w:szCs w:val="16"/>
              </w:rPr>
              <w:t>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11CC9B" w14:textId="77777777" w:rsidR="002615F6" w:rsidRDefault="00C86BCD">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E3153F" w14:textId="77777777" w:rsidR="002615F6" w:rsidRDefault="00C86BCD">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B301E8" w14:textId="77777777" w:rsidR="002615F6" w:rsidRDefault="00C86BCD">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5CE9F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88638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5FE240" w14:textId="77777777" w:rsidR="002615F6" w:rsidRDefault="00C86BCD">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F779CC5" w14:textId="77777777" w:rsidR="002615F6" w:rsidRDefault="00C86BCD">
            <w:pPr>
              <w:jc w:val="right"/>
              <w:rPr>
                <w:color w:val="000000"/>
                <w:sz w:val="16"/>
                <w:szCs w:val="16"/>
              </w:rPr>
            </w:pPr>
            <w:r>
              <w:rPr>
                <w:color w:val="000000"/>
                <w:sz w:val="16"/>
                <w:szCs w:val="16"/>
              </w:rPr>
              <w:t>0,24</w:t>
            </w:r>
          </w:p>
        </w:tc>
      </w:tr>
      <w:tr w:rsidR="002615F6" w14:paraId="5455D72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763B12" w14:textId="77777777" w:rsidR="002615F6" w:rsidRDefault="00C86BCD">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C524AB" w14:textId="77777777" w:rsidR="002615F6" w:rsidRDefault="00C86BCD">
            <w:pPr>
              <w:jc w:val="center"/>
              <w:rPr>
                <w:color w:val="000000"/>
                <w:sz w:val="16"/>
                <w:szCs w:val="16"/>
              </w:rPr>
            </w:pPr>
            <w:r>
              <w:rPr>
                <w:color w:val="000000"/>
                <w:sz w:val="16"/>
                <w:szCs w:val="16"/>
              </w:rPr>
              <w:t>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1C62CD" w14:textId="77777777" w:rsidR="002615F6" w:rsidRDefault="00C86BCD">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073289" w14:textId="77777777" w:rsidR="002615F6" w:rsidRPr="000070B0" w:rsidRDefault="00C86BCD">
            <w:pPr>
              <w:rPr>
                <w:color w:val="000000"/>
                <w:sz w:val="16"/>
                <w:szCs w:val="16"/>
                <w:lang w:val="ru-RU"/>
              </w:rPr>
            </w:pPr>
            <w:r w:rsidRPr="000070B0">
              <w:rPr>
                <w:color w:val="000000"/>
                <w:sz w:val="16"/>
                <w:szCs w:val="16"/>
                <w:lang w:val="ru-RU"/>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2A6000" w14:textId="77777777" w:rsidR="002615F6" w:rsidRDefault="00C86BCD">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B1BC9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9DB0F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9BF7F0" w14:textId="77777777" w:rsidR="002615F6" w:rsidRDefault="00C86BCD">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88368BD" w14:textId="77777777" w:rsidR="002615F6" w:rsidRDefault="00C86BCD">
            <w:pPr>
              <w:jc w:val="right"/>
              <w:rPr>
                <w:color w:val="000000"/>
                <w:sz w:val="16"/>
                <w:szCs w:val="16"/>
              </w:rPr>
            </w:pPr>
            <w:r>
              <w:rPr>
                <w:color w:val="000000"/>
                <w:sz w:val="16"/>
                <w:szCs w:val="16"/>
              </w:rPr>
              <w:t>0,24</w:t>
            </w:r>
          </w:p>
        </w:tc>
      </w:tr>
      <w:tr w:rsidR="002615F6" w14:paraId="59465CF8"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C2AD6DD"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281E03D" w14:textId="77777777" w:rsidR="002615F6" w:rsidRDefault="00C86BCD">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B8432B1" w14:textId="77777777" w:rsidR="002615F6" w:rsidRDefault="00C86BCD">
            <w:pPr>
              <w:rPr>
                <w:b/>
                <w:bCs/>
                <w:color w:val="000000"/>
                <w:sz w:val="16"/>
                <w:szCs w:val="16"/>
              </w:rPr>
            </w:pPr>
            <w:proofErr w:type="spellStart"/>
            <w:r>
              <w:rPr>
                <w:b/>
                <w:bCs/>
                <w:color w:val="000000"/>
                <w:sz w:val="16"/>
                <w:szCs w:val="16"/>
              </w:rPr>
              <w:t>Мере</w:t>
            </w:r>
            <w:proofErr w:type="spellEnd"/>
            <w:r>
              <w:rPr>
                <w:b/>
                <w:bCs/>
                <w:color w:val="000000"/>
                <w:sz w:val="16"/>
                <w:szCs w:val="16"/>
              </w:rPr>
              <w:t xml:space="preserve"> </w:t>
            </w:r>
            <w:proofErr w:type="spellStart"/>
            <w:r>
              <w:rPr>
                <w:b/>
                <w:bCs/>
                <w:color w:val="000000"/>
                <w:sz w:val="16"/>
                <w:szCs w:val="16"/>
              </w:rPr>
              <w:t>активне</w:t>
            </w:r>
            <w:proofErr w:type="spellEnd"/>
            <w:r>
              <w:rPr>
                <w:b/>
                <w:bCs/>
                <w:color w:val="000000"/>
                <w:sz w:val="16"/>
                <w:szCs w:val="16"/>
              </w:rPr>
              <w:t xml:space="preserve"> </w:t>
            </w:r>
            <w:proofErr w:type="spellStart"/>
            <w:r>
              <w:rPr>
                <w:b/>
                <w:bCs/>
                <w:color w:val="000000"/>
                <w:sz w:val="16"/>
                <w:szCs w:val="16"/>
              </w:rPr>
              <w:t>политике</w:t>
            </w:r>
            <w:proofErr w:type="spellEnd"/>
            <w:r>
              <w:rPr>
                <w:b/>
                <w:bCs/>
                <w:color w:val="000000"/>
                <w:sz w:val="16"/>
                <w:szCs w:val="16"/>
              </w:rPr>
              <w:t xml:space="preserve"> </w:t>
            </w:r>
            <w:proofErr w:type="spellStart"/>
            <w:r>
              <w:rPr>
                <w:b/>
                <w:bCs/>
                <w:color w:val="000000"/>
                <w:sz w:val="16"/>
                <w:szCs w:val="16"/>
              </w:rPr>
              <w:t>запошљавања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999826C" w14:textId="77777777" w:rsidR="002615F6" w:rsidRDefault="00C86BCD">
            <w:pPr>
              <w:jc w:val="right"/>
              <w:rPr>
                <w:b/>
                <w:bCs/>
                <w:color w:val="000000"/>
                <w:sz w:val="16"/>
                <w:szCs w:val="16"/>
              </w:rPr>
            </w:pPr>
            <w:r>
              <w:rPr>
                <w:b/>
                <w:bCs/>
                <w:color w:val="000000"/>
                <w:sz w:val="16"/>
                <w:szCs w:val="16"/>
              </w:rPr>
              <w:t>5.600.000,00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12D4612"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0E5FC67"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210C96C" w14:textId="77777777" w:rsidR="002615F6" w:rsidRDefault="00C86BCD">
            <w:pPr>
              <w:jc w:val="right"/>
              <w:rPr>
                <w:b/>
                <w:bCs/>
                <w:color w:val="000000"/>
                <w:sz w:val="16"/>
                <w:szCs w:val="16"/>
              </w:rPr>
            </w:pPr>
            <w:r>
              <w:rPr>
                <w:b/>
                <w:bCs/>
                <w:color w:val="000000"/>
                <w:sz w:val="16"/>
                <w:szCs w:val="16"/>
              </w:rPr>
              <w:t>5.600.000,00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90BEB14" w14:textId="77777777" w:rsidR="002615F6" w:rsidRDefault="00C86BCD">
            <w:pPr>
              <w:jc w:val="right"/>
              <w:rPr>
                <w:b/>
                <w:bCs/>
                <w:color w:val="000000"/>
                <w:sz w:val="16"/>
                <w:szCs w:val="16"/>
              </w:rPr>
            </w:pPr>
            <w:r>
              <w:rPr>
                <w:b/>
                <w:bCs/>
                <w:color w:val="000000"/>
                <w:sz w:val="16"/>
                <w:szCs w:val="16"/>
              </w:rPr>
              <w:t>0,67</w:t>
            </w:r>
          </w:p>
        </w:tc>
      </w:tr>
      <w:tr w:rsidR="002615F6" w14:paraId="17DDEB27"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6975EC" w14:textId="77777777" w:rsidR="002615F6" w:rsidRDefault="002615F6">
            <w:pPr>
              <w:spacing w:line="1" w:lineRule="auto"/>
            </w:pPr>
          </w:p>
        </w:tc>
      </w:tr>
      <w:tr w:rsidR="002615F6" w:rsidRPr="000070B0" w14:paraId="4753ACB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792F9EE" w14:textId="77777777" w:rsidR="002615F6" w:rsidRDefault="00C86BCD">
            <w:pPr>
              <w:rPr>
                <w:b/>
                <w:bCs/>
                <w:color w:val="000000"/>
                <w:sz w:val="16"/>
                <w:szCs w:val="16"/>
              </w:rPr>
            </w:pPr>
            <w:proofErr w:type="spellStart"/>
            <w:r>
              <w:rPr>
                <w:b/>
                <w:bCs/>
                <w:color w:val="000000"/>
                <w:sz w:val="16"/>
                <w:szCs w:val="16"/>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1C8AF33C" w14:textId="77777777" w:rsidR="002615F6" w:rsidRDefault="00C86BCD">
            <w:pPr>
              <w:jc w:val="center"/>
              <w:rPr>
                <w:b/>
                <w:bCs/>
                <w:color w:val="000000"/>
                <w:sz w:val="16"/>
                <w:szCs w:val="16"/>
              </w:rPr>
            </w:pPr>
            <w:r>
              <w:rPr>
                <w:b/>
                <w:bCs/>
                <w:color w:val="000000"/>
                <w:sz w:val="16"/>
                <w:szCs w:val="16"/>
              </w:rPr>
              <w:t>1501-4007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rsidRPr="000070B0" w14:paraId="762BA22F" w14:textId="77777777">
              <w:tc>
                <w:tcPr>
                  <w:tcW w:w="14167" w:type="dxa"/>
                  <w:tcMar>
                    <w:top w:w="0" w:type="dxa"/>
                    <w:left w:w="0" w:type="dxa"/>
                    <w:bottom w:w="0" w:type="dxa"/>
                    <w:right w:w="0" w:type="dxa"/>
                  </w:tcMar>
                </w:tcPr>
                <w:p w14:paraId="19A1FB1F" w14:textId="77777777" w:rsidR="002615F6" w:rsidRPr="000070B0" w:rsidRDefault="00C86BCD">
                  <w:pPr>
                    <w:rPr>
                      <w:lang w:val="ru-RU"/>
                    </w:rPr>
                  </w:pPr>
                  <w:r w:rsidRPr="000070B0">
                    <w:rPr>
                      <w:b/>
                      <w:bCs/>
                      <w:color w:val="000000"/>
                      <w:sz w:val="16"/>
                      <w:szCs w:val="16"/>
                      <w:lang w:val="ru-RU"/>
                    </w:rPr>
                    <w:t>Запошљавање теже запошљивих категорија у општини Бач</w:t>
                  </w:r>
                </w:p>
              </w:tc>
            </w:tr>
          </w:tbl>
          <w:p w14:paraId="02F9E1AF" w14:textId="77777777" w:rsidR="002615F6" w:rsidRPr="000070B0" w:rsidRDefault="002615F6">
            <w:pPr>
              <w:spacing w:line="1" w:lineRule="auto"/>
              <w:rPr>
                <w:lang w:val="ru-RU"/>
              </w:rPr>
            </w:pPr>
          </w:p>
        </w:tc>
      </w:tr>
      <w:tr w:rsidR="002615F6" w14:paraId="05B684D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1701BD" w14:textId="77777777" w:rsidR="002615F6" w:rsidRDefault="00C86BCD">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AAA526" w14:textId="77777777" w:rsidR="002615F6" w:rsidRDefault="00C86BCD">
            <w:pPr>
              <w:jc w:val="center"/>
              <w:rPr>
                <w:color w:val="000000"/>
                <w:sz w:val="16"/>
                <w:szCs w:val="16"/>
              </w:rPr>
            </w:pPr>
            <w:r>
              <w:rPr>
                <w:color w:val="000000"/>
                <w:sz w:val="16"/>
                <w:szCs w:val="16"/>
              </w:rPr>
              <w:t>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8E7573" w14:textId="77777777" w:rsidR="002615F6" w:rsidRDefault="00C86BC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3CA408" w14:textId="77777777" w:rsidR="002615F6" w:rsidRDefault="00C86BC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6D85E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B77F5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9DB0FC" w14:textId="77777777" w:rsidR="002615F6" w:rsidRDefault="00C86BCD">
            <w:pPr>
              <w:jc w:val="right"/>
              <w:rPr>
                <w:color w:val="000000"/>
                <w:sz w:val="16"/>
                <w:szCs w:val="16"/>
              </w:rPr>
            </w:pPr>
            <w:r>
              <w:rPr>
                <w:color w:val="000000"/>
                <w:sz w:val="16"/>
                <w:szCs w:val="16"/>
              </w:rPr>
              <w:t>1.462.000,00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9B6EBE" w14:textId="77777777" w:rsidR="002615F6" w:rsidRDefault="00C86BCD">
            <w:pPr>
              <w:jc w:val="right"/>
              <w:rPr>
                <w:color w:val="000000"/>
                <w:sz w:val="16"/>
                <w:szCs w:val="16"/>
              </w:rPr>
            </w:pPr>
            <w:r>
              <w:rPr>
                <w:color w:val="000000"/>
                <w:sz w:val="16"/>
                <w:szCs w:val="16"/>
              </w:rPr>
              <w:t>1.462.000,00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AF43587" w14:textId="77777777" w:rsidR="002615F6" w:rsidRDefault="00C86BCD">
            <w:pPr>
              <w:jc w:val="right"/>
              <w:rPr>
                <w:color w:val="000000"/>
                <w:sz w:val="16"/>
                <w:szCs w:val="16"/>
              </w:rPr>
            </w:pPr>
            <w:r>
              <w:rPr>
                <w:color w:val="000000"/>
                <w:sz w:val="16"/>
                <w:szCs w:val="16"/>
              </w:rPr>
              <w:t>0,17</w:t>
            </w:r>
          </w:p>
        </w:tc>
      </w:tr>
      <w:tr w:rsidR="002615F6" w14:paraId="7235CDA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126FCA" w14:textId="77777777" w:rsidR="002615F6" w:rsidRDefault="00C86BCD">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5769C1" w14:textId="77777777" w:rsidR="002615F6" w:rsidRDefault="00C86BCD">
            <w:pPr>
              <w:jc w:val="center"/>
              <w:rPr>
                <w:color w:val="000000"/>
                <w:sz w:val="16"/>
                <w:szCs w:val="16"/>
              </w:rPr>
            </w:pPr>
            <w:r>
              <w:rPr>
                <w:color w:val="000000"/>
                <w:sz w:val="16"/>
                <w:szCs w:val="16"/>
              </w:rPr>
              <w:t>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80F4FE" w14:textId="77777777" w:rsidR="002615F6" w:rsidRDefault="00C86BCD">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4392FB" w14:textId="77777777" w:rsidR="002615F6" w:rsidRDefault="00C86BCD">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6A97C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4E6D9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CFE737" w14:textId="77777777" w:rsidR="002615F6" w:rsidRDefault="00C86BCD">
            <w:pPr>
              <w:jc w:val="right"/>
              <w:rPr>
                <w:color w:val="000000"/>
                <w:sz w:val="16"/>
                <w:szCs w:val="16"/>
              </w:rPr>
            </w:pPr>
            <w:r>
              <w:rPr>
                <w:color w:val="000000"/>
                <w:sz w:val="16"/>
                <w:szCs w:val="16"/>
              </w:rPr>
              <w:t>3.530.268,00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E623CB" w14:textId="77777777" w:rsidR="002615F6" w:rsidRDefault="00C86BCD">
            <w:pPr>
              <w:jc w:val="right"/>
              <w:rPr>
                <w:color w:val="000000"/>
                <w:sz w:val="16"/>
                <w:szCs w:val="16"/>
              </w:rPr>
            </w:pPr>
            <w:r>
              <w:rPr>
                <w:color w:val="000000"/>
                <w:sz w:val="16"/>
                <w:szCs w:val="16"/>
              </w:rPr>
              <w:t>3.530.268,00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9F7CB0F" w14:textId="77777777" w:rsidR="002615F6" w:rsidRDefault="00C86BCD">
            <w:pPr>
              <w:jc w:val="right"/>
              <w:rPr>
                <w:color w:val="000000"/>
                <w:sz w:val="16"/>
                <w:szCs w:val="16"/>
              </w:rPr>
            </w:pPr>
            <w:r>
              <w:rPr>
                <w:color w:val="000000"/>
                <w:sz w:val="16"/>
                <w:szCs w:val="16"/>
              </w:rPr>
              <w:t>0,42</w:t>
            </w:r>
          </w:p>
        </w:tc>
      </w:tr>
      <w:tr w:rsidR="002615F6" w14:paraId="0397754E"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51F32EC"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8F14480" w14:textId="77777777" w:rsidR="002615F6" w:rsidRDefault="00C86BCD">
            <w:pPr>
              <w:rPr>
                <w:b/>
                <w:bCs/>
                <w:color w:val="000000"/>
                <w:sz w:val="16"/>
                <w:szCs w:val="16"/>
              </w:rPr>
            </w:pPr>
            <w:r>
              <w:rPr>
                <w:b/>
                <w:bCs/>
                <w:color w:val="000000"/>
                <w:sz w:val="16"/>
                <w:szCs w:val="16"/>
              </w:rPr>
              <w:t>1501-4007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ADDC842" w14:textId="77777777" w:rsidR="002615F6" w:rsidRPr="000070B0" w:rsidRDefault="00C86BCD">
            <w:pPr>
              <w:rPr>
                <w:b/>
                <w:bCs/>
                <w:color w:val="000000"/>
                <w:sz w:val="16"/>
                <w:szCs w:val="16"/>
                <w:lang w:val="ru-RU"/>
              </w:rPr>
            </w:pPr>
            <w:r w:rsidRPr="000070B0">
              <w:rPr>
                <w:b/>
                <w:bCs/>
                <w:color w:val="000000"/>
                <w:sz w:val="16"/>
                <w:szCs w:val="16"/>
                <w:lang w:val="ru-RU"/>
              </w:rPr>
              <w:t>Запошљавање теже запошљивих категорија у општини Бач</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95832B6"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79E6CCC"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3C0B18B" w14:textId="77777777" w:rsidR="002615F6" w:rsidRDefault="00C86BCD">
            <w:pPr>
              <w:jc w:val="right"/>
              <w:rPr>
                <w:b/>
                <w:bCs/>
                <w:color w:val="000000"/>
                <w:sz w:val="16"/>
                <w:szCs w:val="16"/>
              </w:rPr>
            </w:pPr>
            <w:r>
              <w:rPr>
                <w:b/>
                <w:bCs/>
                <w:color w:val="000000"/>
                <w:sz w:val="16"/>
                <w:szCs w:val="16"/>
              </w:rPr>
              <w:t>4.992.268,00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267D666" w14:textId="77777777" w:rsidR="002615F6" w:rsidRDefault="00C86BCD">
            <w:pPr>
              <w:jc w:val="right"/>
              <w:rPr>
                <w:b/>
                <w:bCs/>
                <w:color w:val="000000"/>
                <w:sz w:val="16"/>
                <w:szCs w:val="16"/>
              </w:rPr>
            </w:pPr>
            <w:r>
              <w:rPr>
                <w:b/>
                <w:bCs/>
                <w:color w:val="000000"/>
                <w:sz w:val="16"/>
                <w:szCs w:val="16"/>
              </w:rPr>
              <w:t>4.992.268,00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498C3AC" w14:textId="77777777" w:rsidR="002615F6" w:rsidRDefault="00C86BCD">
            <w:pPr>
              <w:jc w:val="right"/>
              <w:rPr>
                <w:b/>
                <w:bCs/>
                <w:color w:val="000000"/>
                <w:sz w:val="16"/>
                <w:szCs w:val="16"/>
              </w:rPr>
            </w:pPr>
            <w:r>
              <w:rPr>
                <w:b/>
                <w:bCs/>
                <w:color w:val="000000"/>
                <w:sz w:val="16"/>
                <w:szCs w:val="16"/>
              </w:rPr>
              <w:t>0,60</w:t>
            </w:r>
          </w:p>
        </w:tc>
      </w:tr>
      <w:tr w:rsidR="002615F6" w14:paraId="7F5958FE"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7BE050" w14:textId="77777777" w:rsidR="002615F6" w:rsidRDefault="002615F6">
            <w:pPr>
              <w:spacing w:line="1" w:lineRule="auto"/>
            </w:pPr>
          </w:p>
        </w:tc>
      </w:tr>
      <w:tr w:rsidR="002615F6" w:rsidRPr="000070B0" w14:paraId="7AAD525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1B7F2C0" w14:textId="77777777" w:rsidR="002615F6" w:rsidRDefault="00C86BCD">
            <w:pPr>
              <w:rPr>
                <w:b/>
                <w:bCs/>
                <w:color w:val="000000"/>
                <w:sz w:val="16"/>
                <w:szCs w:val="16"/>
              </w:rPr>
            </w:pPr>
            <w:proofErr w:type="spellStart"/>
            <w:r>
              <w:rPr>
                <w:b/>
                <w:bCs/>
                <w:color w:val="000000"/>
                <w:sz w:val="16"/>
                <w:szCs w:val="16"/>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28E86793" w14:textId="77777777" w:rsidR="002615F6" w:rsidRDefault="00C86BCD">
            <w:pPr>
              <w:jc w:val="center"/>
              <w:rPr>
                <w:b/>
                <w:bCs/>
                <w:color w:val="000000"/>
                <w:sz w:val="16"/>
                <w:szCs w:val="16"/>
              </w:rPr>
            </w:pPr>
            <w:r>
              <w:rPr>
                <w:b/>
                <w:bCs/>
                <w:color w:val="000000"/>
                <w:sz w:val="16"/>
                <w:szCs w:val="16"/>
              </w:rPr>
              <w:t>1501-4009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rsidRPr="000070B0" w14:paraId="2BC64513" w14:textId="77777777">
              <w:tc>
                <w:tcPr>
                  <w:tcW w:w="14167" w:type="dxa"/>
                  <w:tcMar>
                    <w:top w:w="0" w:type="dxa"/>
                    <w:left w:w="0" w:type="dxa"/>
                    <w:bottom w:w="0" w:type="dxa"/>
                    <w:right w:w="0" w:type="dxa"/>
                  </w:tcMar>
                </w:tcPr>
                <w:p w14:paraId="76DA323D" w14:textId="77777777" w:rsidR="002615F6" w:rsidRPr="000070B0" w:rsidRDefault="00C86BCD">
                  <w:pPr>
                    <w:rPr>
                      <w:lang w:val="ru-RU"/>
                    </w:rPr>
                  </w:pPr>
                  <w:r w:rsidRPr="000070B0">
                    <w:rPr>
                      <w:b/>
                      <w:bCs/>
                      <w:color w:val="000000"/>
                      <w:sz w:val="16"/>
                      <w:szCs w:val="16"/>
                      <w:lang w:val="ru-RU"/>
                    </w:rPr>
                    <w:t>Унапређење апсорпционих капацитета општине Бач за коришћење ЕУ фондова</w:t>
                  </w:r>
                </w:p>
              </w:tc>
            </w:tr>
          </w:tbl>
          <w:p w14:paraId="7054A791" w14:textId="77777777" w:rsidR="002615F6" w:rsidRPr="000070B0" w:rsidRDefault="002615F6">
            <w:pPr>
              <w:spacing w:line="1" w:lineRule="auto"/>
              <w:rPr>
                <w:lang w:val="ru-RU"/>
              </w:rPr>
            </w:pPr>
          </w:p>
        </w:tc>
      </w:tr>
      <w:tr w:rsidR="002615F6" w14:paraId="02C9674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3BFC50" w14:textId="77777777" w:rsidR="002615F6" w:rsidRDefault="00C86BCD">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4B71E4" w14:textId="77777777" w:rsidR="002615F6" w:rsidRDefault="00C86BCD">
            <w:pPr>
              <w:jc w:val="center"/>
              <w:rPr>
                <w:color w:val="000000"/>
                <w:sz w:val="16"/>
                <w:szCs w:val="16"/>
              </w:rPr>
            </w:pPr>
            <w:r>
              <w:rPr>
                <w:color w:val="000000"/>
                <w:sz w:val="16"/>
                <w:szCs w:val="16"/>
              </w:rPr>
              <w:t>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5CEFBA" w14:textId="77777777" w:rsidR="002615F6" w:rsidRDefault="00C86BC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657962" w14:textId="77777777" w:rsidR="002615F6" w:rsidRDefault="00C86BC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EE4AAA" w14:textId="77777777" w:rsidR="002615F6" w:rsidRDefault="00C86BCD">
            <w:pPr>
              <w:jc w:val="right"/>
              <w:rPr>
                <w:color w:val="000000"/>
                <w:sz w:val="16"/>
                <w:szCs w:val="16"/>
              </w:rPr>
            </w:pPr>
            <w:r>
              <w:rPr>
                <w:color w:val="000000"/>
                <w:sz w:val="16"/>
                <w:szCs w:val="16"/>
              </w:rPr>
              <w:t>129.000,00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B3401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AE6E2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C47FB2" w14:textId="77777777" w:rsidR="002615F6" w:rsidRDefault="00C86BCD">
            <w:pPr>
              <w:jc w:val="right"/>
              <w:rPr>
                <w:color w:val="000000"/>
                <w:sz w:val="16"/>
                <w:szCs w:val="16"/>
              </w:rPr>
            </w:pPr>
            <w:r>
              <w:rPr>
                <w:color w:val="000000"/>
                <w:sz w:val="16"/>
                <w:szCs w:val="16"/>
              </w:rPr>
              <w:t>129.000,00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863ABF9" w14:textId="77777777" w:rsidR="002615F6" w:rsidRDefault="00C86BCD">
            <w:pPr>
              <w:jc w:val="right"/>
              <w:rPr>
                <w:color w:val="000000"/>
                <w:sz w:val="16"/>
                <w:szCs w:val="16"/>
              </w:rPr>
            </w:pPr>
            <w:r>
              <w:rPr>
                <w:color w:val="000000"/>
                <w:sz w:val="16"/>
                <w:szCs w:val="16"/>
              </w:rPr>
              <w:t>0,02</w:t>
            </w:r>
          </w:p>
        </w:tc>
      </w:tr>
      <w:tr w:rsidR="002615F6" w14:paraId="2920B4B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8B868E" w14:textId="77777777" w:rsidR="002615F6" w:rsidRDefault="00C86BCD">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B5A9D1" w14:textId="77777777" w:rsidR="002615F6" w:rsidRDefault="00C86BCD">
            <w:pPr>
              <w:jc w:val="center"/>
              <w:rPr>
                <w:color w:val="000000"/>
                <w:sz w:val="16"/>
                <w:szCs w:val="16"/>
              </w:rPr>
            </w:pPr>
            <w:r>
              <w:rPr>
                <w:color w:val="000000"/>
                <w:sz w:val="16"/>
                <w:szCs w:val="16"/>
              </w:rPr>
              <w:t>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40722F" w14:textId="77777777" w:rsidR="002615F6" w:rsidRDefault="00C86BCD">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6959AB" w14:textId="77777777" w:rsidR="002615F6" w:rsidRDefault="00C86BCD">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A1B629" w14:textId="77777777" w:rsidR="002615F6" w:rsidRDefault="00C86BCD">
            <w:pPr>
              <w:jc w:val="right"/>
              <w:rPr>
                <w:color w:val="000000"/>
                <w:sz w:val="16"/>
                <w:szCs w:val="16"/>
              </w:rPr>
            </w:pPr>
            <w:r>
              <w:rPr>
                <w:color w:val="000000"/>
                <w:sz w:val="16"/>
                <w:szCs w:val="16"/>
              </w:rPr>
              <w:t>1.040.250,00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D60FD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2AC036" w14:textId="77777777" w:rsidR="002615F6" w:rsidRDefault="00C86BCD">
            <w:pPr>
              <w:jc w:val="right"/>
              <w:rPr>
                <w:color w:val="000000"/>
                <w:sz w:val="16"/>
                <w:szCs w:val="16"/>
              </w:rPr>
            </w:pPr>
            <w:r>
              <w:rPr>
                <w:color w:val="000000"/>
                <w:sz w:val="16"/>
                <w:szCs w:val="16"/>
              </w:rPr>
              <w:t>699.750,00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1CC34B" w14:textId="77777777" w:rsidR="002615F6" w:rsidRDefault="00C86BCD">
            <w:pPr>
              <w:jc w:val="right"/>
              <w:rPr>
                <w:color w:val="000000"/>
                <w:sz w:val="16"/>
                <w:szCs w:val="16"/>
              </w:rPr>
            </w:pPr>
            <w:r>
              <w:rPr>
                <w:color w:val="000000"/>
                <w:sz w:val="16"/>
                <w:szCs w:val="16"/>
              </w:rPr>
              <w:t>1.740.000,00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77CC866" w14:textId="77777777" w:rsidR="002615F6" w:rsidRDefault="00C86BCD">
            <w:pPr>
              <w:jc w:val="right"/>
              <w:rPr>
                <w:color w:val="000000"/>
                <w:sz w:val="16"/>
                <w:szCs w:val="16"/>
              </w:rPr>
            </w:pPr>
            <w:r>
              <w:rPr>
                <w:color w:val="000000"/>
                <w:sz w:val="16"/>
                <w:szCs w:val="16"/>
              </w:rPr>
              <w:t>0,21</w:t>
            </w:r>
          </w:p>
        </w:tc>
      </w:tr>
      <w:tr w:rsidR="002615F6" w14:paraId="647CEE34"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6C1AB24"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ECF7C0A" w14:textId="77777777" w:rsidR="002615F6" w:rsidRDefault="00C86BCD">
            <w:pPr>
              <w:rPr>
                <w:b/>
                <w:bCs/>
                <w:color w:val="000000"/>
                <w:sz w:val="16"/>
                <w:szCs w:val="16"/>
              </w:rPr>
            </w:pPr>
            <w:r>
              <w:rPr>
                <w:b/>
                <w:bCs/>
                <w:color w:val="000000"/>
                <w:sz w:val="16"/>
                <w:szCs w:val="16"/>
              </w:rPr>
              <w:t>1501-4009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8D65E0D" w14:textId="77777777" w:rsidR="002615F6" w:rsidRPr="000070B0" w:rsidRDefault="00C86BCD">
            <w:pPr>
              <w:rPr>
                <w:b/>
                <w:bCs/>
                <w:color w:val="000000"/>
                <w:sz w:val="16"/>
                <w:szCs w:val="16"/>
                <w:lang w:val="ru-RU"/>
              </w:rPr>
            </w:pPr>
            <w:r w:rsidRPr="000070B0">
              <w:rPr>
                <w:b/>
                <w:bCs/>
                <w:color w:val="000000"/>
                <w:sz w:val="16"/>
                <w:szCs w:val="16"/>
                <w:lang w:val="ru-RU"/>
              </w:rPr>
              <w:t>Унапређење апсорпционих капацитета општине Бач за коришћење ЕУ фондова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2E31170" w14:textId="77777777" w:rsidR="002615F6" w:rsidRDefault="00C86BCD">
            <w:pPr>
              <w:jc w:val="right"/>
              <w:rPr>
                <w:b/>
                <w:bCs/>
                <w:color w:val="000000"/>
                <w:sz w:val="16"/>
                <w:szCs w:val="16"/>
              </w:rPr>
            </w:pPr>
            <w:r>
              <w:rPr>
                <w:b/>
                <w:bCs/>
                <w:color w:val="000000"/>
                <w:sz w:val="16"/>
                <w:szCs w:val="16"/>
              </w:rPr>
              <w:t>1.169.250,00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C209AB3"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9DBBAE4" w14:textId="77777777" w:rsidR="002615F6" w:rsidRDefault="00C86BCD">
            <w:pPr>
              <w:jc w:val="right"/>
              <w:rPr>
                <w:b/>
                <w:bCs/>
                <w:color w:val="000000"/>
                <w:sz w:val="16"/>
                <w:szCs w:val="16"/>
              </w:rPr>
            </w:pPr>
            <w:r>
              <w:rPr>
                <w:b/>
                <w:bCs/>
                <w:color w:val="000000"/>
                <w:sz w:val="16"/>
                <w:szCs w:val="16"/>
              </w:rPr>
              <w:t>699.750,00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D9DA2F5" w14:textId="77777777" w:rsidR="002615F6" w:rsidRDefault="00C86BCD">
            <w:pPr>
              <w:jc w:val="right"/>
              <w:rPr>
                <w:b/>
                <w:bCs/>
                <w:color w:val="000000"/>
                <w:sz w:val="16"/>
                <w:szCs w:val="16"/>
              </w:rPr>
            </w:pPr>
            <w:r>
              <w:rPr>
                <w:b/>
                <w:bCs/>
                <w:color w:val="000000"/>
                <w:sz w:val="16"/>
                <w:szCs w:val="16"/>
              </w:rPr>
              <w:t>1.869.000,00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3815A96" w14:textId="77777777" w:rsidR="002615F6" w:rsidRDefault="00C86BCD">
            <w:pPr>
              <w:jc w:val="right"/>
              <w:rPr>
                <w:b/>
                <w:bCs/>
                <w:color w:val="000000"/>
                <w:sz w:val="16"/>
                <w:szCs w:val="16"/>
              </w:rPr>
            </w:pPr>
            <w:r>
              <w:rPr>
                <w:b/>
                <w:bCs/>
                <w:color w:val="000000"/>
                <w:sz w:val="16"/>
                <w:szCs w:val="16"/>
              </w:rPr>
              <w:t>0,22</w:t>
            </w:r>
          </w:p>
        </w:tc>
      </w:tr>
      <w:tr w:rsidR="002615F6" w14:paraId="378515D2"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CB2632" w14:textId="77777777" w:rsidR="002615F6" w:rsidRDefault="002615F6">
            <w:pPr>
              <w:spacing w:line="1" w:lineRule="auto"/>
            </w:pPr>
          </w:p>
        </w:tc>
      </w:tr>
      <w:tr w:rsidR="002615F6" w14:paraId="4EE72E4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7A2E1F9"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EC3C847"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7E715D3" w14:textId="77777777" w:rsidR="002615F6" w:rsidRDefault="002615F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615F6" w14:paraId="77B76CFA" w14:textId="77777777">
              <w:tc>
                <w:tcPr>
                  <w:tcW w:w="5167" w:type="dxa"/>
                  <w:tcMar>
                    <w:top w:w="0" w:type="dxa"/>
                    <w:left w:w="0" w:type="dxa"/>
                    <w:bottom w:w="0" w:type="dxa"/>
                    <w:right w:w="0" w:type="dxa"/>
                  </w:tcMar>
                </w:tcPr>
                <w:p w14:paraId="473D04D0" w14:textId="77777777" w:rsidR="00704053" w:rsidRDefault="00C86BCD">
                  <w:pPr>
                    <w:divId w:val="960913254"/>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411:</w:t>
                  </w:r>
                </w:p>
                <w:p w14:paraId="0AEE6C25" w14:textId="77777777" w:rsidR="002615F6" w:rsidRDefault="002615F6">
                  <w:pPr>
                    <w:spacing w:line="1" w:lineRule="auto"/>
                  </w:pPr>
                </w:p>
              </w:tc>
            </w:tr>
          </w:tbl>
          <w:p w14:paraId="52DCB319" w14:textId="77777777" w:rsidR="002615F6" w:rsidRDefault="002615F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77CF9EB8"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308F479"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997BB12"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CF077C9"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030101F" w14:textId="77777777" w:rsidR="002615F6" w:rsidRDefault="002615F6">
            <w:pPr>
              <w:spacing w:line="1" w:lineRule="auto"/>
              <w:jc w:val="right"/>
            </w:pPr>
          </w:p>
        </w:tc>
      </w:tr>
      <w:tr w:rsidR="002615F6" w14:paraId="0ADA7AF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5E762C4"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8C4BC90"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E82C577" w14:textId="77777777" w:rsidR="002615F6" w:rsidRDefault="00C86BC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59DE484F" w14:textId="77777777" w:rsidR="002615F6" w:rsidRDefault="00C86BCD">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3F88F5FC" w14:textId="77777777" w:rsidR="002615F6" w:rsidRDefault="00C86BCD">
            <w:pPr>
              <w:jc w:val="right"/>
              <w:rPr>
                <w:b/>
                <w:bCs/>
                <w:color w:val="000000"/>
                <w:sz w:val="16"/>
                <w:szCs w:val="16"/>
              </w:rPr>
            </w:pPr>
            <w:r>
              <w:rPr>
                <w:b/>
                <w:bCs/>
                <w:color w:val="000000"/>
                <w:sz w:val="16"/>
                <w:szCs w:val="16"/>
              </w:rPr>
              <w:t>6.769.250,00</w:t>
            </w:r>
          </w:p>
        </w:tc>
        <w:tc>
          <w:tcPr>
            <w:tcW w:w="1650" w:type="dxa"/>
            <w:tcBorders>
              <w:top w:val="single" w:sz="6" w:space="0" w:color="000000"/>
              <w:bottom w:val="single" w:sz="6" w:space="0" w:color="000000"/>
            </w:tcBorders>
            <w:tcMar>
              <w:top w:w="0" w:type="dxa"/>
              <w:left w:w="0" w:type="dxa"/>
              <w:bottom w:w="0" w:type="dxa"/>
              <w:right w:w="0" w:type="dxa"/>
            </w:tcMar>
          </w:tcPr>
          <w:p w14:paraId="0451A4FC"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B330241"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EEA65FB"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1573D62" w14:textId="77777777" w:rsidR="002615F6" w:rsidRDefault="002615F6">
            <w:pPr>
              <w:spacing w:line="1" w:lineRule="auto"/>
              <w:jc w:val="right"/>
            </w:pPr>
          </w:p>
        </w:tc>
      </w:tr>
      <w:tr w:rsidR="002615F6" w14:paraId="1DADC2F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AAD4A6C"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50D0901"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01F6605" w14:textId="77777777" w:rsidR="002615F6" w:rsidRDefault="00C86BCD">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14:paraId="0F99B4EC" w14:textId="77777777" w:rsidR="002615F6" w:rsidRPr="000070B0" w:rsidRDefault="00C86BCD">
            <w:pPr>
              <w:rPr>
                <w:b/>
                <w:bCs/>
                <w:color w:val="000000"/>
                <w:sz w:val="16"/>
                <w:szCs w:val="16"/>
                <w:lang w:val="ru-RU"/>
              </w:rPr>
            </w:pPr>
            <w:r w:rsidRPr="000070B0">
              <w:rPr>
                <w:b/>
                <w:bCs/>
                <w:color w:val="000000"/>
                <w:sz w:val="16"/>
                <w:szCs w:val="16"/>
                <w:lang w:val="ru-RU"/>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14:paraId="16BE72D1" w14:textId="77777777" w:rsidR="002615F6" w:rsidRPr="000070B0" w:rsidRDefault="002615F6">
            <w:pPr>
              <w:spacing w:line="1" w:lineRule="auto"/>
              <w:jc w:val="right"/>
              <w:rPr>
                <w:lang w:val="ru-RU"/>
              </w:rPr>
            </w:pPr>
          </w:p>
        </w:tc>
        <w:tc>
          <w:tcPr>
            <w:tcW w:w="1650" w:type="dxa"/>
            <w:tcBorders>
              <w:top w:val="single" w:sz="6" w:space="0" w:color="000000"/>
              <w:bottom w:val="single" w:sz="6" w:space="0" w:color="000000"/>
            </w:tcBorders>
            <w:tcMar>
              <w:top w:w="0" w:type="dxa"/>
              <w:left w:w="0" w:type="dxa"/>
              <w:bottom w:w="0" w:type="dxa"/>
              <w:right w:w="0" w:type="dxa"/>
            </w:tcMar>
          </w:tcPr>
          <w:p w14:paraId="23476E6E" w14:textId="77777777" w:rsidR="002615F6" w:rsidRPr="000070B0" w:rsidRDefault="002615F6">
            <w:pPr>
              <w:spacing w:line="1" w:lineRule="auto"/>
              <w:jc w:val="right"/>
              <w:rPr>
                <w:lang w:val="ru-RU"/>
              </w:rPr>
            </w:pPr>
          </w:p>
        </w:tc>
        <w:tc>
          <w:tcPr>
            <w:tcW w:w="1650" w:type="dxa"/>
            <w:tcBorders>
              <w:top w:val="single" w:sz="6" w:space="0" w:color="000000"/>
              <w:bottom w:val="single" w:sz="6" w:space="0" w:color="000000"/>
            </w:tcBorders>
            <w:tcMar>
              <w:top w:w="0" w:type="dxa"/>
              <w:left w:w="0" w:type="dxa"/>
              <w:bottom w:w="0" w:type="dxa"/>
              <w:right w:w="0" w:type="dxa"/>
            </w:tcMar>
          </w:tcPr>
          <w:p w14:paraId="066435C6" w14:textId="77777777" w:rsidR="002615F6" w:rsidRDefault="00C86BCD">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tcMar>
              <w:top w:w="0" w:type="dxa"/>
              <w:left w:w="0" w:type="dxa"/>
              <w:bottom w:w="0" w:type="dxa"/>
              <w:right w:w="0" w:type="dxa"/>
            </w:tcMar>
          </w:tcPr>
          <w:p w14:paraId="4D6FAF2A"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09FCDFA" w14:textId="77777777" w:rsidR="002615F6" w:rsidRDefault="002615F6">
            <w:pPr>
              <w:spacing w:line="1" w:lineRule="auto"/>
              <w:jc w:val="right"/>
            </w:pPr>
          </w:p>
        </w:tc>
      </w:tr>
      <w:tr w:rsidR="002615F6" w14:paraId="581AE47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E1E5594"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CC5D74B"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CE151DB" w14:textId="77777777" w:rsidR="002615F6" w:rsidRDefault="00C86BCD">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5B0E10D4" w14:textId="77777777" w:rsidR="002615F6" w:rsidRPr="000070B0" w:rsidRDefault="00C86BCD">
            <w:pPr>
              <w:rPr>
                <w:b/>
                <w:bCs/>
                <w:color w:val="000000"/>
                <w:sz w:val="16"/>
                <w:szCs w:val="16"/>
                <w:lang w:val="ru-RU"/>
              </w:rPr>
            </w:pPr>
            <w:r w:rsidRPr="000070B0">
              <w:rPr>
                <w:b/>
                <w:bCs/>
                <w:color w:val="000000"/>
                <w:sz w:val="16"/>
                <w:szCs w:val="16"/>
                <w:lang w:val="ru-RU"/>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45A87FCA" w14:textId="77777777" w:rsidR="002615F6" w:rsidRPr="000070B0" w:rsidRDefault="002615F6">
            <w:pPr>
              <w:spacing w:line="1" w:lineRule="auto"/>
              <w:jc w:val="right"/>
              <w:rPr>
                <w:lang w:val="ru-RU"/>
              </w:rPr>
            </w:pPr>
          </w:p>
        </w:tc>
        <w:tc>
          <w:tcPr>
            <w:tcW w:w="1650" w:type="dxa"/>
            <w:tcBorders>
              <w:top w:val="single" w:sz="6" w:space="0" w:color="000000"/>
              <w:bottom w:val="single" w:sz="6" w:space="0" w:color="000000"/>
            </w:tcBorders>
            <w:tcMar>
              <w:top w:w="0" w:type="dxa"/>
              <w:left w:w="0" w:type="dxa"/>
              <w:bottom w:w="0" w:type="dxa"/>
              <w:right w:w="0" w:type="dxa"/>
            </w:tcMar>
          </w:tcPr>
          <w:p w14:paraId="6C3B3C00" w14:textId="77777777" w:rsidR="002615F6" w:rsidRPr="000070B0" w:rsidRDefault="002615F6">
            <w:pPr>
              <w:spacing w:line="1" w:lineRule="auto"/>
              <w:jc w:val="right"/>
              <w:rPr>
                <w:lang w:val="ru-RU"/>
              </w:rPr>
            </w:pPr>
          </w:p>
        </w:tc>
        <w:tc>
          <w:tcPr>
            <w:tcW w:w="1650" w:type="dxa"/>
            <w:tcBorders>
              <w:top w:val="single" w:sz="6" w:space="0" w:color="000000"/>
              <w:bottom w:val="single" w:sz="6" w:space="0" w:color="000000"/>
            </w:tcBorders>
            <w:tcMar>
              <w:top w:w="0" w:type="dxa"/>
              <w:left w:w="0" w:type="dxa"/>
              <w:bottom w:w="0" w:type="dxa"/>
              <w:right w:w="0" w:type="dxa"/>
            </w:tcMar>
          </w:tcPr>
          <w:p w14:paraId="3779C11D" w14:textId="77777777" w:rsidR="002615F6" w:rsidRDefault="00C86BCD">
            <w:pPr>
              <w:jc w:val="right"/>
              <w:rPr>
                <w:b/>
                <w:bCs/>
                <w:color w:val="000000"/>
                <w:sz w:val="16"/>
                <w:szCs w:val="16"/>
              </w:rPr>
            </w:pPr>
            <w:r>
              <w:rPr>
                <w:b/>
                <w:bCs/>
                <w:color w:val="000000"/>
                <w:sz w:val="16"/>
                <w:szCs w:val="16"/>
              </w:rPr>
              <w:t>5.692.018,00</w:t>
            </w:r>
          </w:p>
        </w:tc>
        <w:tc>
          <w:tcPr>
            <w:tcW w:w="1650" w:type="dxa"/>
            <w:tcBorders>
              <w:top w:val="single" w:sz="6" w:space="0" w:color="000000"/>
              <w:bottom w:val="single" w:sz="6" w:space="0" w:color="000000"/>
            </w:tcBorders>
            <w:tcMar>
              <w:top w:w="0" w:type="dxa"/>
              <w:left w:w="0" w:type="dxa"/>
              <w:bottom w:w="0" w:type="dxa"/>
              <w:right w:w="0" w:type="dxa"/>
            </w:tcMar>
          </w:tcPr>
          <w:p w14:paraId="54F24BC7"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E51EDC1" w14:textId="77777777" w:rsidR="002615F6" w:rsidRDefault="002615F6">
            <w:pPr>
              <w:spacing w:line="1" w:lineRule="auto"/>
              <w:jc w:val="right"/>
            </w:pPr>
          </w:p>
        </w:tc>
      </w:tr>
      <w:tr w:rsidR="002615F6" w14:paraId="3D0012CC"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ABCBED2"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5F13A3B" w14:textId="77777777" w:rsidR="002615F6" w:rsidRDefault="00C86BCD">
            <w:pPr>
              <w:jc w:val="center"/>
              <w:rPr>
                <w:b/>
                <w:bCs/>
                <w:color w:val="000000"/>
                <w:sz w:val="16"/>
                <w:szCs w:val="16"/>
              </w:rPr>
            </w:pPr>
            <w:r>
              <w:rPr>
                <w:b/>
                <w:bCs/>
                <w:color w:val="000000"/>
                <w:sz w:val="16"/>
                <w:szCs w:val="16"/>
              </w:rPr>
              <w:t>411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253CF43" w14:textId="77777777" w:rsidR="002615F6" w:rsidRPr="000070B0" w:rsidRDefault="00C86BCD">
            <w:pPr>
              <w:rPr>
                <w:b/>
                <w:bCs/>
                <w:color w:val="000000"/>
                <w:sz w:val="16"/>
                <w:szCs w:val="16"/>
                <w:lang w:val="ru-RU"/>
              </w:rPr>
            </w:pPr>
            <w:r w:rsidRPr="000070B0">
              <w:rPr>
                <w:b/>
                <w:bCs/>
                <w:color w:val="000000"/>
                <w:sz w:val="16"/>
                <w:szCs w:val="16"/>
                <w:lang w:val="ru-RU"/>
              </w:rPr>
              <w:t>Општи економски и комерцијални послови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443116A" w14:textId="77777777" w:rsidR="002615F6" w:rsidRDefault="00C86BCD">
            <w:pPr>
              <w:jc w:val="right"/>
              <w:rPr>
                <w:b/>
                <w:bCs/>
                <w:color w:val="000000"/>
                <w:sz w:val="16"/>
                <w:szCs w:val="16"/>
              </w:rPr>
            </w:pPr>
            <w:r>
              <w:rPr>
                <w:b/>
                <w:bCs/>
                <w:color w:val="000000"/>
                <w:sz w:val="16"/>
                <w:szCs w:val="16"/>
              </w:rPr>
              <w:t>6.769.250,00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BFFBB58"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CC2DC69" w14:textId="77777777" w:rsidR="002615F6" w:rsidRDefault="00C86BCD">
            <w:pPr>
              <w:jc w:val="right"/>
              <w:rPr>
                <w:b/>
                <w:bCs/>
                <w:color w:val="000000"/>
                <w:sz w:val="16"/>
                <w:szCs w:val="16"/>
              </w:rPr>
            </w:pPr>
            <w:r>
              <w:rPr>
                <w:b/>
                <w:bCs/>
                <w:color w:val="000000"/>
                <w:sz w:val="16"/>
                <w:szCs w:val="16"/>
              </w:rPr>
              <w:t>6.692.018,00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A8E7FE3" w14:textId="77777777" w:rsidR="002615F6" w:rsidRDefault="00C86BCD">
            <w:pPr>
              <w:jc w:val="right"/>
              <w:rPr>
                <w:b/>
                <w:bCs/>
                <w:color w:val="000000"/>
                <w:sz w:val="16"/>
                <w:szCs w:val="16"/>
              </w:rPr>
            </w:pPr>
            <w:r>
              <w:rPr>
                <w:b/>
                <w:bCs/>
                <w:color w:val="000000"/>
                <w:sz w:val="16"/>
                <w:szCs w:val="16"/>
              </w:rPr>
              <w:t>13.461.268,00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7CCF5D6" w14:textId="77777777" w:rsidR="002615F6" w:rsidRDefault="00C86BCD">
            <w:pPr>
              <w:jc w:val="right"/>
              <w:rPr>
                <w:b/>
                <w:bCs/>
                <w:color w:val="000000"/>
                <w:sz w:val="16"/>
                <w:szCs w:val="16"/>
              </w:rPr>
            </w:pPr>
            <w:r>
              <w:rPr>
                <w:b/>
                <w:bCs/>
                <w:color w:val="000000"/>
                <w:sz w:val="16"/>
                <w:szCs w:val="16"/>
              </w:rPr>
              <w:t>1,61</w:t>
            </w:r>
          </w:p>
        </w:tc>
      </w:tr>
      <w:tr w:rsidR="002615F6" w14:paraId="48E1431A"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DDDFD8" w14:textId="77777777" w:rsidR="002615F6" w:rsidRDefault="002615F6">
            <w:pPr>
              <w:spacing w:line="1" w:lineRule="auto"/>
            </w:pPr>
          </w:p>
        </w:tc>
      </w:tr>
      <w:tr w:rsidR="002615F6" w14:paraId="2295ABE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4D809ED" w14:textId="77777777" w:rsidR="002615F6" w:rsidRDefault="00C86BCD">
            <w:pPr>
              <w:rPr>
                <w:vanish/>
              </w:rPr>
            </w:pPr>
            <w:r>
              <w:fldChar w:fldCharType="begin"/>
            </w:r>
            <w:r>
              <w:instrText>TC "421 Пољопривреда" \f C \l "4"</w:instrText>
            </w:r>
            <w:r>
              <w:fldChar w:fldCharType="end"/>
            </w:r>
          </w:p>
          <w:p w14:paraId="6F017587" w14:textId="77777777" w:rsidR="002615F6" w:rsidRDefault="00C86BCD">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606B13C" w14:textId="77777777" w:rsidR="002615F6" w:rsidRDefault="00C86BCD">
            <w:pPr>
              <w:jc w:val="center"/>
              <w:rPr>
                <w:b/>
                <w:bCs/>
                <w:color w:val="000000"/>
                <w:sz w:val="16"/>
                <w:szCs w:val="16"/>
              </w:rPr>
            </w:pPr>
            <w:r>
              <w:rPr>
                <w:b/>
                <w:bCs/>
                <w:color w:val="000000"/>
                <w:sz w:val="16"/>
                <w:szCs w:val="16"/>
              </w:rPr>
              <w:t>421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05AB0F6A" w14:textId="77777777">
              <w:tc>
                <w:tcPr>
                  <w:tcW w:w="14167" w:type="dxa"/>
                  <w:tcMar>
                    <w:top w:w="0" w:type="dxa"/>
                    <w:left w:w="0" w:type="dxa"/>
                    <w:bottom w:w="0" w:type="dxa"/>
                    <w:right w:w="0" w:type="dxa"/>
                  </w:tcMar>
                </w:tcPr>
                <w:p w14:paraId="69CA0191" w14:textId="77777777" w:rsidR="002615F6" w:rsidRDefault="00C86BCD">
                  <w:proofErr w:type="spellStart"/>
                  <w:r>
                    <w:rPr>
                      <w:b/>
                      <w:bCs/>
                      <w:color w:val="000000"/>
                      <w:sz w:val="16"/>
                      <w:szCs w:val="16"/>
                    </w:rPr>
                    <w:t>Пољопривреда</w:t>
                  </w:r>
                  <w:proofErr w:type="spellEnd"/>
                </w:p>
              </w:tc>
            </w:tr>
          </w:tbl>
          <w:p w14:paraId="0E7B1307" w14:textId="77777777" w:rsidR="002615F6" w:rsidRDefault="002615F6">
            <w:pPr>
              <w:spacing w:line="1" w:lineRule="auto"/>
            </w:pPr>
          </w:p>
        </w:tc>
      </w:tr>
      <w:bookmarkStart w:id="23" w:name="_Toc0101_ПОЉОПРИВРЕДА_И_РУРАЛНИ_РАЗВОЈ"/>
      <w:bookmarkEnd w:id="23"/>
      <w:tr w:rsidR="002615F6" w14:paraId="3D3C53F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2F01415" w14:textId="77777777" w:rsidR="002615F6" w:rsidRDefault="00C86BCD">
            <w:pPr>
              <w:rPr>
                <w:vanish/>
              </w:rPr>
            </w:pPr>
            <w:r>
              <w:fldChar w:fldCharType="begin"/>
            </w:r>
            <w:r>
              <w:instrText>TC "0101 ПОЉОПРИВРЕДА И РУРАЛНИ РАЗВОЈ" \f C \l "5"</w:instrText>
            </w:r>
            <w:r>
              <w:fldChar w:fldCharType="end"/>
            </w:r>
          </w:p>
          <w:p w14:paraId="2F3F43B2" w14:textId="77777777" w:rsidR="002615F6" w:rsidRDefault="00C86BCD">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2914C3E1" w14:textId="77777777" w:rsidR="002615F6" w:rsidRDefault="00C86BCD">
            <w:pPr>
              <w:jc w:val="center"/>
              <w:rPr>
                <w:b/>
                <w:bCs/>
                <w:color w:val="000000"/>
                <w:sz w:val="16"/>
                <w:szCs w:val="16"/>
              </w:rPr>
            </w:pPr>
            <w:r>
              <w:rPr>
                <w:b/>
                <w:bCs/>
                <w:color w:val="000000"/>
                <w:sz w:val="16"/>
                <w:szCs w:val="16"/>
              </w:rPr>
              <w:t>0101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74EC3D8D" w14:textId="77777777">
              <w:tc>
                <w:tcPr>
                  <w:tcW w:w="14167" w:type="dxa"/>
                  <w:tcMar>
                    <w:top w:w="0" w:type="dxa"/>
                    <w:left w:w="0" w:type="dxa"/>
                    <w:bottom w:w="0" w:type="dxa"/>
                    <w:right w:w="0" w:type="dxa"/>
                  </w:tcMar>
                </w:tcPr>
                <w:p w14:paraId="1CAB5BC4" w14:textId="77777777" w:rsidR="002615F6" w:rsidRDefault="00C86BCD">
                  <w:r>
                    <w:rPr>
                      <w:b/>
                      <w:bCs/>
                      <w:color w:val="000000"/>
                      <w:sz w:val="16"/>
                      <w:szCs w:val="16"/>
                    </w:rPr>
                    <w:t>ПОЉОПРИВРЕДА И РУРАЛНИ РАЗВОЈ</w:t>
                  </w:r>
                </w:p>
              </w:tc>
            </w:tr>
          </w:tbl>
          <w:p w14:paraId="260231C7" w14:textId="77777777" w:rsidR="002615F6" w:rsidRDefault="002615F6">
            <w:pPr>
              <w:spacing w:line="1" w:lineRule="auto"/>
            </w:pPr>
          </w:p>
        </w:tc>
      </w:tr>
      <w:tr w:rsidR="002615F6" w14:paraId="71AE98CC"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6E1F2B" w14:textId="77777777" w:rsidR="002615F6" w:rsidRDefault="002615F6">
            <w:pPr>
              <w:spacing w:line="1" w:lineRule="auto"/>
            </w:pPr>
          </w:p>
        </w:tc>
      </w:tr>
      <w:tr w:rsidR="002615F6" w:rsidRPr="000070B0" w14:paraId="7FD5A33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228C4B1" w14:textId="77777777" w:rsidR="002615F6" w:rsidRDefault="00C86BCD">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010E9A70" w14:textId="77777777" w:rsidR="002615F6" w:rsidRDefault="00C86BCD">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rsidRPr="000070B0" w14:paraId="579C2FF5" w14:textId="77777777">
              <w:tc>
                <w:tcPr>
                  <w:tcW w:w="14167" w:type="dxa"/>
                  <w:tcMar>
                    <w:top w:w="0" w:type="dxa"/>
                    <w:left w:w="0" w:type="dxa"/>
                    <w:bottom w:w="0" w:type="dxa"/>
                    <w:right w:w="0" w:type="dxa"/>
                  </w:tcMar>
                </w:tcPr>
                <w:p w14:paraId="28476FE3" w14:textId="77777777" w:rsidR="002615F6" w:rsidRPr="000070B0" w:rsidRDefault="00C86BCD">
                  <w:pPr>
                    <w:rPr>
                      <w:lang w:val="ru-RU"/>
                    </w:rPr>
                  </w:pPr>
                  <w:r w:rsidRPr="000070B0">
                    <w:rPr>
                      <w:b/>
                      <w:bCs/>
                      <w:color w:val="000000"/>
                      <w:sz w:val="16"/>
                      <w:szCs w:val="16"/>
                      <w:lang w:val="ru-RU"/>
                    </w:rPr>
                    <w:t>Подршка за спровођење пољопривредне политике у локалној заједници</w:t>
                  </w:r>
                </w:p>
              </w:tc>
            </w:tr>
          </w:tbl>
          <w:p w14:paraId="1DE89CD7" w14:textId="77777777" w:rsidR="002615F6" w:rsidRPr="000070B0" w:rsidRDefault="002615F6">
            <w:pPr>
              <w:spacing w:line="1" w:lineRule="auto"/>
              <w:rPr>
                <w:lang w:val="ru-RU"/>
              </w:rPr>
            </w:pPr>
          </w:p>
        </w:tc>
      </w:tr>
      <w:tr w:rsidR="002615F6" w14:paraId="620CAFB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E28CC1" w14:textId="77777777" w:rsidR="002615F6" w:rsidRDefault="00C86BCD">
            <w:pPr>
              <w:jc w:val="center"/>
              <w:rPr>
                <w:color w:val="000000"/>
                <w:sz w:val="16"/>
                <w:szCs w:val="16"/>
              </w:rPr>
            </w:pPr>
            <w:r>
              <w:rPr>
                <w:color w:val="000000"/>
                <w:sz w:val="16"/>
                <w:szCs w:val="16"/>
              </w:rPr>
              <w:lastRenderedPageBreak/>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3EAEFE" w14:textId="77777777" w:rsidR="002615F6" w:rsidRDefault="00C86BCD">
            <w:pPr>
              <w:jc w:val="center"/>
              <w:rPr>
                <w:color w:val="000000"/>
                <w:sz w:val="16"/>
                <w:szCs w:val="16"/>
              </w:rPr>
            </w:pPr>
            <w:r>
              <w:rPr>
                <w:color w:val="000000"/>
                <w:sz w:val="16"/>
                <w:szCs w:val="16"/>
              </w:rPr>
              <w:t>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CC08D0" w14:textId="77777777" w:rsidR="002615F6" w:rsidRDefault="00C86BC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7AD26E" w14:textId="77777777" w:rsidR="002615F6" w:rsidRDefault="00C86BC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E788A6" w14:textId="77777777" w:rsidR="002615F6" w:rsidRDefault="00C86BCD">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72151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A08D9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65B3F4" w14:textId="77777777" w:rsidR="002615F6" w:rsidRDefault="00C86BCD">
            <w:pPr>
              <w:jc w:val="right"/>
              <w:rPr>
                <w:color w:val="000000"/>
                <w:sz w:val="16"/>
                <w:szCs w:val="16"/>
              </w:rPr>
            </w:pPr>
            <w:r>
              <w:rPr>
                <w:color w:val="000000"/>
                <w:sz w:val="16"/>
                <w:szCs w:val="16"/>
              </w:rPr>
              <w:t>380.000,00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CB54B0A" w14:textId="77777777" w:rsidR="002615F6" w:rsidRDefault="00C86BCD">
            <w:pPr>
              <w:jc w:val="right"/>
              <w:rPr>
                <w:color w:val="000000"/>
                <w:sz w:val="16"/>
                <w:szCs w:val="16"/>
              </w:rPr>
            </w:pPr>
            <w:r>
              <w:rPr>
                <w:color w:val="000000"/>
                <w:sz w:val="16"/>
                <w:szCs w:val="16"/>
              </w:rPr>
              <w:t>0,05</w:t>
            </w:r>
          </w:p>
        </w:tc>
      </w:tr>
      <w:tr w:rsidR="002615F6" w14:paraId="4FF4BA4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BD438A" w14:textId="77777777" w:rsidR="002615F6" w:rsidRDefault="00C86BCD">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D4D2FC" w14:textId="77777777" w:rsidR="002615F6" w:rsidRDefault="00C86BCD">
            <w:pPr>
              <w:jc w:val="center"/>
              <w:rPr>
                <w:color w:val="000000"/>
                <w:sz w:val="16"/>
                <w:szCs w:val="16"/>
              </w:rPr>
            </w:pPr>
            <w:r>
              <w:rPr>
                <w:color w:val="000000"/>
                <w:sz w:val="16"/>
                <w:szCs w:val="16"/>
              </w:rPr>
              <w:t>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AEDCD2" w14:textId="77777777" w:rsidR="002615F6" w:rsidRDefault="00C86BCD">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5A44DF" w14:textId="77777777" w:rsidR="002615F6" w:rsidRDefault="00C86BCD">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10FE18" w14:textId="77777777" w:rsidR="002615F6" w:rsidRDefault="00C86BCD">
            <w:pPr>
              <w:jc w:val="right"/>
              <w:rPr>
                <w:color w:val="000000"/>
                <w:sz w:val="16"/>
                <w:szCs w:val="16"/>
              </w:rPr>
            </w:pPr>
            <w:r>
              <w:rPr>
                <w:color w:val="000000"/>
                <w:sz w:val="16"/>
                <w:szCs w:val="16"/>
              </w:rPr>
              <w:t>23.700.000,00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F0CBD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7D66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78560D" w14:textId="77777777" w:rsidR="002615F6" w:rsidRDefault="00C86BCD">
            <w:pPr>
              <w:jc w:val="right"/>
              <w:rPr>
                <w:color w:val="000000"/>
                <w:sz w:val="16"/>
                <w:szCs w:val="16"/>
              </w:rPr>
            </w:pPr>
            <w:r>
              <w:rPr>
                <w:color w:val="000000"/>
                <w:sz w:val="16"/>
                <w:szCs w:val="16"/>
              </w:rPr>
              <w:t>23.700.000,00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48A1281" w14:textId="77777777" w:rsidR="002615F6" w:rsidRDefault="00C86BCD">
            <w:pPr>
              <w:jc w:val="right"/>
              <w:rPr>
                <w:color w:val="000000"/>
                <w:sz w:val="16"/>
                <w:szCs w:val="16"/>
              </w:rPr>
            </w:pPr>
            <w:r>
              <w:rPr>
                <w:color w:val="000000"/>
                <w:sz w:val="16"/>
                <w:szCs w:val="16"/>
              </w:rPr>
              <w:t>2,83</w:t>
            </w:r>
          </w:p>
        </w:tc>
      </w:tr>
      <w:tr w:rsidR="002615F6" w14:paraId="178B8FA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9B0058" w14:textId="77777777" w:rsidR="002615F6" w:rsidRDefault="00C86BCD">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6925E8" w14:textId="77777777" w:rsidR="002615F6" w:rsidRDefault="00C86BCD">
            <w:pPr>
              <w:jc w:val="center"/>
              <w:rPr>
                <w:color w:val="000000"/>
                <w:sz w:val="16"/>
                <w:szCs w:val="16"/>
              </w:rPr>
            </w:pPr>
            <w:r>
              <w:rPr>
                <w:color w:val="000000"/>
                <w:sz w:val="16"/>
                <w:szCs w:val="16"/>
              </w:rPr>
              <w:t>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E00B87" w14:textId="77777777" w:rsidR="002615F6" w:rsidRDefault="00C86BCD">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26F024" w14:textId="77777777" w:rsidR="002615F6" w:rsidRDefault="00C86BCD">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D77477" w14:textId="77777777" w:rsidR="002615F6" w:rsidRDefault="00C86BCD">
            <w:pPr>
              <w:jc w:val="right"/>
              <w:rPr>
                <w:color w:val="000000"/>
                <w:sz w:val="16"/>
                <w:szCs w:val="16"/>
              </w:rPr>
            </w:pPr>
            <w:r>
              <w:rPr>
                <w:color w:val="000000"/>
                <w:sz w:val="16"/>
                <w:szCs w:val="16"/>
              </w:rPr>
              <w:t>1.650.000,00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9BB57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8DBE4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CA2D32" w14:textId="77777777" w:rsidR="002615F6" w:rsidRDefault="00C86BCD">
            <w:pPr>
              <w:jc w:val="right"/>
              <w:rPr>
                <w:color w:val="000000"/>
                <w:sz w:val="16"/>
                <w:szCs w:val="16"/>
              </w:rPr>
            </w:pPr>
            <w:r>
              <w:rPr>
                <w:color w:val="000000"/>
                <w:sz w:val="16"/>
                <w:szCs w:val="16"/>
              </w:rPr>
              <w:t>1.650.000,00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834AADB" w14:textId="77777777" w:rsidR="002615F6" w:rsidRDefault="00C86BCD">
            <w:pPr>
              <w:jc w:val="right"/>
              <w:rPr>
                <w:color w:val="000000"/>
                <w:sz w:val="16"/>
                <w:szCs w:val="16"/>
              </w:rPr>
            </w:pPr>
            <w:r>
              <w:rPr>
                <w:color w:val="000000"/>
                <w:sz w:val="16"/>
                <w:szCs w:val="16"/>
              </w:rPr>
              <w:t>0,20</w:t>
            </w:r>
          </w:p>
        </w:tc>
      </w:tr>
      <w:tr w:rsidR="002615F6" w14:paraId="36E4DF7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12589F" w14:textId="77777777" w:rsidR="002615F6" w:rsidRDefault="00C86BCD">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DEC7FE" w14:textId="77777777" w:rsidR="002615F6" w:rsidRDefault="00C86BCD">
            <w:pPr>
              <w:jc w:val="center"/>
              <w:rPr>
                <w:color w:val="000000"/>
                <w:sz w:val="16"/>
                <w:szCs w:val="16"/>
              </w:rPr>
            </w:pPr>
            <w:r>
              <w:rPr>
                <w:color w:val="000000"/>
                <w:sz w:val="16"/>
                <w:szCs w:val="16"/>
              </w:rPr>
              <w:t>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AB3B43" w14:textId="77777777" w:rsidR="002615F6" w:rsidRDefault="00C86BCD">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0D209A" w14:textId="77777777" w:rsidR="002615F6" w:rsidRDefault="00C86BCD">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A894AE" w14:textId="77777777" w:rsidR="002615F6" w:rsidRDefault="00C86BCD">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5C9DC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1E52A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54DB2E" w14:textId="77777777" w:rsidR="002615F6" w:rsidRDefault="00C86BCD">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F6954BE" w14:textId="77777777" w:rsidR="002615F6" w:rsidRDefault="00C86BCD">
            <w:pPr>
              <w:jc w:val="right"/>
              <w:rPr>
                <w:color w:val="000000"/>
                <w:sz w:val="16"/>
                <w:szCs w:val="16"/>
              </w:rPr>
            </w:pPr>
            <w:r>
              <w:rPr>
                <w:color w:val="000000"/>
                <w:sz w:val="16"/>
                <w:szCs w:val="16"/>
              </w:rPr>
              <w:t>0,02</w:t>
            </w:r>
          </w:p>
        </w:tc>
      </w:tr>
      <w:tr w:rsidR="002615F6" w14:paraId="1112274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5E3F3D" w14:textId="77777777" w:rsidR="002615F6" w:rsidRDefault="00C86BCD">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CBA91" w14:textId="77777777" w:rsidR="002615F6" w:rsidRDefault="00C86BCD">
            <w:pPr>
              <w:jc w:val="center"/>
              <w:rPr>
                <w:color w:val="000000"/>
                <w:sz w:val="16"/>
                <w:szCs w:val="16"/>
              </w:rPr>
            </w:pPr>
            <w:r>
              <w:rPr>
                <w:color w:val="000000"/>
                <w:sz w:val="16"/>
                <w:szCs w:val="16"/>
              </w:rPr>
              <w:t>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7DF103" w14:textId="77777777" w:rsidR="002615F6" w:rsidRDefault="00C86BCD">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9403F8" w14:textId="77777777" w:rsidR="002615F6" w:rsidRDefault="00C86BCD">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68E894" w14:textId="77777777" w:rsidR="002615F6" w:rsidRDefault="00C86BCD">
            <w:pPr>
              <w:jc w:val="right"/>
              <w:rPr>
                <w:color w:val="000000"/>
                <w:sz w:val="16"/>
                <w:szCs w:val="16"/>
              </w:rPr>
            </w:pPr>
            <w:r>
              <w:rPr>
                <w:color w:val="000000"/>
                <w:sz w:val="16"/>
                <w:szCs w:val="16"/>
              </w:rPr>
              <w:t>23.151.000,00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AF6B6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B82F26" w14:textId="77777777" w:rsidR="002615F6" w:rsidRDefault="00C86BCD">
            <w:pPr>
              <w:jc w:val="right"/>
              <w:rPr>
                <w:color w:val="000000"/>
                <w:sz w:val="16"/>
                <w:szCs w:val="16"/>
              </w:rPr>
            </w:pPr>
            <w:r>
              <w:rPr>
                <w:color w:val="000000"/>
                <w:sz w:val="16"/>
                <w:szCs w:val="16"/>
              </w:rPr>
              <w:t>53.070.000,00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F5B1C1" w14:textId="77777777" w:rsidR="002615F6" w:rsidRDefault="00C86BCD">
            <w:pPr>
              <w:jc w:val="right"/>
              <w:rPr>
                <w:color w:val="000000"/>
                <w:sz w:val="16"/>
                <w:szCs w:val="16"/>
              </w:rPr>
            </w:pPr>
            <w:r>
              <w:rPr>
                <w:color w:val="000000"/>
                <w:sz w:val="16"/>
                <w:szCs w:val="16"/>
              </w:rPr>
              <w:t>76.221.000,00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AB0F0CA" w14:textId="77777777" w:rsidR="002615F6" w:rsidRDefault="00C86BCD">
            <w:pPr>
              <w:jc w:val="right"/>
              <w:rPr>
                <w:color w:val="000000"/>
                <w:sz w:val="16"/>
                <w:szCs w:val="16"/>
              </w:rPr>
            </w:pPr>
            <w:r>
              <w:rPr>
                <w:color w:val="000000"/>
                <w:sz w:val="16"/>
                <w:szCs w:val="16"/>
              </w:rPr>
              <w:t>9,12</w:t>
            </w:r>
          </w:p>
        </w:tc>
      </w:tr>
      <w:tr w:rsidR="002615F6" w14:paraId="627DEE1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79F450" w14:textId="77777777" w:rsidR="002615F6" w:rsidRDefault="00C86BCD">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9E5DE7" w14:textId="77777777" w:rsidR="002615F6" w:rsidRDefault="00C86BCD">
            <w:pPr>
              <w:jc w:val="center"/>
              <w:rPr>
                <w:color w:val="000000"/>
                <w:sz w:val="16"/>
                <w:szCs w:val="16"/>
              </w:rPr>
            </w:pPr>
            <w:r>
              <w:rPr>
                <w:color w:val="000000"/>
                <w:sz w:val="16"/>
                <w:szCs w:val="16"/>
              </w:rPr>
              <w:t>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8553A5" w14:textId="77777777" w:rsidR="002615F6" w:rsidRDefault="00C86BCD">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E68F05" w14:textId="77777777" w:rsidR="002615F6" w:rsidRDefault="00C86BCD">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09A7DB" w14:textId="77777777" w:rsidR="002615F6" w:rsidRDefault="00C86BCD">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794BE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61EAD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7AC86B" w14:textId="77777777" w:rsidR="002615F6" w:rsidRDefault="00C86BCD">
            <w:pPr>
              <w:jc w:val="right"/>
              <w:rPr>
                <w:color w:val="000000"/>
                <w:sz w:val="16"/>
                <w:szCs w:val="16"/>
              </w:rPr>
            </w:pPr>
            <w:r>
              <w:rPr>
                <w:color w:val="000000"/>
                <w:sz w:val="16"/>
                <w:szCs w:val="16"/>
              </w:rPr>
              <w:t>270.000,00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9677EF3" w14:textId="77777777" w:rsidR="002615F6" w:rsidRDefault="00C86BCD">
            <w:pPr>
              <w:jc w:val="right"/>
              <w:rPr>
                <w:color w:val="000000"/>
                <w:sz w:val="16"/>
                <w:szCs w:val="16"/>
              </w:rPr>
            </w:pPr>
            <w:r>
              <w:rPr>
                <w:color w:val="000000"/>
                <w:sz w:val="16"/>
                <w:szCs w:val="16"/>
              </w:rPr>
              <w:t>0,03</w:t>
            </w:r>
          </w:p>
        </w:tc>
      </w:tr>
      <w:tr w:rsidR="002615F6" w14:paraId="6C585B85"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423E2F1"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FC5F152" w14:textId="77777777" w:rsidR="002615F6" w:rsidRDefault="00C86BCD">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7C7B25A" w14:textId="77777777" w:rsidR="002615F6" w:rsidRPr="000070B0" w:rsidRDefault="00C86BCD">
            <w:pPr>
              <w:rPr>
                <w:b/>
                <w:bCs/>
                <w:color w:val="000000"/>
                <w:sz w:val="16"/>
                <w:szCs w:val="16"/>
                <w:lang w:val="ru-RU"/>
              </w:rPr>
            </w:pPr>
            <w:r w:rsidRPr="000070B0">
              <w:rPr>
                <w:b/>
                <w:bCs/>
                <w:color w:val="000000"/>
                <w:sz w:val="16"/>
                <w:szCs w:val="16"/>
                <w:lang w:val="ru-RU"/>
              </w:rPr>
              <w:t>Подршка за спровођење пољопривредне политике у локалној 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311FF30" w14:textId="77777777" w:rsidR="002615F6" w:rsidRDefault="00C86BCD">
            <w:pPr>
              <w:jc w:val="right"/>
              <w:rPr>
                <w:b/>
                <w:bCs/>
                <w:color w:val="000000"/>
                <w:sz w:val="16"/>
                <w:szCs w:val="16"/>
              </w:rPr>
            </w:pPr>
            <w:r>
              <w:rPr>
                <w:b/>
                <w:bCs/>
                <w:color w:val="000000"/>
                <w:sz w:val="16"/>
                <w:szCs w:val="16"/>
              </w:rPr>
              <w:t>49.351.000,00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4779BC5"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B9FAB69" w14:textId="77777777" w:rsidR="002615F6" w:rsidRDefault="00C86BCD">
            <w:pPr>
              <w:jc w:val="right"/>
              <w:rPr>
                <w:b/>
                <w:bCs/>
                <w:color w:val="000000"/>
                <w:sz w:val="16"/>
                <w:szCs w:val="16"/>
              </w:rPr>
            </w:pPr>
            <w:r>
              <w:rPr>
                <w:b/>
                <w:bCs/>
                <w:color w:val="000000"/>
                <w:sz w:val="16"/>
                <w:szCs w:val="16"/>
              </w:rPr>
              <w:t>53.070.000,00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77FA2A1" w14:textId="77777777" w:rsidR="002615F6" w:rsidRDefault="00C86BCD">
            <w:pPr>
              <w:jc w:val="right"/>
              <w:rPr>
                <w:b/>
                <w:bCs/>
                <w:color w:val="000000"/>
                <w:sz w:val="16"/>
                <w:szCs w:val="16"/>
              </w:rPr>
            </w:pPr>
            <w:r>
              <w:rPr>
                <w:b/>
                <w:bCs/>
                <w:color w:val="000000"/>
                <w:sz w:val="16"/>
                <w:szCs w:val="16"/>
              </w:rPr>
              <w:t>102.421.000,00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68EB8E7" w14:textId="77777777" w:rsidR="002615F6" w:rsidRDefault="00C86BCD">
            <w:pPr>
              <w:jc w:val="right"/>
              <w:rPr>
                <w:b/>
                <w:bCs/>
                <w:color w:val="000000"/>
                <w:sz w:val="16"/>
                <w:szCs w:val="16"/>
              </w:rPr>
            </w:pPr>
            <w:r>
              <w:rPr>
                <w:b/>
                <w:bCs/>
                <w:color w:val="000000"/>
                <w:sz w:val="16"/>
                <w:szCs w:val="16"/>
              </w:rPr>
              <w:t>12,25</w:t>
            </w:r>
          </w:p>
        </w:tc>
      </w:tr>
      <w:tr w:rsidR="002615F6" w14:paraId="06FA571B"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BBE2D9" w14:textId="77777777" w:rsidR="002615F6" w:rsidRDefault="002615F6">
            <w:pPr>
              <w:spacing w:line="1" w:lineRule="auto"/>
            </w:pPr>
          </w:p>
        </w:tc>
      </w:tr>
      <w:tr w:rsidR="002615F6" w14:paraId="39604BD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CEC6A18" w14:textId="77777777" w:rsidR="002615F6" w:rsidRDefault="00C86BCD">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24AEF8E8" w14:textId="77777777" w:rsidR="002615F6" w:rsidRDefault="00C86BCD">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0B6521D0" w14:textId="77777777">
              <w:tc>
                <w:tcPr>
                  <w:tcW w:w="14167" w:type="dxa"/>
                  <w:tcMar>
                    <w:top w:w="0" w:type="dxa"/>
                    <w:left w:w="0" w:type="dxa"/>
                    <w:bottom w:w="0" w:type="dxa"/>
                    <w:right w:w="0" w:type="dxa"/>
                  </w:tcMar>
                </w:tcPr>
                <w:p w14:paraId="678F9C1E" w14:textId="77777777" w:rsidR="002615F6" w:rsidRDefault="00C86BCD">
                  <w:proofErr w:type="spellStart"/>
                  <w:r>
                    <w:rPr>
                      <w:b/>
                      <w:bCs/>
                      <w:color w:val="000000"/>
                      <w:sz w:val="16"/>
                      <w:szCs w:val="16"/>
                    </w:rPr>
                    <w:t>Мере</w:t>
                  </w:r>
                  <w:proofErr w:type="spellEnd"/>
                  <w:r>
                    <w:rPr>
                      <w:b/>
                      <w:bCs/>
                      <w:color w:val="000000"/>
                      <w:sz w:val="16"/>
                      <w:szCs w:val="16"/>
                    </w:rPr>
                    <w:t xml:space="preserve"> </w:t>
                  </w:r>
                  <w:proofErr w:type="spellStart"/>
                  <w:r>
                    <w:rPr>
                      <w:b/>
                      <w:bCs/>
                      <w:color w:val="000000"/>
                      <w:sz w:val="16"/>
                      <w:szCs w:val="16"/>
                    </w:rPr>
                    <w:t>подршке</w:t>
                  </w:r>
                  <w:proofErr w:type="spellEnd"/>
                  <w:r>
                    <w:rPr>
                      <w:b/>
                      <w:bCs/>
                      <w:color w:val="000000"/>
                      <w:sz w:val="16"/>
                      <w:szCs w:val="16"/>
                    </w:rPr>
                    <w:t xml:space="preserve"> </w:t>
                  </w:r>
                  <w:proofErr w:type="spellStart"/>
                  <w:r>
                    <w:rPr>
                      <w:b/>
                      <w:bCs/>
                      <w:color w:val="000000"/>
                      <w:sz w:val="16"/>
                      <w:szCs w:val="16"/>
                    </w:rPr>
                    <w:t>руралном</w:t>
                  </w:r>
                  <w:proofErr w:type="spellEnd"/>
                  <w:r>
                    <w:rPr>
                      <w:b/>
                      <w:bCs/>
                      <w:color w:val="000000"/>
                      <w:sz w:val="16"/>
                      <w:szCs w:val="16"/>
                    </w:rPr>
                    <w:t xml:space="preserve"> </w:t>
                  </w:r>
                  <w:proofErr w:type="spellStart"/>
                  <w:r>
                    <w:rPr>
                      <w:b/>
                      <w:bCs/>
                      <w:color w:val="000000"/>
                      <w:sz w:val="16"/>
                      <w:szCs w:val="16"/>
                    </w:rPr>
                    <w:t>развоју</w:t>
                  </w:r>
                  <w:proofErr w:type="spellEnd"/>
                </w:p>
              </w:tc>
            </w:tr>
          </w:tbl>
          <w:p w14:paraId="41CEE627" w14:textId="77777777" w:rsidR="002615F6" w:rsidRDefault="002615F6">
            <w:pPr>
              <w:spacing w:line="1" w:lineRule="auto"/>
            </w:pPr>
          </w:p>
        </w:tc>
      </w:tr>
      <w:tr w:rsidR="002615F6" w14:paraId="62C060A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4A89F7" w14:textId="77777777" w:rsidR="002615F6" w:rsidRDefault="00C86BCD">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9BA32B" w14:textId="77777777" w:rsidR="002615F6" w:rsidRDefault="00C86BCD">
            <w:pPr>
              <w:jc w:val="center"/>
              <w:rPr>
                <w:color w:val="000000"/>
                <w:sz w:val="16"/>
                <w:szCs w:val="16"/>
              </w:rPr>
            </w:pPr>
            <w:r>
              <w:rPr>
                <w:color w:val="000000"/>
                <w:sz w:val="16"/>
                <w:szCs w:val="16"/>
              </w:rPr>
              <w:t>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CF8BAE" w14:textId="77777777" w:rsidR="002615F6" w:rsidRDefault="00C86BCD">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2E4AA1" w14:textId="77777777" w:rsidR="002615F6" w:rsidRDefault="00C86BCD">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F1FA13" w14:textId="77777777" w:rsidR="002615F6" w:rsidRDefault="00C86BCD">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1380D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42C56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9C89BD" w14:textId="77777777" w:rsidR="002615F6" w:rsidRDefault="00C86BCD">
            <w:pPr>
              <w:jc w:val="right"/>
              <w:rPr>
                <w:color w:val="000000"/>
                <w:sz w:val="16"/>
                <w:szCs w:val="16"/>
              </w:rPr>
            </w:pPr>
            <w:r>
              <w:rPr>
                <w:color w:val="000000"/>
                <w:sz w:val="16"/>
                <w:szCs w:val="16"/>
              </w:rPr>
              <w:t>13.000.000,00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D5CF8C5" w14:textId="77777777" w:rsidR="002615F6" w:rsidRDefault="00C86BCD">
            <w:pPr>
              <w:jc w:val="right"/>
              <w:rPr>
                <w:color w:val="000000"/>
                <w:sz w:val="16"/>
                <w:szCs w:val="16"/>
              </w:rPr>
            </w:pPr>
            <w:r>
              <w:rPr>
                <w:color w:val="000000"/>
                <w:sz w:val="16"/>
                <w:szCs w:val="16"/>
              </w:rPr>
              <w:t>1,55</w:t>
            </w:r>
          </w:p>
        </w:tc>
      </w:tr>
      <w:tr w:rsidR="002615F6" w14:paraId="60D8DE00"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947C9C6"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21456C5" w14:textId="77777777" w:rsidR="002615F6" w:rsidRDefault="00C86BCD">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15192FF" w14:textId="77777777" w:rsidR="002615F6" w:rsidRDefault="00C86BCD">
            <w:pPr>
              <w:rPr>
                <w:b/>
                <w:bCs/>
                <w:color w:val="000000"/>
                <w:sz w:val="16"/>
                <w:szCs w:val="16"/>
              </w:rPr>
            </w:pPr>
            <w:proofErr w:type="spellStart"/>
            <w:r>
              <w:rPr>
                <w:b/>
                <w:bCs/>
                <w:color w:val="000000"/>
                <w:sz w:val="16"/>
                <w:szCs w:val="16"/>
              </w:rPr>
              <w:t>Мере</w:t>
            </w:r>
            <w:proofErr w:type="spellEnd"/>
            <w:r>
              <w:rPr>
                <w:b/>
                <w:bCs/>
                <w:color w:val="000000"/>
                <w:sz w:val="16"/>
                <w:szCs w:val="16"/>
              </w:rPr>
              <w:t xml:space="preserve"> </w:t>
            </w:r>
            <w:proofErr w:type="spellStart"/>
            <w:r>
              <w:rPr>
                <w:b/>
                <w:bCs/>
                <w:color w:val="000000"/>
                <w:sz w:val="16"/>
                <w:szCs w:val="16"/>
              </w:rPr>
              <w:t>подршке</w:t>
            </w:r>
            <w:proofErr w:type="spellEnd"/>
            <w:r>
              <w:rPr>
                <w:b/>
                <w:bCs/>
                <w:color w:val="000000"/>
                <w:sz w:val="16"/>
                <w:szCs w:val="16"/>
              </w:rPr>
              <w:t xml:space="preserve"> </w:t>
            </w:r>
            <w:proofErr w:type="spellStart"/>
            <w:r>
              <w:rPr>
                <w:b/>
                <w:bCs/>
                <w:color w:val="000000"/>
                <w:sz w:val="16"/>
                <w:szCs w:val="16"/>
              </w:rPr>
              <w:t>руралном</w:t>
            </w:r>
            <w:proofErr w:type="spellEnd"/>
            <w:r>
              <w:rPr>
                <w:b/>
                <w:bCs/>
                <w:color w:val="000000"/>
                <w:sz w:val="16"/>
                <w:szCs w:val="16"/>
              </w:rPr>
              <w:t xml:space="preserve"> </w:t>
            </w:r>
            <w:proofErr w:type="spellStart"/>
            <w:r>
              <w:rPr>
                <w:b/>
                <w:bCs/>
                <w:color w:val="000000"/>
                <w:sz w:val="16"/>
                <w:szCs w:val="16"/>
              </w:rPr>
              <w:t>развоју</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180E26E" w14:textId="77777777" w:rsidR="002615F6" w:rsidRDefault="00C86BCD">
            <w:pPr>
              <w:jc w:val="right"/>
              <w:rPr>
                <w:b/>
                <w:bCs/>
                <w:color w:val="000000"/>
                <w:sz w:val="16"/>
                <w:szCs w:val="16"/>
              </w:rPr>
            </w:pPr>
            <w:r>
              <w:rPr>
                <w:b/>
                <w:bCs/>
                <w:color w:val="000000"/>
                <w:sz w:val="16"/>
                <w:szCs w:val="16"/>
              </w:rPr>
              <w:t>13.000.000,00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87B6CBB"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2070DF2"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3AEF481" w14:textId="77777777" w:rsidR="002615F6" w:rsidRDefault="00C86BCD">
            <w:pPr>
              <w:jc w:val="right"/>
              <w:rPr>
                <w:b/>
                <w:bCs/>
                <w:color w:val="000000"/>
                <w:sz w:val="16"/>
                <w:szCs w:val="16"/>
              </w:rPr>
            </w:pPr>
            <w:r>
              <w:rPr>
                <w:b/>
                <w:bCs/>
                <w:color w:val="000000"/>
                <w:sz w:val="16"/>
                <w:szCs w:val="16"/>
              </w:rPr>
              <w:t>13.000.000,00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9E6A872" w14:textId="77777777" w:rsidR="002615F6" w:rsidRDefault="00C86BCD">
            <w:pPr>
              <w:jc w:val="right"/>
              <w:rPr>
                <w:b/>
                <w:bCs/>
                <w:color w:val="000000"/>
                <w:sz w:val="16"/>
                <w:szCs w:val="16"/>
              </w:rPr>
            </w:pPr>
            <w:r>
              <w:rPr>
                <w:b/>
                <w:bCs/>
                <w:color w:val="000000"/>
                <w:sz w:val="16"/>
                <w:szCs w:val="16"/>
              </w:rPr>
              <w:t>1,55</w:t>
            </w:r>
          </w:p>
        </w:tc>
      </w:tr>
      <w:tr w:rsidR="002615F6" w14:paraId="228746C2"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C995DD" w14:textId="77777777" w:rsidR="002615F6" w:rsidRDefault="002615F6">
            <w:pPr>
              <w:spacing w:line="1" w:lineRule="auto"/>
            </w:pPr>
          </w:p>
        </w:tc>
      </w:tr>
      <w:tr w:rsidR="002615F6" w14:paraId="7906058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AB2438A"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3D5CE69"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C5C84B6" w14:textId="77777777" w:rsidR="002615F6" w:rsidRDefault="002615F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615F6" w14:paraId="296B9A70" w14:textId="77777777">
              <w:tc>
                <w:tcPr>
                  <w:tcW w:w="5167" w:type="dxa"/>
                  <w:tcMar>
                    <w:top w:w="0" w:type="dxa"/>
                    <w:left w:w="0" w:type="dxa"/>
                    <w:bottom w:w="0" w:type="dxa"/>
                    <w:right w:w="0" w:type="dxa"/>
                  </w:tcMar>
                </w:tcPr>
                <w:p w14:paraId="245C098B" w14:textId="77777777" w:rsidR="00704053" w:rsidRDefault="00C86BCD">
                  <w:pPr>
                    <w:divId w:val="1835412153"/>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421:</w:t>
                  </w:r>
                </w:p>
                <w:p w14:paraId="79E6E1A6" w14:textId="77777777" w:rsidR="002615F6" w:rsidRDefault="002615F6">
                  <w:pPr>
                    <w:spacing w:line="1" w:lineRule="auto"/>
                  </w:pPr>
                </w:p>
              </w:tc>
            </w:tr>
          </w:tbl>
          <w:p w14:paraId="20107B5A" w14:textId="77777777" w:rsidR="002615F6" w:rsidRDefault="002615F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3358FC2B"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7CEDA9B"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5A5561B"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2E535EE"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E52C96B" w14:textId="77777777" w:rsidR="002615F6" w:rsidRDefault="002615F6">
            <w:pPr>
              <w:spacing w:line="1" w:lineRule="auto"/>
              <w:jc w:val="right"/>
            </w:pPr>
          </w:p>
        </w:tc>
      </w:tr>
      <w:tr w:rsidR="002615F6" w14:paraId="4C1AFDC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70F0F64"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7CE5934"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240ECB1" w14:textId="77777777" w:rsidR="002615F6" w:rsidRDefault="00C86BC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6FC5231B" w14:textId="77777777" w:rsidR="002615F6" w:rsidRDefault="00C86BCD">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78E0B6B8" w14:textId="77777777" w:rsidR="002615F6" w:rsidRDefault="00C86BCD">
            <w:pPr>
              <w:jc w:val="right"/>
              <w:rPr>
                <w:b/>
                <w:bCs/>
                <w:color w:val="000000"/>
                <w:sz w:val="16"/>
                <w:szCs w:val="16"/>
              </w:rPr>
            </w:pPr>
            <w:r>
              <w:rPr>
                <w:b/>
                <w:bCs/>
                <w:color w:val="000000"/>
                <w:sz w:val="16"/>
                <w:szCs w:val="16"/>
              </w:rPr>
              <w:t>62.351.000,00</w:t>
            </w:r>
          </w:p>
        </w:tc>
        <w:tc>
          <w:tcPr>
            <w:tcW w:w="1650" w:type="dxa"/>
            <w:tcBorders>
              <w:top w:val="single" w:sz="6" w:space="0" w:color="000000"/>
              <w:bottom w:val="single" w:sz="6" w:space="0" w:color="000000"/>
            </w:tcBorders>
            <w:tcMar>
              <w:top w:w="0" w:type="dxa"/>
              <w:left w:w="0" w:type="dxa"/>
              <w:bottom w:w="0" w:type="dxa"/>
              <w:right w:w="0" w:type="dxa"/>
            </w:tcMar>
          </w:tcPr>
          <w:p w14:paraId="5FCEB10B"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76AEB1C"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BCA4B2A"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AB27ABA" w14:textId="77777777" w:rsidR="002615F6" w:rsidRDefault="002615F6">
            <w:pPr>
              <w:spacing w:line="1" w:lineRule="auto"/>
              <w:jc w:val="right"/>
            </w:pPr>
          </w:p>
        </w:tc>
      </w:tr>
      <w:tr w:rsidR="002615F6" w14:paraId="7ECC9FC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286645B"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8C4BF37"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EE877BF" w14:textId="77777777" w:rsidR="002615F6" w:rsidRDefault="00C86BCD">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14:paraId="6746C143" w14:textId="77777777" w:rsidR="002615F6" w:rsidRPr="000070B0" w:rsidRDefault="00C86BCD">
            <w:pPr>
              <w:rPr>
                <w:b/>
                <w:bCs/>
                <w:color w:val="000000"/>
                <w:sz w:val="16"/>
                <w:szCs w:val="16"/>
                <w:lang w:val="ru-RU"/>
              </w:rPr>
            </w:pPr>
            <w:r w:rsidRPr="000070B0">
              <w:rPr>
                <w:b/>
                <w:bCs/>
                <w:color w:val="000000"/>
                <w:sz w:val="16"/>
                <w:szCs w:val="16"/>
                <w:lang w:val="ru-RU"/>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14:paraId="20711051" w14:textId="77777777" w:rsidR="002615F6" w:rsidRPr="000070B0" w:rsidRDefault="002615F6">
            <w:pPr>
              <w:spacing w:line="1" w:lineRule="auto"/>
              <w:jc w:val="right"/>
              <w:rPr>
                <w:lang w:val="ru-RU"/>
              </w:rPr>
            </w:pPr>
          </w:p>
        </w:tc>
        <w:tc>
          <w:tcPr>
            <w:tcW w:w="1650" w:type="dxa"/>
            <w:tcBorders>
              <w:top w:val="single" w:sz="6" w:space="0" w:color="000000"/>
              <w:bottom w:val="single" w:sz="6" w:space="0" w:color="000000"/>
            </w:tcBorders>
            <w:tcMar>
              <w:top w:w="0" w:type="dxa"/>
              <w:left w:w="0" w:type="dxa"/>
              <w:bottom w:w="0" w:type="dxa"/>
              <w:right w:w="0" w:type="dxa"/>
            </w:tcMar>
          </w:tcPr>
          <w:p w14:paraId="2C8BB943" w14:textId="77777777" w:rsidR="002615F6" w:rsidRPr="000070B0" w:rsidRDefault="002615F6">
            <w:pPr>
              <w:spacing w:line="1" w:lineRule="auto"/>
              <w:jc w:val="right"/>
              <w:rPr>
                <w:lang w:val="ru-RU"/>
              </w:rPr>
            </w:pPr>
          </w:p>
        </w:tc>
        <w:tc>
          <w:tcPr>
            <w:tcW w:w="1650" w:type="dxa"/>
            <w:tcBorders>
              <w:top w:val="single" w:sz="6" w:space="0" w:color="000000"/>
              <w:bottom w:val="single" w:sz="6" w:space="0" w:color="000000"/>
            </w:tcBorders>
            <w:tcMar>
              <w:top w:w="0" w:type="dxa"/>
              <w:left w:w="0" w:type="dxa"/>
              <w:bottom w:w="0" w:type="dxa"/>
              <w:right w:w="0" w:type="dxa"/>
            </w:tcMar>
          </w:tcPr>
          <w:p w14:paraId="074EFDE9" w14:textId="77777777" w:rsidR="002615F6" w:rsidRDefault="00C86BCD">
            <w:pPr>
              <w:jc w:val="right"/>
              <w:rPr>
                <w:b/>
                <w:bCs/>
                <w:color w:val="000000"/>
                <w:sz w:val="16"/>
                <w:szCs w:val="16"/>
              </w:rPr>
            </w:pPr>
            <w:r>
              <w:rPr>
                <w:b/>
                <w:bCs/>
                <w:color w:val="000000"/>
                <w:sz w:val="16"/>
                <w:szCs w:val="16"/>
              </w:rPr>
              <w:t>28.300.000,00</w:t>
            </w:r>
          </w:p>
        </w:tc>
        <w:tc>
          <w:tcPr>
            <w:tcW w:w="1650" w:type="dxa"/>
            <w:tcBorders>
              <w:top w:val="single" w:sz="6" w:space="0" w:color="000000"/>
              <w:bottom w:val="single" w:sz="6" w:space="0" w:color="000000"/>
            </w:tcBorders>
            <w:tcMar>
              <w:top w:w="0" w:type="dxa"/>
              <w:left w:w="0" w:type="dxa"/>
              <w:bottom w:w="0" w:type="dxa"/>
              <w:right w:w="0" w:type="dxa"/>
            </w:tcMar>
          </w:tcPr>
          <w:p w14:paraId="7C6F7A74"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BB9B7CA" w14:textId="77777777" w:rsidR="002615F6" w:rsidRDefault="002615F6">
            <w:pPr>
              <w:spacing w:line="1" w:lineRule="auto"/>
              <w:jc w:val="right"/>
            </w:pPr>
          </w:p>
        </w:tc>
      </w:tr>
      <w:tr w:rsidR="002615F6" w14:paraId="63E1637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B1A04D0"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037548B"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5B2F5B7" w14:textId="77777777" w:rsidR="002615F6" w:rsidRDefault="00C86BCD">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1D89678B" w14:textId="77777777" w:rsidR="002615F6" w:rsidRPr="000070B0" w:rsidRDefault="00C86BCD">
            <w:pPr>
              <w:rPr>
                <w:b/>
                <w:bCs/>
                <w:color w:val="000000"/>
                <w:sz w:val="16"/>
                <w:szCs w:val="16"/>
                <w:lang w:val="ru-RU"/>
              </w:rPr>
            </w:pPr>
            <w:r w:rsidRPr="000070B0">
              <w:rPr>
                <w:b/>
                <w:bCs/>
                <w:color w:val="000000"/>
                <w:sz w:val="16"/>
                <w:szCs w:val="16"/>
                <w:lang w:val="ru-RU"/>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3B55FD3D" w14:textId="77777777" w:rsidR="002615F6" w:rsidRPr="000070B0" w:rsidRDefault="002615F6">
            <w:pPr>
              <w:spacing w:line="1" w:lineRule="auto"/>
              <w:jc w:val="right"/>
              <w:rPr>
                <w:lang w:val="ru-RU"/>
              </w:rPr>
            </w:pPr>
          </w:p>
        </w:tc>
        <w:tc>
          <w:tcPr>
            <w:tcW w:w="1650" w:type="dxa"/>
            <w:tcBorders>
              <w:top w:val="single" w:sz="6" w:space="0" w:color="000000"/>
              <w:bottom w:val="single" w:sz="6" w:space="0" w:color="000000"/>
            </w:tcBorders>
            <w:tcMar>
              <w:top w:w="0" w:type="dxa"/>
              <w:left w:w="0" w:type="dxa"/>
              <w:bottom w:w="0" w:type="dxa"/>
              <w:right w:w="0" w:type="dxa"/>
            </w:tcMar>
          </w:tcPr>
          <w:p w14:paraId="6CE0DA69" w14:textId="77777777" w:rsidR="002615F6" w:rsidRPr="000070B0" w:rsidRDefault="002615F6">
            <w:pPr>
              <w:spacing w:line="1" w:lineRule="auto"/>
              <w:jc w:val="right"/>
              <w:rPr>
                <w:lang w:val="ru-RU"/>
              </w:rPr>
            </w:pPr>
          </w:p>
        </w:tc>
        <w:tc>
          <w:tcPr>
            <w:tcW w:w="1650" w:type="dxa"/>
            <w:tcBorders>
              <w:top w:val="single" w:sz="6" w:space="0" w:color="000000"/>
              <w:bottom w:val="single" w:sz="6" w:space="0" w:color="000000"/>
            </w:tcBorders>
            <w:tcMar>
              <w:top w:w="0" w:type="dxa"/>
              <w:left w:w="0" w:type="dxa"/>
              <w:bottom w:w="0" w:type="dxa"/>
              <w:right w:w="0" w:type="dxa"/>
            </w:tcMar>
          </w:tcPr>
          <w:p w14:paraId="0927D267" w14:textId="77777777" w:rsidR="002615F6" w:rsidRDefault="00C86BCD">
            <w:pPr>
              <w:jc w:val="right"/>
              <w:rPr>
                <w:b/>
                <w:bCs/>
                <w:color w:val="000000"/>
                <w:sz w:val="16"/>
                <w:szCs w:val="16"/>
              </w:rPr>
            </w:pPr>
            <w:r>
              <w:rPr>
                <w:b/>
                <w:bCs/>
                <w:color w:val="000000"/>
                <w:sz w:val="16"/>
                <w:szCs w:val="16"/>
              </w:rPr>
              <w:t>24.770.000,00</w:t>
            </w:r>
          </w:p>
        </w:tc>
        <w:tc>
          <w:tcPr>
            <w:tcW w:w="1650" w:type="dxa"/>
            <w:tcBorders>
              <w:top w:val="single" w:sz="6" w:space="0" w:color="000000"/>
              <w:bottom w:val="single" w:sz="6" w:space="0" w:color="000000"/>
            </w:tcBorders>
            <w:tcMar>
              <w:top w:w="0" w:type="dxa"/>
              <w:left w:w="0" w:type="dxa"/>
              <w:bottom w:w="0" w:type="dxa"/>
              <w:right w:w="0" w:type="dxa"/>
            </w:tcMar>
          </w:tcPr>
          <w:p w14:paraId="57BF6E64"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5FADC46" w14:textId="77777777" w:rsidR="002615F6" w:rsidRDefault="002615F6">
            <w:pPr>
              <w:spacing w:line="1" w:lineRule="auto"/>
              <w:jc w:val="right"/>
            </w:pPr>
          </w:p>
        </w:tc>
      </w:tr>
      <w:tr w:rsidR="002615F6" w14:paraId="2CE2C15E"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8B28820"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41D2C09" w14:textId="77777777" w:rsidR="002615F6" w:rsidRDefault="00C86BCD">
            <w:pPr>
              <w:jc w:val="center"/>
              <w:rPr>
                <w:b/>
                <w:bCs/>
                <w:color w:val="000000"/>
                <w:sz w:val="16"/>
                <w:szCs w:val="16"/>
              </w:rPr>
            </w:pPr>
            <w:r>
              <w:rPr>
                <w:b/>
                <w:bCs/>
                <w:color w:val="000000"/>
                <w:sz w:val="16"/>
                <w:szCs w:val="16"/>
              </w:rPr>
              <w:t>421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E2F2B22" w14:textId="77777777" w:rsidR="002615F6" w:rsidRDefault="00C86BCD">
            <w:pPr>
              <w:rPr>
                <w:b/>
                <w:bCs/>
                <w:color w:val="000000"/>
                <w:sz w:val="16"/>
                <w:szCs w:val="16"/>
              </w:rPr>
            </w:pPr>
            <w:proofErr w:type="spellStart"/>
            <w:r>
              <w:rPr>
                <w:b/>
                <w:bCs/>
                <w:color w:val="000000"/>
                <w:sz w:val="16"/>
                <w:szCs w:val="16"/>
              </w:rPr>
              <w:t>Пољопривреда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296BDB2" w14:textId="77777777" w:rsidR="002615F6" w:rsidRDefault="00C86BCD">
            <w:pPr>
              <w:jc w:val="right"/>
              <w:rPr>
                <w:b/>
                <w:bCs/>
                <w:color w:val="000000"/>
                <w:sz w:val="16"/>
                <w:szCs w:val="16"/>
              </w:rPr>
            </w:pPr>
            <w:r>
              <w:rPr>
                <w:b/>
                <w:bCs/>
                <w:color w:val="000000"/>
                <w:sz w:val="16"/>
                <w:szCs w:val="16"/>
              </w:rPr>
              <w:t>62.351.000,00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BF849BB"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F314C59" w14:textId="77777777" w:rsidR="002615F6" w:rsidRDefault="00C86BCD">
            <w:pPr>
              <w:jc w:val="right"/>
              <w:rPr>
                <w:b/>
                <w:bCs/>
                <w:color w:val="000000"/>
                <w:sz w:val="16"/>
                <w:szCs w:val="16"/>
              </w:rPr>
            </w:pPr>
            <w:r>
              <w:rPr>
                <w:b/>
                <w:bCs/>
                <w:color w:val="000000"/>
                <w:sz w:val="16"/>
                <w:szCs w:val="16"/>
              </w:rPr>
              <w:t>53.070.000,00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14ABBC3" w14:textId="77777777" w:rsidR="002615F6" w:rsidRDefault="00C86BCD">
            <w:pPr>
              <w:jc w:val="right"/>
              <w:rPr>
                <w:b/>
                <w:bCs/>
                <w:color w:val="000000"/>
                <w:sz w:val="16"/>
                <w:szCs w:val="16"/>
              </w:rPr>
            </w:pPr>
            <w:r>
              <w:rPr>
                <w:b/>
                <w:bCs/>
                <w:color w:val="000000"/>
                <w:sz w:val="16"/>
                <w:szCs w:val="16"/>
              </w:rPr>
              <w:t>115.421.000,00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B1201FA" w14:textId="77777777" w:rsidR="002615F6" w:rsidRDefault="00C86BCD">
            <w:pPr>
              <w:jc w:val="right"/>
              <w:rPr>
                <w:b/>
                <w:bCs/>
                <w:color w:val="000000"/>
                <w:sz w:val="16"/>
                <w:szCs w:val="16"/>
              </w:rPr>
            </w:pPr>
            <w:r>
              <w:rPr>
                <w:b/>
                <w:bCs/>
                <w:color w:val="000000"/>
                <w:sz w:val="16"/>
                <w:szCs w:val="16"/>
              </w:rPr>
              <w:t>13,80</w:t>
            </w:r>
          </w:p>
        </w:tc>
      </w:tr>
      <w:tr w:rsidR="002615F6" w14:paraId="1678348E"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20FC35" w14:textId="77777777" w:rsidR="002615F6" w:rsidRDefault="002615F6">
            <w:pPr>
              <w:spacing w:line="1" w:lineRule="auto"/>
            </w:pPr>
          </w:p>
        </w:tc>
      </w:tr>
      <w:tr w:rsidR="002615F6" w14:paraId="0D7554D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C84E103" w14:textId="77777777" w:rsidR="002615F6" w:rsidRDefault="00C86BCD">
            <w:pPr>
              <w:rPr>
                <w:vanish/>
              </w:rPr>
            </w:pPr>
            <w:r>
              <w:fldChar w:fldCharType="begin"/>
            </w:r>
            <w:r>
              <w:instrText>TC "451 Друмски саобраћај" \f C \l "4"</w:instrText>
            </w:r>
            <w:r>
              <w:fldChar w:fldCharType="end"/>
            </w:r>
          </w:p>
          <w:p w14:paraId="30B8F720" w14:textId="77777777" w:rsidR="002615F6" w:rsidRDefault="00C86BCD">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2ED4198" w14:textId="77777777" w:rsidR="002615F6" w:rsidRDefault="00C86BCD">
            <w:pPr>
              <w:jc w:val="center"/>
              <w:rPr>
                <w:b/>
                <w:bCs/>
                <w:color w:val="000000"/>
                <w:sz w:val="16"/>
                <w:szCs w:val="16"/>
              </w:rPr>
            </w:pPr>
            <w:r>
              <w:rPr>
                <w:b/>
                <w:bCs/>
                <w:color w:val="000000"/>
                <w:sz w:val="16"/>
                <w:szCs w:val="16"/>
              </w:rPr>
              <w:t>451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74E3BA5A" w14:textId="77777777">
              <w:tc>
                <w:tcPr>
                  <w:tcW w:w="14167" w:type="dxa"/>
                  <w:tcMar>
                    <w:top w:w="0" w:type="dxa"/>
                    <w:left w:w="0" w:type="dxa"/>
                    <w:bottom w:w="0" w:type="dxa"/>
                    <w:right w:w="0" w:type="dxa"/>
                  </w:tcMar>
                </w:tcPr>
                <w:p w14:paraId="22FA3C30" w14:textId="77777777" w:rsidR="002615F6" w:rsidRDefault="00C86BCD">
                  <w:proofErr w:type="spellStart"/>
                  <w:r>
                    <w:rPr>
                      <w:b/>
                      <w:bCs/>
                      <w:color w:val="000000"/>
                      <w:sz w:val="16"/>
                      <w:szCs w:val="16"/>
                    </w:rPr>
                    <w:t>Друмски</w:t>
                  </w:r>
                  <w:proofErr w:type="spellEnd"/>
                  <w:r>
                    <w:rPr>
                      <w:b/>
                      <w:bCs/>
                      <w:color w:val="000000"/>
                      <w:sz w:val="16"/>
                      <w:szCs w:val="16"/>
                    </w:rPr>
                    <w:t xml:space="preserve"> </w:t>
                  </w:r>
                  <w:proofErr w:type="spellStart"/>
                  <w:r>
                    <w:rPr>
                      <w:b/>
                      <w:bCs/>
                      <w:color w:val="000000"/>
                      <w:sz w:val="16"/>
                      <w:szCs w:val="16"/>
                    </w:rPr>
                    <w:t>саобраћај</w:t>
                  </w:r>
                  <w:proofErr w:type="spellEnd"/>
                </w:p>
              </w:tc>
            </w:tr>
          </w:tbl>
          <w:p w14:paraId="5F710262" w14:textId="77777777" w:rsidR="002615F6" w:rsidRDefault="002615F6">
            <w:pPr>
              <w:spacing w:line="1" w:lineRule="auto"/>
            </w:pPr>
          </w:p>
        </w:tc>
      </w:tr>
      <w:tr w:rsidR="002615F6" w:rsidRPr="000070B0" w14:paraId="7C134AD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943F9B8" w14:textId="77777777" w:rsidR="002615F6" w:rsidRDefault="00C86BCD">
            <w:pPr>
              <w:rPr>
                <w:vanish/>
              </w:rPr>
            </w:pPr>
            <w:r>
              <w:fldChar w:fldCharType="begin"/>
            </w:r>
            <w:r>
              <w:instrText>TC "0701 ОРГАНИЗАЦИЈА САОБРАЋАЈА И САОБРАЋАЈНА ИНФРАСТРУКТУРА" \f C \l "5"</w:instrText>
            </w:r>
            <w:r>
              <w:fldChar w:fldCharType="end"/>
            </w:r>
          </w:p>
          <w:p w14:paraId="6FCFE43A" w14:textId="77777777" w:rsidR="002615F6" w:rsidRDefault="00C86BCD">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157383DA" w14:textId="77777777" w:rsidR="002615F6" w:rsidRDefault="00C86BCD">
            <w:pPr>
              <w:jc w:val="center"/>
              <w:rPr>
                <w:b/>
                <w:bCs/>
                <w:color w:val="000000"/>
                <w:sz w:val="16"/>
                <w:szCs w:val="16"/>
              </w:rPr>
            </w:pPr>
            <w:r>
              <w:rPr>
                <w:b/>
                <w:bCs/>
                <w:color w:val="000000"/>
                <w:sz w:val="16"/>
                <w:szCs w:val="16"/>
              </w:rPr>
              <w:t>0701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rsidRPr="000070B0" w14:paraId="14ED02EA" w14:textId="77777777">
              <w:tc>
                <w:tcPr>
                  <w:tcW w:w="14167" w:type="dxa"/>
                  <w:tcMar>
                    <w:top w:w="0" w:type="dxa"/>
                    <w:left w:w="0" w:type="dxa"/>
                    <w:bottom w:w="0" w:type="dxa"/>
                    <w:right w:w="0" w:type="dxa"/>
                  </w:tcMar>
                </w:tcPr>
                <w:p w14:paraId="0B960290" w14:textId="77777777" w:rsidR="002615F6" w:rsidRPr="000070B0" w:rsidRDefault="00C86BCD">
                  <w:pPr>
                    <w:rPr>
                      <w:lang w:val="ru-RU"/>
                    </w:rPr>
                  </w:pPr>
                  <w:r w:rsidRPr="000070B0">
                    <w:rPr>
                      <w:b/>
                      <w:bCs/>
                      <w:color w:val="000000"/>
                      <w:sz w:val="16"/>
                      <w:szCs w:val="16"/>
                      <w:lang w:val="ru-RU"/>
                    </w:rPr>
                    <w:t>ОРГАНИЗАЦИЈА САОБРАЋАЈА И САОБРАЋАЈНА ИНФРАСТРУКТУРА</w:t>
                  </w:r>
                </w:p>
              </w:tc>
            </w:tr>
          </w:tbl>
          <w:p w14:paraId="6395921D" w14:textId="77777777" w:rsidR="002615F6" w:rsidRPr="000070B0" w:rsidRDefault="002615F6">
            <w:pPr>
              <w:spacing w:line="1" w:lineRule="auto"/>
              <w:rPr>
                <w:lang w:val="ru-RU"/>
              </w:rPr>
            </w:pPr>
          </w:p>
        </w:tc>
      </w:tr>
      <w:tr w:rsidR="002615F6" w:rsidRPr="000070B0" w14:paraId="0337A93A"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2AC797" w14:textId="77777777" w:rsidR="002615F6" w:rsidRPr="000070B0" w:rsidRDefault="002615F6">
            <w:pPr>
              <w:spacing w:line="1" w:lineRule="auto"/>
              <w:rPr>
                <w:lang w:val="ru-RU"/>
              </w:rPr>
            </w:pPr>
          </w:p>
        </w:tc>
      </w:tr>
      <w:tr w:rsidR="002615F6" w:rsidRPr="000070B0" w14:paraId="2252F87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963C07C" w14:textId="77777777" w:rsidR="002615F6" w:rsidRDefault="00C86BCD">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52DC012E" w14:textId="77777777" w:rsidR="002615F6" w:rsidRDefault="00C86BCD">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rsidRPr="000070B0" w14:paraId="1D59BF16" w14:textId="77777777">
              <w:tc>
                <w:tcPr>
                  <w:tcW w:w="14167" w:type="dxa"/>
                  <w:tcMar>
                    <w:top w:w="0" w:type="dxa"/>
                    <w:left w:w="0" w:type="dxa"/>
                    <w:bottom w:w="0" w:type="dxa"/>
                    <w:right w:w="0" w:type="dxa"/>
                  </w:tcMar>
                </w:tcPr>
                <w:p w14:paraId="5D263205" w14:textId="77777777" w:rsidR="002615F6" w:rsidRPr="000070B0" w:rsidRDefault="00C86BCD">
                  <w:pPr>
                    <w:rPr>
                      <w:lang w:val="ru-RU"/>
                    </w:rPr>
                  </w:pPr>
                  <w:r w:rsidRPr="000070B0">
                    <w:rPr>
                      <w:b/>
                      <w:bCs/>
                      <w:color w:val="000000"/>
                      <w:sz w:val="16"/>
                      <w:szCs w:val="16"/>
                      <w:lang w:val="ru-RU"/>
                    </w:rPr>
                    <w:t>Управљање и одржавање саобраћајне инфраструктуре</w:t>
                  </w:r>
                </w:p>
              </w:tc>
            </w:tr>
          </w:tbl>
          <w:p w14:paraId="17047D98" w14:textId="77777777" w:rsidR="002615F6" w:rsidRPr="000070B0" w:rsidRDefault="002615F6">
            <w:pPr>
              <w:spacing w:line="1" w:lineRule="auto"/>
              <w:rPr>
                <w:lang w:val="ru-RU"/>
              </w:rPr>
            </w:pPr>
          </w:p>
        </w:tc>
      </w:tr>
      <w:tr w:rsidR="002615F6" w14:paraId="7903F38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123183" w14:textId="77777777" w:rsidR="002615F6" w:rsidRDefault="00C86BCD">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025159" w14:textId="77777777" w:rsidR="002615F6" w:rsidRDefault="00C86BCD">
            <w:pPr>
              <w:jc w:val="center"/>
              <w:rPr>
                <w:color w:val="000000"/>
                <w:sz w:val="16"/>
                <w:szCs w:val="16"/>
              </w:rPr>
            </w:pPr>
            <w:r>
              <w:rPr>
                <w:color w:val="000000"/>
                <w:sz w:val="16"/>
                <w:szCs w:val="16"/>
              </w:rPr>
              <w:t>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F7863E" w14:textId="77777777" w:rsidR="002615F6" w:rsidRDefault="00C86BC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E5DA3B" w14:textId="77777777" w:rsidR="002615F6" w:rsidRDefault="00C86BC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F1DDE1" w14:textId="77777777" w:rsidR="002615F6" w:rsidRDefault="00C86BCD">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D9CF6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F6E4B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B0CD5F" w14:textId="77777777" w:rsidR="002615F6" w:rsidRDefault="00C86BCD">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4C37248" w14:textId="77777777" w:rsidR="002615F6" w:rsidRDefault="00C86BCD">
            <w:pPr>
              <w:jc w:val="right"/>
              <w:rPr>
                <w:color w:val="000000"/>
                <w:sz w:val="16"/>
                <w:szCs w:val="16"/>
              </w:rPr>
            </w:pPr>
            <w:r>
              <w:rPr>
                <w:color w:val="000000"/>
                <w:sz w:val="16"/>
                <w:szCs w:val="16"/>
              </w:rPr>
              <w:t>0,05</w:t>
            </w:r>
          </w:p>
        </w:tc>
      </w:tr>
      <w:tr w:rsidR="002615F6" w14:paraId="74C966F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A30EF6" w14:textId="77777777" w:rsidR="002615F6" w:rsidRDefault="00C86BCD">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81C9C3" w14:textId="77777777" w:rsidR="002615F6" w:rsidRDefault="00C86BCD">
            <w:pPr>
              <w:jc w:val="center"/>
              <w:rPr>
                <w:color w:val="000000"/>
                <w:sz w:val="16"/>
                <w:szCs w:val="16"/>
              </w:rPr>
            </w:pPr>
            <w:r>
              <w:rPr>
                <w:color w:val="000000"/>
                <w:sz w:val="16"/>
                <w:szCs w:val="16"/>
              </w:rPr>
              <w:t>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2601E0" w14:textId="77777777" w:rsidR="002615F6" w:rsidRDefault="00C86BCD">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22C585" w14:textId="77777777" w:rsidR="002615F6" w:rsidRDefault="00C86BCD">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003C4F" w14:textId="77777777" w:rsidR="002615F6" w:rsidRDefault="00C86BCD">
            <w:pPr>
              <w:jc w:val="right"/>
              <w:rPr>
                <w:color w:val="000000"/>
                <w:sz w:val="16"/>
                <w:szCs w:val="16"/>
              </w:rPr>
            </w:pPr>
            <w:r>
              <w:rPr>
                <w:color w:val="000000"/>
                <w:sz w:val="16"/>
                <w:szCs w:val="16"/>
              </w:rPr>
              <w:t>5.639.000,00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16770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DFE3C3" w14:textId="77777777" w:rsidR="002615F6" w:rsidRDefault="00C86BCD">
            <w:pPr>
              <w:jc w:val="right"/>
              <w:rPr>
                <w:color w:val="000000"/>
                <w:sz w:val="16"/>
                <w:szCs w:val="16"/>
              </w:rPr>
            </w:pPr>
            <w:r>
              <w:rPr>
                <w:color w:val="000000"/>
                <w:sz w:val="16"/>
                <w:szCs w:val="16"/>
              </w:rPr>
              <w:t>611.000,00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31827D" w14:textId="77777777" w:rsidR="002615F6" w:rsidRDefault="00C86BCD">
            <w:pPr>
              <w:jc w:val="right"/>
              <w:rPr>
                <w:color w:val="000000"/>
                <w:sz w:val="16"/>
                <w:szCs w:val="16"/>
              </w:rPr>
            </w:pPr>
            <w:r>
              <w:rPr>
                <w:color w:val="000000"/>
                <w:sz w:val="16"/>
                <w:szCs w:val="16"/>
              </w:rPr>
              <w:t>6.250.000,00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B67B64D" w14:textId="77777777" w:rsidR="002615F6" w:rsidRDefault="00C86BCD">
            <w:pPr>
              <w:jc w:val="right"/>
              <w:rPr>
                <w:color w:val="000000"/>
                <w:sz w:val="16"/>
                <w:szCs w:val="16"/>
              </w:rPr>
            </w:pPr>
            <w:r>
              <w:rPr>
                <w:color w:val="000000"/>
                <w:sz w:val="16"/>
                <w:szCs w:val="16"/>
              </w:rPr>
              <w:t>0,75</w:t>
            </w:r>
          </w:p>
        </w:tc>
      </w:tr>
      <w:tr w:rsidR="002615F6" w14:paraId="32E4B7B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80C888" w14:textId="77777777" w:rsidR="002615F6" w:rsidRDefault="00C86BCD">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99F455" w14:textId="77777777" w:rsidR="002615F6" w:rsidRDefault="00C86BCD">
            <w:pPr>
              <w:jc w:val="center"/>
              <w:rPr>
                <w:color w:val="000000"/>
                <w:sz w:val="16"/>
                <w:szCs w:val="16"/>
              </w:rPr>
            </w:pPr>
            <w:r>
              <w:rPr>
                <w:color w:val="000000"/>
                <w:sz w:val="16"/>
                <w:szCs w:val="16"/>
              </w:rPr>
              <w:t>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3F1C26" w14:textId="77777777" w:rsidR="002615F6" w:rsidRDefault="00C86BCD">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27AB48" w14:textId="77777777" w:rsidR="002615F6" w:rsidRDefault="00C86BCD">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E2C774" w14:textId="77777777" w:rsidR="002615F6" w:rsidRDefault="00C86BCD">
            <w:pPr>
              <w:jc w:val="right"/>
              <w:rPr>
                <w:color w:val="000000"/>
                <w:sz w:val="16"/>
                <w:szCs w:val="16"/>
              </w:rPr>
            </w:pPr>
            <w:r>
              <w:rPr>
                <w:color w:val="000000"/>
                <w:sz w:val="16"/>
                <w:szCs w:val="16"/>
              </w:rPr>
              <w:t>4.750.000,00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0A8AA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75F686" w14:textId="77777777" w:rsidR="002615F6" w:rsidRDefault="00C86BCD">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7F1B97" w14:textId="77777777" w:rsidR="002615F6" w:rsidRDefault="00C86BCD">
            <w:pPr>
              <w:jc w:val="right"/>
              <w:rPr>
                <w:color w:val="000000"/>
                <w:sz w:val="16"/>
                <w:szCs w:val="16"/>
              </w:rPr>
            </w:pPr>
            <w:r>
              <w:rPr>
                <w:color w:val="000000"/>
                <w:sz w:val="16"/>
                <w:szCs w:val="16"/>
              </w:rPr>
              <w:t>6.350.000,00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A525071" w14:textId="77777777" w:rsidR="002615F6" w:rsidRDefault="00C86BCD">
            <w:pPr>
              <w:jc w:val="right"/>
              <w:rPr>
                <w:color w:val="000000"/>
                <w:sz w:val="16"/>
                <w:szCs w:val="16"/>
              </w:rPr>
            </w:pPr>
            <w:r>
              <w:rPr>
                <w:color w:val="000000"/>
                <w:sz w:val="16"/>
                <w:szCs w:val="16"/>
              </w:rPr>
              <w:t>0,76</w:t>
            </w:r>
          </w:p>
        </w:tc>
      </w:tr>
      <w:tr w:rsidR="002615F6" w14:paraId="1C17A545"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B680DCB"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1E5EE54" w14:textId="77777777" w:rsidR="002615F6" w:rsidRDefault="00C86BCD">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CF4CE3A" w14:textId="77777777" w:rsidR="002615F6" w:rsidRPr="000070B0" w:rsidRDefault="00C86BCD">
            <w:pPr>
              <w:rPr>
                <w:b/>
                <w:bCs/>
                <w:color w:val="000000"/>
                <w:sz w:val="16"/>
                <w:szCs w:val="16"/>
                <w:lang w:val="ru-RU"/>
              </w:rPr>
            </w:pPr>
            <w:r w:rsidRPr="000070B0">
              <w:rPr>
                <w:b/>
                <w:bCs/>
                <w:color w:val="000000"/>
                <w:sz w:val="16"/>
                <w:szCs w:val="16"/>
                <w:lang w:val="ru-RU"/>
              </w:rPr>
              <w:t>Управљање и одржавање саобраћајне инфраструктуре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6986C60" w14:textId="77777777" w:rsidR="002615F6" w:rsidRDefault="00C86BCD">
            <w:pPr>
              <w:jc w:val="right"/>
              <w:rPr>
                <w:b/>
                <w:bCs/>
                <w:color w:val="000000"/>
                <w:sz w:val="16"/>
                <w:szCs w:val="16"/>
              </w:rPr>
            </w:pPr>
            <w:r>
              <w:rPr>
                <w:b/>
                <w:bCs/>
                <w:color w:val="000000"/>
                <w:sz w:val="16"/>
                <w:szCs w:val="16"/>
              </w:rPr>
              <w:t>10.789.000,00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0826888"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5F0F215" w14:textId="77777777" w:rsidR="002615F6" w:rsidRDefault="00C86BCD">
            <w:pPr>
              <w:jc w:val="right"/>
              <w:rPr>
                <w:b/>
                <w:bCs/>
                <w:color w:val="000000"/>
                <w:sz w:val="16"/>
                <w:szCs w:val="16"/>
              </w:rPr>
            </w:pPr>
            <w:r>
              <w:rPr>
                <w:b/>
                <w:bCs/>
                <w:color w:val="000000"/>
                <w:sz w:val="16"/>
                <w:szCs w:val="16"/>
              </w:rPr>
              <w:t>2.211.000,00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784172D" w14:textId="77777777" w:rsidR="002615F6" w:rsidRDefault="00C86BCD">
            <w:pPr>
              <w:jc w:val="right"/>
              <w:rPr>
                <w:b/>
                <w:bCs/>
                <w:color w:val="000000"/>
                <w:sz w:val="16"/>
                <w:szCs w:val="16"/>
              </w:rPr>
            </w:pPr>
            <w:r>
              <w:rPr>
                <w:b/>
                <w:bCs/>
                <w:color w:val="000000"/>
                <w:sz w:val="16"/>
                <w:szCs w:val="16"/>
              </w:rPr>
              <w:t>13.000.000,00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179E373" w14:textId="77777777" w:rsidR="002615F6" w:rsidRDefault="00C86BCD">
            <w:pPr>
              <w:jc w:val="right"/>
              <w:rPr>
                <w:b/>
                <w:bCs/>
                <w:color w:val="000000"/>
                <w:sz w:val="16"/>
                <w:szCs w:val="16"/>
              </w:rPr>
            </w:pPr>
            <w:r>
              <w:rPr>
                <w:b/>
                <w:bCs/>
                <w:color w:val="000000"/>
                <w:sz w:val="16"/>
                <w:szCs w:val="16"/>
              </w:rPr>
              <w:t>1,55</w:t>
            </w:r>
          </w:p>
        </w:tc>
      </w:tr>
      <w:tr w:rsidR="002615F6" w14:paraId="7F82B0F4"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2C1085" w14:textId="77777777" w:rsidR="002615F6" w:rsidRDefault="002615F6">
            <w:pPr>
              <w:spacing w:line="1" w:lineRule="auto"/>
            </w:pPr>
          </w:p>
        </w:tc>
      </w:tr>
      <w:tr w:rsidR="002615F6" w14:paraId="5271AEA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3CB7D65" w14:textId="77777777" w:rsidR="002615F6" w:rsidRDefault="00C86BCD">
            <w:pPr>
              <w:rPr>
                <w:b/>
                <w:bCs/>
                <w:color w:val="000000"/>
                <w:sz w:val="16"/>
                <w:szCs w:val="16"/>
              </w:rPr>
            </w:pPr>
            <w:proofErr w:type="spellStart"/>
            <w:r>
              <w:rPr>
                <w:b/>
                <w:bCs/>
                <w:color w:val="000000"/>
                <w:sz w:val="16"/>
                <w:szCs w:val="16"/>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4096762A" w14:textId="77777777" w:rsidR="002615F6" w:rsidRDefault="00C86BCD">
            <w:pPr>
              <w:jc w:val="center"/>
              <w:rPr>
                <w:b/>
                <w:bCs/>
                <w:color w:val="000000"/>
                <w:sz w:val="16"/>
                <w:szCs w:val="16"/>
              </w:rPr>
            </w:pPr>
            <w:r>
              <w:rPr>
                <w:b/>
                <w:bCs/>
                <w:color w:val="000000"/>
                <w:sz w:val="16"/>
                <w:szCs w:val="16"/>
              </w:rPr>
              <w:t>0701-5006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1E678062" w14:textId="77777777">
              <w:tc>
                <w:tcPr>
                  <w:tcW w:w="14167" w:type="dxa"/>
                  <w:tcMar>
                    <w:top w:w="0" w:type="dxa"/>
                    <w:left w:w="0" w:type="dxa"/>
                    <w:bottom w:w="0" w:type="dxa"/>
                    <w:right w:w="0" w:type="dxa"/>
                  </w:tcMar>
                </w:tcPr>
                <w:p w14:paraId="6740075E" w14:textId="77777777" w:rsidR="002615F6" w:rsidRDefault="00C86BCD">
                  <w:proofErr w:type="spellStart"/>
                  <w:r>
                    <w:rPr>
                      <w:b/>
                      <w:bCs/>
                      <w:color w:val="000000"/>
                      <w:sz w:val="16"/>
                      <w:szCs w:val="16"/>
                    </w:rPr>
                    <w:t>Реконструкција</w:t>
                  </w:r>
                  <w:proofErr w:type="spellEnd"/>
                  <w:r>
                    <w:rPr>
                      <w:b/>
                      <w:bCs/>
                      <w:color w:val="000000"/>
                      <w:sz w:val="16"/>
                      <w:szCs w:val="16"/>
                    </w:rPr>
                    <w:t xml:space="preserve"> </w:t>
                  </w:r>
                  <w:proofErr w:type="spellStart"/>
                  <w:r>
                    <w:rPr>
                      <w:b/>
                      <w:bCs/>
                      <w:color w:val="000000"/>
                      <w:sz w:val="16"/>
                      <w:szCs w:val="16"/>
                    </w:rPr>
                    <w:t>локалног</w:t>
                  </w:r>
                  <w:proofErr w:type="spellEnd"/>
                  <w:r>
                    <w:rPr>
                      <w:b/>
                      <w:bCs/>
                      <w:color w:val="000000"/>
                      <w:sz w:val="16"/>
                      <w:szCs w:val="16"/>
                    </w:rPr>
                    <w:t xml:space="preserve"> </w:t>
                  </w:r>
                  <w:proofErr w:type="spellStart"/>
                  <w:r>
                    <w:rPr>
                      <w:b/>
                      <w:bCs/>
                      <w:color w:val="000000"/>
                      <w:sz w:val="16"/>
                      <w:szCs w:val="16"/>
                    </w:rPr>
                    <w:t>пута</w:t>
                  </w:r>
                  <w:proofErr w:type="spellEnd"/>
                  <w:r>
                    <w:rPr>
                      <w:b/>
                      <w:bCs/>
                      <w:color w:val="000000"/>
                      <w:sz w:val="16"/>
                      <w:szCs w:val="16"/>
                    </w:rPr>
                    <w:t xml:space="preserve"> Л7</w:t>
                  </w:r>
                </w:p>
              </w:tc>
            </w:tr>
          </w:tbl>
          <w:p w14:paraId="03B50446" w14:textId="77777777" w:rsidR="002615F6" w:rsidRDefault="002615F6">
            <w:pPr>
              <w:spacing w:line="1" w:lineRule="auto"/>
            </w:pPr>
          </w:p>
        </w:tc>
      </w:tr>
      <w:tr w:rsidR="002615F6" w14:paraId="01B0C57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45D923" w14:textId="77777777" w:rsidR="002615F6" w:rsidRDefault="00C86BCD">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A814D2" w14:textId="77777777" w:rsidR="002615F6" w:rsidRDefault="00C86BCD">
            <w:pPr>
              <w:jc w:val="center"/>
              <w:rPr>
                <w:color w:val="000000"/>
                <w:sz w:val="16"/>
                <w:szCs w:val="16"/>
              </w:rPr>
            </w:pPr>
            <w:r>
              <w:rPr>
                <w:color w:val="000000"/>
                <w:sz w:val="16"/>
                <w:szCs w:val="16"/>
              </w:rPr>
              <w:t>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336E91" w14:textId="77777777" w:rsidR="002615F6" w:rsidRDefault="00C86BCD">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2585F1" w14:textId="77777777" w:rsidR="002615F6" w:rsidRDefault="00C86BCD">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906383" w14:textId="77777777" w:rsidR="002615F6" w:rsidRDefault="00C86BCD">
            <w:pPr>
              <w:jc w:val="right"/>
              <w:rPr>
                <w:color w:val="000000"/>
                <w:sz w:val="16"/>
                <w:szCs w:val="16"/>
              </w:rPr>
            </w:pPr>
            <w:r>
              <w:rPr>
                <w:color w:val="000000"/>
                <w:sz w:val="16"/>
                <w:szCs w:val="16"/>
              </w:rPr>
              <w:t>24.300.000,00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46873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BCF3C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E22EF5" w14:textId="77777777" w:rsidR="002615F6" w:rsidRDefault="00C86BCD">
            <w:pPr>
              <w:jc w:val="right"/>
              <w:rPr>
                <w:color w:val="000000"/>
                <w:sz w:val="16"/>
                <w:szCs w:val="16"/>
              </w:rPr>
            </w:pPr>
            <w:r>
              <w:rPr>
                <w:color w:val="000000"/>
                <w:sz w:val="16"/>
                <w:szCs w:val="16"/>
              </w:rPr>
              <w:t>24.300.000,00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6303012" w14:textId="77777777" w:rsidR="002615F6" w:rsidRDefault="00C86BCD">
            <w:pPr>
              <w:jc w:val="right"/>
              <w:rPr>
                <w:color w:val="000000"/>
                <w:sz w:val="16"/>
                <w:szCs w:val="16"/>
              </w:rPr>
            </w:pPr>
            <w:r>
              <w:rPr>
                <w:color w:val="000000"/>
                <w:sz w:val="16"/>
                <w:szCs w:val="16"/>
              </w:rPr>
              <w:t>2,91</w:t>
            </w:r>
          </w:p>
        </w:tc>
      </w:tr>
      <w:tr w:rsidR="002615F6" w14:paraId="39ECDF23"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593E5B4"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5E0202E" w14:textId="77777777" w:rsidR="002615F6" w:rsidRDefault="00C86BCD">
            <w:pPr>
              <w:rPr>
                <w:b/>
                <w:bCs/>
                <w:color w:val="000000"/>
                <w:sz w:val="16"/>
                <w:szCs w:val="16"/>
              </w:rPr>
            </w:pPr>
            <w:r>
              <w:rPr>
                <w:b/>
                <w:bCs/>
                <w:color w:val="000000"/>
                <w:sz w:val="16"/>
                <w:szCs w:val="16"/>
              </w:rPr>
              <w:t>0701-5006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23F63F2" w14:textId="77777777" w:rsidR="002615F6" w:rsidRDefault="00C86BCD">
            <w:pPr>
              <w:rPr>
                <w:b/>
                <w:bCs/>
                <w:color w:val="000000"/>
                <w:sz w:val="16"/>
                <w:szCs w:val="16"/>
              </w:rPr>
            </w:pPr>
            <w:proofErr w:type="spellStart"/>
            <w:r>
              <w:rPr>
                <w:b/>
                <w:bCs/>
                <w:color w:val="000000"/>
                <w:sz w:val="16"/>
                <w:szCs w:val="16"/>
              </w:rPr>
              <w:t>Реконструкција</w:t>
            </w:r>
            <w:proofErr w:type="spellEnd"/>
            <w:r>
              <w:rPr>
                <w:b/>
                <w:bCs/>
                <w:color w:val="000000"/>
                <w:sz w:val="16"/>
                <w:szCs w:val="16"/>
              </w:rPr>
              <w:t xml:space="preserve"> </w:t>
            </w:r>
            <w:proofErr w:type="spellStart"/>
            <w:r>
              <w:rPr>
                <w:b/>
                <w:bCs/>
                <w:color w:val="000000"/>
                <w:sz w:val="16"/>
                <w:szCs w:val="16"/>
              </w:rPr>
              <w:t>локалног</w:t>
            </w:r>
            <w:proofErr w:type="spellEnd"/>
            <w:r>
              <w:rPr>
                <w:b/>
                <w:bCs/>
                <w:color w:val="000000"/>
                <w:sz w:val="16"/>
                <w:szCs w:val="16"/>
              </w:rPr>
              <w:t xml:space="preserve"> </w:t>
            </w:r>
            <w:proofErr w:type="spellStart"/>
            <w:r>
              <w:rPr>
                <w:b/>
                <w:bCs/>
                <w:color w:val="000000"/>
                <w:sz w:val="16"/>
                <w:szCs w:val="16"/>
              </w:rPr>
              <w:t>пута</w:t>
            </w:r>
            <w:proofErr w:type="spellEnd"/>
            <w:r>
              <w:rPr>
                <w:b/>
                <w:bCs/>
                <w:color w:val="000000"/>
                <w:sz w:val="16"/>
                <w:szCs w:val="16"/>
              </w:rPr>
              <w:t xml:space="preserve"> Л7</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4EA0F96" w14:textId="77777777" w:rsidR="002615F6" w:rsidRDefault="00C86BCD">
            <w:pPr>
              <w:jc w:val="right"/>
              <w:rPr>
                <w:b/>
                <w:bCs/>
                <w:color w:val="000000"/>
                <w:sz w:val="16"/>
                <w:szCs w:val="16"/>
              </w:rPr>
            </w:pPr>
            <w:r>
              <w:rPr>
                <w:b/>
                <w:bCs/>
                <w:color w:val="000000"/>
                <w:sz w:val="16"/>
                <w:szCs w:val="16"/>
              </w:rPr>
              <w:t>24.300.000,00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264AAB5"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AF5CAF5"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277CD61" w14:textId="77777777" w:rsidR="002615F6" w:rsidRDefault="00C86BCD">
            <w:pPr>
              <w:jc w:val="right"/>
              <w:rPr>
                <w:b/>
                <w:bCs/>
                <w:color w:val="000000"/>
                <w:sz w:val="16"/>
                <w:szCs w:val="16"/>
              </w:rPr>
            </w:pPr>
            <w:r>
              <w:rPr>
                <w:b/>
                <w:bCs/>
                <w:color w:val="000000"/>
                <w:sz w:val="16"/>
                <w:szCs w:val="16"/>
              </w:rPr>
              <w:t>24.300.000,00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90EDACE" w14:textId="77777777" w:rsidR="002615F6" w:rsidRDefault="00C86BCD">
            <w:pPr>
              <w:jc w:val="right"/>
              <w:rPr>
                <w:b/>
                <w:bCs/>
                <w:color w:val="000000"/>
                <w:sz w:val="16"/>
                <w:szCs w:val="16"/>
              </w:rPr>
            </w:pPr>
            <w:r>
              <w:rPr>
                <w:b/>
                <w:bCs/>
                <w:color w:val="000000"/>
                <w:sz w:val="16"/>
                <w:szCs w:val="16"/>
              </w:rPr>
              <w:t>2,91</w:t>
            </w:r>
          </w:p>
        </w:tc>
      </w:tr>
      <w:tr w:rsidR="002615F6" w14:paraId="5BD1D48B"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39146F" w14:textId="77777777" w:rsidR="002615F6" w:rsidRDefault="002615F6">
            <w:pPr>
              <w:spacing w:line="1" w:lineRule="auto"/>
            </w:pPr>
          </w:p>
        </w:tc>
      </w:tr>
      <w:tr w:rsidR="002615F6" w14:paraId="234F165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BD3B9C1" w14:textId="77777777" w:rsidR="002615F6" w:rsidRDefault="00C86BCD">
            <w:pPr>
              <w:rPr>
                <w:b/>
                <w:bCs/>
                <w:color w:val="000000"/>
                <w:sz w:val="16"/>
                <w:szCs w:val="16"/>
              </w:rPr>
            </w:pPr>
            <w:proofErr w:type="spellStart"/>
            <w:r>
              <w:rPr>
                <w:b/>
                <w:bCs/>
                <w:color w:val="000000"/>
                <w:sz w:val="16"/>
                <w:szCs w:val="16"/>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2489F21D" w14:textId="77777777" w:rsidR="002615F6" w:rsidRDefault="00C86BCD">
            <w:pPr>
              <w:jc w:val="center"/>
              <w:rPr>
                <w:b/>
                <w:bCs/>
                <w:color w:val="000000"/>
                <w:sz w:val="16"/>
                <w:szCs w:val="16"/>
              </w:rPr>
            </w:pPr>
            <w:r>
              <w:rPr>
                <w:b/>
                <w:bCs/>
                <w:color w:val="000000"/>
                <w:sz w:val="16"/>
                <w:szCs w:val="16"/>
              </w:rPr>
              <w:t>0701-5009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1007EB5B" w14:textId="77777777">
              <w:tc>
                <w:tcPr>
                  <w:tcW w:w="14167" w:type="dxa"/>
                  <w:tcMar>
                    <w:top w:w="0" w:type="dxa"/>
                    <w:left w:w="0" w:type="dxa"/>
                    <w:bottom w:w="0" w:type="dxa"/>
                    <w:right w:w="0" w:type="dxa"/>
                  </w:tcMar>
                </w:tcPr>
                <w:p w14:paraId="5B1A0392" w14:textId="77777777" w:rsidR="002615F6" w:rsidRDefault="00C86BCD">
                  <w:r w:rsidRPr="000070B0">
                    <w:rPr>
                      <w:b/>
                      <w:bCs/>
                      <w:color w:val="000000"/>
                      <w:sz w:val="16"/>
                      <w:szCs w:val="16"/>
                      <w:lang w:val="ru-RU"/>
                    </w:rPr>
                    <w:t xml:space="preserve">Пресвлачење бетонског пута у ул. </w:t>
                  </w:r>
                  <w:proofErr w:type="spellStart"/>
                  <w:r>
                    <w:rPr>
                      <w:b/>
                      <w:bCs/>
                      <w:color w:val="000000"/>
                      <w:sz w:val="16"/>
                      <w:szCs w:val="16"/>
                    </w:rPr>
                    <w:t>Никлоле</w:t>
                  </w:r>
                  <w:proofErr w:type="spellEnd"/>
                  <w:r>
                    <w:rPr>
                      <w:b/>
                      <w:bCs/>
                      <w:color w:val="000000"/>
                      <w:sz w:val="16"/>
                      <w:szCs w:val="16"/>
                    </w:rPr>
                    <w:t xml:space="preserve"> </w:t>
                  </w:r>
                  <w:proofErr w:type="spellStart"/>
                  <w:r>
                    <w:rPr>
                      <w:b/>
                      <w:bCs/>
                      <w:color w:val="000000"/>
                      <w:sz w:val="16"/>
                      <w:szCs w:val="16"/>
                    </w:rPr>
                    <w:t>Тесле</w:t>
                  </w:r>
                  <w:proofErr w:type="spellEnd"/>
                  <w:r>
                    <w:rPr>
                      <w:b/>
                      <w:bCs/>
                      <w:color w:val="000000"/>
                      <w:sz w:val="16"/>
                      <w:szCs w:val="16"/>
                    </w:rPr>
                    <w:t xml:space="preserve"> у </w:t>
                  </w:r>
                  <w:proofErr w:type="spellStart"/>
                  <w:r>
                    <w:rPr>
                      <w:b/>
                      <w:bCs/>
                      <w:color w:val="000000"/>
                      <w:sz w:val="16"/>
                      <w:szCs w:val="16"/>
                    </w:rPr>
                    <w:t>Плавни</w:t>
                  </w:r>
                  <w:proofErr w:type="spellEnd"/>
                </w:p>
              </w:tc>
            </w:tr>
          </w:tbl>
          <w:p w14:paraId="1ADCCA71" w14:textId="77777777" w:rsidR="002615F6" w:rsidRDefault="002615F6">
            <w:pPr>
              <w:spacing w:line="1" w:lineRule="auto"/>
            </w:pPr>
          </w:p>
        </w:tc>
      </w:tr>
      <w:tr w:rsidR="002615F6" w14:paraId="72668B2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19A1F0" w14:textId="77777777" w:rsidR="002615F6" w:rsidRDefault="00C86BCD">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6637D8" w14:textId="77777777" w:rsidR="002615F6" w:rsidRDefault="00C86BCD">
            <w:pPr>
              <w:jc w:val="center"/>
              <w:rPr>
                <w:color w:val="000000"/>
                <w:sz w:val="16"/>
                <w:szCs w:val="16"/>
              </w:rPr>
            </w:pPr>
            <w:r>
              <w:rPr>
                <w:color w:val="000000"/>
                <w:sz w:val="16"/>
                <w:szCs w:val="16"/>
              </w:rPr>
              <w:t>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795A7E" w14:textId="77777777" w:rsidR="002615F6" w:rsidRDefault="00C86BCD">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918BE2" w14:textId="77777777" w:rsidR="002615F6" w:rsidRDefault="00C86BCD">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B03D76" w14:textId="77777777" w:rsidR="002615F6" w:rsidRDefault="00C86BCD">
            <w:pPr>
              <w:jc w:val="right"/>
              <w:rPr>
                <w:color w:val="000000"/>
                <w:sz w:val="16"/>
                <w:szCs w:val="16"/>
              </w:rPr>
            </w:pPr>
            <w:r>
              <w:rPr>
                <w:color w:val="000000"/>
                <w:sz w:val="16"/>
                <w:szCs w:val="16"/>
              </w:rPr>
              <w:t>2.350.000,00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32A1F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7C9995" w14:textId="77777777" w:rsidR="002615F6" w:rsidRDefault="00C86BCD">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1CD7F2" w14:textId="77777777" w:rsidR="002615F6" w:rsidRDefault="00C86BCD">
            <w:pPr>
              <w:jc w:val="right"/>
              <w:rPr>
                <w:color w:val="000000"/>
                <w:sz w:val="16"/>
                <w:szCs w:val="16"/>
              </w:rPr>
            </w:pPr>
            <w:r>
              <w:rPr>
                <w:color w:val="000000"/>
                <w:sz w:val="16"/>
                <w:szCs w:val="16"/>
              </w:rPr>
              <w:t>3.850.000,00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395518D" w14:textId="77777777" w:rsidR="002615F6" w:rsidRDefault="00C86BCD">
            <w:pPr>
              <w:jc w:val="right"/>
              <w:rPr>
                <w:color w:val="000000"/>
                <w:sz w:val="16"/>
                <w:szCs w:val="16"/>
              </w:rPr>
            </w:pPr>
            <w:r>
              <w:rPr>
                <w:color w:val="000000"/>
                <w:sz w:val="16"/>
                <w:szCs w:val="16"/>
              </w:rPr>
              <w:t>0,46</w:t>
            </w:r>
          </w:p>
        </w:tc>
      </w:tr>
      <w:tr w:rsidR="002615F6" w14:paraId="108F8C92"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2F442F5"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FB9A66A" w14:textId="77777777" w:rsidR="002615F6" w:rsidRDefault="00C86BCD">
            <w:pPr>
              <w:rPr>
                <w:b/>
                <w:bCs/>
                <w:color w:val="000000"/>
                <w:sz w:val="16"/>
                <w:szCs w:val="16"/>
              </w:rPr>
            </w:pPr>
            <w:r>
              <w:rPr>
                <w:b/>
                <w:bCs/>
                <w:color w:val="000000"/>
                <w:sz w:val="16"/>
                <w:szCs w:val="16"/>
              </w:rPr>
              <w:t>0701-5009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032228D" w14:textId="77777777" w:rsidR="002615F6" w:rsidRDefault="00C86BCD">
            <w:pPr>
              <w:rPr>
                <w:b/>
                <w:bCs/>
                <w:color w:val="000000"/>
                <w:sz w:val="16"/>
                <w:szCs w:val="16"/>
              </w:rPr>
            </w:pPr>
            <w:r w:rsidRPr="000070B0">
              <w:rPr>
                <w:b/>
                <w:bCs/>
                <w:color w:val="000000"/>
                <w:sz w:val="16"/>
                <w:szCs w:val="16"/>
                <w:lang w:val="ru-RU"/>
              </w:rPr>
              <w:t xml:space="preserve">Пресвлачење бетонског пута у ул. </w:t>
            </w:r>
            <w:proofErr w:type="spellStart"/>
            <w:r>
              <w:rPr>
                <w:b/>
                <w:bCs/>
                <w:color w:val="000000"/>
                <w:sz w:val="16"/>
                <w:szCs w:val="16"/>
              </w:rPr>
              <w:t>Никлоле</w:t>
            </w:r>
            <w:proofErr w:type="spellEnd"/>
            <w:r>
              <w:rPr>
                <w:b/>
                <w:bCs/>
                <w:color w:val="000000"/>
                <w:sz w:val="16"/>
                <w:szCs w:val="16"/>
              </w:rPr>
              <w:t xml:space="preserve"> </w:t>
            </w:r>
            <w:proofErr w:type="spellStart"/>
            <w:r>
              <w:rPr>
                <w:b/>
                <w:bCs/>
                <w:color w:val="000000"/>
                <w:sz w:val="16"/>
                <w:szCs w:val="16"/>
              </w:rPr>
              <w:t>Тесле</w:t>
            </w:r>
            <w:proofErr w:type="spellEnd"/>
            <w:r>
              <w:rPr>
                <w:b/>
                <w:bCs/>
                <w:color w:val="000000"/>
                <w:sz w:val="16"/>
                <w:szCs w:val="16"/>
              </w:rPr>
              <w:t xml:space="preserve"> у </w:t>
            </w:r>
            <w:proofErr w:type="spellStart"/>
            <w:r>
              <w:rPr>
                <w:b/>
                <w:bCs/>
                <w:color w:val="000000"/>
                <w:sz w:val="16"/>
                <w:szCs w:val="16"/>
              </w:rPr>
              <w:t>Плавни</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E64403B" w14:textId="77777777" w:rsidR="002615F6" w:rsidRDefault="00C86BCD">
            <w:pPr>
              <w:jc w:val="right"/>
              <w:rPr>
                <w:b/>
                <w:bCs/>
                <w:color w:val="000000"/>
                <w:sz w:val="16"/>
                <w:szCs w:val="16"/>
              </w:rPr>
            </w:pPr>
            <w:r>
              <w:rPr>
                <w:b/>
                <w:bCs/>
                <w:color w:val="000000"/>
                <w:sz w:val="16"/>
                <w:szCs w:val="16"/>
              </w:rPr>
              <w:t>2.350.000,00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700FC70"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BE128D4" w14:textId="77777777" w:rsidR="002615F6" w:rsidRDefault="00C86BCD">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7E84C8B" w14:textId="77777777" w:rsidR="002615F6" w:rsidRDefault="00C86BCD">
            <w:pPr>
              <w:jc w:val="right"/>
              <w:rPr>
                <w:b/>
                <w:bCs/>
                <w:color w:val="000000"/>
                <w:sz w:val="16"/>
                <w:szCs w:val="16"/>
              </w:rPr>
            </w:pPr>
            <w:r>
              <w:rPr>
                <w:b/>
                <w:bCs/>
                <w:color w:val="000000"/>
                <w:sz w:val="16"/>
                <w:szCs w:val="16"/>
              </w:rPr>
              <w:t>3.850.000,00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5CD5054" w14:textId="77777777" w:rsidR="002615F6" w:rsidRDefault="00C86BCD">
            <w:pPr>
              <w:jc w:val="right"/>
              <w:rPr>
                <w:b/>
                <w:bCs/>
                <w:color w:val="000000"/>
                <w:sz w:val="16"/>
                <w:szCs w:val="16"/>
              </w:rPr>
            </w:pPr>
            <w:r>
              <w:rPr>
                <w:b/>
                <w:bCs/>
                <w:color w:val="000000"/>
                <w:sz w:val="16"/>
                <w:szCs w:val="16"/>
              </w:rPr>
              <w:t>0,46</w:t>
            </w:r>
          </w:p>
        </w:tc>
      </w:tr>
      <w:tr w:rsidR="002615F6" w14:paraId="09FDEF8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107FA6" w14:textId="77777777" w:rsidR="002615F6" w:rsidRDefault="002615F6">
            <w:pPr>
              <w:spacing w:line="1" w:lineRule="auto"/>
            </w:pPr>
          </w:p>
        </w:tc>
      </w:tr>
      <w:tr w:rsidR="002615F6" w14:paraId="65C6C93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DD9E66D" w14:textId="77777777" w:rsidR="002615F6" w:rsidRDefault="00C86BCD">
            <w:pPr>
              <w:rPr>
                <w:vanish/>
              </w:rPr>
            </w:pPr>
            <w:r>
              <w:fldChar w:fldCharType="begin"/>
            </w:r>
            <w:r>
              <w:instrText>TC "1102 КОМУНАЛНЕ ДЕЛАТНОСТИ" \f C \l "5"</w:instrText>
            </w:r>
            <w:r>
              <w:fldChar w:fldCharType="end"/>
            </w:r>
          </w:p>
          <w:p w14:paraId="5B69D723" w14:textId="77777777" w:rsidR="002615F6" w:rsidRDefault="00C86BCD">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066F3727" w14:textId="77777777" w:rsidR="002615F6" w:rsidRDefault="00C86BCD">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6659B81E" w14:textId="77777777">
              <w:tc>
                <w:tcPr>
                  <w:tcW w:w="14167" w:type="dxa"/>
                  <w:tcMar>
                    <w:top w:w="0" w:type="dxa"/>
                    <w:left w:w="0" w:type="dxa"/>
                    <w:bottom w:w="0" w:type="dxa"/>
                    <w:right w:w="0" w:type="dxa"/>
                  </w:tcMar>
                </w:tcPr>
                <w:p w14:paraId="73A39A0C" w14:textId="77777777" w:rsidR="002615F6" w:rsidRDefault="00C86BCD">
                  <w:r>
                    <w:rPr>
                      <w:b/>
                      <w:bCs/>
                      <w:color w:val="000000"/>
                      <w:sz w:val="16"/>
                      <w:szCs w:val="16"/>
                    </w:rPr>
                    <w:t>КОМУНАЛНЕ ДЕЛАТНОСТИ</w:t>
                  </w:r>
                </w:p>
              </w:tc>
            </w:tr>
          </w:tbl>
          <w:p w14:paraId="1AF9372F" w14:textId="77777777" w:rsidR="002615F6" w:rsidRDefault="002615F6">
            <w:pPr>
              <w:spacing w:line="1" w:lineRule="auto"/>
            </w:pPr>
          </w:p>
        </w:tc>
      </w:tr>
      <w:tr w:rsidR="002615F6" w14:paraId="2E88C8BB"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21ECDE" w14:textId="77777777" w:rsidR="002615F6" w:rsidRDefault="002615F6">
            <w:pPr>
              <w:spacing w:line="1" w:lineRule="auto"/>
            </w:pPr>
          </w:p>
        </w:tc>
      </w:tr>
      <w:tr w:rsidR="002615F6" w:rsidRPr="000070B0" w14:paraId="157109D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0897DBB" w14:textId="77777777" w:rsidR="002615F6" w:rsidRDefault="00C86BCD">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45A959EE" w14:textId="77777777" w:rsidR="002615F6" w:rsidRDefault="00C86BCD">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rsidRPr="000070B0" w14:paraId="512F974C" w14:textId="77777777">
              <w:tc>
                <w:tcPr>
                  <w:tcW w:w="14167" w:type="dxa"/>
                  <w:tcMar>
                    <w:top w:w="0" w:type="dxa"/>
                    <w:left w:w="0" w:type="dxa"/>
                    <w:bottom w:w="0" w:type="dxa"/>
                    <w:right w:w="0" w:type="dxa"/>
                  </w:tcMar>
                </w:tcPr>
                <w:p w14:paraId="0CEBE7FD" w14:textId="77777777" w:rsidR="002615F6" w:rsidRPr="000070B0" w:rsidRDefault="00C86BCD">
                  <w:pPr>
                    <w:rPr>
                      <w:lang w:val="ru-RU"/>
                    </w:rPr>
                  </w:pPr>
                  <w:r w:rsidRPr="000070B0">
                    <w:rPr>
                      <w:b/>
                      <w:bCs/>
                      <w:color w:val="000000"/>
                      <w:sz w:val="16"/>
                      <w:szCs w:val="16"/>
                      <w:lang w:val="ru-RU"/>
                    </w:rPr>
                    <w:t>Одржавање чистоће на површинама јавне намене</w:t>
                  </w:r>
                </w:p>
              </w:tc>
            </w:tr>
          </w:tbl>
          <w:p w14:paraId="29CC15E7" w14:textId="77777777" w:rsidR="002615F6" w:rsidRPr="000070B0" w:rsidRDefault="002615F6">
            <w:pPr>
              <w:spacing w:line="1" w:lineRule="auto"/>
              <w:rPr>
                <w:lang w:val="ru-RU"/>
              </w:rPr>
            </w:pPr>
          </w:p>
        </w:tc>
      </w:tr>
      <w:tr w:rsidR="002615F6" w14:paraId="5912D21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9395E3" w14:textId="77777777" w:rsidR="002615F6" w:rsidRDefault="00C86BCD">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E9E6F4" w14:textId="77777777" w:rsidR="002615F6" w:rsidRDefault="00C86BCD">
            <w:pPr>
              <w:jc w:val="center"/>
              <w:rPr>
                <w:color w:val="000000"/>
                <w:sz w:val="16"/>
                <w:szCs w:val="16"/>
              </w:rPr>
            </w:pPr>
            <w:r>
              <w:rPr>
                <w:color w:val="000000"/>
                <w:sz w:val="16"/>
                <w:szCs w:val="16"/>
              </w:rPr>
              <w:t>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4DEF0B" w14:textId="77777777" w:rsidR="002615F6" w:rsidRDefault="00C86BCD">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D828A7" w14:textId="77777777" w:rsidR="002615F6" w:rsidRPr="000070B0" w:rsidRDefault="00C86BCD">
            <w:pPr>
              <w:rPr>
                <w:color w:val="000000"/>
                <w:sz w:val="16"/>
                <w:szCs w:val="16"/>
                <w:lang w:val="ru-RU"/>
              </w:rPr>
            </w:pPr>
            <w:r w:rsidRPr="000070B0">
              <w:rPr>
                <w:color w:val="000000"/>
                <w:sz w:val="16"/>
                <w:szCs w:val="16"/>
                <w:lang w:val="ru-RU"/>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9C563A" w14:textId="77777777" w:rsidR="002615F6" w:rsidRDefault="00C86BCD">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A4B47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ABA7A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4A64BE" w14:textId="77777777" w:rsidR="002615F6" w:rsidRDefault="00C86BCD">
            <w:pPr>
              <w:jc w:val="right"/>
              <w:rPr>
                <w:color w:val="000000"/>
                <w:sz w:val="16"/>
                <w:szCs w:val="16"/>
              </w:rPr>
            </w:pPr>
            <w:r>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10788AB" w14:textId="77777777" w:rsidR="002615F6" w:rsidRDefault="00C86BCD">
            <w:pPr>
              <w:jc w:val="right"/>
              <w:rPr>
                <w:color w:val="000000"/>
                <w:sz w:val="16"/>
                <w:szCs w:val="16"/>
              </w:rPr>
            </w:pPr>
            <w:r>
              <w:rPr>
                <w:color w:val="000000"/>
                <w:sz w:val="16"/>
                <w:szCs w:val="16"/>
              </w:rPr>
              <w:t>0,60</w:t>
            </w:r>
          </w:p>
        </w:tc>
      </w:tr>
      <w:tr w:rsidR="002615F6" w14:paraId="6A39D52E"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21215D8"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ADCCB5F" w14:textId="77777777" w:rsidR="002615F6" w:rsidRDefault="00C86BCD">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372D56E" w14:textId="77777777" w:rsidR="002615F6" w:rsidRPr="000070B0" w:rsidRDefault="00C86BCD">
            <w:pPr>
              <w:rPr>
                <w:b/>
                <w:bCs/>
                <w:color w:val="000000"/>
                <w:sz w:val="16"/>
                <w:szCs w:val="16"/>
                <w:lang w:val="ru-RU"/>
              </w:rPr>
            </w:pPr>
            <w:r w:rsidRPr="000070B0">
              <w:rPr>
                <w:b/>
                <w:bCs/>
                <w:color w:val="000000"/>
                <w:sz w:val="16"/>
                <w:szCs w:val="16"/>
                <w:lang w:val="ru-RU"/>
              </w:rPr>
              <w:t>Одржавање чистоће на површинама јавне намене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7728F3D" w14:textId="77777777" w:rsidR="002615F6" w:rsidRDefault="00C86BCD">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0EDEC6E"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2940691"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3CC8A8C" w14:textId="77777777" w:rsidR="002615F6" w:rsidRDefault="00C86BCD">
            <w:pPr>
              <w:jc w:val="right"/>
              <w:rPr>
                <w:b/>
                <w:bCs/>
                <w:color w:val="000000"/>
                <w:sz w:val="16"/>
                <w:szCs w:val="16"/>
              </w:rPr>
            </w:pPr>
            <w:r>
              <w:rPr>
                <w:b/>
                <w:bCs/>
                <w:color w:val="000000"/>
                <w:sz w:val="16"/>
                <w:szCs w:val="16"/>
              </w:rPr>
              <w:t>5.000.000,00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8EBD43C" w14:textId="77777777" w:rsidR="002615F6" w:rsidRDefault="00C86BCD">
            <w:pPr>
              <w:jc w:val="right"/>
              <w:rPr>
                <w:b/>
                <w:bCs/>
                <w:color w:val="000000"/>
                <w:sz w:val="16"/>
                <w:szCs w:val="16"/>
              </w:rPr>
            </w:pPr>
            <w:r>
              <w:rPr>
                <w:b/>
                <w:bCs/>
                <w:color w:val="000000"/>
                <w:sz w:val="16"/>
                <w:szCs w:val="16"/>
              </w:rPr>
              <w:t>0,60</w:t>
            </w:r>
          </w:p>
        </w:tc>
      </w:tr>
      <w:tr w:rsidR="002615F6" w14:paraId="6894E31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B43CFF" w14:textId="77777777" w:rsidR="002615F6" w:rsidRDefault="002615F6">
            <w:pPr>
              <w:spacing w:line="1" w:lineRule="auto"/>
            </w:pPr>
          </w:p>
        </w:tc>
      </w:tr>
      <w:tr w:rsidR="002615F6" w14:paraId="53595F5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2D7FA9D"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2B6210B"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01E6BD4" w14:textId="77777777" w:rsidR="002615F6" w:rsidRDefault="002615F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615F6" w14:paraId="6803BDC0" w14:textId="77777777">
              <w:tc>
                <w:tcPr>
                  <w:tcW w:w="5167" w:type="dxa"/>
                  <w:tcMar>
                    <w:top w:w="0" w:type="dxa"/>
                    <w:left w:w="0" w:type="dxa"/>
                    <w:bottom w:w="0" w:type="dxa"/>
                    <w:right w:w="0" w:type="dxa"/>
                  </w:tcMar>
                </w:tcPr>
                <w:p w14:paraId="6A1B6CC5" w14:textId="77777777" w:rsidR="00704053" w:rsidRDefault="00C86BCD">
                  <w:pPr>
                    <w:divId w:val="120541804"/>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451:</w:t>
                  </w:r>
                </w:p>
                <w:p w14:paraId="3928A9B8" w14:textId="77777777" w:rsidR="002615F6" w:rsidRDefault="002615F6">
                  <w:pPr>
                    <w:spacing w:line="1" w:lineRule="auto"/>
                  </w:pPr>
                </w:p>
              </w:tc>
            </w:tr>
          </w:tbl>
          <w:p w14:paraId="72935AA5" w14:textId="77777777" w:rsidR="002615F6" w:rsidRDefault="002615F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1A095B5D"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402B628"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712FF4A"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ED87CF2"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23E1931" w14:textId="77777777" w:rsidR="002615F6" w:rsidRDefault="002615F6">
            <w:pPr>
              <w:spacing w:line="1" w:lineRule="auto"/>
              <w:jc w:val="right"/>
            </w:pPr>
          </w:p>
        </w:tc>
      </w:tr>
      <w:tr w:rsidR="002615F6" w14:paraId="23BB789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6AC68A6"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F37776E"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DED899B" w14:textId="77777777" w:rsidR="002615F6" w:rsidRDefault="00C86BC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2CC4E690" w14:textId="77777777" w:rsidR="002615F6" w:rsidRDefault="00C86BCD">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18CDE154" w14:textId="77777777" w:rsidR="002615F6" w:rsidRDefault="00C86BCD">
            <w:pPr>
              <w:jc w:val="right"/>
              <w:rPr>
                <w:b/>
                <w:bCs/>
                <w:color w:val="000000"/>
                <w:sz w:val="16"/>
                <w:szCs w:val="16"/>
              </w:rPr>
            </w:pPr>
            <w:r>
              <w:rPr>
                <w:b/>
                <w:bCs/>
                <w:color w:val="000000"/>
                <w:sz w:val="16"/>
                <w:szCs w:val="16"/>
              </w:rPr>
              <w:t>42.439.000,00</w:t>
            </w:r>
          </w:p>
        </w:tc>
        <w:tc>
          <w:tcPr>
            <w:tcW w:w="1650" w:type="dxa"/>
            <w:tcBorders>
              <w:top w:val="single" w:sz="6" w:space="0" w:color="000000"/>
              <w:bottom w:val="single" w:sz="6" w:space="0" w:color="000000"/>
            </w:tcBorders>
            <w:tcMar>
              <w:top w:w="0" w:type="dxa"/>
              <w:left w:w="0" w:type="dxa"/>
              <w:bottom w:w="0" w:type="dxa"/>
              <w:right w:w="0" w:type="dxa"/>
            </w:tcMar>
          </w:tcPr>
          <w:p w14:paraId="2D4A2424"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0593DA4"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A9E77C5"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C65AD70" w14:textId="77777777" w:rsidR="002615F6" w:rsidRDefault="002615F6">
            <w:pPr>
              <w:spacing w:line="1" w:lineRule="auto"/>
              <w:jc w:val="right"/>
            </w:pPr>
          </w:p>
        </w:tc>
      </w:tr>
      <w:tr w:rsidR="002615F6" w14:paraId="4965F4D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A0EA0C2"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E3A1322"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4FCE555" w14:textId="77777777" w:rsidR="002615F6" w:rsidRDefault="00C86BCD">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14F6A986" w14:textId="77777777" w:rsidR="002615F6" w:rsidRPr="000070B0" w:rsidRDefault="00C86BCD">
            <w:pPr>
              <w:rPr>
                <w:b/>
                <w:bCs/>
                <w:color w:val="000000"/>
                <w:sz w:val="16"/>
                <w:szCs w:val="16"/>
                <w:lang w:val="ru-RU"/>
              </w:rPr>
            </w:pPr>
            <w:r w:rsidRPr="000070B0">
              <w:rPr>
                <w:b/>
                <w:bCs/>
                <w:color w:val="000000"/>
                <w:sz w:val="16"/>
                <w:szCs w:val="16"/>
                <w:lang w:val="ru-RU"/>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55D243A2" w14:textId="77777777" w:rsidR="002615F6" w:rsidRPr="000070B0" w:rsidRDefault="002615F6">
            <w:pPr>
              <w:spacing w:line="1" w:lineRule="auto"/>
              <w:jc w:val="right"/>
              <w:rPr>
                <w:lang w:val="ru-RU"/>
              </w:rPr>
            </w:pPr>
          </w:p>
        </w:tc>
        <w:tc>
          <w:tcPr>
            <w:tcW w:w="1650" w:type="dxa"/>
            <w:tcBorders>
              <w:top w:val="single" w:sz="6" w:space="0" w:color="000000"/>
              <w:bottom w:val="single" w:sz="6" w:space="0" w:color="000000"/>
            </w:tcBorders>
            <w:tcMar>
              <w:top w:w="0" w:type="dxa"/>
              <w:left w:w="0" w:type="dxa"/>
              <w:bottom w:w="0" w:type="dxa"/>
              <w:right w:w="0" w:type="dxa"/>
            </w:tcMar>
          </w:tcPr>
          <w:p w14:paraId="7E798267" w14:textId="77777777" w:rsidR="002615F6" w:rsidRPr="000070B0" w:rsidRDefault="002615F6">
            <w:pPr>
              <w:spacing w:line="1" w:lineRule="auto"/>
              <w:jc w:val="right"/>
              <w:rPr>
                <w:lang w:val="ru-RU"/>
              </w:rPr>
            </w:pPr>
          </w:p>
        </w:tc>
        <w:tc>
          <w:tcPr>
            <w:tcW w:w="1650" w:type="dxa"/>
            <w:tcBorders>
              <w:top w:val="single" w:sz="6" w:space="0" w:color="000000"/>
              <w:bottom w:val="single" w:sz="6" w:space="0" w:color="000000"/>
            </w:tcBorders>
            <w:tcMar>
              <w:top w:w="0" w:type="dxa"/>
              <w:left w:w="0" w:type="dxa"/>
              <w:bottom w:w="0" w:type="dxa"/>
              <w:right w:w="0" w:type="dxa"/>
            </w:tcMar>
          </w:tcPr>
          <w:p w14:paraId="168CA07B" w14:textId="77777777" w:rsidR="002615F6" w:rsidRDefault="00C86BCD">
            <w:pPr>
              <w:jc w:val="right"/>
              <w:rPr>
                <w:b/>
                <w:bCs/>
                <w:color w:val="000000"/>
                <w:sz w:val="16"/>
                <w:szCs w:val="16"/>
              </w:rPr>
            </w:pPr>
            <w:r>
              <w:rPr>
                <w:b/>
                <w:bCs/>
                <w:color w:val="000000"/>
                <w:sz w:val="16"/>
                <w:szCs w:val="16"/>
              </w:rPr>
              <w:t>3.711.000,00</w:t>
            </w:r>
          </w:p>
        </w:tc>
        <w:tc>
          <w:tcPr>
            <w:tcW w:w="1650" w:type="dxa"/>
            <w:tcBorders>
              <w:top w:val="single" w:sz="6" w:space="0" w:color="000000"/>
              <w:bottom w:val="single" w:sz="6" w:space="0" w:color="000000"/>
            </w:tcBorders>
            <w:tcMar>
              <w:top w:w="0" w:type="dxa"/>
              <w:left w:w="0" w:type="dxa"/>
              <w:bottom w:w="0" w:type="dxa"/>
              <w:right w:w="0" w:type="dxa"/>
            </w:tcMar>
          </w:tcPr>
          <w:p w14:paraId="2BF55A4A"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E9586EC" w14:textId="77777777" w:rsidR="002615F6" w:rsidRDefault="002615F6">
            <w:pPr>
              <w:spacing w:line="1" w:lineRule="auto"/>
              <w:jc w:val="right"/>
            </w:pPr>
          </w:p>
        </w:tc>
      </w:tr>
      <w:tr w:rsidR="002615F6" w14:paraId="77438C3B"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76F6FC4"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91F95DC" w14:textId="77777777" w:rsidR="002615F6" w:rsidRDefault="00C86BCD">
            <w:pPr>
              <w:jc w:val="center"/>
              <w:rPr>
                <w:b/>
                <w:bCs/>
                <w:color w:val="000000"/>
                <w:sz w:val="16"/>
                <w:szCs w:val="16"/>
              </w:rPr>
            </w:pPr>
            <w:r>
              <w:rPr>
                <w:b/>
                <w:bCs/>
                <w:color w:val="000000"/>
                <w:sz w:val="16"/>
                <w:szCs w:val="16"/>
              </w:rPr>
              <w:t>451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BC4E2BB" w14:textId="77777777" w:rsidR="002615F6" w:rsidRDefault="00C86BCD">
            <w:pPr>
              <w:rPr>
                <w:b/>
                <w:bCs/>
                <w:color w:val="000000"/>
                <w:sz w:val="16"/>
                <w:szCs w:val="16"/>
              </w:rPr>
            </w:pPr>
            <w:proofErr w:type="spellStart"/>
            <w:r>
              <w:rPr>
                <w:b/>
                <w:bCs/>
                <w:color w:val="000000"/>
                <w:sz w:val="16"/>
                <w:szCs w:val="16"/>
              </w:rPr>
              <w:t>Друмски</w:t>
            </w:r>
            <w:proofErr w:type="spellEnd"/>
            <w:r>
              <w:rPr>
                <w:b/>
                <w:bCs/>
                <w:color w:val="000000"/>
                <w:sz w:val="16"/>
                <w:szCs w:val="16"/>
              </w:rPr>
              <w:t xml:space="preserve"> </w:t>
            </w:r>
            <w:proofErr w:type="spellStart"/>
            <w:r>
              <w:rPr>
                <w:b/>
                <w:bCs/>
                <w:color w:val="000000"/>
                <w:sz w:val="16"/>
                <w:szCs w:val="16"/>
              </w:rPr>
              <w:t>саобраћај</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B3AD031" w14:textId="77777777" w:rsidR="002615F6" w:rsidRDefault="00C86BCD">
            <w:pPr>
              <w:jc w:val="right"/>
              <w:rPr>
                <w:b/>
                <w:bCs/>
                <w:color w:val="000000"/>
                <w:sz w:val="16"/>
                <w:szCs w:val="16"/>
              </w:rPr>
            </w:pPr>
            <w:r>
              <w:rPr>
                <w:b/>
                <w:bCs/>
                <w:color w:val="000000"/>
                <w:sz w:val="16"/>
                <w:szCs w:val="16"/>
              </w:rPr>
              <w:t>42.439.000,00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A519A61"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79C4604" w14:textId="77777777" w:rsidR="002615F6" w:rsidRDefault="00C86BCD">
            <w:pPr>
              <w:jc w:val="right"/>
              <w:rPr>
                <w:b/>
                <w:bCs/>
                <w:color w:val="000000"/>
                <w:sz w:val="16"/>
                <w:szCs w:val="16"/>
              </w:rPr>
            </w:pPr>
            <w:r>
              <w:rPr>
                <w:b/>
                <w:bCs/>
                <w:color w:val="000000"/>
                <w:sz w:val="16"/>
                <w:szCs w:val="16"/>
              </w:rPr>
              <w:t>3.711.000,00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136EBEE" w14:textId="77777777" w:rsidR="002615F6" w:rsidRDefault="00C86BCD">
            <w:pPr>
              <w:jc w:val="right"/>
              <w:rPr>
                <w:b/>
                <w:bCs/>
                <w:color w:val="000000"/>
                <w:sz w:val="16"/>
                <w:szCs w:val="16"/>
              </w:rPr>
            </w:pPr>
            <w:r>
              <w:rPr>
                <w:b/>
                <w:bCs/>
                <w:color w:val="000000"/>
                <w:sz w:val="16"/>
                <w:szCs w:val="16"/>
              </w:rPr>
              <w:t>46.150.000,00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305F98D" w14:textId="77777777" w:rsidR="002615F6" w:rsidRDefault="00C86BCD">
            <w:pPr>
              <w:jc w:val="right"/>
              <w:rPr>
                <w:b/>
                <w:bCs/>
                <w:color w:val="000000"/>
                <w:sz w:val="16"/>
                <w:szCs w:val="16"/>
              </w:rPr>
            </w:pPr>
            <w:r>
              <w:rPr>
                <w:b/>
                <w:bCs/>
                <w:color w:val="000000"/>
                <w:sz w:val="16"/>
                <w:szCs w:val="16"/>
              </w:rPr>
              <w:t>5,52</w:t>
            </w:r>
          </w:p>
        </w:tc>
      </w:tr>
      <w:tr w:rsidR="002615F6" w14:paraId="26DEE07A"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67B6DB" w14:textId="77777777" w:rsidR="002615F6" w:rsidRDefault="002615F6">
            <w:pPr>
              <w:spacing w:line="1" w:lineRule="auto"/>
            </w:pPr>
          </w:p>
        </w:tc>
      </w:tr>
      <w:tr w:rsidR="002615F6" w14:paraId="1D50D91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F5677F8" w14:textId="77777777" w:rsidR="002615F6" w:rsidRDefault="00C86BCD">
            <w:pPr>
              <w:rPr>
                <w:vanish/>
              </w:rPr>
            </w:pPr>
            <w:r>
              <w:fldChar w:fldCharType="begin"/>
            </w:r>
            <w:r>
              <w:instrText>TC "473 Туризам" \f C \l "4"</w:instrText>
            </w:r>
            <w:r>
              <w:fldChar w:fldCharType="end"/>
            </w:r>
          </w:p>
          <w:p w14:paraId="43454228" w14:textId="77777777" w:rsidR="002615F6" w:rsidRDefault="00C86BCD">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307C2EF" w14:textId="77777777" w:rsidR="002615F6" w:rsidRDefault="00C86BCD">
            <w:pPr>
              <w:jc w:val="center"/>
              <w:rPr>
                <w:b/>
                <w:bCs/>
                <w:color w:val="000000"/>
                <w:sz w:val="16"/>
                <w:szCs w:val="16"/>
              </w:rPr>
            </w:pPr>
            <w:r>
              <w:rPr>
                <w:b/>
                <w:bCs/>
                <w:color w:val="000000"/>
                <w:sz w:val="16"/>
                <w:szCs w:val="16"/>
              </w:rPr>
              <w:t>473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6080A6FC" w14:textId="77777777">
              <w:tc>
                <w:tcPr>
                  <w:tcW w:w="14167" w:type="dxa"/>
                  <w:tcMar>
                    <w:top w:w="0" w:type="dxa"/>
                    <w:left w:w="0" w:type="dxa"/>
                    <w:bottom w:w="0" w:type="dxa"/>
                    <w:right w:w="0" w:type="dxa"/>
                  </w:tcMar>
                </w:tcPr>
                <w:p w14:paraId="6BCE32D3" w14:textId="77777777" w:rsidR="002615F6" w:rsidRDefault="00C86BCD">
                  <w:proofErr w:type="spellStart"/>
                  <w:r>
                    <w:rPr>
                      <w:b/>
                      <w:bCs/>
                      <w:color w:val="000000"/>
                      <w:sz w:val="16"/>
                      <w:szCs w:val="16"/>
                    </w:rPr>
                    <w:t>Туризам</w:t>
                  </w:r>
                  <w:proofErr w:type="spellEnd"/>
                </w:p>
              </w:tc>
            </w:tr>
          </w:tbl>
          <w:p w14:paraId="429305C3" w14:textId="77777777" w:rsidR="002615F6" w:rsidRDefault="002615F6">
            <w:pPr>
              <w:spacing w:line="1" w:lineRule="auto"/>
            </w:pPr>
          </w:p>
        </w:tc>
      </w:tr>
      <w:tr w:rsidR="002615F6" w14:paraId="15334E8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1A60E1E" w14:textId="77777777" w:rsidR="002615F6" w:rsidRDefault="00C86BCD">
            <w:pPr>
              <w:rPr>
                <w:vanish/>
              </w:rPr>
            </w:pPr>
            <w:r>
              <w:fldChar w:fldCharType="begin"/>
            </w:r>
            <w:r>
              <w:instrText>TC "1502 РАЗВОЈ ТУРИЗМА" \f C \l "5"</w:instrText>
            </w:r>
            <w:r>
              <w:fldChar w:fldCharType="end"/>
            </w:r>
          </w:p>
          <w:p w14:paraId="1A7873E9" w14:textId="77777777" w:rsidR="002615F6" w:rsidRDefault="00C86BCD">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1A037169" w14:textId="77777777" w:rsidR="002615F6" w:rsidRDefault="00C86BCD">
            <w:pPr>
              <w:jc w:val="center"/>
              <w:rPr>
                <w:b/>
                <w:bCs/>
                <w:color w:val="000000"/>
                <w:sz w:val="16"/>
                <w:szCs w:val="16"/>
              </w:rPr>
            </w:pPr>
            <w:r>
              <w:rPr>
                <w:b/>
                <w:bCs/>
                <w:color w:val="000000"/>
                <w:sz w:val="16"/>
                <w:szCs w:val="16"/>
              </w:rPr>
              <w:t>1502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7663AB48" w14:textId="77777777">
              <w:tc>
                <w:tcPr>
                  <w:tcW w:w="14167" w:type="dxa"/>
                  <w:tcMar>
                    <w:top w:w="0" w:type="dxa"/>
                    <w:left w:w="0" w:type="dxa"/>
                    <w:bottom w:w="0" w:type="dxa"/>
                    <w:right w:w="0" w:type="dxa"/>
                  </w:tcMar>
                </w:tcPr>
                <w:p w14:paraId="112292BA" w14:textId="77777777" w:rsidR="002615F6" w:rsidRDefault="00C86BCD">
                  <w:r>
                    <w:rPr>
                      <w:b/>
                      <w:bCs/>
                      <w:color w:val="000000"/>
                      <w:sz w:val="16"/>
                      <w:szCs w:val="16"/>
                    </w:rPr>
                    <w:t>РАЗВОЈ ТУРИЗМА</w:t>
                  </w:r>
                </w:p>
              </w:tc>
            </w:tr>
          </w:tbl>
          <w:p w14:paraId="68AECE75" w14:textId="77777777" w:rsidR="002615F6" w:rsidRDefault="002615F6">
            <w:pPr>
              <w:spacing w:line="1" w:lineRule="auto"/>
            </w:pPr>
          </w:p>
        </w:tc>
      </w:tr>
      <w:tr w:rsidR="002615F6" w14:paraId="0EB7319B"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58335C" w14:textId="77777777" w:rsidR="002615F6" w:rsidRDefault="002615F6">
            <w:pPr>
              <w:spacing w:line="1" w:lineRule="auto"/>
            </w:pPr>
          </w:p>
        </w:tc>
      </w:tr>
      <w:tr w:rsidR="002615F6" w14:paraId="2D336AD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4F6D16A" w14:textId="77777777" w:rsidR="002615F6" w:rsidRDefault="00C86BCD">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2BCC9BA3" w14:textId="77777777" w:rsidR="002615F6" w:rsidRDefault="00C86BCD">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149D86C4" w14:textId="77777777">
              <w:tc>
                <w:tcPr>
                  <w:tcW w:w="14167" w:type="dxa"/>
                  <w:tcMar>
                    <w:top w:w="0" w:type="dxa"/>
                    <w:left w:w="0" w:type="dxa"/>
                    <w:bottom w:w="0" w:type="dxa"/>
                    <w:right w:w="0" w:type="dxa"/>
                  </w:tcMar>
                </w:tcPr>
                <w:p w14:paraId="637B84AB" w14:textId="77777777" w:rsidR="002615F6" w:rsidRDefault="00C86BCD">
                  <w:proofErr w:type="spellStart"/>
                  <w:r>
                    <w:rPr>
                      <w:b/>
                      <w:bCs/>
                      <w:color w:val="000000"/>
                      <w:sz w:val="16"/>
                      <w:szCs w:val="16"/>
                    </w:rPr>
                    <w:t>Управљање</w:t>
                  </w:r>
                  <w:proofErr w:type="spellEnd"/>
                  <w:r>
                    <w:rPr>
                      <w:b/>
                      <w:bCs/>
                      <w:color w:val="000000"/>
                      <w:sz w:val="16"/>
                      <w:szCs w:val="16"/>
                    </w:rPr>
                    <w:t xml:space="preserve"> </w:t>
                  </w:r>
                  <w:proofErr w:type="spellStart"/>
                  <w:r>
                    <w:rPr>
                      <w:b/>
                      <w:bCs/>
                      <w:color w:val="000000"/>
                      <w:sz w:val="16"/>
                      <w:szCs w:val="16"/>
                    </w:rPr>
                    <w:t>развојем</w:t>
                  </w:r>
                  <w:proofErr w:type="spellEnd"/>
                  <w:r>
                    <w:rPr>
                      <w:b/>
                      <w:bCs/>
                      <w:color w:val="000000"/>
                      <w:sz w:val="16"/>
                      <w:szCs w:val="16"/>
                    </w:rPr>
                    <w:t xml:space="preserve"> </w:t>
                  </w:r>
                  <w:proofErr w:type="spellStart"/>
                  <w:r>
                    <w:rPr>
                      <w:b/>
                      <w:bCs/>
                      <w:color w:val="000000"/>
                      <w:sz w:val="16"/>
                      <w:szCs w:val="16"/>
                    </w:rPr>
                    <w:t>туризма</w:t>
                  </w:r>
                  <w:proofErr w:type="spellEnd"/>
                </w:p>
              </w:tc>
            </w:tr>
          </w:tbl>
          <w:p w14:paraId="7A47BD3B" w14:textId="77777777" w:rsidR="002615F6" w:rsidRDefault="002615F6">
            <w:pPr>
              <w:spacing w:line="1" w:lineRule="auto"/>
            </w:pPr>
          </w:p>
        </w:tc>
      </w:tr>
      <w:tr w:rsidR="002615F6" w14:paraId="204799E8"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964486" w14:textId="77777777" w:rsidR="002615F6" w:rsidRDefault="00C86BCD">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CF85AC" w14:textId="77777777" w:rsidR="002615F6" w:rsidRDefault="00C86BCD">
            <w:pPr>
              <w:jc w:val="center"/>
              <w:rPr>
                <w:color w:val="000000"/>
                <w:sz w:val="16"/>
                <w:szCs w:val="16"/>
              </w:rPr>
            </w:pPr>
            <w:r>
              <w:rPr>
                <w:color w:val="000000"/>
                <w:sz w:val="16"/>
                <w:szCs w:val="16"/>
              </w:rPr>
              <w:t>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47EBC7" w14:textId="77777777" w:rsidR="002615F6" w:rsidRDefault="00C86BCD">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2D1864" w14:textId="77777777" w:rsidR="002615F6" w:rsidRDefault="00C86BCD">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0DB223" w14:textId="77777777" w:rsidR="002615F6" w:rsidRDefault="00C86BCD">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779B3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8A772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09FBC5" w14:textId="77777777" w:rsidR="002615F6" w:rsidRDefault="00C86BCD">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E0C7DEB" w14:textId="77777777" w:rsidR="002615F6" w:rsidRDefault="00C86BCD">
            <w:pPr>
              <w:jc w:val="right"/>
              <w:rPr>
                <w:color w:val="000000"/>
                <w:sz w:val="16"/>
                <w:szCs w:val="16"/>
              </w:rPr>
            </w:pPr>
            <w:r>
              <w:rPr>
                <w:color w:val="000000"/>
                <w:sz w:val="16"/>
                <w:szCs w:val="16"/>
              </w:rPr>
              <w:t>0,02</w:t>
            </w:r>
          </w:p>
        </w:tc>
      </w:tr>
      <w:tr w:rsidR="002615F6" w14:paraId="1095EE25"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5E82495"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5D05705" w14:textId="77777777" w:rsidR="002615F6" w:rsidRDefault="00C86BCD">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4A7546E" w14:textId="77777777" w:rsidR="002615F6" w:rsidRDefault="00C86BCD">
            <w:pPr>
              <w:rPr>
                <w:b/>
                <w:bCs/>
                <w:color w:val="000000"/>
                <w:sz w:val="16"/>
                <w:szCs w:val="16"/>
              </w:rPr>
            </w:pPr>
            <w:proofErr w:type="spellStart"/>
            <w:r>
              <w:rPr>
                <w:b/>
                <w:bCs/>
                <w:color w:val="000000"/>
                <w:sz w:val="16"/>
                <w:szCs w:val="16"/>
              </w:rPr>
              <w:t>Управљање</w:t>
            </w:r>
            <w:proofErr w:type="spellEnd"/>
            <w:r>
              <w:rPr>
                <w:b/>
                <w:bCs/>
                <w:color w:val="000000"/>
                <w:sz w:val="16"/>
                <w:szCs w:val="16"/>
              </w:rPr>
              <w:t xml:space="preserve"> </w:t>
            </w:r>
            <w:proofErr w:type="spellStart"/>
            <w:r>
              <w:rPr>
                <w:b/>
                <w:bCs/>
                <w:color w:val="000000"/>
                <w:sz w:val="16"/>
                <w:szCs w:val="16"/>
              </w:rPr>
              <w:t>развојем</w:t>
            </w:r>
            <w:proofErr w:type="spellEnd"/>
            <w:r>
              <w:rPr>
                <w:b/>
                <w:bCs/>
                <w:color w:val="000000"/>
                <w:sz w:val="16"/>
                <w:szCs w:val="16"/>
              </w:rPr>
              <w:t xml:space="preserve"> </w:t>
            </w:r>
            <w:proofErr w:type="spellStart"/>
            <w:r>
              <w:rPr>
                <w:b/>
                <w:bCs/>
                <w:color w:val="000000"/>
                <w:sz w:val="16"/>
                <w:szCs w:val="16"/>
              </w:rPr>
              <w:t>туризма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25EABDF" w14:textId="77777777" w:rsidR="002615F6" w:rsidRDefault="00C86BCD">
            <w:pPr>
              <w:jc w:val="right"/>
              <w:rPr>
                <w:b/>
                <w:bCs/>
                <w:color w:val="000000"/>
                <w:sz w:val="16"/>
                <w:szCs w:val="16"/>
              </w:rPr>
            </w:pPr>
            <w:r>
              <w:rPr>
                <w:b/>
                <w:bCs/>
                <w:color w:val="000000"/>
                <w:sz w:val="16"/>
                <w:szCs w:val="16"/>
              </w:rPr>
              <w:t>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4F44E6C"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B7158DB"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66A984F" w14:textId="77777777" w:rsidR="002615F6" w:rsidRDefault="00C86BCD">
            <w:pPr>
              <w:jc w:val="right"/>
              <w:rPr>
                <w:b/>
                <w:bCs/>
                <w:color w:val="000000"/>
                <w:sz w:val="16"/>
                <w:szCs w:val="16"/>
              </w:rPr>
            </w:pPr>
            <w:r>
              <w:rPr>
                <w:b/>
                <w:bCs/>
                <w:color w:val="000000"/>
                <w:sz w:val="16"/>
                <w:szCs w:val="16"/>
              </w:rPr>
              <w:t>150.000,00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261E4DE" w14:textId="77777777" w:rsidR="002615F6" w:rsidRDefault="00C86BCD">
            <w:pPr>
              <w:jc w:val="right"/>
              <w:rPr>
                <w:b/>
                <w:bCs/>
                <w:color w:val="000000"/>
                <w:sz w:val="16"/>
                <w:szCs w:val="16"/>
              </w:rPr>
            </w:pPr>
            <w:r>
              <w:rPr>
                <w:b/>
                <w:bCs/>
                <w:color w:val="000000"/>
                <w:sz w:val="16"/>
                <w:szCs w:val="16"/>
              </w:rPr>
              <w:t>0,02</w:t>
            </w:r>
          </w:p>
        </w:tc>
      </w:tr>
      <w:tr w:rsidR="002615F6" w14:paraId="6FE53C5B"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DDBE95" w14:textId="77777777" w:rsidR="002615F6" w:rsidRDefault="002615F6">
            <w:pPr>
              <w:spacing w:line="1" w:lineRule="auto"/>
            </w:pPr>
          </w:p>
        </w:tc>
      </w:tr>
      <w:tr w:rsidR="002615F6" w14:paraId="784D93D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8497448"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4FEC67F"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D11D5E4" w14:textId="77777777" w:rsidR="002615F6" w:rsidRDefault="002615F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615F6" w14:paraId="599F3B5F" w14:textId="77777777">
              <w:tc>
                <w:tcPr>
                  <w:tcW w:w="5167" w:type="dxa"/>
                  <w:tcMar>
                    <w:top w:w="0" w:type="dxa"/>
                    <w:left w:w="0" w:type="dxa"/>
                    <w:bottom w:w="0" w:type="dxa"/>
                    <w:right w:w="0" w:type="dxa"/>
                  </w:tcMar>
                </w:tcPr>
                <w:p w14:paraId="30479147" w14:textId="77777777" w:rsidR="00704053" w:rsidRDefault="00C86BCD">
                  <w:pPr>
                    <w:divId w:val="327877163"/>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473:</w:t>
                  </w:r>
                </w:p>
                <w:p w14:paraId="449D179A" w14:textId="77777777" w:rsidR="002615F6" w:rsidRDefault="002615F6">
                  <w:pPr>
                    <w:spacing w:line="1" w:lineRule="auto"/>
                  </w:pPr>
                </w:p>
              </w:tc>
            </w:tr>
          </w:tbl>
          <w:p w14:paraId="4CB58FD7" w14:textId="77777777" w:rsidR="002615F6" w:rsidRDefault="002615F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6C5C0D42"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2759B3C"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4D102D3"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1660AB5"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2B5821E" w14:textId="77777777" w:rsidR="002615F6" w:rsidRDefault="002615F6">
            <w:pPr>
              <w:spacing w:line="1" w:lineRule="auto"/>
              <w:jc w:val="right"/>
            </w:pPr>
          </w:p>
        </w:tc>
      </w:tr>
      <w:tr w:rsidR="002615F6" w14:paraId="7657DE1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32E4C64"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23580B4"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9975434" w14:textId="77777777" w:rsidR="002615F6" w:rsidRDefault="00C86BC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4D862E6C" w14:textId="77777777" w:rsidR="002615F6" w:rsidRDefault="00C86BCD">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2FAFD5C7" w14:textId="77777777" w:rsidR="002615F6" w:rsidRDefault="00C86BCD">
            <w:pPr>
              <w:jc w:val="right"/>
              <w:rPr>
                <w:b/>
                <w:bCs/>
                <w:color w:val="000000"/>
                <w:sz w:val="16"/>
                <w:szCs w:val="16"/>
              </w:rPr>
            </w:pPr>
            <w:r>
              <w:rPr>
                <w:b/>
                <w:bCs/>
                <w:color w:val="000000"/>
                <w:sz w:val="16"/>
                <w:szCs w:val="16"/>
              </w:rPr>
              <w:t>150.000,00</w:t>
            </w:r>
          </w:p>
        </w:tc>
        <w:tc>
          <w:tcPr>
            <w:tcW w:w="1650" w:type="dxa"/>
            <w:tcBorders>
              <w:top w:val="single" w:sz="6" w:space="0" w:color="000000"/>
              <w:bottom w:val="single" w:sz="6" w:space="0" w:color="000000"/>
            </w:tcBorders>
            <w:tcMar>
              <w:top w:w="0" w:type="dxa"/>
              <w:left w:w="0" w:type="dxa"/>
              <w:bottom w:w="0" w:type="dxa"/>
              <w:right w:w="0" w:type="dxa"/>
            </w:tcMar>
          </w:tcPr>
          <w:p w14:paraId="07A90664"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A66EEA9"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9DEBC69"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0EEDB17" w14:textId="77777777" w:rsidR="002615F6" w:rsidRDefault="002615F6">
            <w:pPr>
              <w:spacing w:line="1" w:lineRule="auto"/>
              <w:jc w:val="right"/>
            </w:pPr>
          </w:p>
        </w:tc>
      </w:tr>
      <w:tr w:rsidR="002615F6" w14:paraId="555BDFA1"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3F0F9CB"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EABB2F1" w14:textId="77777777" w:rsidR="002615F6" w:rsidRDefault="00C86BCD">
            <w:pPr>
              <w:jc w:val="center"/>
              <w:rPr>
                <w:b/>
                <w:bCs/>
                <w:color w:val="000000"/>
                <w:sz w:val="16"/>
                <w:szCs w:val="16"/>
              </w:rPr>
            </w:pPr>
            <w:r>
              <w:rPr>
                <w:b/>
                <w:bCs/>
                <w:color w:val="000000"/>
                <w:sz w:val="16"/>
                <w:szCs w:val="16"/>
              </w:rPr>
              <w:t>473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BFCAB5B" w14:textId="77777777" w:rsidR="002615F6" w:rsidRDefault="00C86BCD">
            <w:pPr>
              <w:rPr>
                <w:b/>
                <w:bCs/>
                <w:color w:val="000000"/>
                <w:sz w:val="16"/>
                <w:szCs w:val="16"/>
              </w:rPr>
            </w:pPr>
            <w:proofErr w:type="spellStart"/>
            <w:r>
              <w:rPr>
                <w:b/>
                <w:bCs/>
                <w:color w:val="000000"/>
                <w:sz w:val="16"/>
                <w:szCs w:val="16"/>
              </w:rPr>
              <w:t>Туризам</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74699CD" w14:textId="77777777" w:rsidR="002615F6" w:rsidRDefault="00C86BCD">
            <w:pPr>
              <w:jc w:val="right"/>
              <w:rPr>
                <w:b/>
                <w:bCs/>
                <w:color w:val="000000"/>
                <w:sz w:val="16"/>
                <w:szCs w:val="16"/>
              </w:rPr>
            </w:pPr>
            <w:r>
              <w:rPr>
                <w:b/>
                <w:bCs/>
                <w:color w:val="000000"/>
                <w:sz w:val="16"/>
                <w:szCs w:val="16"/>
              </w:rPr>
              <w:t>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A871BD9"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C442D86"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E933169" w14:textId="77777777" w:rsidR="002615F6" w:rsidRDefault="00C86BCD">
            <w:pPr>
              <w:jc w:val="right"/>
              <w:rPr>
                <w:b/>
                <w:bCs/>
                <w:color w:val="000000"/>
                <w:sz w:val="16"/>
                <w:szCs w:val="16"/>
              </w:rPr>
            </w:pPr>
            <w:r>
              <w:rPr>
                <w:b/>
                <w:bCs/>
                <w:color w:val="000000"/>
                <w:sz w:val="16"/>
                <w:szCs w:val="16"/>
              </w:rPr>
              <w:t>150.000,00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FDB9123" w14:textId="77777777" w:rsidR="002615F6" w:rsidRDefault="00C86BCD">
            <w:pPr>
              <w:jc w:val="right"/>
              <w:rPr>
                <w:b/>
                <w:bCs/>
                <w:color w:val="000000"/>
                <w:sz w:val="16"/>
                <w:szCs w:val="16"/>
              </w:rPr>
            </w:pPr>
            <w:r>
              <w:rPr>
                <w:b/>
                <w:bCs/>
                <w:color w:val="000000"/>
                <w:sz w:val="16"/>
                <w:szCs w:val="16"/>
              </w:rPr>
              <w:t>0,02</w:t>
            </w:r>
          </w:p>
        </w:tc>
      </w:tr>
      <w:tr w:rsidR="002615F6" w14:paraId="2E695130"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9EFD54" w14:textId="77777777" w:rsidR="002615F6" w:rsidRDefault="002615F6">
            <w:pPr>
              <w:spacing w:line="1" w:lineRule="auto"/>
            </w:pPr>
          </w:p>
        </w:tc>
      </w:tr>
      <w:tr w:rsidR="002615F6" w14:paraId="75FDD61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95C77D4" w14:textId="77777777" w:rsidR="002615F6" w:rsidRDefault="00C86BCD">
            <w:pPr>
              <w:rPr>
                <w:vanish/>
              </w:rPr>
            </w:pPr>
            <w:r>
              <w:fldChar w:fldCharType="begin"/>
            </w:r>
            <w:r>
              <w:instrText>TC "530 Смањење загадености" \f C \l "4"</w:instrText>
            </w:r>
            <w:r>
              <w:fldChar w:fldCharType="end"/>
            </w:r>
          </w:p>
          <w:p w14:paraId="0B6DCE3F" w14:textId="77777777" w:rsidR="002615F6" w:rsidRDefault="00C86BCD">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E8DEC47" w14:textId="77777777" w:rsidR="002615F6" w:rsidRDefault="00C86BCD">
            <w:pPr>
              <w:jc w:val="center"/>
              <w:rPr>
                <w:b/>
                <w:bCs/>
                <w:color w:val="000000"/>
                <w:sz w:val="16"/>
                <w:szCs w:val="16"/>
              </w:rPr>
            </w:pPr>
            <w:r>
              <w:rPr>
                <w:b/>
                <w:bCs/>
                <w:color w:val="000000"/>
                <w:sz w:val="16"/>
                <w:szCs w:val="16"/>
              </w:rPr>
              <w:t>530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35D20573" w14:textId="77777777">
              <w:tc>
                <w:tcPr>
                  <w:tcW w:w="14167" w:type="dxa"/>
                  <w:tcMar>
                    <w:top w:w="0" w:type="dxa"/>
                    <w:left w:w="0" w:type="dxa"/>
                    <w:bottom w:w="0" w:type="dxa"/>
                    <w:right w:w="0" w:type="dxa"/>
                  </w:tcMar>
                </w:tcPr>
                <w:p w14:paraId="75AE2BC4" w14:textId="77777777" w:rsidR="002615F6" w:rsidRDefault="00C86BCD">
                  <w:proofErr w:type="spellStart"/>
                  <w:r>
                    <w:rPr>
                      <w:b/>
                      <w:bCs/>
                      <w:color w:val="000000"/>
                      <w:sz w:val="16"/>
                      <w:szCs w:val="16"/>
                    </w:rPr>
                    <w:t>Смањење</w:t>
                  </w:r>
                  <w:proofErr w:type="spellEnd"/>
                  <w:r>
                    <w:rPr>
                      <w:b/>
                      <w:bCs/>
                      <w:color w:val="000000"/>
                      <w:sz w:val="16"/>
                      <w:szCs w:val="16"/>
                    </w:rPr>
                    <w:t xml:space="preserve"> </w:t>
                  </w:r>
                  <w:proofErr w:type="spellStart"/>
                  <w:r>
                    <w:rPr>
                      <w:b/>
                      <w:bCs/>
                      <w:color w:val="000000"/>
                      <w:sz w:val="16"/>
                      <w:szCs w:val="16"/>
                    </w:rPr>
                    <w:t>загадености</w:t>
                  </w:r>
                  <w:proofErr w:type="spellEnd"/>
                </w:p>
              </w:tc>
            </w:tr>
          </w:tbl>
          <w:p w14:paraId="5527E15F" w14:textId="77777777" w:rsidR="002615F6" w:rsidRDefault="002615F6">
            <w:pPr>
              <w:spacing w:line="1" w:lineRule="auto"/>
            </w:pPr>
          </w:p>
        </w:tc>
      </w:tr>
      <w:tr w:rsidR="002615F6" w14:paraId="14A5995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60C5096" w14:textId="77777777" w:rsidR="002615F6" w:rsidRDefault="00C86BCD">
            <w:pPr>
              <w:rPr>
                <w:vanish/>
              </w:rPr>
            </w:pPr>
            <w:r>
              <w:fldChar w:fldCharType="begin"/>
            </w:r>
            <w:r>
              <w:instrText>TC "0401 ЗАШТИТА ЖИВОТНЕ СРЕДИНЕ" \f C \l "5"</w:instrText>
            </w:r>
            <w:r>
              <w:fldChar w:fldCharType="end"/>
            </w:r>
          </w:p>
          <w:p w14:paraId="417C3E91" w14:textId="77777777" w:rsidR="002615F6" w:rsidRDefault="00C86BCD">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567923BB" w14:textId="77777777" w:rsidR="002615F6" w:rsidRDefault="00C86BCD">
            <w:pPr>
              <w:jc w:val="center"/>
              <w:rPr>
                <w:b/>
                <w:bCs/>
                <w:color w:val="000000"/>
                <w:sz w:val="16"/>
                <w:szCs w:val="16"/>
              </w:rPr>
            </w:pPr>
            <w:r>
              <w:rPr>
                <w:b/>
                <w:bCs/>
                <w:color w:val="000000"/>
                <w:sz w:val="16"/>
                <w:szCs w:val="16"/>
              </w:rPr>
              <w:t>0401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7BCEB310" w14:textId="77777777">
              <w:tc>
                <w:tcPr>
                  <w:tcW w:w="14167" w:type="dxa"/>
                  <w:tcMar>
                    <w:top w:w="0" w:type="dxa"/>
                    <w:left w:w="0" w:type="dxa"/>
                    <w:bottom w:w="0" w:type="dxa"/>
                    <w:right w:w="0" w:type="dxa"/>
                  </w:tcMar>
                </w:tcPr>
                <w:p w14:paraId="005C9BB9" w14:textId="77777777" w:rsidR="002615F6" w:rsidRDefault="00C86BCD">
                  <w:r>
                    <w:rPr>
                      <w:b/>
                      <w:bCs/>
                      <w:color w:val="000000"/>
                      <w:sz w:val="16"/>
                      <w:szCs w:val="16"/>
                    </w:rPr>
                    <w:t>ЗАШТИТА ЖИВОТНЕ СРЕДИНЕ</w:t>
                  </w:r>
                </w:p>
              </w:tc>
            </w:tr>
          </w:tbl>
          <w:p w14:paraId="43B8691F" w14:textId="77777777" w:rsidR="002615F6" w:rsidRDefault="002615F6">
            <w:pPr>
              <w:spacing w:line="1" w:lineRule="auto"/>
            </w:pPr>
          </w:p>
        </w:tc>
      </w:tr>
      <w:tr w:rsidR="002615F6" w14:paraId="3FD4070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F75DBE" w14:textId="77777777" w:rsidR="002615F6" w:rsidRDefault="002615F6">
            <w:pPr>
              <w:spacing w:line="1" w:lineRule="auto"/>
            </w:pPr>
          </w:p>
        </w:tc>
      </w:tr>
      <w:tr w:rsidR="002615F6" w14:paraId="2B75A5E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41EA2E9" w14:textId="77777777" w:rsidR="002615F6" w:rsidRDefault="00C86BCD">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665C98C9" w14:textId="77777777" w:rsidR="002615F6" w:rsidRDefault="00C86BCD">
            <w:pPr>
              <w:jc w:val="center"/>
              <w:rPr>
                <w:b/>
                <w:bCs/>
                <w:color w:val="000000"/>
                <w:sz w:val="16"/>
                <w:szCs w:val="16"/>
              </w:rPr>
            </w:pPr>
            <w:r>
              <w:rPr>
                <w:b/>
                <w:bCs/>
                <w:color w:val="000000"/>
                <w:sz w:val="16"/>
                <w:szCs w:val="16"/>
              </w:rPr>
              <w:t>0006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032B188C" w14:textId="77777777">
              <w:tc>
                <w:tcPr>
                  <w:tcW w:w="14167" w:type="dxa"/>
                  <w:tcMar>
                    <w:top w:w="0" w:type="dxa"/>
                    <w:left w:w="0" w:type="dxa"/>
                    <w:bottom w:w="0" w:type="dxa"/>
                    <w:right w:w="0" w:type="dxa"/>
                  </w:tcMar>
                </w:tcPr>
                <w:p w14:paraId="095E568D" w14:textId="77777777" w:rsidR="002615F6" w:rsidRDefault="00C86BCD">
                  <w:proofErr w:type="spellStart"/>
                  <w:r>
                    <w:rPr>
                      <w:b/>
                      <w:bCs/>
                      <w:color w:val="000000"/>
                      <w:sz w:val="16"/>
                      <w:szCs w:val="16"/>
                    </w:rPr>
                    <w:t>Управљање</w:t>
                  </w:r>
                  <w:proofErr w:type="spellEnd"/>
                  <w:r>
                    <w:rPr>
                      <w:b/>
                      <w:bCs/>
                      <w:color w:val="000000"/>
                      <w:sz w:val="16"/>
                      <w:szCs w:val="16"/>
                    </w:rPr>
                    <w:t xml:space="preserve"> </w:t>
                  </w:r>
                  <w:proofErr w:type="spellStart"/>
                  <w:r>
                    <w:rPr>
                      <w:b/>
                      <w:bCs/>
                      <w:color w:val="000000"/>
                      <w:sz w:val="16"/>
                      <w:szCs w:val="16"/>
                    </w:rPr>
                    <w:t>осталим</w:t>
                  </w:r>
                  <w:proofErr w:type="spellEnd"/>
                  <w:r>
                    <w:rPr>
                      <w:b/>
                      <w:bCs/>
                      <w:color w:val="000000"/>
                      <w:sz w:val="16"/>
                      <w:szCs w:val="16"/>
                    </w:rPr>
                    <w:t xml:space="preserve"> </w:t>
                  </w:r>
                  <w:proofErr w:type="spellStart"/>
                  <w:r>
                    <w:rPr>
                      <w:b/>
                      <w:bCs/>
                      <w:color w:val="000000"/>
                      <w:sz w:val="16"/>
                      <w:szCs w:val="16"/>
                    </w:rPr>
                    <w:t>врстама</w:t>
                  </w:r>
                  <w:proofErr w:type="spellEnd"/>
                  <w:r>
                    <w:rPr>
                      <w:b/>
                      <w:bCs/>
                      <w:color w:val="000000"/>
                      <w:sz w:val="16"/>
                      <w:szCs w:val="16"/>
                    </w:rPr>
                    <w:t xml:space="preserve"> </w:t>
                  </w:r>
                  <w:proofErr w:type="spellStart"/>
                  <w:r>
                    <w:rPr>
                      <w:b/>
                      <w:bCs/>
                      <w:color w:val="000000"/>
                      <w:sz w:val="16"/>
                      <w:szCs w:val="16"/>
                    </w:rPr>
                    <w:t>отпада</w:t>
                  </w:r>
                  <w:proofErr w:type="spellEnd"/>
                </w:p>
              </w:tc>
            </w:tr>
          </w:tbl>
          <w:p w14:paraId="2759649D" w14:textId="77777777" w:rsidR="002615F6" w:rsidRDefault="002615F6">
            <w:pPr>
              <w:spacing w:line="1" w:lineRule="auto"/>
            </w:pPr>
          </w:p>
        </w:tc>
      </w:tr>
      <w:tr w:rsidR="002615F6" w14:paraId="5013DE7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69F7EA" w14:textId="77777777" w:rsidR="002615F6" w:rsidRDefault="00C86BCD">
            <w:pPr>
              <w:jc w:val="center"/>
              <w:rPr>
                <w:color w:val="000000"/>
                <w:sz w:val="16"/>
                <w:szCs w:val="16"/>
              </w:rPr>
            </w:pPr>
            <w:r>
              <w:rPr>
                <w:color w:val="000000"/>
                <w:sz w:val="16"/>
                <w:szCs w:val="16"/>
              </w:rPr>
              <w:t>530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58AEEB" w14:textId="77777777" w:rsidR="002615F6" w:rsidRDefault="00C86BCD">
            <w:pPr>
              <w:jc w:val="center"/>
              <w:rPr>
                <w:color w:val="000000"/>
                <w:sz w:val="16"/>
                <w:szCs w:val="16"/>
              </w:rPr>
            </w:pPr>
            <w:r>
              <w:rPr>
                <w:color w:val="000000"/>
                <w:sz w:val="16"/>
                <w:szCs w:val="16"/>
              </w:rPr>
              <w:t>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3B17DB" w14:textId="77777777" w:rsidR="002615F6" w:rsidRDefault="00C86BC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0F0606" w14:textId="77777777" w:rsidR="002615F6" w:rsidRDefault="00C86BC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66E960" w14:textId="77777777" w:rsidR="002615F6" w:rsidRDefault="00C86BCD">
            <w:pPr>
              <w:jc w:val="right"/>
              <w:rPr>
                <w:color w:val="000000"/>
                <w:sz w:val="16"/>
                <w:szCs w:val="16"/>
              </w:rPr>
            </w:pPr>
            <w:r>
              <w:rPr>
                <w:color w:val="000000"/>
                <w:sz w:val="16"/>
                <w:szCs w:val="16"/>
              </w:rPr>
              <w:t>3.150.000,00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13CF8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0C7A9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C75D21" w14:textId="77777777" w:rsidR="002615F6" w:rsidRDefault="00C86BCD">
            <w:pPr>
              <w:jc w:val="right"/>
              <w:rPr>
                <w:color w:val="000000"/>
                <w:sz w:val="16"/>
                <w:szCs w:val="16"/>
              </w:rPr>
            </w:pPr>
            <w:r>
              <w:rPr>
                <w:color w:val="000000"/>
                <w:sz w:val="16"/>
                <w:szCs w:val="16"/>
              </w:rPr>
              <w:t>3.150.000,00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B4C7AE7" w14:textId="77777777" w:rsidR="002615F6" w:rsidRDefault="00C86BCD">
            <w:pPr>
              <w:jc w:val="right"/>
              <w:rPr>
                <w:color w:val="000000"/>
                <w:sz w:val="16"/>
                <w:szCs w:val="16"/>
              </w:rPr>
            </w:pPr>
            <w:r>
              <w:rPr>
                <w:color w:val="000000"/>
                <w:sz w:val="16"/>
                <w:szCs w:val="16"/>
              </w:rPr>
              <w:t>0,38</w:t>
            </w:r>
          </w:p>
        </w:tc>
      </w:tr>
      <w:tr w:rsidR="002615F6" w14:paraId="4DA7E581"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5494575"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6FA5A05" w14:textId="77777777" w:rsidR="002615F6" w:rsidRDefault="00C86BCD">
            <w:pPr>
              <w:rPr>
                <w:b/>
                <w:bCs/>
                <w:color w:val="000000"/>
                <w:sz w:val="16"/>
                <w:szCs w:val="16"/>
              </w:rPr>
            </w:pPr>
            <w:r>
              <w:rPr>
                <w:b/>
                <w:bCs/>
                <w:color w:val="000000"/>
                <w:sz w:val="16"/>
                <w:szCs w:val="16"/>
              </w:rPr>
              <w:t>0006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D5C345A" w14:textId="77777777" w:rsidR="002615F6" w:rsidRDefault="00C86BCD">
            <w:pPr>
              <w:rPr>
                <w:b/>
                <w:bCs/>
                <w:color w:val="000000"/>
                <w:sz w:val="16"/>
                <w:szCs w:val="16"/>
              </w:rPr>
            </w:pPr>
            <w:proofErr w:type="spellStart"/>
            <w:r>
              <w:rPr>
                <w:b/>
                <w:bCs/>
                <w:color w:val="000000"/>
                <w:sz w:val="16"/>
                <w:szCs w:val="16"/>
              </w:rPr>
              <w:t>Управљање</w:t>
            </w:r>
            <w:proofErr w:type="spellEnd"/>
            <w:r>
              <w:rPr>
                <w:b/>
                <w:bCs/>
                <w:color w:val="000000"/>
                <w:sz w:val="16"/>
                <w:szCs w:val="16"/>
              </w:rPr>
              <w:t xml:space="preserve"> </w:t>
            </w:r>
            <w:proofErr w:type="spellStart"/>
            <w:r>
              <w:rPr>
                <w:b/>
                <w:bCs/>
                <w:color w:val="000000"/>
                <w:sz w:val="16"/>
                <w:szCs w:val="16"/>
              </w:rPr>
              <w:t>осталим</w:t>
            </w:r>
            <w:proofErr w:type="spellEnd"/>
            <w:r>
              <w:rPr>
                <w:b/>
                <w:bCs/>
                <w:color w:val="000000"/>
                <w:sz w:val="16"/>
                <w:szCs w:val="16"/>
              </w:rPr>
              <w:t xml:space="preserve"> </w:t>
            </w:r>
            <w:proofErr w:type="spellStart"/>
            <w:r>
              <w:rPr>
                <w:b/>
                <w:bCs/>
                <w:color w:val="000000"/>
                <w:sz w:val="16"/>
                <w:szCs w:val="16"/>
              </w:rPr>
              <w:t>врстама</w:t>
            </w:r>
            <w:proofErr w:type="spellEnd"/>
            <w:r>
              <w:rPr>
                <w:b/>
                <w:bCs/>
                <w:color w:val="000000"/>
                <w:sz w:val="16"/>
                <w:szCs w:val="16"/>
              </w:rPr>
              <w:t xml:space="preserve"> </w:t>
            </w:r>
            <w:proofErr w:type="spellStart"/>
            <w:r>
              <w:rPr>
                <w:b/>
                <w:bCs/>
                <w:color w:val="000000"/>
                <w:sz w:val="16"/>
                <w:szCs w:val="16"/>
              </w:rPr>
              <w:t>отпада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55145EC" w14:textId="77777777" w:rsidR="002615F6" w:rsidRDefault="00C86BCD">
            <w:pPr>
              <w:jc w:val="right"/>
              <w:rPr>
                <w:b/>
                <w:bCs/>
                <w:color w:val="000000"/>
                <w:sz w:val="16"/>
                <w:szCs w:val="16"/>
              </w:rPr>
            </w:pPr>
            <w:r>
              <w:rPr>
                <w:b/>
                <w:bCs/>
                <w:color w:val="000000"/>
                <w:sz w:val="16"/>
                <w:szCs w:val="16"/>
              </w:rPr>
              <w:t>3.150.000,00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9F457C8"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DD886D3"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6B9072B" w14:textId="77777777" w:rsidR="002615F6" w:rsidRDefault="00C86BCD">
            <w:pPr>
              <w:jc w:val="right"/>
              <w:rPr>
                <w:b/>
                <w:bCs/>
                <w:color w:val="000000"/>
                <w:sz w:val="16"/>
                <w:szCs w:val="16"/>
              </w:rPr>
            </w:pPr>
            <w:r>
              <w:rPr>
                <w:b/>
                <w:bCs/>
                <w:color w:val="000000"/>
                <w:sz w:val="16"/>
                <w:szCs w:val="16"/>
              </w:rPr>
              <w:t>3.150.000,00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354F780" w14:textId="77777777" w:rsidR="002615F6" w:rsidRDefault="00C86BCD">
            <w:pPr>
              <w:jc w:val="right"/>
              <w:rPr>
                <w:b/>
                <w:bCs/>
                <w:color w:val="000000"/>
                <w:sz w:val="16"/>
                <w:szCs w:val="16"/>
              </w:rPr>
            </w:pPr>
            <w:r>
              <w:rPr>
                <w:b/>
                <w:bCs/>
                <w:color w:val="000000"/>
                <w:sz w:val="16"/>
                <w:szCs w:val="16"/>
              </w:rPr>
              <w:t>0,38</w:t>
            </w:r>
          </w:p>
        </w:tc>
      </w:tr>
      <w:tr w:rsidR="002615F6" w14:paraId="0819C554"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1C774E" w14:textId="77777777" w:rsidR="002615F6" w:rsidRDefault="002615F6">
            <w:pPr>
              <w:spacing w:line="1" w:lineRule="auto"/>
            </w:pPr>
          </w:p>
        </w:tc>
      </w:tr>
      <w:tr w:rsidR="002615F6" w14:paraId="798397B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FB3E0C2"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2C269FE"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768DDE2" w14:textId="77777777" w:rsidR="002615F6" w:rsidRDefault="002615F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615F6" w14:paraId="291659F3" w14:textId="77777777">
              <w:tc>
                <w:tcPr>
                  <w:tcW w:w="5167" w:type="dxa"/>
                  <w:tcMar>
                    <w:top w:w="0" w:type="dxa"/>
                    <w:left w:w="0" w:type="dxa"/>
                    <w:bottom w:w="0" w:type="dxa"/>
                    <w:right w:w="0" w:type="dxa"/>
                  </w:tcMar>
                </w:tcPr>
                <w:p w14:paraId="1D15122D" w14:textId="77777777" w:rsidR="00704053" w:rsidRDefault="00C86BCD">
                  <w:pPr>
                    <w:divId w:val="921449424"/>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530:</w:t>
                  </w:r>
                </w:p>
                <w:p w14:paraId="4C67117A" w14:textId="77777777" w:rsidR="002615F6" w:rsidRDefault="002615F6">
                  <w:pPr>
                    <w:spacing w:line="1" w:lineRule="auto"/>
                  </w:pPr>
                </w:p>
              </w:tc>
            </w:tr>
          </w:tbl>
          <w:p w14:paraId="598596F1" w14:textId="77777777" w:rsidR="002615F6" w:rsidRDefault="002615F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74FC8951"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72CEC9A"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17D934F"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988FC7D"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74B297D" w14:textId="77777777" w:rsidR="002615F6" w:rsidRDefault="002615F6">
            <w:pPr>
              <w:spacing w:line="1" w:lineRule="auto"/>
              <w:jc w:val="right"/>
            </w:pPr>
          </w:p>
        </w:tc>
      </w:tr>
      <w:tr w:rsidR="002615F6" w14:paraId="1CCBB84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85F6819"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F29583C"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02A9E69" w14:textId="77777777" w:rsidR="002615F6" w:rsidRDefault="00C86BC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3E0BE6DB" w14:textId="77777777" w:rsidR="002615F6" w:rsidRDefault="00C86BCD">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69A428B0" w14:textId="77777777" w:rsidR="002615F6" w:rsidRDefault="00C86BCD">
            <w:pPr>
              <w:jc w:val="right"/>
              <w:rPr>
                <w:b/>
                <w:bCs/>
                <w:color w:val="000000"/>
                <w:sz w:val="16"/>
                <w:szCs w:val="16"/>
              </w:rPr>
            </w:pPr>
            <w:r>
              <w:rPr>
                <w:b/>
                <w:bCs/>
                <w:color w:val="000000"/>
                <w:sz w:val="16"/>
                <w:szCs w:val="16"/>
              </w:rPr>
              <w:t>3.150.000,00</w:t>
            </w:r>
          </w:p>
        </w:tc>
        <w:tc>
          <w:tcPr>
            <w:tcW w:w="1650" w:type="dxa"/>
            <w:tcBorders>
              <w:top w:val="single" w:sz="6" w:space="0" w:color="000000"/>
              <w:bottom w:val="single" w:sz="6" w:space="0" w:color="000000"/>
            </w:tcBorders>
            <w:tcMar>
              <w:top w:w="0" w:type="dxa"/>
              <w:left w:w="0" w:type="dxa"/>
              <w:bottom w:w="0" w:type="dxa"/>
              <w:right w:w="0" w:type="dxa"/>
            </w:tcMar>
          </w:tcPr>
          <w:p w14:paraId="59B9CC91"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7E9AE57"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AD22D60"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C2399B0" w14:textId="77777777" w:rsidR="002615F6" w:rsidRDefault="002615F6">
            <w:pPr>
              <w:spacing w:line="1" w:lineRule="auto"/>
              <w:jc w:val="right"/>
            </w:pPr>
          </w:p>
        </w:tc>
      </w:tr>
      <w:tr w:rsidR="002615F6" w14:paraId="6FE83F1C"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E6A20C3"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877BAEB" w14:textId="77777777" w:rsidR="002615F6" w:rsidRDefault="00C86BCD">
            <w:pPr>
              <w:jc w:val="center"/>
              <w:rPr>
                <w:b/>
                <w:bCs/>
                <w:color w:val="000000"/>
                <w:sz w:val="16"/>
                <w:szCs w:val="16"/>
              </w:rPr>
            </w:pPr>
            <w:r>
              <w:rPr>
                <w:b/>
                <w:bCs/>
                <w:color w:val="000000"/>
                <w:sz w:val="16"/>
                <w:szCs w:val="16"/>
              </w:rPr>
              <w:t>530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44AC0A9" w14:textId="77777777" w:rsidR="002615F6" w:rsidRDefault="00C86BCD">
            <w:pPr>
              <w:rPr>
                <w:b/>
                <w:bCs/>
                <w:color w:val="000000"/>
                <w:sz w:val="16"/>
                <w:szCs w:val="16"/>
              </w:rPr>
            </w:pPr>
            <w:proofErr w:type="spellStart"/>
            <w:r>
              <w:rPr>
                <w:b/>
                <w:bCs/>
                <w:color w:val="000000"/>
                <w:sz w:val="16"/>
                <w:szCs w:val="16"/>
              </w:rPr>
              <w:t>Смањење</w:t>
            </w:r>
            <w:proofErr w:type="spellEnd"/>
            <w:r>
              <w:rPr>
                <w:b/>
                <w:bCs/>
                <w:color w:val="000000"/>
                <w:sz w:val="16"/>
                <w:szCs w:val="16"/>
              </w:rPr>
              <w:t xml:space="preserve"> </w:t>
            </w:r>
            <w:proofErr w:type="spellStart"/>
            <w:r>
              <w:rPr>
                <w:b/>
                <w:bCs/>
                <w:color w:val="000000"/>
                <w:sz w:val="16"/>
                <w:szCs w:val="16"/>
              </w:rPr>
              <w:t>загадености</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2CDCD77" w14:textId="77777777" w:rsidR="002615F6" w:rsidRDefault="00C86BCD">
            <w:pPr>
              <w:jc w:val="right"/>
              <w:rPr>
                <w:b/>
                <w:bCs/>
                <w:color w:val="000000"/>
                <w:sz w:val="16"/>
                <w:szCs w:val="16"/>
              </w:rPr>
            </w:pPr>
            <w:r>
              <w:rPr>
                <w:b/>
                <w:bCs/>
                <w:color w:val="000000"/>
                <w:sz w:val="16"/>
                <w:szCs w:val="16"/>
              </w:rPr>
              <w:t>3.150.000,00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C501F4D"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8CDBB57"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798E7DF" w14:textId="77777777" w:rsidR="002615F6" w:rsidRDefault="00C86BCD">
            <w:pPr>
              <w:jc w:val="right"/>
              <w:rPr>
                <w:b/>
                <w:bCs/>
                <w:color w:val="000000"/>
                <w:sz w:val="16"/>
                <w:szCs w:val="16"/>
              </w:rPr>
            </w:pPr>
            <w:r>
              <w:rPr>
                <w:b/>
                <w:bCs/>
                <w:color w:val="000000"/>
                <w:sz w:val="16"/>
                <w:szCs w:val="16"/>
              </w:rPr>
              <w:t>3.150.000,00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0044C19" w14:textId="77777777" w:rsidR="002615F6" w:rsidRDefault="00C86BCD">
            <w:pPr>
              <w:jc w:val="right"/>
              <w:rPr>
                <w:b/>
                <w:bCs/>
                <w:color w:val="000000"/>
                <w:sz w:val="16"/>
                <w:szCs w:val="16"/>
              </w:rPr>
            </w:pPr>
            <w:r>
              <w:rPr>
                <w:b/>
                <w:bCs/>
                <w:color w:val="000000"/>
                <w:sz w:val="16"/>
                <w:szCs w:val="16"/>
              </w:rPr>
              <w:t>0,38</w:t>
            </w:r>
          </w:p>
        </w:tc>
      </w:tr>
      <w:tr w:rsidR="002615F6" w14:paraId="4FB7773F"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CA01E5" w14:textId="77777777" w:rsidR="002615F6" w:rsidRDefault="002615F6">
            <w:pPr>
              <w:spacing w:line="1" w:lineRule="auto"/>
            </w:pPr>
          </w:p>
        </w:tc>
      </w:tr>
      <w:tr w:rsidR="002615F6" w:rsidRPr="000070B0" w14:paraId="25417F4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C66898C" w14:textId="77777777" w:rsidR="002615F6" w:rsidRDefault="00C86BCD">
            <w:pPr>
              <w:rPr>
                <w:vanish/>
              </w:rPr>
            </w:pPr>
            <w:r>
              <w:fldChar w:fldCharType="begin"/>
            </w:r>
            <w:r>
              <w:instrText>TC "560 Заштита животне средине некласификована на другом месту" \f C \l "4"</w:instrText>
            </w:r>
            <w:r>
              <w:fldChar w:fldCharType="end"/>
            </w:r>
          </w:p>
          <w:p w14:paraId="14B79BA6" w14:textId="77777777" w:rsidR="002615F6" w:rsidRDefault="00C86BCD">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2DAF656" w14:textId="77777777" w:rsidR="002615F6" w:rsidRDefault="00C86BCD">
            <w:pPr>
              <w:jc w:val="center"/>
              <w:rPr>
                <w:b/>
                <w:bCs/>
                <w:color w:val="000000"/>
                <w:sz w:val="16"/>
                <w:szCs w:val="16"/>
              </w:rPr>
            </w:pPr>
            <w:r>
              <w:rPr>
                <w:b/>
                <w:bCs/>
                <w:color w:val="000000"/>
                <w:sz w:val="16"/>
                <w:szCs w:val="16"/>
              </w:rPr>
              <w:t>560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rsidRPr="000070B0" w14:paraId="1620395F" w14:textId="77777777">
              <w:tc>
                <w:tcPr>
                  <w:tcW w:w="14167" w:type="dxa"/>
                  <w:tcMar>
                    <w:top w:w="0" w:type="dxa"/>
                    <w:left w:w="0" w:type="dxa"/>
                    <w:bottom w:w="0" w:type="dxa"/>
                    <w:right w:w="0" w:type="dxa"/>
                  </w:tcMar>
                </w:tcPr>
                <w:p w14:paraId="05292294" w14:textId="77777777" w:rsidR="002615F6" w:rsidRPr="000070B0" w:rsidRDefault="00C86BCD">
                  <w:pPr>
                    <w:rPr>
                      <w:lang w:val="ru-RU"/>
                    </w:rPr>
                  </w:pPr>
                  <w:r w:rsidRPr="000070B0">
                    <w:rPr>
                      <w:b/>
                      <w:bCs/>
                      <w:color w:val="000000"/>
                      <w:sz w:val="16"/>
                      <w:szCs w:val="16"/>
                      <w:lang w:val="ru-RU"/>
                    </w:rPr>
                    <w:t>Заштита животне средине некласификована на другом месту</w:t>
                  </w:r>
                </w:p>
              </w:tc>
            </w:tr>
          </w:tbl>
          <w:p w14:paraId="6D45AE6D" w14:textId="77777777" w:rsidR="002615F6" w:rsidRPr="000070B0" w:rsidRDefault="002615F6">
            <w:pPr>
              <w:spacing w:line="1" w:lineRule="auto"/>
              <w:rPr>
                <w:lang w:val="ru-RU"/>
              </w:rPr>
            </w:pPr>
          </w:p>
        </w:tc>
      </w:tr>
      <w:bookmarkStart w:id="24" w:name="_Toc0401_ЗАШТИТА_ЖИВОТНЕ_СРЕДИНЕ"/>
      <w:bookmarkEnd w:id="24"/>
      <w:tr w:rsidR="002615F6" w14:paraId="66BB1A1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CBCFEBE" w14:textId="77777777" w:rsidR="002615F6" w:rsidRDefault="00C86BCD">
            <w:pPr>
              <w:rPr>
                <w:vanish/>
              </w:rPr>
            </w:pPr>
            <w:r>
              <w:fldChar w:fldCharType="begin"/>
            </w:r>
            <w:r>
              <w:instrText>TC "0401 ЗАШТИТА ЖИВОТНЕ СРЕДИНЕ" \f C \l "5"</w:instrText>
            </w:r>
            <w:r>
              <w:fldChar w:fldCharType="end"/>
            </w:r>
          </w:p>
          <w:p w14:paraId="59859617" w14:textId="77777777" w:rsidR="002615F6" w:rsidRDefault="00C86BCD">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74DBCCBD" w14:textId="77777777" w:rsidR="002615F6" w:rsidRDefault="00C86BCD">
            <w:pPr>
              <w:jc w:val="center"/>
              <w:rPr>
                <w:b/>
                <w:bCs/>
                <w:color w:val="000000"/>
                <w:sz w:val="16"/>
                <w:szCs w:val="16"/>
              </w:rPr>
            </w:pPr>
            <w:r>
              <w:rPr>
                <w:b/>
                <w:bCs/>
                <w:color w:val="000000"/>
                <w:sz w:val="16"/>
                <w:szCs w:val="16"/>
              </w:rPr>
              <w:t>0401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5555486A" w14:textId="77777777">
              <w:tc>
                <w:tcPr>
                  <w:tcW w:w="14167" w:type="dxa"/>
                  <w:tcMar>
                    <w:top w:w="0" w:type="dxa"/>
                    <w:left w:w="0" w:type="dxa"/>
                    <w:bottom w:w="0" w:type="dxa"/>
                    <w:right w:w="0" w:type="dxa"/>
                  </w:tcMar>
                </w:tcPr>
                <w:p w14:paraId="2F4A6D71" w14:textId="77777777" w:rsidR="002615F6" w:rsidRDefault="00C86BCD">
                  <w:r>
                    <w:rPr>
                      <w:b/>
                      <w:bCs/>
                      <w:color w:val="000000"/>
                      <w:sz w:val="16"/>
                      <w:szCs w:val="16"/>
                    </w:rPr>
                    <w:t>ЗАШТИТА ЖИВОТНЕ СРЕДИНЕ</w:t>
                  </w:r>
                </w:p>
              </w:tc>
            </w:tr>
          </w:tbl>
          <w:p w14:paraId="43C7E579" w14:textId="77777777" w:rsidR="002615F6" w:rsidRDefault="002615F6">
            <w:pPr>
              <w:spacing w:line="1" w:lineRule="auto"/>
            </w:pPr>
          </w:p>
        </w:tc>
      </w:tr>
      <w:tr w:rsidR="002615F6" w14:paraId="664DEC6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E3C01D" w14:textId="77777777" w:rsidR="002615F6" w:rsidRDefault="002615F6">
            <w:pPr>
              <w:spacing w:line="1" w:lineRule="auto"/>
            </w:pPr>
          </w:p>
        </w:tc>
      </w:tr>
      <w:tr w:rsidR="002615F6" w:rsidRPr="000070B0" w14:paraId="73C4873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67228E4" w14:textId="77777777" w:rsidR="002615F6" w:rsidRDefault="00C86BCD">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7497A2FE" w14:textId="77777777" w:rsidR="002615F6" w:rsidRDefault="00C86BCD">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rsidRPr="000070B0" w14:paraId="6C38818D" w14:textId="77777777">
              <w:tc>
                <w:tcPr>
                  <w:tcW w:w="14167" w:type="dxa"/>
                  <w:tcMar>
                    <w:top w:w="0" w:type="dxa"/>
                    <w:left w:w="0" w:type="dxa"/>
                    <w:bottom w:w="0" w:type="dxa"/>
                    <w:right w:w="0" w:type="dxa"/>
                  </w:tcMar>
                </w:tcPr>
                <w:p w14:paraId="7854E740" w14:textId="77777777" w:rsidR="002615F6" w:rsidRPr="000070B0" w:rsidRDefault="00C86BCD">
                  <w:pPr>
                    <w:rPr>
                      <w:lang w:val="ru-RU"/>
                    </w:rPr>
                  </w:pPr>
                  <w:r w:rsidRPr="000070B0">
                    <w:rPr>
                      <w:b/>
                      <w:bCs/>
                      <w:color w:val="000000"/>
                      <w:sz w:val="16"/>
                      <w:szCs w:val="16"/>
                      <w:lang w:val="ru-RU"/>
                    </w:rPr>
                    <w:t>Праћење квалитета елемената животне средине</w:t>
                  </w:r>
                </w:p>
              </w:tc>
            </w:tr>
          </w:tbl>
          <w:p w14:paraId="4ECEEF70" w14:textId="77777777" w:rsidR="002615F6" w:rsidRPr="000070B0" w:rsidRDefault="002615F6">
            <w:pPr>
              <w:spacing w:line="1" w:lineRule="auto"/>
              <w:rPr>
                <w:lang w:val="ru-RU"/>
              </w:rPr>
            </w:pPr>
          </w:p>
        </w:tc>
      </w:tr>
      <w:tr w:rsidR="002615F6" w14:paraId="70FE7D4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83EF31" w14:textId="77777777" w:rsidR="002615F6" w:rsidRDefault="00C86BCD">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7C1D37" w14:textId="77777777" w:rsidR="002615F6" w:rsidRDefault="00C86BCD">
            <w:pPr>
              <w:jc w:val="center"/>
              <w:rPr>
                <w:color w:val="000000"/>
                <w:sz w:val="16"/>
                <w:szCs w:val="16"/>
              </w:rPr>
            </w:pPr>
            <w:r>
              <w:rPr>
                <w:color w:val="000000"/>
                <w:sz w:val="16"/>
                <w:szCs w:val="16"/>
              </w:rPr>
              <w:t>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79AED5" w14:textId="77777777" w:rsidR="002615F6" w:rsidRDefault="00C86BCD">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34F1C7" w14:textId="77777777" w:rsidR="002615F6" w:rsidRDefault="00C86BCD">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2C3550" w14:textId="77777777" w:rsidR="002615F6" w:rsidRDefault="00C86BCD">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06059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126A2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7EEEED" w14:textId="77777777" w:rsidR="002615F6" w:rsidRDefault="00C86BCD">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0A0B9A3" w14:textId="77777777" w:rsidR="002615F6" w:rsidRDefault="00C86BCD">
            <w:pPr>
              <w:jc w:val="right"/>
              <w:rPr>
                <w:color w:val="000000"/>
                <w:sz w:val="16"/>
                <w:szCs w:val="16"/>
              </w:rPr>
            </w:pPr>
            <w:r>
              <w:rPr>
                <w:color w:val="000000"/>
                <w:sz w:val="16"/>
                <w:szCs w:val="16"/>
              </w:rPr>
              <w:t>0,02</w:t>
            </w:r>
          </w:p>
        </w:tc>
      </w:tr>
      <w:tr w:rsidR="002615F6" w14:paraId="4D55C7DB"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E17F4B0"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812E845" w14:textId="77777777" w:rsidR="002615F6" w:rsidRDefault="00C86BCD">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8655AEE" w14:textId="77777777" w:rsidR="002615F6" w:rsidRPr="000070B0" w:rsidRDefault="00C86BCD">
            <w:pPr>
              <w:rPr>
                <w:b/>
                <w:bCs/>
                <w:color w:val="000000"/>
                <w:sz w:val="16"/>
                <w:szCs w:val="16"/>
                <w:lang w:val="ru-RU"/>
              </w:rPr>
            </w:pPr>
            <w:r w:rsidRPr="000070B0">
              <w:rPr>
                <w:b/>
                <w:bCs/>
                <w:color w:val="000000"/>
                <w:sz w:val="16"/>
                <w:szCs w:val="16"/>
                <w:lang w:val="ru-RU"/>
              </w:rPr>
              <w:t>Праћење квалитета елемената животне средине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35E61AE" w14:textId="77777777" w:rsidR="002615F6" w:rsidRDefault="00C86BCD">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6D64EEA"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69E46C4"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10DAC4A" w14:textId="77777777" w:rsidR="002615F6" w:rsidRDefault="00C86BCD">
            <w:pPr>
              <w:jc w:val="right"/>
              <w:rPr>
                <w:b/>
                <w:bCs/>
                <w:color w:val="000000"/>
                <w:sz w:val="16"/>
                <w:szCs w:val="16"/>
              </w:rPr>
            </w:pPr>
            <w:r>
              <w:rPr>
                <w:b/>
                <w:bCs/>
                <w:color w:val="000000"/>
                <w:sz w:val="16"/>
                <w:szCs w:val="16"/>
              </w:rPr>
              <w:t>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497599D" w14:textId="77777777" w:rsidR="002615F6" w:rsidRDefault="00C86BCD">
            <w:pPr>
              <w:jc w:val="right"/>
              <w:rPr>
                <w:b/>
                <w:bCs/>
                <w:color w:val="000000"/>
                <w:sz w:val="16"/>
                <w:szCs w:val="16"/>
              </w:rPr>
            </w:pPr>
            <w:r>
              <w:rPr>
                <w:b/>
                <w:bCs/>
                <w:color w:val="000000"/>
                <w:sz w:val="16"/>
                <w:szCs w:val="16"/>
              </w:rPr>
              <w:t>0,02</w:t>
            </w:r>
          </w:p>
        </w:tc>
      </w:tr>
      <w:tr w:rsidR="002615F6" w14:paraId="4989FF82"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E10502" w14:textId="77777777" w:rsidR="002615F6" w:rsidRDefault="002615F6">
            <w:pPr>
              <w:spacing w:line="1" w:lineRule="auto"/>
            </w:pPr>
          </w:p>
        </w:tc>
      </w:tr>
      <w:tr w:rsidR="002615F6" w14:paraId="5CC4D8A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E1BF9B7" w14:textId="77777777" w:rsidR="002615F6" w:rsidRDefault="00C86BCD">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2247B301" w14:textId="77777777" w:rsidR="002615F6" w:rsidRDefault="00C86BCD">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41184065" w14:textId="77777777">
              <w:tc>
                <w:tcPr>
                  <w:tcW w:w="14167" w:type="dxa"/>
                  <w:tcMar>
                    <w:top w:w="0" w:type="dxa"/>
                    <w:left w:w="0" w:type="dxa"/>
                    <w:bottom w:w="0" w:type="dxa"/>
                    <w:right w:w="0" w:type="dxa"/>
                  </w:tcMar>
                </w:tcPr>
                <w:p w14:paraId="33AAF8D1" w14:textId="77777777" w:rsidR="002615F6" w:rsidRDefault="00C86BCD">
                  <w:proofErr w:type="spellStart"/>
                  <w:r>
                    <w:rPr>
                      <w:b/>
                      <w:bCs/>
                      <w:color w:val="000000"/>
                      <w:sz w:val="16"/>
                      <w:szCs w:val="16"/>
                    </w:rPr>
                    <w:t>Заштита</w:t>
                  </w:r>
                  <w:proofErr w:type="spellEnd"/>
                  <w:r>
                    <w:rPr>
                      <w:b/>
                      <w:bCs/>
                      <w:color w:val="000000"/>
                      <w:sz w:val="16"/>
                      <w:szCs w:val="16"/>
                    </w:rPr>
                    <w:t xml:space="preserve"> </w:t>
                  </w:r>
                  <w:proofErr w:type="spellStart"/>
                  <w:r>
                    <w:rPr>
                      <w:b/>
                      <w:bCs/>
                      <w:color w:val="000000"/>
                      <w:sz w:val="16"/>
                      <w:szCs w:val="16"/>
                    </w:rPr>
                    <w:t>природе</w:t>
                  </w:r>
                  <w:proofErr w:type="spellEnd"/>
                </w:p>
              </w:tc>
            </w:tr>
          </w:tbl>
          <w:p w14:paraId="5A6B2DB1" w14:textId="77777777" w:rsidR="002615F6" w:rsidRDefault="002615F6">
            <w:pPr>
              <w:spacing w:line="1" w:lineRule="auto"/>
            </w:pPr>
          </w:p>
        </w:tc>
      </w:tr>
      <w:tr w:rsidR="002615F6" w14:paraId="3E80951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B9954F" w14:textId="77777777" w:rsidR="002615F6" w:rsidRDefault="00C86BCD">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A1A21D" w14:textId="77777777" w:rsidR="002615F6" w:rsidRDefault="00C86BCD">
            <w:pPr>
              <w:jc w:val="center"/>
              <w:rPr>
                <w:color w:val="000000"/>
                <w:sz w:val="16"/>
                <w:szCs w:val="16"/>
              </w:rPr>
            </w:pPr>
            <w:r>
              <w:rPr>
                <w:color w:val="000000"/>
                <w:sz w:val="16"/>
                <w:szCs w:val="16"/>
              </w:rPr>
              <w:t>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D4DEAC" w14:textId="77777777" w:rsidR="002615F6" w:rsidRDefault="00C86BCD">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6F1F71" w14:textId="77777777" w:rsidR="002615F6" w:rsidRDefault="00C86BCD">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15D2F2" w14:textId="77777777" w:rsidR="002615F6" w:rsidRDefault="00C86BCD">
            <w:pPr>
              <w:jc w:val="right"/>
              <w:rPr>
                <w:color w:val="000000"/>
                <w:sz w:val="16"/>
                <w:szCs w:val="16"/>
              </w:rPr>
            </w:pPr>
            <w:r>
              <w:rPr>
                <w:color w:val="000000"/>
                <w:sz w:val="16"/>
                <w:szCs w:val="16"/>
              </w:rPr>
              <w:t>5.679.000,00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4A5DC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FCE572" w14:textId="77777777" w:rsidR="002615F6" w:rsidRDefault="00C86BCD">
            <w:pPr>
              <w:jc w:val="right"/>
              <w:rPr>
                <w:color w:val="000000"/>
                <w:sz w:val="16"/>
                <w:szCs w:val="16"/>
              </w:rPr>
            </w:pPr>
            <w:r>
              <w:rPr>
                <w:color w:val="000000"/>
                <w:sz w:val="16"/>
                <w:szCs w:val="16"/>
              </w:rPr>
              <w:t>2.396.000,00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FB492B" w14:textId="77777777" w:rsidR="002615F6" w:rsidRDefault="00C86BCD">
            <w:pPr>
              <w:jc w:val="right"/>
              <w:rPr>
                <w:color w:val="000000"/>
                <w:sz w:val="16"/>
                <w:szCs w:val="16"/>
              </w:rPr>
            </w:pPr>
            <w:r>
              <w:rPr>
                <w:color w:val="000000"/>
                <w:sz w:val="16"/>
                <w:szCs w:val="16"/>
              </w:rPr>
              <w:t>8.075.000,00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C32A8BF" w14:textId="77777777" w:rsidR="002615F6" w:rsidRDefault="00C86BCD">
            <w:pPr>
              <w:jc w:val="right"/>
              <w:rPr>
                <w:color w:val="000000"/>
                <w:sz w:val="16"/>
                <w:szCs w:val="16"/>
              </w:rPr>
            </w:pPr>
            <w:r>
              <w:rPr>
                <w:color w:val="000000"/>
                <w:sz w:val="16"/>
                <w:szCs w:val="16"/>
              </w:rPr>
              <w:t>0,97</w:t>
            </w:r>
          </w:p>
        </w:tc>
      </w:tr>
      <w:tr w:rsidR="002615F6" w14:paraId="39AE3C6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E41D78" w14:textId="77777777" w:rsidR="002615F6" w:rsidRDefault="00C86BCD">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4B726F" w14:textId="77777777" w:rsidR="002615F6" w:rsidRDefault="00C86BCD">
            <w:pPr>
              <w:jc w:val="center"/>
              <w:rPr>
                <w:color w:val="000000"/>
                <w:sz w:val="16"/>
                <w:szCs w:val="16"/>
              </w:rPr>
            </w:pPr>
            <w:r>
              <w:rPr>
                <w:color w:val="000000"/>
                <w:sz w:val="16"/>
                <w:szCs w:val="16"/>
              </w:rPr>
              <w:t>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721778" w14:textId="77777777" w:rsidR="002615F6" w:rsidRDefault="00C86BCD">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FB15E8" w14:textId="77777777" w:rsidR="002615F6" w:rsidRDefault="00C86BCD">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8451C8" w14:textId="77777777" w:rsidR="002615F6" w:rsidRDefault="00C86BCD">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4219B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E1FDF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D9B1B1" w14:textId="77777777" w:rsidR="002615F6" w:rsidRDefault="00C86BCD">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982CAE3" w14:textId="77777777" w:rsidR="002615F6" w:rsidRDefault="00C86BCD">
            <w:pPr>
              <w:jc w:val="right"/>
              <w:rPr>
                <w:color w:val="000000"/>
                <w:sz w:val="16"/>
                <w:szCs w:val="16"/>
              </w:rPr>
            </w:pPr>
            <w:r>
              <w:rPr>
                <w:color w:val="000000"/>
                <w:sz w:val="16"/>
                <w:szCs w:val="16"/>
              </w:rPr>
              <w:t>0,02</w:t>
            </w:r>
          </w:p>
        </w:tc>
      </w:tr>
      <w:tr w:rsidR="002615F6" w14:paraId="4E40DC29"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C5048BB"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F031DCD" w14:textId="77777777" w:rsidR="002615F6" w:rsidRDefault="00C86BCD">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59B22A8" w14:textId="77777777" w:rsidR="002615F6" w:rsidRDefault="00C86BCD">
            <w:pPr>
              <w:rPr>
                <w:b/>
                <w:bCs/>
                <w:color w:val="000000"/>
                <w:sz w:val="16"/>
                <w:szCs w:val="16"/>
              </w:rPr>
            </w:pPr>
            <w:proofErr w:type="spellStart"/>
            <w:r>
              <w:rPr>
                <w:b/>
                <w:bCs/>
                <w:color w:val="000000"/>
                <w:sz w:val="16"/>
                <w:szCs w:val="16"/>
              </w:rPr>
              <w:t>Заштита</w:t>
            </w:r>
            <w:proofErr w:type="spellEnd"/>
            <w:r>
              <w:rPr>
                <w:b/>
                <w:bCs/>
                <w:color w:val="000000"/>
                <w:sz w:val="16"/>
                <w:szCs w:val="16"/>
              </w:rPr>
              <w:t xml:space="preserve"> </w:t>
            </w:r>
            <w:proofErr w:type="spellStart"/>
            <w:r>
              <w:rPr>
                <w:b/>
                <w:bCs/>
                <w:color w:val="000000"/>
                <w:sz w:val="16"/>
                <w:szCs w:val="16"/>
              </w:rPr>
              <w:t>природе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B8D510F" w14:textId="77777777" w:rsidR="002615F6" w:rsidRDefault="00C86BCD">
            <w:pPr>
              <w:jc w:val="right"/>
              <w:rPr>
                <w:b/>
                <w:bCs/>
                <w:color w:val="000000"/>
                <w:sz w:val="16"/>
                <w:szCs w:val="16"/>
              </w:rPr>
            </w:pPr>
            <w:r>
              <w:rPr>
                <w:b/>
                <w:bCs/>
                <w:color w:val="000000"/>
                <w:sz w:val="16"/>
                <w:szCs w:val="16"/>
              </w:rPr>
              <w:t>5.879.000,00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76B97F8"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5B1F81B" w14:textId="77777777" w:rsidR="002615F6" w:rsidRDefault="00C86BCD">
            <w:pPr>
              <w:jc w:val="right"/>
              <w:rPr>
                <w:b/>
                <w:bCs/>
                <w:color w:val="000000"/>
                <w:sz w:val="16"/>
                <w:szCs w:val="16"/>
              </w:rPr>
            </w:pPr>
            <w:r>
              <w:rPr>
                <w:b/>
                <w:bCs/>
                <w:color w:val="000000"/>
                <w:sz w:val="16"/>
                <w:szCs w:val="16"/>
              </w:rPr>
              <w:t>2.396.000,00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7881D1E" w14:textId="77777777" w:rsidR="002615F6" w:rsidRDefault="00C86BCD">
            <w:pPr>
              <w:jc w:val="right"/>
              <w:rPr>
                <w:b/>
                <w:bCs/>
                <w:color w:val="000000"/>
                <w:sz w:val="16"/>
                <w:szCs w:val="16"/>
              </w:rPr>
            </w:pPr>
            <w:r>
              <w:rPr>
                <w:b/>
                <w:bCs/>
                <w:color w:val="000000"/>
                <w:sz w:val="16"/>
                <w:szCs w:val="16"/>
              </w:rPr>
              <w:t>8.275.000,00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BD1E4BC" w14:textId="77777777" w:rsidR="002615F6" w:rsidRDefault="00C86BCD">
            <w:pPr>
              <w:jc w:val="right"/>
              <w:rPr>
                <w:b/>
                <w:bCs/>
                <w:color w:val="000000"/>
                <w:sz w:val="16"/>
                <w:szCs w:val="16"/>
              </w:rPr>
            </w:pPr>
            <w:r>
              <w:rPr>
                <w:b/>
                <w:bCs/>
                <w:color w:val="000000"/>
                <w:sz w:val="16"/>
                <w:szCs w:val="16"/>
              </w:rPr>
              <w:t>0,99</w:t>
            </w:r>
          </w:p>
        </w:tc>
      </w:tr>
      <w:tr w:rsidR="002615F6" w14:paraId="3855D467"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4ADEE6" w14:textId="77777777" w:rsidR="002615F6" w:rsidRDefault="002615F6">
            <w:pPr>
              <w:spacing w:line="1" w:lineRule="auto"/>
            </w:pPr>
          </w:p>
        </w:tc>
      </w:tr>
      <w:tr w:rsidR="002615F6" w14:paraId="0285EAA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FC24BC2"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BE1313C"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92AA9E2" w14:textId="77777777" w:rsidR="002615F6" w:rsidRDefault="002615F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615F6" w14:paraId="701F22DE" w14:textId="77777777">
              <w:tc>
                <w:tcPr>
                  <w:tcW w:w="5167" w:type="dxa"/>
                  <w:tcMar>
                    <w:top w:w="0" w:type="dxa"/>
                    <w:left w:w="0" w:type="dxa"/>
                    <w:bottom w:w="0" w:type="dxa"/>
                    <w:right w:w="0" w:type="dxa"/>
                  </w:tcMar>
                </w:tcPr>
                <w:p w14:paraId="34C409E9" w14:textId="77777777" w:rsidR="00704053" w:rsidRDefault="00C86BCD">
                  <w:pPr>
                    <w:divId w:val="1475902605"/>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560:</w:t>
                  </w:r>
                </w:p>
                <w:p w14:paraId="5FBCFC12" w14:textId="77777777" w:rsidR="002615F6" w:rsidRDefault="002615F6">
                  <w:pPr>
                    <w:spacing w:line="1" w:lineRule="auto"/>
                  </w:pPr>
                </w:p>
              </w:tc>
            </w:tr>
          </w:tbl>
          <w:p w14:paraId="758980CD" w14:textId="77777777" w:rsidR="002615F6" w:rsidRDefault="002615F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371F36E1"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38919B3"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DABB832"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FC66401"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8F74E5C" w14:textId="77777777" w:rsidR="002615F6" w:rsidRDefault="002615F6">
            <w:pPr>
              <w:spacing w:line="1" w:lineRule="auto"/>
              <w:jc w:val="right"/>
            </w:pPr>
          </w:p>
        </w:tc>
      </w:tr>
      <w:tr w:rsidR="002615F6" w14:paraId="704AEFC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687CA3A"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26610CE"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09F7160" w14:textId="77777777" w:rsidR="002615F6" w:rsidRDefault="00C86BC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1FCD2EBF" w14:textId="77777777" w:rsidR="002615F6" w:rsidRDefault="00C86BCD">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1D8708B7" w14:textId="77777777" w:rsidR="002615F6" w:rsidRDefault="00C86BCD">
            <w:pPr>
              <w:jc w:val="right"/>
              <w:rPr>
                <w:b/>
                <w:bCs/>
                <w:color w:val="000000"/>
                <w:sz w:val="16"/>
                <w:szCs w:val="16"/>
              </w:rPr>
            </w:pPr>
            <w:r>
              <w:rPr>
                <w:b/>
                <w:bCs/>
                <w:color w:val="000000"/>
                <w:sz w:val="16"/>
                <w:szCs w:val="16"/>
              </w:rPr>
              <w:t>6.079.000,00</w:t>
            </w:r>
          </w:p>
        </w:tc>
        <w:tc>
          <w:tcPr>
            <w:tcW w:w="1650" w:type="dxa"/>
            <w:tcBorders>
              <w:top w:val="single" w:sz="6" w:space="0" w:color="000000"/>
              <w:bottom w:val="single" w:sz="6" w:space="0" w:color="000000"/>
            </w:tcBorders>
            <w:tcMar>
              <w:top w:w="0" w:type="dxa"/>
              <w:left w:w="0" w:type="dxa"/>
              <w:bottom w:w="0" w:type="dxa"/>
              <w:right w:w="0" w:type="dxa"/>
            </w:tcMar>
          </w:tcPr>
          <w:p w14:paraId="60661837"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7BBD79D"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C4B6F84"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501C763" w14:textId="77777777" w:rsidR="002615F6" w:rsidRDefault="002615F6">
            <w:pPr>
              <w:spacing w:line="1" w:lineRule="auto"/>
              <w:jc w:val="right"/>
            </w:pPr>
          </w:p>
        </w:tc>
      </w:tr>
      <w:tr w:rsidR="002615F6" w14:paraId="59A67D3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5DDF586"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F20C0C4"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68FE3B1" w14:textId="77777777" w:rsidR="002615F6" w:rsidRDefault="00C86BCD">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291EB187" w14:textId="77777777" w:rsidR="002615F6" w:rsidRPr="000070B0" w:rsidRDefault="00C86BCD">
            <w:pPr>
              <w:rPr>
                <w:b/>
                <w:bCs/>
                <w:color w:val="000000"/>
                <w:sz w:val="16"/>
                <w:szCs w:val="16"/>
                <w:lang w:val="ru-RU"/>
              </w:rPr>
            </w:pPr>
            <w:r w:rsidRPr="000070B0">
              <w:rPr>
                <w:b/>
                <w:bCs/>
                <w:color w:val="000000"/>
                <w:sz w:val="16"/>
                <w:szCs w:val="16"/>
                <w:lang w:val="ru-RU"/>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198D52AD" w14:textId="77777777" w:rsidR="002615F6" w:rsidRPr="000070B0" w:rsidRDefault="002615F6">
            <w:pPr>
              <w:spacing w:line="1" w:lineRule="auto"/>
              <w:jc w:val="right"/>
              <w:rPr>
                <w:lang w:val="ru-RU"/>
              </w:rPr>
            </w:pPr>
          </w:p>
        </w:tc>
        <w:tc>
          <w:tcPr>
            <w:tcW w:w="1650" w:type="dxa"/>
            <w:tcBorders>
              <w:top w:val="single" w:sz="6" w:space="0" w:color="000000"/>
              <w:bottom w:val="single" w:sz="6" w:space="0" w:color="000000"/>
            </w:tcBorders>
            <w:tcMar>
              <w:top w:w="0" w:type="dxa"/>
              <w:left w:w="0" w:type="dxa"/>
              <w:bottom w:w="0" w:type="dxa"/>
              <w:right w:w="0" w:type="dxa"/>
            </w:tcMar>
          </w:tcPr>
          <w:p w14:paraId="5DA96706" w14:textId="77777777" w:rsidR="002615F6" w:rsidRPr="000070B0" w:rsidRDefault="002615F6">
            <w:pPr>
              <w:spacing w:line="1" w:lineRule="auto"/>
              <w:jc w:val="right"/>
              <w:rPr>
                <w:lang w:val="ru-RU"/>
              </w:rPr>
            </w:pPr>
          </w:p>
        </w:tc>
        <w:tc>
          <w:tcPr>
            <w:tcW w:w="1650" w:type="dxa"/>
            <w:tcBorders>
              <w:top w:val="single" w:sz="6" w:space="0" w:color="000000"/>
              <w:bottom w:val="single" w:sz="6" w:space="0" w:color="000000"/>
            </w:tcBorders>
            <w:tcMar>
              <w:top w:w="0" w:type="dxa"/>
              <w:left w:w="0" w:type="dxa"/>
              <w:bottom w:w="0" w:type="dxa"/>
              <w:right w:w="0" w:type="dxa"/>
            </w:tcMar>
          </w:tcPr>
          <w:p w14:paraId="46E24984" w14:textId="77777777" w:rsidR="002615F6" w:rsidRDefault="00C86BCD">
            <w:pPr>
              <w:jc w:val="right"/>
              <w:rPr>
                <w:b/>
                <w:bCs/>
                <w:color w:val="000000"/>
                <w:sz w:val="16"/>
                <w:szCs w:val="16"/>
              </w:rPr>
            </w:pPr>
            <w:r>
              <w:rPr>
                <w:b/>
                <w:bCs/>
                <w:color w:val="000000"/>
                <w:sz w:val="16"/>
                <w:szCs w:val="16"/>
              </w:rPr>
              <w:t>2.396.000,00</w:t>
            </w:r>
          </w:p>
        </w:tc>
        <w:tc>
          <w:tcPr>
            <w:tcW w:w="1650" w:type="dxa"/>
            <w:tcBorders>
              <w:top w:val="single" w:sz="6" w:space="0" w:color="000000"/>
              <w:bottom w:val="single" w:sz="6" w:space="0" w:color="000000"/>
            </w:tcBorders>
            <w:tcMar>
              <w:top w:w="0" w:type="dxa"/>
              <w:left w:w="0" w:type="dxa"/>
              <w:bottom w:w="0" w:type="dxa"/>
              <w:right w:w="0" w:type="dxa"/>
            </w:tcMar>
          </w:tcPr>
          <w:p w14:paraId="722B1BDA"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AD85E4C" w14:textId="77777777" w:rsidR="002615F6" w:rsidRDefault="002615F6">
            <w:pPr>
              <w:spacing w:line="1" w:lineRule="auto"/>
              <w:jc w:val="right"/>
            </w:pPr>
          </w:p>
        </w:tc>
      </w:tr>
      <w:tr w:rsidR="002615F6" w14:paraId="7E51D52A"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31ED809"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152B36D" w14:textId="77777777" w:rsidR="002615F6" w:rsidRDefault="00C86BCD">
            <w:pPr>
              <w:jc w:val="center"/>
              <w:rPr>
                <w:b/>
                <w:bCs/>
                <w:color w:val="000000"/>
                <w:sz w:val="16"/>
                <w:szCs w:val="16"/>
              </w:rPr>
            </w:pPr>
            <w:r>
              <w:rPr>
                <w:b/>
                <w:bCs/>
                <w:color w:val="000000"/>
                <w:sz w:val="16"/>
                <w:szCs w:val="16"/>
              </w:rPr>
              <w:t>560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CBA347D" w14:textId="77777777" w:rsidR="002615F6" w:rsidRPr="000070B0" w:rsidRDefault="00C86BCD">
            <w:pPr>
              <w:rPr>
                <w:b/>
                <w:bCs/>
                <w:color w:val="000000"/>
                <w:sz w:val="16"/>
                <w:szCs w:val="16"/>
                <w:lang w:val="ru-RU"/>
              </w:rPr>
            </w:pPr>
            <w:r w:rsidRPr="000070B0">
              <w:rPr>
                <w:b/>
                <w:bCs/>
                <w:color w:val="000000"/>
                <w:sz w:val="16"/>
                <w:szCs w:val="16"/>
                <w:lang w:val="ru-RU"/>
              </w:rPr>
              <w:t>Заштита животне средине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E7C7BB9" w14:textId="77777777" w:rsidR="002615F6" w:rsidRDefault="00C86BCD">
            <w:pPr>
              <w:jc w:val="right"/>
              <w:rPr>
                <w:b/>
                <w:bCs/>
                <w:color w:val="000000"/>
                <w:sz w:val="16"/>
                <w:szCs w:val="16"/>
              </w:rPr>
            </w:pPr>
            <w:r>
              <w:rPr>
                <w:b/>
                <w:bCs/>
                <w:color w:val="000000"/>
                <w:sz w:val="16"/>
                <w:szCs w:val="16"/>
              </w:rPr>
              <w:t>6.079.000,00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8A339A8"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8E7A685" w14:textId="77777777" w:rsidR="002615F6" w:rsidRDefault="00C86BCD">
            <w:pPr>
              <w:jc w:val="right"/>
              <w:rPr>
                <w:b/>
                <w:bCs/>
                <w:color w:val="000000"/>
                <w:sz w:val="16"/>
                <w:szCs w:val="16"/>
              </w:rPr>
            </w:pPr>
            <w:r>
              <w:rPr>
                <w:b/>
                <w:bCs/>
                <w:color w:val="000000"/>
                <w:sz w:val="16"/>
                <w:szCs w:val="16"/>
              </w:rPr>
              <w:t>2.396.000,00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9EBF08C" w14:textId="77777777" w:rsidR="002615F6" w:rsidRDefault="00C86BCD">
            <w:pPr>
              <w:jc w:val="right"/>
              <w:rPr>
                <w:b/>
                <w:bCs/>
                <w:color w:val="000000"/>
                <w:sz w:val="16"/>
                <w:szCs w:val="16"/>
              </w:rPr>
            </w:pPr>
            <w:r>
              <w:rPr>
                <w:b/>
                <w:bCs/>
                <w:color w:val="000000"/>
                <w:sz w:val="16"/>
                <w:szCs w:val="16"/>
              </w:rPr>
              <w:t>8.475.000,00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B77CF20" w14:textId="77777777" w:rsidR="002615F6" w:rsidRDefault="00C86BCD">
            <w:pPr>
              <w:jc w:val="right"/>
              <w:rPr>
                <w:b/>
                <w:bCs/>
                <w:color w:val="000000"/>
                <w:sz w:val="16"/>
                <w:szCs w:val="16"/>
              </w:rPr>
            </w:pPr>
            <w:r>
              <w:rPr>
                <w:b/>
                <w:bCs/>
                <w:color w:val="000000"/>
                <w:sz w:val="16"/>
                <w:szCs w:val="16"/>
              </w:rPr>
              <w:t>1,01</w:t>
            </w:r>
          </w:p>
        </w:tc>
      </w:tr>
      <w:tr w:rsidR="002615F6" w14:paraId="50962A44"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6BA498" w14:textId="77777777" w:rsidR="002615F6" w:rsidRDefault="002615F6">
            <w:pPr>
              <w:spacing w:line="1" w:lineRule="auto"/>
            </w:pPr>
          </w:p>
        </w:tc>
      </w:tr>
      <w:tr w:rsidR="002615F6" w14:paraId="0650E3C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BE064BF" w14:textId="77777777" w:rsidR="002615F6" w:rsidRDefault="00C86BCD">
            <w:pPr>
              <w:rPr>
                <w:vanish/>
              </w:rPr>
            </w:pPr>
            <w:r>
              <w:lastRenderedPageBreak/>
              <w:fldChar w:fldCharType="begin"/>
            </w:r>
            <w:r>
              <w:instrText>TC "620 Развој заједнице" \f C \l "4"</w:instrText>
            </w:r>
            <w:r>
              <w:fldChar w:fldCharType="end"/>
            </w:r>
          </w:p>
          <w:p w14:paraId="5A85B865" w14:textId="77777777" w:rsidR="002615F6" w:rsidRDefault="00C86BCD">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6FFDFB2" w14:textId="77777777" w:rsidR="002615F6" w:rsidRDefault="00C86BCD">
            <w:pPr>
              <w:jc w:val="center"/>
              <w:rPr>
                <w:b/>
                <w:bCs/>
                <w:color w:val="000000"/>
                <w:sz w:val="16"/>
                <w:szCs w:val="16"/>
              </w:rPr>
            </w:pPr>
            <w:r>
              <w:rPr>
                <w:b/>
                <w:bCs/>
                <w:color w:val="000000"/>
                <w:sz w:val="16"/>
                <w:szCs w:val="16"/>
              </w:rPr>
              <w:t>620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6D0E755D" w14:textId="77777777">
              <w:tc>
                <w:tcPr>
                  <w:tcW w:w="14167" w:type="dxa"/>
                  <w:tcMar>
                    <w:top w:w="0" w:type="dxa"/>
                    <w:left w:w="0" w:type="dxa"/>
                    <w:bottom w:w="0" w:type="dxa"/>
                    <w:right w:w="0" w:type="dxa"/>
                  </w:tcMar>
                </w:tcPr>
                <w:p w14:paraId="313583CF" w14:textId="77777777" w:rsidR="002615F6" w:rsidRDefault="00C86BCD">
                  <w:proofErr w:type="spellStart"/>
                  <w:r>
                    <w:rPr>
                      <w:b/>
                      <w:bCs/>
                      <w:color w:val="000000"/>
                      <w:sz w:val="16"/>
                      <w:szCs w:val="16"/>
                    </w:rPr>
                    <w:t>Развој</w:t>
                  </w:r>
                  <w:proofErr w:type="spellEnd"/>
                  <w:r>
                    <w:rPr>
                      <w:b/>
                      <w:bCs/>
                      <w:color w:val="000000"/>
                      <w:sz w:val="16"/>
                      <w:szCs w:val="16"/>
                    </w:rPr>
                    <w:t xml:space="preserve"> </w:t>
                  </w:r>
                  <w:proofErr w:type="spellStart"/>
                  <w:r>
                    <w:rPr>
                      <w:b/>
                      <w:bCs/>
                      <w:color w:val="000000"/>
                      <w:sz w:val="16"/>
                      <w:szCs w:val="16"/>
                    </w:rPr>
                    <w:t>заједнице</w:t>
                  </w:r>
                  <w:proofErr w:type="spellEnd"/>
                </w:p>
              </w:tc>
            </w:tr>
          </w:tbl>
          <w:p w14:paraId="5EB95078" w14:textId="77777777" w:rsidR="002615F6" w:rsidRDefault="002615F6">
            <w:pPr>
              <w:spacing w:line="1" w:lineRule="auto"/>
            </w:pPr>
          </w:p>
        </w:tc>
      </w:tr>
      <w:bookmarkStart w:id="25" w:name="_Toc1101_СТАНОВАЊЕ,_УРБАНИЗАМ_И_ПРОСТОРН"/>
      <w:bookmarkEnd w:id="25"/>
      <w:tr w:rsidR="002615F6" w:rsidRPr="000070B0" w14:paraId="6087643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83F67D7" w14:textId="77777777" w:rsidR="002615F6" w:rsidRDefault="00C86BCD">
            <w:pPr>
              <w:rPr>
                <w:vanish/>
              </w:rPr>
            </w:pPr>
            <w:r>
              <w:fldChar w:fldCharType="begin"/>
            </w:r>
            <w:r>
              <w:instrText>TC "1101 СТАНОВАЊЕ, УРБАНИЗАМ И ПРОСТОРНО ПЛАНИРАЊЕ" \f C \l "5"</w:instrText>
            </w:r>
            <w:r>
              <w:fldChar w:fldCharType="end"/>
            </w:r>
          </w:p>
          <w:p w14:paraId="637F8A6E" w14:textId="77777777" w:rsidR="002615F6" w:rsidRDefault="00C86BCD">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2EEE8A4F" w14:textId="77777777" w:rsidR="002615F6" w:rsidRDefault="00C86BCD">
            <w:pPr>
              <w:jc w:val="center"/>
              <w:rPr>
                <w:b/>
                <w:bCs/>
                <w:color w:val="000000"/>
                <w:sz w:val="16"/>
                <w:szCs w:val="16"/>
              </w:rPr>
            </w:pPr>
            <w:r>
              <w:rPr>
                <w:b/>
                <w:bCs/>
                <w:color w:val="000000"/>
                <w:sz w:val="16"/>
                <w:szCs w:val="16"/>
              </w:rPr>
              <w:t>1101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rsidRPr="000070B0" w14:paraId="066620D4" w14:textId="77777777">
              <w:tc>
                <w:tcPr>
                  <w:tcW w:w="14167" w:type="dxa"/>
                  <w:tcMar>
                    <w:top w:w="0" w:type="dxa"/>
                    <w:left w:w="0" w:type="dxa"/>
                    <w:bottom w:w="0" w:type="dxa"/>
                    <w:right w:w="0" w:type="dxa"/>
                  </w:tcMar>
                </w:tcPr>
                <w:p w14:paraId="103CC534" w14:textId="77777777" w:rsidR="002615F6" w:rsidRPr="000070B0" w:rsidRDefault="00C86BCD">
                  <w:pPr>
                    <w:rPr>
                      <w:lang w:val="ru-RU"/>
                    </w:rPr>
                  </w:pPr>
                  <w:r w:rsidRPr="000070B0">
                    <w:rPr>
                      <w:b/>
                      <w:bCs/>
                      <w:color w:val="000000"/>
                      <w:sz w:val="16"/>
                      <w:szCs w:val="16"/>
                      <w:lang w:val="ru-RU"/>
                    </w:rPr>
                    <w:t>СТАНОВАЊЕ, УРБАНИЗАМ И ПРОСТОРНО ПЛАНИРАЊЕ</w:t>
                  </w:r>
                </w:p>
              </w:tc>
            </w:tr>
          </w:tbl>
          <w:p w14:paraId="17061CB1" w14:textId="77777777" w:rsidR="002615F6" w:rsidRPr="000070B0" w:rsidRDefault="002615F6">
            <w:pPr>
              <w:spacing w:line="1" w:lineRule="auto"/>
              <w:rPr>
                <w:lang w:val="ru-RU"/>
              </w:rPr>
            </w:pPr>
          </w:p>
        </w:tc>
      </w:tr>
      <w:tr w:rsidR="002615F6" w:rsidRPr="000070B0" w14:paraId="5CF9B16A"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1BF7AE" w14:textId="77777777" w:rsidR="002615F6" w:rsidRPr="000070B0" w:rsidRDefault="002615F6">
            <w:pPr>
              <w:spacing w:line="1" w:lineRule="auto"/>
              <w:rPr>
                <w:lang w:val="ru-RU"/>
              </w:rPr>
            </w:pPr>
          </w:p>
        </w:tc>
      </w:tr>
      <w:tr w:rsidR="002615F6" w14:paraId="6340350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2181C3A" w14:textId="77777777" w:rsidR="002615F6" w:rsidRDefault="00C86BCD">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21FFCC6A" w14:textId="77777777" w:rsidR="002615F6" w:rsidRDefault="00C86BCD">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7772A52D" w14:textId="77777777">
              <w:tc>
                <w:tcPr>
                  <w:tcW w:w="14167" w:type="dxa"/>
                  <w:tcMar>
                    <w:top w:w="0" w:type="dxa"/>
                    <w:left w:w="0" w:type="dxa"/>
                    <w:bottom w:w="0" w:type="dxa"/>
                    <w:right w:w="0" w:type="dxa"/>
                  </w:tcMar>
                </w:tcPr>
                <w:p w14:paraId="6D51D559" w14:textId="77777777" w:rsidR="002615F6" w:rsidRDefault="00C86BCD">
                  <w:proofErr w:type="spellStart"/>
                  <w:r>
                    <w:rPr>
                      <w:b/>
                      <w:bCs/>
                      <w:color w:val="000000"/>
                      <w:sz w:val="16"/>
                      <w:szCs w:val="16"/>
                    </w:rPr>
                    <w:t>Просторно</w:t>
                  </w:r>
                  <w:proofErr w:type="spellEnd"/>
                  <w:r>
                    <w:rPr>
                      <w:b/>
                      <w:bCs/>
                      <w:color w:val="000000"/>
                      <w:sz w:val="16"/>
                      <w:szCs w:val="16"/>
                    </w:rPr>
                    <w:t xml:space="preserve"> и </w:t>
                  </w:r>
                  <w:proofErr w:type="spellStart"/>
                  <w:r>
                    <w:rPr>
                      <w:b/>
                      <w:bCs/>
                      <w:color w:val="000000"/>
                      <w:sz w:val="16"/>
                      <w:szCs w:val="16"/>
                    </w:rPr>
                    <w:t>урбанистичко</w:t>
                  </w:r>
                  <w:proofErr w:type="spellEnd"/>
                  <w:r>
                    <w:rPr>
                      <w:b/>
                      <w:bCs/>
                      <w:color w:val="000000"/>
                      <w:sz w:val="16"/>
                      <w:szCs w:val="16"/>
                    </w:rPr>
                    <w:t xml:space="preserve"> </w:t>
                  </w:r>
                  <w:proofErr w:type="spellStart"/>
                  <w:r>
                    <w:rPr>
                      <w:b/>
                      <w:bCs/>
                      <w:color w:val="000000"/>
                      <w:sz w:val="16"/>
                      <w:szCs w:val="16"/>
                    </w:rPr>
                    <w:t>планирање</w:t>
                  </w:r>
                  <w:proofErr w:type="spellEnd"/>
                </w:p>
              </w:tc>
            </w:tr>
          </w:tbl>
          <w:p w14:paraId="04379448" w14:textId="77777777" w:rsidR="002615F6" w:rsidRDefault="002615F6">
            <w:pPr>
              <w:spacing w:line="1" w:lineRule="auto"/>
            </w:pPr>
          </w:p>
        </w:tc>
      </w:tr>
      <w:tr w:rsidR="002615F6" w14:paraId="156A1A1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3FCB40" w14:textId="77777777" w:rsidR="002615F6" w:rsidRDefault="00C86BCD">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65316F" w14:textId="77777777" w:rsidR="002615F6" w:rsidRDefault="00C86BCD">
            <w:pPr>
              <w:jc w:val="center"/>
              <w:rPr>
                <w:color w:val="000000"/>
                <w:sz w:val="16"/>
                <w:szCs w:val="16"/>
              </w:rPr>
            </w:pPr>
            <w:r>
              <w:rPr>
                <w:color w:val="000000"/>
                <w:sz w:val="16"/>
                <w:szCs w:val="16"/>
              </w:rPr>
              <w:t>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2671B4" w14:textId="77777777" w:rsidR="002615F6" w:rsidRDefault="00C86BCD">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E4BBF6" w14:textId="77777777" w:rsidR="002615F6" w:rsidRDefault="00C86BCD">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0BC7B4" w14:textId="77777777" w:rsidR="002615F6" w:rsidRDefault="00C86BCD">
            <w:pPr>
              <w:jc w:val="right"/>
              <w:rPr>
                <w:color w:val="000000"/>
                <w:sz w:val="16"/>
                <w:szCs w:val="16"/>
              </w:rPr>
            </w:pPr>
            <w:r>
              <w:rPr>
                <w:color w:val="000000"/>
                <w:sz w:val="16"/>
                <w:szCs w:val="16"/>
              </w:rPr>
              <w:t>9.250.000,00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F9058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54F9C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FF5848" w14:textId="77777777" w:rsidR="002615F6" w:rsidRDefault="00C86BCD">
            <w:pPr>
              <w:jc w:val="right"/>
              <w:rPr>
                <w:color w:val="000000"/>
                <w:sz w:val="16"/>
                <w:szCs w:val="16"/>
              </w:rPr>
            </w:pPr>
            <w:r>
              <w:rPr>
                <w:color w:val="000000"/>
                <w:sz w:val="16"/>
                <w:szCs w:val="16"/>
              </w:rPr>
              <w:t>9.250.000,00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9EA87D7" w14:textId="77777777" w:rsidR="002615F6" w:rsidRDefault="00C86BCD">
            <w:pPr>
              <w:jc w:val="right"/>
              <w:rPr>
                <w:color w:val="000000"/>
                <w:sz w:val="16"/>
                <w:szCs w:val="16"/>
              </w:rPr>
            </w:pPr>
            <w:r>
              <w:rPr>
                <w:color w:val="000000"/>
                <w:sz w:val="16"/>
                <w:szCs w:val="16"/>
              </w:rPr>
              <w:t>1,11</w:t>
            </w:r>
          </w:p>
        </w:tc>
      </w:tr>
      <w:tr w:rsidR="002615F6" w14:paraId="2272C42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780681" w14:textId="77777777" w:rsidR="002615F6" w:rsidRDefault="00C86BCD">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9E3909" w14:textId="77777777" w:rsidR="002615F6" w:rsidRDefault="00C86BCD">
            <w:pPr>
              <w:jc w:val="center"/>
              <w:rPr>
                <w:color w:val="000000"/>
                <w:sz w:val="16"/>
                <w:szCs w:val="16"/>
              </w:rPr>
            </w:pPr>
            <w:r>
              <w:rPr>
                <w:color w:val="000000"/>
                <w:sz w:val="16"/>
                <w:szCs w:val="16"/>
              </w:rPr>
              <w:t>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FEF49F" w14:textId="77777777" w:rsidR="002615F6" w:rsidRDefault="00C86BCD">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FB5666" w14:textId="77777777" w:rsidR="002615F6" w:rsidRDefault="00C86BCD">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2E4A56" w14:textId="77777777" w:rsidR="002615F6" w:rsidRDefault="00C86BCD">
            <w:pPr>
              <w:jc w:val="right"/>
              <w:rPr>
                <w:color w:val="000000"/>
                <w:sz w:val="16"/>
                <w:szCs w:val="16"/>
              </w:rPr>
            </w:pPr>
            <w:r>
              <w:rPr>
                <w:color w:val="000000"/>
                <w:sz w:val="16"/>
                <w:szCs w:val="16"/>
              </w:rPr>
              <w:t>31.307.600,00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E6C9C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D830A8" w14:textId="77777777" w:rsidR="002615F6" w:rsidRDefault="00C86BCD">
            <w:pPr>
              <w:jc w:val="right"/>
              <w:rPr>
                <w:color w:val="000000"/>
                <w:sz w:val="16"/>
                <w:szCs w:val="16"/>
              </w:rPr>
            </w:pPr>
            <w:r>
              <w:rPr>
                <w:color w:val="000000"/>
                <w:sz w:val="16"/>
                <w:szCs w:val="16"/>
              </w:rPr>
              <w:t>8.048.026,00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CF9AFC" w14:textId="77777777" w:rsidR="002615F6" w:rsidRDefault="00C86BCD">
            <w:pPr>
              <w:jc w:val="right"/>
              <w:rPr>
                <w:color w:val="000000"/>
                <w:sz w:val="16"/>
                <w:szCs w:val="16"/>
              </w:rPr>
            </w:pPr>
            <w:r>
              <w:rPr>
                <w:color w:val="000000"/>
                <w:sz w:val="16"/>
                <w:szCs w:val="16"/>
              </w:rPr>
              <w:t>39.355.626,00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6799C6D" w14:textId="77777777" w:rsidR="002615F6" w:rsidRDefault="00C86BCD">
            <w:pPr>
              <w:jc w:val="right"/>
              <w:rPr>
                <w:color w:val="000000"/>
                <w:sz w:val="16"/>
                <w:szCs w:val="16"/>
              </w:rPr>
            </w:pPr>
            <w:r>
              <w:rPr>
                <w:color w:val="000000"/>
                <w:sz w:val="16"/>
                <w:szCs w:val="16"/>
              </w:rPr>
              <w:t>4,71</w:t>
            </w:r>
          </w:p>
        </w:tc>
      </w:tr>
      <w:tr w:rsidR="002615F6" w14:paraId="3F297AD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DB3195" w14:textId="77777777" w:rsidR="002615F6" w:rsidRDefault="00C86BCD">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09E3D1" w14:textId="77777777" w:rsidR="002615F6" w:rsidRDefault="00C86BCD">
            <w:pPr>
              <w:jc w:val="center"/>
              <w:rPr>
                <w:color w:val="000000"/>
                <w:sz w:val="16"/>
                <w:szCs w:val="16"/>
              </w:rPr>
            </w:pPr>
            <w:r>
              <w:rPr>
                <w:color w:val="000000"/>
                <w:sz w:val="16"/>
                <w:szCs w:val="16"/>
              </w:rPr>
              <w:t>96/1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7595BA" w14:textId="77777777" w:rsidR="002615F6" w:rsidRDefault="00C86BCD">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FDE162" w14:textId="77777777" w:rsidR="002615F6" w:rsidRDefault="00C86BCD">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BC13C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50062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08AA83" w14:textId="77777777" w:rsidR="002615F6" w:rsidRDefault="00C86BCD">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821ABD" w14:textId="77777777" w:rsidR="002615F6" w:rsidRDefault="00C86BCD">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4489283" w14:textId="77777777" w:rsidR="002615F6" w:rsidRDefault="00C86BCD">
            <w:pPr>
              <w:jc w:val="right"/>
              <w:rPr>
                <w:color w:val="000000"/>
                <w:sz w:val="16"/>
                <w:szCs w:val="16"/>
              </w:rPr>
            </w:pPr>
            <w:r>
              <w:rPr>
                <w:color w:val="000000"/>
                <w:sz w:val="16"/>
                <w:szCs w:val="16"/>
              </w:rPr>
              <w:t>0,12</w:t>
            </w:r>
          </w:p>
        </w:tc>
      </w:tr>
      <w:tr w:rsidR="002615F6" w14:paraId="3C147C8F"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55B50DE"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B3A33A9" w14:textId="77777777" w:rsidR="002615F6" w:rsidRDefault="00C86BCD">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2DC9A28" w14:textId="77777777" w:rsidR="002615F6" w:rsidRDefault="00C86BCD">
            <w:pPr>
              <w:rPr>
                <w:b/>
                <w:bCs/>
                <w:color w:val="000000"/>
                <w:sz w:val="16"/>
                <w:szCs w:val="16"/>
              </w:rPr>
            </w:pPr>
            <w:proofErr w:type="spellStart"/>
            <w:r>
              <w:rPr>
                <w:b/>
                <w:bCs/>
                <w:color w:val="000000"/>
                <w:sz w:val="16"/>
                <w:szCs w:val="16"/>
              </w:rPr>
              <w:t>Просторно</w:t>
            </w:r>
            <w:proofErr w:type="spellEnd"/>
            <w:r>
              <w:rPr>
                <w:b/>
                <w:bCs/>
                <w:color w:val="000000"/>
                <w:sz w:val="16"/>
                <w:szCs w:val="16"/>
              </w:rPr>
              <w:t xml:space="preserve"> и </w:t>
            </w:r>
            <w:proofErr w:type="spellStart"/>
            <w:r>
              <w:rPr>
                <w:b/>
                <w:bCs/>
                <w:color w:val="000000"/>
                <w:sz w:val="16"/>
                <w:szCs w:val="16"/>
              </w:rPr>
              <w:t>урбанистичко</w:t>
            </w:r>
            <w:proofErr w:type="spellEnd"/>
            <w:r>
              <w:rPr>
                <w:b/>
                <w:bCs/>
                <w:color w:val="000000"/>
                <w:sz w:val="16"/>
                <w:szCs w:val="16"/>
              </w:rPr>
              <w:t xml:space="preserve"> </w:t>
            </w:r>
            <w:proofErr w:type="spellStart"/>
            <w:r>
              <w:rPr>
                <w:b/>
                <w:bCs/>
                <w:color w:val="000000"/>
                <w:sz w:val="16"/>
                <w:szCs w:val="16"/>
              </w:rPr>
              <w:t>планирање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412E079" w14:textId="77777777" w:rsidR="002615F6" w:rsidRDefault="00C86BCD">
            <w:pPr>
              <w:jc w:val="right"/>
              <w:rPr>
                <w:b/>
                <w:bCs/>
                <w:color w:val="000000"/>
                <w:sz w:val="16"/>
                <w:szCs w:val="16"/>
              </w:rPr>
            </w:pPr>
            <w:r>
              <w:rPr>
                <w:b/>
                <w:bCs/>
                <w:color w:val="000000"/>
                <w:sz w:val="16"/>
                <w:szCs w:val="16"/>
              </w:rPr>
              <w:t>40.557.600,00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33A6A09"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3029A49" w14:textId="77777777" w:rsidR="002615F6" w:rsidRDefault="00C86BCD">
            <w:pPr>
              <w:jc w:val="right"/>
              <w:rPr>
                <w:b/>
                <w:bCs/>
                <w:color w:val="000000"/>
                <w:sz w:val="16"/>
                <w:szCs w:val="16"/>
              </w:rPr>
            </w:pPr>
            <w:r>
              <w:rPr>
                <w:b/>
                <w:bCs/>
                <w:color w:val="000000"/>
                <w:sz w:val="16"/>
                <w:szCs w:val="16"/>
              </w:rPr>
              <w:t>9.048.026,00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5E5B324" w14:textId="77777777" w:rsidR="002615F6" w:rsidRDefault="00C86BCD">
            <w:pPr>
              <w:jc w:val="right"/>
              <w:rPr>
                <w:b/>
                <w:bCs/>
                <w:color w:val="000000"/>
                <w:sz w:val="16"/>
                <w:szCs w:val="16"/>
              </w:rPr>
            </w:pPr>
            <w:r>
              <w:rPr>
                <w:b/>
                <w:bCs/>
                <w:color w:val="000000"/>
                <w:sz w:val="16"/>
                <w:szCs w:val="16"/>
              </w:rPr>
              <w:t>49.605.626,00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8165700" w14:textId="77777777" w:rsidR="002615F6" w:rsidRDefault="00C86BCD">
            <w:pPr>
              <w:jc w:val="right"/>
              <w:rPr>
                <w:b/>
                <w:bCs/>
                <w:color w:val="000000"/>
                <w:sz w:val="16"/>
                <w:szCs w:val="16"/>
              </w:rPr>
            </w:pPr>
            <w:r>
              <w:rPr>
                <w:b/>
                <w:bCs/>
                <w:color w:val="000000"/>
                <w:sz w:val="16"/>
                <w:szCs w:val="16"/>
              </w:rPr>
              <w:t>5,93</w:t>
            </w:r>
          </w:p>
        </w:tc>
      </w:tr>
      <w:tr w:rsidR="002615F6" w14:paraId="59E49F6B"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FB4074" w14:textId="77777777" w:rsidR="002615F6" w:rsidRDefault="002615F6">
            <w:pPr>
              <w:spacing w:line="1" w:lineRule="auto"/>
            </w:pPr>
          </w:p>
        </w:tc>
      </w:tr>
      <w:tr w:rsidR="002615F6" w14:paraId="5290A17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2C4C0AF"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120DA3B"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460EF6A" w14:textId="77777777" w:rsidR="002615F6" w:rsidRDefault="002615F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615F6" w14:paraId="6E9D1CD0" w14:textId="77777777">
              <w:tc>
                <w:tcPr>
                  <w:tcW w:w="5167" w:type="dxa"/>
                  <w:tcMar>
                    <w:top w:w="0" w:type="dxa"/>
                    <w:left w:w="0" w:type="dxa"/>
                    <w:bottom w:w="0" w:type="dxa"/>
                    <w:right w:w="0" w:type="dxa"/>
                  </w:tcMar>
                </w:tcPr>
                <w:p w14:paraId="35CD7127" w14:textId="77777777" w:rsidR="00704053" w:rsidRDefault="00C86BCD">
                  <w:pPr>
                    <w:divId w:val="1757089277"/>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620:</w:t>
                  </w:r>
                </w:p>
                <w:p w14:paraId="257AAF20" w14:textId="77777777" w:rsidR="002615F6" w:rsidRDefault="002615F6">
                  <w:pPr>
                    <w:spacing w:line="1" w:lineRule="auto"/>
                  </w:pPr>
                </w:p>
              </w:tc>
            </w:tr>
          </w:tbl>
          <w:p w14:paraId="1C674EA0" w14:textId="77777777" w:rsidR="002615F6" w:rsidRDefault="002615F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42401BBA"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07492FA"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3374396"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A287EE5"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E991A3D" w14:textId="77777777" w:rsidR="002615F6" w:rsidRDefault="002615F6">
            <w:pPr>
              <w:spacing w:line="1" w:lineRule="auto"/>
              <w:jc w:val="right"/>
            </w:pPr>
          </w:p>
        </w:tc>
      </w:tr>
      <w:tr w:rsidR="002615F6" w14:paraId="086E7F5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18EAC65"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9785C95"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9849B52" w14:textId="77777777" w:rsidR="002615F6" w:rsidRDefault="00C86BC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3F474E70" w14:textId="77777777" w:rsidR="002615F6" w:rsidRDefault="00C86BCD">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2D98FAA0" w14:textId="77777777" w:rsidR="002615F6" w:rsidRDefault="00C86BCD">
            <w:pPr>
              <w:jc w:val="right"/>
              <w:rPr>
                <w:b/>
                <w:bCs/>
                <w:color w:val="000000"/>
                <w:sz w:val="16"/>
                <w:szCs w:val="16"/>
              </w:rPr>
            </w:pPr>
            <w:r>
              <w:rPr>
                <w:b/>
                <w:bCs/>
                <w:color w:val="000000"/>
                <w:sz w:val="16"/>
                <w:szCs w:val="16"/>
              </w:rPr>
              <w:t>40.557.600,00</w:t>
            </w:r>
          </w:p>
        </w:tc>
        <w:tc>
          <w:tcPr>
            <w:tcW w:w="1650" w:type="dxa"/>
            <w:tcBorders>
              <w:top w:val="single" w:sz="6" w:space="0" w:color="000000"/>
              <w:bottom w:val="single" w:sz="6" w:space="0" w:color="000000"/>
            </w:tcBorders>
            <w:tcMar>
              <w:top w:w="0" w:type="dxa"/>
              <w:left w:w="0" w:type="dxa"/>
              <w:bottom w:w="0" w:type="dxa"/>
              <w:right w:w="0" w:type="dxa"/>
            </w:tcMar>
          </w:tcPr>
          <w:p w14:paraId="60D3A118"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1D7EECF"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3F153EA"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C2D143F" w14:textId="77777777" w:rsidR="002615F6" w:rsidRDefault="002615F6">
            <w:pPr>
              <w:spacing w:line="1" w:lineRule="auto"/>
              <w:jc w:val="right"/>
            </w:pPr>
          </w:p>
        </w:tc>
      </w:tr>
      <w:tr w:rsidR="002615F6" w14:paraId="13C81CD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21901C2"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4652353"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7091BAB" w14:textId="77777777" w:rsidR="002615F6" w:rsidRDefault="00C86BCD">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14:paraId="537733E8" w14:textId="77777777" w:rsidR="002615F6" w:rsidRPr="000070B0" w:rsidRDefault="00C86BCD">
            <w:pPr>
              <w:rPr>
                <w:b/>
                <w:bCs/>
                <w:color w:val="000000"/>
                <w:sz w:val="16"/>
                <w:szCs w:val="16"/>
                <w:lang w:val="ru-RU"/>
              </w:rPr>
            </w:pPr>
            <w:r w:rsidRPr="000070B0">
              <w:rPr>
                <w:b/>
                <w:bCs/>
                <w:color w:val="000000"/>
                <w:sz w:val="16"/>
                <w:szCs w:val="16"/>
                <w:lang w:val="ru-RU"/>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14:paraId="1F0F1B62" w14:textId="77777777" w:rsidR="002615F6" w:rsidRPr="000070B0" w:rsidRDefault="002615F6">
            <w:pPr>
              <w:spacing w:line="1" w:lineRule="auto"/>
              <w:jc w:val="right"/>
              <w:rPr>
                <w:lang w:val="ru-RU"/>
              </w:rPr>
            </w:pPr>
          </w:p>
        </w:tc>
        <w:tc>
          <w:tcPr>
            <w:tcW w:w="1650" w:type="dxa"/>
            <w:tcBorders>
              <w:top w:val="single" w:sz="6" w:space="0" w:color="000000"/>
              <w:bottom w:val="single" w:sz="6" w:space="0" w:color="000000"/>
            </w:tcBorders>
            <w:tcMar>
              <w:top w:w="0" w:type="dxa"/>
              <w:left w:w="0" w:type="dxa"/>
              <w:bottom w:w="0" w:type="dxa"/>
              <w:right w:w="0" w:type="dxa"/>
            </w:tcMar>
          </w:tcPr>
          <w:p w14:paraId="219A38C0" w14:textId="77777777" w:rsidR="002615F6" w:rsidRPr="000070B0" w:rsidRDefault="002615F6">
            <w:pPr>
              <w:spacing w:line="1" w:lineRule="auto"/>
              <w:jc w:val="right"/>
              <w:rPr>
                <w:lang w:val="ru-RU"/>
              </w:rPr>
            </w:pPr>
          </w:p>
        </w:tc>
        <w:tc>
          <w:tcPr>
            <w:tcW w:w="1650" w:type="dxa"/>
            <w:tcBorders>
              <w:top w:val="single" w:sz="6" w:space="0" w:color="000000"/>
              <w:bottom w:val="single" w:sz="6" w:space="0" w:color="000000"/>
            </w:tcBorders>
            <w:tcMar>
              <w:top w:w="0" w:type="dxa"/>
              <w:left w:w="0" w:type="dxa"/>
              <w:bottom w:w="0" w:type="dxa"/>
              <w:right w:w="0" w:type="dxa"/>
            </w:tcMar>
          </w:tcPr>
          <w:p w14:paraId="347FCF6E" w14:textId="77777777" w:rsidR="002615F6" w:rsidRDefault="00C86BCD">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tcMar>
              <w:top w:w="0" w:type="dxa"/>
              <w:left w:w="0" w:type="dxa"/>
              <w:bottom w:w="0" w:type="dxa"/>
              <w:right w:w="0" w:type="dxa"/>
            </w:tcMar>
          </w:tcPr>
          <w:p w14:paraId="264572D9"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153B809" w14:textId="77777777" w:rsidR="002615F6" w:rsidRDefault="002615F6">
            <w:pPr>
              <w:spacing w:line="1" w:lineRule="auto"/>
              <w:jc w:val="right"/>
            </w:pPr>
          </w:p>
        </w:tc>
      </w:tr>
      <w:tr w:rsidR="002615F6" w14:paraId="61DA9C8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F084431"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B2CF9F1"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77D935B" w14:textId="77777777" w:rsidR="002615F6" w:rsidRDefault="00C86BCD">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778AC6D3" w14:textId="77777777" w:rsidR="002615F6" w:rsidRPr="000070B0" w:rsidRDefault="00C86BCD">
            <w:pPr>
              <w:rPr>
                <w:b/>
                <w:bCs/>
                <w:color w:val="000000"/>
                <w:sz w:val="16"/>
                <w:szCs w:val="16"/>
                <w:lang w:val="ru-RU"/>
              </w:rPr>
            </w:pPr>
            <w:r w:rsidRPr="000070B0">
              <w:rPr>
                <w:b/>
                <w:bCs/>
                <w:color w:val="000000"/>
                <w:sz w:val="16"/>
                <w:szCs w:val="16"/>
                <w:lang w:val="ru-RU"/>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21FA7268" w14:textId="77777777" w:rsidR="002615F6" w:rsidRPr="000070B0" w:rsidRDefault="002615F6">
            <w:pPr>
              <w:spacing w:line="1" w:lineRule="auto"/>
              <w:jc w:val="right"/>
              <w:rPr>
                <w:lang w:val="ru-RU"/>
              </w:rPr>
            </w:pPr>
          </w:p>
        </w:tc>
        <w:tc>
          <w:tcPr>
            <w:tcW w:w="1650" w:type="dxa"/>
            <w:tcBorders>
              <w:top w:val="single" w:sz="6" w:space="0" w:color="000000"/>
              <w:bottom w:val="single" w:sz="6" w:space="0" w:color="000000"/>
            </w:tcBorders>
            <w:tcMar>
              <w:top w:w="0" w:type="dxa"/>
              <w:left w:w="0" w:type="dxa"/>
              <w:bottom w:w="0" w:type="dxa"/>
              <w:right w:w="0" w:type="dxa"/>
            </w:tcMar>
          </w:tcPr>
          <w:p w14:paraId="2003CD09" w14:textId="77777777" w:rsidR="002615F6" w:rsidRPr="000070B0" w:rsidRDefault="002615F6">
            <w:pPr>
              <w:spacing w:line="1" w:lineRule="auto"/>
              <w:jc w:val="right"/>
              <w:rPr>
                <w:lang w:val="ru-RU"/>
              </w:rPr>
            </w:pPr>
          </w:p>
        </w:tc>
        <w:tc>
          <w:tcPr>
            <w:tcW w:w="1650" w:type="dxa"/>
            <w:tcBorders>
              <w:top w:val="single" w:sz="6" w:space="0" w:color="000000"/>
              <w:bottom w:val="single" w:sz="6" w:space="0" w:color="000000"/>
            </w:tcBorders>
            <w:tcMar>
              <w:top w:w="0" w:type="dxa"/>
              <w:left w:w="0" w:type="dxa"/>
              <w:bottom w:w="0" w:type="dxa"/>
              <w:right w:w="0" w:type="dxa"/>
            </w:tcMar>
          </w:tcPr>
          <w:p w14:paraId="4CDD9029" w14:textId="77777777" w:rsidR="002615F6" w:rsidRDefault="00C86BCD">
            <w:pPr>
              <w:jc w:val="right"/>
              <w:rPr>
                <w:b/>
                <w:bCs/>
                <w:color w:val="000000"/>
                <w:sz w:val="16"/>
                <w:szCs w:val="16"/>
              </w:rPr>
            </w:pPr>
            <w:r>
              <w:rPr>
                <w:b/>
                <w:bCs/>
                <w:color w:val="000000"/>
                <w:sz w:val="16"/>
                <w:szCs w:val="16"/>
              </w:rPr>
              <w:t>8.048.026,00</w:t>
            </w:r>
          </w:p>
        </w:tc>
        <w:tc>
          <w:tcPr>
            <w:tcW w:w="1650" w:type="dxa"/>
            <w:tcBorders>
              <w:top w:val="single" w:sz="6" w:space="0" w:color="000000"/>
              <w:bottom w:val="single" w:sz="6" w:space="0" w:color="000000"/>
            </w:tcBorders>
            <w:tcMar>
              <w:top w:w="0" w:type="dxa"/>
              <w:left w:w="0" w:type="dxa"/>
              <w:bottom w:w="0" w:type="dxa"/>
              <w:right w:w="0" w:type="dxa"/>
            </w:tcMar>
          </w:tcPr>
          <w:p w14:paraId="6AF05014"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03D11A5" w14:textId="77777777" w:rsidR="002615F6" w:rsidRDefault="002615F6">
            <w:pPr>
              <w:spacing w:line="1" w:lineRule="auto"/>
              <w:jc w:val="right"/>
            </w:pPr>
          </w:p>
        </w:tc>
      </w:tr>
      <w:tr w:rsidR="002615F6" w14:paraId="736EA03B"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AB348ED"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B015ED2" w14:textId="77777777" w:rsidR="002615F6" w:rsidRDefault="00C86BCD">
            <w:pPr>
              <w:jc w:val="center"/>
              <w:rPr>
                <w:b/>
                <w:bCs/>
                <w:color w:val="000000"/>
                <w:sz w:val="16"/>
                <w:szCs w:val="16"/>
              </w:rPr>
            </w:pPr>
            <w:r>
              <w:rPr>
                <w:b/>
                <w:bCs/>
                <w:color w:val="000000"/>
                <w:sz w:val="16"/>
                <w:szCs w:val="16"/>
              </w:rPr>
              <w:t>620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E9F9D5E" w14:textId="77777777" w:rsidR="002615F6" w:rsidRDefault="00C86BCD">
            <w:pPr>
              <w:rPr>
                <w:b/>
                <w:bCs/>
                <w:color w:val="000000"/>
                <w:sz w:val="16"/>
                <w:szCs w:val="16"/>
              </w:rPr>
            </w:pPr>
            <w:proofErr w:type="spellStart"/>
            <w:r>
              <w:rPr>
                <w:b/>
                <w:bCs/>
                <w:color w:val="000000"/>
                <w:sz w:val="16"/>
                <w:szCs w:val="16"/>
              </w:rPr>
              <w:t>Развој</w:t>
            </w:r>
            <w:proofErr w:type="spellEnd"/>
            <w:r>
              <w:rPr>
                <w:b/>
                <w:bCs/>
                <w:color w:val="000000"/>
                <w:sz w:val="16"/>
                <w:szCs w:val="16"/>
              </w:rPr>
              <w:t xml:space="preserve"> </w:t>
            </w:r>
            <w:proofErr w:type="spellStart"/>
            <w:r>
              <w:rPr>
                <w:b/>
                <w:bCs/>
                <w:color w:val="000000"/>
                <w:sz w:val="16"/>
                <w:szCs w:val="16"/>
              </w:rPr>
              <w:t>заједнице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C64FB63" w14:textId="77777777" w:rsidR="002615F6" w:rsidRDefault="00C86BCD">
            <w:pPr>
              <w:jc w:val="right"/>
              <w:rPr>
                <w:b/>
                <w:bCs/>
                <w:color w:val="000000"/>
                <w:sz w:val="16"/>
                <w:szCs w:val="16"/>
              </w:rPr>
            </w:pPr>
            <w:r>
              <w:rPr>
                <w:b/>
                <w:bCs/>
                <w:color w:val="000000"/>
                <w:sz w:val="16"/>
                <w:szCs w:val="16"/>
              </w:rPr>
              <w:t>40.557.600,00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90CCF72"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B7F1105" w14:textId="77777777" w:rsidR="002615F6" w:rsidRDefault="00C86BCD">
            <w:pPr>
              <w:jc w:val="right"/>
              <w:rPr>
                <w:b/>
                <w:bCs/>
                <w:color w:val="000000"/>
                <w:sz w:val="16"/>
                <w:szCs w:val="16"/>
              </w:rPr>
            </w:pPr>
            <w:r>
              <w:rPr>
                <w:b/>
                <w:bCs/>
                <w:color w:val="000000"/>
                <w:sz w:val="16"/>
                <w:szCs w:val="16"/>
              </w:rPr>
              <w:t>9.048.026,00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4BCC707" w14:textId="77777777" w:rsidR="002615F6" w:rsidRDefault="00C86BCD">
            <w:pPr>
              <w:jc w:val="right"/>
              <w:rPr>
                <w:b/>
                <w:bCs/>
                <w:color w:val="000000"/>
                <w:sz w:val="16"/>
                <w:szCs w:val="16"/>
              </w:rPr>
            </w:pPr>
            <w:r>
              <w:rPr>
                <w:b/>
                <w:bCs/>
                <w:color w:val="000000"/>
                <w:sz w:val="16"/>
                <w:szCs w:val="16"/>
              </w:rPr>
              <w:t>49.605.626,00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92C4C0F" w14:textId="77777777" w:rsidR="002615F6" w:rsidRDefault="00C86BCD">
            <w:pPr>
              <w:jc w:val="right"/>
              <w:rPr>
                <w:b/>
                <w:bCs/>
                <w:color w:val="000000"/>
                <w:sz w:val="16"/>
                <w:szCs w:val="16"/>
              </w:rPr>
            </w:pPr>
            <w:r>
              <w:rPr>
                <w:b/>
                <w:bCs/>
                <w:color w:val="000000"/>
                <w:sz w:val="16"/>
                <w:szCs w:val="16"/>
              </w:rPr>
              <w:t>5,93</w:t>
            </w:r>
          </w:p>
        </w:tc>
      </w:tr>
      <w:tr w:rsidR="002615F6" w14:paraId="5C844AC6"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05EDE4" w14:textId="77777777" w:rsidR="002615F6" w:rsidRDefault="002615F6">
            <w:pPr>
              <w:spacing w:line="1" w:lineRule="auto"/>
            </w:pPr>
          </w:p>
        </w:tc>
      </w:tr>
      <w:tr w:rsidR="002615F6" w14:paraId="6C62A52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A356D03" w14:textId="77777777" w:rsidR="002615F6" w:rsidRDefault="00C86BCD">
            <w:pPr>
              <w:rPr>
                <w:vanish/>
              </w:rPr>
            </w:pPr>
            <w:r>
              <w:fldChar w:fldCharType="begin"/>
            </w:r>
            <w:r>
              <w:instrText>TC "640 Улична расвета" \f C \l "4"</w:instrText>
            </w:r>
            <w:r>
              <w:fldChar w:fldCharType="end"/>
            </w:r>
          </w:p>
          <w:p w14:paraId="4EA3F92F" w14:textId="77777777" w:rsidR="002615F6" w:rsidRDefault="00C86BCD">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39B6BE6" w14:textId="77777777" w:rsidR="002615F6" w:rsidRDefault="00C86BCD">
            <w:pPr>
              <w:jc w:val="center"/>
              <w:rPr>
                <w:b/>
                <w:bCs/>
                <w:color w:val="000000"/>
                <w:sz w:val="16"/>
                <w:szCs w:val="16"/>
              </w:rPr>
            </w:pPr>
            <w:r>
              <w:rPr>
                <w:b/>
                <w:bCs/>
                <w:color w:val="000000"/>
                <w:sz w:val="16"/>
                <w:szCs w:val="16"/>
              </w:rPr>
              <w:t>640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65C92D5C" w14:textId="77777777">
              <w:tc>
                <w:tcPr>
                  <w:tcW w:w="14167" w:type="dxa"/>
                  <w:tcMar>
                    <w:top w:w="0" w:type="dxa"/>
                    <w:left w:w="0" w:type="dxa"/>
                    <w:bottom w:w="0" w:type="dxa"/>
                    <w:right w:w="0" w:type="dxa"/>
                  </w:tcMar>
                </w:tcPr>
                <w:p w14:paraId="7C8718A3" w14:textId="77777777" w:rsidR="002615F6" w:rsidRDefault="00C86BCD">
                  <w:proofErr w:type="spellStart"/>
                  <w:r>
                    <w:rPr>
                      <w:b/>
                      <w:bCs/>
                      <w:color w:val="000000"/>
                      <w:sz w:val="16"/>
                      <w:szCs w:val="16"/>
                    </w:rPr>
                    <w:t>Улична</w:t>
                  </w:r>
                  <w:proofErr w:type="spellEnd"/>
                  <w:r>
                    <w:rPr>
                      <w:b/>
                      <w:bCs/>
                      <w:color w:val="000000"/>
                      <w:sz w:val="16"/>
                      <w:szCs w:val="16"/>
                    </w:rPr>
                    <w:t xml:space="preserve"> </w:t>
                  </w:r>
                  <w:proofErr w:type="spellStart"/>
                  <w:r>
                    <w:rPr>
                      <w:b/>
                      <w:bCs/>
                      <w:color w:val="000000"/>
                      <w:sz w:val="16"/>
                      <w:szCs w:val="16"/>
                    </w:rPr>
                    <w:t>расвета</w:t>
                  </w:r>
                  <w:proofErr w:type="spellEnd"/>
                </w:p>
              </w:tc>
            </w:tr>
          </w:tbl>
          <w:p w14:paraId="71DDFDE8" w14:textId="77777777" w:rsidR="002615F6" w:rsidRDefault="002615F6">
            <w:pPr>
              <w:spacing w:line="1" w:lineRule="auto"/>
            </w:pPr>
          </w:p>
        </w:tc>
      </w:tr>
      <w:tr w:rsidR="002615F6" w14:paraId="082BF50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F672E14" w14:textId="77777777" w:rsidR="002615F6" w:rsidRDefault="00C86BCD">
            <w:pPr>
              <w:rPr>
                <w:vanish/>
              </w:rPr>
            </w:pPr>
            <w:r>
              <w:fldChar w:fldCharType="begin"/>
            </w:r>
            <w:r>
              <w:instrText>TC "1102 КОМУНАЛНЕ ДЕЛАТНОСТИ" \f C \l "5"</w:instrText>
            </w:r>
            <w:r>
              <w:fldChar w:fldCharType="end"/>
            </w:r>
          </w:p>
          <w:p w14:paraId="545F6572" w14:textId="77777777" w:rsidR="002615F6" w:rsidRDefault="00C86BCD">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6AC39862" w14:textId="77777777" w:rsidR="002615F6" w:rsidRDefault="00C86BCD">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315AEE64" w14:textId="77777777">
              <w:tc>
                <w:tcPr>
                  <w:tcW w:w="14167" w:type="dxa"/>
                  <w:tcMar>
                    <w:top w:w="0" w:type="dxa"/>
                    <w:left w:w="0" w:type="dxa"/>
                    <w:bottom w:w="0" w:type="dxa"/>
                    <w:right w:w="0" w:type="dxa"/>
                  </w:tcMar>
                </w:tcPr>
                <w:p w14:paraId="6CB9DCDD" w14:textId="77777777" w:rsidR="002615F6" w:rsidRDefault="00C86BCD">
                  <w:r>
                    <w:rPr>
                      <w:b/>
                      <w:bCs/>
                      <w:color w:val="000000"/>
                      <w:sz w:val="16"/>
                      <w:szCs w:val="16"/>
                    </w:rPr>
                    <w:t>КОМУНАЛНЕ ДЕЛАТНОСТИ</w:t>
                  </w:r>
                </w:p>
              </w:tc>
            </w:tr>
          </w:tbl>
          <w:p w14:paraId="08783F95" w14:textId="77777777" w:rsidR="002615F6" w:rsidRDefault="002615F6">
            <w:pPr>
              <w:spacing w:line="1" w:lineRule="auto"/>
            </w:pPr>
          </w:p>
        </w:tc>
      </w:tr>
      <w:tr w:rsidR="002615F6" w14:paraId="1D64AE6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639C02" w14:textId="77777777" w:rsidR="002615F6" w:rsidRDefault="002615F6">
            <w:pPr>
              <w:spacing w:line="1" w:lineRule="auto"/>
            </w:pPr>
          </w:p>
        </w:tc>
      </w:tr>
      <w:tr w:rsidR="002615F6" w14:paraId="2EEFDDC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A8274D0" w14:textId="77777777" w:rsidR="002615F6" w:rsidRDefault="00C86BCD">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9C82488" w14:textId="77777777" w:rsidR="002615F6" w:rsidRDefault="00C86BCD">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618636DA" w14:textId="77777777">
              <w:tc>
                <w:tcPr>
                  <w:tcW w:w="14167" w:type="dxa"/>
                  <w:tcMar>
                    <w:top w:w="0" w:type="dxa"/>
                    <w:left w:w="0" w:type="dxa"/>
                    <w:bottom w:w="0" w:type="dxa"/>
                    <w:right w:w="0" w:type="dxa"/>
                  </w:tcMar>
                </w:tcPr>
                <w:p w14:paraId="4E2E4E7F" w14:textId="77777777" w:rsidR="002615F6" w:rsidRDefault="00C86BCD">
                  <w:proofErr w:type="spellStart"/>
                  <w:r>
                    <w:rPr>
                      <w:b/>
                      <w:bCs/>
                      <w:color w:val="000000"/>
                      <w:sz w:val="16"/>
                      <w:szCs w:val="16"/>
                    </w:rPr>
                    <w:t>Управљање</w:t>
                  </w:r>
                  <w:proofErr w:type="spellEnd"/>
                  <w:r>
                    <w:rPr>
                      <w:b/>
                      <w:bCs/>
                      <w:color w:val="000000"/>
                      <w:sz w:val="16"/>
                      <w:szCs w:val="16"/>
                    </w:rPr>
                    <w:t>/</w:t>
                  </w:r>
                  <w:proofErr w:type="spellStart"/>
                  <w:r>
                    <w:rPr>
                      <w:b/>
                      <w:bCs/>
                      <w:color w:val="000000"/>
                      <w:sz w:val="16"/>
                      <w:szCs w:val="16"/>
                    </w:rPr>
                    <w:t>одржавање</w:t>
                  </w:r>
                  <w:proofErr w:type="spellEnd"/>
                  <w:r>
                    <w:rPr>
                      <w:b/>
                      <w:bCs/>
                      <w:color w:val="000000"/>
                      <w:sz w:val="16"/>
                      <w:szCs w:val="16"/>
                    </w:rPr>
                    <w:t xml:space="preserve"> </w:t>
                  </w:r>
                  <w:proofErr w:type="spellStart"/>
                  <w:r>
                    <w:rPr>
                      <w:b/>
                      <w:bCs/>
                      <w:color w:val="000000"/>
                      <w:sz w:val="16"/>
                      <w:szCs w:val="16"/>
                    </w:rPr>
                    <w:t>јавним</w:t>
                  </w:r>
                  <w:proofErr w:type="spellEnd"/>
                  <w:r>
                    <w:rPr>
                      <w:b/>
                      <w:bCs/>
                      <w:color w:val="000000"/>
                      <w:sz w:val="16"/>
                      <w:szCs w:val="16"/>
                    </w:rPr>
                    <w:t xml:space="preserve"> </w:t>
                  </w:r>
                  <w:proofErr w:type="spellStart"/>
                  <w:r>
                    <w:rPr>
                      <w:b/>
                      <w:bCs/>
                      <w:color w:val="000000"/>
                      <w:sz w:val="16"/>
                      <w:szCs w:val="16"/>
                    </w:rPr>
                    <w:t>осветљењем</w:t>
                  </w:r>
                  <w:proofErr w:type="spellEnd"/>
                </w:p>
              </w:tc>
            </w:tr>
          </w:tbl>
          <w:p w14:paraId="74F3256E" w14:textId="77777777" w:rsidR="002615F6" w:rsidRDefault="002615F6">
            <w:pPr>
              <w:spacing w:line="1" w:lineRule="auto"/>
            </w:pPr>
          </w:p>
        </w:tc>
      </w:tr>
      <w:tr w:rsidR="002615F6" w14:paraId="1C4C622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1CF097" w14:textId="77777777" w:rsidR="002615F6" w:rsidRDefault="00C86BCD">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46B901" w14:textId="77777777" w:rsidR="002615F6" w:rsidRDefault="00C86BCD">
            <w:pPr>
              <w:jc w:val="center"/>
              <w:rPr>
                <w:color w:val="000000"/>
                <w:sz w:val="16"/>
                <w:szCs w:val="16"/>
              </w:rPr>
            </w:pPr>
            <w:r>
              <w:rPr>
                <w:color w:val="000000"/>
                <w:sz w:val="16"/>
                <w:szCs w:val="16"/>
              </w:rPr>
              <w:t>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3447A2" w14:textId="77777777" w:rsidR="002615F6" w:rsidRDefault="00C86BCD">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ACFDBF" w14:textId="77777777" w:rsidR="002615F6" w:rsidRDefault="00C86BCD">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8F77CD" w14:textId="77777777" w:rsidR="002615F6" w:rsidRDefault="00C86BCD">
            <w:pPr>
              <w:jc w:val="right"/>
              <w:rPr>
                <w:color w:val="000000"/>
                <w:sz w:val="16"/>
                <w:szCs w:val="16"/>
              </w:rPr>
            </w:pPr>
            <w:r>
              <w:rPr>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F3F77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6A9F1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6570E0" w14:textId="77777777" w:rsidR="002615F6" w:rsidRDefault="00C86BCD">
            <w:pPr>
              <w:jc w:val="right"/>
              <w:rPr>
                <w:color w:val="000000"/>
                <w:sz w:val="16"/>
                <w:szCs w:val="16"/>
              </w:rPr>
            </w:pPr>
            <w:r>
              <w:rPr>
                <w:color w:val="000000"/>
                <w:sz w:val="16"/>
                <w:szCs w:val="16"/>
              </w:rPr>
              <w:t>10.500.000,00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EA7F41A" w14:textId="77777777" w:rsidR="002615F6" w:rsidRDefault="00C86BCD">
            <w:pPr>
              <w:jc w:val="right"/>
              <w:rPr>
                <w:color w:val="000000"/>
                <w:sz w:val="16"/>
                <w:szCs w:val="16"/>
              </w:rPr>
            </w:pPr>
            <w:r>
              <w:rPr>
                <w:color w:val="000000"/>
                <w:sz w:val="16"/>
                <w:szCs w:val="16"/>
              </w:rPr>
              <w:t>1,26</w:t>
            </w:r>
          </w:p>
        </w:tc>
      </w:tr>
      <w:tr w:rsidR="002615F6" w14:paraId="307A3EA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5EA985" w14:textId="77777777" w:rsidR="002615F6" w:rsidRDefault="00C86BCD">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9A18FF" w14:textId="77777777" w:rsidR="002615F6" w:rsidRDefault="00C86BCD">
            <w:pPr>
              <w:jc w:val="center"/>
              <w:rPr>
                <w:color w:val="000000"/>
                <w:sz w:val="16"/>
                <w:szCs w:val="16"/>
              </w:rPr>
            </w:pPr>
            <w:r>
              <w:rPr>
                <w:color w:val="000000"/>
                <w:sz w:val="16"/>
                <w:szCs w:val="16"/>
              </w:rPr>
              <w:t>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BDEBFE" w14:textId="77777777" w:rsidR="002615F6" w:rsidRDefault="00C86BCD">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1344C4" w14:textId="77777777" w:rsidR="002615F6" w:rsidRDefault="00C86BCD">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41F6B5" w14:textId="77777777" w:rsidR="002615F6" w:rsidRDefault="00C86BCD">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A25FF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49256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2CDEF8" w14:textId="77777777" w:rsidR="002615F6" w:rsidRDefault="00C86BCD">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A72C848" w14:textId="77777777" w:rsidR="002615F6" w:rsidRDefault="00C86BCD">
            <w:pPr>
              <w:jc w:val="right"/>
              <w:rPr>
                <w:color w:val="000000"/>
                <w:sz w:val="16"/>
                <w:szCs w:val="16"/>
              </w:rPr>
            </w:pPr>
            <w:r>
              <w:rPr>
                <w:color w:val="000000"/>
                <w:sz w:val="16"/>
                <w:szCs w:val="16"/>
              </w:rPr>
              <w:t>0,18</w:t>
            </w:r>
          </w:p>
        </w:tc>
      </w:tr>
      <w:tr w:rsidR="002615F6" w14:paraId="1255AB91"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CC29E54"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140DA8D" w14:textId="77777777" w:rsidR="002615F6" w:rsidRDefault="00C86BCD">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00D2B7E" w14:textId="77777777" w:rsidR="002615F6" w:rsidRDefault="00C86BCD">
            <w:pPr>
              <w:rPr>
                <w:b/>
                <w:bCs/>
                <w:color w:val="000000"/>
                <w:sz w:val="16"/>
                <w:szCs w:val="16"/>
              </w:rPr>
            </w:pPr>
            <w:proofErr w:type="spellStart"/>
            <w:r>
              <w:rPr>
                <w:b/>
                <w:bCs/>
                <w:color w:val="000000"/>
                <w:sz w:val="16"/>
                <w:szCs w:val="16"/>
              </w:rPr>
              <w:t>Управљање</w:t>
            </w:r>
            <w:proofErr w:type="spellEnd"/>
            <w:r>
              <w:rPr>
                <w:b/>
                <w:bCs/>
                <w:color w:val="000000"/>
                <w:sz w:val="16"/>
                <w:szCs w:val="16"/>
              </w:rPr>
              <w:t>/</w:t>
            </w:r>
            <w:proofErr w:type="spellStart"/>
            <w:r>
              <w:rPr>
                <w:b/>
                <w:bCs/>
                <w:color w:val="000000"/>
                <w:sz w:val="16"/>
                <w:szCs w:val="16"/>
              </w:rPr>
              <w:t>одржавање</w:t>
            </w:r>
            <w:proofErr w:type="spellEnd"/>
            <w:r>
              <w:rPr>
                <w:b/>
                <w:bCs/>
                <w:color w:val="000000"/>
                <w:sz w:val="16"/>
                <w:szCs w:val="16"/>
              </w:rPr>
              <w:t xml:space="preserve"> </w:t>
            </w:r>
            <w:proofErr w:type="spellStart"/>
            <w:r>
              <w:rPr>
                <w:b/>
                <w:bCs/>
                <w:color w:val="000000"/>
                <w:sz w:val="16"/>
                <w:szCs w:val="16"/>
              </w:rPr>
              <w:t>јавним</w:t>
            </w:r>
            <w:proofErr w:type="spellEnd"/>
            <w:r>
              <w:rPr>
                <w:b/>
                <w:bCs/>
                <w:color w:val="000000"/>
                <w:sz w:val="16"/>
                <w:szCs w:val="16"/>
              </w:rPr>
              <w:t xml:space="preserve"> </w:t>
            </w:r>
            <w:proofErr w:type="spellStart"/>
            <w:r>
              <w:rPr>
                <w:b/>
                <w:bCs/>
                <w:color w:val="000000"/>
                <w:sz w:val="16"/>
                <w:szCs w:val="16"/>
              </w:rPr>
              <w:t>осветљењем</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44A3334" w14:textId="77777777" w:rsidR="002615F6" w:rsidRDefault="00C86BCD">
            <w:pPr>
              <w:jc w:val="right"/>
              <w:rPr>
                <w:b/>
                <w:bCs/>
                <w:color w:val="000000"/>
                <w:sz w:val="16"/>
                <w:szCs w:val="16"/>
              </w:rPr>
            </w:pPr>
            <w:r>
              <w:rPr>
                <w:b/>
                <w:bCs/>
                <w:color w:val="000000"/>
                <w:sz w:val="16"/>
                <w:szCs w:val="16"/>
              </w:rPr>
              <w:t>12.000.000,00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D9B0EBC"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09108A7"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705DE03" w14:textId="77777777" w:rsidR="002615F6" w:rsidRDefault="00C86BCD">
            <w:pPr>
              <w:jc w:val="right"/>
              <w:rPr>
                <w:b/>
                <w:bCs/>
                <w:color w:val="000000"/>
                <w:sz w:val="16"/>
                <w:szCs w:val="16"/>
              </w:rPr>
            </w:pPr>
            <w:r>
              <w:rPr>
                <w:b/>
                <w:bCs/>
                <w:color w:val="000000"/>
                <w:sz w:val="16"/>
                <w:szCs w:val="16"/>
              </w:rPr>
              <w:t>12.000.000,00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722EFC7" w14:textId="77777777" w:rsidR="002615F6" w:rsidRDefault="00C86BCD">
            <w:pPr>
              <w:jc w:val="right"/>
              <w:rPr>
                <w:b/>
                <w:bCs/>
                <w:color w:val="000000"/>
                <w:sz w:val="16"/>
                <w:szCs w:val="16"/>
              </w:rPr>
            </w:pPr>
            <w:r>
              <w:rPr>
                <w:b/>
                <w:bCs/>
                <w:color w:val="000000"/>
                <w:sz w:val="16"/>
                <w:szCs w:val="16"/>
              </w:rPr>
              <w:t>1,44</w:t>
            </w:r>
          </w:p>
        </w:tc>
      </w:tr>
      <w:tr w:rsidR="002615F6" w14:paraId="4F4AC1BB"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A3A054" w14:textId="77777777" w:rsidR="002615F6" w:rsidRDefault="002615F6">
            <w:pPr>
              <w:spacing w:line="1" w:lineRule="auto"/>
            </w:pPr>
          </w:p>
        </w:tc>
      </w:tr>
      <w:tr w:rsidR="002615F6" w14:paraId="14818B2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1F70FA9"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E206902"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C696EC9" w14:textId="77777777" w:rsidR="002615F6" w:rsidRDefault="002615F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615F6" w14:paraId="2854392B" w14:textId="77777777">
              <w:tc>
                <w:tcPr>
                  <w:tcW w:w="5167" w:type="dxa"/>
                  <w:tcMar>
                    <w:top w:w="0" w:type="dxa"/>
                    <w:left w:w="0" w:type="dxa"/>
                    <w:bottom w:w="0" w:type="dxa"/>
                    <w:right w:w="0" w:type="dxa"/>
                  </w:tcMar>
                </w:tcPr>
                <w:p w14:paraId="33CBE592" w14:textId="77777777" w:rsidR="00704053" w:rsidRDefault="00C86BCD">
                  <w:pPr>
                    <w:divId w:val="735710833"/>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640:</w:t>
                  </w:r>
                </w:p>
                <w:p w14:paraId="3032CFA2" w14:textId="77777777" w:rsidR="002615F6" w:rsidRDefault="002615F6">
                  <w:pPr>
                    <w:spacing w:line="1" w:lineRule="auto"/>
                  </w:pPr>
                </w:p>
              </w:tc>
            </w:tr>
          </w:tbl>
          <w:p w14:paraId="4221ECC1" w14:textId="77777777" w:rsidR="002615F6" w:rsidRDefault="002615F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2A84828E"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8913E47"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70F0894"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6C8E6FD"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4524DDA" w14:textId="77777777" w:rsidR="002615F6" w:rsidRDefault="002615F6">
            <w:pPr>
              <w:spacing w:line="1" w:lineRule="auto"/>
              <w:jc w:val="right"/>
            </w:pPr>
          </w:p>
        </w:tc>
      </w:tr>
      <w:tr w:rsidR="002615F6" w14:paraId="0F2498F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8C3FA76"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16C498D"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24E610A" w14:textId="77777777" w:rsidR="002615F6" w:rsidRDefault="00C86BC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23EDAD07" w14:textId="77777777" w:rsidR="002615F6" w:rsidRDefault="00C86BCD">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7013AAB3" w14:textId="77777777" w:rsidR="002615F6" w:rsidRDefault="00C86BCD">
            <w:pPr>
              <w:jc w:val="right"/>
              <w:rPr>
                <w:b/>
                <w:bCs/>
                <w:color w:val="000000"/>
                <w:sz w:val="16"/>
                <w:szCs w:val="16"/>
              </w:rPr>
            </w:pPr>
            <w:r>
              <w:rPr>
                <w:b/>
                <w:bCs/>
                <w:color w:val="000000"/>
                <w:sz w:val="16"/>
                <w:szCs w:val="16"/>
              </w:rPr>
              <w:t>12.000.000,00</w:t>
            </w:r>
          </w:p>
        </w:tc>
        <w:tc>
          <w:tcPr>
            <w:tcW w:w="1650" w:type="dxa"/>
            <w:tcBorders>
              <w:top w:val="single" w:sz="6" w:space="0" w:color="000000"/>
              <w:bottom w:val="single" w:sz="6" w:space="0" w:color="000000"/>
            </w:tcBorders>
            <w:tcMar>
              <w:top w:w="0" w:type="dxa"/>
              <w:left w:w="0" w:type="dxa"/>
              <w:bottom w:w="0" w:type="dxa"/>
              <w:right w:w="0" w:type="dxa"/>
            </w:tcMar>
          </w:tcPr>
          <w:p w14:paraId="3D8887F8"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9D50126"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B99D04B"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6D89DA6" w14:textId="77777777" w:rsidR="002615F6" w:rsidRDefault="002615F6">
            <w:pPr>
              <w:spacing w:line="1" w:lineRule="auto"/>
              <w:jc w:val="right"/>
            </w:pPr>
          </w:p>
        </w:tc>
      </w:tr>
      <w:tr w:rsidR="002615F6" w14:paraId="05E3E617"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A0CDCED"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A84357C" w14:textId="77777777" w:rsidR="002615F6" w:rsidRDefault="00C86BCD">
            <w:pPr>
              <w:jc w:val="center"/>
              <w:rPr>
                <w:b/>
                <w:bCs/>
                <w:color w:val="000000"/>
                <w:sz w:val="16"/>
                <w:szCs w:val="16"/>
              </w:rPr>
            </w:pPr>
            <w:r>
              <w:rPr>
                <w:b/>
                <w:bCs/>
                <w:color w:val="000000"/>
                <w:sz w:val="16"/>
                <w:szCs w:val="16"/>
              </w:rPr>
              <w:t>640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D04912B" w14:textId="77777777" w:rsidR="002615F6" w:rsidRDefault="00C86BCD">
            <w:pPr>
              <w:rPr>
                <w:b/>
                <w:bCs/>
                <w:color w:val="000000"/>
                <w:sz w:val="16"/>
                <w:szCs w:val="16"/>
              </w:rPr>
            </w:pPr>
            <w:proofErr w:type="spellStart"/>
            <w:r>
              <w:rPr>
                <w:b/>
                <w:bCs/>
                <w:color w:val="000000"/>
                <w:sz w:val="16"/>
                <w:szCs w:val="16"/>
              </w:rPr>
              <w:t>Улична</w:t>
            </w:r>
            <w:proofErr w:type="spellEnd"/>
            <w:r>
              <w:rPr>
                <w:b/>
                <w:bCs/>
                <w:color w:val="000000"/>
                <w:sz w:val="16"/>
                <w:szCs w:val="16"/>
              </w:rPr>
              <w:t xml:space="preserve"> </w:t>
            </w:r>
            <w:proofErr w:type="spellStart"/>
            <w:r>
              <w:rPr>
                <w:b/>
                <w:bCs/>
                <w:color w:val="000000"/>
                <w:sz w:val="16"/>
                <w:szCs w:val="16"/>
              </w:rPr>
              <w:t>расвета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341DE2A" w14:textId="77777777" w:rsidR="002615F6" w:rsidRDefault="00C86BCD">
            <w:pPr>
              <w:jc w:val="right"/>
              <w:rPr>
                <w:b/>
                <w:bCs/>
                <w:color w:val="000000"/>
                <w:sz w:val="16"/>
                <w:szCs w:val="16"/>
              </w:rPr>
            </w:pPr>
            <w:r>
              <w:rPr>
                <w:b/>
                <w:bCs/>
                <w:color w:val="000000"/>
                <w:sz w:val="16"/>
                <w:szCs w:val="16"/>
              </w:rPr>
              <w:t>12.000.000,00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0F4A5EF"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48E8FE7"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C334EBB" w14:textId="77777777" w:rsidR="002615F6" w:rsidRDefault="00C86BCD">
            <w:pPr>
              <w:jc w:val="right"/>
              <w:rPr>
                <w:b/>
                <w:bCs/>
                <w:color w:val="000000"/>
                <w:sz w:val="16"/>
                <w:szCs w:val="16"/>
              </w:rPr>
            </w:pPr>
            <w:r>
              <w:rPr>
                <w:b/>
                <w:bCs/>
                <w:color w:val="000000"/>
                <w:sz w:val="16"/>
                <w:szCs w:val="16"/>
              </w:rPr>
              <w:t>12.000.000,00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7605684" w14:textId="77777777" w:rsidR="002615F6" w:rsidRDefault="00C86BCD">
            <w:pPr>
              <w:jc w:val="right"/>
              <w:rPr>
                <w:b/>
                <w:bCs/>
                <w:color w:val="000000"/>
                <w:sz w:val="16"/>
                <w:szCs w:val="16"/>
              </w:rPr>
            </w:pPr>
            <w:r>
              <w:rPr>
                <w:b/>
                <w:bCs/>
                <w:color w:val="000000"/>
                <w:sz w:val="16"/>
                <w:szCs w:val="16"/>
              </w:rPr>
              <w:t>1,44</w:t>
            </w:r>
          </w:p>
        </w:tc>
      </w:tr>
      <w:tr w:rsidR="002615F6" w14:paraId="5087E113"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FEB58F" w14:textId="77777777" w:rsidR="002615F6" w:rsidRDefault="002615F6">
            <w:pPr>
              <w:spacing w:line="1" w:lineRule="auto"/>
            </w:pPr>
          </w:p>
        </w:tc>
      </w:tr>
      <w:tr w:rsidR="002615F6" w:rsidRPr="000070B0" w14:paraId="485B3AB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7D2839A" w14:textId="77777777" w:rsidR="002615F6" w:rsidRDefault="00C86BCD">
            <w:pPr>
              <w:rPr>
                <w:vanish/>
              </w:rPr>
            </w:pPr>
            <w:r>
              <w:fldChar w:fldCharType="begin"/>
            </w:r>
            <w:r>
              <w:instrText>TC "660 Послови становања и заједнице некласификовани на другом месту" \f C \l "4"</w:instrText>
            </w:r>
            <w:r>
              <w:fldChar w:fldCharType="end"/>
            </w:r>
          </w:p>
          <w:p w14:paraId="320F5B6D" w14:textId="77777777" w:rsidR="002615F6" w:rsidRDefault="00C86BCD">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2332C15" w14:textId="77777777" w:rsidR="002615F6" w:rsidRDefault="00C86BCD">
            <w:pPr>
              <w:jc w:val="center"/>
              <w:rPr>
                <w:b/>
                <w:bCs/>
                <w:color w:val="000000"/>
                <w:sz w:val="16"/>
                <w:szCs w:val="16"/>
              </w:rPr>
            </w:pPr>
            <w:r>
              <w:rPr>
                <w:b/>
                <w:bCs/>
                <w:color w:val="000000"/>
                <w:sz w:val="16"/>
                <w:szCs w:val="16"/>
              </w:rPr>
              <w:t>660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rsidRPr="000070B0" w14:paraId="3155EB9A" w14:textId="77777777">
              <w:tc>
                <w:tcPr>
                  <w:tcW w:w="14167" w:type="dxa"/>
                  <w:tcMar>
                    <w:top w:w="0" w:type="dxa"/>
                    <w:left w:w="0" w:type="dxa"/>
                    <w:bottom w:w="0" w:type="dxa"/>
                    <w:right w:w="0" w:type="dxa"/>
                  </w:tcMar>
                </w:tcPr>
                <w:p w14:paraId="502EE00B" w14:textId="77777777" w:rsidR="002615F6" w:rsidRPr="000070B0" w:rsidRDefault="00C86BCD">
                  <w:pPr>
                    <w:rPr>
                      <w:lang w:val="ru-RU"/>
                    </w:rPr>
                  </w:pPr>
                  <w:r w:rsidRPr="000070B0">
                    <w:rPr>
                      <w:b/>
                      <w:bCs/>
                      <w:color w:val="000000"/>
                      <w:sz w:val="16"/>
                      <w:szCs w:val="16"/>
                      <w:lang w:val="ru-RU"/>
                    </w:rPr>
                    <w:t>Послови становања и заједнице некласификовани на другом месту</w:t>
                  </w:r>
                </w:p>
              </w:tc>
            </w:tr>
          </w:tbl>
          <w:p w14:paraId="483C321C" w14:textId="77777777" w:rsidR="002615F6" w:rsidRPr="000070B0" w:rsidRDefault="002615F6">
            <w:pPr>
              <w:spacing w:line="1" w:lineRule="auto"/>
              <w:rPr>
                <w:lang w:val="ru-RU"/>
              </w:rPr>
            </w:pPr>
          </w:p>
        </w:tc>
      </w:tr>
      <w:tr w:rsidR="002615F6" w14:paraId="5604D0E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EE8FA9D" w14:textId="77777777" w:rsidR="002615F6" w:rsidRDefault="00C86BCD">
            <w:pPr>
              <w:rPr>
                <w:vanish/>
              </w:rPr>
            </w:pPr>
            <w:r>
              <w:fldChar w:fldCharType="begin"/>
            </w:r>
            <w:r>
              <w:instrText>TC "1102 КОМУНАЛНЕ ДЕЛАТНОСТИ" \f C \l "5"</w:instrText>
            </w:r>
            <w:r>
              <w:fldChar w:fldCharType="end"/>
            </w:r>
          </w:p>
          <w:p w14:paraId="7AE33B56" w14:textId="77777777" w:rsidR="002615F6" w:rsidRDefault="00C86BCD">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7A685E6E" w14:textId="77777777" w:rsidR="002615F6" w:rsidRDefault="00C86BCD">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1FAE80D6" w14:textId="77777777">
              <w:tc>
                <w:tcPr>
                  <w:tcW w:w="14167" w:type="dxa"/>
                  <w:tcMar>
                    <w:top w:w="0" w:type="dxa"/>
                    <w:left w:w="0" w:type="dxa"/>
                    <w:bottom w:w="0" w:type="dxa"/>
                    <w:right w:w="0" w:type="dxa"/>
                  </w:tcMar>
                </w:tcPr>
                <w:p w14:paraId="10FB9C79" w14:textId="77777777" w:rsidR="002615F6" w:rsidRDefault="00C86BCD">
                  <w:r>
                    <w:rPr>
                      <w:b/>
                      <w:bCs/>
                      <w:color w:val="000000"/>
                      <w:sz w:val="16"/>
                      <w:szCs w:val="16"/>
                    </w:rPr>
                    <w:t>КОМУНАЛНЕ ДЕЛАТНОСТИ</w:t>
                  </w:r>
                </w:p>
              </w:tc>
            </w:tr>
          </w:tbl>
          <w:p w14:paraId="04915209" w14:textId="77777777" w:rsidR="002615F6" w:rsidRDefault="002615F6">
            <w:pPr>
              <w:spacing w:line="1" w:lineRule="auto"/>
            </w:pPr>
          </w:p>
        </w:tc>
      </w:tr>
      <w:tr w:rsidR="002615F6" w14:paraId="4C38E85E"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CEF926" w14:textId="77777777" w:rsidR="002615F6" w:rsidRDefault="002615F6">
            <w:pPr>
              <w:spacing w:line="1" w:lineRule="auto"/>
            </w:pPr>
          </w:p>
        </w:tc>
      </w:tr>
      <w:tr w:rsidR="002615F6" w14:paraId="7962D62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E373584" w14:textId="77777777" w:rsidR="002615F6" w:rsidRDefault="00C86BCD">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670CDAD9" w14:textId="77777777" w:rsidR="002615F6" w:rsidRDefault="00C86BCD">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45AFA4DA" w14:textId="77777777">
              <w:tc>
                <w:tcPr>
                  <w:tcW w:w="14167" w:type="dxa"/>
                  <w:tcMar>
                    <w:top w:w="0" w:type="dxa"/>
                    <w:left w:w="0" w:type="dxa"/>
                    <w:bottom w:w="0" w:type="dxa"/>
                    <w:right w:w="0" w:type="dxa"/>
                  </w:tcMar>
                </w:tcPr>
                <w:p w14:paraId="7334A520" w14:textId="77777777" w:rsidR="002615F6" w:rsidRDefault="00C86BCD">
                  <w:proofErr w:type="spellStart"/>
                  <w:r>
                    <w:rPr>
                      <w:b/>
                      <w:bCs/>
                      <w:color w:val="000000"/>
                      <w:sz w:val="16"/>
                      <w:szCs w:val="16"/>
                    </w:rPr>
                    <w:t>Одржавање</w:t>
                  </w:r>
                  <w:proofErr w:type="spellEnd"/>
                  <w:r>
                    <w:rPr>
                      <w:b/>
                      <w:bCs/>
                      <w:color w:val="000000"/>
                      <w:sz w:val="16"/>
                      <w:szCs w:val="16"/>
                    </w:rPr>
                    <w:t xml:space="preserve"> </w:t>
                  </w:r>
                  <w:proofErr w:type="spellStart"/>
                  <w:r>
                    <w:rPr>
                      <w:b/>
                      <w:bCs/>
                      <w:color w:val="000000"/>
                      <w:sz w:val="16"/>
                      <w:szCs w:val="16"/>
                    </w:rPr>
                    <w:t>јавних</w:t>
                  </w:r>
                  <w:proofErr w:type="spellEnd"/>
                  <w:r>
                    <w:rPr>
                      <w:b/>
                      <w:bCs/>
                      <w:color w:val="000000"/>
                      <w:sz w:val="16"/>
                      <w:szCs w:val="16"/>
                    </w:rPr>
                    <w:t xml:space="preserve"> </w:t>
                  </w:r>
                  <w:proofErr w:type="spellStart"/>
                  <w:r>
                    <w:rPr>
                      <w:b/>
                      <w:bCs/>
                      <w:color w:val="000000"/>
                      <w:sz w:val="16"/>
                      <w:szCs w:val="16"/>
                    </w:rPr>
                    <w:t>зелених</w:t>
                  </w:r>
                  <w:proofErr w:type="spellEnd"/>
                  <w:r>
                    <w:rPr>
                      <w:b/>
                      <w:bCs/>
                      <w:color w:val="000000"/>
                      <w:sz w:val="16"/>
                      <w:szCs w:val="16"/>
                    </w:rPr>
                    <w:t xml:space="preserve"> </w:t>
                  </w:r>
                  <w:proofErr w:type="spellStart"/>
                  <w:r>
                    <w:rPr>
                      <w:b/>
                      <w:bCs/>
                      <w:color w:val="000000"/>
                      <w:sz w:val="16"/>
                      <w:szCs w:val="16"/>
                    </w:rPr>
                    <w:t>површина</w:t>
                  </w:r>
                  <w:proofErr w:type="spellEnd"/>
                </w:p>
              </w:tc>
            </w:tr>
          </w:tbl>
          <w:p w14:paraId="7E540C25" w14:textId="77777777" w:rsidR="002615F6" w:rsidRDefault="002615F6">
            <w:pPr>
              <w:spacing w:line="1" w:lineRule="auto"/>
            </w:pPr>
          </w:p>
        </w:tc>
      </w:tr>
      <w:tr w:rsidR="002615F6" w14:paraId="7FD26B7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BFB4E5" w14:textId="77777777" w:rsidR="002615F6" w:rsidRDefault="00C86BCD">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8B9DB7" w14:textId="77777777" w:rsidR="002615F6" w:rsidRDefault="00C86BCD">
            <w:pPr>
              <w:jc w:val="center"/>
              <w:rPr>
                <w:color w:val="000000"/>
                <w:sz w:val="16"/>
                <w:szCs w:val="16"/>
              </w:rPr>
            </w:pPr>
            <w:r>
              <w:rPr>
                <w:color w:val="000000"/>
                <w:sz w:val="16"/>
                <w:szCs w:val="16"/>
              </w:rPr>
              <w:t>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2E5E3A" w14:textId="77777777" w:rsidR="002615F6" w:rsidRDefault="00C86BCD">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E1D4BA" w14:textId="77777777" w:rsidR="002615F6" w:rsidRDefault="00C86BCD">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AAAE92" w14:textId="77777777" w:rsidR="002615F6" w:rsidRDefault="00C86BCD">
            <w:pPr>
              <w:jc w:val="right"/>
              <w:rPr>
                <w:color w:val="000000"/>
                <w:sz w:val="16"/>
                <w:szCs w:val="16"/>
              </w:rPr>
            </w:pPr>
            <w:r>
              <w:rPr>
                <w:color w:val="000000"/>
                <w:sz w:val="16"/>
                <w:szCs w:val="16"/>
              </w:rPr>
              <w:t>14.000.000,00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F8106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9AE2F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01EE81" w14:textId="77777777" w:rsidR="002615F6" w:rsidRDefault="00C86BCD">
            <w:pPr>
              <w:jc w:val="right"/>
              <w:rPr>
                <w:color w:val="000000"/>
                <w:sz w:val="16"/>
                <w:szCs w:val="16"/>
              </w:rPr>
            </w:pPr>
            <w:r>
              <w:rPr>
                <w:color w:val="000000"/>
                <w:sz w:val="16"/>
                <w:szCs w:val="16"/>
              </w:rPr>
              <w:t>14.000.000,00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9279D82" w14:textId="77777777" w:rsidR="002615F6" w:rsidRDefault="00C86BCD">
            <w:pPr>
              <w:jc w:val="right"/>
              <w:rPr>
                <w:color w:val="000000"/>
                <w:sz w:val="16"/>
                <w:szCs w:val="16"/>
              </w:rPr>
            </w:pPr>
            <w:r>
              <w:rPr>
                <w:color w:val="000000"/>
                <w:sz w:val="16"/>
                <w:szCs w:val="16"/>
              </w:rPr>
              <w:t>1,67</w:t>
            </w:r>
          </w:p>
        </w:tc>
      </w:tr>
      <w:tr w:rsidR="002615F6" w14:paraId="6EA4CC97"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6720CD9"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063BF78" w14:textId="77777777" w:rsidR="002615F6" w:rsidRDefault="00C86BCD">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DB521E1" w14:textId="77777777" w:rsidR="002615F6" w:rsidRDefault="00C86BCD">
            <w:pPr>
              <w:rPr>
                <w:b/>
                <w:bCs/>
                <w:color w:val="000000"/>
                <w:sz w:val="16"/>
                <w:szCs w:val="16"/>
              </w:rPr>
            </w:pPr>
            <w:proofErr w:type="spellStart"/>
            <w:r>
              <w:rPr>
                <w:b/>
                <w:bCs/>
                <w:color w:val="000000"/>
                <w:sz w:val="16"/>
                <w:szCs w:val="16"/>
              </w:rPr>
              <w:t>Одржавање</w:t>
            </w:r>
            <w:proofErr w:type="spellEnd"/>
            <w:r>
              <w:rPr>
                <w:b/>
                <w:bCs/>
                <w:color w:val="000000"/>
                <w:sz w:val="16"/>
                <w:szCs w:val="16"/>
              </w:rPr>
              <w:t xml:space="preserve"> </w:t>
            </w:r>
            <w:proofErr w:type="spellStart"/>
            <w:r>
              <w:rPr>
                <w:b/>
                <w:bCs/>
                <w:color w:val="000000"/>
                <w:sz w:val="16"/>
                <w:szCs w:val="16"/>
              </w:rPr>
              <w:t>јавних</w:t>
            </w:r>
            <w:proofErr w:type="spellEnd"/>
            <w:r>
              <w:rPr>
                <w:b/>
                <w:bCs/>
                <w:color w:val="000000"/>
                <w:sz w:val="16"/>
                <w:szCs w:val="16"/>
              </w:rPr>
              <w:t xml:space="preserve"> </w:t>
            </w:r>
            <w:proofErr w:type="spellStart"/>
            <w:r>
              <w:rPr>
                <w:b/>
                <w:bCs/>
                <w:color w:val="000000"/>
                <w:sz w:val="16"/>
                <w:szCs w:val="16"/>
              </w:rPr>
              <w:t>зелених</w:t>
            </w:r>
            <w:proofErr w:type="spellEnd"/>
            <w:r>
              <w:rPr>
                <w:b/>
                <w:bCs/>
                <w:color w:val="000000"/>
                <w:sz w:val="16"/>
                <w:szCs w:val="16"/>
              </w:rPr>
              <w:t xml:space="preserve"> </w:t>
            </w:r>
            <w:proofErr w:type="spellStart"/>
            <w:r>
              <w:rPr>
                <w:b/>
                <w:bCs/>
                <w:color w:val="000000"/>
                <w:sz w:val="16"/>
                <w:szCs w:val="16"/>
              </w:rPr>
              <w:t>површина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8E192ED" w14:textId="77777777" w:rsidR="002615F6" w:rsidRDefault="00C86BCD">
            <w:pPr>
              <w:jc w:val="right"/>
              <w:rPr>
                <w:b/>
                <w:bCs/>
                <w:color w:val="000000"/>
                <w:sz w:val="16"/>
                <w:szCs w:val="16"/>
              </w:rPr>
            </w:pPr>
            <w:r>
              <w:rPr>
                <w:b/>
                <w:bCs/>
                <w:color w:val="000000"/>
                <w:sz w:val="16"/>
                <w:szCs w:val="16"/>
              </w:rPr>
              <w:t>14.000.000,00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0CE4DF0"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590C0BD"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D3ED040" w14:textId="77777777" w:rsidR="002615F6" w:rsidRDefault="00C86BCD">
            <w:pPr>
              <w:jc w:val="right"/>
              <w:rPr>
                <w:b/>
                <w:bCs/>
                <w:color w:val="000000"/>
                <w:sz w:val="16"/>
                <w:szCs w:val="16"/>
              </w:rPr>
            </w:pPr>
            <w:r>
              <w:rPr>
                <w:b/>
                <w:bCs/>
                <w:color w:val="000000"/>
                <w:sz w:val="16"/>
                <w:szCs w:val="16"/>
              </w:rPr>
              <w:t>14.000.000,00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DC80CEE" w14:textId="77777777" w:rsidR="002615F6" w:rsidRDefault="00C86BCD">
            <w:pPr>
              <w:jc w:val="right"/>
              <w:rPr>
                <w:b/>
                <w:bCs/>
                <w:color w:val="000000"/>
                <w:sz w:val="16"/>
                <w:szCs w:val="16"/>
              </w:rPr>
            </w:pPr>
            <w:r>
              <w:rPr>
                <w:b/>
                <w:bCs/>
                <w:color w:val="000000"/>
                <w:sz w:val="16"/>
                <w:szCs w:val="16"/>
              </w:rPr>
              <w:t>1,67</w:t>
            </w:r>
          </w:p>
        </w:tc>
      </w:tr>
      <w:tr w:rsidR="002615F6" w14:paraId="7EFDB92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49BDA8" w14:textId="77777777" w:rsidR="002615F6" w:rsidRDefault="002615F6">
            <w:pPr>
              <w:spacing w:line="1" w:lineRule="auto"/>
            </w:pPr>
          </w:p>
        </w:tc>
      </w:tr>
      <w:tr w:rsidR="002615F6" w:rsidRPr="000070B0" w14:paraId="6FA826E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6B53FA5" w14:textId="77777777" w:rsidR="002615F6" w:rsidRDefault="00C86BCD">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5257908E" w14:textId="77777777" w:rsidR="002615F6" w:rsidRDefault="00C86BCD">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rsidRPr="000070B0" w14:paraId="4508C24B" w14:textId="77777777">
              <w:tc>
                <w:tcPr>
                  <w:tcW w:w="14167" w:type="dxa"/>
                  <w:tcMar>
                    <w:top w:w="0" w:type="dxa"/>
                    <w:left w:w="0" w:type="dxa"/>
                    <w:bottom w:w="0" w:type="dxa"/>
                    <w:right w:w="0" w:type="dxa"/>
                  </w:tcMar>
                </w:tcPr>
                <w:p w14:paraId="04517BD8" w14:textId="77777777" w:rsidR="002615F6" w:rsidRPr="000070B0" w:rsidRDefault="00C86BCD">
                  <w:pPr>
                    <w:rPr>
                      <w:lang w:val="ru-RU"/>
                    </w:rPr>
                  </w:pPr>
                  <w:r w:rsidRPr="000070B0">
                    <w:rPr>
                      <w:b/>
                      <w:bCs/>
                      <w:color w:val="000000"/>
                      <w:sz w:val="16"/>
                      <w:szCs w:val="16"/>
                      <w:lang w:val="ru-RU"/>
                    </w:rPr>
                    <w:t>Одржавање чистоће на површинама јавне намене</w:t>
                  </w:r>
                </w:p>
              </w:tc>
            </w:tr>
          </w:tbl>
          <w:p w14:paraId="7C129341" w14:textId="77777777" w:rsidR="002615F6" w:rsidRPr="000070B0" w:rsidRDefault="002615F6">
            <w:pPr>
              <w:spacing w:line="1" w:lineRule="auto"/>
              <w:rPr>
                <w:lang w:val="ru-RU"/>
              </w:rPr>
            </w:pPr>
          </w:p>
        </w:tc>
      </w:tr>
      <w:tr w:rsidR="002615F6" w14:paraId="0C7B3602"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E9B40E" w14:textId="77777777" w:rsidR="002615F6" w:rsidRDefault="00C86BCD">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AD36DB" w14:textId="77777777" w:rsidR="002615F6" w:rsidRDefault="00C86BCD">
            <w:pPr>
              <w:jc w:val="center"/>
              <w:rPr>
                <w:color w:val="000000"/>
                <w:sz w:val="16"/>
                <w:szCs w:val="16"/>
              </w:rPr>
            </w:pPr>
            <w:r>
              <w:rPr>
                <w:color w:val="000000"/>
                <w:sz w:val="16"/>
                <w:szCs w:val="16"/>
              </w:rPr>
              <w:t>100/0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1E4B1F" w14:textId="77777777" w:rsidR="002615F6" w:rsidRDefault="00C86BCD">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34BCC1" w14:textId="77777777" w:rsidR="002615F6" w:rsidRDefault="00C86BCD">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39FF72" w14:textId="77777777" w:rsidR="002615F6" w:rsidRDefault="00C86BCD">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098F4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C99E7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D0D349" w14:textId="77777777" w:rsidR="002615F6" w:rsidRDefault="00C86BCD">
            <w:pPr>
              <w:jc w:val="right"/>
              <w:rPr>
                <w:color w:val="000000"/>
                <w:sz w:val="16"/>
                <w:szCs w:val="16"/>
              </w:rPr>
            </w:pPr>
            <w:r>
              <w:rPr>
                <w:color w:val="000000"/>
                <w:sz w:val="16"/>
                <w:szCs w:val="16"/>
              </w:rPr>
              <w:t>4.000.000,00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34656C3" w14:textId="77777777" w:rsidR="002615F6" w:rsidRDefault="00C86BCD">
            <w:pPr>
              <w:jc w:val="right"/>
              <w:rPr>
                <w:color w:val="000000"/>
                <w:sz w:val="16"/>
                <w:szCs w:val="16"/>
              </w:rPr>
            </w:pPr>
            <w:r>
              <w:rPr>
                <w:color w:val="000000"/>
                <w:sz w:val="16"/>
                <w:szCs w:val="16"/>
              </w:rPr>
              <w:t>0,48</w:t>
            </w:r>
          </w:p>
        </w:tc>
      </w:tr>
      <w:tr w:rsidR="002615F6" w14:paraId="63E04D5E"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D3A2EC" w14:textId="77777777" w:rsidR="002615F6" w:rsidRDefault="00C86BCD">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1E1A6A" w14:textId="77777777" w:rsidR="002615F6" w:rsidRDefault="00C86BCD">
            <w:pPr>
              <w:jc w:val="center"/>
              <w:rPr>
                <w:color w:val="000000"/>
                <w:sz w:val="16"/>
                <w:szCs w:val="16"/>
              </w:rPr>
            </w:pPr>
            <w:r>
              <w:rPr>
                <w:color w:val="000000"/>
                <w:sz w:val="16"/>
                <w:szCs w:val="16"/>
              </w:rPr>
              <w:t>101/0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E836E3" w14:textId="77777777" w:rsidR="002615F6" w:rsidRDefault="00C86BCD">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8E8F55" w14:textId="77777777" w:rsidR="002615F6" w:rsidRDefault="00C86BCD">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1DAD3C" w14:textId="77777777" w:rsidR="002615F6" w:rsidRDefault="00C86BCD">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8BAC4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5D766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939632" w14:textId="77777777" w:rsidR="002615F6" w:rsidRDefault="00C86BCD">
            <w:pPr>
              <w:jc w:val="right"/>
              <w:rPr>
                <w:color w:val="000000"/>
                <w:sz w:val="16"/>
                <w:szCs w:val="16"/>
              </w:rPr>
            </w:pPr>
            <w:r>
              <w:rPr>
                <w:color w:val="000000"/>
                <w:sz w:val="16"/>
                <w:szCs w:val="16"/>
              </w:rPr>
              <w:t>850.000,00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5F5DB06" w14:textId="77777777" w:rsidR="002615F6" w:rsidRDefault="00C86BCD">
            <w:pPr>
              <w:jc w:val="right"/>
              <w:rPr>
                <w:color w:val="000000"/>
                <w:sz w:val="16"/>
                <w:szCs w:val="16"/>
              </w:rPr>
            </w:pPr>
            <w:r>
              <w:rPr>
                <w:color w:val="000000"/>
                <w:sz w:val="16"/>
                <w:szCs w:val="16"/>
              </w:rPr>
              <w:t>0,10</w:t>
            </w:r>
          </w:p>
        </w:tc>
      </w:tr>
      <w:tr w:rsidR="002615F6" w14:paraId="636FD578"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F050756"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EF72F34" w14:textId="77777777" w:rsidR="002615F6" w:rsidRDefault="00C86BCD">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BDACA3D" w14:textId="77777777" w:rsidR="002615F6" w:rsidRPr="000070B0" w:rsidRDefault="00C86BCD">
            <w:pPr>
              <w:rPr>
                <w:b/>
                <w:bCs/>
                <w:color w:val="000000"/>
                <w:sz w:val="16"/>
                <w:szCs w:val="16"/>
                <w:lang w:val="ru-RU"/>
              </w:rPr>
            </w:pPr>
            <w:r w:rsidRPr="000070B0">
              <w:rPr>
                <w:b/>
                <w:bCs/>
                <w:color w:val="000000"/>
                <w:sz w:val="16"/>
                <w:szCs w:val="16"/>
                <w:lang w:val="ru-RU"/>
              </w:rPr>
              <w:t>Одржавање чистоће на површинама јавне намене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38D52D0" w14:textId="77777777" w:rsidR="002615F6" w:rsidRDefault="00C86BCD">
            <w:pPr>
              <w:jc w:val="right"/>
              <w:rPr>
                <w:b/>
                <w:bCs/>
                <w:color w:val="000000"/>
                <w:sz w:val="16"/>
                <w:szCs w:val="16"/>
              </w:rPr>
            </w:pPr>
            <w:r>
              <w:rPr>
                <w:b/>
                <w:bCs/>
                <w:color w:val="000000"/>
                <w:sz w:val="16"/>
                <w:szCs w:val="16"/>
              </w:rPr>
              <w:t>4.850.000,00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FAEC86F"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F4C201D"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678F7EA" w14:textId="77777777" w:rsidR="002615F6" w:rsidRDefault="00C86BCD">
            <w:pPr>
              <w:jc w:val="right"/>
              <w:rPr>
                <w:b/>
                <w:bCs/>
                <w:color w:val="000000"/>
                <w:sz w:val="16"/>
                <w:szCs w:val="16"/>
              </w:rPr>
            </w:pPr>
            <w:r>
              <w:rPr>
                <w:b/>
                <w:bCs/>
                <w:color w:val="000000"/>
                <w:sz w:val="16"/>
                <w:szCs w:val="16"/>
              </w:rPr>
              <w:t>4.850.000,00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9CB9DC2" w14:textId="77777777" w:rsidR="002615F6" w:rsidRDefault="00C86BCD">
            <w:pPr>
              <w:jc w:val="right"/>
              <w:rPr>
                <w:b/>
                <w:bCs/>
                <w:color w:val="000000"/>
                <w:sz w:val="16"/>
                <w:szCs w:val="16"/>
              </w:rPr>
            </w:pPr>
            <w:r>
              <w:rPr>
                <w:b/>
                <w:bCs/>
                <w:color w:val="000000"/>
                <w:sz w:val="16"/>
                <w:szCs w:val="16"/>
              </w:rPr>
              <w:t>0,58</w:t>
            </w:r>
          </w:p>
        </w:tc>
      </w:tr>
      <w:tr w:rsidR="002615F6" w14:paraId="1A622AF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5D4D0F" w14:textId="77777777" w:rsidR="002615F6" w:rsidRDefault="002615F6">
            <w:pPr>
              <w:spacing w:line="1" w:lineRule="auto"/>
            </w:pPr>
          </w:p>
        </w:tc>
      </w:tr>
      <w:tr w:rsidR="002615F6" w14:paraId="145FE44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3162802" w14:textId="77777777" w:rsidR="002615F6" w:rsidRDefault="00C86BCD">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4409A101" w14:textId="77777777" w:rsidR="002615F6" w:rsidRDefault="00C86BCD">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02B5CB84" w14:textId="77777777">
              <w:tc>
                <w:tcPr>
                  <w:tcW w:w="14167" w:type="dxa"/>
                  <w:tcMar>
                    <w:top w:w="0" w:type="dxa"/>
                    <w:left w:w="0" w:type="dxa"/>
                    <w:bottom w:w="0" w:type="dxa"/>
                    <w:right w:w="0" w:type="dxa"/>
                  </w:tcMar>
                </w:tcPr>
                <w:p w14:paraId="407279C2" w14:textId="77777777" w:rsidR="002615F6" w:rsidRDefault="00C86BCD">
                  <w:proofErr w:type="spellStart"/>
                  <w:r>
                    <w:rPr>
                      <w:b/>
                      <w:bCs/>
                      <w:color w:val="000000"/>
                      <w:sz w:val="16"/>
                      <w:szCs w:val="16"/>
                    </w:rPr>
                    <w:t>Зоохигијена</w:t>
                  </w:r>
                  <w:proofErr w:type="spellEnd"/>
                </w:p>
              </w:tc>
            </w:tr>
          </w:tbl>
          <w:p w14:paraId="134D37BC" w14:textId="77777777" w:rsidR="002615F6" w:rsidRDefault="002615F6">
            <w:pPr>
              <w:spacing w:line="1" w:lineRule="auto"/>
            </w:pPr>
          </w:p>
        </w:tc>
      </w:tr>
      <w:tr w:rsidR="002615F6" w14:paraId="1A89A5F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C5D62E" w14:textId="77777777" w:rsidR="002615F6" w:rsidRDefault="00C86BCD">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B680BE" w14:textId="77777777" w:rsidR="002615F6" w:rsidRDefault="00C86BCD">
            <w:pPr>
              <w:jc w:val="center"/>
              <w:rPr>
                <w:color w:val="000000"/>
                <w:sz w:val="16"/>
                <w:szCs w:val="16"/>
              </w:rPr>
            </w:pPr>
            <w:r>
              <w:rPr>
                <w:color w:val="000000"/>
                <w:sz w:val="16"/>
                <w:szCs w:val="16"/>
              </w:rPr>
              <w:t>102/0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75F7A8" w14:textId="77777777" w:rsidR="002615F6" w:rsidRDefault="00C86BCD">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AA9A75" w14:textId="77777777" w:rsidR="002615F6" w:rsidRDefault="00C86BCD">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F45DB5" w14:textId="77777777" w:rsidR="002615F6" w:rsidRDefault="00C86BCD">
            <w:pPr>
              <w:jc w:val="right"/>
              <w:rPr>
                <w:color w:val="000000"/>
                <w:sz w:val="16"/>
                <w:szCs w:val="16"/>
              </w:rPr>
            </w:pPr>
            <w:r>
              <w:rPr>
                <w:color w:val="000000"/>
                <w:sz w:val="16"/>
                <w:szCs w:val="16"/>
              </w:rPr>
              <w:t>4.800.000,00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BBD57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F9726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A5AA89" w14:textId="77777777" w:rsidR="002615F6" w:rsidRDefault="00C86BCD">
            <w:pPr>
              <w:jc w:val="right"/>
              <w:rPr>
                <w:color w:val="000000"/>
                <w:sz w:val="16"/>
                <w:szCs w:val="16"/>
              </w:rPr>
            </w:pPr>
            <w:r>
              <w:rPr>
                <w:color w:val="000000"/>
                <w:sz w:val="16"/>
                <w:szCs w:val="16"/>
              </w:rPr>
              <w:t>4.800.000,00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B8C258F" w14:textId="77777777" w:rsidR="002615F6" w:rsidRDefault="00C86BCD">
            <w:pPr>
              <w:jc w:val="right"/>
              <w:rPr>
                <w:color w:val="000000"/>
                <w:sz w:val="16"/>
                <w:szCs w:val="16"/>
              </w:rPr>
            </w:pPr>
            <w:r>
              <w:rPr>
                <w:color w:val="000000"/>
                <w:sz w:val="16"/>
                <w:szCs w:val="16"/>
              </w:rPr>
              <w:t>0,57</w:t>
            </w:r>
          </w:p>
        </w:tc>
      </w:tr>
      <w:tr w:rsidR="002615F6" w14:paraId="1F51B7A3"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DB16F84"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B0FF2EC" w14:textId="77777777" w:rsidR="002615F6" w:rsidRDefault="00C86BCD">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DE704A6" w14:textId="77777777" w:rsidR="002615F6" w:rsidRDefault="00C86BCD">
            <w:pPr>
              <w:rPr>
                <w:b/>
                <w:bCs/>
                <w:color w:val="000000"/>
                <w:sz w:val="16"/>
                <w:szCs w:val="16"/>
              </w:rPr>
            </w:pPr>
            <w:proofErr w:type="spellStart"/>
            <w:r>
              <w:rPr>
                <w:b/>
                <w:bCs/>
                <w:color w:val="000000"/>
                <w:sz w:val="16"/>
                <w:szCs w:val="16"/>
              </w:rPr>
              <w:t>Зоохигијена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2AA47FF" w14:textId="77777777" w:rsidR="002615F6" w:rsidRDefault="00C86BCD">
            <w:pPr>
              <w:jc w:val="right"/>
              <w:rPr>
                <w:b/>
                <w:bCs/>
                <w:color w:val="000000"/>
                <w:sz w:val="16"/>
                <w:szCs w:val="16"/>
              </w:rPr>
            </w:pPr>
            <w:r>
              <w:rPr>
                <w:b/>
                <w:bCs/>
                <w:color w:val="000000"/>
                <w:sz w:val="16"/>
                <w:szCs w:val="16"/>
              </w:rPr>
              <w:t>4.800.000,00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998C67E"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503CD33"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DE4206E" w14:textId="77777777" w:rsidR="002615F6" w:rsidRDefault="00C86BCD">
            <w:pPr>
              <w:jc w:val="right"/>
              <w:rPr>
                <w:b/>
                <w:bCs/>
                <w:color w:val="000000"/>
                <w:sz w:val="16"/>
                <w:szCs w:val="16"/>
              </w:rPr>
            </w:pPr>
            <w:r>
              <w:rPr>
                <w:b/>
                <w:bCs/>
                <w:color w:val="000000"/>
                <w:sz w:val="16"/>
                <w:szCs w:val="16"/>
              </w:rPr>
              <w:t>4.800.000,00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3BCDC07" w14:textId="77777777" w:rsidR="002615F6" w:rsidRDefault="00C86BCD">
            <w:pPr>
              <w:jc w:val="right"/>
              <w:rPr>
                <w:b/>
                <w:bCs/>
                <w:color w:val="000000"/>
                <w:sz w:val="16"/>
                <w:szCs w:val="16"/>
              </w:rPr>
            </w:pPr>
            <w:r>
              <w:rPr>
                <w:b/>
                <w:bCs/>
                <w:color w:val="000000"/>
                <w:sz w:val="16"/>
                <w:szCs w:val="16"/>
              </w:rPr>
              <w:t>0,57</w:t>
            </w:r>
          </w:p>
        </w:tc>
      </w:tr>
      <w:tr w:rsidR="002615F6" w14:paraId="6E516ADA"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FE9972" w14:textId="77777777" w:rsidR="002615F6" w:rsidRDefault="002615F6">
            <w:pPr>
              <w:spacing w:line="1" w:lineRule="auto"/>
            </w:pPr>
          </w:p>
        </w:tc>
      </w:tr>
      <w:tr w:rsidR="002615F6" w:rsidRPr="000070B0" w14:paraId="3929259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47D0F20" w14:textId="77777777" w:rsidR="002615F6" w:rsidRDefault="00C86BCD">
            <w:pPr>
              <w:rPr>
                <w:b/>
                <w:bCs/>
                <w:color w:val="000000"/>
                <w:sz w:val="16"/>
                <w:szCs w:val="16"/>
              </w:rPr>
            </w:pPr>
            <w:proofErr w:type="spellStart"/>
            <w:r>
              <w:rPr>
                <w:b/>
                <w:bCs/>
                <w:color w:val="000000"/>
                <w:sz w:val="16"/>
                <w:szCs w:val="16"/>
              </w:rPr>
              <w:lastRenderedPageBreak/>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0CBA280D" w14:textId="77777777" w:rsidR="002615F6" w:rsidRDefault="00C86BCD">
            <w:pPr>
              <w:jc w:val="center"/>
              <w:rPr>
                <w:b/>
                <w:bCs/>
                <w:color w:val="000000"/>
                <w:sz w:val="16"/>
                <w:szCs w:val="16"/>
              </w:rPr>
            </w:pPr>
            <w:r>
              <w:rPr>
                <w:b/>
                <w:bCs/>
                <w:color w:val="000000"/>
                <w:sz w:val="16"/>
                <w:szCs w:val="16"/>
              </w:rPr>
              <w:t>1102-4005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rsidRPr="000070B0" w14:paraId="6500A690" w14:textId="77777777">
              <w:tc>
                <w:tcPr>
                  <w:tcW w:w="14167" w:type="dxa"/>
                  <w:tcMar>
                    <w:top w:w="0" w:type="dxa"/>
                    <w:left w:w="0" w:type="dxa"/>
                    <w:bottom w:w="0" w:type="dxa"/>
                    <w:right w:w="0" w:type="dxa"/>
                  </w:tcMar>
                </w:tcPr>
                <w:p w14:paraId="5C9F4400" w14:textId="77777777" w:rsidR="002615F6" w:rsidRPr="000070B0" w:rsidRDefault="00C86BCD">
                  <w:pPr>
                    <w:rPr>
                      <w:lang w:val="ru-RU"/>
                    </w:rPr>
                  </w:pPr>
                  <w:r w:rsidRPr="000070B0">
                    <w:rPr>
                      <w:b/>
                      <w:bCs/>
                      <w:color w:val="000000"/>
                      <w:sz w:val="16"/>
                      <w:szCs w:val="16"/>
                      <w:lang w:val="ru-RU"/>
                    </w:rPr>
                    <w:t>Партиципативно учешће грађана у извршењу буџета</w:t>
                  </w:r>
                </w:p>
              </w:tc>
            </w:tr>
          </w:tbl>
          <w:p w14:paraId="6502D819" w14:textId="77777777" w:rsidR="002615F6" w:rsidRPr="000070B0" w:rsidRDefault="002615F6">
            <w:pPr>
              <w:spacing w:line="1" w:lineRule="auto"/>
              <w:rPr>
                <w:lang w:val="ru-RU"/>
              </w:rPr>
            </w:pPr>
          </w:p>
        </w:tc>
      </w:tr>
      <w:tr w:rsidR="002615F6" w14:paraId="1816E24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945BB6" w14:textId="77777777" w:rsidR="002615F6" w:rsidRDefault="00C86BCD">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8F3BFF" w14:textId="77777777" w:rsidR="002615F6" w:rsidRDefault="00C86BCD">
            <w:pPr>
              <w:jc w:val="center"/>
              <w:rPr>
                <w:color w:val="000000"/>
                <w:sz w:val="16"/>
                <w:szCs w:val="16"/>
              </w:rPr>
            </w:pPr>
            <w:r>
              <w:rPr>
                <w:color w:val="000000"/>
                <w:sz w:val="16"/>
                <w:szCs w:val="16"/>
              </w:rPr>
              <w:t>103/0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FD6840" w14:textId="77777777" w:rsidR="002615F6" w:rsidRDefault="00C86BCD">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952516" w14:textId="77777777" w:rsidR="002615F6" w:rsidRDefault="00C86BCD">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BC7B8E" w14:textId="77777777" w:rsidR="002615F6" w:rsidRDefault="00C86BCD">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DCEA2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0EAAE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BF8BF5" w14:textId="77777777" w:rsidR="002615F6" w:rsidRDefault="00C86BCD">
            <w:pPr>
              <w:jc w:val="right"/>
              <w:rPr>
                <w:color w:val="000000"/>
                <w:sz w:val="16"/>
                <w:szCs w:val="16"/>
              </w:rPr>
            </w:pPr>
            <w:r>
              <w:rPr>
                <w:color w:val="000000"/>
                <w:sz w:val="16"/>
                <w:szCs w:val="16"/>
              </w:rPr>
              <w:t>1.200.000,00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468EB48" w14:textId="77777777" w:rsidR="002615F6" w:rsidRDefault="00C86BCD">
            <w:pPr>
              <w:jc w:val="right"/>
              <w:rPr>
                <w:color w:val="000000"/>
                <w:sz w:val="16"/>
                <w:szCs w:val="16"/>
              </w:rPr>
            </w:pPr>
            <w:r>
              <w:rPr>
                <w:color w:val="000000"/>
                <w:sz w:val="16"/>
                <w:szCs w:val="16"/>
              </w:rPr>
              <w:t>0,14</w:t>
            </w:r>
          </w:p>
        </w:tc>
      </w:tr>
      <w:tr w:rsidR="002615F6" w14:paraId="0C232770"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0F29AD3"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62A67DF" w14:textId="77777777" w:rsidR="002615F6" w:rsidRDefault="00C86BCD">
            <w:pPr>
              <w:rPr>
                <w:b/>
                <w:bCs/>
                <w:color w:val="000000"/>
                <w:sz w:val="16"/>
                <w:szCs w:val="16"/>
              </w:rPr>
            </w:pPr>
            <w:r>
              <w:rPr>
                <w:b/>
                <w:bCs/>
                <w:color w:val="000000"/>
                <w:sz w:val="16"/>
                <w:szCs w:val="16"/>
              </w:rPr>
              <w:t>1102-4005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3DF99FA" w14:textId="77777777" w:rsidR="002615F6" w:rsidRPr="000070B0" w:rsidRDefault="00C86BCD">
            <w:pPr>
              <w:rPr>
                <w:b/>
                <w:bCs/>
                <w:color w:val="000000"/>
                <w:sz w:val="16"/>
                <w:szCs w:val="16"/>
                <w:lang w:val="ru-RU"/>
              </w:rPr>
            </w:pPr>
            <w:r w:rsidRPr="000070B0">
              <w:rPr>
                <w:b/>
                <w:bCs/>
                <w:color w:val="000000"/>
                <w:sz w:val="16"/>
                <w:szCs w:val="16"/>
                <w:lang w:val="ru-RU"/>
              </w:rPr>
              <w:t>Партиципативно учешће грађана у извршењу буџета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422B5A2" w14:textId="77777777" w:rsidR="002615F6" w:rsidRDefault="00C86BCD">
            <w:pPr>
              <w:jc w:val="right"/>
              <w:rPr>
                <w:b/>
                <w:bCs/>
                <w:color w:val="000000"/>
                <w:sz w:val="16"/>
                <w:szCs w:val="16"/>
              </w:rPr>
            </w:pPr>
            <w:r>
              <w:rPr>
                <w:b/>
                <w:bCs/>
                <w:color w:val="000000"/>
                <w:sz w:val="16"/>
                <w:szCs w:val="16"/>
              </w:rPr>
              <w:t>1.200.000,00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29EC8F7"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0907FA6"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27DEDEE" w14:textId="77777777" w:rsidR="002615F6" w:rsidRDefault="00C86BCD">
            <w:pPr>
              <w:jc w:val="right"/>
              <w:rPr>
                <w:b/>
                <w:bCs/>
                <w:color w:val="000000"/>
                <w:sz w:val="16"/>
                <w:szCs w:val="16"/>
              </w:rPr>
            </w:pPr>
            <w:r>
              <w:rPr>
                <w:b/>
                <w:bCs/>
                <w:color w:val="000000"/>
                <w:sz w:val="16"/>
                <w:szCs w:val="16"/>
              </w:rPr>
              <w:t>1.200.000,00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41D8925" w14:textId="77777777" w:rsidR="002615F6" w:rsidRDefault="00C86BCD">
            <w:pPr>
              <w:jc w:val="right"/>
              <w:rPr>
                <w:b/>
                <w:bCs/>
                <w:color w:val="000000"/>
                <w:sz w:val="16"/>
                <w:szCs w:val="16"/>
              </w:rPr>
            </w:pPr>
            <w:r>
              <w:rPr>
                <w:b/>
                <w:bCs/>
                <w:color w:val="000000"/>
                <w:sz w:val="16"/>
                <w:szCs w:val="16"/>
              </w:rPr>
              <w:t>0,14</w:t>
            </w:r>
          </w:p>
        </w:tc>
      </w:tr>
      <w:tr w:rsidR="002615F6" w14:paraId="68EC2F8F"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ACA2BE" w14:textId="77777777" w:rsidR="002615F6" w:rsidRDefault="002615F6">
            <w:pPr>
              <w:spacing w:line="1" w:lineRule="auto"/>
            </w:pPr>
          </w:p>
        </w:tc>
      </w:tr>
      <w:tr w:rsidR="002615F6" w14:paraId="1B101CD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7E9674D"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02CD375"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2B90B38" w14:textId="77777777" w:rsidR="002615F6" w:rsidRDefault="002615F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615F6" w14:paraId="0912FF8B" w14:textId="77777777">
              <w:tc>
                <w:tcPr>
                  <w:tcW w:w="5167" w:type="dxa"/>
                  <w:tcMar>
                    <w:top w:w="0" w:type="dxa"/>
                    <w:left w:w="0" w:type="dxa"/>
                    <w:bottom w:w="0" w:type="dxa"/>
                    <w:right w:w="0" w:type="dxa"/>
                  </w:tcMar>
                </w:tcPr>
                <w:p w14:paraId="7FF02367" w14:textId="77777777" w:rsidR="00704053" w:rsidRDefault="00C86BCD">
                  <w:pPr>
                    <w:divId w:val="602109687"/>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660:</w:t>
                  </w:r>
                </w:p>
                <w:p w14:paraId="3A8B323C" w14:textId="77777777" w:rsidR="002615F6" w:rsidRDefault="002615F6">
                  <w:pPr>
                    <w:spacing w:line="1" w:lineRule="auto"/>
                  </w:pPr>
                </w:p>
              </w:tc>
            </w:tr>
          </w:tbl>
          <w:p w14:paraId="38E21F82" w14:textId="77777777" w:rsidR="002615F6" w:rsidRDefault="002615F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55DF97EA"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DD3D61A"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2C9AB71"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DC2DB9A"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76F7CB6" w14:textId="77777777" w:rsidR="002615F6" w:rsidRDefault="002615F6">
            <w:pPr>
              <w:spacing w:line="1" w:lineRule="auto"/>
              <w:jc w:val="right"/>
            </w:pPr>
          </w:p>
        </w:tc>
      </w:tr>
      <w:tr w:rsidR="002615F6" w14:paraId="1DF2A61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42E81CC"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7366353"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C8D366E" w14:textId="77777777" w:rsidR="002615F6" w:rsidRDefault="00C86BC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706DD42D" w14:textId="77777777" w:rsidR="002615F6" w:rsidRDefault="00C86BCD">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4071C7B8" w14:textId="77777777" w:rsidR="002615F6" w:rsidRDefault="00C86BCD">
            <w:pPr>
              <w:jc w:val="right"/>
              <w:rPr>
                <w:b/>
                <w:bCs/>
                <w:color w:val="000000"/>
                <w:sz w:val="16"/>
                <w:szCs w:val="16"/>
              </w:rPr>
            </w:pPr>
            <w:r>
              <w:rPr>
                <w:b/>
                <w:bCs/>
                <w:color w:val="000000"/>
                <w:sz w:val="16"/>
                <w:szCs w:val="16"/>
              </w:rPr>
              <w:t>24.850.000,00</w:t>
            </w:r>
          </w:p>
        </w:tc>
        <w:tc>
          <w:tcPr>
            <w:tcW w:w="1650" w:type="dxa"/>
            <w:tcBorders>
              <w:top w:val="single" w:sz="6" w:space="0" w:color="000000"/>
              <w:bottom w:val="single" w:sz="6" w:space="0" w:color="000000"/>
            </w:tcBorders>
            <w:tcMar>
              <w:top w:w="0" w:type="dxa"/>
              <w:left w:w="0" w:type="dxa"/>
              <w:bottom w:w="0" w:type="dxa"/>
              <w:right w:w="0" w:type="dxa"/>
            </w:tcMar>
          </w:tcPr>
          <w:p w14:paraId="6807C3F8"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CF5F10A"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22CCE58"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BF4EB46" w14:textId="77777777" w:rsidR="002615F6" w:rsidRDefault="002615F6">
            <w:pPr>
              <w:spacing w:line="1" w:lineRule="auto"/>
              <w:jc w:val="right"/>
            </w:pPr>
          </w:p>
        </w:tc>
      </w:tr>
      <w:tr w:rsidR="002615F6" w14:paraId="533AC25D"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0DA62AD"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50841AA" w14:textId="77777777" w:rsidR="002615F6" w:rsidRDefault="00C86BCD">
            <w:pPr>
              <w:jc w:val="center"/>
              <w:rPr>
                <w:b/>
                <w:bCs/>
                <w:color w:val="000000"/>
                <w:sz w:val="16"/>
                <w:szCs w:val="16"/>
              </w:rPr>
            </w:pPr>
            <w:r>
              <w:rPr>
                <w:b/>
                <w:bCs/>
                <w:color w:val="000000"/>
                <w:sz w:val="16"/>
                <w:szCs w:val="16"/>
              </w:rPr>
              <w:t>660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8CC0727" w14:textId="77777777" w:rsidR="002615F6" w:rsidRPr="000070B0" w:rsidRDefault="00C86BCD">
            <w:pPr>
              <w:rPr>
                <w:b/>
                <w:bCs/>
                <w:color w:val="000000"/>
                <w:sz w:val="16"/>
                <w:szCs w:val="16"/>
                <w:lang w:val="ru-RU"/>
              </w:rPr>
            </w:pPr>
            <w:r w:rsidRPr="000070B0">
              <w:rPr>
                <w:b/>
                <w:bCs/>
                <w:color w:val="000000"/>
                <w:sz w:val="16"/>
                <w:szCs w:val="16"/>
                <w:lang w:val="ru-RU"/>
              </w:rPr>
              <w:t>Послови становања и заједнице некласификовани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63B33CB" w14:textId="77777777" w:rsidR="002615F6" w:rsidRDefault="00C86BCD">
            <w:pPr>
              <w:jc w:val="right"/>
              <w:rPr>
                <w:b/>
                <w:bCs/>
                <w:color w:val="000000"/>
                <w:sz w:val="16"/>
                <w:szCs w:val="16"/>
              </w:rPr>
            </w:pPr>
            <w:r>
              <w:rPr>
                <w:b/>
                <w:bCs/>
                <w:color w:val="000000"/>
                <w:sz w:val="16"/>
                <w:szCs w:val="16"/>
              </w:rPr>
              <w:t>24.850.000,00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83EB74F"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90B0CE5"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7FA73B4" w14:textId="77777777" w:rsidR="002615F6" w:rsidRDefault="00C86BCD">
            <w:pPr>
              <w:jc w:val="right"/>
              <w:rPr>
                <w:b/>
                <w:bCs/>
                <w:color w:val="000000"/>
                <w:sz w:val="16"/>
                <w:szCs w:val="16"/>
              </w:rPr>
            </w:pPr>
            <w:r>
              <w:rPr>
                <w:b/>
                <w:bCs/>
                <w:color w:val="000000"/>
                <w:sz w:val="16"/>
                <w:szCs w:val="16"/>
              </w:rPr>
              <w:t>24.850.000,00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E3570F2" w14:textId="77777777" w:rsidR="002615F6" w:rsidRDefault="00C86BCD">
            <w:pPr>
              <w:jc w:val="right"/>
              <w:rPr>
                <w:b/>
                <w:bCs/>
                <w:color w:val="000000"/>
                <w:sz w:val="16"/>
                <w:szCs w:val="16"/>
              </w:rPr>
            </w:pPr>
            <w:r>
              <w:rPr>
                <w:b/>
                <w:bCs/>
                <w:color w:val="000000"/>
                <w:sz w:val="16"/>
                <w:szCs w:val="16"/>
              </w:rPr>
              <w:t>2,97</w:t>
            </w:r>
          </w:p>
        </w:tc>
      </w:tr>
      <w:tr w:rsidR="002615F6" w14:paraId="6717B707"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3F4A72" w14:textId="77777777" w:rsidR="002615F6" w:rsidRDefault="002615F6">
            <w:pPr>
              <w:spacing w:line="1" w:lineRule="auto"/>
            </w:pPr>
          </w:p>
        </w:tc>
      </w:tr>
      <w:tr w:rsidR="002615F6" w14:paraId="076805F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3D5698D" w14:textId="77777777" w:rsidR="002615F6" w:rsidRDefault="00C86BCD">
            <w:pPr>
              <w:rPr>
                <w:vanish/>
              </w:rPr>
            </w:pPr>
            <w:r>
              <w:fldChar w:fldCharType="begin"/>
            </w:r>
            <w:r>
              <w:instrText>TC "740 Услуге јавног здравства" \f C \l "4"</w:instrText>
            </w:r>
            <w:r>
              <w:fldChar w:fldCharType="end"/>
            </w:r>
          </w:p>
          <w:p w14:paraId="7D3F102C" w14:textId="77777777" w:rsidR="002615F6" w:rsidRDefault="00C86BCD">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75C72E6" w14:textId="77777777" w:rsidR="002615F6" w:rsidRDefault="00C86BCD">
            <w:pPr>
              <w:jc w:val="center"/>
              <w:rPr>
                <w:b/>
                <w:bCs/>
                <w:color w:val="000000"/>
                <w:sz w:val="16"/>
                <w:szCs w:val="16"/>
              </w:rPr>
            </w:pPr>
            <w:r>
              <w:rPr>
                <w:b/>
                <w:bCs/>
                <w:color w:val="000000"/>
                <w:sz w:val="16"/>
                <w:szCs w:val="16"/>
              </w:rPr>
              <w:t>740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0B78B0BF" w14:textId="77777777">
              <w:tc>
                <w:tcPr>
                  <w:tcW w:w="14167" w:type="dxa"/>
                  <w:tcMar>
                    <w:top w:w="0" w:type="dxa"/>
                    <w:left w:w="0" w:type="dxa"/>
                    <w:bottom w:w="0" w:type="dxa"/>
                    <w:right w:w="0" w:type="dxa"/>
                  </w:tcMar>
                </w:tcPr>
                <w:p w14:paraId="30B0D8C4" w14:textId="77777777" w:rsidR="002615F6" w:rsidRDefault="00C86BCD">
                  <w:proofErr w:type="spellStart"/>
                  <w:r>
                    <w:rPr>
                      <w:b/>
                      <w:bCs/>
                      <w:color w:val="000000"/>
                      <w:sz w:val="16"/>
                      <w:szCs w:val="16"/>
                    </w:rPr>
                    <w:t>Услуге</w:t>
                  </w:r>
                  <w:proofErr w:type="spellEnd"/>
                  <w:r>
                    <w:rPr>
                      <w:b/>
                      <w:bCs/>
                      <w:color w:val="000000"/>
                      <w:sz w:val="16"/>
                      <w:szCs w:val="16"/>
                    </w:rPr>
                    <w:t xml:space="preserve"> </w:t>
                  </w:r>
                  <w:proofErr w:type="spellStart"/>
                  <w:r>
                    <w:rPr>
                      <w:b/>
                      <w:bCs/>
                      <w:color w:val="000000"/>
                      <w:sz w:val="16"/>
                      <w:szCs w:val="16"/>
                    </w:rPr>
                    <w:t>јавног</w:t>
                  </w:r>
                  <w:proofErr w:type="spellEnd"/>
                  <w:r>
                    <w:rPr>
                      <w:b/>
                      <w:bCs/>
                      <w:color w:val="000000"/>
                      <w:sz w:val="16"/>
                      <w:szCs w:val="16"/>
                    </w:rPr>
                    <w:t xml:space="preserve"> </w:t>
                  </w:r>
                  <w:proofErr w:type="spellStart"/>
                  <w:r>
                    <w:rPr>
                      <w:b/>
                      <w:bCs/>
                      <w:color w:val="000000"/>
                      <w:sz w:val="16"/>
                      <w:szCs w:val="16"/>
                    </w:rPr>
                    <w:t>здравства</w:t>
                  </w:r>
                  <w:proofErr w:type="spellEnd"/>
                </w:p>
              </w:tc>
            </w:tr>
          </w:tbl>
          <w:p w14:paraId="30214530" w14:textId="77777777" w:rsidR="002615F6" w:rsidRDefault="002615F6">
            <w:pPr>
              <w:spacing w:line="1" w:lineRule="auto"/>
            </w:pPr>
          </w:p>
        </w:tc>
      </w:tr>
      <w:bookmarkStart w:id="26" w:name="_Toc1801_ЗДРАВСТВЕНА_ЗАШТИТА"/>
      <w:bookmarkEnd w:id="26"/>
      <w:tr w:rsidR="002615F6" w14:paraId="38751D2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CB90801" w14:textId="77777777" w:rsidR="002615F6" w:rsidRDefault="00C86BCD">
            <w:pPr>
              <w:rPr>
                <w:vanish/>
              </w:rPr>
            </w:pPr>
            <w:r>
              <w:fldChar w:fldCharType="begin"/>
            </w:r>
            <w:r>
              <w:instrText>TC "1801 ЗДРАВСТВЕНА ЗАШТИТА" \f C \l "5"</w:instrText>
            </w:r>
            <w:r>
              <w:fldChar w:fldCharType="end"/>
            </w:r>
          </w:p>
          <w:p w14:paraId="2174E834" w14:textId="77777777" w:rsidR="002615F6" w:rsidRDefault="00C86BCD">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1CFCE491" w14:textId="77777777" w:rsidR="002615F6" w:rsidRDefault="00C86BCD">
            <w:pPr>
              <w:jc w:val="center"/>
              <w:rPr>
                <w:b/>
                <w:bCs/>
                <w:color w:val="000000"/>
                <w:sz w:val="16"/>
                <w:szCs w:val="16"/>
              </w:rPr>
            </w:pPr>
            <w:r>
              <w:rPr>
                <w:b/>
                <w:bCs/>
                <w:color w:val="000000"/>
                <w:sz w:val="16"/>
                <w:szCs w:val="16"/>
              </w:rPr>
              <w:t>1801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25BA649E" w14:textId="77777777">
              <w:tc>
                <w:tcPr>
                  <w:tcW w:w="14167" w:type="dxa"/>
                  <w:tcMar>
                    <w:top w:w="0" w:type="dxa"/>
                    <w:left w:w="0" w:type="dxa"/>
                    <w:bottom w:w="0" w:type="dxa"/>
                    <w:right w:w="0" w:type="dxa"/>
                  </w:tcMar>
                </w:tcPr>
                <w:p w14:paraId="2CD941B4" w14:textId="77777777" w:rsidR="002615F6" w:rsidRDefault="00C86BCD">
                  <w:r>
                    <w:rPr>
                      <w:b/>
                      <w:bCs/>
                      <w:color w:val="000000"/>
                      <w:sz w:val="16"/>
                      <w:szCs w:val="16"/>
                    </w:rPr>
                    <w:t>ЗДРАВСТВЕНА ЗАШТИТА</w:t>
                  </w:r>
                </w:p>
              </w:tc>
            </w:tr>
          </w:tbl>
          <w:p w14:paraId="7AB2CD26" w14:textId="77777777" w:rsidR="002615F6" w:rsidRDefault="002615F6">
            <w:pPr>
              <w:spacing w:line="1" w:lineRule="auto"/>
            </w:pPr>
          </w:p>
        </w:tc>
      </w:tr>
      <w:tr w:rsidR="002615F6" w14:paraId="1A35056A"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EBF578" w14:textId="77777777" w:rsidR="002615F6" w:rsidRDefault="002615F6">
            <w:pPr>
              <w:spacing w:line="1" w:lineRule="auto"/>
            </w:pPr>
          </w:p>
        </w:tc>
      </w:tr>
      <w:tr w:rsidR="002615F6" w:rsidRPr="000070B0" w14:paraId="1019072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F1D810E" w14:textId="77777777" w:rsidR="002615F6" w:rsidRDefault="00C86BCD">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29ECF637" w14:textId="77777777" w:rsidR="002615F6" w:rsidRDefault="00C86BCD">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rsidRPr="000070B0" w14:paraId="77ABE4D3" w14:textId="77777777">
              <w:tc>
                <w:tcPr>
                  <w:tcW w:w="14167" w:type="dxa"/>
                  <w:tcMar>
                    <w:top w:w="0" w:type="dxa"/>
                    <w:left w:w="0" w:type="dxa"/>
                    <w:bottom w:w="0" w:type="dxa"/>
                    <w:right w:w="0" w:type="dxa"/>
                  </w:tcMar>
                </w:tcPr>
                <w:p w14:paraId="02AE66D7" w14:textId="77777777" w:rsidR="002615F6" w:rsidRPr="000070B0" w:rsidRDefault="00C86BCD">
                  <w:pPr>
                    <w:rPr>
                      <w:lang w:val="ru-RU"/>
                    </w:rPr>
                  </w:pPr>
                  <w:r w:rsidRPr="000070B0">
                    <w:rPr>
                      <w:b/>
                      <w:bCs/>
                      <w:color w:val="000000"/>
                      <w:sz w:val="16"/>
                      <w:szCs w:val="16"/>
                      <w:lang w:val="ru-RU"/>
                    </w:rPr>
                    <w:t>Функционисање установа примарне здравствене заштите</w:t>
                  </w:r>
                </w:p>
              </w:tc>
            </w:tr>
          </w:tbl>
          <w:p w14:paraId="18765EA1" w14:textId="77777777" w:rsidR="002615F6" w:rsidRPr="000070B0" w:rsidRDefault="002615F6">
            <w:pPr>
              <w:spacing w:line="1" w:lineRule="auto"/>
              <w:rPr>
                <w:lang w:val="ru-RU"/>
              </w:rPr>
            </w:pPr>
          </w:p>
        </w:tc>
      </w:tr>
      <w:tr w:rsidR="002615F6" w14:paraId="1E68C76E"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3433A4" w14:textId="77777777" w:rsidR="002615F6" w:rsidRDefault="00C86BCD">
            <w:pPr>
              <w:jc w:val="center"/>
              <w:rPr>
                <w:color w:val="000000"/>
                <w:sz w:val="16"/>
                <w:szCs w:val="16"/>
              </w:rPr>
            </w:pPr>
            <w:r>
              <w:rPr>
                <w:color w:val="000000"/>
                <w:sz w:val="16"/>
                <w:szCs w:val="16"/>
              </w:rPr>
              <w:t>740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ADF791" w14:textId="77777777" w:rsidR="002615F6" w:rsidRDefault="00C86BCD">
            <w:pPr>
              <w:jc w:val="center"/>
              <w:rPr>
                <w:color w:val="000000"/>
                <w:sz w:val="16"/>
                <w:szCs w:val="16"/>
              </w:rPr>
            </w:pPr>
            <w:r>
              <w:rPr>
                <w:color w:val="000000"/>
                <w:sz w:val="16"/>
                <w:szCs w:val="16"/>
              </w:rPr>
              <w:t>104/0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FF391D" w14:textId="77777777" w:rsidR="002615F6" w:rsidRDefault="00C86BCD">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3ED34B" w14:textId="77777777" w:rsidR="002615F6" w:rsidRPr="000070B0" w:rsidRDefault="00C86BCD">
            <w:pPr>
              <w:rPr>
                <w:color w:val="000000"/>
                <w:sz w:val="16"/>
                <w:szCs w:val="16"/>
                <w:lang w:val="ru-RU"/>
              </w:rPr>
            </w:pPr>
            <w:r w:rsidRPr="000070B0">
              <w:rPr>
                <w:color w:val="000000"/>
                <w:sz w:val="16"/>
                <w:szCs w:val="16"/>
                <w:lang w:val="ru-RU"/>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3CC234" w14:textId="77777777" w:rsidR="002615F6" w:rsidRDefault="00C86BCD">
            <w:pPr>
              <w:jc w:val="right"/>
              <w:rPr>
                <w:color w:val="000000"/>
                <w:sz w:val="16"/>
                <w:szCs w:val="16"/>
              </w:rPr>
            </w:pPr>
            <w:r>
              <w:rPr>
                <w:color w:val="000000"/>
                <w:sz w:val="16"/>
                <w:szCs w:val="16"/>
              </w:rPr>
              <w:t>11.670.000,00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F33C8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66CA3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683D0E" w14:textId="77777777" w:rsidR="002615F6" w:rsidRDefault="00C86BCD">
            <w:pPr>
              <w:jc w:val="right"/>
              <w:rPr>
                <w:color w:val="000000"/>
                <w:sz w:val="16"/>
                <w:szCs w:val="16"/>
              </w:rPr>
            </w:pPr>
            <w:r>
              <w:rPr>
                <w:color w:val="000000"/>
                <w:sz w:val="16"/>
                <w:szCs w:val="16"/>
              </w:rPr>
              <w:t>11.670.000,00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9FB07D9" w14:textId="77777777" w:rsidR="002615F6" w:rsidRDefault="00C86BCD">
            <w:pPr>
              <w:jc w:val="right"/>
              <w:rPr>
                <w:color w:val="000000"/>
                <w:sz w:val="16"/>
                <w:szCs w:val="16"/>
              </w:rPr>
            </w:pPr>
            <w:r>
              <w:rPr>
                <w:color w:val="000000"/>
                <w:sz w:val="16"/>
                <w:szCs w:val="16"/>
              </w:rPr>
              <w:t>1,40</w:t>
            </w:r>
          </w:p>
        </w:tc>
      </w:tr>
      <w:tr w:rsidR="002615F6" w14:paraId="0DCC39B1"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4B79842"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258F8E4" w14:textId="77777777" w:rsidR="002615F6" w:rsidRDefault="00C86BCD">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A50FF4C" w14:textId="77777777" w:rsidR="002615F6" w:rsidRPr="000070B0" w:rsidRDefault="00C86BCD">
            <w:pPr>
              <w:rPr>
                <w:b/>
                <w:bCs/>
                <w:color w:val="000000"/>
                <w:sz w:val="16"/>
                <w:szCs w:val="16"/>
                <w:lang w:val="ru-RU"/>
              </w:rPr>
            </w:pPr>
            <w:r w:rsidRPr="000070B0">
              <w:rPr>
                <w:b/>
                <w:bCs/>
                <w:color w:val="000000"/>
                <w:sz w:val="16"/>
                <w:szCs w:val="16"/>
                <w:lang w:val="ru-RU"/>
              </w:rPr>
              <w:t>Функционисање установа примарне здравствене 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05ED07F" w14:textId="77777777" w:rsidR="002615F6" w:rsidRDefault="00C86BCD">
            <w:pPr>
              <w:jc w:val="right"/>
              <w:rPr>
                <w:b/>
                <w:bCs/>
                <w:color w:val="000000"/>
                <w:sz w:val="16"/>
                <w:szCs w:val="16"/>
              </w:rPr>
            </w:pPr>
            <w:r>
              <w:rPr>
                <w:b/>
                <w:bCs/>
                <w:color w:val="000000"/>
                <w:sz w:val="16"/>
                <w:szCs w:val="16"/>
              </w:rPr>
              <w:t>11.670.000,00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0713FFF"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3B10BC2"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A1CC57A" w14:textId="77777777" w:rsidR="002615F6" w:rsidRDefault="00C86BCD">
            <w:pPr>
              <w:jc w:val="right"/>
              <w:rPr>
                <w:b/>
                <w:bCs/>
                <w:color w:val="000000"/>
                <w:sz w:val="16"/>
                <w:szCs w:val="16"/>
              </w:rPr>
            </w:pPr>
            <w:r>
              <w:rPr>
                <w:b/>
                <w:bCs/>
                <w:color w:val="000000"/>
                <w:sz w:val="16"/>
                <w:szCs w:val="16"/>
              </w:rPr>
              <w:t>11.670.000,00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CD0B569" w14:textId="77777777" w:rsidR="002615F6" w:rsidRDefault="00C86BCD">
            <w:pPr>
              <w:jc w:val="right"/>
              <w:rPr>
                <w:b/>
                <w:bCs/>
                <w:color w:val="000000"/>
                <w:sz w:val="16"/>
                <w:szCs w:val="16"/>
              </w:rPr>
            </w:pPr>
            <w:r>
              <w:rPr>
                <w:b/>
                <w:bCs/>
                <w:color w:val="000000"/>
                <w:sz w:val="16"/>
                <w:szCs w:val="16"/>
              </w:rPr>
              <w:t>1,40</w:t>
            </w:r>
          </w:p>
        </w:tc>
      </w:tr>
      <w:tr w:rsidR="002615F6" w14:paraId="6BF5297B"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CDE5C8" w14:textId="77777777" w:rsidR="002615F6" w:rsidRDefault="002615F6">
            <w:pPr>
              <w:spacing w:line="1" w:lineRule="auto"/>
            </w:pPr>
          </w:p>
        </w:tc>
      </w:tr>
      <w:tr w:rsidR="002615F6" w14:paraId="04A54EE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7454F64" w14:textId="77777777" w:rsidR="002615F6" w:rsidRDefault="00C86BCD">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790384F8" w14:textId="77777777" w:rsidR="002615F6" w:rsidRDefault="00C86BCD">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048DD4EA" w14:textId="77777777">
              <w:tc>
                <w:tcPr>
                  <w:tcW w:w="14167" w:type="dxa"/>
                  <w:tcMar>
                    <w:top w:w="0" w:type="dxa"/>
                    <w:left w:w="0" w:type="dxa"/>
                    <w:bottom w:w="0" w:type="dxa"/>
                    <w:right w:w="0" w:type="dxa"/>
                  </w:tcMar>
                </w:tcPr>
                <w:p w14:paraId="17110F8A" w14:textId="77777777" w:rsidR="002615F6" w:rsidRDefault="00C86BCD">
                  <w:proofErr w:type="spellStart"/>
                  <w:r>
                    <w:rPr>
                      <w:b/>
                      <w:bCs/>
                      <w:color w:val="000000"/>
                      <w:sz w:val="16"/>
                      <w:szCs w:val="16"/>
                    </w:rPr>
                    <w:t>Мртвозорство</w:t>
                  </w:r>
                  <w:proofErr w:type="spellEnd"/>
                </w:p>
              </w:tc>
            </w:tr>
          </w:tbl>
          <w:p w14:paraId="502DB5D3" w14:textId="77777777" w:rsidR="002615F6" w:rsidRDefault="002615F6">
            <w:pPr>
              <w:spacing w:line="1" w:lineRule="auto"/>
            </w:pPr>
          </w:p>
        </w:tc>
      </w:tr>
      <w:tr w:rsidR="002615F6" w14:paraId="6293EBE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D18375" w14:textId="77777777" w:rsidR="002615F6" w:rsidRDefault="00C86BCD">
            <w:pPr>
              <w:jc w:val="center"/>
              <w:rPr>
                <w:color w:val="000000"/>
                <w:sz w:val="16"/>
                <w:szCs w:val="16"/>
              </w:rPr>
            </w:pPr>
            <w:r>
              <w:rPr>
                <w:color w:val="000000"/>
                <w:sz w:val="16"/>
                <w:szCs w:val="16"/>
              </w:rPr>
              <w:t>740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AD038A" w14:textId="77777777" w:rsidR="002615F6" w:rsidRDefault="00C86BCD">
            <w:pPr>
              <w:jc w:val="center"/>
              <w:rPr>
                <w:color w:val="000000"/>
                <w:sz w:val="16"/>
                <w:szCs w:val="16"/>
              </w:rPr>
            </w:pPr>
            <w:r>
              <w:rPr>
                <w:color w:val="000000"/>
                <w:sz w:val="16"/>
                <w:szCs w:val="16"/>
              </w:rPr>
              <w:t>105/0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6D650D" w14:textId="77777777" w:rsidR="002615F6" w:rsidRDefault="00C86BC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CA8C1A" w14:textId="77777777" w:rsidR="002615F6" w:rsidRDefault="00C86BC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6D75F8" w14:textId="77777777" w:rsidR="002615F6" w:rsidRDefault="00C86BCD">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53919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0560A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59470C" w14:textId="77777777" w:rsidR="002615F6" w:rsidRDefault="00C86BCD">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8077EAF" w14:textId="77777777" w:rsidR="002615F6" w:rsidRDefault="00C86BCD">
            <w:pPr>
              <w:jc w:val="right"/>
              <w:rPr>
                <w:color w:val="000000"/>
                <w:sz w:val="16"/>
                <w:szCs w:val="16"/>
              </w:rPr>
            </w:pPr>
            <w:r>
              <w:rPr>
                <w:color w:val="000000"/>
                <w:sz w:val="16"/>
                <w:szCs w:val="16"/>
              </w:rPr>
              <w:t>0,04</w:t>
            </w:r>
          </w:p>
        </w:tc>
      </w:tr>
      <w:tr w:rsidR="002615F6" w14:paraId="3386B6DC"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FCE893C"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173AE19" w14:textId="77777777" w:rsidR="002615F6" w:rsidRDefault="00C86BCD">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DEAACC2" w14:textId="77777777" w:rsidR="002615F6" w:rsidRDefault="00C86BCD">
            <w:pPr>
              <w:rPr>
                <w:b/>
                <w:bCs/>
                <w:color w:val="000000"/>
                <w:sz w:val="16"/>
                <w:szCs w:val="16"/>
              </w:rPr>
            </w:pPr>
            <w:proofErr w:type="spellStart"/>
            <w:r>
              <w:rPr>
                <w:b/>
                <w:bCs/>
                <w:color w:val="000000"/>
                <w:sz w:val="16"/>
                <w:szCs w:val="16"/>
              </w:rPr>
              <w:t>Мртвозорство</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EF24061" w14:textId="77777777" w:rsidR="002615F6" w:rsidRDefault="00C86BCD">
            <w:pPr>
              <w:jc w:val="right"/>
              <w:rPr>
                <w:b/>
                <w:bCs/>
                <w:color w:val="000000"/>
                <w:sz w:val="16"/>
                <w:szCs w:val="16"/>
              </w:rPr>
            </w:pPr>
            <w:r>
              <w:rPr>
                <w:b/>
                <w:bCs/>
                <w:color w:val="000000"/>
                <w:sz w:val="16"/>
                <w:szCs w:val="16"/>
              </w:rPr>
              <w:t>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E9CA207"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A00C9C0"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B48911C" w14:textId="77777777" w:rsidR="002615F6" w:rsidRDefault="00C86BCD">
            <w:pPr>
              <w:jc w:val="right"/>
              <w:rPr>
                <w:b/>
                <w:bCs/>
                <w:color w:val="000000"/>
                <w:sz w:val="16"/>
                <w:szCs w:val="16"/>
              </w:rPr>
            </w:pPr>
            <w:r>
              <w:rPr>
                <w:b/>
                <w:bCs/>
                <w:color w:val="000000"/>
                <w:sz w:val="16"/>
                <w:szCs w:val="16"/>
              </w:rPr>
              <w:t>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9F3A828" w14:textId="77777777" w:rsidR="002615F6" w:rsidRDefault="00C86BCD">
            <w:pPr>
              <w:jc w:val="right"/>
              <w:rPr>
                <w:b/>
                <w:bCs/>
                <w:color w:val="000000"/>
                <w:sz w:val="16"/>
                <w:szCs w:val="16"/>
              </w:rPr>
            </w:pPr>
            <w:r>
              <w:rPr>
                <w:b/>
                <w:bCs/>
                <w:color w:val="000000"/>
                <w:sz w:val="16"/>
                <w:szCs w:val="16"/>
              </w:rPr>
              <w:t>0,04</w:t>
            </w:r>
          </w:p>
        </w:tc>
      </w:tr>
      <w:tr w:rsidR="002615F6" w14:paraId="7BE0B30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21F5D4" w14:textId="77777777" w:rsidR="002615F6" w:rsidRDefault="002615F6">
            <w:pPr>
              <w:spacing w:line="1" w:lineRule="auto"/>
            </w:pPr>
          </w:p>
        </w:tc>
      </w:tr>
      <w:tr w:rsidR="002615F6" w14:paraId="40F227F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641451F"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105A2FC"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04A669B" w14:textId="77777777" w:rsidR="002615F6" w:rsidRDefault="002615F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615F6" w14:paraId="7CB9BB1C" w14:textId="77777777">
              <w:tc>
                <w:tcPr>
                  <w:tcW w:w="5167" w:type="dxa"/>
                  <w:tcMar>
                    <w:top w:w="0" w:type="dxa"/>
                    <w:left w:w="0" w:type="dxa"/>
                    <w:bottom w:w="0" w:type="dxa"/>
                    <w:right w:w="0" w:type="dxa"/>
                  </w:tcMar>
                </w:tcPr>
                <w:p w14:paraId="114EFF9C" w14:textId="77777777" w:rsidR="00704053" w:rsidRDefault="00C86BCD">
                  <w:pPr>
                    <w:divId w:val="2118208724"/>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740:</w:t>
                  </w:r>
                </w:p>
                <w:p w14:paraId="1EB0B919" w14:textId="77777777" w:rsidR="002615F6" w:rsidRDefault="002615F6">
                  <w:pPr>
                    <w:spacing w:line="1" w:lineRule="auto"/>
                  </w:pPr>
                </w:p>
              </w:tc>
            </w:tr>
          </w:tbl>
          <w:p w14:paraId="7C4C28DD" w14:textId="77777777" w:rsidR="002615F6" w:rsidRDefault="002615F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10C8A4B1"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C62DE42"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7F58083"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0500938"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97E64EA" w14:textId="77777777" w:rsidR="002615F6" w:rsidRDefault="002615F6">
            <w:pPr>
              <w:spacing w:line="1" w:lineRule="auto"/>
              <w:jc w:val="right"/>
            </w:pPr>
          </w:p>
        </w:tc>
      </w:tr>
      <w:tr w:rsidR="002615F6" w14:paraId="2BB3125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4F523F3"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B70F199"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6F16FFE" w14:textId="77777777" w:rsidR="002615F6" w:rsidRDefault="00C86BC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57625563" w14:textId="77777777" w:rsidR="002615F6" w:rsidRDefault="00C86BCD">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7272A94D" w14:textId="77777777" w:rsidR="002615F6" w:rsidRDefault="00C86BCD">
            <w:pPr>
              <w:jc w:val="right"/>
              <w:rPr>
                <w:b/>
                <w:bCs/>
                <w:color w:val="000000"/>
                <w:sz w:val="16"/>
                <w:szCs w:val="16"/>
              </w:rPr>
            </w:pPr>
            <w:r>
              <w:rPr>
                <w:b/>
                <w:bCs/>
                <w:color w:val="000000"/>
                <w:sz w:val="16"/>
                <w:szCs w:val="16"/>
              </w:rPr>
              <w:t>11.970.000,00</w:t>
            </w:r>
          </w:p>
        </w:tc>
        <w:tc>
          <w:tcPr>
            <w:tcW w:w="1650" w:type="dxa"/>
            <w:tcBorders>
              <w:top w:val="single" w:sz="6" w:space="0" w:color="000000"/>
              <w:bottom w:val="single" w:sz="6" w:space="0" w:color="000000"/>
            </w:tcBorders>
            <w:tcMar>
              <w:top w:w="0" w:type="dxa"/>
              <w:left w:w="0" w:type="dxa"/>
              <w:bottom w:w="0" w:type="dxa"/>
              <w:right w:w="0" w:type="dxa"/>
            </w:tcMar>
          </w:tcPr>
          <w:p w14:paraId="33D5F638"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25396F0"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BD251CC"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E98EC6E" w14:textId="77777777" w:rsidR="002615F6" w:rsidRDefault="002615F6">
            <w:pPr>
              <w:spacing w:line="1" w:lineRule="auto"/>
              <w:jc w:val="right"/>
            </w:pPr>
          </w:p>
        </w:tc>
      </w:tr>
      <w:tr w:rsidR="002615F6" w14:paraId="7E7FD79E"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FD2D63E"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671C511" w14:textId="77777777" w:rsidR="002615F6" w:rsidRDefault="00C86BCD">
            <w:pPr>
              <w:jc w:val="center"/>
              <w:rPr>
                <w:b/>
                <w:bCs/>
                <w:color w:val="000000"/>
                <w:sz w:val="16"/>
                <w:szCs w:val="16"/>
              </w:rPr>
            </w:pPr>
            <w:r>
              <w:rPr>
                <w:b/>
                <w:bCs/>
                <w:color w:val="000000"/>
                <w:sz w:val="16"/>
                <w:szCs w:val="16"/>
              </w:rPr>
              <w:t>740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5A1EE05" w14:textId="77777777" w:rsidR="002615F6" w:rsidRDefault="00C86BCD">
            <w:pPr>
              <w:rPr>
                <w:b/>
                <w:bCs/>
                <w:color w:val="000000"/>
                <w:sz w:val="16"/>
                <w:szCs w:val="16"/>
              </w:rPr>
            </w:pPr>
            <w:proofErr w:type="spellStart"/>
            <w:r>
              <w:rPr>
                <w:b/>
                <w:bCs/>
                <w:color w:val="000000"/>
                <w:sz w:val="16"/>
                <w:szCs w:val="16"/>
              </w:rPr>
              <w:t>Услуге</w:t>
            </w:r>
            <w:proofErr w:type="spellEnd"/>
            <w:r>
              <w:rPr>
                <w:b/>
                <w:bCs/>
                <w:color w:val="000000"/>
                <w:sz w:val="16"/>
                <w:szCs w:val="16"/>
              </w:rPr>
              <w:t xml:space="preserve"> </w:t>
            </w:r>
            <w:proofErr w:type="spellStart"/>
            <w:r>
              <w:rPr>
                <w:b/>
                <w:bCs/>
                <w:color w:val="000000"/>
                <w:sz w:val="16"/>
                <w:szCs w:val="16"/>
              </w:rPr>
              <w:t>јавног</w:t>
            </w:r>
            <w:proofErr w:type="spellEnd"/>
            <w:r>
              <w:rPr>
                <w:b/>
                <w:bCs/>
                <w:color w:val="000000"/>
                <w:sz w:val="16"/>
                <w:szCs w:val="16"/>
              </w:rPr>
              <w:t xml:space="preserve"> </w:t>
            </w:r>
            <w:proofErr w:type="spellStart"/>
            <w:r>
              <w:rPr>
                <w:b/>
                <w:bCs/>
                <w:color w:val="000000"/>
                <w:sz w:val="16"/>
                <w:szCs w:val="16"/>
              </w:rPr>
              <w:t>здравства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03535A4" w14:textId="77777777" w:rsidR="002615F6" w:rsidRDefault="00C86BCD">
            <w:pPr>
              <w:jc w:val="right"/>
              <w:rPr>
                <w:b/>
                <w:bCs/>
                <w:color w:val="000000"/>
                <w:sz w:val="16"/>
                <w:szCs w:val="16"/>
              </w:rPr>
            </w:pPr>
            <w:r>
              <w:rPr>
                <w:b/>
                <w:bCs/>
                <w:color w:val="000000"/>
                <w:sz w:val="16"/>
                <w:szCs w:val="16"/>
              </w:rPr>
              <w:t>11.970.000,00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457D048"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7DE5616"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799749D" w14:textId="77777777" w:rsidR="002615F6" w:rsidRDefault="00C86BCD">
            <w:pPr>
              <w:jc w:val="right"/>
              <w:rPr>
                <w:b/>
                <w:bCs/>
                <w:color w:val="000000"/>
                <w:sz w:val="16"/>
                <w:szCs w:val="16"/>
              </w:rPr>
            </w:pPr>
            <w:r>
              <w:rPr>
                <w:b/>
                <w:bCs/>
                <w:color w:val="000000"/>
                <w:sz w:val="16"/>
                <w:szCs w:val="16"/>
              </w:rPr>
              <w:t>11.970.000,00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51B9715" w14:textId="77777777" w:rsidR="002615F6" w:rsidRDefault="00C86BCD">
            <w:pPr>
              <w:jc w:val="right"/>
              <w:rPr>
                <w:b/>
                <w:bCs/>
                <w:color w:val="000000"/>
                <w:sz w:val="16"/>
                <w:szCs w:val="16"/>
              </w:rPr>
            </w:pPr>
            <w:r>
              <w:rPr>
                <w:b/>
                <w:bCs/>
                <w:color w:val="000000"/>
                <w:sz w:val="16"/>
                <w:szCs w:val="16"/>
              </w:rPr>
              <w:t>1,43</w:t>
            </w:r>
          </w:p>
        </w:tc>
      </w:tr>
      <w:tr w:rsidR="002615F6" w14:paraId="0595F540"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7FC42F" w14:textId="77777777" w:rsidR="002615F6" w:rsidRDefault="002615F6">
            <w:pPr>
              <w:spacing w:line="1" w:lineRule="auto"/>
            </w:pPr>
          </w:p>
        </w:tc>
      </w:tr>
      <w:tr w:rsidR="002615F6" w14:paraId="7ECAE74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4EE583D" w14:textId="77777777" w:rsidR="002615F6" w:rsidRDefault="00C86BCD">
            <w:pPr>
              <w:rPr>
                <w:vanish/>
              </w:rPr>
            </w:pPr>
            <w:r>
              <w:fldChar w:fldCharType="begin"/>
            </w:r>
            <w:r>
              <w:instrText>TC "810 Услуге рекреације и спорта" \f C \l "4"</w:instrText>
            </w:r>
            <w:r>
              <w:fldChar w:fldCharType="end"/>
            </w:r>
          </w:p>
          <w:p w14:paraId="26BBFAA6" w14:textId="77777777" w:rsidR="002615F6" w:rsidRDefault="00C86BCD">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48B67A8" w14:textId="77777777" w:rsidR="002615F6" w:rsidRDefault="00C86BCD">
            <w:pPr>
              <w:jc w:val="center"/>
              <w:rPr>
                <w:b/>
                <w:bCs/>
                <w:color w:val="000000"/>
                <w:sz w:val="16"/>
                <w:szCs w:val="16"/>
              </w:rPr>
            </w:pPr>
            <w:r>
              <w:rPr>
                <w:b/>
                <w:bCs/>
                <w:color w:val="000000"/>
                <w:sz w:val="16"/>
                <w:szCs w:val="16"/>
              </w:rPr>
              <w:t>810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7E84762B" w14:textId="77777777">
              <w:tc>
                <w:tcPr>
                  <w:tcW w:w="14167" w:type="dxa"/>
                  <w:tcMar>
                    <w:top w:w="0" w:type="dxa"/>
                    <w:left w:w="0" w:type="dxa"/>
                    <w:bottom w:w="0" w:type="dxa"/>
                    <w:right w:w="0" w:type="dxa"/>
                  </w:tcMar>
                </w:tcPr>
                <w:p w14:paraId="43145818" w14:textId="77777777" w:rsidR="002615F6" w:rsidRDefault="00C86BCD">
                  <w:proofErr w:type="spellStart"/>
                  <w:r>
                    <w:rPr>
                      <w:b/>
                      <w:bCs/>
                      <w:color w:val="000000"/>
                      <w:sz w:val="16"/>
                      <w:szCs w:val="16"/>
                    </w:rPr>
                    <w:t>Услуге</w:t>
                  </w:r>
                  <w:proofErr w:type="spellEnd"/>
                  <w:r>
                    <w:rPr>
                      <w:b/>
                      <w:bCs/>
                      <w:color w:val="000000"/>
                      <w:sz w:val="16"/>
                      <w:szCs w:val="16"/>
                    </w:rPr>
                    <w:t xml:space="preserve"> </w:t>
                  </w:r>
                  <w:proofErr w:type="spellStart"/>
                  <w:r>
                    <w:rPr>
                      <w:b/>
                      <w:bCs/>
                      <w:color w:val="000000"/>
                      <w:sz w:val="16"/>
                      <w:szCs w:val="16"/>
                    </w:rPr>
                    <w:t>рекреације</w:t>
                  </w:r>
                  <w:proofErr w:type="spellEnd"/>
                  <w:r>
                    <w:rPr>
                      <w:b/>
                      <w:bCs/>
                      <w:color w:val="000000"/>
                      <w:sz w:val="16"/>
                      <w:szCs w:val="16"/>
                    </w:rPr>
                    <w:t xml:space="preserve"> и </w:t>
                  </w:r>
                  <w:proofErr w:type="spellStart"/>
                  <w:r>
                    <w:rPr>
                      <w:b/>
                      <w:bCs/>
                      <w:color w:val="000000"/>
                      <w:sz w:val="16"/>
                      <w:szCs w:val="16"/>
                    </w:rPr>
                    <w:t>спорта</w:t>
                  </w:r>
                  <w:proofErr w:type="spellEnd"/>
                </w:p>
              </w:tc>
            </w:tr>
          </w:tbl>
          <w:p w14:paraId="3AB64D94" w14:textId="77777777" w:rsidR="002615F6" w:rsidRDefault="002615F6">
            <w:pPr>
              <w:spacing w:line="1" w:lineRule="auto"/>
            </w:pPr>
          </w:p>
        </w:tc>
      </w:tr>
      <w:tr w:rsidR="002615F6" w14:paraId="6B94BF1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91777B1" w14:textId="77777777" w:rsidR="002615F6" w:rsidRDefault="00C86BCD">
            <w:pPr>
              <w:rPr>
                <w:vanish/>
              </w:rPr>
            </w:pPr>
            <w:r>
              <w:fldChar w:fldCharType="begin"/>
            </w:r>
            <w:r>
              <w:instrText>TC "1301 РАЗВОЈ СПОРТА И ОМЛАДИНЕ" \f C \l "5"</w:instrText>
            </w:r>
            <w:r>
              <w:fldChar w:fldCharType="end"/>
            </w:r>
          </w:p>
          <w:p w14:paraId="2457A688" w14:textId="77777777" w:rsidR="002615F6" w:rsidRDefault="00C86BCD">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519C7217" w14:textId="77777777" w:rsidR="002615F6" w:rsidRDefault="00C86BCD">
            <w:pPr>
              <w:jc w:val="center"/>
              <w:rPr>
                <w:b/>
                <w:bCs/>
                <w:color w:val="000000"/>
                <w:sz w:val="16"/>
                <w:szCs w:val="16"/>
              </w:rPr>
            </w:pPr>
            <w:r>
              <w:rPr>
                <w:b/>
                <w:bCs/>
                <w:color w:val="000000"/>
                <w:sz w:val="16"/>
                <w:szCs w:val="16"/>
              </w:rPr>
              <w:t>1301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01130221" w14:textId="77777777">
              <w:tc>
                <w:tcPr>
                  <w:tcW w:w="14167" w:type="dxa"/>
                  <w:tcMar>
                    <w:top w:w="0" w:type="dxa"/>
                    <w:left w:w="0" w:type="dxa"/>
                    <w:bottom w:w="0" w:type="dxa"/>
                    <w:right w:w="0" w:type="dxa"/>
                  </w:tcMar>
                </w:tcPr>
                <w:p w14:paraId="79D1CF84" w14:textId="77777777" w:rsidR="002615F6" w:rsidRDefault="00C86BCD">
                  <w:r>
                    <w:rPr>
                      <w:b/>
                      <w:bCs/>
                      <w:color w:val="000000"/>
                      <w:sz w:val="16"/>
                      <w:szCs w:val="16"/>
                    </w:rPr>
                    <w:t>РАЗВОЈ СПОРТА И ОМЛАДИНЕ</w:t>
                  </w:r>
                </w:p>
              </w:tc>
            </w:tr>
          </w:tbl>
          <w:p w14:paraId="5145532D" w14:textId="77777777" w:rsidR="002615F6" w:rsidRDefault="002615F6">
            <w:pPr>
              <w:spacing w:line="1" w:lineRule="auto"/>
            </w:pPr>
          </w:p>
        </w:tc>
      </w:tr>
      <w:tr w:rsidR="002615F6" w14:paraId="47067C09"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7491B4" w14:textId="77777777" w:rsidR="002615F6" w:rsidRDefault="002615F6">
            <w:pPr>
              <w:spacing w:line="1" w:lineRule="auto"/>
            </w:pPr>
          </w:p>
        </w:tc>
      </w:tr>
      <w:tr w:rsidR="002615F6" w:rsidRPr="000070B0" w14:paraId="19C2758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ED13059" w14:textId="77777777" w:rsidR="002615F6" w:rsidRDefault="00C86BCD">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1A38A053" w14:textId="77777777" w:rsidR="002615F6" w:rsidRDefault="00C86BCD">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rsidRPr="000070B0" w14:paraId="73EB9F33" w14:textId="77777777">
              <w:tc>
                <w:tcPr>
                  <w:tcW w:w="14167" w:type="dxa"/>
                  <w:tcMar>
                    <w:top w:w="0" w:type="dxa"/>
                    <w:left w:w="0" w:type="dxa"/>
                    <w:bottom w:w="0" w:type="dxa"/>
                    <w:right w:w="0" w:type="dxa"/>
                  </w:tcMar>
                </w:tcPr>
                <w:p w14:paraId="096B4967" w14:textId="77777777" w:rsidR="002615F6" w:rsidRPr="000070B0" w:rsidRDefault="00C86BCD">
                  <w:pPr>
                    <w:rPr>
                      <w:lang w:val="ru-RU"/>
                    </w:rPr>
                  </w:pPr>
                  <w:r w:rsidRPr="000070B0">
                    <w:rPr>
                      <w:b/>
                      <w:bCs/>
                      <w:color w:val="000000"/>
                      <w:sz w:val="16"/>
                      <w:szCs w:val="16"/>
                      <w:lang w:val="ru-RU"/>
                    </w:rPr>
                    <w:t>Подршка локалним спортским организацијама, удружењима и савезима</w:t>
                  </w:r>
                </w:p>
              </w:tc>
            </w:tr>
          </w:tbl>
          <w:p w14:paraId="31475CDE" w14:textId="77777777" w:rsidR="002615F6" w:rsidRPr="000070B0" w:rsidRDefault="002615F6">
            <w:pPr>
              <w:spacing w:line="1" w:lineRule="auto"/>
              <w:rPr>
                <w:lang w:val="ru-RU"/>
              </w:rPr>
            </w:pPr>
          </w:p>
        </w:tc>
      </w:tr>
      <w:tr w:rsidR="002615F6" w14:paraId="5933142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22D34B" w14:textId="77777777" w:rsidR="002615F6" w:rsidRDefault="00C86BCD">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10C0A2" w14:textId="77777777" w:rsidR="002615F6" w:rsidRDefault="00C86BCD">
            <w:pPr>
              <w:jc w:val="center"/>
              <w:rPr>
                <w:color w:val="000000"/>
                <w:sz w:val="16"/>
                <w:szCs w:val="16"/>
              </w:rPr>
            </w:pPr>
            <w:r>
              <w:rPr>
                <w:color w:val="000000"/>
                <w:sz w:val="16"/>
                <w:szCs w:val="16"/>
              </w:rPr>
              <w:t>106/0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BADF45" w14:textId="77777777" w:rsidR="002615F6" w:rsidRDefault="00C86BCD">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141A6D" w14:textId="77777777" w:rsidR="002615F6" w:rsidRDefault="00C86BCD">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46C8ED" w14:textId="77777777" w:rsidR="002615F6" w:rsidRDefault="00C86BCD">
            <w:pPr>
              <w:jc w:val="right"/>
              <w:rPr>
                <w:color w:val="000000"/>
                <w:sz w:val="16"/>
                <w:szCs w:val="16"/>
              </w:rPr>
            </w:pPr>
            <w:r>
              <w:rPr>
                <w:color w:val="000000"/>
                <w:sz w:val="16"/>
                <w:szCs w:val="16"/>
              </w:rPr>
              <w:t>9.800.000,00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96F35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02B9E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A3D16D" w14:textId="77777777" w:rsidR="002615F6" w:rsidRDefault="00C86BCD">
            <w:pPr>
              <w:jc w:val="right"/>
              <w:rPr>
                <w:color w:val="000000"/>
                <w:sz w:val="16"/>
                <w:szCs w:val="16"/>
              </w:rPr>
            </w:pPr>
            <w:r>
              <w:rPr>
                <w:color w:val="000000"/>
                <w:sz w:val="16"/>
                <w:szCs w:val="16"/>
              </w:rPr>
              <w:t>9.800.000,00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8A62701" w14:textId="77777777" w:rsidR="002615F6" w:rsidRDefault="00C86BCD">
            <w:pPr>
              <w:jc w:val="right"/>
              <w:rPr>
                <w:color w:val="000000"/>
                <w:sz w:val="16"/>
                <w:szCs w:val="16"/>
              </w:rPr>
            </w:pPr>
            <w:r>
              <w:rPr>
                <w:color w:val="000000"/>
                <w:sz w:val="16"/>
                <w:szCs w:val="16"/>
              </w:rPr>
              <w:t>1,17</w:t>
            </w:r>
          </w:p>
        </w:tc>
      </w:tr>
      <w:tr w:rsidR="002615F6" w14:paraId="446A54F0"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797E366"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8FB7661" w14:textId="77777777" w:rsidR="002615F6" w:rsidRDefault="00C86BCD">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1F9352A" w14:textId="77777777" w:rsidR="002615F6" w:rsidRPr="000070B0" w:rsidRDefault="00C86BCD">
            <w:pPr>
              <w:rPr>
                <w:b/>
                <w:bCs/>
                <w:color w:val="000000"/>
                <w:sz w:val="16"/>
                <w:szCs w:val="16"/>
                <w:lang w:val="ru-RU"/>
              </w:rPr>
            </w:pPr>
            <w:r w:rsidRPr="000070B0">
              <w:rPr>
                <w:b/>
                <w:bCs/>
                <w:color w:val="000000"/>
                <w:sz w:val="16"/>
                <w:szCs w:val="16"/>
                <w:lang w:val="ru-RU"/>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079627F" w14:textId="77777777" w:rsidR="002615F6" w:rsidRDefault="00C86BCD">
            <w:pPr>
              <w:jc w:val="right"/>
              <w:rPr>
                <w:b/>
                <w:bCs/>
                <w:color w:val="000000"/>
                <w:sz w:val="16"/>
                <w:szCs w:val="16"/>
              </w:rPr>
            </w:pPr>
            <w:r>
              <w:rPr>
                <w:b/>
                <w:bCs/>
                <w:color w:val="000000"/>
                <w:sz w:val="16"/>
                <w:szCs w:val="16"/>
              </w:rPr>
              <w:t>9.800.000,00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BC4A4F5"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1F950E7"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4A1782D" w14:textId="77777777" w:rsidR="002615F6" w:rsidRDefault="00C86BCD">
            <w:pPr>
              <w:jc w:val="right"/>
              <w:rPr>
                <w:b/>
                <w:bCs/>
                <w:color w:val="000000"/>
                <w:sz w:val="16"/>
                <w:szCs w:val="16"/>
              </w:rPr>
            </w:pPr>
            <w:r>
              <w:rPr>
                <w:b/>
                <w:bCs/>
                <w:color w:val="000000"/>
                <w:sz w:val="16"/>
                <w:szCs w:val="16"/>
              </w:rPr>
              <w:t>9.800.000,00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18C0A0D" w14:textId="77777777" w:rsidR="002615F6" w:rsidRDefault="00C86BCD">
            <w:pPr>
              <w:jc w:val="right"/>
              <w:rPr>
                <w:b/>
                <w:bCs/>
                <w:color w:val="000000"/>
                <w:sz w:val="16"/>
                <w:szCs w:val="16"/>
              </w:rPr>
            </w:pPr>
            <w:r>
              <w:rPr>
                <w:b/>
                <w:bCs/>
                <w:color w:val="000000"/>
                <w:sz w:val="16"/>
                <w:szCs w:val="16"/>
              </w:rPr>
              <w:t>1,17</w:t>
            </w:r>
          </w:p>
        </w:tc>
      </w:tr>
      <w:tr w:rsidR="002615F6" w14:paraId="1C643555"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494837" w14:textId="77777777" w:rsidR="002615F6" w:rsidRDefault="002615F6">
            <w:pPr>
              <w:spacing w:line="1" w:lineRule="auto"/>
            </w:pPr>
          </w:p>
        </w:tc>
      </w:tr>
      <w:tr w:rsidR="002615F6" w:rsidRPr="000070B0" w14:paraId="1638CE2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B5EBF11" w14:textId="77777777" w:rsidR="002615F6" w:rsidRDefault="00C86BCD">
            <w:pPr>
              <w:rPr>
                <w:b/>
                <w:bCs/>
                <w:color w:val="000000"/>
                <w:sz w:val="16"/>
                <w:szCs w:val="16"/>
              </w:rPr>
            </w:pPr>
            <w:proofErr w:type="spellStart"/>
            <w:r>
              <w:rPr>
                <w:b/>
                <w:bCs/>
                <w:color w:val="000000"/>
                <w:sz w:val="16"/>
                <w:szCs w:val="16"/>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0CD4CA11" w14:textId="77777777" w:rsidR="002615F6" w:rsidRDefault="00C86BCD">
            <w:pPr>
              <w:jc w:val="center"/>
              <w:rPr>
                <w:b/>
                <w:bCs/>
                <w:color w:val="000000"/>
                <w:sz w:val="16"/>
                <w:szCs w:val="16"/>
              </w:rPr>
            </w:pPr>
            <w:r>
              <w:rPr>
                <w:b/>
                <w:bCs/>
                <w:color w:val="000000"/>
                <w:sz w:val="16"/>
                <w:szCs w:val="16"/>
              </w:rPr>
              <w:t>1301-5002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rsidRPr="000070B0" w14:paraId="17241F7D" w14:textId="77777777">
              <w:tc>
                <w:tcPr>
                  <w:tcW w:w="14167" w:type="dxa"/>
                  <w:tcMar>
                    <w:top w:w="0" w:type="dxa"/>
                    <w:left w:w="0" w:type="dxa"/>
                    <w:bottom w:w="0" w:type="dxa"/>
                    <w:right w:w="0" w:type="dxa"/>
                  </w:tcMar>
                </w:tcPr>
                <w:p w14:paraId="5A58AE50" w14:textId="77777777" w:rsidR="002615F6" w:rsidRPr="000070B0" w:rsidRDefault="00C86BCD">
                  <w:pPr>
                    <w:rPr>
                      <w:lang w:val="ru-RU"/>
                    </w:rPr>
                  </w:pPr>
                  <w:r w:rsidRPr="000070B0">
                    <w:rPr>
                      <w:b/>
                      <w:bCs/>
                      <w:color w:val="000000"/>
                      <w:sz w:val="16"/>
                      <w:szCs w:val="16"/>
                      <w:lang w:val="ru-RU"/>
                    </w:rPr>
                    <w:t>Санација кровног покривача и олука спортске дворане у Бачу</w:t>
                  </w:r>
                </w:p>
              </w:tc>
            </w:tr>
          </w:tbl>
          <w:p w14:paraId="5FD8AB84" w14:textId="77777777" w:rsidR="002615F6" w:rsidRPr="000070B0" w:rsidRDefault="002615F6">
            <w:pPr>
              <w:spacing w:line="1" w:lineRule="auto"/>
              <w:rPr>
                <w:lang w:val="ru-RU"/>
              </w:rPr>
            </w:pPr>
          </w:p>
        </w:tc>
      </w:tr>
      <w:tr w:rsidR="002615F6" w14:paraId="0CB3C5F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48A667" w14:textId="77777777" w:rsidR="002615F6" w:rsidRDefault="00C86BCD">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246BCD" w14:textId="77777777" w:rsidR="002615F6" w:rsidRDefault="00C86BCD">
            <w:pPr>
              <w:jc w:val="center"/>
              <w:rPr>
                <w:color w:val="000000"/>
                <w:sz w:val="16"/>
                <w:szCs w:val="16"/>
              </w:rPr>
            </w:pPr>
            <w:r>
              <w:rPr>
                <w:color w:val="000000"/>
                <w:sz w:val="16"/>
                <w:szCs w:val="16"/>
              </w:rPr>
              <w:t>107/0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485BA8" w14:textId="77777777" w:rsidR="002615F6" w:rsidRDefault="00C86BCD">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F1211C" w14:textId="77777777" w:rsidR="002615F6" w:rsidRDefault="00C86BCD">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900A4A" w14:textId="77777777" w:rsidR="002615F6" w:rsidRDefault="00C86BCD">
            <w:pPr>
              <w:jc w:val="right"/>
              <w:rPr>
                <w:color w:val="000000"/>
                <w:sz w:val="16"/>
                <w:szCs w:val="16"/>
              </w:rPr>
            </w:pPr>
            <w:r>
              <w:rPr>
                <w:color w:val="000000"/>
                <w:sz w:val="16"/>
                <w:szCs w:val="16"/>
              </w:rPr>
              <w:t>6.250.001,00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E7678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7CDF5F" w14:textId="77777777" w:rsidR="002615F6" w:rsidRDefault="00C86BCD">
            <w:pPr>
              <w:jc w:val="right"/>
              <w:rPr>
                <w:color w:val="000000"/>
                <w:sz w:val="16"/>
                <w:szCs w:val="16"/>
              </w:rPr>
            </w:pPr>
            <w:r>
              <w:rPr>
                <w:color w:val="000000"/>
                <w:sz w:val="16"/>
                <w:szCs w:val="16"/>
              </w:rPr>
              <w:t>3.101.249,00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921441" w14:textId="77777777" w:rsidR="002615F6" w:rsidRDefault="00C86BCD">
            <w:pPr>
              <w:jc w:val="right"/>
              <w:rPr>
                <w:color w:val="000000"/>
                <w:sz w:val="16"/>
                <w:szCs w:val="16"/>
              </w:rPr>
            </w:pPr>
            <w:r>
              <w:rPr>
                <w:color w:val="000000"/>
                <w:sz w:val="16"/>
                <w:szCs w:val="16"/>
              </w:rPr>
              <w:t>9.351.250,00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D1FEC29" w14:textId="77777777" w:rsidR="002615F6" w:rsidRDefault="00C86BCD">
            <w:pPr>
              <w:jc w:val="right"/>
              <w:rPr>
                <w:color w:val="000000"/>
                <w:sz w:val="16"/>
                <w:szCs w:val="16"/>
              </w:rPr>
            </w:pPr>
            <w:r>
              <w:rPr>
                <w:color w:val="000000"/>
                <w:sz w:val="16"/>
                <w:szCs w:val="16"/>
              </w:rPr>
              <w:t>1,12</w:t>
            </w:r>
          </w:p>
        </w:tc>
      </w:tr>
      <w:tr w:rsidR="002615F6" w14:paraId="0A9DF1CA"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7BEBC91"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B550216" w14:textId="77777777" w:rsidR="002615F6" w:rsidRDefault="00C86BCD">
            <w:pPr>
              <w:rPr>
                <w:b/>
                <w:bCs/>
                <w:color w:val="000000"/>
                <w:sz w:val="16"/>
                <w:szCs w:val="16"/>
              </w:rPr>
            </w:pPr>
            <w:r>
              <w:rPr>
                <w:b/>
                <w:bCs/>
                <w:color w:val="000000"/>
                <w:sz w:val="16"/>
                <w:szCs w:val="16"/>
              </w:rPr>
              <w:t>1301-5002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73DBFB0" w14:textId="77777777" w:rsidR="002615F6" w:rsidRPr="000070B0" w:rsidRDefault="00C86BCD">
            <w:pPr>
              <w:rPr>
                <w:b/>
                <w:bCs/>
                <w:color w:val="000000"/>
                <w:sz w:val="16"/>
                <w:szCs w:val="16"/>
                <w:lang w:val="ru-RU"/>
              </w:rPr>
            </w:pPr>
            <w:r w:rsidRPr="000070B0">
              <w:rPr>
                <w:b/>
                <w:bCs/>
                <w:color w:val="000000"/>
                <w:sz w:val="16"/>
                <w:szCs w:val="16"/>
                <w:lang w:val="ru-RU"/>
              </w:rPr>
              <w:t>Санација кровног покривача и олука спортске дворане у Бачу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6EF9789" w14:textId="77777777" w:rsidR="002615F6" w:rsidRDefault="00C86BCD">
            <w:pPr>
              <w:jc w:val="right"/>
              <w:rPr>
                <w:b/>
                <w:bCs/>
                <w:color w:val="000000"/>
                <w:sz w:val="16"/>
                <w:szCs w:val="16"/>
              </w:rPr>
            </w:pPr>
            <w:r>
              <w:rPr>
                <w:b/>
                <w:bCs/>
                <w:color w:val="000000"/>
                <w:sz w:val="16"/>
                <w:szCs w:val="16"/>
              </w:rPr>
              <w:t>6.250.001,00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0951905"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2ED9BC6" w14:textId="77777777" w:rsidR="002615F6" w:rsidRDefault="00C86BCD">
            <w:pPr>
              <w:jc w:val="right"/>
              <w:rPr>
                <w:b/>
                <w:bCs/>
                <w:color w:val="000000"/>
                <w:sz w:val="16"/>
                <w:szCs w:val="16"/>
              </w:rPr>
            </w:pPr>
            <w:r>
              <w:rPr>
                <w:b/>
                <w:bCs/>
                <w:color w:val="000000"/>
                <w:sz w:val="16"/>
                <w:szCs w:val="16"/>
              </w:rPr>
              <w:t>3.101.249,00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07DD54B" w14:textId="77777777" w:rsidR="002615F6" w:rsidRDefault="00C86BCD">
            <w:pPr>
              <w:jc w:val="right"/>
              <w:rPr>
                <w:b/>
                <w:bCs/>
                <w:color w:val="000000"/>
                <w:sz w:val="16"/>
                <w:szCs w:val="16"/>
              </w:rPr>
            </w:pPr>
            <w:r>
              <w:rPr>
                <w:b/>
                <w:bCs/>
                <w:color w:val="000000"/>
                <w:sz w:val="16"/>
                <w:szCs w:val="16"/>
              </w:rPr>
              <w:t>9.351.250,00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66C7A56" w14:textId="77777777" w:rsidR="002615F6" w:rsidRDefault="00C86BCD">
            <w:pPr>
              <w:jc w:val="right"/>
              <w:rPr>
                <w:b/>
                <w:bCs/>
                <w:color w:val="000000"/>
                <w:sz w:val="16"/>
                <w:szCs w:val="16"/>
              </w:rPr>
            </w:pPr>
            <w:r>
              <w:rPr>
                <w:b/>
                <w:bCs/>
                <w:color w:val="000000"/>
                <w:sz w:val="16"/>
                <w:szCs w:val="16"/>
              </w:rPr>
              <w:t>1,12</w:t>
            </w:r>
          </w:p>
        </w:tc>
      </w:tr>
      <w:tr w:rsidR="002615F6" w14:paraId="19302A1E"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517CDD" w14:textId="77777777" w:rsidR="002615F6" w:rsidRDefault="002615F6">
            <w:pPr>
              <w:spacing w:line="1" w:lineRule="auto"/>
            </w:pPr>
          </w:p>
        </w:tc>
      </w:tr>
      <w:tr w:rsidR="002615F6" w14:paraId="29D88BE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7CC6FBA"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8E72091"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5D92707" w14:textId="77777777" w:rsidR="002615F6" w:rsidRDefault="002615F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615F6" w14:paraId="0B95FDAF" w14:textId="77777777">
              <w:tc>
                <w:tcPr>
                  <w:tcW w:w="5167" w:type="dxa"/>
                  <w:tcMar>
                    <w:top w:w="0" w:type="dxa"/>
                    <w:left w:w="0" w:type="dxa"/>
                    <w:bottom w:w="0" w:type="dxa"/>
                    <w:right w:w="0" w:type="dxa"/>
                  </w:tcMar>
                </w:tcPr>
                <w:p w14:paraId="36BB14E8" w14:textId="77777777" w:rsidR="00704053" w:rsidRDefault="00C86BCD">
                  <w:pPr>
                    <w:divId w:val="2056469527"/>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810:</w:t>
                  </w:r>
                </w:p>
                <w:p w14:paraId="421DC832" w14:textId="77777777" w:rsidR="002615F6" w:rsidRDefault="002615F6">
                  <w:pPr>
                    <w:spacing w:line="1" w:lineRule="auto"/>
                  </w:pPr>
                </w:p>
              </w:tc>
            </w:tr>
          </w:tbl>
          <w:p w14:paraId="1431DC0C" w14:textId="77777777" w:rsidR="002615F6" w:rsidRDefault="002615F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57D3780C"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6B14D55"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AF0A213"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C8697D5"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27B938F" w14:textId="77777777" w:rsidR="002615F6" w:rsidRDefault="002615F6">
            <w:pPr>
              <w:spacing w:line="1" w:lineRule="auto"/>
              <w:jc w:val="right"/>
            </w:pPr>
          </w:p>
        </w:tc>
      </w:tr>
      <w:tr w:rsidR="002615F6" w14:paraId="695987F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37AC951"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88A2A6D"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78A7721" w14:textId="77777777" w:rsidR="002615F6" w:rsidRDefault="00C86BC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16091D89" w14:textId="77777777" w:rsidR="002615F6" w:rsidRDefault="00C86BCD">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76BEBDA6" w14:textId="77777777" w:rsidR="002615F6" w:rsidRDefault="00C86BCD">
            <w:pPr>
              <w:jc w:val="right"/>
              <w:rPr>
                <w:b/>
                <w:bCs/>
                <w:color w:val="000000"/>
                <w:sz w:val="16"/>
                <w:szCs w:val="16"/>
              </w:rPr>
            </w:pPr>
            <w:r>
              <w:rPr>
                <w:b/>
                <w:bCs/>
                <w:color w:val="000000"/>
                <w:sz w:val="16"/>
                <w:szCs w:val="16"/>
              </w:rPr>
              <w:t>16.050.001,00</w:t>
            </w:r>
          </w:p>
        </w:tc>
        <w:tc>
          <w:tcPr>
            <w:tcW w:w="1650" w:type="dxa"/>
            <w:tcBorders>
              <w:top w:val="single" w:sz="6" w:space="0" w:color="000000"/>
              <w:bottom w:val="single" w:sz="6" w:space="0" w:color="000000"/>
            </w:tcBorders>
            <w:tcMar>
              <w:top w:w="0" w:type="dxa"/>
              <w:left w:w="0" w:type="dxa"/>
              <w:bottom w:w="0" w:type="dxa"/>
              <w:right w:w="0" w:type="dxa"/>
            </w:tcMar>
          </w:tcPr>
          <w:p w14:paraId="0E7E81F1"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64BBF1D"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2EF76BB"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7AAAA70" w14:textId="77777777" w:rsidR="002615F6" w:rsidRDefault="002615F6">
            <w:pPr>
              <w:spacing w:line="1" w:lineRule="auto"/>
              <w:jc w:val="right"/>
            </w:pPr>
          </w:p>
        </w:tc>
      </w:tr>
      <w:tr w:rsidR="002615F6" w14:paraId="79B8258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AC2038C"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00ECC27"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2BADA26" w14:textId="77777777" w:rsidR="002615F6" w:rsidRDefault="00C86BCD">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554F9F86" w14:textId="77777777" w:rsidR="002615F6" w:rsidRPr="000070B0" w:rsidRDefault="00C86BCD">
            <w:pPr>
              <w:rPr>
                <w:b/>
                <w:bCs/>
                <w:color w:val="000000"/>
                <w:sz w:val="16"/>
                <w:szCs w:val="16"/>
                <w:lang w:val="ru-RU"/>
              </w:rPr>
            </w:pPr>
            <w:r w:rsidRPr="000070B0">
              <w:rPr>
                <w:b/>
                <w:bCs/>
                <w:color w:val="000000"/>
                <w:sz w:val="16"/>
                <w:szCs w:val="16"/>
                <w:lang w:val="ru-RU"/>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6AA7A89A" w14:textId="77777777" w:rsidR="002615F6" w:rsidRPr="000070B0" w:rsidRDefault="002615F6">
            <w:pPr>
              <w:spacing w:line="1" w:lineRule="auto"/>
              <w:jc w:val="right"/>
              <w:rPr>
                <w:lang w:val="ru-RU"/>
              </w:rPr>
            </w:pPr>
          </w:p>
        </w:tc>
        <w:tc>
          <w:tcPr>
            <w:tcW w:w="1650" w:type="dxa"/>
            <w:tcBorders>
              <w:top w:val="single" w:sz="6" w:space="0" w:color="000000"/>
              <w:bottom w:val="single" w:sz="6" w:space="0" w:color="000000"/>
            </w:tcBorders>
            <w:tcMar>
              <w:top w:w="0" w:type="dxa"/>
              <w:left w:w="0" w:type="dxa"/>
              <w:bottom w:w="0" w:type="dxa"/>
              <w:right w:w="0" w:type="dxa"/>
            </w:tcMar>
          </w:tcPr>
          <w:p w14:paraId="3CFC1362" w14:textId="77777777" w:rsidR="002615F6" w:rsidRPr="000070B0" w:rsidRDefault="002615F6">
            <w:pPr>
              <w:spacing w:line="1" w:lineRule="auto"/>
              <w:jc w:val="right"/>
              <w:rPr>
                <w:lang w:val="ru-RU"/>
              </w:rPr>
            </w:pPr>
          </w:p>
        </w:tc>
        <w:tc>
          <w:tcPr>
            <w:tcW w:w="1650" w:type="dxa"/>
            <w:tcBorders>
              <w:top w:val="single" w:sz="6" w:space="0" w:color="000000"/>
              <w:bottom w:val="single" w:sz="6" w:space="0" w:color="000000"/>
            </w:tcBorders>
            <w:tcMar>
              <w:top w:w="0" w:type="dxa"/>
              <w:left w:w="0" w:type="dxa"/>
              <w:bottom w:w="0" w:type="dxa"/>
              <w:right w:w="0" w:type="dxa"/>
            </w:tcMar>
          </w:tcPr>
          <w:p w14:paraId="2D805E9C" w14:textId="77777777" w:rsidR="002615F6" w:rsidRDefault="00C86BCD">
            <w:pPr>
              <w:jc w:val="right"/>
              <w:rPr>
                <w:b/>
                <w:bCs/>
                <w:color w:val="000000"/>
                <w:sz w:val="16"/>
                <w:szCs w:val="16"/>
              </w:rPr>
            </w:pPr>
            <w:r>
              <w:rPr>
                <w:b/>
                <w:bCs/>
                <w:color w:val="000000"/>
                <w:sz w:val="16"/>
                <w:szCs w:val="16"/>
              </w:rPr>
              <w:t>3.101.249,00</w:t>
            </w:r>
          </w:p>
        </w:tc>
        <w:tc>
          <w:tcPr>
            <w:tcW w:w="1650" w:type="dxa"/>
            <w:tcBorders>
              <w:top w:val="single" w:sz="6" w:space="0" w:color="000000"/>
              <w:bottom w:val="single" w:sz="6" w:space="0" w:color="000000"/>
            </w:tcBorders>
            <w:tcMar>
              <w:top w:w="0" w:type="dxa"/>
              <w:left w:w="0" w:type="dxa"/>
              <w:bottom w:w="0" w:type="dxa"/>
              <w:right w:w="0" w:type="dxa"/>
            </w:tcMar>
          </w:tcPr>
          <w:p w14:paraId="30BA4F81"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688D09E" w14:textId="77777777" w:rsidR="002615F6" w:rsidRDefault="002615F6">
            <w:pPr>
              <w:spacing w:line="1" w:lineRule="auto"/>
              <w:jc w:val="right"/>
            </w:pPr>
          </w:p>
        </w:tc>
      </w:tr>
      <w:tr w:rsidR="002615F6" w14:paraId="29F3ECC9"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8855848"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E9895B4" w14:textId="77777777" w:rsidR="002615F6" w:rsidRDefault="00C86BCD">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EB3E22C" w14:textId="77777777" w:rsidR="002615F6" w:rsidRDefault="00C86BCD">
            <w:pPr>
              <w:rPr>
                <w:b/>
                <w:bCs/>
                <w:color w:val="000000"/>
                <w:sz w:val="16"/>
                <w:szCs w:val="16"/>
              </w:rPr>
            </w:pPr>
            <w:proofErr w:type="spellStart"/>
            <w:r>
              <w:rPr>
                <w:b/>
                <w:bCs/>
                <w:color w:val="000000"/>
                <w:sz w:val="16"/>
                <w:szCs w:val="16"/>
              </w:rPr>
              <w:t>Услуге</w:t>
            </w:r>
            <w:proofErr w:type="spellEnd"/>
            <w:r>
              <w:rPr>
                <w:b/>
                <w:bCs/>
                <w:color w:val="000000"/>
                <w:sz w:val="16"/>
                <w:szCs w:val="16"/>
              </w:rPr>
              <w:t xml:space="preserve"> </w:t>
            </w:r>
            <w:proofErr w:type="spellStart"/>
            <w:r>
              <w:rPr>
                <w:b/>
                <w:bCs/>
                <w:color w:val="000000"/>
                <w:sz w:val="16"/>
                <w:szCs w:val="16"/>
              </w:rPr>
              <w:t>рекреације</w:t>
            </w:r>
            <w:proofErr w:type="spellEnd"/>
            <w:r>
              <w:rPr>
                <w:b/>
                <w:bCs/>
                <w:color w:val="000000"/>
                <w:sz w:val="16"/>
                <w:szCs w:val="16"/>
              </w:rPr>
              <w:t xml:space="preserve"> и </w:t>
            </w:r>
            <w:proofErr w:type="spellStart"/>
            <w:r>
              <w:rPr>
                <w:b/>
                <w:bCs/>
                <w:color w:val="000000"/>
                <w:sz w:val="16"/>
                <w:szCs w:val="16"/>
              </w:rPr>
              <w:t>спорта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5F88C46" w14:textId="77777777" w:rsidR="002615F6" w:rsidRDefault="00C86BCD">
            <w:pPr>
              <w:jc w:val="right"/>
              <w:rPr>
                <w:b/>
                <w:bCs/>
                <w:color w:val="000000"/>
                <w:sz w:val="16"/>
                <w:szCs w:val="16"/>
              </w:rPr>
            </w:pPr>
            <w:r>
              <w:rPr>
                <w:b/>
                <w:bCs/>
                <w:color w:val="000000"/>
                <w:sz w:val="16"/>
                <w:szCs w:val="16"/>
              </w:rPr>
              <w:t>16.050.001,00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B2A2E8D"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C4897E3" w14:textId="77777777" w:rsidR="002615F6" w:rsidRDefault="00C86BCD">
            <w:pPr>
              <w:jc w:val="right"/>
              <w:rPr>
                <w:b/>
                <w:bCs/>
                <w:color w:val="000000"/>
                <w:sz w:val="16"/>
                <w:szCs w:val="16"/>
              </w:rPr>
            </w:pPr>
            <w:r>
              <w:rPr>
                <w:b/>
                <w:bCs/>
                <w:color w:val="000000"/>
                <w:sz w:val="16"/>
                <w:szCs w:val="16"/>
              </w:rPr>
              <w:t>3.101.249,00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7F7AFF0" w14:textId="77777777" w:rsidR="002615F6" w:rsidRDefault="00C86BCD">
            <w:pPr>
              <w:jc w:val="right"/>
              <w:rPr>
                <w:b/>
                <w:bCs/>
                <w:color w:val="000000"/>
                <w:sz w:val="16"/>
                <w:szCs w:val="16"/>
              </w:rPr>
            </w:pPr>
            <w:r>
              <w:rPr>
                <w:b/>
                <w:bCs/>
                <w:color w:val="000000"/>
                <w:sz w:val="16"/>
                <w:szCs w:val="16"/>
              </w:rPr>
              <w:t>19.151.250,00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425672D" w14:textId="77777777" w:rsidR="002615F6" w:rsidRDefault="00C86BCD">
            <w:pPr>
              <w:jc w:val="right"/>
              <w:rPr>
                <w:b/>
                <w:bCs/>
                <w:color w:val="000000"/>
                <w:sz w:val="16"/>
                <w:szCs w:val="16"/>
              </w:rPr>
            </w:pPr>
            <w:r>
              <w:rPr>
                <w:b/>
                <w:bCs/>
                <w:color w:val="000000"/>
                <w:sz w:val="16"/>
                <w:szCs w:val="16"/>
              </w:rPr>
              <w:t>2,29</w:t>
            </w:r>
          </w:p>
        </w:tc>
      </w:tr>
      <w:tr w:rsidR="002615F6" w14:paraId="7157D040"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CFA0C8" w14:textId="77777777" w:rsidR="002615F6" w:rsidRDefault="002615F6">
            <w:pPr>
              <w:spacing w:line="1" w:lineRule="auto"/>
            </w:pPr>
          </w:p>
        </w:tc>
      </w:tr>
      <w:tr w:rsidR="002615F6" w14:paraId="29E6D3E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0DD1EE9" w14:textId="77777777" w:rsidR="002615F6" w:rsidRDefault="00C86BCD">
            <w:pPr>
              <w:rPr>
                <w:vanish/>
              </w:rPr>
            </w:pPr>
            <w:r>
              <w:fldChar w:fldCharType="begin"/>
            </w:r>
            <w:r>
              <w:instrText>TC "820 Услуге културе" \f C \l "4"</w:instrText>
            </w:r>
            <w:r>
              <w:fldChar w:fldCharType="end"/>
            </w:r>
          </w:p>
          <w:p w14:paraId="4DF7ADA1" w14:textId="77777777" w:rsidR="002615F6" w:rsidRDefault="00C86BCD">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1CCE34A" w14:textId="77777777" w:rsidR="002615F6" w:rsidRDefault="00C86BCD">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37ED988A" w14:textId="77777777">
              <w:tc>
                <w:tcPr>
                  <w:tcW w:w="14167" w:type="dxa"/>
                  <w:tcMar>
                    <w:top w:w="0" w:type="dxa"/>
                    <w:left w:w="0" w:type="dxa"/>
                    <w:bottom w:w="0" w:type="dxa"/>
                    <w:right w:w="0" w:type="dxa"/>
                  </w:tcMar>
                </w:tcPr>
                <w:p w14:paraId="1C3853A5" w14:textId="77777777" w:rsidR="002615F6" w:rsidRDefault="00C86BCD">
                  <w:proofErr w:type="spellStart"/>
                  <w:r>
                    <w:rPr>
                      <w:b/>
                      <w:bCs/>
                      <w:color w:val="000000"/>
                      <w:sz w:val="16"/>
                      <w:szCs w:val="16"/>
                    </w:rPr>
                    <w:t>Услуге</w:t>
                  </w:r>
                  <w:proofErr w:type="spellEnd"/>
                  <w:r>
                    <w:rPr>
                      <w:b/>
                      <w:bCs/>
                      <w:color w:val="000000"/>
                      <w:sz w:val="16"/>
                      <w:szCs w:val="16"/>
                    </w:rPr>
                    <w:t xml:space="preserve"> </w:t>
                  </w:r>
                  <w:proofErr w:type="spellStart"/>
                  <w:r>
                    <w:rPr>
                      <w:b/>
                      <w:bCs/>
                      <w:color w:val="000000"/>
                      <w:sz w:val="16"/>
                      <w:szCs w:val="16"/>
                    </w:rPr>
                    <w:t>културе</w:t>
                  </w:r>
                  <w:proofErr w:type="spellEnd"/>
                </w:p>
              </w:tc>
            </w:tr>
          </w:tbl>
          <w:p w14:paraId="3101B76E" w14:textId="77777777" w:rsidR="002615F6" w:rsidRDefault="002615F6">
            <w:pPr>
              <w:spacing w:line="1" w:lineRule="auto"/>
            </w:pPr>
          </w:p>
        </w:tc>
      </w:tr>
      <w:tr w:rsidR="002615F6" w14:paraId="455422F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75AF4D8" w14:textId="77777777" w:rsidR="002615F6" w:rsidRDefault="00C86BCD">
            <w:pPr>
              <w:rPr>
                <w:vanish/>
              </w:rPr>
            </w:pPr>
            <w:r>
              <w:fldChar w:fldCharType="begin"/>
            </w:r>
            <w:r>
              <w:instrText>TC "1201 РАЗВОЈ КУЛТУРЕ И ИНФОРМИСАЊА" \f C \l "5"</w:instrText>
            </w:r>
            <w:r>
              <w:fldChar w:fldCharType="end"/>
            </w:r>
          </w:p>
          <w:p w14:paraId="176FCC5A" w14:textId="77777777" w:rsidR="002615F6" w:rsidRDefault="00C86BCD">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6FF4FEB" w14:textId="77777777" w:rsidR="002615F6" w:rsidRDefault="00C86BCD">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3A1885F4" w14:textId="77777777">
              <w:tc>
                <w:tcPr>
                  <w:tcW w:w="14167" w:type="dxa"/>
                  <w:tcMar>
                    <w:top w:w="0" w:type="dxa"/>
                    <w:left w:w="0" w:type="dxa"/>
                    <w:bottom w:w="0" w:type="dxa"/>
                    <w:right w:w="0" w:type="dxa"/>
                  </w:tcMar>
                </w:tcPr>
                <w:p w14:paraId="7BA9BF30" w14:textId="77777777" w:rsidR="002615F6" w:rsidRDefault="00C86BCD">
                  <w:r>
                    <w:rPr>
                      <w:b/>
                      <w:bCs/>
                      <w:color w:val="000000"/>
                      <w:sz w:val="16"/>
                      <w:szCs w:val="16"/>
                    </w:rPr>
                    <w:t>РАЗВОЈ КУЛТУРЕ И ИНФОРМИСАЊА</w:t>
                  </w:r>
                </w:p>
              </w:tc>
            </w:tr>
          </w:tbl>
          <w:p w14:paraId="59D7C2AC" w14:textId="77777777" w:rsidR="002615F6" w:rsidRDefault="002615F6">
            <w:pPr>
              <w:spacing w:line="1" w:lineRule="auto"/>
            </w:pPr>
          </w:p>
        </w:tc>
      </w:tr>
      <w:tr w:rsidR="002615F6" w14:paraId="28DB107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CD44F4" w14:textId="77777777" w:rsidR="002615F6" w:rsidRDefault="002615F6">
            <w:pPr>
              <w:spacing w:line="1" w:lineRule="auto"/>
            </w:pPr>
          </w:p>
        </w:tc>
      </w:tr>
      <w:tr w:rsidR="002615F6" w:rsidRPr="000070B0" w14:paraId="2A5435C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7139E89" w14:textId="77777777" w:rsidR="002615F6" w:rsidRDefault="00C86BCD">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46B5F0E5" w14:textId="77777777" w:rsidR="002615F6" w:rsidRDefault="00C86BCD">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rsidRPr="000070B0" w14:paraId="61E41BDA" w14:textId="77777777">
              <w:tc>
                <w:tcPr>
                  <w:tcW w:w="14167" w:type="dxa"/>
                  <w:tcMar>
                    <w:top w:w="0" w:type="dxa"/>
                    <w:left w:w="0" w:type="dxa"/>
                    <w:bottom w:w="0" w:type="dxa"/>
                    <w:right w:w="0" w:type="dxa"/>
                  </w:tcMar>
                </w:tcPr>
                <w:p w14:paraId="4CE7563C" w14:textId="77777777" w:rsidR="002615F6" w:rsidRPr="000070B0" w:rsidRDefault="00C86BCD">
                  <w:pPr>
                    <w:rPr>
                      <w:lang w:val="ru-RU"/>
                    </w:rPr>
                  </w:pPr>
                  <w:r w:rsidRPr="000070B0">
                    <w:rPr>
                      <w:b/>
                      <w:bCs/>
                      <w:color w:val="000000"/>
                      <w:sz w:val="16"/>
                      <w:szCs w:val="16"/>
                      <w:lang w:val="ru-RU"/>
                    </w:rPr>
                    <w:t>Јачање културне продукције и уметничког стваралаштва</w:t>
                  </w:r>
                </w:p>
              </w:tc>
            </w:tr>
          </w:tbl>
          <w:p w14:paraId="070D7528" w14:textId="77777777" w:rsidR="002615F6" w:rsidRPr="000070B0" w:rsidRDefault="002615F6">
            <w:pPr>
              <w:spacing w:line="1" w:lineRule="auto"/>
              <w:rPr>
                <w:lang w:val="ru-RU"/>
              </w:rPr>
            </w:pPr>
          </w:p>
        </w:tc>
      </w:tr>
      <w:tr w:rsidR="002615F6" w14:paraId="1D5253B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A0009C" w14:textId="77777777" w:rsidR="002615F6" w:rsidRDefault="00C86BC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446166" w14:textId="77777777" w:rsidR="002615F6" w:rsidRDefault="00C86BCD">
            <w:pPr>
              <w:jc w:val="center"/>
              <w:rPr>
                <w:color w:val="000000"/>
                <w:sz w:val="16"/>
                <w:szCs w:val="16"/>
              </w:rPr>
            </w:pPr>
            <w:r>
              <w:rPr>
                <w:color w:val="000000"/>
                <w:sz w:val="16"/>
                <w:szCs w:val="16"/>
              </w:rPr>
              <w:t>108/0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59624B" w14:textId="77777777" w:rsidR="002615F6" w:rsidRDefault="00C86BCD">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1CA1BA" w14:textId="77777777" w:rsidR="002615F6" w:rsidRDefault="00C86BCD">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75252D" w14:textId="77777777" w:rsidR="002615F6" w:rsidRDefault="00C86BCD">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20099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1BA77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F44504" w14:textId="77777777" w:rsidR="002615F6" w:rsidRDefault="00C86BCD">
            <w:pPr>
              <w:jc w:val="right"/>
              <w:rPr>
                <w:color w:val="000000"/>
                <w:sz w:val="16"/>
                <w:szCs w:val="16"/>
              </w:rPr>
            </w:pPr>
            <w:r>
              <w:rPr>
                <w:color w:val="000000"/>
                <w:sz w:val="16"/>
                <w:szCs w:val="16"/>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1087A8D" w14:textId="77777777" w:rsidR="002615F6" w:rsidRDefault="00C86BCD">
            <w:pPr>
              <w:jc w:val="right"/>
              <w:rPr>
                <w:color w:val="000000"/>
                <w:sz w:val="16"/>
                <w:szCs w:val="16"/>
              </w:rPr>
            </w:pPr>
            <w:r>
              <w:rPr>
                <w:color w:val="000000"/>
                <w:sz w:val="16"/>
                <w:szCs w:val="16"/>
              </w:rPr>
              <w:t>0,36</w:t>
            </w:r>
          </w:p>
        </w:tc>
      </w:tr>
      <w:tr w:rsidR="002615F6" w14:paraId="76531792"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A6304F9"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3C2AEB5" w14:textId="77777777" w:rsidR="002615F6" w:rsidRDefault="00C86BCD">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EB51F1C" w14:textId="77777777" w:rsidR="002615F6" w:rsidRPr="000070B0" w:rsidRDefault="00C86BCD">
            <w:pPr>
              <w:rPr>
                <w:b/>
                <w:bCs/>
                <w:color w:val="000000"/>
                <w:sz w:val="16"/>
                <w:szCs w:val="16"/>
                <w:lang w:val="ru-RU"/>
              </w:rPr>
            </w:pPr>
            <w:r w:rsidRPr="000070B0">
              <w:rPr>
                <w:b/>
                <w:bCs/>
                <w:color w:val="000000"/>
                <w:sz w:val="16"/>
                <w:szCs w:val="16"/>
                <w:lang w:val="ru-RU"/>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5774858" w14:textId="77777777" w:rsidR="002615F6" w:rsidRDefault="00C86BCD">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C1F2345"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198FCF7"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52D3C9C" w14:textId="77777777" w:rsidR="002615F6" w:rsidRDefault="00C86BCD">
            <w:pPr>
              <w:jc w:val="right"/>
              <w:rPr>
                <w:b/>
                <w:bCs/>
                <w:color w:val="000000"/>
                <w:sz w:val="16"/>
                <w:szCs w:val="16"/>
              </w:rPr>
            </w:pPr>
            <w:r>
              <w:rPr>
                <w:b/>
                <w:bCs/>
                <w:color w:val="000000"/>
                <w:sz w:val="16"/>
                <w:szCs w:val="16"/>
              </w:rPr>
              <w:t>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37B2550" w14:textId="77777777" w:rsidR="002615F6" w:rsidRDefault="00C86BCD">
            <w:pPr>
              <w:jc w:val="right"/>
              <w:rPr>
                <w:b/>
                <w:bCs/>
                <w:color w:val="000000"/>
                <w:sz w:val="16"/>
                <w:szCs w:val="16"/>
              </w:rPr>
            </w:pPr>
            <w:r>
              <w:rPr>
                <w:b/>
                <w:bCs/>
                <w:color w:val="000000"/>
                <w:sz w:val="16"/>
                <w:szCs w:val="16"/>
              </w:rPr>
              <w:t>0,36</w:t>
            </w:r>
          </w:p>
        </w:tc>
      </w:tr>
      <w:tr w:rsidR="002615F6" w14:paraId="0A3DC0D9"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BC2E01" w14:textId="77777777" w:rsidR="002615F6" w:rsidRDefault="002615F6">
            <w:pPr>
              <w:spacing w:line="1" w:lineRule="auto"/>
            </w:pPr>
          </w:p>
        </w:tc>
      </w:tr>
      <w:tr w:rsidR="002615F6" w:rsidRPr="000070B0" w14:paraId="76D0EC2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E1BE845" w14:textId="77777777" w:rsidR="002615F6" w:rsidRDefault="00C86BCD">
            <w:pPr>
              <w:rPr>
                <w:b/>
                <w:bCs/>
                <w:color w:val="000000"/>
                <w:sz w:val="16"/>
                <w:szCs w:val="16"/>
              </w:rPr>
            </w:pPr>
            <w:proofErr w:type="spellStart"/>
            <w:r>
              <w:rPr>
                <w:b/>
                <w:bCs/>
                <w:color w:val="000000"/>
                <w:sz w:val="16"/>
                <w:szCs w:val="16"/>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0FAA9C0D" w14:textId="77777777" w:rsidR="002615F6" w:rsidRDefault="00C86BCD">
            <w:pPr>
              <w:jc w:val="center"/>
              <w:rPr>
                <w:b/>
                <w:bCs/>
                <w:color w:val="000000"/>
                <w:sz w:val="16"/>
                <w:szCs w:val="16"/>
              </w:rPr>
            </w:pPr>
            <w:r>
              <w:rPr>
                <w:b/>
                <w:bCs/>
                <w:color w:val="000000"/>
                <w:sz w:val="16"/>
                <w:szCs w:val="16"/>
              </w:rPr>
              <w:t>1201-5003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rsidRPr="000070B0" w14:paraId="4208C1C0" w14:textId="77777777">
              <w:tc>
                <w:tcPr>
                  <w:tcW w:w="14167" w:type="dxa"/>
                  <w:tcMar>
                    <w:top w:w="0" w:type="dxa"/>
                    <w:left w:w="0" w:type="dxa"/>
                    <w:bottom w:w="0" w:type="dxa"/>
                    <w:right w:w="0" w:type="dxa"/>
                  </w:tcMar>
                </w:tcPr>
                <w:p w14:paraId="1F31514D" w14:textId="77777777" w:rsidR="002615F6" w:rsidRPr="000070B0" w:rsidRDefault="00C86BCD">
                  <w:pPr>
                    <w:rPr>
                      <w:lang w:val="ru-RU"/>
                    </w:rPr>
                  </w:pPr>
                  <w:r w:rsidRPr="000070B0">
                    <w:rPr>
                      <w:b/>
                      <w:bCs/>
                      <w:color w:val="000000"/>
                      <w:sz w:val="16"/>
                      <w:szCs w:val="16"/>
                      <w:lang w:val="ru-RU"/>
                    </w:rPr>
                    <w:t>Реконструкција народне библиотеке Вук Караџић</w:t>
                  </w:r>
                </w:p>
              </w:tc>
            </w:tr>
          </w:tbl>
          <w:p w14:paraId="64FDC73A" w14:textId="77777777" w:rsidR="002615F6" w:rsidRPr="000070B0" w:rsidRDefault="002615F6">
            <w:pPr>
              <w:spacing w:line="1" w:lineRule="auto"/>
              <w:rPr>
                <w:lang w:val="ru-RU"/>
              </w:rPr>
            </w:pPr>
          </w:p>
        </w:tc>
      </w:tr>
      <w:tr w:rsidR="002615F6" w14:paraId="779E5B0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00D6E8" w14:textId="77777777" w:rsidR="002615F6" w:rsidRDefault="00C86BC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415F6A" w14:textId="77777777" w:rsidR="002615F6" w:rsidRDefault="00C86BCD">
            <w:pPr>
              <w:jc w:val="center"/>
              <w:rPr>
                <w:color w:val="000000"/>
                <w:sz w:val="16"/>
                <w:szCs w:val="16"/>
              </w:rPr>
            </w:pPr>
            <w:r>
              <w:rPr>
                <w:color w:val="000000"/>
                <w:sz w:val="16"/>
                <w:szCs w:val="16"/>
              </w:rPr>
              <w:t>109/0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F65D3E" w14:textId="77777777" w:rsidR="002615F6" w:rsidRDefault="00C86BCD">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63F767" w14:textId="77777777" w:rsidR="002615F6" w:rsidRDefault="00C86BCD">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170921" w14:textId="77777777" w:rsidR="002615F6" w:rsidRDefault="00C86BCD">
            <w:pPr>
              <w:jc w:val="right"/>
              <w:rPr>
                <w:color w:val="000000"/>
                <w:sz w:val="16"/>
                <w:szCs w:val="16"/>
              </w:rPr>
            </w:pPr>
            <w:r>
              <w:rPr>
                <w:color w:val="000000"/>
                <w:sz w:val="16"/>
                <w:szCs w:val="16"/>
              </w:rPr>
              <w:t>801.000,00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C6013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2A8197" w14:textId="77777777" w:rsidR="002615F6" w:rsidRDefault="00C86BCD">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BA3E12" w14:textId="77777777" w:rsidR="002615F6" w:rsidRDefault="00C86BCD">
            <w:pPr>
              <w:jc w:val="right"/>
              <w:rPr>
                <w:color w:val="000000"/>
                <w:sz w:val="16"/>
                <w:szCs w:val="16"/>
              </w:rPr>
            </w:pPr>
            <w:r>
              <w:rPr>
                <w:color w:val="000000"/>
                <w:sz w:val="16"/>
                <w:szCs w:val="16"/>
              </w:rPr>
              <w:t>2.201.000,00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6EC0591" w14:textId="77777777" w:rsidR="002615F6" w:rsidRDefault="00C86BCD">
            <w:pPr>
              <w:jc w:val="right"/>
              <w:rPr>
                <w:color w:val="000000"/>
                <w:sz w:val="16"/>
                <w:szCs w:val="16"/>
              </w:rPr>
            </w:pPr>
            <w:r>
              <w:rPr>
                <w:color w:val="000000"/>
                <w:sz w:val="16"/>
                <w:szCs w:val="16"/>
              </w:rPr>
              <w:t>0,26</w:t>
            </w:r>
          </w:p>
        </w:tc>
      </w:tr>
      <w:tr w:rsidR="002615F6" w14:paraId="06F4A4CA"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116DCBC"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51ECCF9" w14:textId="77777777" w:rsidR="002615F6" w:rsidRDefault="00C86BCD">
            <w:pPr>
              <w:rPr>
                <w:b/>
                <w:bCs/>
                <w:color w:val="000000"/>
                <w:sz w:val="16"/>
                <w:szCs w:val="16"/>
              </w:rPr>
            </w:pPr>
            <w:r>
              <w:rPr>
                <w:b/>
                <w:bCs/>
                <w:color w:val="000000"/>
                <w:sz w:val="16"/>
                <w:szCs w:val="16"/>
              </w:rPr>
              <w:t>1201-5003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9AA3A87" w14:textId="77777777" w:rsidR="002615F6" w:rsidRPr="000070B0" w:rsidRDefault="00C86BCD">
            <w:pPr>
              <w:rPr>
                <w:b/>
                <w:bCs/>
                <w:color w:val="000000"/>
                <w:sz w:val="16"/>
                <w:szCs w:val="16"/>
                <w:lang w:val="ru-RU"/>
              </w:rPr>
            </w:pPr>
            <w:r w:rsidRPr="000070B0">
              <w:rPr>
                <w:b/>
                <w:bCs/>
                <w:color w:val="000000"/>
                <w:sz w:val="16"/>
                <w:szCs w:val="16"/>
                <w:lang w:val="ru-RU"/>
              </w:rPr>
              <w:t>Реконструкција народне библиотеке Вук Караџић</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2945797" w14:textId="77777777" w:rsidR="002615F6" w:rsidRDefault="00C86BCD">
            <w:pPr>
              <w:jc w:val="right"/>
              <w:rPr>
                <w:b/>
                <w:bCs/>
                <w:color w:val="000000"/>
                <w:sz w:val="16"/>
                <w:szCs w:val="16"/>
              </w:rPr>
            </w:pPr>
            <w:r>
              <w:rPr>
                <w:b/>
                <w:bCs/>
                <w:color w:val="000000"/>
                <w:sz w:val="16"/>
                <w:szCs w:val="16"/>
              </w:rPr>
              <w:t>801.000,00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FF0E9C9"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845AB1F" w14:textId="77777777" w:rsidR="002615F6" w:rsidRDefault="00C86BCD">
            <w:pPr>
              <w:jc w:val="right"/>
              <w:rPr>
                <w:b/>
                <w:bCs/>
                <w:color w:val="000000"/>
                <w:sz w:val="16"/>
                <w:szCs w:val="16"/>
              </w:rPr>
            </w:pPr>
            <w:r>
              <w:rPr>
                <w:b/>
                <w:bCs/>
                <w:color w:val="000000"/>
                <w:sz w:val="16"/>
                <w:szCs w:val="16"/>
              </w:rPr>
              <w:t>1.400.000,00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3C29BB4" w14:textId="77777777" w:rsidR="002615F6" w:rsidRDefault="00C86BCD">
            <w:pPr>
              <w:jc w:val="right"/>
              <w:rPr>
                <w:b/>
                <w:bCs/>
                <w:color w:val="000000"/>
                <w:sz w:val="16"/>
                <w:szCs w:val="16"/>
              </w:rPr>
            </w:pPr>
            <w:r>
              <w:rPr>
                <w:b/>
                <w:bCs/>
                <w:color w:val="000000"/>
                <w:sz w:val="16"/>
                <w:szCs w:val="16"/>
              </w:rPr>
              <w:t>2.201.000,00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BDC2142" w14:textId="77777777" w:rsidR="002615F6" w:rsidRDefault="00C86BCD">
            <w:pPr>
              <w:jc w:val="right"/>
              <w:rPr>
                <w:b/>
                <w:bCs/>
                <w:color w:val="000000"/>
                <w:sz w:val="16"/>
                <w:szCs w:val="16"/>
              </w:rPr>
            </w:pPr>
            <w:r>
              <w:rPr>
                <w:b/>
                <w:bCs/>
                <w:color w:val="000000"/>
                <w:sz w:val="16"/>
                <w:szCs w:val="16"/>
              </w:rPr>
              <w:t>0,26</w:t>
            </w:r>
          </w:p>
        </w:tc>
      </w:tr>
      <w:tr w:rsidR="002615F6" w14:paraId="4BF8EC1E"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629B9E" w14:textId="77777777" w:rsidR="002615F6" w:rsidRDefault="002615F6">
            <w:pPr>
              <w:spacing w:line="1" w:lineRule="auto"/>
            </w:pPr>
          </w:p>
        </w:tc>
      </w:tr>
      <w:tr w:rsidR="002615F6" w14:paraId="1A3F7F6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7870E25"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33673B7"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B01F7E4" w14:textId="77777777" w:rsidR="002615F6" w:rsidRDefault="002615F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615F6" w14:paraId="5E666CA8" w14:textId="77777777">
              <w:tc>
                <w:tcPr>
                  <w:tcW w:w="5167" w:type="dxa"/>
                  <w:tcMar>
                    <w:top w:w="0" w:type="dxa"/>
                    <w:left w:w="0" w:type="dxa"/>
                    <w:bottom w:w="0" w:type="dxa"/>
                    <w:right w:w="0" w:type="dxa"/>
                  </w:tcMar>
                </w:tcPr>
                <w:p w14:paraId="758FB973" w14:textId="77777777" w:rsidR="00704053" w:rsidRDefault="00C86BCD">
                  <w:pPr>
                    <w:divId w:val="1641572752"/>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820:</w:t>
                  </w:r>
                </w:p>
                <w:p w14:paraId="25CA5688" w14:textId="77777777" w:rsidR="002615F6" w:rsidRDefault="002615F6">
                  <w:pPr>
                    <w:spacing w:line="1" w:lineRule="auto"/>
                  </w:pPr>
                </w:p>
              </w:tc>
            </w:tr>
          </w:tbl>
          <w:p w14:paraId="1A634D4A" w14:textId="77777777" w:rsidR="002615F6" w:rsidRDefault="002615F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6E98C4B4"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5BF2FC3"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2984E24"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7FA901F"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277D553" w14:textId="77777777" w:rsidR="002615F6" w:rsidRDefault="002615F6">
            <w:pPr>
              <w:spacing w:line="1" w:lineRule="auto"/>
              <w:jc w:val="right"/>
            </w:pPr>
          </w:p>
        </w:tc>
      </w:tr>
      <w:tr w:rsidR="002615F6" w14:paraId="5289706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106AF37"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87C97F0"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EDDAC8C" w14:textId="77777777" w:rsidR="002615F6" w:rsidRDefault="00C86BC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4931794F" w14:textId="77777777" w:rsidR="002615F6" w:rsidRDefault="00C86BCD">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0A07AEAF" w14:textId="77777777" w:rsidR="002615F6" w:rsidRDefault="00C86BCD">
            <w:pPr>
              <w:jc w:val="right"/>
              <w:rPr>
                <w:b/>
                <w:bCs/>
                <w:color w:val="000000"/>
                <w:sz w:val="16"/>
                <w:szCs w:val="16"/>
              </w:rPr>
            </w:pPr>
            <w:r>
              <w:rPr>
                <w:b/>
                <w:bCs/>
                <w:color w:val="000000"/>
                <w:sz w:val="16"/>
                <w:szCs w:val="16"/>
              </w:rPr>
              <w:t>3.801.000,00</w:t>
            </w:r>
          </w:p>
        </w:tc>
        <w:tc>
          <w:tcPr>
            <w:tcW w:w="1650" w:type="dxa"/>
            <w:tcBorders>
              <w:top w:val="single" w:sz="6" w:space="0" w:color="000000"/>
              <w:bottom w:val="single" w:sz="6" w:space="0" w:color="000000"/>
            </w:tcBorders>
            <w:tcMar>
              <w:top w:w="0" w:type="dxa"/>
              <w:left w:w="0" w:type="dxa"/>
              <w:bottom w:w="0" w:type="dxa"/>
              <w:right w:w="0" w:type="dxa"/>
            </w:tcMar>
          </w:tcPr>
          <w:p w14:paraId="63C52106"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C90DEE4"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CC38008"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3139D60" w14:textId="77777777" w:rsidR="002615F6" w:rsidRDefault="002615F6">
            <w:pPr>
              <w:spacing w:line="1" w:lineRule="auto"/>
              <w:jc w:val="right"/>
            </w:pPr>
          </w:p>
        </w:tc>
      </w:tr>
      <w:tr w:rsidR="002615F6" w14:paraId="1C16495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DAAC582"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B680A1C"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1588DA5" w14:textId="77777777" w:rsidR="002615F6" w:rsidRDefault="00C86BCD">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3D3EB2A2" w14:textId="77777777" w:rsidR="002615F6" w:rsidRPr="000070B0" w:rsidRDefault="00C86BCD">
            <w:pPr>
              <w:rPr>
                <w:b/>
                <w:bCs/>
                <w:color w:val="000000"/>
                <w:sz w:val="16"/>
                <w:szCs w:val="16"/>
                <w:lang w:val="ru-RU"/>
              </w:rPr>
            </w:pPr>
            <w:r w:rsidRPr="000070B0">
              <w:rPr>
                <w:b/>
                <w:bCs/>
                <w:color w:val="000000"/>
                <w:sz w:val="16"/>
                <w:szCs w:val="16"/>
                <w:lang w:val="ru-RU"/>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2957B377" w14:textId="77777777" w:rsidR="002615F6" w:rsidRPr="000070B0" w:rsidRDefault="002615F6">
            <w:pPr>
              <w:spacing w:line="1" w:lineRule="auto"/>
              <w:jc w:val="right"/>
              <w:rPr>
                <w:lang w:val="ru-RU"/>
              </w:rPr>
            </w:pPr>
          </w:p>
        </w:tc>
        <w:tc>
          <w:tcPr>
            <w:tcW w:w="1650" w:type="dxa"/>
            <w:tcBorders>
              <w:top w:val="single" w:sz="6" w:space="0" w:color="000000"/>
              <w:bottom w:val="single" w:sz="6" w:space="0" w:color="000000"/>
            </w:tcBorders>
            <w:tcMar>
              <w:top w:w="0" w:type="dxa"/>
              <w:left w:w="0" w:type="dxa"/>
              <w:bottom w:w="0" w:type="dxa"/>
              <w:right w:w="0" w:type="dxa"/>
            </w:tcMar>
          </w:tcPr>
          <w:p w14:paraId="248CAD88" w14:textId="77777777" w:rsidR="002615F6" w:rsidRPr="000070B0" w:rsidRDefault="002615F6">
            <w:pPr>
              <w:spacing w:line="1" w:lineRule="auto"/>
              <w:jc w:val="right"/>
              <w:rPr>
                <w:lang w:val="ru-RU"/>
              </w:rPr>
            </w:pPr>
          </w:p>
        </w:tc>
        <w:tc>
          <w:tcPr>
            <w:tcW w:w="1650" w:type="dxa"/>
            <w:tcBorders>
              <w:top w:val="single" w:sz="6" w:space="0" w:color="000000"/>
              <w:bottom w:val="single" w:sz="6" w:space="0" w:color="000000"/>
            </w:tcBorders>
            <w:tcMar>
              <w:top w:w="0" w:type="dxa"/>
              <w:left w:w="0" w:type="dxa"/>
              <w:bottom w:w="0" w:type="dxa"/>
              <w:right w:w="0" w:type="dxa"/>
            </w:tcMar>
          </w:tcPr>
          <w:p w14:paraId="43E9F0F4" w14:textId="77777777" w:rsidR="002615F6" w:rsidRDefault="00C86BCD">
            <w:pPr>
              <w:jc w:val="right"/>
              <w:rPr>
                <w:b/>
                <w:bCs/>
                <w:color w:val="000000"/>
                <w:sz w:val="16"/>
                <w:szCs w:val="16"/>
              </w:rPr>
            </w:pPr>
            <w:r>
              <w:rPr>
                <w:b/>
                <w:bCs/>
                <w:color w:val="000000"/>
                <w:sz w:val="16"/>
                <w:szCs w:val="16"/>
              </w:rPr>
              <w:t>1.400.000,00</w:t>
            </w:r>
          </w:p>
        </w:tc>
        <w:tc>
          <w:tcPr>
            <w:tcW w:w="1650" w:type="dxa"/>
            <w:tcBorders>
              <w:top w:val="single" w:sz="6" w:space="0" w:color="000000"/>
              <w:bottom w:val="single" w:sz="6" w:space="0" w:color="000000"/>
            </w:tcBorders>
            <w:tcMar>
              <w:top w:w="0" w:type="dxa"/>
              <w:left w:w="0" w:type="dxa"/>
              <w:bottom w:w="0" w:type="dxa"/>
              <w:right w:w="0" w:type="dxa"/>
            </w:tcMar>
          </w:tcPr>
          <w:p w14:paraId="00CDA37A"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C0522D5" w14:textId="77777777" w:rsidR="002615F6" w:rsidRDefault="002615F6">
            <w:pPr>
              <w:spacing w:line="1" w:lineRule="auto"/>
              <w:jc w:val="right"/>
            </w:pPr>
          </w:p>
        </w:tc>
      </w:tr>
      <w:tr w:rsidR="002615F6" w14:paraId="3B5AA514"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E07FBF3"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3596A5A" w14:textId="77777777" w:rsidR="002615F6" w:rsidRDefault="00C86BCD">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851C6B5" w14:textId="77777777" w:rsidR="002615F6" w:rsidRDefault="00C86BCD">
            <w:pPr>
              <w:rPr>
                <w:b/>
                <w:bCs/>
                <w:color w:val="000000"/>
                <w:sz w:val="16"/>
                <w:szCs w:val="16"/>
              </w:rPr>
            </w:pPr>
            <w:proofErr w:type="spellStart"/>
            <w:r>
              <w:rPr>
                <w:b/>
                <w:bCs/>
                <w:color w:val="000000"/>
                <w:sz w:val="16"/>
                <w:szCs w:val="16"/>
              </w:rPr>
              <w:t>Услуге</w:t>
            </w:r>
            <w:proofErr w:type="spellEnd"/>
            <w:r>
              <w:rPr>
                <w:b/>
                <w:bCs/>
                <w:color w:val="000000"/>
                <w:sz w:val="16"/>
                <w:szCs w:val="16"/>
              </w:rPr>
              <w:t xml:space="preserve"> </w:t>
            </w:r>
            <w:proofErr w:type="spellStart"/>
            <w:r>
              <w:rPr>
                <w:b/>
                <w:bCs/>
                <w:color w:val="000000"/>
                <w:sz w:val="16"/>
                <w:szCs w:val="16"/>
              </w:rPr>
              <w:t>културе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440B039" w14:textId="77777777" w:rsidR="002615F6" w:rsidRDefault="00C86BCD">
            <w:pPr>
              <w:jc w:val="right"/>
              <w:rPr>
                <w:b/>
                <w:bCs/>
                <w:color w:val="000000"/>
                <w:sz w:val="16"/>
                <w:szCs w:val="16"/>
              </w:rPr>
            </w:pPr>
            <w:r>
              <w:rPr>
                <w:b/>
                <w:bCs/>
                <w:color w:val="000000"/>
                <w:sz w:val="16"/>
                <w:szCs w:val="16"/>
              </w:rPr>
              <w:t>3.801.000,00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0B54377"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4E9EE04" w14:textId="77777777" w:rsidR="002615F6" w:rsidRDefault="00C86BCD">
            <w:pPr>
              <w:jc w:val="right"/>
              <w:rPr>
                <w:b/>
                <w:bCs/>
                <w:color w:val="000000"/>
                <w:sz w:val="16"/>
                <w:szCs w:val="16"/>
              </w:rPr>
            </w:pPr>
            <w:r>
              <w:rPr>
                <w:b/>
                <w:bCs/>
                <w:color w:val="000000"/>
                <w:sz w:val="16"/>
                <w:szCs w:val="16"/>
              </w:rPr>
              <w:t>1.400.000,00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D5CFBB9" w14:textId="77777777" w:rsidR="002615F6" w:rsidRDefault="00C86BCD">
            <w:pPr>
              <w:jc w:val="right"/>
              <w:rPr>
                <w:b/>
                <w:bCs/>
                <w:color w:val="000000"/>
                <w:sz w:val="16"/>
                <w:szCs w:val="16"/>
              </w:rPr>
            </w:pPr>
            <w:r>
              <w:rPr>
                <w:b/>
                <w:bCs/>
                <w:color w:val="000000"/>
                <w:sz w:val="16"/>
                <w:szCs w:val="16"/>
              </w:rPr>
              <w:t>5.201.000,00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331DF91" w14:textId="77777777" w:rsidR="002615F6" w:rsidRDefault="00C86BCD">
            <w:pPr>
              <w:jc w:val="right"/>
              <w:rPr>
                <w:b/>
                <w:bCs/>
                <w:color w:val="000000"/>
                <w:sz w:val="16"/>
                <w:szCs w:val="16"/>
              </w:rPr>
            </w:pPr>
            <w:r>
              <w:rPr>
                <w:b/>
                <w:bCs/>
                <w:color w:val="000000"/>
                <w:sz w:val="16"/>
                <w:szCs w:val="16"/>
              </w:rPr>
              <w:t>0,62</w:t>
            </w:r>
          </w:p>
        </w:tc>
      </w:tr>
      <w:tr w:rsidR="002615F6" w14:paraId="6916D5B9"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7BBD38" w14:textId="77777777" w:rsidR="002615F6" w:rsidRDefault="002615F6">
            <w:pPr>
              <w:spacing w:line="1" w:lineRule="auto"/>
            </w:pPr>
          </w:p>
        </w:tc>
      </w:tr>
      <w:tr w:rsidR="002615F6" w14:paraId="57644FD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C1205E1" w14:textId="77777777" w:rsidR="002615F6" w:rsidRDefault="00C86BCD">
            <w:pPr>
              <w:rPr>
                <w:vanish/>
              </w:rPr>
            </w:pPr>
            <w:r>
              <w:fldChar w:fldCharType="begin"/>
            </w:r>
            <w:r>
              <w:instrText>TC "830 Услуге емитовања и штампања" \f C \l "4"</w:instrText>
            </w:r>
            <w:r>
              <w:fldChar w:fldCharType="end"/>
            </w:r>
          </w:p>
          <w:p w14:paraId="4A786340" w14:textId="77777777" w:rsidR="002615F6" w:rsidRDefault="00C86BCD">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7847847" w14:textId="77777777" w:rsidR="002615F6" w:rsidRDefault="00C86BCD">
            <w:pPr>
              <w:jc w:val="center"/>
              <w:rPr>
                <w:b/>
                <w:bCs/>
                <w:color w:val="000000"/>
                <w:sz w:val="16"/>
                <w:szCs w:val="16"/>
              </w:rPr>
            </w:pPr>
            <w:r>
              <w:rPr>
                <w:b/>
                <w:bCs/>
                <w:color w:val="000000"/>
                <w:sz w:val="16"/>
                <w:szCs w:val="16"/>
              </w:rPr>
              <w:t>830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25359A51" w14:textId="77777777">
              <w:tc>
                <w:tcPr>
                  <w:tcW w:w="14167" w:type="dxa"/>
                  <w:tcMar>
                    <w:top w:w="0" w:type="dxa"/>
                    <w:left w:w="0" w:type="dxa"/>
                    <w:bottom w:w="0" w:type="dxa"/>
                    <w:right w:w="0" w:type="dxa"/>
                  </w:tcMar>
                </w:tcPr>
                <w:p w14:paraId="0006F019" w14:textId="77777777" w:rsidR="002615F6" w:rsidRDefault="00C86BCD">
                  <w:proofErr w:type="spellStart"/>
                  <w:r>
                    <w:rPr>
                      <w:b/>
                      <w:bCs/>
                      <w:color w:val="000000"/>
                      <w:sz w:val="16"/>
                      <w:szCs w:val="16"/>
                    </w:rPr>
                    <w:t>Услуге</w:t>
                  </w:r>
                  <w:proofErr w:type="spellEnd"/>
                  <w:r>
                    <w:rPr>
                      <w:b/>
                      <w:bCs/>
                      <w:color w:val="000000"/>
                      <w:sz w:val="16"/>
                      <w:szCs w:val="16"/>
                    </w:rPr>
                    <w:t xml:space="preserve"> </w:t>
                  </w:r>
                  <w:proofErr w:type="spellStart"/>
                  <w:r>
                    <w:rPr>
                      <w:b/>
                      <w:bCs/>
                      <w:color w:val="000000"/>
                      <w:sz w:val="16"/>
                      <w:szCs w:val="16"/>
                    </w:rPr>
                    <w:t>емитовања</w:t>
                  </w:r>
                  <w:proofErr w:type="spellEnd"/>
                  <w:r>
                    <w:rPr>
                      <w:b/>
                      <w:bCs/>
                      <w:color w:val="000000"/>
                      <w:sz w:val="16"/>
                      <w:szCs w:val="16"/>
                    </w:rPr>
                    <w:t xml:space="preserve"> и </w:t>
                  </w:r>
                  <w:proofErr w:type="spellStart"/>
                  <w:r>
                    <w:rPr>
                      <w:b/>
                      <w:bCs/>
                      <w:color w:val="000000"/>
                      <w:sz w:val="16"/>
                      <w:szCs w:val="16"/>
                    </w:rPr>
                    <w:t>штампања</w:t>
                  </w:r>
                  <w:proofErr w:type="spellEnd"/>
                </w:p>
              </w:tc>
            </w:tr>
          </w:tbl>
          <w:p w14:paraId="146DE7DA" w14:textId="77777777" w:rsidR="002615F6" w:rsidRDefault="002615F6">
            <w:pPr>
              <w:spacing w:line="1" w:lineRule="auto"/>
            </w:pPr>
          </w:p>
        </w:tc>
      </w:tr>
      <w:tr w:rsidR="002615F6" w14:paraId="64EBB03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E56D28D" w14:textId="77777777" w:rsidR="002615F6" w:rsidRDefault="00C86BCD">
            <w:pPr>
              <w:rPr>
                <w:vanish/>
              </w:rPr>
            </w:pPr>
            <w:r>
              <w:fldChar w:fldCharType="begin"/>
            </w:r>
            <w:r>
              <w:instrText>TC "1201 РАЗВОЈ КУЛТУРЕ И ИНФОРМИСАЊА" \f C \l "5"</w:instrText>
            </w:r>
            <w:r>
              <w:fldChar w:fldCharType="end"/>
            </w:r>
          </w:p>
          <w:p w14:paraId="23D84BF5" w14:textId="77777777" w:rsidR="002615F6" w:rsidRDefault="00C86BCD">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BE6BC96" w14:textId="77777777" w:rsidR="002615F6" w:rsidRDefault="00C86BCD">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5AF7E791" w14:textId="77777777">
              <w:tc>
                <w:tcPr>
                  <w:tcW w:w="14167" w:type="dxa"/>
                  <w:tcMar>
                    <w:top w:w="0" w:type="dxa"/>
                    <w:left w:w="0" w:type="dxa"/>
                    <w:bottom w:w="0" w:type="dxa"/>
                    <w:right w:w="0" w:type="dxa"/>
                  </w:tcMar>
                </w:tcPr>
                <w:p w14:paraId="1DDDA461" w14:textId="77777777" w:rsidR="002615F6" w:rsidRDefault="00C86BCD">
                  <w:r>
                    <w:rPr>
                      <w:b/>
                      <w:bCs/>
                      <w:color w:val="000000"/>
                      <w:sz w:val="16"/>
                      <w:szCs w:val="16"/>
                    </w:rPr>
                    <w:t>РАЗВОЈ КУЛТУРЕ И ИНФОРМИСАЊА</w:t>
                  </w:r>
                </w:p>
              </w:tc>
            </w:tr>
          </w:tbl>
          <w:p w14:paraId="737B86B5" w14:textId="77777777" w:rsidR="002615F6" w:rsidRDefault="002615F6">
            <w:pPr>
              <w:spacing w:line="1" w:lineRule="auto"/>
            </w:pPr>
          </w:p>
        </w:tc>
      </w:tr>
      <w:tr w:rsidR="002615F6" w14:paraId="19A5AC63"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D3D52B" w14:textId="77777777" w:rsidR="002615F6" w:rsidRDefault="002615F6">
            <w:pPr>
              <w:spacing w:line="1" w:lineRule="auto"/>
            </w:pPr>
          </w:p>
        </w:tc>
      </w:tr>
      <w:tr w:rsidR="002615F6" w:rsidRPr="000070B0" w14:paraId="6F5FBF5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3D31CAC" w14:textId="77777777" w:rsidR="002615F6" w:rsidRDefault="00C86BCD">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54FFA9A1" w14:textId="77777777" w:rsidR="002615F6" w:rsidRDefault="00C86BCD">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rsidRPr="000070B0" w14:paraId="0C18BDAB" w14:textId="77777777">
              <w:tc>
                <w:tcPr>
                  <w:tcW w:w="14167" w:type="dxa"/>
                  <w:tcMar>
                    <w:top w:w="0" w:type="dxa"/>
                    <w:left w:w="0" w:type="dxa"/>
                    <w:bottom w:w="0" w:type="dxa"/>
                    <w:right w:w="0" w:type="dxa"/>
                  </w:tcMar>
                </w:tcPr>
                <w:p w14:paraId="6F1B79B3" w14:textId="77777777" w:rsidR="002615F6" w:rsidRPr="000070B0" w:rsidRDefault="00C86BCD">
                  <w:pPr>
                    <w:rPr>
                      <w:lang w:val="ru-RU"/>
                    </w:rPr>
                  </w:pPr>
                  <w:r w:rsidRPr="000070B0">
                    <w:rPr>
                      <w:b/>
                      <w:bCs/>
                      <w:color w:val="000000"/>
                      <w:sz w:val="16"/>
                      <w:szCs w:val="16"/>
                      <w:lang w:val="ru-RU"/>
                    </w:rPr>
                    <w:t>Остваривање и унапређивање јавног интереса у области јавног информисања</w:t>
                  </w:r>
                </w:p>
              </w:tc>
            </w:tr>
          </w:tbl>
          <w:p w14:paraId="2C31037E" w14:textId="77777777" w:rsidR="002615F6" w:rsidRPr="000070B0" w:rsidRDefault="002615F6">
            <w:pPr>
              <w:spacing w:line="1" w:lineRule="auto"/>
              <w:rPr>
                <w:lang w:val="ru-RU"/>
              </w:rPr>
            </w:pPr>
          </w:p>
        </w:tc>
      </w:tr>
      <w:tr w:rsidR="002615F6" w14:paraId="05E71F5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3CE3F2" w14:textId="77777777" w:rsidR="002615F6" w:rsidRDefault="00C86BCD">
            <w:pPr>
              <w:jc w:val="center"/>
              <w:rPr>
                <w:color w:val="000000"/>
                <w:sz w:val="16"/>
                <w:szCs w:val="16"/>
              </w:rPr>
            </w:pPr>
            <w:r>
              <w:rPr>
                <w:color w:val="000000"/>
                <w:sz w:val="16"/>
                <w:szCs w:val="16"/>
              </w:rPr>
              <w:t>830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018552" w14:textId="77777777" w:rsidR="002615F6" w:rsidRDefault="00C86BCD">
            <w:pPr>
              <w:jc w:val="center"/>
              <w:rPr>
                <w:color w:val="000000"/>
                <w:sz w:val="16"/>
                <w:szCs w:val="16"/>
              </w:rPr>
            </w:pPr>
            <w:r>
              <w:rPr>
                <w:color w:val="000000"/>
                <w:sz w:val="16"/>
                <w:szCs w:val="16"/>
              </w:rPr>
              <w:t>110/0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645C6E" w14:textId="77777777" w:rsidR="002615F6" w:rsidRDefault="00C86BC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3A9FEF" w14:textId="77777777" w:rsidR="002615F6" w:rsidRDefault="00C86BC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16619A" w14:textId="77777777" w:rsidR="002615F6" w:rsidRDefault="00C86BCD">
            <w:pPr>
              <w:jc w:val="right"/>
              <w:rPr>
                <w:color w:val="000000"/>
                <w:sz w:val="16"/>
                <w:szCs w:val="16"/>
              </w:rPr>
            </w:pPr>
            <w:r>
              <w:rPr>
                <w:color w:val="000000"/>
                <w:sz w:val="16"/>
                <w:szCs w:val="16"/>
              </w:rPr>
              <w:t>4.725.000,00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AB194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F490F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69BF47" w14:textId="77777777" w:rsidR="002615F6" w:rsidRDefault="00C86BCD">
            <w:pPr>
              <w:jc w:val="right"/>
              <w:rPr>
                <w:color w:val="000000"/>
                <w:sz w:val="16"/>
                <w:szCs w:val="16"/>
              </w:rPr>
            </w:pPr>
            <w:r>
              <w:rPr>
                <w:color w:val="000000"/>
                <w:sz w:val="16"/>
                <w:szCs w:val="16"/>
              </w:rPr>
              <w:t>4.725.000,00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7DBCA28" w14:textId="77777777" w:rsidR="002615F6" w:rsidRDefault="00C86BCD">
            <w:pPr>
              <w:jc w:val="right"/>
              <w:rPr>
                <w:color w:val="000000"/>
                <w:sz w:val="16"/>
                <w:szCs w:val="16"/>
              </w:rPr>
            </w:pPr>
            <w:r>
              <w:rPr>
                <w:color w:val="000000"/>
                <w:sz w:val="16"/>
                <w:szCs w:val="16"/>
              </w:rPr>
              <w:t>0,57</w:t>
            </w:r>
          </w:p>
        </w:tc>
      </w:tr>
      <w:tr w:rsidR="002615F6" w14:paraId="34D021F5"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EA96EE0"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50F31F0" w14:textId="77777777" w:rsidR="002615F6" w:rsidRDefault="00C86BCD">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2FB7E43" w14:textId="77777777" w:rsidR="002615F6" w:rsidRPr="000070B0" w:rsidRDefault="00C86BCD">
            <w:pPr>
              <w:rPr>
                <w:b/>
                <w:bCs/>
                <w:color w:val="000000"/>
                <w:sz w:val="16"/>
                <w:szCs w:val="16"/>
                <w:lang w:val="ru-RU"/>
              </w:rPr>
            </w:pPr>
            <w:r w:rsidRPr="000070B0">
              <w:rPr>
                <w:b/>
                <w:bCs/>
                <w:color w:val="000000"/>
                <w:sz w:val="16"/>
                <w:szCs w:val="16"/>
                <w:lang w:val="ru-RU"/>
              </w:rPr>
              <w:t>Остваривање и унапређивање јавног интереса у области јавног информисања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5277B0E" w14:textId="77777777" w:rsidR="002615F6" w:rsidRDefault="00C86BCD">
            <w:pPr>
              <w:jc w:val="right"/>
              <w:rPr>
                <w:b/>
                <w:bCs/>
                <w:color w:val="000000"/>
                <w:sz w:val="16"/>
                <w:szCs w:val="16"/>
              </w:rPr>
            </w:pPr>
            <w:r>
              <w:rPr>
                <w:b/>
                <w:bCs/>
                <w:color w:val="000000"/>
                <w:sz w:val="16"/>
                <w:szCs w:val="16"/>
              </w:rPr>
              <w:t>4.725.000,00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6A869BB"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5ED0AC3"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1C28B3E" w14:textId="77777777" w:rsidR="002615F6" w:rsidRDefault="00C86BCD">
            <w:pPr>
              <w:jc w:val="right"/>
              <w:rPr>
                <w:b/>
                <w:bCs/>
                <w:color w:val="000000"/>
                <w:sz w:val="16"/>
                <w:szCs w:val="16"/>
              </w:rPr>
            </w:pPr>
            <w:r>
              <w:rPr>
                <w:b/>
                <w:bCs/>
                <w:color w:val="000000"/>
                <w:sz w:val="16"/>
                <w:szCs w:val="16"/>
              </w:rPr>
              <w:t>4.725.000,00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F64B066" w14:textId="77777777" w:rsidR="002615F6" w:rsidRDefault="00C86BCD">
            <w:pPr>
              <w:jc w:val="right"/>
              <w:rPr>
                <w:b/>
                <w:bCs/>
                <w:color w:val="000000"/>
                <w:sz w:val="16"/>
                <w:szCs w:val="16"/>
              </w:rPr>
            </w:pPr>
            <w:r>
              <w:rPr>
                <w:b/>
                <w:bCs/>
                <w:color w:val="000000"/>
                <w:sz w:val="16"/>
                <w:szCs w:val="16"/>
              </w:rPr>
              <w:t>0,57</w:t>
            </w:r>
          </w:p>
        </w:tc>
      </w:tr>
      <w:tr w:rsidR="002615F6" w14:paraId="124A97B3"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B372DF" w14:textId="77777777" w:rsidR="002615F6" w:rsidRDefault="002615F6">
            <w:pPr>
              <w:spacing w:line="1" w:lineRule="auto"/>
            </w:pPr>
          </w:p>
        </w:tc>
      </w:tr>
      <w:tr w:rsidR="002615F6" w14:paraId="16F28B2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2AA7AD4"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136F7D2"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4CE2734" w14:textId="77777777" w:rsidR="002615F6" w:rsidRDefault="002615F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615F6" w14:paraId="10ABB5B4" w14:textId="77777777">
              <w:tc>
                <w:tcPr>
                  <w:tcW w:w="5167" w:type="dxa"/>
                  <w:tcMar>
                    <w:top w:w="0" w:type="dxa"/>
                    <w:left w:w="0" w:type="dxa"/>
                    <w:bottom w:w="0" w:type="dxa"/>
                    <w:right w:w="0" w:type="dxa"/>
                  </w:tcMar>
                </w:tcPr>
                <w:p w14:paraId="53C2CFBB" w14:textId="77777777" w:rsidR="00704053" w:rsidRDefault="00C86BCD">
                  <w:pPr>
                    <w:divId w:val="1522475260"/>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830:</w:t>
                  </w:r>
                </w:p>
                <w:p w14:paraId="73A80A9A" w14:textId="77777777" w:rsidR="002615F6" w:rsidRDefault="002615F6">
                  <w:pPr>
                    <w:spacing w:line="1" w:lineRule="auto"/>
                  </w:pPr>
                </w:p>
              </w:tc>
            </w:tr>
          </w:tbl>
          <w:p w14:paraId="26666254" w14:textId="77777777" w:rsidR="002615F6" w:rsidRDefault="002615F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40D7033D"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3A40305"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61491B7"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E26C41E"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03E73F0" w14:textId="77777777" w:rsidR="002615F6" w:rsidRDefault="002615F6">
            <w:pPr>
              <w:spacing w:line="1" w:lineRule="auto"/>
              <w:jc w:val="right"/>
            </w:pPr>
          </w:p>
        </w:tc>
      </w:tr>
      <w:tr w:rsidR="002615F6" w14:paraId="413EEAB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1D0AC75"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D74F02C"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A2EC8F0" w14:textId="77777777" w:rsidR="002615F6" w:rsidRDefault="00C86BC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2FDF69E4" w14:textId="77777777" w:rsidR="002615F6" w:rsidRDefault="00C86BCD">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28EE2D57" w14:textId="77777777" w:rsidR="002615F6" w:rsidRDefault="00C86BCD">
            <w:pPr>
              <w:jc w:val="right"/>
              <w:rPr>
                <w:b/>
                <w:bCs/>
                <w:color w:val="000000"/>
                <w:sz w:val="16"/>
                <w:szCs w:val="16"/>
              </w:rPr>
            </w:pPr>
            <w:r>
              <w:rPr>
                <w:b/>
                <w:bCs/>
                <w:color w:val="000000"/>
                <w:sz w:val="16"/>
                <w:szCs w:val="16"/>
              </w:rPr>
              <w:t>4.725.000,00</w:t>
            </w:r>
          </w:p>
        </w:tc>
        <w:tc>
          <w:tcPr>
            <w:tcW w:w="1650" w:type="dxa"/>
            <w:tcBorders>
              <w:top w:val="single" w:sz="6" w:space="0" w:color="000000"/>
              <w:bottom w:val="single" w:sz="6" w:space="0" w:color="000000"/>
            </w:tcBorders>
            <w:tcMar>
              <w:top w:w="0" w:type="dxa"/>
              <w:left w:w="0" w:type="dxa"/>
              <w:bottom w:w="0" w:type="dxa"/>
              <w:right w:w="0" w:type="dxa"/>
            </w:tcMar>
          </w:tcPr>
          <w:p w14:paraId="544E3074"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6A5C7C7"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0EDFDE0"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5315963" w14:textId="77777777" w:rsidR="002615F6" w:rsidRDefault="002615F6">
            <w:pPr>
              <w:spacing w:line="1" w:lineRule="auto"/>
              <w:jc w:val="right"/>
            </w:pPr>
          </w:p>
        </w:tc>
      </w:tr>
      <w:tr w:rsidR="002615F6" w14:paraId="69EEDF30"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5BFD184"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AD576AA" w14:textId="77777777" w:rsidR="002615F6" w:rsidRDefault="00C86BCD">
            <w:pPr>
              <w:jc w:val="center"/>
              <w:rPr>
                <w:b/>
                <w:bCs/>
                <w:color w:val="000000"/>
                <w:sz w:val="16"/>
                <w:szCs w:val="16"/>
              </w:rPr>
            </w:pPr>
            <w:r>
              <w:rPr>
                <w:b/>
                <w:bCs/>
                <w:color w:val="000000"/>
                <w:sz w:val="16"/>
                <w:szCs w:val="16"/>
              </w:rPr>
              <w:t>830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A363D0F" w14:textId="77777777" w:rsidR="002615F6" w:rsidRDefault="00C86BCD">
            <w:pPr>
              <w:rPr>
                <w:b/>
                <w:bCs/>
                <w:color w:val="000000"/>
                <w:sz w:val="16"/>
                <w:szCs w:val="16"/>
              </w:rPr>
            </w:pPr>
            <w:proofErr w:type="spellStart"/>
            <w:r>
              <w:rPr>
                <w:b/>
                <w:bCs/>
                <w:color w:val="000000"/>
                <w:sz w:val="16"/>
                <w:szCs w:val="16"/>
              </w:rPr>
              <w:t>Услуге</w:t>
            </w:r>
            <w:proofErr w:type="spellEnd"/>
            <w:r>
              <w:rPr>
                <w:b/>
                <w:bCs/>
                <w:color w:val="000000"/>
                <w:sz w:val="16"/>
                <w:szCs w:val="16"/>
              </w:rPr>
              <w:t xml:space="preserve"> </w:t>
            </w:r>
            <w:proofErr w:type="spellStart"/>
            <w:r>
              <w:rPr>
                <w:b/>
                <w:bCs/>
                <w:color w:val="000000"/>
                <w:sz w:val="16"/>
                <w:szCs w:val="16"/>
              </w:rPr>
              <w:t>емитовања</w:t>
            </w:r>
            <w:proofErr w:type="spellEnd"/>
            <w:r>
              <w:rPr>
                <w:b/>
                <w:bCs/>
                <w:color w:val="000000"/>
                <w:sz w:val="16"/>
                <w:szCs w:val="16"/>
              </w:rPr>
              <w:t xml:space="preserve"> и </w:t>
            </w:r>
            <w:proofErr w:type="spellStart"/>
            <w:r>
              <w:rPr>
                <w:b/>
                <w:bCs/>
                <w:color w:val="000000"/>
                <w:sz w:val="16"/>
                <w:szCs w:val="16"/>
              </w:rPr>
              <w:t>штампања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DD15878" w14:textId="77777777" w:rsidR="002615F6" w:rsidRDefault="00C86BCD">
            <w:pPr>
              <w:jc w:val="right"/>
              <w:rPr>
                <w:b/>
                <w:bCs/>
                <w:color w:val="000000"/>
                <w:sz w:val="16"/>
                <w:szCs w:val="16"/>
              </w:rPr>
            </w:pPr>
            <w:r>
              <w:rPr>
                <w:b/>
                <w:bCs/>
                <w:color w:val="000000"/>
                <w:sz w:val="16"/>
                <w:szCs w:val="16"/>
              </w:rPr>
              <w:t>4.725.000,00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33BBC5A"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5B58A7C"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08E7CF4" w14:textId="77777777" w:rsidR="002615F6" w:rsidRDefault="00C86BCD">
            <w:pPr>
              <w:jc w:val="right"/>
              <w:rPr>
                <w:b/>
                <w:bCs/>
                <w:color w:val="000000"/>
                <w:sz w:val="16"/>
                <w:szCs w:val="16"/>
              </w:rPr>
            </w:pPr>
            <w:r>
              <w:rPr>
                <w:b/>
                <w:bCs/>
                <w:color w:val="000000"/>
                <w:sz w:val="16"/>
                <w:szCs w:val="16"/>
              </w:rPr>
              <w:t>4.725.000,00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55C888A" w14:textId="77777777" w:rsidR="002615F6" w:rsidRDefault="00C86BCD">
            <w:pPr>
              <w:jc w:val="right"/>
              <w:rPr>
                <w:b/>
                <w:bCs/>
                <w:color w:val="000000"/>
                <w:sz w:val="16"/>
                <w:szCs w:val="16"/>
              </w:rPr>
            </w:pPr>
            <w:r>
              <w:rPr>
                <w:b/>
                <w:bCs/>
                <w:color w:val="000000"/>
                <w:sz w:val="16"/>
                <w:szCs w:val="16"/>
              </w:rPr>
              <w:t>0,57</w:t>
            </w:r>
          </w:p>
        </w:tc>
      </w:tr>
      <w:tr w:rsidR="002615F6" w14:paraId="53C424DE"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F5121A" w14:textId="77777777" w:rsidR="002615F6" w:rsidRDefault="002615F6">
            <w:pPr>
              <w:spacing w:line="1" w:lineRule="auto"/>
            </w:pPr>
          </w:p>
        </w:tc>
      </w:tr>
      <w:tr w:rsidR="002615F6" w:rsidRPr="000070B0" w14:paraId="21656ED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6C7460C" w14:textId="77777777" w:rsidR="002615F6" w:rsidRDefault="00C86BCD">
            <w:pPr>
              <w:rPr>
                <w:vanish/>
              </w:rPr>
            </w:pPr>
            <w:r>
              <w:fldChar w:fldCharType="begin"/>
            </w:r>
            <w:r>
              <w:instrText>TC "840 Верске и остале услуге заједнице" \f C \l "4"</w:instrText>
            </w:r>
            <w:r>
              <w:fldChar w:fldCharType="end"/>
            </w:r>
          </w:p>
          <w:p w14:paraId="45D6F554" w14:textId="77777777" w:rsidR="002615F6" w:rsidRDefault="00C86BCD">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28E6F7B" w14:textId="77777777" w:rsidR="002615F6" w:rsidRDefault="00C86BCD">
            <w:pPr>
              <w:jc w:val="center"/>
              <w:rPr>
                <w:b/>
                <w:bCs/>
                <w:color w:val="000000"/>
                <w:sz w:val="16"/>
                <w:szCs w:val="16"/>
              </w:rPr>
            </w:pPr>
            <w:r>
              <w:rPr>
                <w:b/>
                <w:bCs/>
                <w:color w:val="000000"/>
                <w:sz w:val="16"/>
                <w:szCs w:val="16"/>
              </w:rPr>
              <w:t>840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rsidRPr="000070B0" w14:paraId="7660650E" w14:textId="77777777">
              <w:tc>
                <w:tcPr>
                  <w:tcW w:w="14167" w:type="dxa"/>
                  <w:tcMar>
                    <w:top w:w="0" w:type="dxa"/>
                    <w:left w:w="0" w:type="dxa"/>
                    <w:bottom w:w="0" w:type="dxa"/>
                    <w:right w:w="0" w:type="dxa"/>
                  </w:tcMar>
                </w:tcPr>
                <w:p w14:paraId="0D57A4F8" w14:textId="77777777" w:rsidR="002615F6" w:rsidRPr="000070B0" w:rsidRDefault="00C86BCD">
                  <w:pPr>
                    <w:rPr>
                      <w:lang w:val="ru-RU"/>
                    </w:rPr>
                  </w:pPr>
                  <w:r w:rsidRPr="000070B0">
                    <w:rPr>
                      <w:b/>
                      <w:bCs/>
                      <w:color w:val="000000"/>
                      <w:sz w:val="16"/>
                      <w:szCs w:val="16"/>
                      <w:lang w:val="ru-RU"/>
                    </w:rPr>
                    <w:t>Верске и остале услуге заједнице</w:t>
                  </w:r>
                </w:p>
              </w:tc>
            </w:tr>
          </w:tbl>
          <w:p w14:paraId="6B11B54E" w14:textId="77777777" w:rsidR="002615F6" w:rsidRPr="000070B0" w:rsidRDefault="002615F6">
            <w:pPr>
              <w:spacing w:line="1" w:lineRule="auto"/>
              <w:rPr>
                <w:lang w:val="ru-RU"/>
              </w:rPr>
            </w:pPr>
          </w:p>
        </w:tc>
      </w:tr>
      <w:tr w:rsidR="002615F6" w14:paraId="312C82A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B5A1189" w14:textId="77777777" w:rsidR="002615F6" w:rsidRDefault="00C86BCD">
            <w:pPr>
              <w:rPr>
                <w:vanish/>
              </w:rPr>
            </w:pPr>
            <w:r>
              <w:fldChar w:fldCharType="begin"/>
            </w:r>
            <w:r>
              <w:instrText>TC "1201 РАЗВОЈ КУЛТУРЕ И ИНФОРМИСАЊА" \f C \l "5"</w:instrText>
            </w:r>
            <w:r>
              <w:fldChar w:fldCharType="end"/>
            </w:r>
          </w:p>
          <w:p w14:paraId="595F9008" w14:textId="77777777" w:rsidR="002615F6" w:rsidRDefault="00C86BCD">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422565E3" w14:textId="77777777" w:rsidR="002615F6" w:rsidRDefault="00C86BCD">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55B2D880" w14:textId="77777777">
              <w:tc>
                <w:tcPr>
                  <w:tcW w:w="14167" w:type="dxa"/>
                  <w:tcMar>
                    <w:top w:w="0" w:type="dxa"/>
                    <w:left w:w="0" w:type="dxa"/>
                    <w:bottom w:w="0" w:type="dxa"/>
                    <w:right w:w="0" w:type="dxa"/>
                  </w:tcMar>
                </w:tcPr>
                <w:p w14:paraId="2FC28D48" w14:textId="77777777" w:rsidR="002615F6" w:rsidRDefault="00C86BCD">
                  <w:r>
                    <w:rPr>
                      <w:b/>
                      <w:bCs/>
                      <w:color w:val="000000"/>
                      <w:sz w:val="16"/>
                      <w:szCs w:val="16"/>
                    </w:rPr>
                    <w:t>РАЗВОЈ КУЛТУРЕ И ИНФОРМИСАЊА</w:t>
                  </w:r>
                </w:p>
              </w:tc>
            </w:tr>
          </w:tbl>
          <w:p w14:paraId="49287C11" w14:textId="77777777" w:rsidR="002615F6" w:rsidRDefault="002615F6">
            <w:pPr>
              <w:spacing w:line="1" w:lineRule="auto"/>
            </w:pPr>
          </w:p>
        </w:tc>
      </w:tr>
      <w:tr w:rsidR="002615F6" w14:paraId="07F2D9BF"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9CF86B" w14:textId="77777777" w:rsidR="002615F6" w:rsidRDefault="002615F6">
            <w:pPr>
              <w:spacing w:line="1" w:lineRule="auto"/>
            </w:pPr>
          </w:p>
        </w:tc>
      </w:tr>
      <w:tr w:rsidR="002615F6" w:rsidRPr="000070B0" w14:paraId="1B25200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A9822B2" w14:textId="77777777" w:rsidR="002615F6" w:rsidRDefault="00C86BCD">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0977C3E2" w14:textId="77777777" w:rsidR="002615F6" w:rsidRDefault="00C86BCD">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rsidRPr="000070B0" w14:paraId="3DE00CED" w14:textId="77777777">
              <w:tc>
                <w:tcPr>
                  <w:tcW w:w="14167" w:type="dxa"/>
                  <w:tcMar>
                    <w:top w:w="0" w:type="dxa"/>
                    <w:left w:w="0" w:type="dxa"/>
                    <w:bottom w:w="0" w:type="dxa"/>
                    <w:right w:w="0" w:type="dxa"/>
                  </w:tcMar>
                </w:tcPr>
                <w:p w14:paraId="52A277F0" w14:textId="77777777" w:rsidR="002615F6" w:rsidRPr="000070B0" w:rsidRDefault="00C86BCD">
                  <w:pPr>
                    <w:rPr>
                      <w:lang w:val="ru-RU"/>
                    </w:rPr>
                  </w:pPr>
                  <w:r w:rsidRPr="000070B0">
                    <w:rPr>
                      <w:b/>
                      <w:bCs/>
                      <w:color w:val="000000"/>
                      <w:sz w:val="16"/>
                      <w:szCs w:val="16"/>
                      <w:lang w:val="ru-RU"/>
                    </w:rPr>
                    <w:t>Јачање културне продукције и уметничког стваралаштва</w:t>
                  </w:r>
                </w:p>
              </w:tc>
            </w:tr>
          </w:tbl>
          <w:p w14:paraId="575CB8A9" w14:textId="77777777" w:rsidR="002615F6" w:rsidRPr="000070B0" w:rsidRDefault="002615F6">
            <w:pPr>
              <w:spacing w:line="1" w:lineRule="auto"/>
              <w:rPr>
                <w:lang w:val="ru-RU"/>
              </w:rPr>
            </w:pPr>
          </w:p>
        </w:tc>
      </w:tr>
      <w:tr w:rsidR="002615F6" w14:paraId="3F48899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4BB22B" w14:textId="77777777" w:rsidR="002615F6" w:rsidRDefault="00C86BCD">
            <w:pPr>
              <w:jc w:val="center"/>
              <w:rPr>
                <w:color w:val="000000"/>
                <w:sz w:val="16"/>
                <w:szCs w:val="16"/>
              </w:rPr>
            </w:pPr>
            <w:r>
              <w:rPr>
                <w:color w:val="000000"/>
                <w:sz w:val="16"/>
                <w:szCs w:val="16"/>
              </w:rPr>
              <w:t>840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FF09D7" w14:textId="77777777" w:rsidR="002615F6" w:rsidRDefault="00C86BCD">
            <w:pPr>
              <w:jc w:val="center"/>
              <w:rPr>
                <w:color w:val="000000"/>
                <w:sz w:val="16"/>
                <w:szCs w:val="16"/>
              </w:rPr>
            </w:pPr>
            <w:r>
              <w:rPr>
                <w:color w:val="000000"/>
                <w:sz w:val="16"/>
                <w:szCs w:val="16"/>
              </w:rPr>
              <w:t>111/0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295E71" w14:textId="77777777" w:rsidR="002615F6" w:rsidRDefault="00C86BCD">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8C6A7" w14:textId="77777777" w:rsidR="002615F6" w:rsidRDefault="00C86BCD">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89D7F3" w14:textId="77777777" w:rsidR="002615F6" w:rsidRDefault="00C86BCD">
            <w:pPr>
              <w:jc w:val="right"/>
              <w:rPr>
                <w:color w:val="000000"/>
                <w:sz w:val="16"/>
                <w:szCs w:val="16"/>
              </w:rPr>
            </w:pPr>
            <w:r>
              <w:rPr>
                <w:color w:val="000000"/>
                <w:sz w:val="16"/>
                <w:szCs w:val="16"/>
              </w:rPr>
              <w:t>2.600.000,00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2E529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23C92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E94DB0" w14:textId="77777777" w:rsidR="002615F6" w:rsidRDefault="00C86BCD">
            <w:pPr>
              <w:jc w:val="right"/>
              <w:rPr>
                <w:color w:val="000000"/>
                <w:sz w:val="16"/>
                <w:szCs w:val="16"/>
              </w:rPr>
            </w:pPr>
            <w:r>
              <w:rPr>
                <w:color w:val="000000"/>
                <w:sz w:val="16"/>
                <w:szCs w:val="16"/>
              </w:rPr>
              <w:t>2.600.000,00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D563554" w14:textId="77777777" w:rsidR="002615F6" w:rsidRDefault="00C86BCD">
            <w:pPr>
              <w:jc w:val="right"/>
              <w:rPr>
                <w:color w:val="000000"/>
                <w:sz w:val="16"/>
                <w:szCs w:val="16"/>
              </w:rPr>
            </w:pPr>
            <w:r>
              <w:rPr>
                <w:color w:val="000000"/>
                <w:sz w:val="16"/>
                <w:szCs w:val="16"/>
              </w:rPr>
              <w:t>0,31</w:t>
            </w:r>
          </w:p>
        </w:tc>
      </w:tr>
      <w:tr w:rsidR="002615F6" w14:paraId="432AD5AB"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CD26667"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EAF5862" w14:textId="77777777" w:rsidR="002615F6" w:rsidRDefault="00C86BCD">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7DE6EB5" w14:textId="77777777" w:rsidR="002615F6" w:rsidRPr="000070B0" w:rsidRDefault="00C86BCD">
            <w:pPr>
              <w:rPr>
                <w:b/>
                <w:bCs/>
                <w:color w:val="000000"/>
                <w:sz w:val="16"/>
                <w:szCs w:val="16"/>
                <w:lang w:val="ru-RU"/>
              </w:rPr>
            </w:pPr>
            <w:r w:rsidRPr="000070B0">
              <w:rPr>
                <w:b/>
                <w:bCs/>
                <w:color w:val="000000"/>
                <w:sz w:val="16"/>
                <w:szCs w:val="16"/>
                <w:lang w:val="ru-RU"/>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B49FE0E" w14:textId="77777777" w:rsidR="002615F6" w:rsidRDefault="00C86BCD">
            <w:pPr>
              <w:jc w:val="right"/>
              <w:rPr>
                <w:b/>
                <w:bCs/>
                <w:color w:val="000000"/>
                <w:sz w:val="16"/>
                <w:szCs w:val="16"/>
              </w:rPr>
            </w:pPr>
            <w:r>
              <w:rPr>
                <w:b/>
                <w:bCs/>
                <w:color w:val="000000"/>
                <w:sz w:val="16"/>
                <w:szCs w:val="16"/>
              </w:rPr>
              <w:t>2.600.000,00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0A432EE"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642B81E"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89E20B5" w14:textId="77777777" w:rsidR="002615F6" w:rsidRDefault="00C86BCD">
            <w:pPr>
              <w:jc w:val="right"/>
              <w:rPr>
                <w:b/>
                <w:bCs/>
                <w:color w:val="000000"/>
                <w:sz w:val="16"/>
                <w:szCs w:val="16"/>
              </w:rPr>
            </w:pPr>
            <w:r>
              <w:rPr>
                <w:b/>
                <w:bCs/>
                <w:color w:val="000000"/>
                <w:sz w:val="16"/>
                <w:szCs w:val="16"/>
              </w:rPr>
              <w:t>2.600.000,00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5597002" w14:textId="77777777" w:rsidR="002615F6" w:rsidRDefault="00C86BCD">
            <w:pPr>
              <w:jc w:val="right"/>
              <w:rPr>
                <w:b/>
                <w:bCs/>
                <w:color w:val="000000"/>
                <w:sz w:val="16"/>
                <w:szCs w:val="16"/>
              </w:rPr>
            </w:pPr>
            <w:r>
              <w:rPr>
                <w:b/>
                <w:bCs/>
                <w:color w:val="000000"/>
                <w:sz w:val="16"/>
                <w:szCs w:val="16"/>
              </w:rPr>
              <w:t>0,31</w:t>
            </w:r>
          </w:p>
        </w:tc>
      </w:tr>
      <w:tr w:rsidR="002615F6" w14:paraId="72C21B0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53CBE6" w14:textId="77777777" w:rsidR="002615F6" w:rsidRDefault="002615F6">
            <w:pPr>
              <w:spacing w:line="1" w:lineRule="auto"/>
            </w:pPr>
          </w:p>
        </w:tc>
      </w:tr>
      <w:tr w:rsidR="002615F6" w14:paraId="4A1E734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B93F200"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5B7B9A7"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459F25E" w14:textId="77777777" w:rsidR="002615F6" w:rsidRDefault="002615F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615F6" w14:paraId="5414480A" w14:textId="77777777">
              <w:tc>
                <w:tcPr>
                  <w:tcW w:w="5167" w:type="dxa"/>
                  <w:tcMar>
                    <w:top w:w="0" w:type="dxa"/>
                    <w:left w:w="0" w:type="dxa"/>
                    <w:bottom w:w="0" w:type="dxa"/>
                    <w:right w:w="0" w:type="dxa"/>
                  </w:tcMar>
                </w:tcPr>
                <w:p w14:paraId="49B3CA8D" w14:textId="77777777" w:rsidR="00704053" w:rsidRDefault="00C86BCD">
                  <w:pPr>
                    <w:divId w:val="1945262803"/>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840:</w:t>
                  </w:r>
                </w:p>
                <w:p w14:paraId="116E6B3A" w14:textId="77777777" w:rsidR="002615F6" w:rsidRDefault="002615F6">
                  <w:pPr>
                    <w:spacing w:line="1" w:lineRule="auto"/>
                  </w:pPr>
                </w:p>
              </w:tc>
            </w:tr>
          </w:tbl>
          <w:p w14:paraId="291C9BC6" w14:textId="77777777" w:rsidR="002615F6" w:rsidRDefault="002615F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4990C33C"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19EB980"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13F4222"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2D8FC01"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9486A2F" w14:textId="77777777" w:rsidR="002615F6" w:rsidRDefault="002615F6">
            <w:pPr>
              <w:spacing w:line="1" w:lineRule="auto"/>
              <w:jc w:val="right"/>
            </w:pPr>
          </w:p>
        </w:tc>
      </w:tr>
      <w:tr w:rsidR="002615F6" w14:paraId="446A32C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D395259"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B18D4DB"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2AABC10" w14:textId="77777777" w:rsidR="002615F6" w:rsidRDefault="00C86BC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5AFD77DE" w14:textId="77777777" w:rsidR="002615F6" w:rsidRDefault="00C86BCD">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48EC797B" w14:textId="77777777" w:rsidR="002615F6" w:rsidRDefault="00C86BCD">
            <w:pPr>
              <w:jc w:val="right"/>
              <w:rPr>
                <w:b/>
                <w:bCs/>
                <w:color w:val="000000"/>
                <w:sz w:val="16"/>
                <w:szCs w:val="16"/>
              </w:rPr>
            </w:pPr>
            <w:r>
              <w:rPr>
                <w:b/>
                <w:bCs/>
                <w:color w:val="000000"/>
                <w:sz w:val="16"/>
                <w:szCs w:val="16"/>
              </w:rPr>
              <w:t>2.600.000,00</w:t>
            </w:r>
          </w:p>
        </w:tc>
        <w:tc>
          <w:tcPr>
            <w:tcW w:w="1650" w:type="dxa"/>
            <w:tcBorders>
              <w:top w:val="single" w:sz="6" w:space="0" w:color="000000"/>
              <w:bottom w:val="single" w:sz="6" w:space="0" w:color="000000"/>
            </w:tcBorders>
            <w:tcMar>
              <w:top w:w="0" w:type="dxa"/>
              <w:left w:w="0" w:type="dxa"/>
              <w:bottom w:w="0" w:type="dxa"/>
              <w:right w:w="0" w:type="dxa"/>
            </w:tcMar>
          </w:tcPr>
          <w:p w14:paraId="32FD4ADC"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A2DB855"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70569A0"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5B1E34F" w14:textId="77777777" w:rsidR="002615F6" w:rsidRDefault="002615F6">
            <w:pPr>
              <w:spacing w:line="1" w:lineRule="auto"/>
              <w:jc w:val="right"/>
            </w:pPr>
          </w:p>
        </w:tc>
      </w:tr>
      <w:tr w:rsidR="002615F6" w14:paraId="4D02482B"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92AD77B"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B9965B2" w14:textId="77777777" w:rsidR="002615F6" w:rsidRDefault="00C86BCD">
            <w:pPr>
              <w:jc w:val="center"/>
              <w:rPr>
                <w:b/>
                <w:bCs/>
                <w:color w:val="000000"/>
                <w:sz w:val="16"/>
                <w:szCs w:val="16"/>
              </w:rPr>
            </w:pPr>
            <w:r>
              <w:rPr>
                <w:b/>
                <w:bCs/>
                <w:color w:val="000000"/>
                <w:sz w:val="16"/>
                <w:szCs w:val="16"/>
              </w:rPr>
              <w:t>840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6DF399B" w14:textId="77777777" w:rsidR="002615F6" w:rsidRPr="000070B0" w:rsidRDefault="00C86BCD">
            <w:pPr>
              <w:rPr>
                <w:b/>
                <w:bCs/>
                <w:color w:val="000000"/>
                <w:sz w:val="16"/>
                <w:szCs w:val="16"/>
                <w:lang w:val="ru-RU"/>
              </w:rPr>
            </w:pPr>
            <w:r w:rsidRPr="000070B0">
              <w:rPr>
                <w:b/>
                <w:bCs/>
                <w:color w:val="000000"/>
                <w:sz w:val="16"/>
                <w:szCs w:val="16"/>
                <w:lang w:val="ru-RU"/>
              </w:rPr>
              <w:t>Верске и остале услуге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CB19DEA" w14:textId="77777777" w:rsidR="002615F6" w:rsidRDefault="00C86BCD">
            <w:pPr>
              <w:jc w:val="right"/>
              <w:rPr>
                <w:b/>
                <w:bCs/>
                <w:color w:val="000000"/>
                <w:sz w:val="16"/>
                <w:szCs w:val="16"/>
              </w:rPr>
            </w:pPr>
            <w:r>
              <w:rPr>
                <w:b/>
                <w:bCs/>
                <w:color w:val="000000"/>
                <w:sz w:val="16"/>
                <w:szCs w:val="16"/>
              </w:rPr>
              <w:t>2.600.000,00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503F31A"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391DECD"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E1D1459" w14:textId="77777777" w:rsidR="002615F6" w:rsidRDefault="00C86BCD">
            <w:pPr>
              <w:jc w:val="right"/>
              <w:rPr>
                <w:b/>
                <w:bCs/>
                <w:color w:val="000000"/>
                <w:sz w:val="16"/>
                <w:szCs w:val="16"/>
              </w:rPr>
            </w:pPr>
            <w:r>
              <w:rPr>
                <w:b/>
                <w:bCs/>
                <w:color w:val="000000"/>
                <w:sz w:val="16"/>
                <w:szCs w:val="16"/>
              </w:rPr>
              <w:t>2.600.000,00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CA264D0" w14:textId="77777777" w:rsidR="002615F6" w:rsidRDefault="00C86BCD">
            <w:pPr>
              <w:jc w:val="right"/>
              <w:rPr>
                <w:b/>
                <w:bCs/>
                <w:color w:val="000000"/>
                <w:sz w:val="16"/>
                <w:szCs w:val="16"/>
              </w:rPr>
            </w:pPr>
            <w:r>
              <w:rPr>
                <w:b/>
                <w:bCs/>
                <w:color w:val="000000"/>
                <w:sz w:val="16"/>
                <w:szCs w:val="16"/>
              </w:rPr>
              <w:t>0,31</w:t>
            </w:r>
          </w:p>
        </w:tc>
      </w:tr>
      <w:tr w:rsidR="002615F6" w14:paraId="2C43A6E5"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9773D5" w14:textId="77777777" w:rsidR="002615F6" w:rsidRDefault="002615F6">
            <w:pPr>
              <w:spacing w:line="1" w:lineRule="auto"/>
            </w:pPr>
          </w:p>
        </w:tc>
      </w:tr>
      <w:tr w:rsidR="002615F6" w14:paraId="44A12EC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A66640D" w14:textId="77777777" w:rsidR="002615F6" w:rsidRDefault="00C86BCD">
            <w:pPr>
              <w:rPr>
                <w:vanish/>
              </w:rPr>
            </w:pPr>
            <w:r>
              <w:fldChar w:fldCharType="begin"/>
            </w:r>
            <w:r>
              <w:instrText>TC "911 Предшколско образовање" \f C \l "4"</w:instrText>
            </w:r>
            <w:r>
              <w:fldChar w:fldCharType="end"/>
            </w:r>
          </w:p>
          <w:p w14:paraId="05191DCB" w14:textId="77777777" w:rsidR="002615F6" w:rsidRDefault="00C86BCD">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F98AAC5" w14:textId="77777777" w:rsidR="002615F6" w:rsidRDefault="00C86BCD">
            <w:pPr>
              <w:jc w:val="center"/>
              <w:rPr>
                <w:b/>
                <w:bCs/>
                <w:color w:val="000000"/>
                <w:sz w:val="16"/>
                <w:szCs w:val="16"/>
              </w:rPr>
            </w:pPr>
            <w:r>
              <w:rPr>
                <w:b/>
                <w:bCs/>
                <w:color w:val="000000"/>
                <w:sz w:val="16"/>
                <w:szCs w:val="16"/>
              </w:rPr>
              <w:t>911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2DC3C6E9" w14:textId="77777777">
              <w:tc>
                <w:tcPr>
                  <w:tcW w:w="14167" w:type="dxa"/>
                  <w:tcMar>
                    <w:top w:w="0" w:type="dxa"/>
                    <w:left w:w="0" w:type="dxa"/>
                    <w:bottom w:w="0" w:type="dxa"/>
                    <w:right w:w="0" w:type="dxa"/>
                  </w:tcMar>
                </w:tcPr>
                <w:p w14:paraId="0EDC1FFC" w14:textId="77777777" w:rsidR="002615F6" w:rsidRDefault="00C86BCD">
                  <w:proofErr w:type="spellStart"/>
                  <w:r>
                    <w:rPr>
                      <w:b/>
                      <w:bCs/>
                      <w:color w:val="000000"/>
                      <w:sz w:val="16"/>
                      <w:szCs w:val="16"/>
                    </w:rPr>
                    <w:t>Предшколско</w:t>
                  </w:r>
                  <w:proofErr w:type="spellEnd"/>
                  <w:r>
                    <w:rPr>
                      <w:b/>
                      <w:bCs/>
                      <w:color w:val="000000"/>
                      <w:sz w:val="16"/>
                      <w:szCs w:val="16"/>
                    </w:rPr>
                    <w:t xml:space="preserve"> </w:t>
                  </w:r>
                  <w:proofErr w:type="spellStart"/>
                  <w:r>
                    <w:rPr>
                      <w:b/>
                      <w:bCs/>
                      <w:color w:val="000000"/>
                      <w:sz w:val="16"/>
                      <w:szCs w:val="16"/>
                    </w:rPr>
                    <w:t>образовање</w:t>
                  </w:r>
                  <w:proofErr w:type="spellEnd"/>
                </w:p>
              </w:tc>
            </w:tr>
          </w:tbl>
          <w:p w14:paraId="4AB2B39B" w14:textId="77777777" w:rsidR="002615F6" w:rsidRDefault="002615F6">
            <w:pPr>
              <w:spacing w:line="1" w:lineRule="auto"/>
            </w:pPr>
          </w:p>
        </w:tc>
      </w:tr>
      <w:tr w:rsidR="002615F6" w14:paraId="3433F2B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68C7097" w14:textId="77777777" w:rsidR="002615F6" w:rsidRDefault="00C86BCD">
            <w:pPr>
              <w:rPr>
                <w:vanish/>
              </w:rPr>
            </w:pPr>
            <w:r>
              <w:fldChar w:fldCharType="begin"/>
            </w:r>
            <w:r>
              <w:instrText>TC "2001 ПРЕДШКОЛСКО ОБРАЗОВАЊЕ И ВАСПИТАЊЕ" \f C \l "5"</w:instrText>
            </w:r>
            <w:r>
              <w:fldChar w:fldCharType="end"/>
            </w:r>
          </w:p>
          <w:p w14:paraId="04C84B11" w14:textId="77777777" w:rsidR="002615F6" w:rsidRDefault="00C86BCD">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12F4888C" w14:textId="77777777" w:rsidR="002615F6" w:rsidRDefault="00C86BCD">
            <w:pPr>
              <w:jc w:val="center"/>
              <w:rPr>
                <w:b/>
                <w:bCs/>
                <w:color w:val="000000"/>
                <w:sz w:val="16"/>
                <w:szCs w:val="16"/>
              </w:rPr>
            </w:pPr>
            <w:r>
              <w:rPr>
                <w:b/>
                <w:bCs/>
                <w:color w:val="000000"/>
                <w:sz w:val="16"/>
                <w:szCs w:val="16"/>
              </w:rPr>
              <w:t>2001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5734E290" w14:textId="77777777">
              <w:tc>
                <w:tcPr>
                  <w:tcW w:w="14167" w:type="dxa"/>
                  <w:tcMar>
                    <w:top w:w="0" w:type="dxa"/>
                    <w:left w:w="0" w:type="dxa"/>
                    <w:bottom w:w="0" w:type="dxa"/>
                    <w:right w:w="0" w:type="dxa"/>
                  </w:tcMar>
                </w:tcPr>
                <w:p w14:paraId="4A270D45" w14:textId="77777777" w:rsidR="002615F6" w:rsidRDefault="00C86BCD">
                  <w:r>
                    <w:rPr>
                      <w:b/>
                      <w:bCs/>
                      <w:color w:val="000000"/>
                      <w:sz w:val="16"/>
                      <w:szCs w:val="16"/>
                    </w:rPr>
                    <w:t>ПРЕДШКОЛСКО ОБРАЗОВАЊЕ И ВАСПИТАЊЕ</w:t>
                  </w:r>
                </w:p>
              </w:tc>
            </w:tr>
          </w:tbl>
          <w:p w14:paraId="22E487A1" w14:textId="77777777" w:rsidR="002615F6" w:rsidRDefault="002615F6">
            <w:pPr>
              <w:spacing w:line="1" w:lineRule="auto"/>
            </w:pPr>
          </w:p>
        </w:tc>
      </w:tr>
      <w:tr w:rsidR="002615F6" w14:paraId="04112AF2"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F45943" w14:textId="77777777" w:rsidR="002615F6" w:rsidRDefault="002615F6">
            <w:pPr>
              <w:spacing w:line="1" w:lineRule="auto"/>
            </w:pPr>
          </w:p>
        </w:tc>
      </w:tr>
      <w:tr w:rsidR="002615F6" w:rsidRPr="000070B0" w14:paraId="7003342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1A943F5" w14:textId="77777777" w:rsidR="002615F6" w:rsidRDefault="00C86BCD">
            <w:pPr>
              <w:rPr>
                <w:b/>
                <w:bCs/>
                <w:color w:val="000000"/>
                <w:sz w:val="16"/>
                <w:szCs w:val="16"/>
              </w:rPr>
            </w:pPr>
            <w:proofErr w:type="spellStart"/>
            <w:r>
              <w:rPr>
                <w:b/>
                <w:bCs/>
                <w:color w:val="000000"/>
                <w:sz w:val="16"/>
                <w:szCs w:val="16"/>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75A0D0C3" w14:textId="77777777" w:rsidR="002615F6" w:rsidRDefault="00C86BCD">
            <w:pPr>
              <w:jc w:val="center"/>
              <w:rPr>
                <w:b/>
                <w:bCs/>
                <w:color w:val="000000"/>
                <w:sz w:val="16"/>
                <w:szCs w:val="16"/>
              </w:rPr>
            </w:pPr>
            <w:r>
              <w:rPr>
                <w:b/>
                <w:bCs/>
                <w:color w:val="000000"/>
                <w:sz w:val="16"/>
                <w:szCs w:val="16"/>
              </w:rPr>
              <w:t>2001-5002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rsidRPr="000070B0" w14:paraId="01C5A74C" w14:textId="77777777">
              <w:tc>
                <w:tcPr>
                  <w:tcW w:w="14167" w:type="dxa"/>
                  <w:tcMar>
                    <w:top w:w="0" w:type="dxa"/>
                    <w:left w:w="0" w:type="dxa"/>
                    <w:bottom w:w="0" w:type="dxa"/>
                    <w:right w:w="0" w:type="dxa"/>
                  </w:tcMar>
                </w:tcPr>
                <w:p w14:paraId="3575C2F9" w14:textId="77777777" w:rsidR="002615F6" w:rsidRPr="000070B0" w:rsidRDefault="00C86BCD">
                  <w:pPr>
                    <w:rPr>
                      <w:lang w:val="ru-RU"/>
                    </w:rPr>
                  </w:pPr>
                  <w:r w:rsidRPr="000070B0">
                    <w:rPr>
                      <w:b/>
                      <w:bCs/>
                      <w:color w:val="000000"/>
                      <w:sz w:val="16"/>
                      <w:szCs w:val="16"/>
                      <w:lang w:val="ru-RU"/>
                    </w:rPr>
                    <w:t>Доградња и проширење капацитета за ПУ Колибри у Вајској</w:t>
                  </w:r>
                </w:p>
              </w:tc>
            </w:tr>
          </w:tbl>
          <w:p w14:paraId="16AFC41C" w14:textId="77777777" w:rsidR="002615F6" w:rsidRPr="000070B0" w:rsidRDefault="002615F6">
            <w:pPr>
              <w:spacing w:line="1" w:lineRule="auto"/>
              <w:rPr>
                <w:lang w:val="ru-RU"/>
              </w:rPr>
            </w:pPr>
          </w:p>
        </w:tc>
      </w:tr>
      <w:tr w:rsidR="002615F6" w14:paraId="787D1118"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F57033" w14:textId="77777777" w:rsidR="002615F6" w:rsidRDefault="00C86BCD">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DE23E0" w14:textId="77777777" w:rsidR="002615F6" w:rsidRDefault="00C86BCD">
            <w:pPr>
              <w:jc w:val="center"/>
              <w:rPr>
                <w:color w:val="000000"/>
                <w:sz w:val="16"/>
                <w:szCs w:val="16"/>
              </w:rPr>
            </w:pPr>
            <w:r>
              <w:rPr>
                <w:color w:val="000000"/>
                <w:sz w:val="16"/>
                <w:szCs w:val="16"/>
              </w:rPr>
              <w:t>112/0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132FED" w14:textId="77777777" w:rsidR="002615F6" w:rsidRDefault="00C86BCD">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227222" w14:textId="77777777" w:rsidR="002615F6" w:rsidRDefault="00C86BCD">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8176C9" w14:textId="77777777" w:rsidR="002615F6" w:rsidRDefault="00C86BCD">
            <w:pPr>
              <w:jc w:val="right"/>
              <w:rPr>
                <w:color w:val="000000"/>
                <w:sz w:val="16"/>
                <w:szCs w:val="16"/>
              </w:rPr>
            </w:pPr>
            <w:r>
              <w:rPr>
                <w:color w:val="000000"/>
                <w:sz w:val="16"/>
                <w:szCs w:val="16"/>
              </w:rPr>
              <w:t>11.600.000,00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B707B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AFB35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803C32" w14:textId="77777777" w:rsidR="002615F6" w:rsidRDefault="00C86BCD">
            <w:pPr>
              <w:jc w:val="right"/>
              <w:rPr>
                <w:color w:val="000000"/>
                <w:sz w:val="16"/>
                <w:szCs w:val="16"/>
              </w:rPr>
            </w:pPr>
            <w:r>
              <w:rPr>
                <w:color w:val="000000"/>
                <w:sz w:val="16"/>
                <w:szCs w:val="16"/>
              </w:rPr>
              <w:t>11.600.000,00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191FBFE" w14:textId="77777777" w:rsidR="002615F6" w:rsidRDefault="00C86BCD">
            <w:pPr>
              <w:jc w:val="right"/>
              <w:rPr>
                <w:color w:val="000000"/>
                <w:sz w:val="16"/>
                <w:szCs w:val="16"/>
              </w:rPr>
            </w:pPr>
            <w:r>
              <w:rPr>
                <w:color w:val="000000"/>
                <w:sz w:val="16"/>
                <w:szCs w:val="16"/>
              </w:rPr>
              <w:t>1,39</w:t>
            </w:r>
          </w:p>
        </w:tc>
      </w:tr>
      <w:tr w:rsidR="002615F6" w14:paraId="65440C53"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105AD0B"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1CC6B6C" w14:textId="77777777" w:rsidR="002615F6" w:rsidRDefault="00C86BCD">
            <w:pPr>
              <w:rPr>
                <w:b/>
                <w:bCs/>
                <w:color w:val="000000"/>
                <w:sz w:val="16"/>
                <w:szCs w:val="16"/>
              </w:rPr>
            </w:pPr>
            <w:r>
              <w:rPr>
                <w:b/>
                <w:bCs/>
                <w:color w:val="000000"/>
                <w:sz w:val="16"/>
                <w:szCs w:val="16"/>
              </w:rPr>
              <w:t>2001-5002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A41BB6B" w14:textId="77777777" w:rsidR="002615F6" w:rsidRPr="000070B0" w:rsidRDefault="00C86BCD">
            <w:pPr>
              <w:rPr>
                <w:b/>
                <w:bCs/>
                <w:color w:val="000000"/>
                <w:sz w:val="16"/>
                <w:szCs w:val="16"/>
                <w:lang w:val="ru-RU"/>
              </w:rPr>
            </w:pPr>
            <w:r w:rsidRPr="000070B0">
              <w:rPr>
                <w:b/>
                <w:bCs/>
                <w:color w:val="000000"/>
                <w:sz w:val="16"/>
                <w:szCs w:val="16"/>
                <w:lang w:val="ru-RU"/>
              </w:rPr>
              <w:t>Доградња и проширење капацитета за ПУ Колибри у Вајској</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6BFBFA7" w14:textId="77777777" w:rsidR="002615F6" w:rsidRDefault="00C86BCD">
            <w:pPr>
              <w:jc w:val="right"/>
              <w:rPr>
                <w:b/>
                <w:bCs/>
                <w:color w:val="000000"/>
                <w:sz w:val="16"/>
                <w:szCs w:val="16"/>
              </w:rPr>
            </w:pPr>
            <w:r>
              <w:rPr>
                <w:b/>
                <w:bCs/>
                <w:color w:val="000000"/>
                <w:sz w:val="16"/>
                <w:szCs w:val="16"/>
              </w:rPr>
              <w:t>11.600.000,00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5285AF5"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8365B6B"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85DFFB9" w14:textId="77777777" w:rsidR="002615F6" w:rsidRDefault="00C86BCD">
            <w:pPr>
              <w:jc w:val="right"/>
              <w:rPr>
                <w:b/>
                <w:bCs/>
                <w:color w:val="000000"/>
                <w:sz w:val="16"/>
                <w:szCs w:val="16"/>
              </w:rPr>
            </w:pPr>
            <w:r>
              <w:rPr>
                <w:b/>
                <w:bCs/>
                <w:color w:val="000000"/>
                <w:sz w:val="16"/>
                <w:szCs w:val="16"/>
              </w:rPr>
              <w:t>11.600.000,00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9282C9C" w14:textId="77777777" w:rsidR="002615F6" w:rsidRDefault="00C86BCD">
            <w:pPr>
              <w:jc w:val="right"/>
              <w:rPr>
                <w:b/>
                <w:bCs/>
                <w:color w:val="000000"/>
                <w:sz w:val="16"/>
                <w:szCs w:val="16"/>
              </w:rPr>
            </w:pPr>
            <w:r>
              <w:rPr>
                <w:b/>
                <w:bCs/>
                <w:color w:val="000000"/>
                <w:sz w:val="16"/>
                <w:szCs w:val="16"/>
              </w:rPr>
              <w:t>1,39</w:t>
            </w:r>
          </w:p>
        </w:tc>
      </w:tr>
      <w:tr w:rsidR="002615F6" w14:paraId="6A843049"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99BA12" w14:textId="77777777" w:rsidR="002615F6" w:rsidRDefault="002615F6">
            <w:pPr>
              <w:spacing w:line="1" w:lineRule="auto"/>
            </w:pPr>
          </w:p>
        </w:tc>
      </w:tr>
      <w:tr w:rsidR="002615F6" w14:paraId="2BBB6B1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C3D4226"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51F9FA6"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93C4FE4" w14:textId="77777777" w:rsidR="002615F6" w:rsidRDefault="002615F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615F6" w14:paraId="7F925AD9" w14:textId="77777777">
              <w:tc>
                <w:tcPr>
                  <w:tcW w:w="5167" w:type="dxa"/>
                  <w:tcMar>
                    <w:top w:w="0" w:type="dxa"/>
                    <w:left w:w="0" w:type="dxa"/>
                    <w:bottom w:w="0" w:type="dxa"/>
                    <w:right w:w="0" w:type="dxa"/>
                  </w:tcMar>
                </w:tcPr>
                <w:p w14:paraId="09D1943B" w14:textId="77777777" w:rsidR="00704053" w:rsidRDefault="00C86BCD">
                  <w:pPr>
                    <w:divId w:val="2144037299"/>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911:</w:t>
                  </w:r>
                </w:p>
                <w:p w14:paraId="483049F7" w14:textId="77777777" w:rsidR="002615F6" w:rsidRDefault="002615F6">
                  <w:pPr>
                    <w:spacing w:line="1" w:lineRule="auto"/>
                  </w:pPr>
                </w:p>
              </w:tc>
            </w:tr>
          </w:tbl>
          <w:p w14:paraId="2CB43A08" w14:textId="77777777" w:rsidR="002615F6" w:rsidRDefault="002615F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192320D9"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3AFD36F"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B4F48C7"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BA7D315"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059AFD6" w14:textId="77777777" w:rsidR="002615F6" w:rsidRDefault="002615F6">
            <w:pPr>
              <w:spacing w:line="1" w:lineRule="auto"/>
              <w:jc w:val="right"/>
            </w:pPr>
          </w:p>
        </w:tc>
      </w:tr>
      <w:tr w:rsidR="002615F6" w14:paraId="21033F8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0088D6D"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3266549"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308A7CB" w14:textId="77777777" w:rsidR="002615F6" w:rsidRDefault="00C86BC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1E19DD68" w14:textId="77777777" w:rsidR="002615F6" w:rsidRDefault="00C86BCD">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614F9D45" w14:textId="77777777" w:rsidR="002615F6" w:rsidRDefault="00C86BCD">
            <w:pPr>
              <w:jc w:val="right"/>
              <w:rPr>
                <w:b/>
                <w:bCs/>
                <w:color w:val="000000"/>
                <w:sz w:val="16"/>
                <w:szCs w:val="16"/>
              </w:rPr>
            </w:pPr>
            <w:r>
              <w:rPr>
                <w:b/>
                <w:bCs/>
                <w:color w:val="000000"/>
                <w:sz w:val="16"/>
                <w:szCs w:val="16"/>
              </w:rPr>
              <w:t>11.600.000,00</w:t>
            </w:r>
          </w:p>
        </w:tc>
        <w:tc>
          <w:tcPr>
            <w:tcW w:w="1650" w:type="dxa"/>
            <w:tcBorders>
              <w:top w:val="single" w:sz="6" w:space="0" w:color="000000"/>
              <w:bottom w:val="single" w:sz="6" w:space="0" w:color="000000"/>
            </w:tcBorders>
            <w:tcMar>
              <w:top w:w="0" w:type="dxa"/>
              <w:left w:w="0" w:type="dxa"/>
              <w:bottom w:w="0" w:type="dxa"/>
              <w:right w:w="0" w:type="dxa"/>
            </w:tcMar>
          </w:tcPr>
          <w:p w14:paraId="46514CA3"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7F5EA9F"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036B4B1"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DBEEFD2" w14:textId="77777777" w:rsidR="002615F6" w:rsidRDefault="002615F6">
            <w:pPr>
              <w:spacing w:line="1" w:lineRule="auto"/>
              <w:jc w:val="right"/>
            </w:pPr>
          </w:p>
        </w:tc>
      </w:tr>
      <w:tr w:rsidR="002615F6" w14:paraId="3800EEB7"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4A80737"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D298A2C" w14:textId="77777777" w:rsidR="002615F6" w:rsidRDefault="00C86BCD">
            <w:pPr>
              <w:jc w:val="center"/>
              <w:rPr>
                <w:b/>
                <w:bCs/>
                <w:color w:val="000000"/>
                <w:sz w:val="16"/>
                <w:szCs w:val="16"/>
              </w:rPr>
            </w:pPr>
            <w:r>
              <w:rPr>
                <w:b/>
                <w:bCs/>
                <w:color w:val="000000"/>
                <w:sz w:val="16"/>
                <w:szCs w:val="16"/>
              </w:rPr>
              <w:t>911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DA66E83" w14:textId="77777777" w:rsidR="002615F6" w:rsidRDefault="00C86BCD">
            <w:pPr>
              <w:rPr>
                <w:b/>
                <w:bCs/>
                <w:color w:val="000000"/>
                <w:sz w:val="16"/>
                <w:szCs w:val="16"/>
              </w:rPr>
            </w:pPr>
            <w:proofErr w:type="spellStart"/>
            <w:r>
              <w:rPr>
                <w:b/>
                <w:bCs/>
                <w:color w:val="000000"/>
                <w:sz w:val="16"/>
                <w:szCs w:val="16"/>
              </w:rPr>
              <w:t>Предшколско</w:t>
            </w:r>
            <w:proofErr w:type="spellEnd"/>
            <w:r>
              <w:rPr>
                <w:b/>
                <w:bCs/>
                <w:color w:val="000000"/>
                <w:sz w:val="16"/>
                <w:szCs w:val="16"/>
              </w:rPr>
              <w:t xml:space="preserve"> </w:t>
            </w:r>
            <w:proofErr w:type="spellStart"/>
            <w:r>
              <w:rPr>
                <w:b/>
                <w:bCs/>
                <w:color w:val="000000"/>
                <w:sz w:val="16"/>
                <w:szCs w:val="16"/>
              </w:rPr>
              <w:t>образовање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4EA57BA" w14:textId="77777777" w:rsidR="002615F6" w:rsidRDefault="00C86BCD">
            <w:pPr>
              <w:jc w:val="right"/>
              <w:rPr>
                <w:b/>
                <w:bCs/>
                <w:color w:val="000000"/>
                <w:sz w:val="16"/>
                <w:szCs w:val="16"/>
              </w:rPr>
            </w:pPr>
            <w:r>
              <w:rPr>
                <w:b/>
                <w:bCs/>
                <w:color w:val="000000"/>
                <w:sz w:val="16"/>
                <w:szCs w:val="16"/>
              </w:rPr>
              <w:t>11.600.000,00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D3466FD"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E5FF1BF"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1C9ED5A" w14:textId="77777777" w:rsidR="002615F6" w:rsidRDefault="00C86BCD">
            <w:pPr>
              <w:jc w:val="right"/>
              <w:rPr>
                <w:b/>
                <w:bCs/>
                <w:color w:val="000000"/>
                <w:sz w:val="16"/>
                <w:szCs w:val="16"/>
              </w:rPr>
            </w:pPr>
            <w:r>
              <w:rPr>
                <w:b/>
                <w:bCs/>
                <w:color w:val="000000"/>
                <w:sz w:val="16"/>
                <w:szCs w:val="16"/>
              </w:rPr>
              <w:t>11.600.000,00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AA35BAF" w14:textId="77777777" w:rsidR="002615F6" w:rsidRDefault="00C86BCD">
            <w:pPr>
              <w:jc w:val="right"/>
              <w:rPr>
                <w:b/>
                <w:bCs/>
                <w:color w:val="000000"/>
                <w:sz w:val="16"/>
                <w:szCs w:val="16"/>
              </w:rPr>
            </w:pPr>
            <w:r>
              <w:rPr>
                <w:b/>
                <w:bCs/>
                <w:color w:val="000000"/>
                <w:sz w:val="16"/>
                <w:szCs w:val="16"/>
              </w:rPr>
              <w:t>1,39</w:t>
            </w:r>
          </w:p>
        </w:tc>
      </w:tr>
      <w:tr w:rsidR="002615F6" w14:paraId="2A6D6B8B"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D2A76B" w14:textId="77777777" w:rsidR="002615F6" w:rsidRDefault="002615F6">
            <w:pPr>
              <w:spacing w:line="1" w:lineRule="auto"/>
            </w:pPr>
          </w:p>
        </w:tc>
      </w:tr>
      <w:tr w:rsidR="002615F6" w14:paraId="70BBF26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2C38BC3" w14:textId="77777777" w:rsidR="002615F6" w:rsidRDefault="00C86BCD">
            <w:pPr>
              <w:rPr>
                <w:vanish/>
              </w:rPr>
            </w:pPr>
            <w:r>
              <w:fldChar w:fldCharType="begin"/>
            </w:r>
            <w:r>
              <w:instrText>TC "912 Основно образовање" \f C \l "4"</w:instrText>
            </w:r>
            <w:r>
              <w:fldChar w:fldCharType="end"/>
            </w:r>
          </w:p>
          <w:p w14:paraId="62D590A1" w14:textId="77777777" w:rsidR="002615F6" w:rsidRDefault="00C86BCD">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61A53B2" w14:textId="77777777" w:rsidR="002615F6" w:rsidRDefault="00C86BCD">
            <w:pPr>
              <w:jc w:val="center"/>
              <w:rPr>
                <w:b/>
                <w:bCs/>
                <w:color w:val="000000"/>
                <w:sz w:val="16"/>
                <w:szCs w:val="16"/>
              </w:rPr>
            </w:pPr>
            <w:r>
              <w:rPr>
                <w:b/>
                <w:bCs/>
                <w:color w:val="000000"/>
                <w:sz w:val="16"/>
                <w:szCs w:val="16"/>
              </w:rPr>
              <w:t>912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2A66A129" w14:textId="77777777">
              <w:tc>
                <w:tcPr>
                  <w:tcW w:w="14167" w:type="dxa"/>
                  <w:tcMar>
                    <w:top w:w="0" w:type="dxa"/>
                    <w:left w:w="0" w:type="dxa"/>
                    <w:bottom w:w="0" w:type="dxa"/>
                    <w:right w:w="0" w:type="dxa"/>
                  </w:tcMar>
                </w:tcPr>
                <w:p w14:paraId="2B099A06" w14:textId="77777777" w:rsidR="002615F6" w:rsidRDefault="00C86BCD">
                  <w:proofErr w:type="spellStart"/>
                  <w:r>
                    <w:rPr>
                      <w:b/>
                      <w:bCs/>
                      <w:color w:val="000000"/>
                      <w:sz w:val="16"/>
                      <w:szCs w:val="16"/>
                    </w:rPr>
                    <w:t>Основно</w:t>
                  </w:r>
                  <w:proofErr w:type="spellEnd"/>
                  <w:r>
                    <w:rPr>
                      <w:b/>
                      <w:bCs/>
                      <w:color w:val="000000"/>
                      <w:sz w:val="16"/>
                      <w:szCs w:val="16"/>
                    </w:rPr>
                    <w:t xml:space="preserve"> </w:t>
                  </w:r>
                  <w:proofErr w:type="spellStart"/>
                  <w:r>
                    <w:rPr>
                      <w:b/>
                      <w:bCs/>
                      <w:color w:val="000000"/>
                      <w:sz w:val="16"/>
                      <w:szCs w:val="16"/>
                    </w:rPr>
                    <w:t>образовање</w:t>
                  </w:r>
                  <w:proofErr w:type="spellEnd"/>
                </w:p>
              </w:tc>
            </w:tr>
          </w:tbl>
          <w:p w14:paraId="3E417896" w14:textId="77777777" w:rsidR="002615F6" w:rsidRDefault="002615F6">
            <w:pPr>
              <w:spacing w:line="1" w:lineRule="auto"/>
            </w:pPr>
          </w:p>
        </w:tc>
      </w:tr>
      <w:tr w:rsidR="002615F6" w14:paraId="7117AC5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54F2013" w14:textId="77777777" w:rsidR="002615F6" w:rsidRDefault="00C86BCD">
            <w:pPr>
              <w:rPr>
                <w:vanish/>
              </w:rPr>
            </w:pPr>
            <w:r>
              <w:fldChar w:fldCharType="begin"/>
            </w:r>
            <w:r>
              <w:instrText>TC "2002 Основно образовање и васпитање" \f C \l "5"</w:instrText>
            </w:r>
            <w:r>
              <w:fldChar w:fldCharType="end"/>
            </w:r>
          </w:p>
          <w:p w14:paraId="778E5DD4" w14:textId="77777777" w:rsidR="002615F6" w:rsidRDefault="00C86BCD">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2BB281A2" w14:textId="77777777" w:rsidR="002615F6" w:rsidRDefault="00C86BCD">
            <w:pPr>
              <w:jc w:val="center"/>
              <w:rPr>
                <w:b/>
                <w:bCs/>
                <w:color w:val="000000"/>
                <w:sz w:val="16"/>
                <w:szCs w:val="16"/>
              </w:rPr>
            </w:pPr>
            <w:r>
              <w:rPr>
                <w:b/>
                <w:bCs/>
                <w:color w:val="000000"/>
                <w:sz w:val="16"/>
                <w:szCs w:val="16"/>
              </w:rPr>
              <w:t>2002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4D9AF115" w14:textId="77777777">
              <w:tc>
                <w:tcPr>
                  <w:tcW w:w="14167" w:type="dxa"/>
                  <w:tcMar>
                    <w:top w:w="0" w:type="dxa"/>
                    <w:left w:w="0" w:type="dxa"/>
                    <w:bottom w:w="0" w:type="dxa"/>
                    <w:right w:w="0" w:type="dxa"/>
                  </w:tcMar>
                </w:tcPr>
                <w:p w14:paraId="7A23E1D0" w14:textId="77777777" w:rsidR="002615F6" w:rsidRDefault="00C86BCD">
                  <w:r>
                    <w:rPr>
                      <w:b/>
                      <w:bCs/>
                      <w:color w:val="000000"/>
                      <w:sz w:val="16"/>
                      <w:szCs w:val="16"/>
                    </w:rPr>
                    <w:t>ОСНОВНО ОБРАЗОВАЊЕ И ВАСПИТАЊЕ</w:t>
                  </w:r>
                </w:p>
              </w:tc>
            </w:tr>
          </w:tbl>
          <w:p w14:paraId="4C1F8AAB" w14:textId="77777777" w:rsidR="002615F6" w:rsidRDefault="002615F6">
            <w:pPr>
              <w:spacing w:line="1" w:lineRule="auto"/>
            </w:pPr>
          </w:p>
        </w:tc>
      </w:tr>
      <w:tr w:rsidR="002615F6" w14:paraId="1049352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3C81B8" w14:textId="77777777" w:rsidR="002615F6" w:rsidRDefault="002615F6">
            <w:pPr>
              <w:spacing w:line="1" w:lineRule="auto"/>
            </w:pPr>
          </w:p>
        </w:tc>
      </w:tr>
      <w:tr w:rsidR="002615F6" w14:paraId="4E8EC00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388F3AE" w14:textId="77777777" w:rsidR="002615F6" w:rsidRDefault="00C86BCD">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17F9443D" w14:textId="77777777" w:rsidR="002615F6" w:rsidRDefault="00C86BCD">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46085C77" w14:textId="77777777">
              <w:tc>
                <w:tcPr>
                  <w:tcW w:w="14167" w:type="dxa"/>
                  <w:tcMar>
                    <w:top w:w="0" w:type="dxa"/>
                    <w:left w:w="0" w:type="dxa"/>
                    <w:bottom w:w="0" w:type="dxa"/>
                    <w:right w:w="0" w:type="dxa"/>
                  </w:tcMar>
                </w:tcPr>
                <w:p w14:paraId="50BB8C76" w14:textId="77777777" w:rsidR="002615F6" w:rsidRDefault="00C86BCD">
                  <w:proofErr w:type="spellStart"/>
                  <w:r>
                    <w:rPr>
                      <w:b/>
                      <w:bCs/>
                      <w:color w:val="000000"/>
                      <w:sz w:val="16"/>
                      <w:szCs w:val="16"/>
                    </w:rPr>
                    <w:t>Функционисање</w:t>
                  </w:r>
                  <w:proofErr w:type="spellEnd"/>
                  <w:r>
                    <w:rPr>
                      <w:b/>
                      <w:bCs/>
                      <w:color w:val="000000"/>
                      <w:sz w:val="16"/>
                      <w:szCs w:val="16"/>
                    </w:rPr>
                    <w:t xml:space="preserve"> </w:t>
                  </w:r>
                  <w:proofErr w:type="spellStart"/>
                  <w:r>
                    <w:rPr>
                      <w:b/>
                      <w:bCs/>
                      <w:color w:val="000000"/>
                      <w:sz w:val="16"/>
                      <w:szCs w:val="16"/>
                    </w:rPr>
                    <w:t>основних</w:t>
                  </w:r>
                  <w:proofErr w:type="spellEnd"/>
                  <w:r>
                    <w:rPr>
                      <w:b/>
                      <w:bCs/>
                      <w:color w:val="000000"/>
                      <w:sz w:val="16"/>
                      <w:szCs w:val="16"/>
                    </w:rPr>
                    <w:t xml:space="preserve"> </w:t>
                  </w:r>
                  <w:proofErr w:type="spellStart"/>
                  <w:r>
                    <w:rPr>
                      <w:b/>
                      <w:bCs/>
                      <w:color w:val="000000"/>
                      <w:sz w:val="16"/>
                      <w:szCs w:val="16"/>
                    </w:rPr>
                    <w:t>школа</w:t>
                  </w:r>
                  <w:proofErr w:type="spellEnd"/>
                </w:p>
              </w:tc>
            </w:tr>
          </w:tbl>
          <w:p w14:paraId="49D013A7" w14:textId="77777777" w:rsidR="002615F6" w:rsidRDefault="002615F6">
            <w:pPr>
              <w:spacing w:line="1" w:lineRule="auto"/>
            </w:pPr>
          </w:p>
        </w:tc>
      </w:tr>
      <w:tr w:rsidR="002615F6" w14:paraId="3CF66F48"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6924D4" w14:textId="77777777" w:rsidR="002615F6" w:rsidRDefault="00C86BCD">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B6CEE1" w14:textId="77777777" w:rsidR="002615F6" w:rsidRDefault="00C86BCD">
            <w:pPr>
              <w:jc w:val="center"/>
              <w:rPr>
                <w:color w:val="000000"/>
                <w:sz w:val="16"/>
                <w:szCs w:val="16"/>
              </w:rPr>
            </w:pPr>
            <w:r>
              <w:rPr>
                <w:color w:val="000000"/>
                <w:sz w:val="16"/>
                <w:szCs w:val="16"/>
              </w:rPr>
              <w:t>113/0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2B5CDD" w14:textId="77777777" w:rsidR="002615F6" w:rsidRDefault="00C86BCD">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965CED" w14:textId="77777777" w:rsidR="002615F6" w:rsidRDefault="00C86BCD">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77FDB6" w14:textId="77777777" w:rsidR="002615F6" w:rsidRDefault="00C86BCD">
            <w:pPr>
              <w:jc w:val="right"/>
              <w:rPr>
                <w:color w:val="000000"/>
                <w:sz w:val="16"/>
                <w:szCs w:val="16"/>
              </w:rPr>
            </w:pPr>
            <w:r>
              <w:rPr>
                <w:color w:val="000000"/>
                <w:sz w:val="16"/>
                <w:szCs w:val="16"/>
              </w:rPr>
              <w:t>42.630.000,00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4D14A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1DDC8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A0FD2E" w14:textId="77777777" w:rsidR="002615F6" w:rsidRDefault="00C86BCD">
            <w:pPr>
              <w:jc w:val="right"/>
              <w:rPr>
                <w:color w:val="000000"/>
                <w:sz w:val="16"/>
                <w:szCs w:val="16"/>
              </w:rPr>
            </w:pPr>
            <w:r>
              <w:rPr>
                <w:color w:val="000000"/>
                <w:sz w:val="16"/>
                <w:szCs w:val="16"/>
              </w:rPr>
              <w:t>42.630.000,00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B1DB003" w14:textId="77777777" w:rsidR="002615F6" w:rsidRDefault="00C86BCD">
            <w:pPr>
              <w:jc w:val="right"/>
              <w:rPr>
                <w:color w:val="000000"/>
                <w:sz w:val="16"/>
                <w:szCs w:val="16"/>
              </w:rPr>
            </w:pPr>
            <w:r>
              <w:rPr>
                <w:color w:val="000000"/>
                <w:sz w:val="16"/>
                <w:szCs w:val="16"/>
              </w:rPr>
              <w:t>5,10</w:t>
            </w:r>
          </w:p>
        </w:tc>
      </w:tr>
      <w:tr w:rsidR="002615F6" w14:paraId="736DA30E"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17F14D" w14:textId="77777777" w:rsidR="002615F6" w:rsidRDefault="00C86BCD">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90F024" w14:textId="77777777" w:rsidR="002615F6" w:rsidRDefault="00C86BCD">
            <w:pPr>
              <w:jc w:val="center"/>
              <w:rPr>
                <w:color w:val="000000"/>
                <w:sz w:val="16"/>
                <w:szCs w:val="16"/>
              </w:rPr>
            </w:pPr>
            <w:r>
              <w:rPr>
                <w:color w:val="000000"/>
                <w:sz w:val="16"/>
                <w:szCs w:val="16"/>
              </w:rPr>
              <w:t>113/1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594E66" w14:textId="77777777" w:rsidR="002615F6" w:rsidRDefault="00C86BCD">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21772C" w14:textId="77777777" w:rsidR="002615F6" w:rsidRDefault="00C86BCD">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E59DD7" w14:textId="77777777" w:rsidR="002615F6" w:rsidRDefault="00C86BCD">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E5063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2B4B6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F8CB2B" w14:textId="77777777" w:rsidR="002615F6" w:rsidRDefault="00C86BCD">
            <w:pPr>
              <w:jc w:val="right"/>
              <w:rPr>
                <w:color w:val="000000"/>
                <w:sz w:val="16"/>
                <w:szCs w:val="16"/>
              </w:rPr>
            </w:pPr>
            <w:r>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E970A29" w14:textId="77777777" w:rsidR="002615F6" w:rsidRDefault="00C86BCD">
            <w:pPr>
              <w:jc w:val="right"/>
              <w:rPr>
                <w:color w:val="000000"/>
                <w:sz w:val="16"/>
                <w:szCs w:val="16"/>
              </w:rPr>
            </w:pPr>
            <w:r>
              <w:rPr>
                <w:color w:val="000000"/>
                <w:sz w:val="16"/>
                <w:szCs w:val="16"/>
              </w:rPr>
              <w:t>0,00</w:t>
            </w:r>
          </w:p>
        </w:tc>
      </w:tr>
      <w:tr w:rsidR="002615F6" w14:paraId="79048B6E"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01539F5"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95D5F2B" w14:textId="77777777" w:rsidR="002615F6" w:rsidRDefault="00C86BCD">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E18D56D" w14:textId="77777777" w:rsidR="002615F6" w:rsidRDefault="00C86BCD">
            <w:pPr>
              <w:rPr>
                <w:b/>
                <w:bCs/>
                <w:color w:val="000000"/>
                <w:sz w:val="16"/>
                <w:szCs w:val="16"/>
              </w:rPr>
            </w:pPr>
            <w:proofErr w:type="spellStart"/>
            <w:r>
              <w:rPr>
                <w:b/>
                <w:bCs/>
                <w:color w:val="000000"/>
                <w:sz w:val="16"/>
                <w:szCs w:val="16"/>
              </w:rPr>
              <w:t>Функционисање</w:t>
            </w:r>
            <w:proofErr w:type="spellEnd"/>
            <w:r>
              <w:rPr>
                <w:b/>
                <w:bCs/>
                <w:color w:val="000000"/>
                <w:sz w:val="16"/>
                <w:szCs w:val="16"/>
              </w:rPr>
              <w:t xml:space="preserve"> </w:t>
            </w:r>
            <w:proofErr w:type="spellStart"/>
            <w:r>
              <w:rPr>
                <w:b/>
                <w:bCs/>
                <w:color w:val="000000"/>
                <w:sz w:val="16"/>
                <w:szCs w:val="16"/>
              </w:rPr>
              <w:t>основних</w:t>
            </w:r>
            <w:proofErr w:type="spellEnd"/>
            <w:r>
              <w:rPr>
                <w:b/>
                <w:bCs/>
                <w:color w:val="000000"/>
                <w:sz w:val="16"/>
                <w:szCs w:val="16"/>
              </w:rPr>
              <w:t xml:space="preserve"> </w:t>
            </w:r>
            <w:proofErr w:type="spellStart"/>
            <w:r>
              <w:rPr>
                <w:b/>
                <w:bCs/>
                <w:color w:val="000000"/>
                <w:sz w:val="16"/>
                <w:szCs w:val="16"/>
              </w:rPr>
              <w:t>школа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9C0AA83" w14:textId="77777777" w:rsidR="002615F6" w:rsidRDefault="00C86BCD">
            <w:pPr>
              <w:jc w:val="right"/>
              <w:rPr>
                <w:b/>
                <w:bCs/>
                <w:color w:val="000000"/>
                <w:sz w:val="16"/>
                <w:szCs w:val="16"/>
              </w:rPr>
            </w:pPr>
            <w:r>
              <w:rPr>
                <w:b/>
                <w:bCs/>
                <w:color w:val="000000"/>
                <w:sz w:val="16"/>
                <w:szCs w:val="16"/>
              </w:rPr>
              <w:t>42.645.000,00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F5A3D6D"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3F376A2"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E1AFE63" w14:textId="77777777" w:rsidR="002615F6" w:rsidRDefault="00C86BCD">
            <w:pPr>
              <w:jc w:val="right"/>
              <w:rPr>
                <w:b/>
                <w:bCs/>
                <w:color w:val="000000"/>
                <w:sz w:val="16"/>
                <w:szCs w:val="16"/>
              </w:rPr>
            </w:pPr>
            <w:r>
              <w:rPr>
                <w:b/>
                <w:bCs/>
                <w:color w:val="000000"/>
                <w:sz w:val="16"/>
                <w:szCs w:val="16"/>
              </w:rPr>
              <w:t>42.645.000,00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C9E1E7E" w14:textId="77777777" w:rsidR="002615F6" w:rsidRDefault="00C86BCD">
            <w:pPr>
              <w:jc w:val="right"/>
              <w:rPr>
                <w:b/>
                <w:bCs/>
                <w:color w:val="000000"/>
                <w:sz w:val="16"/>
                <w:szCs w:val="16"/>
              </w:rPr>
            </w:pPr>
            <w:r>
              <w:rPr>
                <w:b/>
                <w:bCs/>
                <w:color w:val="000000"/>
                <w:sz w:val="16"/>
                <w:szCs w:val="16"/>
              </w:rPr>
              <w:t>5,10</w:t>
            </w:r>
          </w:p>
        </w:tc>
      </w:tr>
      <w:tr w:rsidR="002615F6" w14:paraId="6980EAA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65FBFD" w14:textId="77777777" w:rsidR="002615F6" w:rsidRDefault="002615F6">
            <w:pPr>
              <w:spacing w:line="1" w:lineRule="auto"/>
            </w:pPr>
          </w:p>
        </w:tc>
      </w:tr>
      <w:tr w:rsidR="002615F6" w:rsidRPr="000070B0" w14:paraId="6FA5AC5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1B70F64" w14:textId="77777777" w:rsidR="002615F6" w:rsidRDefault="00C86BCD">
            <w:pPr>
              <w:rPr>
                <w:b/>
                <w:bCs/>
                <w:color w:val="000000"/>
                <w:sz w:val="16"/>
                <w:szCs w:val="16"/>
              </w:rPr>
            </w:pPr>
            <w:proofErr w:type="spellStart"/>
            <w:r>
              <w:rPr>
                <w:b/>
                <w:bCs/>
                <w:color w:val="000000"/>
                <w:sz w:val="16"/>
                <w:szCs w:val="16"/>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6D6396F" w14:textId="77777777" w:rsidR="002615F6" w:rsidRDefault="00C86BCD">
            <w:pPr>
              <w:jc w:val="center"/>
              <w:rPr>
                <w:b/>
                <w:bCs/>
                <w:color w:val="000000"/>
                <w:sz w:val="16"/>
                <w:szCs w:val="16"/>
              </w:rPr>
            </w:pPr>
            <w:r>
              <w:rPr>
                <w:b/>
                <w:bCs/>
                <w:color w:val="000000"/>
                <w:sz w:val="16"/>
                <w:szCs w:val="16"/>
              </w:rPr>
              <w:t>2002-5002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rsidRPr="000070B0" w14:paraId="106AE199" w14:textId="77777777">
              <w:tc>
                <w:tcPr>
                  <w:tcW w:w="14167" w:type="dxa"/>
                  <w:tcMar>
                    <w:top w:w="0" w:type="dxa"/>
                    <w:left w:w="0" w:type="dxa"/>
                    <w:bottom w:w="0" w:type="dxa"/>
                    <w:right w:w="0" w:type="dxa"/>
                  </w:tcMar>
                </w:tcPr>
                <w:p w14:paraId="53662373" w14:textId="77777777" w:rsidR="002615F6" w:rsidRPr="000070B0" w:rsidRDefault="00C86BCD">
                  <w:pPr>
                    <w:rPr>
                      <w:lang w:val="ru-RU"/>
                    </w:rPr>
                  </w:pPr>
                  <w:r w:rsidRPr="000070B0">
                    <w:rPr>
                      <w:b/>
                      <w:bCs/>
                      <w:color w:val="000000"/>
                      <w:sz w:val="16"/>
                      <w:szCs w:val="16"/>
                      <w:lang w:val="ru-RU"/>
                    </w:rPr>
                    <w:t>Изградња хидранске мреже у ОШ Јан Колар Селенча</w:t>
                  </w:r>
                </w:p>
              </w:tc>
            </w:tr>
          </w:tbl>
          <w:p w14:paraId="6F5D76DB" w14:textId="77777777" w:rsidR="002615F6" w:rsidRPr="000070B0" w:rsidRDefault="002615F6">
            <w:pPr>
              <w:spacing w:line="1" w:lineRule="auto"/>
              <w:rPr>
                <w:lang w:val="ru-RU"/>
              </w:rPr>
            </w:pPr>
          </w:p>
        </w:tc>
      </w:tr>
      <w:tr w:rsidR="002615F6" w14:paraId="5F352ECE"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D06389" w14:textId="77777777" w:rsidR="002615F6" w:rsidRDefault="00C86BCD">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875CF4" w14:textId="77777777" w:rsidR="002615F6" w:rsidRDefault="00C86BCD">
            <w:pPr>
              <w:jc w:val="center"/>
              <w:rPr>
                <w:color w:val="000000"/>
                <w:sz w:val="16"/>
                <w:szCs w:val="16"/>
              </w:rPr>
            </w:pPr>
            <w:r>
              <w:rPr>
                <w:color w:val="000000"/>
                <w:sz w:val="16"/>
                <w:szCs w:val="16"/>
              </w:rPr>
              <w:t>114/0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05E2D8" w14:textId="77777777" w:rsidR="002615F6" w:rsidRDefault="00C86BCD">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DC4904" w14:textId="77777777" w:rsidR="002615F6" w:rsidRDefault="00C86BCD">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EA0268" w14:textId="77777777" w:rsidR="002615F6" w:rsidRDefault="00C86BCD">
            <w:pPr>
              <w:jc w:val="right"/>
              <w:rPr>
                <w:color w:val="000000"/>
                <w:sz w:val="16"/>
                <w:szCs w:val="16"/>
              </w:rPr>
            </w:pPr>
            <w:r>
              <w:rPr>
                <w:color w:val="000000"/>
                <w:sz w:val="16"/>
                <w:szCs w:val="16"/>
              </w:rPr>
              <w:t>4.950.000,00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6B357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EEB601" w14:textId="77777777" w:rsidR="002615F6" w:rsidRDefault="00C86BCD">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C8F871" w14:textId="77777777" w:rsidR="002615F6" w:rsidRDefault="00C86BCD">
            <w:pPr>
              <w:jc w:val="right"/>
              <w:rPr>
                <w:color w:val="000000"/>
                <w:sz w:val="16"/>
                <w:szCs w:val="16"/>
              </w:rPr>
            </w:pPr>
            <w:r>
              <w:rPr>
                <w:color w:val="000000"/>
                <w:sz w:val="16"/>
                <w:szCs w:val="16"/>
              </w:rPr>
              <w:t>7.950.000,00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EEFC3BE" w14:textId="77777777" w:rsidR="002615F6" w:rsidRDefault="00C86BCD">
            <w:pPr>
              <w:jc w:val="right"/>
              <w:rPr>
                <w:color w:val="000000"/>
                <w:sz w:val="16"/>
                <w:szCs w:val="16"/>
              </w:rPr>
            </w:pPr>
            <w:r>
              <w:rPr>
                <w:color w:val="000000"/>
                <w:sz w:val="16"/>
                <w:szCs w:val="16"/>
              </w:rPr>
              <w:t>0,95</w:t>
            </w:r>
          </w:p>
        </w:tc>
      </w:tr>
      <w:tr w:rsidR="002615F6" w14:paraId="68798C54"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6518C6D"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184E12D" w14:textId="77777777" w:rsidR="002615F6" w:rsidRDefault="00C86BCD">
            <w:pPr>
              <w:rPr>
                <w:b/>
                <w:bCs/>
                <w:color w:val="000000"/>
                <w:sz w:val="16"/>
                <w:szCs w:val="16"/>
              </w:rPr>
            </w:pPr>
            <w:r>
              <w:rPr>
                <w:b/>
                <w:bCs/>
                <w:color w:val="000000"/>
                <w:sz w:val="16"/>
                <w:szCs w:val="16"/>
              </w:rPr>
              <w:t>2002-5002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1BF624C" w14:textId="77777777" w:rsidR="002615F6" w:rsidRPr="000070B0" w:rsidRDefault="00C86BCD">
            <w:pPr>
              <w:rPr>
                <w:b/>
                <w:bCs/>
                <w:color w:val="000000"/>
                <w:sz w:val="16"/>
                <w:szCs w:val="16"/>
                <w:lang w:val="ru-RU"/>
              </w:rPr>
            </w:pPr>
            <w:r w:rsidRPr="000070B0">
              <w:rPr>
                <w:b/>
                <w:bCs/>
                <w:color w:val="000000"/>
                <w:sz w:val="16"/>
                <w:szCs w:val="16"/>
                <w:lang w:val="ru-RU"/>
              </w:rPr>
              <w:t>Изградња хидранске мреже у ОШ Јан Колар Селенча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62AED7A" w14:textId="77777777" w:rsidR="002615F6" w:rsidRDefault="00C86BCD">
            <w:pPr>
              <w:jc w:val="right"/>
              <w:rPr>
                <w:b/>
                <w:bCs/>
                <w:color w:val="000000"/>
                <w:sz w:val="16"/>
                <w:szCs w:val="16"/>
              </w:rPr>
            </w:pPr>
            <w:r>
              <w:rPr>
                <w:b/>
                <w:bCs/>
                <w:color w:val="000000"/>
                <w:sz w:val="16"/>
                <w:szCs w:val="16"/>
              </w:rPr>
              <w:t>4.950.000,00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7E54281"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13518E5" w14:textId="77777777" w:rsidR="002615F6" w:rsidRDefault="00C86BCD">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D08CE5A" w14:textId="77777777" w:rsidR="002615F6" w:rsidRDefault="00C86BCD">
            <w:pPr>
              <w:jc w:val="right"/>
              <w:rPr>
                <w:b/>
                <w:bCs/>
                <w:color w:val="000000"/>
                <w:sz w:val="16"/>
                <w:szCs w:val="16"/>
              </w:rPr>
            </w:pPr>
            <w:r>
              <w:rPr>
                <w:b/>
                <w:bCs/>
                <w:color w:val="000000"/>
                <w:sz w:val="16"/>
                <w:szCs w:val="16"/>
              </w:rPr>
              <w:t>7.950.000,00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5E11F46" w14:textId="77777777" w:rsidR="002615F6" w:rsidRDefault="00C86BCD">
            <w:pPr>
              <w:jc w:val="right"/>
              <w:rPr>
                <w:b/>
                <w:bCs/>
                <w:color w:val="000000"/>
                <w:sz w:val="16"/>
                <w:szCs w:val="16"/>
              </w:rPr>
            </w:pPr>
            <w:r>
              <w:rPr>
                <w:b/>
                <w:bCs/>
                <w:color w:val="000000"/>
                <w:sz w:val="16"/>
                <w:szCs w:val="16"/>
              </w:rPr>
              <w:t>0,95</w:t>
            </w:r>
          </w:p>
        </w:tc>
      </w:tr>
      <w:tr w:rsidR="002615F6" w14:paraId="7785AE62"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0972CC" w14:textId="77777777" w:rsidR="002615F6" w:rsidRDefault="002615F6">
            <w:pPr>
              <w:spacing w:line="1" w:lineRule="auto"/>
            </w:pPr>
          </w:p>
        </w:tc>
      </w:tr>
      <w:tr w:rsidR="002615F6" w:rsidRPr="000070B0" w14:paraId="6FFB8DF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E7FE13B" w14:textId="77777777" w:rsidR="002615F6" w:rsidRDefault="00C86BCD">
            <w:pPr>
              <w:rPr>
                <w:b/>
                <w:bCs/>
                <w:color w:val="000000"/>
                <w:sz w:val="16"/>
                <w:szCs w:val="16"/>
              </w:rPr>
            </w:pPr>
            <w:proofErr w:type="spellStart"/>
            <w:r>
              <w:rPr>
                <w:b/>
                <w:bCs/>
                <w:color w:val="000000"/>
                <w:sz w:val="16"/>
                <w:szCs w:val="16"/>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6AF0898B" w14:textId="77777777" w:rsidR="002615F6" w:rsidRDefault="00C86BCD">
            <w:pPr>
              <w:jc w:val="center"/>
              <w:rPr>
                <w:b/>
                <w:bCs/>
                <w:color w:val="000000"/>
                <w:sz w:val="16"/>
                <w:szCs w:val="16"/>
              </w:rPr>
            </w:pPr>
            <w:r>
              <w:rPr>
                <w:b/>
                <w:bCs/>
                <w:color w:val="000000"/>
                <w:sz w:val="16"/>
                <w:szCs w:val="16"/>
              </w:rPr>
              <w:t>2002-5004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rsidRPr="000070B0" w14:paraId="3E5D6030" w14:textId="77777777">
              <w:tc>
                <w:tcPr>
                  <w:tcW w:w="14167" w:type="dxa"/>
                  <w:tcMar>
                    <w:top w:w="0" w:type="dxa"/>
                    <w:left w:w="0" w:type="dxa"/>
                    <w:bottom w:w="0" w:type="dxa"/>
                    <w:right w:w="0" w:type="dxa"/>
                  </w:tcMar>
                </w:tcPr>
                <w:p w14:paraId="28D99607" w14:textId="77777777" w:rsidR="002615F6" w:rsidRPr="000070B0" w:rsidRDefault="00C86BCD">
                  <w:pPr>
                    <w:rPr>
                      <w:lang w:val="ru-RU"/>
                    </w:rPr>
                  </w:pPr>
                  <w:r w:rsidRPr="000070B0">
                    <w:rPr>
                      <w:b/>
                      <w:bCs/>
                      <w:color w:val="000000"/>
                      <w:sz w:val="16"/>
                      <w:szCs w:val="16"/>
                      <w:lang w:val="ru-RU"/>
                    </w:rPr>
                    <w:t>Постављање брзинских дисплеја у зони школе у Вајској и Плавни</w:t>
                  </w:r>
                </w:p>
              </w:tc>
            </w:tr>
          </w:tbl>
          <w:p w14:paraId="1F3FDC85" w14:textId="77777777" w:rsidR="002615F6" w:rsidRPr="000070B0" w:rsidRDefault="002615F6">
            <w:pPr>
              <w:spacing w:line="1" w:lineRule="auto"/>
              <w:rPr>
                <w:lang w:val="ru-RU"/>
              </w:rPr>
            </w:pPr>
          </w:p>
        </w:tc>
      </w:tr>
      <w:tr w:rsidR="002615F6" w14:paraId="7D5DF062"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813629" w14:textId="77777777" w:rsidR="002615F6" w:rsidRDefault="00C86BCD">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07940B" w14:textId="77777777" w:rsidR="002615F6" w:rsidRDefault="00C86BCD">
            <w:pPr>
              <w:jc w:val="center"/>
              <w:rPr>
                <w:color w:val="000000"/>
                <w:sz w:val="16"/>
                <w:szCs w:val="16"/>
              </w:rPr>
            </w:pPr>
            <w:r>
              <w:rPr>
                <w:color w:val="000000"/>
                <w:sz w:val="16"/>
                <w:szCs w:val="16"/>
              </w:rPr>
              <w:t>115/0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C738F8" w14:textId="77777777" w:rsidR="002615F6" w:rsidRDefault="00C86BCD">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E16D2A" w14:textId="77777777" w:rsidR="002615F6" w:rsidRDefault="00C86BCD">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25D3D4" w14:textId="77777777" w:rsidR="002615F6" w:rsidRDefault="00C86BC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3C315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3D17A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C1BEC9" w14:textId="77777777" w:rsidR="002615F6" w:rsidRDefault="00C86BCD">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CC0D952" w14:textId="77777777" w:rsidR="002615F6" w:rsidRDefault="00C86BCD">
            <w:pPr>
              <w:jc w:val="right"/>
              <w:rPr>
                <w:color w:val="000000"/>
                <w:sz w:val="16"/>
                <w:szCs w:val="16"/>
              </w:rPr>
            </w:pPr>
            <w:r>
              <w:rPr>
                <w:color w:val="000000"/>
                <w:sz w:val="16"/>
                <w:szCs w:val="16"/>
              </w:rPr>
              <w:t>0,01</w:t>
            </w:r>
          </w:p>
        </w:tc>
      </w:tr>
      <w:tr w:rsidR="002615F6" w14:paraId="59B9B91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DBD864" w14:textId="77777777" w:rsidR="002615F6" w:rsidRDefault="00C86BCD">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09204F" w14:textId="77777777" w:rsidR="002615F6" w:rsidRDefault="00C86BCD">
            <w:pPr>
              <w:jc w:val="center"/>
              <w:rPr>
                <w:color w:val="000000"/>
                <w:sz w:val="16"/>
                <w:szCs w:val="16"/>
              </w:rPr>
            </w:pPr>
            <w:r>
              <w:rPr>
                <w:color w:val="000000"/>
                <w:sz w:val="16"/>
                <w:szCs w:val="16"/>
              </w:rPr>
              <w:t>116/0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296871" w14:textId="77777777" w:rsidR="002615F6" w:rsidRDefault="00C86BCD">
            <w:pPr>
              <w:jc w:val="center"/>
              <w:rPr>
                <w:color w:val="000000"/>
                <w:sz w:val="16"/>
                <w:szCs w:val="16"/>
              </w:rPr>
            </w:pPr>
            <w:r>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98868C" w14:textId="77777777" w:rsidR="002615F6" w:rsidRDefault="00C86BCD">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6E9E59" w14:textId="77777777" w:rsidR="002615F6" w:rsidRDefault="00C86BCD">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BD8EF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22F41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FA3BEC" w14:textId="77777777" w:rsidR="002615F6" w:rsidRDefault="00C86BCD">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8D97712" w14:textId="77777777" w:rsidR="002615F6" w:rsidRDefault="00C86BCD">
            <w:pPr>
              <w:jc w:val="right"/>
              <w:rPr>
                <w:color w:val="000000"/>
                <w:sz w:val="16"/>
                <w:szCs w:val="16"/>
              </w:rPr>
            </w:pPr>
            <w:r>
              <w:rPr>
                <w:color w:val="000000"/>
                <w:sz w:val="16"/>
                <w:szCs w:val="16"/>
              </w:rPr>
              <w:t>0,02</w:t>
            </w:r>
          </w:p>
        </w:tc>
      </w:tr>
      <w:tr w:rsidR="002615F6" w14:paraId="703EC6E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FD9E9D" w14:textId="77777777" w:rsidR="002615F6" w:rsidRDefault="00C86BCD">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BAB3EB" w14:textId="77777777" w:rsidR="002615F6" w:rsidRDefault="00C86BCD">
            <w:pPr>
              <w:jc w:val="center"/>
              <w:rPr>
                <w:color w:val="000000"/>
                <w:sz w:val="16"/>
                <w:szCs w:val="16"/>
              </w:rPr>
            </w:pPr>
            <w:r>
              <w:rPr>
                <w:color w:val="000000"/>
                <w:sz w:val="16"/>
                <w:szCs w:val="16"/>
              </w:rPr>
              <w:t>116/1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511C5" w14:textId="77777777" w:rsidR="002615F6" w:rsidRDefault="00C86BCD">
            <w:pPr>
              <w:jc w:val="center"/>
              <w:rPr>
                <w:color w:val="000000"/>
                <w:sz w:val="16"/>
                <w:szCs w:val="16"/>
              </w:rPr>
            </w:pPr>
            <w:r>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D76C69" w14:textId="77777777" w:rsidR="002615F6" w:rsidRDefault="00C86BCD">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66DAA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DFF33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827333" w14:textId="77777777" w:rsidR="002615F6" w:rsidRDefault="00C86BCD">
            <w:pPr>
              <w:jc w:val="right"/>
              <w:rPr>
                <w:color w:val="000000"/>
                <w:sz w:val="16"/>
                <w:szCs w:val="16"/>
              </w:rPr>
            </w:pPr>
            <w:r>
              <w:rPr>
                <w:color w:val="000000"/>
                <w:sz w:val="16"/>
                <w:szCs w:val="16"/>
              </w:rPr>
              <w:t>798.400,00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8A4CDB" w14:textId="77777777" w:rsidR="002615F6" w:rsidRDefault="00C86BCD">
            <w:pPr>
              <w:jc w:val="right"/>
              <w:rPr>
                <w:color w:val="000000"/>
                <w:sz w:val="16"/>
                <w:szCs w:val="16"/>
              </w:rPr>
            </w:pPr>
            <w:r>
              <w:rPr>
                <w:color w:val="000000"/>
                <w:sz w:val="16"/>
                <w:szCs w:val="16"/>
              </w:rPr>
              <w:t>798.400,00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AB36BE4" w14:textId="77777777" w:rsidR="002615F6" w:rsidRDefault="00C86BCD">
            <w:pPr>
              <w:jc w:val="right"/>
              <w:rPr>
                <w:color w:val="000000"/>
                <w:sz w:val="16"/>
                <w:szCs w:val="16"/>
              </w:rPr>
            </w:pPr>
            <w:r>
              <w:rPr>
                <w:color w:val="000000"/>
                <w:sz w:val="16"/>
                <w:szCs w:val="16"/>
              </w:rPr>
              <w:t>0,10</w:t>
            </w:r>
          </w:p>
        </w:tc>
      </w:tr>
      <w:tr w:rsidR="002615F6" w14:paraId="3C06AA76"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3611A75"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F40B746" w14:textId="77777777" w:rsidR="002615F6" w:rsidRDefault="00C86BCD">
            <w:pPr>
              <w:rPr>
                <w:b/>
                <w:bCs/>
                <w:color w:val="000000"/>
                <w:sz w:val="16"/>
                <w:szCs w:val="16"/>
              </w:rPr>
            </w:pPr>
            <w:r>
              <w:rPr>
                <w:b/>
                <w:bCs/>
                <w:color w:val="000000"/>
                <w:sz w:val="16"/>
                <w:szCs w:val="16"/>
              </w:rPr>
              <w:t>2002-5004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0C3B7D1" w14:textId="77777777" w:rsidR="002615F6" w:rsidRPr="000070B0" w:rsidRDefault="00C86BCD">
            <w:pPr>
              <w:rPr>
                <w:b/>
                <w:bCs/>
                <w:color w:val="000000"/>
                <w:sz w:val="16"/>
                <w:szCs w:val="16"/>
                <w:lang w:val="ru-RU"/>
              </w:rPr>
            </w:pPr>
            <w:r w:rsidRPr="000070B0">
              <w:rPr>
                <w:b/>
                <w:bCs/>
                <w:color w:val="000000"/>
                <w:sz w:val="16"/>
                <w:szCs w:val="16"/>
                <w:lang w:val="ru-RU"/>
              </w:rPr>
              <w:t>Постављање брзинских дисплеја у зони школе у Вајској и Плавни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F6FC064" w14:textId="77777777" w:rsidR="002615F6" w:rsidRDefault="00C86BCD">
            <w:pPr>
              <w:jc w:val="right"/>
              <w:rPr>
                <w:b/>
                <w:bCs/>
                <w:color w:val="000000"/>
                <w:sz w:val="16"/>
                <w:szCs w:val="16"/>
              </w:rPr>
            </w:pPr>
            <w:r>
              <w:rPr>
                <w:b/>
                <w:bCs/>
                <w:color w:val="000000"/>
                <w:sz w:val="16"/>
                <w:szCs w:val="16"/>
              </w:rPr>
              <w:t>250.000,00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D3492A6"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4EAA75F" w14:textId="77777777" w:rsidR="002615F6" w:rsidRDefault="00C86BCD">
            <w:pPr>
              <w:jc w:val="right"/>
              <w:rPr>
                <w:b/>
                <w:bCs/>
                <w:color w:val="000000"/>
                <w:sz w:val="16"/>
                <w:szCs w:val="16"/>
              </w:rPr>
            </w:pPr>
            <w:r>
              <w:rPr>
                <w:b/>
                <w:bCs/>
                <w:color w:val="000000"/>
                <w:sz w:val="16"/>
                <w:szCs w:val="16"/>
              </w:rPr>
              <w:t>798.400,00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923C2C7" w14:textId="77777777" w:rsidR="002615F6" w:rsidRDefault="00C86BCD">
            <w:pPr>
              <w:jc w:val="right"/>
              <w:rPr>
                <w:b/>
                <w:bCs/>
                <w:color w:val="000000"/>
                <w:sz w:val="16"/>
                <w:szCs w:val="16"/>
              </w:rPr>
            </w:pPr>
            <w:r>
              <w:rPr>
                <w:b/>
                <w:bCs/>
                <w:color w:val="000000"/>
                <w:sz w:val="16"/>
                <w:szCs w:val="16"/>
              </w:rPr>
              <w:t>1.048.400,00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BF408E9" w14:textId="77777777" w:rsidR="002615F6" w:rsidRDefault="00C86BCD">
            <w:pPr>
              <w:jc w:val="right"/>
              <w:rPr>
                <w:b/>
                <w:bCs/>
                <w:color w:val="000000"/>
                <w:sz w:val="16"/>
                <w:szCs w:val="16"/>
              </w:rPr>
            </w:pPr>
            <w:r>
              <w:rPr>
                <w:b/>
                <w:bCs/>
                <w:color w:val="000000"/>
                <w:sz w:val="16"/>
                <w:szCs w:val="16"/>
              </w:rPr>
              <w:t>0,13</w:t>
            </w:r>
          </w:p>
        </w:tc>
      </w:tr>
      <w:tr w:rsidR="002615F6" w14:paraId="5F805B2F"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C64635" w14:textId="77777777" w:rsidR="002615F6" w:rsidRDefault="002615F6">
            <w:pPr>
              <w:spacing w:line="1" w:lineRule="auto"/>
            </w:pPr>
          </w:p>
        </w:tc>
      </w:tr>
      <w:tr w:rsidR="002615F6" w:rsidRPr="000070B0" w14:paraId="391B619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A37048C" w14:textId="77777777" w:rsidR="002615F6" w:rsidRDefault="00C86BCD">
            <w:pPr>
              <w:rPr>
                <w:b/>
                <w:bCs/>
                <w:color w:val="000000"/>
                <w:sz w:val="16"/>
                <w:szCs w:val="16"/>
              </w:rPr>
            </w:pPr>
            <w:proofErr w:type="spellStart"/>
            <w:r>
              <w:rPr>
                <w:b/>
                <w:bCs/>
                <w:color w:val="000000"/>
                <w:sz w:val="16"/>
                <w:szCs w:val="16"/>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0BB64CF9" w14:textId="77777777" w:rsidR="002615F6" w:rsidRDefault="00C86BCD">
            <w:pPr>
              <w:jc w:val="center"/>
              <w:rPr>
                <w:b/>
                <w:bCs/>
                <w:color w:val="000000"/>
                <w:sz w:val="16"/>
                <w:szCs w:val="16"/>
              </w:rPr>
            </w:pPr>
            <w:r>
              <w:rPr>
                <w:b/>
                <w:bCs/>
                <w:color w:val="000000"/>
                <w:sz w:val="16"/>
                <w:szCs w:val="16"/>
              </w:rPr>
              <w:t>2002-5005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rsidRPr="000070B0" w14:paraId="65DA5C2F" w14:textId="77777777">
              <w:tc>
                <w:tcPr>
                  <w:tcW w:w="14167" w:type="dxa"/>
                  <w:tcMar>
                    <w:top w:w="0" w:type="dxa"/>
                    <w:left w:w="0" w:type="dxa"/>
                    <w:bottom w:w="0" w:type="dxa"/>
                    <w:right w:w="0" w:type="dxa"/>
                  </w:tcMar>
                </w:tcPr>
                <w:p w14:paraId="6BB3A553" w14:textId="77777777" w:rsidR="002615F6" w:rsidRPr="000070B0" w:rsidRDefault="00C86BCD">
                  <w:pPr>
                    <w:rPr>
                      <w:lang w:val="ru-RU"/>
                    </w:rPr>
                  </w:pPr>
                  <w:r w:rsidRPr="000070B0">
                    <w:rPr>
                      <w:b/>
                      <w:bCs/>
                      <w:color w:val="000000"/>
                      <w:sz w:val="16"/>
                      <w:szCs w:val="16"/>
                      <w:lang w:val="ru-RU"/>
                    </w:rPr>
                    <w:t>Постављање видео надзора у ОШ БНС и поштављање хот спота</w:t>
                  </w:r>
                </w:p>
              </w:tc>
            </w:tr>
          </w:tbl>
          <w:p w14:paraId="050F5ACF" w14:textId="77777777" w:rsidR="002615F6" w:rsidRPr="000070B0" w:rsidRDefault="002615F6">
            <w:pPr>
              <w:spacing w:line="1" w:lineRule="auto"/>
              <w:rPr>
                <w:lang w:val="ru-RU"/>
              </w:rPr>
            </w:pPr>
          </w:p>
        </w:tc>
      </w:tr>
      <w:tr w:rsidR="002615F6" w14:paraId="4997312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7C702A" w14:textId="77777777" w:rsidR="002615F6" w:rsidRDefault="00C86BCD">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E7FAF0" w14:textId="77777777" w:rsidR="002615F6" w:rsidRDefault="00C86BCD">
            <w:pPr>
              <w:jc w:val="center"/>
              <w:rPr>
                <w:color w:val="000000"/>
                <w:sz w:val="16"/>
                <w:szCs w:val="16"/>
              </w:rPr>
            </w:pPr>
            <w:r>
              <w:rPr>
                <w:color w:val="000000"/>
                <w:sz w:val="16"/>
                <w:szCs w:val="16"/>
              </w:rPr>
              <w:t>117/0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929071" w14:textId="77777777" w:rsidR="002615F6" w:rsidRDefault="00C86BCD">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BC354B" w14:textId="77777777" w:rsidR="002615F6" w:rsidRDefault="00C86BCD">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55237D" w14:textId="77777777" w:rsidR="002615F6" w:rsidRDefault="00C86BC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3F307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3294E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8735AF" w14:textId="77777777" w:rsidR="002615F6" w:rsidRDefault="00C86BCD">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1237DA1" w14:textId="77777777" w:rsidR="002615F6" w:rsidRDefault="00C86BCD">
            <w:pPr>
              <w:jc w:val="right"/>
              <w:rPr>
                <w:color w:val="000000"/>
                <w:sz w:val="16"/>
                <w:szCs w:val="16"/>
              </w:rPr>
            </w:pPr>
            <w:r>
              <w:rPr>
                <w:color w:val="000000"/>
                <w:sz w:val="16"/>
                <w:szCs w:val="16"/>
              </w:rPr>
              <w:t>0,01</w:t>
            </w:r>
          </w:p>
        </w:tc>
      </w:tr>
      <w:tr w:rsidR="002615F6" w14:paraId="3C06295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4475D6" w14:textId="77777777" w:rsidR="002615F6" w:rsidRDefault="00C86BCD">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69768D" w14:textId="77777777" w:rsidR="002615F6" w:rsidRDefault="00C86BCD">
            <w:pPr>
              <w:jc w:val="center"/>
              <w:rPr>
                <w:color w:val="000000"/>
                <w:sz w:val="16"/>
                <w:szCs w:val="16"/>
              </w:rPr>
            </w:pPr>
            <w:r>
              <w:rPr>
                <w:color w:val="000000"/>
                <w:sz w:val="16"/>
                <w:szCs w:val="16"/>
              </w:rPr>
              <w:t>118/0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F5B09A" w14:textId="77777777" w:rsidR="002615F6" w:rsidRDefault="00C86BCD">
            <w:pPr>
              <w:jc w:val="center"/>
              <w:rPr>
                <w:color w:val="000000"/>
                <w:sz w:val="16"/>
                <w:szCs w:val="16"/>
              </w:rPr>
            </w:pPr>
            <w:r>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4D253" w14:textId="77777777" w:rsidR="002615F6" w:rsidRDefault="00C86BCD">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856D7A" w14:textId="77777777" w:rsidR="002615F6" w:rsidRDefault="00C86BCD">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C5CB6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19A98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888756" w14:textId="77777777" w:rsidR="002615F6" w:rsidRDefault="00C86BCD">
            <w:pPr>
              <w:jc w:val="right"/>
              <w:rPr>
                <w:color w:val="000000"/>
                <w:sz w:val="16"/>
                <w:szCs w:val="16"/>
              </w:rPr>
            </w:pPr>
            <w:r>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ABCE766" w14:textId="77777777" w:rsidR="002615F6" w:rsidRDefault="00C86BCD">
            <w:pPr>
              <w:jc w:val="right"/>
              <w:rPr>
                <w:color w:val="000000"/>
                <w:sz w:val="16"/>
                <w:szCs w:val="16"/>
              </w:rPr>
            </w:pPr>
            <w:r>
              <w:rPr>
                <w:color w:val="000000"/>
                <w:sz w:val="16"/>
                <w:szCs w:val="16"/>
              </w:rPr>
              <w:t>0,01</w:t>
            </w:r>
          </w:p>
        </w:tc>
      </w:tr>
      <w:tr w:rsidR="002615F6" w14:paraId="3FB672F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6BEC9B" w14:textId="77777777" w:rsidR="002615F6" w:rsidRDefault="00C86BCD">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60CA87" w14:textId="77777777" w:rsidR="002615F6" w:rsidRDefault="00C86BCD">
            <w:pPr>
              <w:jc w:val="center"/>
              <w:rPr>
                <w:color w:val="000000"/>
                <w:sz w:val="16"/>
                <w:szCs w:val="16"/>
              </w:rPr>
            </w:pPr>
            <w:r>
              <w:rPr>
                <w:color w:val="000000"/>
                <w:sz w:val="16"/>
                <w:szCs w:val="16"/>
              </w:rPr>
              <w:t>118/1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467D2E" w14:textId="77777777" w:rsidR="002615F6" w:rsidRDefault="00C86BCD">
            <w:pPr>
              <w:jc w:val="center"/>
              <w:rPr>
                <w:color w:val="000000"/>
                <w:sz w:val="16"/>
                <w:szCs w:val="16"/>
              </w:rPr>
            </w:pPr>
            <w:r>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3D02FC" w14:textId="77777777" w:rsidR="002615F6" w:rsidRDefault="00C86BCD">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A85D0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04D8F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034669" w14:textId="77777777" w:rsidR="002615F6" w:rsidRDefault="00C86BCD">
            <w:pPr>
              <w:jc w:val="right"/>
              <w:rPr>
                <w:color w:val="000000"/>
                <w:sz w:val="16"/>
                <w:szCs w:val="16"/>
              </w:rPr>
            </w:pPr>
            <w:r>
              <w:rPr>
                <w:color w:val="000000"/>
                <w:sz w:val="16"/>
                <w:szCs w:val="16"/>
              </w:rPr>
              <w:t>399.832,00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B0D334" w14:textId="77777777" w:rsidR="002615F6" w:rsidRDefault="00C86BCD">
            <w:pPr>
              <w:jc w:val="right"/>
              <w:rPr>
                <w:color w:val="000000"/>
                <w:sz w:val="16"/>
                <w:szCs w:val="16"/>
              </w:rPr>
            </w:pPr>
            <w:r>
              <w:rPr>
                <w:color w:val="000000"/>
                <w:sz w:val="16"/>
                <w:szCs w:val="16"/>
              </w:rPr>
              <w:t>399.832,00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DA36069" w14:textId="77777777" w:rsidR="002615F6" w:rsidRDefault="00C86BCD">
            <w:pPr>
              <w:jc w:val="right"/>
              <w:rPr>
                <w:color w:val="000000"/>
                <w:sz w:val="16"/>
                <w:szCs w:val="16"/>
              </w:rPr>
            </w:pPr>
            <w:r>
              <w:rPr>
                <w:color w:val="000000"/>
                <w:sz w:val="16"/>
                <w:szCs w:val="16"/>
              </w:rPr>
              <w:t>0,05</w:t>
            </w:r>
          </w:p>
        </w:tc>
      </w:tr>
      <w:tr w:rsidR="002615F6" w14:paraId="30BF9DB6"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5661B64"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935B01B" w14:textId="77777777" w:rsidR="002615F6" w:rsidRDefault="00C86BCD">
            <w:pPr>
              <w:rPr>
                <w:b/>
                <w:bCs/>
                <w:color w:val="000000"/>
                <w:sz w:val="16"/>
                <w:szCs w:val="16"/>
              </w:rPr>
            </w:pPr>
            <w:r>
              <w:rPr>
                <w:b/>
                <w:bCs/>
                <w:color w:val="000000"/>
                <w:sz w:val="16"/>
                <w:szCs w:val="16"/>
              </w:rPr>
              <w:t>2002-5005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BB1E16A" w14:textId="77777777" w:rsidR="002615F6" w:rsidRPr="000070B0" w:rsidRDefault="00C86BCD">
            <w:pPr>
              <w:rPr>
                <w:b/>
                <w:bCs/>
                <w:color w:val="000000"/>
                <w:sz w:val="16"/>
                <w:szCs w:val="16"/>
                <w:lang w:val="ru-RU"/>
              </w:rPr>
            </w:pPr>
            <w:r w:rsidRPr="000070B0">
              <w:rPr>
                <w:b/>
                <w:bCs/>
                <w:color w:val="000000"/>
                <w:sz w:val="16"/>
                <w:szCs w:val="16"/>
                <w:lang w:val="ru-RU"/>
              </w:rPr>
              <w:t>Постављање видео надзора у ОШ БНС и поштављање хот спота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2215EAC" w14:textId="77777777" w:rsidR="002615F6" w:rsidRDefault="00C86BCD">
            <w:pPr>
              <w:jc w:val="right"/>
              <w:rPr>
                <w:b/>
                <w:bCs/>
                <w:color w:val="000000"/>
                <w:sz w:val="16"/>
                <w:szCs w:val="16"/>
              </w:rPr>
            </w:pPr>
            <w:r>
              <w:rPr>
                <w:b/>
                <w:bCs/>
                <w:color w:val="000000"/>
                <w:sz w:val="16"/>
                <w:szCs w:val="16"/>
              </w:rPr>
              <w:t>130.000,00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539CB0B"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52F47AE" w14:textId="77777777" w:rsidR="002615F6" w:rsidRDefault="00C86BCD">
            <w:pPr>
              <w:jc w:val="right"/>
              <w:rPr>
                <w:b/>
                <w:bCs/>
                <w:color w:val="000000"/>
                <w:sz w:val="16"/>
                <w:szCs w:val="16"/>
              </w:rPr>
            </w:pPr>
            <w:r>
              <w:rPr>
                <w:b/>
                <w:bCs/>
                <w:color w:val="000000"/>
                <w:sz w:val="16"/>
                <w:szCs w:val="16"/>
              </w:rPr>
              <w:t>399.832,00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1DD9A28" w14:textId="77777777" w:rsidR="002615F6" w:rsidRDefault="00C86BCD">
            <w:pPr>
              <w:jc w:val="right"/>
              <w:rPr>
                <w:b/>
                <w:bCs/>
                <w:color w:val="000000"/>
                <w:sz w:val="16"/>
                <w:szCs w:val="16"/>
              </w:rPr>
            </w:pPr>
            <w:r>
              <w:rPr>
                <w:b/>
                <w:bCs/>
                <w:color w:val="000000"/>
                <w:sz w:val="16"/>
                <w:szCs w:val="16"/>
              </w:rPr>
              <w:t>529.832,00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D6FAFFF" w14:textId="77777777" w:rsidR="002615F6" w:rsidRDefault="00C86BCD">
            <w:pPr>
              <w:jc w:val="right"/>
              <w:rPr>
                <w:b/>
                <w:bCs/>
                <w:color w:val="000000"/>
                <w:sz w:val="16"/>
                <w:szCs w:val="16"/>
              </w:rPr>
            </w:pPr>
            <w:r>
              <w:rPr>
                <w:b/>
                <w:bCs/>
                <w:color w:val="000000"/>
                <w:sz w:val="16"/>
                <w:szCs w:val="16"/>
              </w:rPr>
              <w:t>0,06</w:t>
            </w:r>
          </w:p>
        </w:tc>
      </w:tr>
      <w:tr w:rsidR="002615F6" w14:paraId="4A47986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1211F4" w14:textId="77777777" w:rsidR="002615F6" w:rsidRDefault="002615F6">
            <w:pPr>
              <w:spacing w:line="1" w:lineRule="auto"/>
            </w:pPr>
          </w:p>
        </w:tc>
      </w:tr>
      <w:tr w:rsidR="002615F6" w14:paraId="41C68F4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7AD99CE"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9F24223"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DE00B6F" w14:textId="77777777" w:rsidR="002615F6" w:rsidRDefault="002615F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615F6" w14:paraId="13C7A4FC" w14:textId="77777777">
              <w:tc>
                <w:tcPr>
                  <w:tcW w:w="5167" w:type="dxa"/>
                  <w:tcMar>
                    <w:top w:w="0" w:type="dxa"/>
                    <w:left w:w="0" w:type="dxa"/>
                    <w:bottom w:w="0" w:type="dxa"/>
                    <w:right w:w="0" w:type="dxa"/>
                  </w:tcMar>
                </w:tcPr>
                <w:p w14:paraId="17238F8C" w14:textId="77777777" w:rsidR="00704053" w:rsidRDefault="00C86BCD">
                  <w:pPr>
                    <w:divId w:val="283970813"/>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912:</w:t>
                  </w:r>
                </w:p>
                <w:p w14:paraId="4A46A8D4" w14:textId="77777777" w:rsidR="002615F6" w:rsidRDefault="002615F6">
                  <w:pPr>
                    <w:spacing w:line="1" w:lineRule="auto"/>
                  </w:pPr>
                </w:p>
              </w:tc>
            </w:tr>
          </w:tbl>
          <w:p w14:paraId="6D111476" w14:textId="77777777" w:rsidR="002615F6" w:rsidRDefault="002615F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434AE68E"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B7BC0CF"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5A09C44"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D97B917"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0A47FC6" w14:textId="77777777" w:rsidR="002615F6" w:rsidRDefault="002615F6">
            <w:pPr>
              <w:spacing w:line="1" w:lineRule="auto"/>
              <w:jc w:val="right"/>
            </w:pPr>
          </w:p>
        </w:tc>
      </w:tr>
      <w:tr w:rsidR="002615F6" w14:paraId="01D0BD9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9740B35"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3DEE92F"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9A4B6DF" w14:textId="77777777" w:rsidR="002615F6" w:rsidRDefault="00C86BC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4F085A29" w14:textId="77777777" w:rsidR="002615F6" w:rsidRDefault="00C86BCD">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0E77A5DF" w14:textId="77777777" w:rsidR="002615F6" w:rsidRDefault="00C86BCD">
            <w:pPr>
              <w:jc w:val="right"/>
              <w:rPr>
                <w:b/>
                <w:bCs/>
                <w:color w:val="000000"/>
                <w:sz w:val="16"/>
                <w:szCs w:val="16"/>
              </w:rPr>
            </w:pPr>
            <w:r>
              <w:rPr>
                <w:b/>
                <w:bCs/>
                <w:color w:val="000000"/>
                <w:sz w:val="16"/>
                <w:szCs w:val="16"/>
              </w:rPr>
              <w:t>47.975.000,00</w:t>
            </w:r>
          </w:p>
        </w:tc>
        <w:tc>
          <w:tcPr>
            <w:tcW w:w="1650" w:type="dxa"/>
            <w:tcBorders>
              <w:top w:val="single" w:sz="6" w:space="0" w:color="000000"/>
              <w:bottom w:val="single" w:sz="6" w:space="0" w:color="000000"/>
            </w:tcBorders>
            <w:tcMar>
              <w:top w:w="0" w:type="dxa"/>
              <w:left w:w="0" w:type="dxa"/>
              <w:bottom w:w="0" w:type="dxa"/>
              <w:right w:w="0" w:type="dxa"/>
            </w:tcMar>
          </w:tcPr>
          <w:p w14:paraId="1F2320B9"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1AB2257"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D5121DF"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C8D3FAD" w14:textId="77777777" w:rsidR="002615F6" w:rsidRDefault="002615F6">
            <w:pPr>
              <w:spacing w:line="1" w:lineRule="auto"/>
              <w:jc w:val="right"/>
            </w:pPr>
          </w:p>
        </w:tc>
      </w:tr>
      <w:tr w:rsidR="002615F6" w14:paraId="15F71BF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0073449"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F6D9ED9"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B73E2DE" w14:textId="77777777" w:rsidR="002615F6" w:rsidRDefault="00C86BCD">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07D33831" w14:textId="77777777" w:rsidR="002615F6" w:rsidRPr="000070B0" w:rsidRDefault="00C86BCD">
            <w:pPr>
              <w:rPr>
                <w:b/>
                <w:bCs/>
                <w:color w:val="000000"/>
                <w:sz w:val="16"/>
                <w:szCs w:val="16"/>
                <w:lang w:val="ru-RU"/>
              </w:rPr>
            </w:pPr>
            <w:r w:rsidRPr="000070B0">
              <w:rPr>
                <w:b/>
                <w:bCs/>
                <w:color w:val="000000"/>
                <w:sz w:val="16"/>
                <w:szCs w:val="16"/>
                <w:lang w:val="ru-RU"/>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4D1F6599" w14:textId="77777777" w:rsidR="002615F6" w:rsidRPr="000070B0" w:rsidRDefault="002615F6">
            <w:pPr>
              <w:spacing w:line="1" w:lineRule="auto"/>
              <w:jc w:val="right"/>
              <w:rPr>
                <w:lang w:val="ru-RU"/>
              </w:rPr>
            </w:pPr>
          </w:p>
        </w:tc>
        <w:tc>
          <w:tcPr>
            <w:tcW w:w="1650" w:type="dxa"/>
            <w:tcBorders>
              <w:top w:val="single" w:sz="6" w:space="0" w:color="000000"/>
              <w:bottom w:val="single" w:sz="6" w:space="0" w:color="000000"/>
            </w:tcBorders>
            <w:tcMar>
              <w:top w:w="0" w:type="dxa"/>
              <w:left w:w="0" w:type="dxa"/>
              <w:bottom w:w="0" w:type="dxa"/>
              <w:right w:w="0" w:type="dxa"/>
            </w:tcMar>
          </w:tcPr>
          <w:p w14:paraId="48898875" w14:textId="77777777" w:rsidR="002615F6" w:rsidRPr="000070B0" w:rsidRDefault="002615F6">
            <w:pPr>
              <w:spacing w:line="1" w:lineRule="auto"/>
              <w:jc w:val="right"/>
              <w:rPr>
                <w:lang w:val="ru-RU"/>
              </w:rPr>
            </w:pPr>
          </w:p>
        </w:tc>
        <w:tc>
          <w:tcPr>
            <w:tcW w:w="1650" w:type="dxa"/>
            <w:tcBorders>
              <w:top w:val="single" w:sz="6" w:space="0" w:color="000000"/>
              <w:bottom w:val="single" w:sz="6" w:space="0" w:color="000000"/>
            </w:tcBorders>
            <w:tcMar>
              <w:top w:w="0" w:type="dxa"/>
              <w:left w:w="0" w:type="dxa"/>
              <w:bottom w:w="0" w:type="dxa"/>
              <w:right w:w="0" w:type="dxa"/>
            </w:tcMar>
          </w:tcPr>
          <w:p w14:paraId="5F44BD3B" w14:textId="77777777" w:rsidR="002615F6" w:rsidRDefault="00C86BCD">
            <w:pPr>
              <w:jc w:val="right"/>
              <w:rPr>
                <w:b/>
                <w:bCs/>
                <w:color w:val="000000"/>
                <w:sz w:val="16"/>
                <w:szCs w:val="16"/>
              </w:rPr>
            </w:pPr>
            <w:r>
              <w:rPr>
                <w:b/>
                <w:bCs/>
                <w:color w:val="000000"/>
                <w:sz w:val="16"/>
                <w:szCs w:val="16"/>
              </w:rPr>
              <w:t>4.198.232,00</w:t>
            </w:r>
          </w:p>
        </w:tc>
        <w:tc>
          <w:tcPr>
            <w:tcW w:w="1650" w:type="dxa"/>
            <w:tcBorders>
              <w:top w:val="single" w:sz="6" w:space="0" w:color="000000"/>
              <w:bottom w:val="single" w:sz="6" w:space="0" w:color="000000"/>
            </w:tcBorders>
            <w:tcMar>
              <w:top w:w="0" w:type="dxa"/>
              <w:left w:w="0" w:type="dxa"/>
              <w:bottom w:w="0" w:type="dxa"/>
              <w:right w:w="0" w:type="dxa"/>
            </w:tcMar>
          </w:tcPr>
          <w:p w14:paraId="6B1C5A45"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9C0011A" w14:textId="77777777" w:rsidR="002615F6" w:rsidRDefault="002615F6">
            <w:pPr>
              <w:spacing w:line="1" w:lineRule="auto"/>
              <w:jc w:val="right"/>
            </w:pPr>
          </w:p>
        </w:tc>
      </w:tr>
      <w:tr w:rsidR="002615F6" w14:paraId="38A23971"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3F96EB5"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318FFA0" w14:textId="77777777" w:rsidR="002615F6" w:rsidRDefault="00C86BCD">
            <w:pPr>
              <w:jc w:val="center"/>
              <w:rPr>
                <w:b/>
                <w:bCs/>
                <w:color w:val="000000"/>
                <w:sz w:val="16"/>
                <w:szCs w:val="16"/>
              </w:rPr>
            </w:pPr>
            <w:r>
              <w:rPr>
                <w:b/>
                <w:bCs/>
                <w:color w:val="000000"/>
                <w:sz w:val="16"/>
                <w:szCs w:val="16"/>
              </w:rPr>
              <w:t>912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1139038" w14:textId="77777777" w:rsidR="002615F6" w:rsidRDefault="00C86BCD">
            <w:pPr>
              <w:rPr>
                <w:b/>
                <w:bCs/>
                <w:color w:val="000000"/>
                <w:sz w:val="16"/>
                <w:szCs w:val="16"/>
              </w:rPr>
            </w:pPr>
            <w:proofErr w:type="spellStart"/>
            <w:r>
              <w:rPr>
                <w:b/>
                <w:bCs/>
                <w:color w:val="000000"/>
                <w:sz w:val="16"/>
                <w:szCs w:val="16"/>
              </w:rPr>
              <w:t>Основно</w:t>
            </w:r>
            <w:proofErr w:type="spellEnd"/>
            <w:r>
              <w:rPr>
                <w:b/>
                <w:bCs/>
                <w:color w:val="000000"/>
                <w:sz w:val="16"/>
                <w:szCs w:val="16"/>
              </w:rPr>
              <w:t xml:space="preserve"> </w:t>
            </w:r>
            <w:proofErr w:type="spellStart"/>
            <w:r>
              <w:rPr>
                <w:b/>
                <w:bCs/>
                <w:color w:val="000000"/>
                <w:sz w:val="16"/>
                <w:szCs w:val="16"/>
              </w:rPr>
              <w:t>образовање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69067D1" w14:textId="77777777" w:rsidR="002615F6" w:rsidRDefault="00C86BCD">
            <w:pPr>
              <w:jc w:val="right"/>
              <w:rPr>
                <w:b/>
                <w:bCs/>
                <w:color w:val="000000"/>
                <w:sz w:val="16"/>
                <w:szCs w:val="16"/>
              </w:rPr>
            </w:pPr>
            <w:r>
              <w:rPr>
                <w:b/>
                <w:bCs/>
                <w:color w:val="000000"/>
                <w:sz w:val="16"/>
                <w:szCs w:val="16"/>
              </w:rPr>
              <w:t>47.975.000,00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CEBB4F6"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98A2639" w14:textId="77777777" w:rsidR="002615F6" w:rsidRDefault="00C86BCD">
            <w:pPr>
              <w:jc w:val="right"/>
              <w:rPr>
                <w:b/>
                <w:bCs/>
                <w:color w:val="000000"/>
                <w:sz w:val="16"/>
                <w:szCs w:val="16"/>
              </w:rPr>
            </w:pPr>
            <w:r>
              <w:rPr>
                <w:b/>
                <w:bCs/>
                <w:color w:val="000000"/>
                <w:sz w:val="16"/>
                <w:szCs w:val="16"/>
              </w:rPr>
              <w:t>4.198.232,00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3E91EEB" w14:textId="77777777" w:rsidR="002615F6" w:rsidRDefault="00C86BCD">
            <w:pPr>
              <w:jc w:val="right"/>
              <w:rPr>
                <w:b/>
                <w:bCs/>
                <w:color w:val="000000"/>
                <w:sz w:val="16"/>
                <w:szCs w:val="16"/>
              </w:rPr>
            </w:pPr>
            <w:r>
              <w:rPr>
                <w:b/>
                <w:bCs/>
                <w:color w:val="000000"/>
                <w:sz w:val="16"/>
                <w:szCs w:val="16"/>
              </w:rPr>
              <w:t>52.173.232,00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153D869" w14:textId="77777777" w:rsidR="002615F6" w:rsidRDefault="00C86BCD">
            <w:pPr>
              <w:jc w:val="right"/>
              <w:rPr>
                <w:b/>
                <w:bCs/>
                <w:color w:val="000000"/>
                <w:sz w:val="16"/>
                <w:szCs w:val="16"/>
              </w:rPr>
            </w:pPr>
            <w:r>
              <w:rPr>
                <w:b/>
                <w:bCs/>
                <w:color w:val="000000"/>
                <w:sz w:val="16"/>
                <w:szCs w:val="16"/>
              </w:rPr>
              <w:t>6,24</w:t>
            </w:r>
          </w:p>
        </w:tc>
      </w:tr>
      <w:tr w:rsidR="002615F6" w14:paraId="23F35C3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828349" w14:textId="77777777" w:rsidR="002615F6" w:rsidRDefault="002615F6">
            <w:pPr>
              <w:spacing w:line="1" w:lineRule="auto"/>
            </w:pPr>
          </w:p>
        </w:tc>
      </w:tr>
      <w:tr w:rsidR="002615F6" w14:paraId="1A05427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A248104" w14:textId="77777777" w:rsidR="002615F6" w:rsidRDefault="00C86BCD">
            <w:pPr>
              <w:rPr>
                <w:vanish/>
              </w:rPr>
            </w:pPr>
            <w:r>
              <w:fldChar w:fldCharType="begin"/>
            </w:r>
            <w:r>
              <w:instrText>TC "920 Средње образовање" \f C \l "4"</w:instrText>
            </w:r>
            <w:r>
              <w:fldChar w:fldCharType="end"/>
            </w:r>
          </w:p>
          <w:p w14:paraId="75765FA6" w14:textId="77777777" w:rsidR="002615F6" w:rsidRDefault="00C86BCD">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9406468" w14:textId="77777777" w:rsidR="002615F6" w:rsidRDefault="00C86BCD">
            <w:pPr>
              <w:jc w:val="center"/>
              <w:rPr>
                <w:b/>
                <w:bCs/>
                <w:color w:val="000000"/>
                <w:sz w:val="16"/>
                <w:szCs w:val="16"/>
              </w:rPr>
            </w:pPr>
            <w:r>
              <w:rPr>
                <w:b/>
                <w:bCs/>
                <w:color w:val="000000"/>
                <w:sz w:val="16"/>
                <w:szCs w:val="16"/>
              </w:rPr>
              <w:t>920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66277E80" w14:textId="77777777">
              <w:tc>
                <w:tcPr>
                  <w:tcW w:w="14167" w:type="dxa"/>
                  <w:tcMar>
                    <w:top w:w="0" w:type="dxa"/>
                    <w:left w:w="0" w:type="dxa"/>
                    <w:bottom w:w="0" w:type="dxa"/>
                    <w:right w:w="0" w:type="dxa"/>
                  </w:tcMar>
                </w:tcPr>
                <w:p w14:paraId="1658C26D" w14:textId="77777777" w:rsidR="002615F6" w:rsidRDefault="00C86BCD">
                  <w:proofErr w:type="spellStart"/>
                  <w:r>
                    <w:rPr>
                      <w:b/>
                      <w:bCs/>
                      <w:color w:val="000000"/>
                      <w:sz w:val="16"/>
                      <w:szCs w:val="16"/>
                    </w:rPr>
                    <w:t>Средње</w:t>
                  </w:r>
                  <w:proofErr w:type="spellEnd"/>
                  <w:r>
                    <w:rPr>
                      <w:b/>
                      <w:bCs/>
                      <w:color w:val="000000"/>
                      <w:sz w:val="16"/>
                      <w:szCs w:val="16"/>
                    </w:rPr>
                    <w:t xml:space="preserve"> </w:t>
                  </w:r>
                  <w:proofErr w:type="spellStart"/>
                  <w:r>
                    <w:rPr>
                      <w:b/>
                      <w:bCs/>
                      <w:color w:val="000000"/>
                      <w:sz w:val="16"/>
                      <w:szCs w:val="16"/>
                    </w:rPr>
                    <w:t>образовање</w:t>
                  </w:r>
                  <w:proofErr w:type="spellEnd"/>
                </w:p>
              </w:tc>
            </w:tr>
          </w:tbl>
          <w:p w14:paraId="142CE977" w14:textId="77777777" w:rsidR="002615F6" w:rsidRDefault="002615F6">
            <w:pPr>
              <w:spacing w:line="1" w:lineRule="auto"/>
            </w:pPr>
          </w:p>
        </w:tc>
      </w:tr>
      <w:bookmarkStart w:id="27" w:name="_Toc2003_СРЕДЊЕ_ОБРАЗОВАЊЕ_И_ВАСПИТАЊЕ"/>
      <w:bookmarkEnd w:id="27"/>
      <w:tr w:rsidR="002615F6" w14:paraId="24EDE3F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6D3869A" w14:textId="77777777" w:rsidR="002615F6" w:rsidRDefault="00C86BCD">
            <w:pPr>
              <w:rPr>
                <w:vanish/>
              </w:rPr>
            </w:pPr>
            <w:r>
              <w:fldChar w:fldCharType="begin"/>
            </w:r>
            <w:r>
              <w:instrText>TC "2003 СРЕДЊЕ ОБРАЗОВАЊЕ И ВАСПИТАЊЕ" \f C \l "5"</w:instrText>
            </w:r>
            <w:r>
              <w:fldChar w:fldCharType="end"/>
            </w:r>
          </w:p>
          <w:p w14:paraId="0BDFA4B4" w14:textId="77777777" w:rsidR="002615F6" w:rsidRDefault="00C86BCD">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1DBE504E" w14:textId="77777777" w:rsidR="002615F6" w:rsidRDefault="00C86BCD">
            <w:pPr>
              <w:jc w:val="center"/>
              <w:rPr>
                <w:b/>
                <w:bCs/>
                <w:color w:val="000000"/>
                <w:sz w:val="16"/>
                <w:szCs w:val="16"/>
              </w:rPr>
            </w:pPr>
            <w:r>
              <w:rPr>
                <w:b/>
                <w:bCs/>
                <w:color w:val="000000"/>
                <w:sz w:val="16"/>
                <w:szCs w:val="16"/>
              </w:rPr>
              <w:t>2003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1E6496A8" w14:textId="77777777">
              <w:tc>
                <w:tcPr>
                  <w:tcW w:w="14167" w:type="dxa"/>
                  <w:tcMar>
                    <w:top w:w="0" w:type="dxa"/>
                    <w:left w:w="0" w:type="dxa"/>
                    <w:bottom w:w="0" w:type="dxa"/>
                    <w:right w:w="0" w:type="dxa"/>
                  </w:tcMar>
                </w:tcPr>
                <w:p w14:paraId="291B7BAE" w14:textId="77777777" w:rsidR="002615F6" w:rsidRDefault="00C86BCD">
                  <w:r>
                    <w:rPr>
                      <w:b/>
                      <w:bCs/>
                      <w:color w:val="000000"/>
                      <w:sz w:val="16"/>
                      <w:szCs w:val="16"/>
                    </w:rPr>
                    <w:t>СРЕДЊЕ ОБРАЗОВАЊЕ И ВАСПИТАЊЕ</w:t>
                  </w:r>
                </w:p>
              </w:tc>
            </w:tr>
          </w:tbl>
          <w:p w14:paraId="13F479B5" w14:textId="77777777" w:rsidR="002615F6" w:rsidRDefault="002615F6">
            <w:pPr>
              <w:spacing w:line="1" w:lineRule="auto"/>
            </w:pPr>
          </w:p>
        </w:tc>
      </w:tr>
      <w:tr w:rsidR="002615F6" w14:paraId="4E245DBE"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4EE141" w14:textId="77777777" w:rsidR="002615F6" w:rsidRDefault="002615F6">
            <w:pPr>
              <w:spacing w:line="1" w:lineRule="auto"/>
            </w:pPr>
          </w:p>
        </w:tc>
      </w:tr>
      <w:tr w:rsidR="002615F6" w14:paraId="404E9AB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42D27C6" w14:textId="77777777" w:rsidR="002615F6" w:rsidRDefault="00C86BCD">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35BCA65" w14:textId="77777777" w:rsidR="002615F6" w:rsidRDefault="00C86BCD">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68603F27" w14:textId="77777777">
              <w:tc>
                <w:tcPr>
                  <w:tcW w:w="14167" w:type="dxa"/>
                  <w:tcMar>
                    <w:top w:w="0" w:type="dxa"/>
                    <w:left w:w="0" w:type="dxa"/>
                    <w:bottom w:w="0" w:type="dxa"/>
                    <w:right w:w="0" w:type="dxa"/>
                  </w:tcMar>
                </w:tcPr>
                <w:p w14:paraId="63705B02" w14:textId="77777777" w:rsidR="002615F6" w:rsidRDefault="00C86BCD">
                  <w:proofErr w:type="spellStart"/>
                  <w:r>
                    <w:rPr>
                      <w:b/>
                      <w:bCs/>
                      <w:color w:val="000000"/>
                      <w:sz w:val="16"/>
                      <w:szCs w:val="16"/>
                    </w:rPr>
                    <w:t>Функционисање</w:t>
                  </w:r>
                  <w:proofErr w:type="spellEnd"/>
                  <w:r>
                    <w:rPr>
                      <w:b/>
                      <w:bCs/>
                      <w:color w:val="000000"/>
                      <w:sz w:val="16"/>
                      <w:szCs w:val="16"/>
                    </w:rPr>
                    <w:t xml:space="preserve"> </w:t>
                  </w:r>
                  <w:proofErr w:type="spellStart"/>
                  <w:r>
                    <w:rPr>
                      <w:b/>
                      <w:bCs/>
                      <w:color w:val="000000"/>
                      <w:sz w:val="16"/>
                      <w:szCs w:val="16"/>
                    </w:rPr>
                    <w:t>средњих</w:t>
                  </w:r>
                  <w:proofErr w:type="spellEnd"/>
                  <w:r>
                    <w:rPr>
                      <w:b/>
                      <w:bCs/>
                      <w:color w:val="000000"/>
                      <w:sz w:val="16"/>
                      <w:szCs w:val="16"/>
                    </w:rPr>
                    <w:t xml:space="preserve"> </w:t>
                  </w:r>
                  <w:proofErr w:type="spellStart"/>
                  <w:r>
                    <w:rPr>
                      <w:b/>
                      <w:bCs/>
                      <w:color w:val="000000"/>
                      <w:sz w:val="16"/>
                      <w:szCs w:val="16"/>
                    </w:rPr>
                    <w:t>школа</w:t>
                  </w:r>
                  <w:proofErr w:type="spellEnd"/>
                </w:p>
              </w:tc>
            </w:tr>
          </w:tbl>
          <w:p w14:paraId="4F63BCCB" w14:textId="77777777" w:rsidR="002615F6" w:rsidRDefault="002615F6">
            <w:pPr>
              <w:spacing w:line="1" w:lineRule="auto"/>
            </w:pPr>
          </w:p>
        </w:tc>
      </w:tr>
      <w:tr w:rsidR="002615F6" w14:paraId="0A91B0E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92A963" w14:textId="77777777" w:rsidR="002615F6" w:rsidRDefault="00C86BCD">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79104E" w14:textId="77777777" w:rsidR="002615F6" w:rsidRDefault="00C86BCD">
            <w:pPr>
              <w:jc w:val="center"/>
              <w:rPr>
                <w:color w:val="000000"/>
                <w:sz w:val="16"/>
                <w:szCs w:val="16"/>
              </w:rPr>
            </w:pPr>
            <w:r>
              <w:rPr>
                <w:color w:val="000000"/>
                <w:sz w:val="16"/>
                <w:szCs w:val="16"/>
              </w:rPr>
              <w:t>119/0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737C45" w14:textId="77777777" w:rsidR="002615F6" w:rsidRDefault="00C86BCD">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732753" w14:textId="77777777" w:rsidR="002615F6" w:rsidRDefault="00C86BCD">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B88733" w14:textId="77777777" w:rsidR="002615F6" w:rsidRDefault="00C86BCD">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2786A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66317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84E9C3" w14:textId="77777777" w:rsidR="002615F6" w:rsidRDefault="00C86BCD">
            <w:pPr>
              <w:jc w:val="right"/>
              <w:rPr>
                <w:color w:val="000000"/>
                <w:sz w:val="16"/>
                <w:szCs w:val="16"/>
              </w:rPr>
            </w:pPr>
            <w:r>
              <w:rPr>
                <w:color w:val="000000"/>
                <w:sz w:val="16"/>
                <w:szCs w:val="16"/>
              </w:rPr>
              <w:t>4.500.000,00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108D2F4" w14:textId="77777777" w:rsidR="002615F6" w:rsidRDefault="00C86BCD">
            <w:pPr>
              <w:jc w:val="right"/>
              <w:rPr>
                <w:color w:val="000000"/>
                <w:sz w:val="16"/>
                <w:szCs w:val="16"/>
              </w:rPr>
            </w:pPr>
            <w:r>
              <w:rPr>
                <w:color w:val="000000"/>
                <w:sz w:val="16"/>
                <w:szCs w:val="16"/>
              </w:rPr>
              <w:t>0,54</w:t>
            </w:r>
          </w:p>
        </w:tc>
      </w:tr>
      <w:tr w:rsidR="002615F6" w14:paraId="169E3037"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23BAA91"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60B35B3" w14:textId="77777777" w:rsidR="002615F6" w:rsidRDefault="00C86BCD">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717D045" w14:textId="77777777" w:rsidR="002615F6" w:rsidRDefault="00C86BCD">
            <w:pPr>
              <w:rPr>
                <w:b/>
                <w:bCs/>
                <w:color w:val="000000"/>
                <w:sz w:val="16"/>
                <w:szCs w:val="16"/>
              </w:rPr>
            </w:pPr>
            <w:proofErr w:type="spellStart"/>
            <w:r>
              <w:rPr>
                <w:b/>
                <w:bCs/>
                <w:color w:val="000000"/>
                <w:sz w:val="16"/>
                <w:szCs w:val="16"/>
              </w:rPr>
              <w:t>Функционисање</w:t>
            </w:r>
            <w:proofErr w:type="spellEnd"/>
            <w:r>
              <w:rPr>
                <w:b/>
                <w:bCs/>
                <w:color w:val="000000"/>
                <w:sz w:val="16"/>
                <w:szCs w:val="16"/>
              </w:rPr>
              <w:t xml:space="preserve"> </w:t>
            </w:r>
            <w:proofErr w:type="spellStart"/>
            <w:r>
              <w:rPr>
                <w:b/>
                <w:bCs/>
                <w:color w:val="000000"/>
                <w:sz w:val="16"/>
                <w:szCs w:val="16"/>
              </w:rPr>
              <w:t>средњих</w:t>
            </w:r>
            <w:proofErr w:type="spellEnd"/>
            <w:r>
              <w:rPr>
                <w:b/>
                <w:bCs/>
                <w:color w:val="000000"/>
                <w:sz w:val="16"/>
                <w:szCs w:val="16"/>
              </w:rPr>
              <w:t xml:space="preserve"> </w:t>
            </w:r>
            <w:proofErr w:type="spellStart"/>
            <w:r>
              <w:rPr>
                <w:b/>
                <w:bCs/>
                <w:color w:val="000000"/>
                <w:sz w:val="16"/>
                <w:szCs w:val="16"/>
              </w:rPr>
              <w:t>школа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79DC267" w14:textId="77777777" w:rsidR="002615F6" w:rsidRDefault="00C86BCD">
            <w:pPr>
              <w:jc w:val="right"/>
              <w:rPr>
                <w:b/>
                <w:bCs/>
                <w:color w:val="000000"/>
                <w:sz w:val="16"/>
                <w:szCs w:val="16"/>
              </w:rPr>
            </w:pPr>
            <w:r>
              <w:rPr>
                <w:b/>
                <w:bCs/>
                <w:color w:val="000000"/>
                <w:sz w:val="16"/>
                <w:szCs w:val="16"/>
              </w:rPr>
              <w:t>4.500.000,00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A37D35D"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AB490FE"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C2B4402" w14:textId="77777777" w:rsidR="002615F6" w:rsidRDefault="00C86BCD">
            <w:pPr>
              <w:jc w:val="right"/>
              <w:rPr>
                <w:b/>
                <w:bCs/>
                <w:color w:val="000000"/>
                <w:sz w:val="16"/>
                <w:szCs w:val="16"/>
              </w:rPr>
            </w:pPr>
            <w:r>
              <w:rPr>
                <w:b/>
                <w:bCs/>
                <w:color w:val="000000"/>
                <w:sz w:val="16"/>
                <w:szCs w:val="16"/>
              </w:rPr>
              <w:t>4.500.000,00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2DCAB22" w14:textId="77777777" w:rsidR="002615F6" w:rsidRDefault="00C86BCD">
            <w:pPr>
              <w:jc w:val="right"/>
              <w:rPr>
                <w:b/>
                <w:bCs/>
                <w:color w:val="000000"/>
                <w:sz w:val="16"/>
                <w:szCs w:val="16"/>
              </w:rPr>
            </w:pPr>
            <w:r>
              <w:rPr>
                <w:b/>
                <w:bCs/>
                <w:color w:val="000000"/>
                <w:sz w:val="16"/>
                <w:szCs w:val="16"/>
              </w:rPr>
              <w:t>0,54</w:t>
            </w:r>
          </w:p>
        </w:tc>
      </w:tr>
      <w:tr w:rsidR="002615F6" w14:paraId="691257F3"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AC6102" w14:textId="77777777" w:rsidR="002615F6" w:rsidRDefault="002615F6">
            <w:pPr>
              <w:spacing w:line="1" w:lineRule="auto"/>
            </w:pPr>
          </w:p>
        </w:tc>
      </w:tr>
      <w:tr w:rsidR="002615F6" w14:paraId="0F93A05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FC4F764"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253A9AB"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EA0E628" w14:textId="77777777" w:rsidR="002615F6" w:rsidRDefault="002615F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615F6" w14:paraId="26E1D9DF" w14:textId="77777777">
              <w:tc>
                <w:tcPr>
                  <w:tcW w:w="5167" w:type="dxa"/>
                  <w:tcMar>
                    <w:top w:w="0" w:type="dxa"/>
                    <w:left w:w="0" w:type="dxa"/>
                    <w:bottom w:w="0" w:type="dxa"/>
                    <w:right w:w="0" w:type="dxa"/>
                  </w:tcMar>
                </w:tcPr>
                <w:p w14:paraId="1DAA48A0" w14:textId="77777777" w:rsidR="00704053" w:rsidRDefault="00C86BCD">
                  <w:pPr>
                    <w:divId w:val="1493986058"/>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920:</w:t>
                  </w:r>
                </w:p>
                <w:p w14:paraId="28B0EF87" w14:textId="77777777" w:rsidR="002615F6" w:rsidRDefault="002615F6">
                  <w:pPr>
                    <w:spacing w:line="1" w:lineRule="auto"/>
                  </w:pPr>
                </w:p>
              </w:tc>
            </w:tr>
          </w:tbl>
          <w:p w14:paraId="417012F5" w14:textId="77777777" w:rsidR="002615F6" w:rsidRDefault="002615F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03941DC5"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446BD18"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8D13A35"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DB2B9BA"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C8BF06F" w14:textId="77777777" w:rsidR="002615F6" w:rsidRDefault="002615F6">
            <w:pPr>
              <w:spacing w:line="1" w:lineRule="auto"/>
              <w:jc w:val="right"/>
            </w:pPr>
          </w:p>
        </w:tc>
      </w:tr>
      <w:tr w:rsidR="002615F6" w14:paraId="79DFD71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D7A6D5D"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CC26120"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814E862" w14:textId="77777777" w:rsidR="002615F6" w:rsidRDefault="00C86BC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3523D6B0" w14:textId="77777777" w:rsidR="002615F6" w:rsidRDefault="00C86BCD">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3AEFE4AC" w14:textId="77777777" w:rsidR="002615F6" w:rsidRDefault="00C86BCD">
            <w:pPr>
              <w:jc w:val="right"/>
              <w:rPr>
                <w:b/>
                <w:bCs/>
                <w:color w:val="000000"/>
                <w:sz w:val="16"/>
                <w:szCs w:val="16"/>
              </w:rPr>
            </w:pPr>
            <w:r>
              <w:rPr>
                <w:b/>
                <w:bCs/>
                <w:color w:val="000000"/>
                <w:sz w:val="16"/>
                <w:szCs w:val="16"/>
              </w:rPr>
              <w:t>4.500.000,00</w:t>
            </w:r>
          </w:p>
        </w:tc>
        <w:tc>
          <w:tcPr>
            <w:tcW w:w="1650" w:type="dxa"/>
            <w:tcBorders>
              <w:top w:val="single" w:sz="6" w:space="0" w:color="000000"/>
              <w:bottom w:val="single" w:sz="6" w:space="0" w:color="000000"/>
            </w:tcBorders>
            <w:tcMar>
              <w:top w:w="0" w:type="dxa"/>
              <w:left w:w="0" w:type="dxa"/>
              <w:bottom w:w="0" w:type="dxa"/>
              <w:right w:w="0" w:type="dxa"/>
            </w:tcMar>
          </w:tcPr>
          <w:p w14:paraId="20245FF2"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E818901"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A71A6C8"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5182212" w14:textId="77777777" w:rsidR="002615F6" w:rsidRDefault="002615F6">
            <w:pPr>
              <w:spacing w:line="1" w:lineRule="auto"/>
              <w:jc w:val="right"/>
            </w:pPr>
          </w:p>
        </w:tc>
      </w:tr>
      <w:tr w:rsidR="002615F6" w14:paraId="72C28A23"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B4B834C" w14:textId="77777777" w:rsidR="002615F6" w:rsidRDefault="00C86BCD">
            <w:pPr>
              <w:rPr>
                <w:b/>
                <w:bCs/>
                <w:color w:val="000000"/>
                <w:sz w:val="16"/>
                <w:szCs w:val="16"/>
              </w:rPr>
            </w:pPr>
            <w:proofErr w:type="spellStart"/>
            <w:r>
              <w:rPr>
                <w:b/>
                <w:bCs/>
                <w:color w:val="000000"/>
                <w:sz w:val="16"/>
                <w:szCs w:val="16"/>
              </w:rPr>
              <w:lastRenderedPageBreak/>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AF8AA7D" w14:textId="77777777" w:rsidR="002615F6" w:rsidRDefault="00C86BCD">
            <w:pPr>
              <w:jc w:val="center"/>
              <w:rPr>
                <w:b/>
                <w:bCs/>
                <w:color w:val="000000"/>
                <w:sz w:val="16"/>
                <w:szCs w:val="16"/>
              </w:rPr>
            </w:pPr>
            <w:r>
              <w:rPr>
                <w:b/>
                <w:bCs/>
                <w:color w:val="000000"/>
                <w:sz w:val="16"/>
                <w:szCs w:val="16"/>
              </w:rPr>
              <w:t>920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0B159DE" w14:textId="77777777" w:rsidR="002615F6" w:rsidRDefault="00C86BCD">
            <w:pPr>
              <w:rPr>
                <w:b/>
                <w:bCs/>
                <w:color w:val="000000"/>
                <w:sz w:val="16"/>
                <w:szCs w:val="16"/>
              </w:rPr>
            </w:pPr>
            <w:proofErr w:type="spellStart"/>
            <w:r>
              <w:rPr>
                <w:b/>
                <w:bCs/>
                <w:color w:val="000000"/>
                <w:sz w:val="16"/>
                <w:szCs w:val="16"/>
              </w:rPr>
              <w:t>Средње</w:t>
            </w:r>
            <w:proofErr w:type="spellEnd"/>
            <w:r>
              <w:rPr>
                <w:b/>
                <w:bCs/>
                <w:color w:val="000000"/>
                <w:sz w:val="16"/>
                <w:szCs w:val="16"/>
              </w:rPr>
              <w:t xml:space="preserve"> </w:t>
            </w:r>
            <w:proofErr w:type="spellStart"/>
            <w:r>
              <w:rPr>
                <w:b/>
                <w:bCs/>
                <w:color w:val="000000"/>
                <w:sz w:val="16"/>
                <w:szCs w:val="16"/>
              </w:rPr>
              <w:t>образовање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ED19F65" w14:textId="77777777" w:rsidR="002615F6" w:rsidRDefault="00C86BCD">
            <w:pPr>
              <w:jc w:val="right"/>
              <w:rPr>
                <w:b/>
                <w:bCs/>
                <w:color w:val="000000"/>
                <w:sz w:val="16"/>
                <w:szCs w:val="16"/>
              </w:rPr>
            </w:pPr>
            <w:r>
              <w:rPr>
                <w:b/>
                <w:bCs/>
                <w:color w:val="000000"/>
                <w:sz w:val="16"/>
                <w:szCs w:val="16"/>
              </w:rPr>
              <w:t>4.500.000,00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ADCC860"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2FFC6D1"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97B25C1" w14:textId="77777777" w:rsidR="002615F6" w:rsidRDefault="00C86BCD">
            <w:pPr>
              <w:jc w:val="right"/>
              <w:rPr>
                <w:b/>
                <w:bCs/>
                <w:color w:val="000000"/>
                <w:sz w:val="16"/>
                <w:szCs w:val="16"/>
              </w:rPr>
            </w:pPr>
            <w:r>
              <w:rPr>
                <w:b/>
                <w:bCs/>
                <w:color w:val="000000"/>
                <w:sz w:val="16"/>
                <w:szCs w:val="16"/>
              </w:rPr>
              <w:t>4.500.000,00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4643141" w14:textId="77777777" w:rsidR="002615F6" w:rsidRDefault="00C86BCD">
            <w:pPr>
              <w:jc w:val="right"/>
              <w:rPr>
                <w:b/>
                <w:bCs/>
                <w:color w:val="000000"/>
                <w:sz w:val="16"/>
                <w:szCs w:val="16"/>
              </w:rPr>
            </w:pPr>
            <w:r>
              <w:rPr>
                <w:b/>
                <w:bCs/>
                <w:color w:val="000000"/>
                <w:sz w:val="16"/>
                <w:szCs w:val="16"/>
              </w:rPr>
              <w:t>0,54</w:t>
            </w:r>
          </w:p>
        </w:tc>
      </w:tr>
      <w:tr w:rsidR="002615F6" w14:paraId="57851F0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3A66C3" w14:textId="77777777" w:rsidR="002615F6" w:rsidRDefault="002615F6">
            <w:pPr>
              <w:spacing w:line="1" w:lineRule="auto"/>
            </w:pPr>
          </w:p>
        </w:tc>
      </w:tr>
      <w:tr w:rsidR="002615F6" w:rsidRPr="000070B0" w14:paraId="5E98B15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90447BB" w14:textId="77777777" w:rsidR="002615F6" w:rsidRDefault="00C86BCD">
            <w:pPr>
              <w:rPr>
                <w:vanish/>
              </w:rPr>
            </w:pPr>
            <w:r>
              <w:fldChar w:fldCharType="begin"/>
            </w:r>
            <w:r>
              <w:instrText>TC "950 Образовање које није дефинисано нивоом" \f C \l "4"</w:instrText>
            </w:r>
            <w:r>
              <w:fldChar w:fldCharType="end"/>
            </w:r>
          </w:p>
          <w:p w14:paraId="244091E6" w14:textId="77777777" w:rsidR="002615F6" w:rsidRDefault="00C86BCD">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C29EA89" w14:textId="77777777" w:rsidR="002615F6" w:rsidRDefault="00C86BCD">
            <w:pPr>
              <w:jc w:val="center"/>
              <w:rPr>
                <w:b/>
                <w:bCs/>
                <w:color w:val="000000"/>
                <w:sz w:val="16"/>
                <w:szCs w:val="16"/>
              </w:rPr>
            </w:pPr>
            <w:r>
              <w:rPr>
                <w:b/>
                <w:bCs/>
                <w:color w:val="000000"/>
                <w:sz w:val="16"/>
                <w:szCs w:val="16"/>
              </w:rPr>
              <w:t>950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rsidRPr="000070B0" w14:paraId="53153E26" w14:textId="77777777">
              <w:tc>
                <w:tcPr>
                  <w:tcW w:w="14167" w:type="dxa"/>
                  <w:tcMar>
                    <w:top w:w="0" w:type="dxa"/>
                    <w:left w:w="0" w:type="dxa"/>
                    <w:bottom w:w="0" w:type="dxa"/>
                    <w:right w:w="0" w:type="dxa"/>
                  </w:tcMar>
                </w:tcPr>
                <w:p w14:paraId="4F177CA2" w14:textId="77777777" w:rsidR="002615F6" w:rsidRPr="000070B0" w:rsidRDefault="00C86BCD">
                  <w:pPr>
                    <w:rPr>
                      <w:lang w:val="ru-RU"/>
                    </w:rPr>
                  </w:pPr>
                  <w:r w:rsidRPr="000070B0">
                    <w:rPr>
                      <w:b/>
                      <w:bCs/>
                      <w:color w:val="000000"/>
                      <w:sz w:val="16"/>
                      <w:szCs w:val="16"/>
                      <w:lang w:val="ru-RU"/>
                    </w:rPr>
                    <w:t>Образовање које није дефинисано нивоом</w:t>
                  </w:r>
                </w:p>
              </w:tc>
            </w:tr>
          </w:tbl>
          <w:p w14:paraId="70FE15D6" w14:textId="77777777" w:rsidR="002615F6" w:rsidRPr="000070B0" w:rsidRDefault="002615F6">
            <w:pPr>
              <w:spacing w:line="1" w:lineRule="auto"/>
              <w:rPr>
                <w:lang w:val="ru-RU"/>
              </w:rPr>
            </w:pPr>
          </w:p>
        </w:tc>
      </w:tr>
      <w:tr w:rsidR="002615F6" w14:paraId="448FDA2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2D96274" w14:textId="77777777" w:rsidR="002615F6" w:rsidRDefault="00C86BCD">
            <w:pPr>
              <w:rPr>
                <w:vanish/>
              </w:rPr>
            </w:pPr>
            <w:r>
              <w:fldChar w:fldCharType="begin"/>
            </w:r>
            <w:r>
              <w:instrText>TC "0602 ОПШТЕ УСЛУГЕ ЛОКАЛНЕ САМОУПРАВЕ" \f C \l "5"</w:instrText>
            </w:r>
            <w:r>
              <w:fldChar w:fldCharType="end"/>
            </w:r>
          </w:p>
          <w:p w14:paraId="08A2C6EC" w14:textId="77777777" w:rsidR="002615F6" w:rsidRDefault="00C86BCD">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67B609D9" w14:textId="77777777" w:rsidR="002615F6" w:rsidRDefault="00C86BCD">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437D88BF" w14:textId="77777777">
              <w:tc>
                <w:tcPr>
                  <w:tcW w:w="14167" w:type="dxa"/>
                  <w:tcMar>
                    <w:top w:w="0" w:type="dxa"/>
                    <w:left w:w="0" w:type="dxa"/>
                    <w:bottom w:w="0" w:type="dxa"/>
                    <w:right w:w="0" w:type="dxa"/>
                  </w:tcMar>
                </w:tcPr>
                <w:p w14:paraId="4DA4B9ED" w14:textId="77777777" w:rsidR="002615F6" w:rsidRDefault="00C86BCD">
                  <w:r>
                    <w:rPr>
                      <w:b/>
                      <w:bCs/>
                      <w:color w:val="000000"/>
                      <w:sz w:val="16"/>
                      <w:szCs w:val="16"/>
                    </w:rPr>
                    <w:t>ОПШТЕ УСЛУГЕ ЛОКАЛНЕ САМОУПРАВЕ</w:t>
                  </w:r>
                </w:p>
              </w:tc>
            </w:tr>
          </w:tbl>
          <w:p w14:paraId="41F3E473" w14:textId="77777777" w:rsidR="002615F6" w:rsidRDefault="002615F6">
            <w:pPr>
              <w:spacing w:line="1" w:lineRule="auto"/>
            </w:pPr>
          </w:p>
        </w:tc>
      </w:tr>
      <w:tr w:rsidR="002615F6" w14:paraId="10856A75"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B1FEB6" w14:textId="77777777" w:rsidR="002615F6" w:rsidRDefault="002615F6">
            <w:pPr>
              <w:spacing w:line="1" w:lineRule="auto"/>
            </w:pPr>
          </w:p>
        </w:tc>
      </w:tr>
      <w:tr w:rsidR="002615F6" w:rsidRPr="000070B0" w14:paraId="38D7167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951B1EA" w14:textId="77777777" w:rsidR="002615F6" w:rsidRDefault="00C86BCD">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7E234CAC" w14:textId="77777777" w:rsidR="002615F6" w:rsidRDefault="00C86BCD">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rsidRPr="000070B0" w14:paraId="081498DC" w14:textId="77777777">
              <w:tc>
                <w:tcPr>
                  <w:tcW w:w="14167" w:type="dxa"/>
                  <w:tcMar>
                    <w:top w:w="0" w:type="dxa"/>
                    <w:left w:w="0" w:type="dxa"/>
                    <w:bottom w:w="0" w:type="dxa"/>
                    <w:right w:w="0" w:type="dxa"/>
                  </w:tcMar>
                </w:tcPr>
                <w:p w14:paraId="2B416D8E" w14:textId="77777777" w:rsidR="002615F6" w:rsidRPr="000070B0" w:rsidRDefault="00C86BCD">
                  <w:pPr>
                    <w:rPr>
                      <w:lang w:val="ru-RU"/>
                    </w:rPr>
                  </w:pPr>
                  <w:r w:rsidRPr="000070B0">
                    <w:rPr>
                      <w:b/>
                      <w:bCs/>
                      <w:color w:val="000000"/>
                      <w:sz w:val="16"/>
                      <w:szCs w:val="16"/>
                      <w:lang w:val="ru-RU"/>
                    </w:rPr>
                    <w:t>Функционисање локалне самоуправе и градских општина</w:t>
                  </w:r>
                </w:p>
              </w:tc>
            </w:tr>
          </w:tbl>
          <w:p w14:paraId="1938F336" w14:textId="77777777" w:rsidR="002615F6" w:rsidRPr="000070B0" w:rsidRDefault="002615F6">
            <w:pPr>
              <w:spacing w:line="1" w:lineRule="auto"/>
              <w:rPr>
                <w:lang w:val="ru-RU"/>
              </w:rPr>
            </w:pPr>
          </w:p>
        </w:tc>
      </w:tr>
      <w:tr w:rsidR="002615F6" w14:paraId="1AE8A90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84ACE4" w14:textId="77777777" w:rsidR="002615F6" w:rsidRDefault="00C86BCD">
            <w:pPr>
              <w:jc w:val="center"/>
              <w:rPr>
                <w:color w:val="000000"/>
                <w:sz w:val="16"/>
                <w:szCs w:val="16"/>
              </w:rPr>
            </w:pPr>
            <w:r>
              <w:rPr>
                <w:color w:val="000000"/>
                <w:sz w:val="16"/>
                <w:szCs w:val="16"/>
              </w:rPr>
              <w:t>950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E97761" w14:textId="77777777" w:rsidR="002615F6" w:rsidRDefault="00C86BCD">
            <w:pPr>
              <w:jc w:val="center"/>
              <w:rPr>
                <w:color w:val="000000"/>
                <w:sz w:val="16"/>
                <w:szCs w:val="16"/>
              </w:rPr>
            </w:pPr>
            <w:r>
              <w:rPr>
                <w:color w:val="000000"/>
                <w:sz w:val="16"/>
                <w:szCs w:val="16"/>
              </w:rPr>
              <w:t>120/0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9581D4" w14:textId="77777777" w:rsidR="002615F6" w:rsidRDefault="00C86BCD">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A287B2" w14:textId="77777777" w:rsidR="002615F6" w:rsidRPr="000070B0" w:rsidRDefault="00C86BCD">
            <w:pPr>
              <w:rPr>
                <w:color w:val="000000"/>
                <w:sz w:val="16"/>
                <w:szCs w:val="16"/>
                <w:lang w:val="ru-RU"/>
              </w:rPr>
            </w:pPr>
            <w:r w:rsidRPr="000070B0">
              <w:rPr>
                <w:color w:val="000000"/>
                <w:sz w:val="16"/>
                <w:szCs w:val="16"/>
                <w:lang w:val="ru-RU"/>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3C7DCC" w14:textId="77777777" w:rsidR="002615F6" w:rsidRDefault="00C86BCD">
            <w:pPr>
              <w:jc w:val="right"/>
              <w:rPr>
                <w:color w:val="000000"/>
                <w:sz w:val="16"/>
                <w:szCs w:val="16"/>
              </w:rPr>
            </w:pPr>
            <w:r>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B2D58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B73EE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F575CA" w14:textId="77777777" w:rsidR="002615F6" w:rsidRDefault="00C86BCD">
            <w:pPr>
              <w:jc w:val="right"/>
              <w:rPr>
                <w:color w:val="000000"/>
                <w:sz w:val="16"/>
                <w:szCs w:val="16"/>
              </w:rPr>
            </w:pPr>
            <w:r>
              <w:rPr>
                <w:color w:val="000000"/>
                <w:sz w:val="16"/>
                <w:szCs w:val="16"/>
              </w:rPr>
              <w:t>6.500.000,00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2B4BDF7" w14:textId="77777777" w:rsidR="002615F6" w:rsidRDefault="00C86BCD">
            <w:pPr>
              <w:jc w:val="right"/>
              <w:rPr>
                <w:color w:val="000000"/>
                <w:sz w:val="16"/>
                <w:szCs w:val="16"/>
              </w:rPr>
            </w:pPr>
            <w:r>
              <w:rPr>
                <w:color w:val="000000"/>
                <w:sz w:val="16"/>
                <w:szCs w:val="16"/>
              </w:rPr>
              <w:t>0,78</w:t>
            </w:r>
          </w:p>
        </w:tc>
      </w:tr>
      <w:tr w:rsidR="002615F6" w14:paraId="20A7EA53"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AA9A54B"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9372516" w14:textId="77777777" w:rsidR="002615F6" w:rsidRDefault="00C86BCD">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396739E" w14:textId="77777777" w:rsidR="002615F6" w:rsidRPr="000070B0" w:rsidRDefault="00C86BCD">
            <w:pPr>
              <w:rPr>
                <w:b/>
                <w:bCs/>
                <w:color w:val="000000"/>
                <w:sz w:val="16"/>
                <w:szCs w:val="16"/>
                <w:lang w:val="ru-RU"/>
              </w:rPr>
            </w:pPr>
            <w:r w:rsidRPr="000070B0">
              <w:rPr>
                <w:b/>
                <w:bCs/>
                <w:color w:val="000000"/>
                <w:sz w:val="16"/>
                <w:szCs w:val="16"/>
                <w:lang w:val="ru-RU"/>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DDE37D5" w14:textId="77777777" w:rsidR="002615F6" w:rsidRDefault="00C86BCD">
            <w:pPr>
              <w:jc w:val="right"/>
              <w:rPr>
                <w:b/>
                <w:bCs/>
                <w:color w:val="000000"/>
                <w:sz w:val="16"/>
                <w:szCs w:val="16"/>
              </w:rPr>
            </w:pPr>
            <w:r>
              <w:rPr>
                <w:b/>
                <w:bCs/>
                <w:color w:val="000000"/>
                <w:sz w:val="16"/>
                <w:szCs w:val="16"/>
              </w:rPr>
              <w:t>6.500.000,00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110D280"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D685675"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6C9BE2A" w14:textId="77777777" w:rsidR="002615F6" w:rsidRDefault="00C86BCD">
            <w:pPr>
              <w:jc w:val="right"/>
              <w:rPr>
                <w:b/>
                <w:bCs/>
                <w:color w:val="000000"/>
                <w:sz w:val="16"/>
                <w:szCs w:val="16"/>
              </w:rPr>
            </w:pPr>
            <w:r>
              <w:rPr>
                <w:b/>
                <w:bCs/>
                <w:color w:val="000000"/>
                <w:sz w:val="16"/>
                <w:szCs w:val="16"/>
              </w:rPr>
              <w:t>6.500.000,00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4912E3F" w14:textId="77777777" w:rsidR="002615F6" w:rsidRDefault="00C86BCD">
            <w:pPr>
              <w:jc w:val="right"/>
              <w:rPr>
                <w:b/>
                <w:bCs/>
                <w:color w:val="000000"/>
                <w:sz w:val="16"/>
                <w:szCs w:val="16"/>
              </w:rPr>
            </w:pPr>
            <w:r>
              <w:rPr>
                <w:b/>
                <w:bCs/>
                <w:color w:val="000000"/>
                <w:sz w:val="16"/>
                <w:szCs w:val="16"/>
              </w:rPr>
              <w:t>0,78</w:t>
            </w:r>
          </w:p>
        </w:tc>
      </w:tr>
      <w:tr w:rsidR="002615F6" w14:paraId="62CEC39A"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D537E9" w14:textId="77777777" w:rsidR="002615F6" w:rsidRDefault="002615F6">
            <w:pPr>
              <w:spacing w:line="1" w:lineRule="auto"/>
            </w:pPr>
          </w:p>
        </w:tc>
      </w:tr>
      <w:tr w:rsidR="002615F6" w14:paraId="5991E59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132E29B"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82C3139"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269142D" w14:textId="77777777" w:rsidR="002615F6" w:rsidRDefault="002615F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615F6" w14:paraId="0A79C3DB" w14:textId="77777777">
              <w:tc>
                <w:tcPr>
                  <w:tcW w:w="5167" w:type="dxa"/>
                  <w:tcMar>
                    <w:top w:w="0" w:type="dxa"/>
                    <w:left w:w="0" w:type="dxa"/>
                    <w:bottom w:w="0" w:type="dxa"/>
                    <w:right w:w="0" w:type="dxa"/>
                  </w:tcMar>
                </w:tcPr>
                <w:p w14:paraId="3437CC3A" w14:textId="77777777" w:rsidR="00704053" w:rsidRDefault="00C86BCD">
                  <w:pPr>
                    <w:divId w:val="300422067"/>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950:</w:t>
                  </w:r>
                </w:p>
                <w:p w14:paraId="5BA2AAA8" w14:textId="77777777" w:rsidR="002615F6" w:rsidRDefault="002615F6">
                  <w:pPr>
                    <w:spacing w:line="1" w:lineRule="auto"/>
                  </w:pPr>
                </w:p>
              </w:tc>
            </w:tr>
          </w:tbl>
          <w:p w14:paraId="7C5B4D58" w14:textId="77777777" w:rsidR="002615F6" w:rsidRDefault="002615F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55B3304A"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6506285"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4E067C6"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FFA0082"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4F22C15" w14:textId="77777777" w:rsidR="002615F6" w:rsidRDefault="002615F6">
            <w:pPr>
              <w:spacing w:line="1" w:lineRule="auto"/>
              <w:jc w:val="right"/>
            </w:pPr>
          </w:p>
        </w:tc>
      </w:tr>
      <w:tr w:rsidR="002615F6" w14:paraId="0BE4D14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D21A207"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E51CE05"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35969BC" w14:textId="77777777" w:rsidR="002615F6" w:rsidRDefault="00C86BC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583A3BEB" w14:textId="77777777" w:rsidR="002615F6" w:rsidRDefault="00C86BCD">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4D19926B" w14:textId="77777777" w:rsidR="002615F6" w:rsidRDefault="00C86BCD">
            <w:pPr>
              <w:jc w:val="right"/>
              <w:rPr>
                <w:b/>
                <w:bCs/>
                <w:color w:val="000000"/>
                <w:sz w:val="16"/>
                <w:szCs w:val="16"/>
              </w:rPr>
            </w:pPr>
            <w:r>
              <w:rPr>
                <w:b/>
                <w:bCs/>
                <w:color w:val="000000"/>
                <w:sz w:val="16"/>
                <w:szCs w:val="16"/>
              </w:rPr>
              <w:t>6.500.000,00</w:t>
            </w:r>
          </w:p>
        </w:tc>
        <w:tc>
          <w:tcPr>
            <w:tcW w:w="1650" w:type="dxa"/>
            <w:tcBorders>
              <w:top w:val="single" w:sz="6" w:space="0" w:color="000000"/>
              <w:bottom w:val="single" w:sz="6" w:space="0" w:color="000000"/>
            </w:tcBorders>
            <w:tcMar>
              <w:top w:w="0" w:type="dxa"/>
              <w:left w:w="0" w:type="dxa"/>
              <w:bottom w:w="0" w:type="dxa"/>
              <w:right w:w="0" w:type="dxa"/>
            </w:tcMar>
          </w:tcPr>
          <w:p w14:paraId="6912E9DC"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5A298B5"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9C90DEE"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1282373" w14:textId="77777777" w:rsidR="002615F6" w:rsidRDefault="002615F6">
            <w:pPr>
              <w:spacing w:line="1" w:lineRule="auto"/>
              <w:jc w:val="right"/>
            </w:pPr>
          </w:p>
        </w:tc>
      </w:tr>
      <w:tr w:rsidR="002615F6" w14:paraId="74D9934C"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43CD30D"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C798027" w14:textId="77777777" w:rsidR="002615F6" w:rsidRDefault="00C86BCD">
            <w:pPr>
              <w:jc w:val="center"/>
              <w:rPr>
                <w:b/>
                <w:bCs/>
                <w:color w:val="000000"/>
                <w:sz w:val="16"/>
                <w:szCs w:val="16"/>
              </w:rPr>
            </w:pPr>
            <w:r>
              <w:rPr>
                <w:b/>
                <w:bCs/>
                <w:color w:val="000000"/>
                <w:sz w:val="16"/>
                <w:szCs w:val="16"/>
              </w:rPr>
              <w:t>950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C361742" w14:textId="77777777" w:rsidR="002615F6" w:rsidRPr="000070B0" w:rsidRDefault="00C86BCD">
            <w:pPr>
              <w:rPr>
                <w:b/>
                <w:bCs/>
                <w:color w:val="000000"/>
                <w:sz w:val="16"/>
                <w:szCs w:val="16"/>
                <w:lang w:val="ru-RU"/>
              </w:rPr>
            </w:pPr>
            <w:r w:rsidRPr="000070B0">
              <w:rPr>
                <w:b/>
                <w:bCs/>
                <w:color w:val="000000"/>
                <w:sz w:val="16"/>
                <w:szCs w:val="16"/>
                <w:lang w:val="ru-RU"/>
              </w:rPr>
              <w:t>Образовање које није дефинисано нивоом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2271692" w14:textId="77777777" w:rsidR="002615F6" w:rsidRDefault="00C86BCD">
            <w:pPr>
              <w:jc w:val="right"/>
              <w:rPr>
                <w:b/>
                <w:bCs/>
                <w:color w:val="000000"/>
                <w:sz w:val="16"/>
                <w:szCs w:val="16"/>
              </w:rPr>
            </w:pPr>
            <w:r>
              <w:rPr>
                <w:b/>
                <w:bCs/>
                <w:color w:val="000000"/>
                <w:sz w:val="16"/>
                <w:szCs w:val="16"/>
              </w:rPr>
              <w:t>6.500.000,00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0999F7B"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087ED40"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9A5999A" w14:textId="77777777" w:rsidR="002615F6" w:rsidRDefault="00C86BCD">
            <w:pPr>
              <w:jc w:val="right"/>
              <w:rPr>
                <w:b/>
                <w:bCs/>
                <w:color w:val="000000"/>
                <w:sz w:val="16"/>
                <w:szCs w:val="16"/>
              </w:rPr>
            </w:pPr>
            <w:r>
              <w:rPr>
                <w:b/>
                <w:bCs/>
                <w:color w:val="000000"/>
                <w:sz w:val="16"/>
                <w:szCs w:val="16"/>
              </w:rPr>
              <w:t>6.500.000,00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1026B42" w14:textId="77777777" w:rsidR="002615F6" w:rsidRDefault="00C86BCD">
            <w:pPr>
              <w:jc w:val="right"/>
              <w:rPr>
                <w:b/>
                <w:bCs/>
                <w:color w:val="000000"/>
                <w:sz w:val="16"/>
                <w:szCs w:val="16"/>
              </w:rPr>
            </w:pPr>
            <w:r>
              <w:rPr>
                <w:b/>
                <w:bCs/>
                <w:color w:val="000000"/>
                <w:sz w:val="16"/>
                <w:szCs w:val="16"/>
              </w:rPr>
              <w:t>0,78</w:t>
            </w:r>
          </w:p>
        </w:tc>
      </w:tr>
      <w:tr w:rsidR="002615F6" w14:paraId="1D7771EF"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F4C005" w14:textId="77777777" w:rsidR="002615F6" w:rsidRDefault="002615F6">
            <w:pPr>
              <w:spacing w:line="1" w:lineRule="auto"/>
            </w:pPr>
          </w:p>
        </w:tc>
      </w:tr>
      <w:tr w:rsidR="002615F6" w14:paraId="553C3B4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A5AA9CE" w14:textId="77777777" w:rsidR="002615F6" w:rsidRDefault="00C86BCD">
            <w:pPr>
              <w:rPr>
                <w:vanish/>
              </w:rPr>
            </w:pPr>
            <w:r>
              <w:fldChar w:fldCharType="begin"/>
            </w:r>
            <w:r>
              <w:instrText>TC "960 Помоћне услуге образовању" \f C \l "4"</w:instrText>
            </w:r>
            <w:r>
              <w:fldChar w:fldCharType="end"/>
            </w:r>
          </w:p>
          <w:p w14:paraId="5330FE5B" w14:textId="77777777" w:rsidR="002615F6" w:rsidRDefault="00C86BCD">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99ABD95" w14:textId="77777777" w:rsidR="002615F6" w:rsidRDefault="00C86BCD">
            <w:pPr>
              <w:jc w:val="center"/>
              <w:rPr>
                <w:b/>
                <w:bCs/>
                <w:color w:val="000000"/>
                <w:sz w:val="16"/>
                <w:szCs w:val="16"/>
              </w:rPr>
            </w:pPr>
            <w:r>
              <w:rPr>
                <w:b/>
                <w:bCs/>
                <w:color w:val="000000"/>
                <w:sz w:val="16"/>
                <w:szCs w:val="16"/>
              </w:rPr>
              <w:t>960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044E033A" w14:textId="77777777">
              <w:tc>
                <w:tcPr>
                  <w:tcW w:w="14167" w:type="dxa"/>
                  <w:tcMar>
                    <w:top w:w="0" w:type="dxa"/>
                    <w:left w:w="0" w:type="dxa"/>
                    <w:bottom w:w="0" w:type="dxa"/>
                    <w:right w:w="0" w:type="dxa"/>
                  </w:tcMar>
                </w:tcPr>
                <w:p w14:paraId="6067AC68" w14:textId="77777777" w:rsidR="002615F6" w:rsidRDefault="00C86BCD">
                  <w:proofErr w:type="spellStart"/>
                  <w:r>
                    <w:rPr>
                      <w:b/>
                      <w:bCs/>
                      <w:color w:val="000000"/>
                      <w:sz w:val="16"/>
                      <w:szCs w:val="16"/>
                    </w:rPr>
                    <w:t>Помоћне</w:t>
                  </w:r>
                  <w:proofErr w:type="spellEnd"/>
                  <w:r>
                    <w:rPr>
                      <w:b/>
                      <w:bCs/>
                      <w:color w:val="000000"/>
                      <w:sz w:val="16"/>
                      <w:szCs w:val="16"/>
                    </w:rPr>
                    <w:t xml:space="preserve"> </w:t>
                  </w:r>
                  <w:proofErr w:type="spellStart"/>
                  <w:r>
                    <w:rPr>
                      <w:b/>
                      <w:bCs/>
                      <w:color w:val="000000"/>
                      <w:sz w:val="16"/>
                      <w:szCs w:val="16"/>
                    </w:rPr>
                    <w:t>услуге</w:t>
                  </w:r>
                  <w:proofErr w:type="spellEnd"/>
                  <w:r>
                    <w:rPr>
                      <w:b/>
                      <w:bCs/>
                      <w:color w:val="000000"/>
                      <w:sz w:val="16"/>
                      <w:szCs w:val="16"/>
                    </w:rPr>
                    <w:t xml:space="preserve"> </w:t>
                  </w:r>
                  <w:proofErr w:type="spellStart"/>
                  <w:r>
                    <w:rPr>
                      <w:b/>
                      <w:bCs/>
                      <w:color w:val="000000"/>
                      <w:sz w:val="16"/>
                      <w:szCs w:val="16"/>
                    </w:rPr>
                    <w:t>образовању</w:t>
                  </w:r>
                  <w:proofErr w:type="spellEnd"/>
                </w:p>
              </w:tc>
            </w:tr>
          </w:tbl>
          <w:p w14:paraId="3FDE7BB2" w14:textId="77777777" w:rsidR="002615F6" w:rsidRDefault="002615F6">
            <w:pPr>
              <w:spacing w:line="1" w:lineRule="auto"/>
            </w:pPr>
          </w:p>
        </w:tc>
      </w:tr>
      <w:tr w:rsidR="002615F6" w14:paraId="5E24510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2BABD95" w14:textId="77777777" w:rsidR="002615F6" w:rsidRDefault="00C86BCD">
            <w:pPr>
              <w:rPr>
                <w:vanish/>
              </w:rPr>
            </w:pPr>
            <w:r>
              <w:fldChar w:fldCharType="begin"/>
            </w:r>
            <w:r>
              <w:instrText>TC "0602 ОПШТЕ УСЛУГЕ ЛОКАЛНЕ САМОУПРАВЕ" \f C \l "5"</w:instrText>
            </w:r>
            <w:r>
              <w:fldChar w:fldCharType="end"/>
            </w:r>
          </w:p>
          <w:p w14:paraId="5107A5BD" w14:textId="77777777" w:rsidR="002615F6" w:rsidRDefault="00C86BCD">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2D6E2EBD" w14:textId="77777777" w:rsidR="002615F6" w:rsidRDefault="00C86BCD">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6646D185" w14:textId="77777777">
              <w:tc>
                <w:tcPr>
                  <w:tcW w:w="14167" w:type="dxa"/>
                  <w:tcMar>
                    <w:top w:w="0" w:type="dxa"/>
                    <w:left w:w="0" w:type="dxa"/>
                    <w:bottom w:w="0" w:type="dxa"/>
                    <w:right w:w="0" w:type="dxa"/>
                  </w:tcMar>
                </w:tcPr>
                <w:p w14:paraId="7703C26D" w14:textId="77777777" w:rsidR="002615F6" w:rsidRDefault="00C86BCD">
                  <w:r>
                    <w:rPr>
                      <w:b/>
                      <w:bCs/>
                      <w:color w:val="000000"/>
                      <w:sz w:val="16"/>
                      <w:szCs w:val="16"/>
                    </w:rPr>
                    <w:t>ОПШТЕ УСЛУГЕ ЛОКАЛНЕ САМОУПРАВЕ</w:t>
                  </w:r>
                </w:p>
              </w:tc>
            </w:tr>
          </w:tbl>
          <w:p w14:paraId="45E0DA52" w14:textId="77777777" w:rsidR="002615F6" w:rsidRDefault="002615F6">
            <w:pPr>
              <w:spacing w:line="1" w:lineRule="auto"/>
            </w:pPr>
          </w:p>
        </w:tc>
      </w:tr>
      <w:tr w:rsidR="002615F6" w14:paraId="54EB69F4"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467B0D" w14:textId="77777777" w:rsidR="002615F6" w:rsidRDefault="002615F6">
            <w:pPr>
              <w:spacing w:line="1" w:lineRule="auto"/>
            </w:pPr>
          </w:p>
        </w:tc>
      </w:tr>
      <w:tr w:rsidR="002615F6" w:rsidRPr="000070B0" w14:paraId="40FAB50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64C9360" w14:textId="77777777" w:rsidR="002615F6" w:rsidRDefault="00C86BCD">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22BEACA2" w14:textId="77777777" w:rsidR="002615F6" w:rsidRDefault="00C86BCD">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rsidRPr="000070B0" w14:paraId="57A56B8C" w14:textId="77777777">
              <w:tc>
                <w:tcPr>
                  <w:tcW w:w="14167" w:type="dxa"/>
                  <w:tcMar>
                    <w:top w:w="0" w:type="dxa"/>
                    <w:left w:w="0" w:type="dxa"/>
                    <w:bottom w:w="0" w:type="dxa"/>
                    <w:right w:w="0" w:type="dxa"/>
                  </w:tcMar>
                </w:tcPr>
                <w:p w14:paraId="07F185C4" w14:textId="77777777" w:rsidR="002615F6" w:rsidRPr="000070B0" w:rsidRDefault="00C86BCD">
                  <w:pPr>
                    <w:rPr>
                      <w:lang w:val="ru-RU"/>
                    </w:rPr>
                  </w:pPr>
                  <w:r w:rsidRPr="000070B0">
                    <w:rPr>
                      <w:b/>
                      <w:bCs/>
                      <w:color w:val="000000"/>
                      <w:sz w:val="16"/>
                      <w:szCs w:val="16"/>
                      <w:lang w:val="ru-RU"/>
                    </w:rPr>
                    <w:t>Функционисање локалне самоуправе и градских општина</w:t>
                  </w:r>
                </w:p>
              </w:tc>
            </w:tr>
          </w:tbl>
          <w:p w14:paraId="001BAE4F" w14:textId="77777777" w:rsidR="002615F6" w:rsidRPr="000070B0" w:rsidRDefault="002615F6">
            <w:pPr>
              <w:spacing w:line="1" w:lineRule="auto"/>
              <w:rPr>
                <w:lang w:val="ru-RU"/>
              </w:rPr>
            </w:pPr>
          </w:p>
        </w:tc>
      </w:tr>
      <w:tr w:rsidR="002615F6" w14:paraId="426E1F4E"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FF034A" w14:textId="77777777" w:rsidR="002615F6" w:rsidRDefault="00C86BCD">
            <w:pPr>
              <w:jc w:val="center"/>
              <w:rPr>
                <w:color w:val="000000"/>
                <w:sz w:val="16"/>
                <w:szCs w:val="16"/>
              </w:rPr>
            </w:pPr>
            <w:r>
              <w:rPr>
                <w:color w:val="000000"/>
                <w:sz w:val="16"/>
                <w:szCs w:val="16"/>
              </w:rPr>
              <w:t>960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2E15E3" w14:textId="77777777" w:rsidR="002615F6" w:rsidRDefault="00C86BCD">
            <w:pPr>
              <w:jc w:val="center"/>
              <w:rPr>
                <w:color w:val="000000"/>
                <w:sz w:val="16"/>
                <w:szCs w:val="16"/>
              </w:rPr>
            </w:pPr>
            <w:r>
              <w:rPr>
                <w:color w:val="000000"/>
                <w:sz w:val="16"/>
                <w:szCs w:val="16"/>
              </w:rPr>
              <w:t>121/0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0A5D70" w14:textId="77777777" w:rsidR="002615F6" w:rsidRDefault="00C86BCD">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AF5F77" w14:textId="77777777" w:rsidR="002615F6" w:rsidRDefault="00C86BCD">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EE208A" w14:textId="77777777" w:rsidR="002615F6" w:rsidRDefault="00C86BCD">
            <w:pPr>
              <w:jc w:val="right"/>
              <w:rPr>
                <w:color w:val="000000"/>
                <w:sz w:val="16"/>
                <w:szCs w:val="16"/>
              </w:rPr>
            </w:pPr>
            <w:r>
              <w:rPr>
                <w:color w:val="000000"/>
                <w:sz w:val="16"/>
                <w:szCs w:val="16"/>
              </w:rPr>
              <w:t>16.529.500,00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630C7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E25C97" w14:textId="77777777" w:rsidR="002615F6" w:rsidRDefault="00C86BCD">
            <w:pPr>
              <w:jc w:val="right"/>
              <w:rPr>
                <w:color w:val="000000"/>
                <w:sz w:val="16"/>
                <w:szCs w:val="16"/>
              </w:rPr>
            </w:pPr>
            <w:r>
              <w:rPr>
                <w:color w:val="000000"/>
                <w:sz w:val="16"/>
                <w:szCs w:val="16"/>
              </w:rPr>
              <w:t>3.020.500,00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06F681" w14:textId="77777777" w:rsidR="002615F6" w:rsidRDefault="00C86BCD">
            <w:pPr>
              <w:jc w:val="right"/>
              <w:rPr>
                <w:color w:val="000000"/>
                <w:sz w:val="16"/>
                <w:szCs w:val="16"/>
              </w:rPr>
            </w:pPr>
            <w:r>
              <w:rPr>
                <w:color w:val="000000"/>
                <w:sz w:val="16"/>
                <w:szCs w:val="16"/>
              </w:rPr>
              <w:t>19.550.000,00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02B9133" w14:textId="77777777" w:rsidR="002615F6" w:rsidRDefault="00C86BCD">
            <w:pPr>
              <w:jc w:val="right"/>
              <w:rPr>
                <w:color w:val="000000"/>
                <w:sz w:val="16"/>
                <w:szCs w:val="16"/>
              </w:rPr>
            </w:pPr>
            <w:r>
              <w:rPr>
                <w:color w:val="000000"/>
                <w:sz w:val="16"/>
                <w:szCs w:val="16"/>
              </w:rPr>
              <w:t>2,34</w:t>
            </w:r>
          </w:p>
        </w:tc>
      </w:tr>
      <w:tr w:rsidR="002615F6" w14:paraId="4F44093C"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5B3BBA5"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B326749" w14:textId="77777777" w:rsidR="002615F6" w:rsidRDefault="00C86BCD">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7B113CA" w14:textId="77777777" w:rsidR="002615F6" w:rsidRPr="000070B0" w:rsidRDefault="00C86BCD">
            <w:pPr>
              <w:rPr>
                <w:b/>
                <w:bCs/>
                <w:color w:val="000000"/>
                <w:sz w:val="16"/>
                <w:szCs w:val="16"/>
                <w:lang w:val="ru-RU"/>
              </w:rPr>
            </w:pPr>
            <w:r w:rsidRPr="000070B0">
              <w:rPr>
                <w:b/>
                <w:bCs/>
                <w:color w:val="000000"/>
                <w:sz w:val="16"/>
                <w:szCs w:val="16"/>
                <w:lang w:val="ru-RU"/>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F511607" w14:textId="77777777" w:rsidR="002615F6" w:rsidRDefault="00C86BCD">
            <w:pPr>
              <w:jc w:val="right"/>
              <w:rPr>
                <w:b/>
                <w:bCs/>
                <w:color w:val="000000"/>
                <w:sz w:val="16"/>
                <w:szCs w:val="16"/>
              </w:rPr>
            </w:pPr>
            <w:r>
              <w:rPr>
                <w:b/>
                <w:bCs/>
                <w:color w:val="000000"/>
                <w:sz w:val="16"/>
                <w:szCs w:val="16"/>
              </w:rPr>
              <w:t>16.529.500,00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4C70F18"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39ACBA2" w14:textId="77777777" w:rsidR="002615F6" w:rsidRDefault="00C86BCD">
            <w:pPr>
              <w:jc w:val="right"/>
              <w:rPr>
                <w:b/>
                <w:bCs/>
                <w:color w:val="000000"/>
                <w:sz w:val="16"/>
                <w:szCs w:val="16"/>
              </w:rPr>
            </w:pPr>
            <w:r>
              <w:rPr>
                <w:b/>
                <w:bCs/>
                <w:color w:val="000000"/>
                <w:sz w:val="16"/>
                <w:szCs w:val="16"/>
              </w:rPr>
              <w:t>3.020.500,00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482DD5E" w14:textId="77777777" w:rsidR="002615F6" w:rsidRDefault="00C86BCD">
            <w:pPr>
              <w:jc w:val="right"/>
              <w:rPr>
                <w:b/>
                <w:bCs/>
                <w:color w:val="000000"/>
                <w:sz w:val="16"/>
                <w:szCs w:val="16"/>
              </w:rPr>
            </w:pPr>
            <w:r>
              <w:rPr>
                <w:b/>
                <w:bCs/>
                <w:color w:val="000000"/>
                <w:sz w:val="16"/>
                <w:szCs w:val="16"/>
              </w:rPr>
              <w:t>19.550.000,00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B733EFB" w14:textId="77777777" w:rsidR="002615F6" w:rsidRDefault="00C86BCD">
            <w:pPr>
              <w:jc w:val="right"/>
              <w:rPr>
                <w:b/>
                <w:bCs/>
                <w:color w:val="000000"/>
                <w:sz w:val="16"/>
                <w:szCs w:val="16"/>
              </w:rPr>
            </w:pPr>
            <w:r>
              <w:rPr>
                <w:b/>
                <w:bCs/>
                <w:color w:val="000000"/>
                <w:sz w:val="16"/>
                <w:szCs w:val="16"/>
              </w:rPr>
              <w:t>2,34</w:t>
            </w:r>
          </w:p>
        </w:tc>
      </w:tr>
      <w:tr w:rsidR="002615F6" w14:paraId="605310C3"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232BC7" w14:textId="77777777" w:rsidR="002615F6" w:rsidRDefault="002615F6">
            <w:pPr>
              <w:spacing w:line="1" w:lineRule="auto"/>
            </w:pPr>
          </w:p>
        </w:tc>
      </w:tr>
      <w:tr w:rsidR="002615F6" w14:paraId="48377FB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DB6EDC4"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DCC7A22"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8761CA1" w14:textId="77777777" w:rsidR="002615F6" w:rsidRDefault="002615F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615F6" w14:paraId="58C06D92" w14:textId="77777777">
              <w:tc>
                <w:tcPr>
                  <w:tcW w:w="5167" w:type="dxa"/>
                  <w:tcMar>
                    <w:top w:w="0" w:type="dxa"/>
                    <w:left w:w="0" w:type="dxa"/>
                    <w:bottom w:w="0" w:type="dxa"/>
                    <w:right w:w="0" w:type="dxa"/>
                  </w:tcMar>
                </w:tcPr>
                <w:p w14:paraId="763521C1" w14:textId="77777777" w:rsidR="00704053" w:rsidRDefault="00C86BCD">
                  <w:pPr>
                    <w:divId w:val="1031418040"/>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960:</w:t>
                  </w:r>
                </w:p>
                <w:p w14:paraId="6F5CDE13" w14:textId="77777777" w:rsidR="002615F6" w:rsidRDefault="002615F6">
                  <w:pPr>
                    <w:spacing w:line="1" w:lineRule="auto"/>
                  </w:pPr>
                </w:p>
              </w:tc>
            </w:tr>
          </w:tbl>
          <w:p w14:paraId="69385ED1" w14:textId="77777777" w:rsidR="002615F6" w:rsidRDefault="002615F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329A5D88"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702E992"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5C76498"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D6B2442"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25B00B9" w14:textId="77777777" w:rsidR="002615F6" w:rsidRDefault="002615F6">
            <w:pPr>
              <w:spacing w:line="1" w:lineRule="auto"/>
              <w:jc w:val="right"/>
            </w:pPr>
          </w:p>
        </w:tc>
      </w:tr>
      <w:tr w:rsidR="002615F6" w14:paraId="1D634B2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42B6666"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0042581"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A1FA686" w14:textId="77777777" w:rsidR="002615F6" w:rsidRDefault="00C86BC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4B44224B" w14:textId="77777777" w:rsidR="002615F6" w:rsidRDefault="00C86BCD">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0FE47941" w14:textId="77777777" w:rsidR="002615F6" w:rsidRDefault="00C86BCD">
            <w:pPr>
              <w:jc w:val="right"/>
              <w:rPr>
                <w:b/>
                <w:bCs/>
                <w:color w:val="000000"/>
                <w:sz w:val="16"/>
                <w:szCs w:val="16"/>
              </w:rPr>
            </w:pPr>
            <w:r>
              <w:rPr>
                <w:b/>
                <w:bCs/>
                <w:color w:val="000000"/>
                <w:sz w:val="16"/>
                <w:szCs w:val="16"/>
              </w:rPr>
              <w:t>16.529.500,00</w:t>
            </w:r>
          </w:p>
        </w:tc>
        <w:tc>
          <w:tcPr>
            <w:tcW w:w="1650" w:type="dxa"/>
            <w:tcBorders>
              <w:top w:val="single" w:sz="6" w:space="0" w:color="000000"/>
              <w:bottom w:val="single" w:sz="6" w:space="0" w:color="000000"/>
            </w:tcBorders>
            <w:tcMar>
              <w:top w:w="0" w:type="dxa"/>
              <w:left w:w="0" w:type="dxa"/>
              <w:bottom w:w="0" w:type="dxa"/>
              <w:right w:w="0" w:type="dxa"/>
            </w:tcMar>
          </w:tcPr>
          <w:p w14:paraId="4B0C7C91"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913AB3B"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29CC722"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3902EE2" w14:textId="77777777" w:rsidR="002615F6" w:rsidRDefault="002615F6">
            <w:pPr>
              <w:spacing w:line="1" w:lineRule="auto"/>
              <w:jc w:val="right"/>
            </w:pPr>
          </w:p>
        </w:tc>
      </w:tr>
      <w:tr w:rsidR="002615F6" w14:paraId="5A12617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547C43C"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D3FDED5"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6544B3A" w14:textId="77777777" w:rsidR="002615F6" w:rsidRDefault="00C86BCD">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14:paraId="6AD6AC3C" w14:textId="77777777" w:rsidR="002615F6" w:rsidRPr="000070B0" w:rsidRDefault="00C86BCD">
            <w:pPr>
              <w:rPr>
                <w:b/>
                <w:bCs/>
                <w:color w:val="000000"/>
                <w:sz w:val="16"/>
                <w:szCs w:val="16"/>
                <w:lang w:val="ru-RU"/>
              </w:rPr>
            </w:pPr>
            <w:r w:rsidRPr="000070B0">
              <w:rPr>
                <w:b/>
                <w:bCs/>
                <w:color w:val="000000"/>
                <w:sz w:val="16"/>
                <w:szCs w:val="16"/>
                <w:lang w:val="ru-RU"/>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14:paraId="489A7487" w14:textId="77777777" w:rsidR="002615F6" w:rsidRPr="000070B0" w:rsidRDefault="002615F6">
            <w:pPr>
              <w:spacing w:line="1" w:lineRule="auto"/>
              <w:jc w:val="right"/>
              <w:rPr>
                <w:lang w:val="ru-RU"/>
              </w:rPr>
            </w:pPr>
          </w:p>
        </w:tc>
        <w:tc>
          <w:tcPr>
            <w:tcW w:w="1650" w:type="dxa"/>
            <w:tcBorders>
              <w:top w:val="single" w:sz="6" w:space="0" w:color="000000"/>
              <w:bottom w:val="single" w:sz="6" w:space="0" w:color="000000"/>
            </w:tcBorders>
            <w:tcMar>
              <w:top w:w="0" w:type="dxa"/>
              <w:left w:w="0" w:type="dxa"/>
              <w:bottom w:w="0" w:type="dxa"/>
              <w:right w:w="0" w:type="dxa"/>
            </w:tcMar>
          </w:tcPr>
          <w:p w14:paraId="68754D43" w14:textId="77777777" w:rsidR="002615F6" w:rsidRPr="000070B0" w:rsidRDefault="002615F6">
            <w:pPr>
              <w:spacing w:line="1" w:lineRule="auto"/>
              <w:jc w:val="right"/>
              <w:rPr>
                <w:lang w:val="ru-RU"/>
              </w:rPr>
            </w:pPr>
          </w:p>
        </w:tc>
        <w:tc>
          <w:tcPr>
            <w:tcW w:w="1650" w:type="dxa"/>
            <w:tcBorders>
              <w:top w:val="single" w:sz="6" w:space="0" w:color="000000"/>
              <w:bottom w:val="single" w:sz="6" w:space="0" w:color="000000"/>
            </w:tcBorders>
            <w:tcMar>
              <w:top w:w="0" w:type="dxa"/>
              <w:left w:w="0" w:type="dxa"/>
              <w:bottom w:w="0" w:type="dxa"/>
              <w:right w:w="0" w:type="dxa"/>
            </w:tcMar>
          </w:tcPr>
          <w:p w14:paraId="7721E498" w14:textId="77777777" w:rsidR="002615F6" w:rsidRDefault="00C86BCD">
            <w:pPr>
              <w:jc w:val="right"/>
              <w:rPr>
                <w:b/>
                <w:bCs/>
                <w:color w:val="000000"/>
                <w:sz w:val="16"/>
                <w:szCs w:val="16"/>
              </w:rPr>
            </w:pPr>
            <w:r>
              <w:rPr>
                <w:b/>
                <w:bCs/>
                <w:color w:val="000000"/>
                <w:sz w:val="16"/>
                <w:szCs w:val="16"/>
              </w:rPr>
              <w:t>3.020.500,00</w:t>
            </w:r>
          </w:p>
        </w:tc>
        <w:tc>
          <w:tcPr>
            <w:tcW w:w="1650" w:type="dxa"/>
            <w:tcBorders>
              <w:top w:val="single" w:sz="6" w:space="0" w:color="000000"/>
              <w:bottom w:val="single" w:sz="6" w:space="0" w:color="000000"/>
            </w:tcBorders>
            <w:tcMar>
              <w:top w:w="0" w:type="dxa"/>
              <w:left w:w="0" w:type="dxa"/>
              <w:bottom w:w="0" w:type="dxa"/>
              <w:right w:w="0" w:type="dxa"/>
            </w:tcMar>
          </w:tcPr>
          <w:p w14:paraId="6A4B9294"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0431F3D" w14:textId="77777777" w:rsidR="002615F6" w:rsidRDefault="002615F6">
            <w:pPr>
              <w:spacing w:line="1" w:lineRule="auto"/>
              <w:jc w:val="right"/>
            </w:pPr>
          </w:p>
        </w:tc>
      </w:tr>
      <w:tr w:rsidR="002615F6" w14:paraId="25E919C8"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E3116AD"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C3FB089" w14:textId="77777777" w:rsidR="002615F6" w:rsidRDefault="00C86BCD">
            <w:pPr>
              <w:jc w:val="center"/>
              <w:rPr>
                <w:b/>
                <w:bCs/>
                <w:color w:val="000000"/>
                <w:sz w:val="16"/>
                <w:szCs w:val="16"/>
              </w:rPr>
            </w:pPr>
            <w:r>
              <w:rPr>
                <w:b/>
                <w:bCs/>
                <w:color w:val="000000"/>
                <w:sz w:val="16"/>
                <w:szCs w:val="16"/>
              </w:rPr>
              <w:t>960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2642867" w14:textId="77777777" w:rsidR="002615F6" w:rsidRDefault="00C86BCD">
            <w:pPr>
              <w:rPr>
                <w:b/>
                <w:bCs/>
                <w:color w:val="000000"/>
                <w:sz w:val="16"/>
                <w:szCs w:val="16"/>
              </w:rPr>
            </w:pPr>
            <w:proofErr w:type="spellStart"/>
            <w:r>
              <w:rPr>
                <w:b/>
                <w:bCs/>
                <w:color w:val="000000"/>
                <w:sz w:val="16"/>
                <w:szCs w:val="16"/>
              </w:rPr>
              <w:t>Помоћне</w:t>
            </w:r>
            <w:proofErr w:type="spellEnd"/>
            <w:r>
              <w:rPr>
                <w:b/>
                <w:bCs/>
                <w:color w:val="000000"/>
                <w:sz w:val="16"/>
                <w:szCs w:val="16"/>
              </w:rPr>
              <w:t xml:space="preserve"> </w:t>
            </w:r>
            <w:proofErr w:type="spellStart"/>
            <w:r>
              <w:rPr>
                <w:b/>
                <w:bCs/>
                <w:color w:val="000000"/>
                <w:sz w:val="16"/>
                <w:szCs w:val="16"/>
              </w:rPr>
              <w:t>услуге</w:t>
            </w:r>
            <w:proofErr w:type="spellEnd"/>
            <w:r>
              <w:rPr>
                <w:b/>
                <w:bCs/>
                <w:color w:val="000000"/>
                <w:sz w:val="16"/>
                <w:szCs w:val="16"/>
              </w:rPr>
              <w:t xml:space="preserve"> </w:t>
            </w:r>
            <w:proofErr w:type="spellStart"/>
            <w:r>
              <w:rPr>
                <w:b/>
                <w:bCs/>
                <w:color w:val="000000"/>
                <w:sz w:val="16"/>
                <w:szCs w:val="16"/>
              </w:rPr>
              <w:t>образовању</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76EA679" w14:textId="77777777" w:rsidR="002615F6" w:rsidRDefault="00C86BCD">
            <w:pPr>
              <w:jc w:val="right"/>
              <w:rPr>
                <w:b/>
                <w:bCs/>
                <w:color w:val="000000"/>
                <w:sz w:val="16"/>
                <w:szCs w:val="16"/>
              </w:rPr>
            </w:pPr>
            <w:r>
              <w:rPr>
                <w:b/>
                <w:bCs/>
                <w:color w:val="000000"/>
                <w:sz w:val="16"/>
                <w:szCs w:val="16"/>
              </w:rPr>
              <w:t>16.529.500,00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AF54C7F"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F847B21" w14:textId="77777777" w:rsidR="002615F6" w:rsidRDefault="00C86BCD">
            <w:pPr>
              <w:jc w:val="right"/>
              <w:rPr>
                <w:b/>
                <w:bCs/>
                <w:color w:val="000000"/>
                <w:sz w:val="16"/>
                <w:szCs w:val="16"/>
              </w:rPr>
            </w:pPr>
            <w:r>
              <w:rPr>
                <w:b/>
                <w:bCs/>
                <w:color w:val="000000"/>
                <w:sz w:val="16"/>
                <w:szCs w:val="16"/>
              </w:rPr>
              <w:t>3.020.500,00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8747668" w14:textId="77777777" w:rsidR="002615F6" w:rsidRDefault="00C86BCD">
            <w:pPr>
              <w:jc w:val="right"/>
              <w:rPr>
                <w:b/>
                <w:bCs/>
                <w:color w:val="000000"/>
                <w:sz w:val="16"/>
                <w:szCs w:val="16"/>
              </w:rPr>
            </w:pPr>
            <w:r>
              <w:rPr>
                <w:b/>
                <w:bCs/>
                <w:color w:val="000000"/>
                <w:sz w:val="16"/>
                <w:szCs w:val="16"/>
              </w:rPr>
              <w:t>19.550.000,00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6EF5052" w14:textId="77777777" w:rsidR="002615F6" w:rsidRDefault="00C86BCD">
            <w:pPr>
              <w:jc w:val="right"/>
              <w:rPr>
                <w:b/>
                <w:bCs/>
                <w:color w:val="000000"/>
                <w:sz w:val="16"/>
                <w:szCs w:val="16"/>
              </w:rPr>
            </w:pPr>
            <w:r>
              <w:rPr>
                <w:b/>
                <w:bCs/>
                <w:color w:val="000000"/>
                <w:sz w:val="16"/>
                <w:szCs w:val="16"/>
              </w:rPr>
              <w:t>2,34</w:t>
            </w:r>
          </w:p>
        </w:tc>
      </w:tr>
      <w:tr w:rsidR="002615F6" w14:paraId="52463F0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8EC5C6" w14:textId="77777777" w:rsidR="002615F6" w:rsidRDefault="002615F6">
            <w:pPr>
              <w:spacing w:line="1" w:lineRule="auto"/>
            </w:pPr>
          </w:p>
        </w:tc>
      </w:tr>
      <w:tr w:rsidR="002615F6" w14:paraId="2B5A410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BEBEFCA" w14:textId="77777777" w:rsidR="002615F6" w:rsidRDefault="00C86BCD">
            <w:pPr>
              <w:rPr>
                <w:vanish/>
              </w:rPr>
            </w:pPr>
            <w:r>
              <w:fldChar w:fldCharType="begin"/>
            </w:r>
            <w:r>
              <w:instrText>TC "5.01 Предшколска установа Колибри" \f C \l "3"</w:instrText>
            </w:r>
            <w:r>
              <w:fldChar w:fldCharType="end"/>
            </w:r>
          </w:p>
          <w:p w14:paraId="555AFDD6" w14:textId="77777777" w:rsidR="002615F6" w:rsidRDefault="00C86BCD">
            <w:pPr>
              <w:rPr>
                <w:b/>
                <w:bCs/>
                <w:color w:val="000000"/>
                <w:sz w:val="16"/>
                <w:szCs w:val="16"/>
              </w:rPr>
            </w:pPr>
            <w:proofErr w:type="spellStart"/>
            <w:r>
              <w:rPr>
                <w:b/>
                <w:bCs/>
                <w:color w:val="000000"/>
                <w:sz w:val="16"/>
                <w:szCs w:val="16"/>
              </w:rPr>
              <w:t>Глава</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1EC8D27C" w14:textId="77777777" w:rsidR="002615F6" w:rsidRDefault="00C86BCD">
            <w:pPr>
              <w:jc w:val="center"/>
              <w:rPr>
                <w:b/>
                <w:bCs/>
                <w:color w:val="000000"/>
                <w:sz w:val="16"/>
                <w:szCs w:val="16"/>
              </w:rPr>
            </w:pPr>
            <w:r>
              <w:rPr>
                <w:b/>
                <w:bCs/>
                <w:color w:val="000000"/>
                <w:sz w:val="16"/>
                <w:szCs w:val="16"/>
              </w:rPr>
              <w:t>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3AECE1ED" w14:textId="77777777">
              <w:tc>
                <w:tcPr>
                  <w:tcW w:w="14167" w:type="dxa"/>
                  <w:tcMar>
                    <w:top w:w="0" w:type="dxa"/>
                    <w:left w:w="0" w:type="dxa"/>
                    <w:bottom w:w="0" w:type="dxa"/>
                    <w:right w:w="0" w:type="dxa"/>
                  </w:tcMar>
                </w:tcPr>
                <w:p w14:paraId="193FAD6D" w14:textId="77777777" w:rsidR="002615F6" w:rsidRDefault="00C86BCD">
                  <w:r>
                    <w:rPr>
                      <w:b/>
                      <w:bCs/>
                      <w:color w:val="000000"/>
                      <w:sz w:val="16"/>
                      <w:szCs w:val="16"/>
                    </w:rPr>
                    <w:t>ПРЕДШКОЛСКА УСТАНОВА КОЛИБРИ</w:t>
                  </w:r>
                </w:p>
              </w:tc>
            </w:tr>
          </w:tbl>
          <w:p w14:paraId="2CA404D6" w14:textId="77777777" w:rsidR="002615F6" w:rsidRDefault="002615F6">
            <w:pPr>
              <w:spacing w:line="1" w:lineRule="auto"/>
            </w:pPr>
          </w:p>
        </w:tc>
      </w:tr>
      <w:tr w:rsidR="002615F6" w14:paraId="525D670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07CDD91" w14:textId="77777777" w:rsidR="002615F6" w:rsidRDefault="00C86BCD">
            <w:pPr>
              <w:rPr>
                <w:vanish/>
              </w:rPr>
            </w:pPr>
            <w:r>
              <w:fldChar w:fldCharType="begin"/>
            </w:r>
            <w:r>
              <w:instrText>TC "911 Предшколско образовање" \f C \l "4"</w:instrText>
            </w:r>
            <w:r>
              <w:fldChar w:fldCharType="end"/>
            </w:r>
          </w:p>
          <w:p w14:paraId="114CD67A" w14:textId="77777777" w:rsidR="002615F6" w:rsidRDefault="00C86BCD">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BCCAEC8" w14:textId="77777777" w:rsidR="002615F6" w:rsidRDefault="00C86BCD">
            <w:pPr>
              <w:jc w:val="center"/>
              <w:rPr>
                <w:b/>
                <w:bCs/>
                <w:color w:val="000000"/>
                <w:sz w:val="16"/>
                <w:szCs w:val="16"/>
              </w:rPr>
            </w:pPr>
            <w:r>
              <w:rPr>
                <w:b/>
                <w:bCs/>
                <w:color w:val="000000"/>
                <w:sz w:val="16"/>
                <w:szCs w:val="16"/>
              </w:rPr>
              <w:t>911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47833C1E" w14:textId="77777777">
              <w:tc>
                <w:tcPr>
                  <w:tcW w:w="14167" w:type="dxa"/>
                  <w:tcMar>
                    <w:top w:w="0" w:type="dxa"/>
                    <w:left w:w="0" w:type="dxa"/>
                    <w:bottom w:w="0" w:type="dxa"/>
                    <w:right w:w="0" w:type="dxa"/>
                  </w:tcMar>
                </w:tcPr>
                <w:p w14:paraId="065A0BCC" w14:textId="77777777" w:rsidR="002615F6" w:rsidRDefault="00C86BCD">
                  <w:proofErr w:type="spellStart"/>
                  <w:r>
                    <w:rPr>
                      <w:b/>
                      <w:bCs/>
                      <w:color w:val="000000"/>
                      <w:sz w:val="16"/>
                      <w:szCs w:val="16"/>
                    </w:rPr>
                    <w:t>Предшколско</w:t>
                  </w:r>
                  <w:proofErr w:type="spellEnd"/>
                  <w:r>
                    <w:rPr>
                      <w:b/>
                      <w:bCs/>
                      <w:color w:val="000000"/>
                      <w:sz w:val="16"/>
                      <w:szCs w:val="16"/>
                    </w:rPr>
                    <w:t xml:space="preserve"> </w:t>
                  </w:r>
                  <w:proofErr w:type="spellStart"/>
                  <w:r>
                    <w:rPr>
                      <w:b/>
                      <w:bCs/>
                      <w:color w:val="000000"/>
                      <w:sz w:val="16"/>
                      <w:szCs w:val="16"/>
                    </w:rPr>
                    <w:t>образовање</w:t>
                  </w:r>
                  <w:proofErr w:type="spellEnd"/>
                </w:p>
              </w:tc>
            </w:tr>
          </w:tbl>
          <w:p w14:paraId="10A62EC8" w14:textId="77777777" w:rsidR="002615F6" w:rsidRDefault="002615F6">
            <w:pPr>
              <w:spacing w:line="1" w:lineRule="auto"/>
            </w:pPr>
          </w:p>
        </w:tc>
      </w:tr>
      <w:tr w:rsidR="002615F6" w14:paraId="7EDCA03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4455B9E" w14:textId="77777777" w:rsidR="002615F6" w:rsidRDefault="00C86BCD">
            <w:pPr>
              <w:rPr>
                <w:vanish/>
              </w:rPr>
            </w:pPr>
            <w:r>
              <w:fldChar w:fldCharType="begin"/>
            </w:r>
            <w:r>
              <w:instrText>TC "2001 ПРЕДШКОЛСКО ОБРАЗОВАЊЕ И ВАСПИТАЊЕ" \f C \l "5"</w:instrText>
            </w:r>
            <w:r>
              <w:fldChar w:fldCharType="end"/>
            </w:r>
          </w:p>
          <w:p w14:paraId="53D89676" w14:textId="77777777" w:rsidR="002615F6" w:rsidRDefault="00C86BCD">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7111372" w14:textId="77777777" w:rsidR="002615F6" w:rsidRDefault="00C86BCD">
            <w:pPr>
              <w:jc w:val="center"/>
              <w:rPr>
                <w:b/>
                <w:bCs/>
                <w:color w:val="000000"/>
                <w:sz w:val="16"/>
                <w:szCs w:val="16"/>
              </w:rPr>
            </w:pPr>
            <w:r>
              <w:rPr>
                <w:b/>
                <w:bCs/>
                <w:color w:val="000000"/>
                <w:sz w:val="16"/>
                <w:szCs w:val="16"/>
              </w:rPr>
              <w:t>2001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68F3C366" w14:textId="77777777">
              <w:tc>
                <w:tcPr>
                  <w:tcW w:w="14167" w:type="dxa"/>
                  <w:tcMar>
                    <w:top w:w="0" w:type="dxa"/>
                    <w:left w:w="0" w:type="dxa"/>
                    <w:bottom w:w="0" w:type="dxa"/>
                    <w:right w:w="0" w:type="dxa"/>
                  </w:tcMar>
                </w:tcPr>
                <w:p w14:paraId="2523C971" w14:textId="77777777" w:rsidR="002615F6" w:rsidRDefault="00C86BCD">
                  <w:r>
                    <w:rPr>
                      <w:b/>
                      <w:bCs/>
                      <w:color w:val="000000"/>
                      <w:sz w:val="16"/>
                      <w:szCs w:val="16"/>
                    </w:rPr>
                    <w:t>ПРЕДШКОЛСКО ОБРАЗОВАЊЕ И ВАСПИТАЊЕ</w:t>
                  </w:r>
                </w:p>
              </w:tc>
            </w:tr>
          </w:tbl>
          <w:p w14:paraId="6A9C079A" w14:textId="77777777" w:rsidR="002615F6" w:rsidRDefault="002615F6">
            <w:pPr>
              <w:spacing w:line="1" w:lineRule="auto"/>
            </w:pPr>
          </w:p>
        </w:tc>
      </w:tr>
      <w:tr w:rsidR="002615F6" w14:paraId="55C05A2E"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FA84AA" w14:textId="77777777" w:rsidR="002615F6" w:rsidRDefault="002615F6">
            <w:pPr>
              <w:spacing w:line="1" w:lineRule="auto"/>
            </w:pPr>
          </w:p>
        </w:tc>
      </w:tr>
      <w:tr w:rsidR="002615F6" w:rsidRPr="000070B0" w14:paraId="68C3BF6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F506A41" w14:textId="77777777" w:rsidR="002615F6" w:rsidRDefault="00C86BCD">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5B092DC2" w14:textId="77777777" w:rsidR="002615F6" w:rsidRDefault="00C86BCD">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rsidRPr="000070B0" w14:paraId="05DA4553" w14:textId="77777777">
              <w:tc>
                <w:tcPr>
                  <w:tcW w:w="14167" w:type="dxa"/>
                  <w:tcMar>
                    <w:top w:w="0" w:type="dxa"/>
                    <w:left w:w="0" w:type="dxa"/>
                    <w:bottom w:w="0" w:type="dxa"/>
                    <w:right w:w="0" w:type="dxa"/>
                  </w:tcMar>
                </w:tcPr>
                <w:p w14:paraId="0A2D45C5" w14:textId="77777777" w:rsidR="002615F6" w:rsidRPr="000070B0" w:rsidRDefault="00C86BCD">
                  <w:pPr>
                    <w:rPr>
                      <w:lang w:val="ru-RU"/>
                    </w:rPr>
                  </w:pPr>
                  <w:r w:rsidRPr="000070B0">
                    <w:rPr>
                      <w:b/>
                      <w:bCs/>
                      <w:color w:val="000000"/>
                      <w:sz w:val="16"/>
                      <w:szCs w:val="16"/>
                      <w:lang w:val="ru-RU"/>
                    </w:rPr>
                    <w:t>Функционисање и остваривање предшколског васпитања и образовања</w:t>
                  </w:r>
                </w:p>
              </w:tc>
            </w:tr>
          </w:tbl>
          <w:p w14:paraId="21A241D1" w14:textId="77777777" w:rsidR="002615F6" w:rsidRPr="000070B0" w:rsidRDefault="002615F6">
            <w:pPr>
              <w:spacing w:line="1" w:lineRule="auto"/>
              <w:rPr>
                <w:lang w:val="ru-RU"/>
              </w:rPr>
            </w:pPr>
          </w:p>
        </w:tc>
      </w:tr>
      <w:tr w:rsidR="002615F6" w14:paraId="40E8629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92890B" w14:textId="77777777" w:rsidR="002615F6" w:rsidRDefault="00C86BCD">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A02E6E" w14:textId="77777777" w:rsidR="002615F6" w:rsidRDefault="00C86BCD">
            <w:pPr>
              <w:jc w:val="center"/>
              <w:rPr>
                <w:color w:val="000000"/>
                <w:sz w:val="16"/>
                <w:szCs w:val="16"/>
              </w:rPr>
            </w:pPr>
            <w:r>
              <w:rPr>
                <w:color w:val="000000"/>
                <w:sz w:val="16"/>
                <w:szCs w:val="16"/>
              </w:rPr>
              <w:t>122/0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221E15" w14:textId="77777777" w:rsidR="002615F6" w:rsidRDefault="00C86BCD">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E8E998" w14:textId="77777777" w:rsidR="002615F6" w:rsidRPr="000070B0" w:rsidRDefault="00C86BCD">
            <w:pPr>
              <w:rPr>
                <w:color w:val="000000"/>
                <w:sz w:val="16"/>
                <w:szCs w:val="16"/>
                <w:lang w:val="ru-RU"/>
              </w:rPr>
            </w:pPr>
            <w:r w:rsidRPr="000070B0">
              <w:rPr>
                <w:color w:val="000000"/>
                <w:sz w:val="16"/>
                <w:szCs w:val="16"/>
                <w:lang w:val="ru-RU"/>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561728" w14:textId="77777777" w:rsidR="002615F6" w:rsidRDefault="00C86BCD">
            <w:pPr>
              <w:jc w:val="right"/>
              <w:rPr>
                <w:color w:val="000000"/>
                <w:sz w:val="16"/>
                <w:szCs w:val="16"/>
              </w:rPr>
            </w:pPr>
            <w:r>
              <w:rPr>
                <w:color w:val="000000"/>
                <w:sz w:val="16"/>
                <w:szCs w:val="16"/>
              </w:rPr>
              <w:t>39.126.600,00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C3101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4CB218" w14:textId="77777777" w:rsidR="002615F6" w:rsidRDefault="00C86BCD">
            <w:pPr>
              <w:jc w:val="right"/>
              <w:rPr>
                <w:color w:val="000000"/>
                <w:sz w:val="16"/>
                <w:szCs w:val="16"/>
              </w:rPr>
            </w:pPr>
            <w:r>
              <w:rPr>
                <w:color w:val="000000"/>
                <w:sz w:val="16"/>
                <w:szCs w:val="16"/>
              </w:rPr>
              <w:t>646.300,00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593E6D" w14:textId="77777777" w:rsidR="002615F6" w:rsidRDefault="00C86BCD">
            <w:pPr>
              <w:jc w:val="right"/>
              <w:rPr>
                <w:color w:val="000000"/>
                <w:sz w:val="16"/>
                <w:szCs w:val="16"/>
              </w:rPr>
            </w:pPr>
            <w:r>
              <w:rPr>
                <w:color w:val="000000"/>
                <w:sz w:val="16"/>
                <w:szCs w:val="16"/>
              </w:rPr>
              <w:t>39.772.900,00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BBCB13D" w14:textId="77777777" w:rsidR="002615F6" w:rsidRDefault="00C86BCD">
            <w:pPr>
              <w:jc w:val="right"/>
              <w:rPr>
                <w:color w:val="000000"/>
                <w:sz w:val="16"/>
                <w:szCs w:val="16"/>
              </w:rPr>
            </w:pPr>
            <w:r>
              <w:rPr>
                <w:color w:val="000000"/>
                <w:sz w:val="16"/>
                <w:szCs w:val="16"/>
              </w:rPr>
              <w:t>4,76</w:t>
            </w:r>
          </w:p>
        </w:tc>
      </w:tr>
      <w:tr w:rsidR="002615F6" w14:paraId="0215EBE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1B8816" w14:textId="77777777" w:rsidR="002615F6" w:rsidRDefault="00C86BCD">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407B2C" w14:textId="77777777" w:rsidR="002615F6" w:rsidRDefault="00C86BCD">
            <w:pPr>
              <w:jc w:val="center"/>
              <w:rPr>
                <w:color w:val="000000"/>
                <w:sz w:val="16"/>
                <w:szCs w:val="16"/>
              </w:rPr>
            </w:pPr>
            <w:r>
              <w:rPr>
                <w:color w:val="000000"/>
                <w:sz w:val="16"/>
                <w:szCs w:val="16"/>
              </w:rPr>
              <w:t>123/0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C23641" w14:textId="77777777" w:rsidR="002615F6" w:rsidRDefault="00C86BCD">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A82B6A" w14:textId="77777777" w:rsidR="002615F6" w:rsidRPr="000070B0" w:rsidRDefault="00C86BCD">
            <w:pPr>
              <w:rPr>
                <w:color w:val="000000"/>
                <w:sz w:val="16"/>
                <w:szCs w:val="16"/>
                <w:lang w:val="ru-RU"/>
              </w:rPr>
            </w:pPr>
            <w:r w:rsidRPr="000070B0">
              <w:rPr>
                <w:color w:val="000000"/>
                <w:sz w:val="16"/>
                <w:szCs w:val="16"/>
                <w:lang w:val="ru-RU"/>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964625" w14:textId="77777777" w:rsidR="002615F6" w:rsidRDefault="00C86BCD">
            <w:pPr>
              <w:jc w:val="right"/>
              <w:rPr>
                <w:color w:val="000000"/>
                <w:sz w:val="16"/>
                <w:szCs w:val="16"/>
              </w:rPr>
            </w:pPr>
            <w:r>
              <w:rPr>
                <w:color w:val="000000"/>
                <w:sz w:val="16"/>
                <w:szCs w:val="16"/>
              </w:rPr>
              <w:t>6.514.545,00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0DBB9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E2EBB2" w14:textId="77777777" w:rsidR="002615F6" w:rsidRDefault="00C86BCD">
            <w:pPr>
              <w:jc w:val="right"/>
              <w:rPr>
                <w:color w:val="000000"/>
                <w:sz w:val="16"/>
                <w:szCs w:val="16"/>
              </w:rPr>
            </w:pPr>
            <w:r>
              <w:rPr>
                <w:color w:val="000000"/>
                <w:sz w:val="16"/>
                <w:szCs w:val="16"/>
              </w:rPr>
              <w:t>107.700,00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78E2F4" w14:textId="77777777" w:rsidR="002615F6" w:rsidRDefault="00C86BCD">
            <w:pPr>
              <w:jc w:val="right"/>
              <w:rPr>
                <w:color w:val="000000"/>
                <w:sz w:val="16"/>
                <w:szCs w:val="16"/>
              </w:rPr>
            </w:pPr>
            <w:r>
              <w:rPr>
                <w:color w:val="000000"/>
                <w:sz w:val="16"/>
                <w:szCs w:val="16"/>
              </w:rPr>
              <w:t>6.622.245,00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DA79BEE" w14:textId="77777777" w:rsidR="002615F6" w:rsidRDefault="00C86BCD">
            <w:pPr>
              <w:jc w:val="right"/>
              <w:rPr>
                <w:color w:val="000000"/>
                <w:sz w:val="16"/>
                <w:szCs w:val="16"/>
              </w:rPr>
            </w:pPr>
            <w:r>
              <w:rPr>
                <w:color w:val="000000"/>
                <w:sz w:val="16"/>
                <w:szCs w:val="16"/>
              </w:rPr>
              <w:t>0,79</w:t>
            </w:r>
          </w:p>
        </w:tc>
      </w:tr>
      <w:tr w:rsidR="002615F6" w14:paraId="44DC9C0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06D83A" w14:textId="77777777" w:rsidR="002615F6" w:rsidRDefault="00C86BCD">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A1F979" w14:textId="77777777" w:rsidR="002615F6" w:rsidRDefault="00C86BCD">
            <w:pPr>
              <w:jc w:val="center"/>
              <w:rPr>
                <w:color w:val="000000"/>
                <w:sz w:val="16"/>
                <w:szCs w:val="16"/>
              </w:rPr>
            </w:pPr>
            <w:r>
              <w:rPr>
                <w:color w:val="000000"/>
                <w:sz w:val="16"/>
                <w:szCs w:val="16"/>
              </w:rPr>
              <w:t>124/0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EC5D9D" w14:textId="77777777" w:rsidR="002615F6" w:rsidRDefault="00C86BCD">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D034E3" w14:textId="77777777" w:rsidR="002615F6" w:rsidRDefault="00C86BCD">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89D52F" w14:textId="77777777" w:rsidR="002615F6" w:rsidRDefault="00C86BCD">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C45B6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F3EEB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19A9F7" w14:textId="77777777" w:rsidR="002615F6" w:rsidRDefault="00C86BCD">
            <w:pPr>
              <w:jc w:val="right"/>
              <w:rPr>
                <w:color w:val="000000"/>
                <w:sz w:val="16"/>
                <w:szCs w:val="16"/>
              </w:rPr>
            </w:pPr>
            <w:r>
              <w:rPr>
                <w:color w:val="000000"/>
                <w:sz w:val="16"/>
                <w:szCs w:val="16"/>
              </w:rPr>
              <w:t>120.000,00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09A2725" w14:textId="77777777" w:rsidR="002615F6" w:rsidRDefault="00C86BCD">
            <w:pPr>
              <w:jc w:val="right"/>
              <w:rPr>
                <w:color w:val="000000"/>
                <w:sz w:val="16"/>
                <w:szCs w:val="16"/>
              </w:rPr>
            </w:pPr>
            <w:r>
              <w:rPr>
                <w:color w:val="000000"/>
                <w:sz w:val="16"/>
                <w:szCs w:val="16"/>
              </w:rPr>
              <w:t>0,01</w:t>
            </w:r>
          </w:p>
        </w:tc>
      </w:tr>
      <w:tr w:rsidR="002615F6" w14:paraId="09D31B62"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5B42FD" w14:textId="77777777" w:rsidR="002615F6" w:rsidRDefault="00C86BCD">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25BA73" w14:textId="77777777" w:rsidR="002615F6" w:rsidRDefault="00C86BCD">
            <w:pPr>
              <w:jc w:val="center"/>
              <w:rPr>
                <w:color w:val="000000"/>
                <w:sz w:val="16"/>
                <w:szCs w:val="16"/>
              </w:rPr>
            </w:pPr>
            <w:r>
              <w:rPr>
                <w:color w:val="000000"/>
                <w:sz w:val="16"/>
                <w:szCs w:val="16"/>
              </w:rPr>
              <w:t>125/0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6EC61D" w14:textId="77777777" w:rsidR="002615F6" w:rsidRDefault="00C86BCD">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B31597" w14:textId="77777777" w:rsidR="002615F6" w:rsidRDefault="00C86BCD">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4FE72B" w14:textId="77777777" w:rsidR="002615F6" w:rsidRDefault="00C86BCD">
            <w:pPr>
              <w:jc w:val="right"/>
              <w:rPr>
                <w:color w:val="000000"/>
                <w:sz w:val="16"/>
                <w:szCs w:val="16"/>
              </w:rPr>
            </w:pPr>
            <w:r>
              <w:rPr>
                <w:color w:val="000000"/>
                <w:sz w:val="16"/>
                <w:szCs w:val="16"/>
              </w:rPr>
              <w:t>385.300,00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6447F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2AC047" w14:textId="77777777" w:rsidR="002615F6" w:rsidRDefault="00C86BCD">
            <w:pPr>
              <w:jc w:val="right"/>
              <w:rPr>
                <w:color w:val="000000"/>
                <w:sz w:val="16"/>
                <w:szCs w:val="16"/>
              </w:rPr>
            </w:pPr>
            <w:r>
              <w:rPr>
                <w:color w:val="000000"/>
                <w:sz w:val="16"/>
                <w:szCs w:val="16"/>
              </w:rPr>
              <w:t>129.463,00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1F37F1" w14:textId="77777777" w:rsidR="002615F6" w:rsidRDefault="00C86BCD">
            <w:pPr>
              <w:jc w:val="right"/>
              <w:rPr>
                <w:color w:val="000000"/>
                <w:sz w:val="16"/>
                <w:szCs w:val="16"/>
              </w:rPr>
            </w:pPr>
            <w:r>
              <w:rPr>
                <w:color w:val="000000"/>
                <w:sz w:val="16"/>
                <w:szCs w:val="16"/>
              </w:rPr>
              <w:t>514.763,00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2B1CB5A" w14:textId="77777777" w:rsidR="002615F6" w:rsidRDefault="00C86BCD">
            <w:pPr>
              <w:jc w:val="right"/>
              <w:rPr>
                <w:color w:val="000000"/>
                <w:sz w:val="16"/>
                <w:szCs w:val="16"/>
              </w:rPr>
            </w:pPr>
            <w:r>
              <w:rPr>
                <w:color w:val="000000"/>
                <w:sz w:val="16"/>
                <w:szCs w:val="16"/>
              </w:rPr>
              <w:t>0,06</w:t>
            </w:r>
          </w:p>
        </w:tc>
      </w:tr>
      <w:tr w:rsidR="002615F6" w14:paraId="0C20595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CE305C" w14:textId="77777777" w:rsidR="002615F6" w:rsidRDefault="00C86BCD">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21DDEA" w14:textId="77777777" w:rsidR="002615F6" w:rsidRDefault="00C86BCD">
            <w:pPr>
              <w:jc w:val="center"/>
              <w:rPr>
                <w:color w:val="000000"/>
                <w:sz w:val="16"/>
                <w:szCs w:val="16"/>
              </w:rPr>
            </w:pPr>
            <w:r>
              <w:rPr>
                <w:color w:val="000000"/>
                <w:sz w:val="16"/>
                <w:szCs w:val="16"/>
              </w:rPr>
              <w:t>126/0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4B1F19" w14:textId="77777777" w:rsidR="002615F6" w:rsidRDefault="00C86BCD">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F4B854" w14:textId="77777777" w:rsidR="002615F6" w:rsidRDefault="00C86BCD">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505BD5" w14:textId="77777777" w:rsidR="002615F6" w:rsidRDefault="00C86BCD">
            <w:pPr>
              <w:jc w:val="right"/>
              <w:rPr>
                <w:color w:val="000000"/>
                <w:sz w:val="16"/>
                <w:szCs w:val="16"/>
              </w:rPr>
            </w:pPr>
            <w:r>
              <w:rPr>
                <w:color w:val="000000"/>
                <w:sz w:val="16"/>
                <w:szCs w:val="16"/>
              </w:rPr>
              <w:t>4.042.000,00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DFFB1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B1170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CDF1D7" w14:textId="77777777" w:rsidR="002615F6" w:rsidRDefault="00C86BCD">
            <w:pPr>
              <w:jc w:val="right"/>
              <w:rPr>
                <w:color w:val="000000"/>
                <w:sz w:val="16"/>
                <w:szCs w:val="16"/>
              </w:rPr>
            </w:pPr>
            <w:r>
              <w:rPr>
                <w:color w:val="000000"/>
                <w:sz w:val="16"/>
                <w:szCs w:val="16"/>
              </w:rPr>
              <w:t>4.042.000,00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FC38DB5" w14:textId="77777777" w:rsidR="002615F6" w:rsidRDefault="00C86BCD">
            <w:pPr>
              <w:jc w:val="right"/>
              <w:rPr>
                <w:color w:val="000000"/>
                <w:sz w:val="16"/>
                <w:szCs w:val="16"/>
              </w:rPr>
            </w:pPr>
            <w:r>
              <w:rPr>
                <w:color w:val="000000"/>
                <w:sz w:val="16"/>
                <w:szCs w:val="16"/>
              </w:rPr>
              <w:t>0,48</w:t>
            </w:r>
          </w:p>
        </w:tc>
      </w:tr>
      <w:tr w:rsidR="002615F6" w14:paraId="37B034B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0FE007" w14:textId="77777777" w:rsidR="002615F6" w:rsidRDefault="00C86BCD">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1257B2" w14:textId="77777777" w:rsidR="002615F6" w:rsidRDefault="00C86BCD">
            <w:pPr>
              <w:jc w:val="center"/>
              <w:rPr>
                <w:color w:val="000000"/>
                <w:sz w:val="16"/>
                <w:szCs w:val="16"/>
              </w:rPr>
            </w:pPr>
            <w:r>
              <w:rPr>
                <w:color w:val="000000"/>
                <w:sz w:val="16"/>
                <w:szCs w:val="16"/>
              </w:rPr>
              <w:t>127/0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BAF166" w14:textId="77777777" w:rsidR="002615F6" w:rsidRDefault="00C86BCD">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CBB690" w14:textId="77777777" w:rsidR="002615F6" w:rsidRPr="000070B0" w:rsidRDefault="00C86BCD">
            <w:pPr>
              <w:rPr>
                <w:color w:val="000000"/>
                <w:sz w:val="16"/>
                <w:szCs w:val="16"/>
                <w:lang w:val="ru-RU"/>
              </w:rPr>
            </w:pPr>
            <w:r w:rsidRPr="000070B0">
              <w:rPr>
                <w:color w:val="000000"/>
                <w:sz w:val="16"/>
                <w:szCs w:val="16"/>
                <w:lang w:val="ru-RU"/>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278A5A" w14:textId="77777777" w:rsidR="002615F6" w:rsidRDefault="00C86BCD">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F388F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D9754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74AB4F" w14:textId="77777777" w:rsidR="002615F6" w:rsidRDefault="00C86BCD">
            <w:pPr>
              <w:jc w:val="right"/>
              <w:rPr>
                <w:color w:val="000000"/>
                <w:sz w:val="16"/>
                <w:szCs w:val="16"/>
              </w:rPr>
            </w:pPr>
            <w:r>
              <w:rPr>
                <w:color w:val="000000"/>
                <w:sz w:val="16"/>
                <w:szCs w:val="16"/>
              </w:rPr>
              <w:t>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5DCEE55" w14:textId="77777777" w:rsidR="002615F6" w:rsidRDefault="00C86BCD">
            <w:pPr>
              <w:jc w:val="right"/>
              <w:rPr>
                <w:color w:val="000000"/>
                <w:sz w:val="16"/>
                <w:szCs w:val="16"/>
              </w:rPr>
            </w:pPr>
            <w:r>
              <w:rPr>
                <w:color w:val="000000"/>
                <w:sz w:val="16"/>
                <w:szCs w:val="16"/>
              </w:rPr>
              <w:t>0,08</w:t>
            </w:r>
          </w:p>
        </w:tc>
      </w:tr>
      <w:tr w:rsidR="002615F6" w14:paraId="54C3776E"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E3BB87" w14:textId="77777777" w:rsidR="002615F6" w:rsidRDefault="00C86BCD">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9E22D4" w14:textId="77777777" w:rsidR="002615F6" w:rsidRDefault="00C86BCD">
            <w:pPr>
              <w:jc w:val="center"/>
              <w:rPr>
                <w:color w:val="000000"/>
                <w:sz w:val="16"/>
                <w:szCs w:val="16"/>
              </w:rPr>
            </w:pPr>
            <w:r>
              <w:rPr>
                <w:color w:val="000000"/>
                <w:sz w:val="16"/>
                <w:szCs w:val="16"/>
              </w:rPr>
              <w:t>128/0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AAF15C" w14:textId="77777777" w:rsidR="002615F6" w:rsidRDefault="00C86BCD">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FA4829" w14:textId="77777777" w:rsidR="002615F6" w:rsidRDefault="00C86BCD">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AF42C2" w14:textId="77777777" w:rsidR="002615F6" w:rsidRDefault="00C86BCD">
            <w:pPr>
              <w:jc w:val="right"/>
              <w:rPr>
                <w:color w:val="000000"/>
                <w:sz w:val="16"/>
                <w:szCs w:val="16"/>
              </w:rPr>
            </w:pPr>
            <w:r>
              <w:rPr>
                <w:color w:val="000000"/>
                <w:sz w:val="16"/>
                <w:szCs w:val="16"/>
              </w:rPr>
              <w:t>493.000,00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A0DBA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185577" w14:textId="77777777" w:rsidR="002615F6" w:rsidRDefault="00C86BCD">
            <w:pPr>
              <w:jc w:val="right"/>
              <w:rPr>
                <w:color w:val="000000"/>
                <w:sz w:val="16"/>
                <w:szCs w:val="16"/>
              </w:rPr>
            </w:pPr>
            <w:r>
              <w:rPr>
                <w:color w:val="000000"/>
                <w:sz w:val="16"/>
                <w:szCs w:val="16"/>
              </w:rPr>
              <w:t>2.480.000,00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9372FF" w14:textId="77777777" w:rsidR="002615F6" w:rsidRDefault="00C86BCD">
            <w:pPr>
              <w:jc w:val="right"/>
              <w:rPr>
                <w:color w:val="000000"/>
                <w:sz w:val="16"/>
                <w:szCs w:val="16"/>
              </w:rPr>
            </w:pPr>
            <w:r>
              <w:rPr>
                <w:color w:val="000000"/>
                <w:sz w:val="16"/>
                <w:szCs w:val="16"/>
              </w:rPr>
              <w:t>2.973.000,00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CAF8663" w14:textId="77777777" w:rsidR="002615F6" w:rsidRDefault="00C86BCD">
            <w:pPr>
              <w:jc w:val="right"/>
              <w:rPr>
                <w:color w:val="000000"/>
                <w:sz w:val="16"/>
                <w:szCs w:val="16"/>
              </w:rPr>
            </w:pPr>
            <w:r>
              <w:rPr>
                <w:color w:val="000000"/>
                <w:sz w:val="16"/>
                <w:szCs w:val="16"/>
              </w:rPr>
              <w:t>0,36</w:t>
            </w:r>
          </w:p>
        </w:tc>
      </w:tr>
      <w:tr w:rsidR="002615F6" w14:paraId="261D5A1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C98D47" w14:textId="77777777" w:rsidR="002615F6" w:rsidRDefault="00C86BCD">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3DC038" w14:textId="77777777" w:rsidR="002615F6" w:rsidRDefault="00C86BCD">
            <w:pPr>
              <w:jc w:val="center"/>
              <w:rPr>
                <w:color w:val="000000"/>
                <w:sz w:val="16"/>
                <w:szCs w:val="16"/>
              </w:rPr>
            </w:pPr>
            <w:r>
              <w:rPr>
                <w:color w:val="000000"/>
                <w:sz w:val="16"/>
                <w:szCs w:val="16"/>
              </w:rPr>
              <w:t>129/0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425F9" w14:textId="77777777" w:rsidR="002615F6" w:rsidRDefault="00C86BCD">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317E39" w14:textId="77777777" w:rsidR="002615F6" w:rsidRDefault="00C86BCD">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C4367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6A27D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86DD7C" w14:textId="77777777" w:rsidR="002615F6" w:rsidRDefault="00C86BCD">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EBC658" w14:textId="77777777" w:rsidR="002615F6" w:rsidRDefault="00C86BCD">
            <w:pPr>
              <w:jc w:val="right"/>
              <w:rPr>
                <w:color w:val="000000"/>
                <w:sz w:val="16"/>
                <w:szCs w:val="16"/>
              </w:rPr>
            </w:pPr>
            <w:r>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C25182E" w14:textId="77777777" w:rsidR="002615F6" w:rsidRDefault="00C86BCD">
            <w:pPr>
              <w:jc w:val="right"/>
              <w:rPr>
                <w:color w:val="000000"/>
                <w:sz w:val="16"/>
                <w:szCs w:val="16"/>
              </w:rPr>
            </w:pPr>
            <w:r>
              <w:rPr>
                <w:color w:val="000000"/>
                <w:sz w:val="16"/>
                <w:szCs w:val="16"/>
              </w:rPr>
              <w:t>0,01</w:t>
            </w:r>
          </w:p>
        </w:tc>
      </w:tr>
      <w:tr w:rsidR="002615F6" w14:paraId="74C0BA5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15820A" w14:textId="77777777" w:rsidR="002615F6" w:rsidRDefault="00C86BCD">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2A8C22" w14:textId="77777777" w:rsidR="002615F6" w:rsidRDefault="00C86BCD">
            <w:pPr>
              <w:jc w:val="center"/>
              <w:rPr>
                <w:color w:val="000000"/>
                <w:sz w:val="16"/>
                <w:szCs w:val="16"/>
              </w:rPr>
            </w:pPr>
            <w:r>
              <w:rPr>
                <w:color w:val="000000"/>
                <w:sz w:val="16"/>
                <w:szCs w:val="16"/>
              </w:rPr>
              <w:t>130/0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4EA74F" w14:textId="77777777" w:rsidR="002615F6" w:rsidRDefault="00C86BC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752299" w14:textId="77777777" w:rsidR="002615F6" w:rsidRDefault="00C86BC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BCF118" w14:textId="77777777" w:rsidR="002615F6" w:rsidRDefault="00C86BCD">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79F15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2BBB32" w14:textId="77777777" w:rsidR="002615F6" w:rsidRDefault="00C86BCD">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B92FEC" w14:textId="77777777" w:rsidR="002615F6" w:rsidRDefault="00C86BCD">
            <w:pPr>
              <w:jc w:val="right"/>
              <w:rPr>
                <w:color w:val="000000"/>
                <w:sz w:val="16"/>
                <w:szCs w:val="16"/>
              </w:rPr>
            </w:pPr>
            <w:r>
              <w:rPr>
                <w:color w:val="000000"/>
                <w:sz w:val="16"/>
                <w:szCs w:val="16"/>
              </w:rPr>
              <w:t>890.000,00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5706ADE" w14:textId="77777777" w:rsidR="002615F6" w:rsidRDefault="00C86BCD">
            <w:pPr>
              <w:jc w:val="right"/>
              <w:rPr>
                <w:color w:val="000000"/>
                <w:sz w:val="16"/>
                <w:szCs w:val="16"/>
              </w:rPr>
            </w:pPr>
            <w:r>
              <w:rPr>
                <w:color w:val="000000"/>
                <w:sz w:val="16"/>
                <w:szCs w:val="16"/>
              </w:rPr>
              <w:t>0,11</w:t>
            </w:r>
          </w:p>
        </w:tc>
      </w:tr>
      <w:tr w:rsidR="002615F6" w14:paraId="6AAC443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B96078" w14:textId="77777777" w:rsidR="002615F6" w:rsidRDefault="00C86BCD">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B68C60" w14:textId="77777777" w:rsidR="002615F6" w:rsidRDefault="00C86BCD">
            <w:pPr>
              <w:jc w:val="center"/>
              <w:rPr>
                <w:color w:val="000000"/>
                <w:sz w:val="16"/>
                <w:szCs w:val="16"/>
              </w:rPr>
            </w:pPr>
            <w:r>
              <w:rPr>
                <w:color w:val="000000"/>
                <w:sz w:val="16"/>
                <w:szCs w:val="16"/>
              </w:rPr>
              <w:t>131/0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33FBDE" w14:textId="77777777" w:rsidR="002615F6" w:rsidRDefault="00C86BCD">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5247F2" w14:textId="77777777" w:rsidR="002615F6" w:rsidRDefault="00C86BCD">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9EE6A8" w14:textId="77777777" w:rsidR="002615F6" w:rsidRDefault="00C86BCD">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03896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BB347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D8C9C5" w14:textId="77777777" w:rsidR="002615F6" w:rsidRDefault="00C86BCD">
            <w:pPr>
              <w:jc w:val="right"/>
              <w:rPr>
                <w:color w:val="000000"/>
                <w:sz w:val="16"/>
                <w:szCs w:val="16"/>
              </w:rPr>
            </w:pPr>
            <w:r>
              <w:rPr>
                <w:color w:val="000000"/>
                <w:sz w:val="16"/>
                <w:szCs w:val="16"/>
              </w:rPr>
              <w:t>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8C14CCE" w14:textId="77777777" w:rsidR="002615F6" w:rsidRDefault="00C86BCD">
            <w:pPr>
              <w:jc w:val="right"/>
              <w:rPr>
                <w:color w:val="000000"/>
                <w:sz w:val="16"/>
                <w:szCs w:val="16"/>
              </w:rPr>
            </w:pPr>
            <w:r>
              <w:rPr>
                <w:color w:val="000000"/>
                <w:sz w:val="16"/>
                <w:szCs w:val="16"/>
              </w:rPr>
              <w:t>0,05</w:t>
            </w:r>
          </w:p>
        </w:tc>
      </w:tr>
      <w:tr w:rsidR="002615F6" w14:paraId="44FA43B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C0DEF8" w14:textId="77777777" w:rsidR="002615F6" w:rsidRDefault="00C86BCD">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36C1C3" w14:textId="77777777" w:rsidR="002615F6" w:rsidRDefault="00C86BCD">
            <w:pPr>
              <w:jc w:val="center"/>
              <w:rPr>
                <w:color w:val="000000"/>
                <w:sz w:val="16"/>
                <w:szCs w:val="16"/>
              </w:rPr>
            </w:pPr>
            <w:r>
              <w:rPr>
                <w:color w:val="000000"/>
                <w:sz w:val="16"/>
                <w:szCs w:val="16"/>
              </w:rPr>
              <w:t>132/0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B41E73" w14:textId="77777777" w:rsidR="002615F6" w:rsidRDefault="00C86BCD">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00D5A0" w14:textId="77777777" w:rsidR="002615F6" w:rsidRDefault="00C86BCD">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104FA3" w14:textId="77777777" w:rsidR="002615F6" w:rsidRDefault="00C86BCD">
            <w:pPr>
              <w:jc w:val="right"/>
              <w:rPr>
                <w:color w:val="000000"/>
                <w:sz w:val="16"/>
                <w:szCs w:val="16"/>
              </w:rPr>
            </w:pPr>
            <w:r>
              <w:rPr>
                <w:color w:val="000000"/>
                <w:sz w:val="16"/>
                <w:szCs w:val="16"/>
              </w:rPr>
              <w:t>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CC0B7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DF9EC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DA2E81" w14:textId="77777777" w:rsidR="002615F6" w:rsidRDefault="00C86BCD">
            <w:pPr>
              <w:jc w:val="right"/>
              <w:rPr>
                <w:color w:val="000000"/>
                <w:sz w:val="16"/>
                <w:szCs w:val="16"/>
              </w:rPr>
            </w:pPr>
            <w:r>
              <w:rPr>
                <w:color w:val="000000"/>
                <w:sz w:val="16"/>
                <w:szCs w:val="16"/>
              </w:rPr>
              <w:t>470.000,00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E36BCEA" w14:textId="77777777" w:rsidR="002615F6" w:rsidRDefault="00C86BCD">
            <w:pPr>
              <w:jc w:val="right"/>
              <w:rPr>
                <w:color w:val="000000"/>
                <w:sz w:val="16"/>
                <w:szCs w:val="16"/>
              </w:rPr>
            </w:pPr>
            <w:r>
              <w:rPr>
                <w:color w:val="000000"/>
                <w:sz w:val="16"/>
                <w:szCs w:val="16"/>
              </w:rPr>
              <w:t>0,06</w:t>
            </w:r>
          </w:p>
        </w:tc>
      </w:tr>
      <w:tr w:rsidR="002615F6" w14:paraId="4E9C1E8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055E56" w14:textId="77777777" w:rsidR="002615F6" w:rsidRDefault="00C86BCD">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00D750" w14:textId="77777777" w:rsidR="002615F6" w:rsidRDefault="00C86BCD">
            <w:pPr>
              <w:jc w:val="center"/>
              <w:rPr>
                <w:color w:val="000000"/>
                <w:sz w:val="16"/>
                <w:szCs w:val="16"/>
              </w:rPr>
            </w:pPr>
            <w:r>
              <w:rPr>
                <w:color w:val="000000"/>
                <w:sz w:val="16"/>
                <w:szCs w:val="16"/>
              </w:rPr>
              <w:t>133/0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51229B" w14:textId="77777777" w:rsidR="002615F6" w:rsidRDefault="00C86BCD">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A9689B" w14:textId="77777777" w:rsidR="002615F6" w:rsidRDefault="00C86BCD">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1EC30D" w14:textId="77777777" w:rsidR="002615F6" w:rsidRDefault="00C86BCD">
            <w:pPr>
              <w:jc w:val="right"/>
              <w:rPr>
                <w:color w:val="000000"/>
                <w:sz w:val="16"/>
                <w:szCs w:val="16"/>
              </w:rPr>
            </w:pPr>
            <w:r>
              <w:rPr>
                <w:color w:val="000000"/>
                <w:sz w:val="16"/>
                <w:szCs w:val="16"/>
              </w:rPr>
              <w:t>1.650.000,00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2D7AC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CCE356" w14:textId="77777777" w:rsidR="002615F6" w:rsidRDefault="00C86BCD">
            <w:pPr>
              <w:jc w:val="right"/>
              <w:rPr>
                <w:color w:val="000000"/>
                <w:sz w:val="16"/>
                <w:szCs w:val="16"/>
              </w:rPr>
            </w:pPr>
            <w:r>
              <w:rPr>
                <w:color w:val="000000"/>
                <w:sz w:val="16"/>
                <w:szCs w:val="16"/>
              </w:rPr>
              <w:t>3.949.717,00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3A446A" w14:textId="77777777" w:rsidR="002615F6" w:rsidRDefault="00C86BCD">
            <w:pPr>
              <w:jc w:val="right"/>
              <w:rPr>
                <w:color w:val="000000"/>
                <w:sz w:val="16"/>
                <w:szCs w:val="16"/>
              </w:rPr>
            </w:pPr>
            <w:r>
              <w:rPr>
                <w:color w:val="000000"/>
                <w:sz w:val="16"/>
                <w:szCs w:val="16"/>
              </w:rPr>
              <w:t>5.599.717,00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45F7F1C" w14:textId="77777777" w:rsidR="002615F6" w:rsidRDefault="00C86BCD">
            <w:pPr>
              <w:jc w:val="right"/>
              <w:rPr>
                <w:color w:val="000000"/>
                <w:sz w:val="16"/>
                <w:szCs w:val="16"/>
              </w:rPr>
            </w:pPr>
            <w:r>
              <w:rPr>
                <w:color w:val="000000"/>
                <w:sz w:val="16"/>
                <w:szCs w:val="16"/>
              </w:rPr>
              <w:t>0,67</w:t>
            </w:r>
          </w:p>
        </w:tc>
      </w:tr>
      <w:tr w:rsidR="002615F6" w14:paraId="026031B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4BF436" w14:textId="77777777" w:rsidR="002615F6" w:rsidRDefault="00C86BCD">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E4AD49" w14:textId="77777777" w:rsidR="002615F6" w:rsidRDefault="00C86BCD">
            <w:pPr>
              <w:jc w:val="center"/>
              <w:rPr>
                <w:color w:val="000000"/>
                <w:sz w:val="16"/>
                <w:szCs w:val="16"/>
              </w:rPr>
            </w:pPr>
            <w:r>
              <w:rPr>
                <w:color w:val="000000"/>
                <w:sz w:val="16"/>
                <w:szCs w:val="16"/>
              </w:rPr>
              <w:t>134/0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D8920C" w14:textId="77777777" w:rsidR="002615F6" w:rsidRDefault="00C86BCD">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67CFF8" w14:textId="77777777" w:rsidR="002615F6" w:rsidRPr="000070B0" w:rsidRDefault="00C86BCD">
            <w:pPr>
              <w:rPr>
                <w:color w:val="000000"/>
                <w:sz w:val="16"/>
                <w:szCs w:val="16"/>
                <w:lang w:val="ru-RU"/>
              </w:rPr>
            </w:pPr>
            <w:r w:rsidRPr="000070B0">
              <w:rPr>
                <w:color w:val="000000"/>
                <w:sz w:val="16"/>
                <w:szCs w:val="16"/>
                <w:lang w:val="ru-RU"/>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A22F70" w14:textId="77777777" w:rsidR="002615F6" w:rsidRDefault="00C86BCD">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02CD6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8FC47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70B1FD" w14:textId="77777777" w:rsidR="002615F6" w:rsidRDefault="00C86BCD">
            <w:pPr>
              <w:jc w:val="right"/>
              <w:rPr>
                <w:color w:val="000000"/>
                <w:sz w:val="16"/>
                <w:szCs w:val="16"/>
              </w:rPr>
            </w:pPr>
            <w:r>
              <w:rPr>
                <w:color w:val="000000"/>
                <w:sz w:val="16"/>
                <w:szCs w:val="16"/>
              </w:rPr>
              <w:t>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4692FEB" w14:textId="77777777" w:rsidR="002615F6" w:rsidRDefault="00C86BCD">
            <w:pPr>
              <w:jc w:val="right"/>
              <w:rPr>
                <w:color w:val="000000"/>
                <w:sz w:val="16"/>
                <w:szCs w:val="16"/>
              </w:rPr>
            </w:pPr>
            <w:r>
              <w:rPr>
                <w:color w:val="000000"/>
                <w:sz w:val="16"/>
                <w:szCs w:val="16"/>
              </w:rPr>
              <w:t>0,00</w:t>
            </w:r>
          </w:p>
        </w:tc>
      </w:tr>
      <w:tr w:rsidR="002615F6" w14:paraId="122D2DD6"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F5F6616" w14:textId="77777777" w:rsidR="002615F6" w:rsidRDefault="00C86BCD">
            <w:pPr>
              <w:rPr>
                <w:b/>
                <w:bCs/>
                <w:color w:val="000000"/>
                <w:sz w:val="16"/>
                <w:szCs w:val="16"/>
              </w:rPr>
            </w:pPr>
            <w:proofErr w:type="spellStart"/>
            <w:r>
              <w:rPr>
                <w:b/>
                <w:bCs/>
                <w:color w:val="000000"/>
                <w:sz w:val="16"/>
                <w:szCs w:val="16"/>
              </w:rPr>
              <w:lastRenderedPageBreak/>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9DC2D77" w14:textId="77777777" w:rsidR="002615F6" w:rsidRDefault="00C86BCD">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EC9060C" w14:textId="77777777" w:rsidR="002615F6" w:rsidRPr="000070B0" w:rsidRDefault="00C86BCD">
            <w:pPr>
              <w:rPr>
                <w:b/>
                <w:bCs/>
                <w:color w:val="000000"/>
                <w:sz w:val="16"/>
                <w:szCs w:val="16"/>
                <w:lang w:val="ru-RU"/>
              </w:rPr>
            </w:pPr>
            <w:r w:rsidRPr="000070B0">
              <w:rPr>
                <w:b/>
                <w:bCs/>
                <w:color w:val="000000"/>
                <w:sz w:val="16"/>
                <w:szCs w:val="16"/>
                <w:lang w:val="ru-RU"/>
              </w:rPr>
              <w:t>Функционисање и остваривање предшколског васпитања и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0F9CFB4" w14:textId="77777777" w:rsidR="002615F6" w:rsidRDefault="00C86BCD">
            <w:pPr>
              <w:jc w:val="right"/>
              <w:rPr>
                <w:b/>
                <w:bCs/>
                <w:color w:val="000000"/>
                <w:sz w:val="16"/>
                <w:szCs w:val="16"/>
              </w:rPr>
            </w:pPr>
            <w:r>
              <w:rPr>
                <w:b/>
                <w:bCs/>
                <w:color w:val="000000"/>
                <w:sz w:val="16"/>
                <w:szCs w:val="16"/>
              </w:rPr>
              <w:t>54.652.445,00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AA201F6"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431FE7B" w14:textId="77777777" w:rsidR="002615F6" w:rsidRDefault="00C86BCD">
            <w:pPr>
              <w:jc w:val="right"/>
              <w:rPr>
                <w:b/>
                <w:bCs/>
                <w:color w:val="000000"/>
                <w:sz w:val="16"/>
                <w:szCs w:val="16"/>
              </w:rPr>
            </w:pPr>
            <w:r>
              <w:rPr>
                <w:b/>
                <w:bCs/>
                <w:color w:val="000000"/>
                <w:sz w:val="16"/>
                <w:szCs w:val="16"/>
              </w:rPr>
              <w:t>7.583.180,00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CFC6C6F" w14:textId="77777777" w:rsidR="002615F6" w:rsidRDefault="00C86BCD">
            <w:pPr>
              <w:jc w:val="right"/>
              <w:rPr>
                <w:b/>
                <w:bCs/>
                <w:color w:val="000000"/>
                <w:sz w:val="16"/>
                <w:szCs w:val="16"/>
              </w:rPr>
            </w:pPr>
            <w:r>
              <w:rPr>
                <w:b/>
                <w:bCs/>
                <w:color w:val="000000"/>
                <w:sz w:val="16"/>
                <w:szCs w:val="16"/>
              </w:rPr>
              <w:t>62.235.625,00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AD89731" w14:textId="77777777" w:rsidR="002615F6" w:rsidRDefault="00C86BCD">
            <w:pPr>
              <w:jc w:val="right"/>
              <w:rPr>
                <w:b/>
                <w:bCs/>
                <w:color w:val="000000"/>
                <w:sz w:val="16"/>
                <w:szCs w:val="16"/>
              </w:rPr>
            </w:pPr>
            <w:r>
              <w:rPr>
                <w:b/>
                <w:bCs/>
                <w:color w:val="000000"/>
                <w:sz w:val="16"/>
                <w:szCs w:val="16"/>
              </w:rPr>
              <w:t>7,44</w:t>
            </w:r>
          </w:p>
        </w:tc>
      </w:tr>
      <w:tr w:rsidR="002615F6" w14:paraId="53C38AF2"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44281B" w14:textId="77777777" w:rsidR="002615F6" w:rsidRDefault="002615F6">
            <w:pPr>
              <w:spacing w:line="1" w:lineRule="auto"/>
            </w:pPr>
          </w:p>
        </w:tc>
      </w:tr>
      <w:tr w:rsidR="002615F6" w14:paraId="19B283C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FB6386A"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C9EED75"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8088F1F" w14:textId="77777777" w:rsidR="002615F6" w:rsidRDefault="002615F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615F6" w14:paraId="5EEF19D9" w14:textId="77777777">
              <w:tc>
                <w:tcPr>
                  <w:tcW w:w="5167" w:type="dxa"/>
                  <w:tcMar>
                    <w:top w:w="0" w:type="dxa"/>
                    <w:left w:w="0" w:type="dxa"/>
                    <w:bottom w:w="0" w:type="dxa"/>
                    <w:right w:w="0" w:type="dxa"/>
                  </w:tcMar>
                </w:tcPr>
                <w:p w14:paraId="5B678E7F" w14:textId="77777777" w:rsidR="00704053" w:rsidRDefault="00C86BCD">
                  <w:pPr>
                    <w:divId w:val="222445736"/>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911:</w:t>
                  </w:r>
                </w:p>
                <w:p w14:paraId="2ED2901B" w14:textId="77777777" w:rsidR="002615F6" w:rsidRDefault="002615F6">
                  <w:pPr>
                    <w:spacing w:line="1" w:lineRule="auto"/>
                  </w:pPr>
                </w:p>
              </w:tc>
            </w:tr>
          </w:tbl>
          <w:p w14:paraId="15BF82F6" w14:textId="77777777" w:rsidR="002615F6" w:rsidRDefault="002615F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6F0FC4C5"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AFCBC9E"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CDCC766"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CDA7145"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338160C" w14:textId="77777777" w:rsidR="002615F6" w:rsidRDefault="002615F6">
            <w:pPr>
              <w:spacing w:line="1" w:lineRule="auto"/>
              <w:jc w:val="right"/>
            </w:pPr>
          </w:p>
        </w:tc>
      </w:tr>
      <w:tr w:rsidR="002615F6" w14:paraId="274B995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0756232"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2451C43"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05A192C" w14:textId="77777777" w:rsidR="002615F6" w:rsidRDefault="00C86BC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6B8476DD" w14:textId="77777777" w:rsidR="002615F6" w:rsidRDefault="00C86BCD">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53D0D9DF" w14:textId="77777777" w:rsidR="002615F6" w:rsidRDefault="00C86BCD">
            <w:pPr>
              <w:jc w:val="right"/>
              <w:rPr>
                <w:b/>
                <w:bCs/>
                <w:color w:val="000000"/>
                <w:sz w:val="16"/>
                <w:szCs w:val="16"/>
              </w:rPr>
            </w:pPr>
            <w:r>
              <w:rPr>
                <w:b/>
                <w:bCs/>
                <w:color w:val="000000"/>
                <w:sz w:val="16"/>
                <w:szCs w:val="16"/>
              </w:rPr>
              <w:t>54.652.445,00</w:t>
            </w:r>
          </w:p>
        </w:tc>
        <w:tc>
          <w:tcPr>
            <w:tcW w:w="1650" w:type="dxa"/>
            <w:tcBorders>
              <w:top w:val="single" w:sz="6" w:space="0" w:color="000000"/>
              <w:bottom w:val="single" w:sz="6" w:space="0" w:color="000000"/>
            </w:tcBorders>
            <w:tcMar>
              <w:top w:w="0" w:type="dxa"/>
              <w:left w:w="0" w:type="dxa"/>
              <w:bottom w:w="0" w:type="dxa"/>
              <w:right w:w="0" w:type="dxa"/>
            </w:tcMar>
          </w:tcPr>
          <w:p w14:paraId="0E4314E9"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E85DA67"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0187E41"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6B05F7A" w14:textId="77777777" w:rsidR="002615F6" w:rsidRDefault="002615F6">
            <w:pPr>
              <w:spacing w:line="1" w:lineRule="auto"/>
              <w:jc w:val="right"/>
            </w:pPr>
          </w:p>
        </w:tc>
      </w:tr>
      <w:tr w:rsidR="002615F6" w14:paraId="1F58E66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A45BC01"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04A2458"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760FD5D" w14:textId="77777777" w:rsidR="002615F6" w:rsidRDefault="00C86BCD">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14:paraId="1EE4B7DF" w14:textId="77777777" w:rsidR="002615F6" w:rsidRPr="000070B0" w:rsidRDefault="00C86BCD">
            <w:pPr>
              <w:rPr>
                <w:b/>
                <w:bCs/>
                <w:color w:val="000000"/>
                <w:sz w:val="16"/>
                <w:szCs w:val="16"/>
                <w:lang w:val="ru-RU"/>
              </w:rPr>
            </w:pPr>
            <w:r w:rsidRPr="000070B0">
              <w:rPr>
                <w:b/>
                <w:bCs/>
                <w:color w:val="000000"/>
                <w:sz w:val="16"/>
                <w:szCs w:val="16"/>
                <w:lang w:val="ru-RU"/>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14:paraId="476EBB21" w14:textId="77777777" w:rsidR="002615F6" w:rsidRPr="000070B0" w:rsidRDefault="002615F6">
            <w:pPr>
              <w:spacing w:line="1" w:lineRule="auto"/>
              <w:jc w:val="right"/>
              <w:rPr>
                <w:lang w:val="ru-RU"/>
              </w:rPr>
            </w:pPr>
          </w:p>
        </w:tc>
        <w:tc>
          <w:tcPr>
            <w:tcW w:w="1650" w:type="dxa"/>
            <w:tcBorders>
              <w:top w:val="single" w:sz="6" w:space="0" w:color="000000"/>
              <w:bottom w:val="single" w:sz="6" w:space="0" w:color="000000"/>
            </w:tcBorders>
            <w:tcMar>
              <w:top w:w="0" w:type="dxa"/>
              <w:left w:w="0" w:type="dxa"/>
              <w:bottom w:w="0" w:type="dxa"/>
              <w:right w:w="0" w:type="dxa"/>
            </w:tcMar>
          </w:tcPr>
          <w:p w14:paraId="7E0DC803" w14:textId="77777777" w:rsidR="002615F6" w:rsidRPr="000070B0" w:rsidRDefault="002615F6">
            <w:pPr>
              <w:spacing w:line="1" w:lineRule="auto"/>
              <w:jc w:val="right"/>
              <w:rPr>
                <w:lang w:val="ru-RU"/>
              </w:rPr>
            </w:pPr>
          </w:p>
        </w:tc>
        <w:tc>
          <w:tcPr>
            <w:tcW w:w="1650" w:type="dxa"/>
            <w:tcBorders>
              <w:top w:val="single" w:sz="6" w:space="0" w:color="000000"/>
              <w:bottom w:val="single" w:sz="6" w:space="0" w:color="000000"/>
            </w:tcBorders>
            <w:tcMar>
              <w:top w:w="0" w:type="dxa"/>
              <w:left w:w="0" w:type="dxa"/>
              <w:bottom w:w="0" w:type="dxa"/>
              <w:right w:w="0" w:type="dxa"/>
            </w:tcMar>
          </w:tcPr>
          <w:p w14:paraId="71BF11EC" w14:textId="77777777" w:rsidR="002615F6" w:rsidRDefault="00C86BCD">
            <w:pPr>
              <w:jc w:val="right"/>
              <w:rPr>
                <w:b/>
                <w:bCs/>
                <w:color w:val="000000"/>
                <w:sz w:val="16"/>
                <w:szCs w:val="16"/>
              </w:rPr>
            </w:pPr>
            <w:r>
              <w:rPr>
                <w:b/>
                <w:bCs/>
                <w:color w:val="000000"/>
                <w:sz w:val="16"/>
                <w:szCs w:val="16"/>
              </w:rPr>
              <w:t>6.272.000,00</w:t>
            </w:r>
          </w:p>
        </w:tc>
        <w:tc>
          <w:tcPr>
            <w:tcW w:w="1650" w:type="dxa"/>
            <w:tcBorders>
              <w:top w:val="single" w:sz="6" w:space="0" w:color="000000"/>
              <w:bottom w:val="single" w:sz="6" w:space="0" w:color="000000"/>
            </w:tcBorders>
            <w:tcMar>
              <w:top w:w="0" w:type="dxa"/>
              <w:left w:w="0" w:type="dxa"/>
              <w:bottom w:w="0" w:type="dxa"/>
              <w:right w:w="0" w:type="dxa"/>
            </w:tcMar>
          </w:tcPr>
          <w:p w14:paraId="4A1F8E3C"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7A0653F" w14:textId="77777777" w:rsidR="002615F6" w:rsidRDefault="002615F6">
            <w:pPr>
              <w:spacing w:line="1" w:lineRule="auto"/>
              <w:jc w:val="right"/>
            </w:pPr>
          </w:p>
        </w:tc>
      </w:tr>
      <w:tr w:rsidR="002615F6" w14:paraId="1076F3C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08AA51A"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1ECA113"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DEC2C71" w14:textId="77777777" w:rsidR="002615F6" w:rsidRDefault="00C86BCD">
            <w:pPr>
              <w:jc w:val="center"/>
              <w:rPr>
                <w:b/>
                <w:bCs/>
                <w:color w:val="000000"/>
                <w:sz w:val="16"/>
                <w:szCs w:val="16"/>
              </w:rPr>
            </w:pPr>
            <w:r>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14:paraId="6871E362" w14:textId="77777777" w:rsidR="002615F6" w:rsidRPr="000070B0" w:rsidRDefault="00C86BCD">
            <w:pPr>
              <w:rPr>
                <w:b/>
                <w:bCs/>
                <w:color w:val="000000"/>
                <w:sz w:val="16"/>
                <w:szCs w:val="16"/>
                <w:lang w:val="ru-RU"/>
              </w:rPr>
            </w:pPr>
            <w:r w:rsidRPr="000070B0">
              <w:rPr>
                <w:b/>
                <w:bCs/>
                <w:color w:val="000000"/>
                <w:sz w:val="16"/>
                <w:szCs w:val="16"/>
                <w:lang w:val="ru-RU"/>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14:paraId="742D1C03" w14:textId="77777777" w:rsidR="002615F6" w:rsidRPr="000070B0" w:rsidRDefault="002615F6">
            <w:pPr>
              <w:spacing w:line="1" w:lineRule="auto"/>
              <w:jc w:val="right"/>
              <w:rPr>
                <w:lang w:val="ru-RU"/>
              </w:rPr>
            </w:pPr>
          </w:p>
        </w:tc>
        <w:tc>
          <w:tcPr>
            <w:tcW w:w="1650" w:type="dxa"/>
            <w:tcBorders>
              <w:top w:val="single" w:sz="6" w:space="0" w:color="000000"/>
              <w:bottom w:val="single" w:sz="6" w:space="0" w:color="000000"/>
            </w:tcBorders>
            <w:tcMar>
              <w:top w:w="0" w:type="dxa"/>
              <w:left w:w="0" w:type="dxa"/>
              <w:bottom w:w="0" w:type="dxa"/>
              <w:right w:w="0" w:type="dxa"/>
            </w:tcMar>
          </w:tcPr>
          <w:p w14:paraId="01989123" w14:textId="77777777" w:rsidR="002615F6" w:rsidRPr="000070B0" w:rsidRDefault="002615F6">
            <w:pPr>
              <w:spacing w:line="1" w:lineRule="auto"/>
              <w:jc w:val="right"/>
              <w:rPr>
                <w:lang w:val="ru-RU"/>
              </w:rPr>
            </w:pPr>
          </w:p>
        </w:tc>
        <w:tc>
          <w:tcPr>
            <w:tcW w:w="1650" w:type="dxa"/>
            <w:tcBorders>
              <w:top w:val="single" w:sz="6" w:space="0" w:color="000000"/>
              <w:bottom w:val="single" w:sz="6" w:space="0" w:color="000000"/>
            </w:tcBorders>
            <w:tcMar>
              <w:top w:w="0" w:type="dxa"/>
              <w:left w:w="0" w:type="dxa"/>
              <w:bottom w:w="0" w:type="dxa"/>
              <w:right w:w="0" w:type="dxa"/>
            </w:tcMar>
          </w:tcPr>
          <w:p w14:paraId="55048A82" w14:textId="77777777" w:rsidR="002615F6" w:rsidRDefault="00C86BCD">
            <w:pPr>
              <w:jc w:val="right"/>
              <w:rPr>
                <w:b/>
                <w:bCs/>
                <w:color w:val="000000"/>
                <w:sz w:val="16"/>
                <w:szCs w:val="16"/>
              </w:rPr>
            </w:pPr>
            <w:r>
              <w:rPr>
                <w:b/>
                <w:bCs/>
                <w:color w:val="000000"/>
                <w:sz w:val="16"/>
                <w:szCs w:val="16"/>
              </w:rPr>
              <w:t>590.000,00</w:t>
            </w:r>
          </w:p>
        </w:tc>
        <w:tc>
          <w:tcPr>
            <w:tcW w:w="1650" w:type="dxa"/>
            <w:tcBorders>
              <w:top w:val="single" w:sz="6" w:space="0" w:color="000000"/>
              <w:bottom w:val="single" w:sz="6" w:space="0" w:color="000000"/>
            </w:tcBorders>
            <w:tcMar>
              <w:top w:w="0" w:type="dxa"/>
              <w:left w:w="0" w:type="dxa"/>
              <w:bottom w:w="0" w:type="dxa"/>
              <w:right w:w="0" w:type="dxa"/>
            </w:tcMar>
          </w:tcPr>
          <w:p w14:paraId="2A42902B"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6A198FD" w14:textId="77777777" w:rsidR="002615F6" w:rsidRDefault="002615F6">
            <w:pPr>
              <w:spacing w:line="1" w:lineRule="auto"/>
              <w:jc w:val="right"/>
            </w:pPr>
          </w:p>
        </w:tc>
      </w:tr>
      <w:tr w:rsidR="002615F6" w14:paraId="0D27D1C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E741421"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6351E38"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ED4F0DB" w14:textId="77777777" w:rsidR="002615F6" w:rsidRDefault="00C86BCD">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0A28E956" w14:textId="77777777" w:rsidR="002615F6" w:rsidRPr="000070B0" w:rsidRDefault="00C86BCD">
            <w:pPr>
              <w:rPr>
                <w:b/>
                <w:bCs/>
                <w:color w:val="000000"/>
                <w:sz w:val="16"/>
                <w:szCs w:val="16"/>
                <w:lang w:val="ru-RU"/>
              </w:rPr>
            </w:pPr>
            <w:r w:rsidRPr="000070B0">
              <w:rPr>
                <w:b/>
                <w:bCs/>
                <w:color w:val="000000"/>
                <w:sz w:val="16"/>
                <w:szCs w:val="16"/>
                <w:lang w:val="ru-RU"/>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5E8C51AC" w14:textId="77777777" w:rsidR="002615F6" w:rsidRPr="000070B0" w:rsidRDefault="002615F6">
            <w:pPr>
              <w:spacing w:line="1" w:lineRule="auto"/>
              <w:jc w:val="right"/>
              <w:rPr>
                <w:lang w:val="ru-RU"/>
              </w:rPr>
            </w:pPr>
          </w:p>
        </w:tc>
        <w:tc>
          <w:tcPr>
            <w:tcW w:w="1650" w:type="dxa"/>
            <w:tcBorders>
              <w:top w:val="single" w:sz="6" w:space="0" w:color="000000"/>
              <w:bottom w:val="single" w:sz="6" w:space="0" w:color="000000"/>
            </w:tcBorders>
            <w:tcMar>
              <w:top w:w="0" w:type="dxa"/>
              <w:left w:w="0" w:type="dxa"/>
              <w:bottom w:w="0" w:type="dxa"/>
              <w:right w:w="0" w:type="dxa"/>
            </w:tcMar>
          </w:tcPr>
          <w:p w14:paraId="48260D9F" w14:textId="77777777" w:rsidR="002615F6" w:rsidRPr="000070B0" w:rsidRDefault="002615F6">
            <w:pPr>
              <w:spacing w:line="1" w:lineRule="auto"/>
              <w:jc w:val="right"/>
              <w:rPr>
                <w:lang w:val="ru-RU"/>
              </w:rPr>
            </w:pPr>
          </w:p>
        </w:tc>
        <w:tc>
          <w:tcPr>
            <w:tcW w:w="1650" w:type="dxa"/>
            <w:tcBorders>
              <w:top w:val="single" w:sz="6" w:space="0" w:color="000000"/>
              <w:bottom w:val="single" w:sz="6" w:space="0" w:color="000000"/>
            </w:tcBorders>
            <w:tcMar>
              <w:top w:w="0" w:type="dxa"/>
              <w:left w:w="0" w:type="dxa"/>
              <w:bottom w:w="0" w:type="dxa"/>
              <w:right w:w="0" w:type="dxa"/>
            </w:tcMar>
          </w:tcPr>
          <w:p w14:paraId="76E57A4E" w14:textId="77777777" w:rsidR="002615F6" w:rsidRDefault="00C86BCD">
            <w:pPr>
              <w:jc w:val="right"/>
              <w:rPr>
                <w:b/>
                <w:bCs/>
                <w:color w:val="000000"/>
                <w:sz w:val="16"/>
                <w:szCs w:val="16"/>
              </w:rPr>
            </w:pPr>
            <w:r>
              <w:rPr>
                <w:b/>
                <w:bCs/>
                <w:color w:val="000000"/>
                <w:sz w:val="16"/>
                <w:szCs w:val="16"/>
              </w:rPr>
              <w:t>570.180,00</w:t>
            </w:r>
          </w:p>
        </w:tc>
        <w:tc>
          <w:tcPr>
            <w:tcW w:w="1650" w:type="dxa"/>
            <w:tcBorders>
              <w:top w:val="single" w:sz="6" w:space="0" w:color="000000"/>
              <w:bottom w:val="single" w:sz="6" w:space="0" w:color="000000"/>
            </w:tcBorders>
            <w:tcMar>
              <w:top w:w="0" w:type="dxa"/>
              <w:left w:w="0" w:type="dxa"/>
              <w:bottom w:w="0" w:type="dxa"/>
              <w:right w:w="0" w:type="dxa"/>
            </w:tcMar>
          </w:tcPr>
          <w:p w14:paraId="5C91F19A"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5EE971B" w14:textId="77777777" w:rsidR="002615F6" w:rsidRDefault="002615F6">
            <w:pPr>
              <w:spacing w:line="1" w:lineRule="auto"/>
              <w:jc w:val="right"/>
            </w:pPr>
          </w:p>
        </w:tc>
      </w:tr>
      <w:tr w:rsidR="002615F6" w14:paraId="1B4D7F5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BA8B45C"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21C162C"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A8B6D47" w14:textId="77777777" w:rsidR="002615F6" w:rsidRDefault="00C86BCD">
            <w:pPr>
              <w:jc w:val="center"/>
              <w:rPr>
                <w:b/>
                <w:bCs/>
                <w:color w:val="000000"/>
                <w:sz w:val="16"/>
                <w:szCs w:val="16"/>
              </w:rPr>
            </w:pPr>
            <w:r>
              <w:rPr>
                <w:b/>
                <w:bCs/>
                <w:color w:val="000000"/>
                <w:sz w:val="16"/>
                <w:szCs w:val="16"/>
              </w:rPr>
              <w:t>16</w:t>
            </w:r>
          </w:p>
        </w:tc>
        <w:tc>
          <w:tcPr>
            <w:tcW w:w="5167" w:type="dxa"/>
            <w:tcBorders>
              <w:top w:val="single" w:sz="6" w:space="0" w:color="000000"/>
              <w:bottom w:val="single" w:sz="6" w:space="0" w:color="000000"/>
            </w:tcBorders>
            <w:tcMar>
              <w:top w:w="0" w:type="dxa"/>
              <w:left w:w="0" w:type="dxa"/>
              <w:bottom w:w="0" w:type="dxa"/>
              <w:right w:w="0" w:type="dxa"/>
            </w:tcMar>
          </w:tcPr>
          <w:p w14:paraId="41EC07B9" w14:textId="77777777" w:rsidR="002615F6" w:rsidRPr="000070B0" w:rsidRDefault="00C86BCD">
            <w:pPr>
              <w:rPr>
                <w:b/>
                <w:bCs/>
                <w:color w:val="000000"/>
                <w:sz w:val="16"/>
                <w:szCs w:val="16"/>
                <w:lang w:val="ru-RU"/>
              </w:rPr>
            </w:pPr>
            <w:r w:rsidRPr="000070B0">
              <w:rPr>
                <w:b/>
                <w:bCs/>
                <w:color w:val="000000"/>
                <w:sz w:val="16"/>
                <w:szCs w:val="16"/>
                <w:lang w:val="ru-RU"/>
              </w:rPr>
              <w:t>Родитељски динар за ваннаставне активности</w:t>
            </w:r>
          </w:p>
        </w:tc>
        <w:tc>
          <w:tcPr>
            <w:tcW w:w="1650" w:type="dxa"/>
            <w:tcBorders>
              <w:top w:val="single" w:sz="6" w:space="0" w:color="000000"/>
              <w:bottom w:val="single" w:sz="6" w:space="0" w:color="000000"/>
            </w:tcBorders>
            <w:tcMar>
              <w:top w:w="0" w:type="dxa"/>
              <w:left w:w="0" w:type="dxa"/>
              <w:bottom w:w="0" w:type="dxa"/>
              <w:right w:w="0" w:type="dxa"/>
            </w:tcMar>
          </w:tcPr>
          <w:p w14:paraId="16F11043" w14:textId="77777777" w:rsidR="002615F6" w:rsidRPr="000070B0" w:rsidRDefault="002615F6">
            <w:pPr>
              <w:spacing w:line="1" w:lineRule="auto"/>
              <w:jc w:val="right"/>
              <w:rPr>
                <w:lang w:val="ru-RU"/>
              </w:rPr>
            </w:pPr>
          </w:p>
        </w:tc>
        <w:tc>
          <w:tcPr>
            <w:tcW w:w="1650" w:type="dxa"/>
            <w:tcBorders>
              <w:top w:val="single" w:sz="6" w:space="0" w:color="000000"/>
              <w:bottom w:val="single" w:sz="6" w:space="0" w:color="000000"/>
            </w:tcBorders>
            <w:tcMar>
              <w:top w:w="0" w:type="dxa"/>
              <w:left w:w="0" w:type="dxa"/>
              <w:bottom w:w="0" w:type="dxa"/>
              <w:right w:w="0" w:type="dxa"/>
            </w:tcMar>
          </w:tcPr>
          <w:p w14:paraId="39099BD4" w14:textId="77777777" w:rsidR="002615F6" w:rsidRPr="000070B0" w:rsidRDefault="002615F6">
            <w:pPr>
              <w:spacing w:line="1" w:lineRule="auto"/>
              <w:jc w:val="right"/>
              <w:rPr>
                <w:lang w:val="ru-RU"/>
              </w:rPr>
            </w:pPr>
          </w:p>
        </w:tc>
        <w:tc>
          <w:tcPr>
            <w:tcW w:w="1650" w:type="dxa"/>
            <w:tcBorders>
              <w:top w:val="single" w:sz="6" w:space="0" w:color="000000"/>
              <w:bottom w:val="single" w:sz="6" w:space="0" w:color="000000"/>
            </w:tcBorders>
            <w:tcMar>
              <w:top w:w="0" w:type="dxa"/>
              <w:left w:w="0" w:type="dxa"/>
              <w:bottom w:w="0" w:type="dxa"/>
              <w:right w:w="0" w:type="dxa"/>
            </w:tcMar>
          </w:tcPr>
          <w:p w14:paraId="40ABE46A" w14:textId="77777777" w:rsidR="002615F6" w:rsidRDefault="00C86BCD">
            <w:pPr>
              <w:jc w:val="right"/>
              <w:rPr>
                <w:b/>
                <w:bCs/>
                <w:color w:val="000000"/>
                <w:sz w:val="16"/>
                <w:szCs w:val="16"/>
              </w:rPr>
            </w:pPr>
            <w:r>
              <w:rPr>
                <w:b/>
                <w:bCs/>
                <w:color w:val="000000"/>
                <w:sz w:val="16"/>
                <w:szCs w:val="16"/>
              </w:rPr>
              <w:t>151.000,00</w:t>
            </w:r>
          </w:p>
        </w:tc>
        <w:tc>
          <w:tcPr>
            <w:tcW w:w="1650" w:type="dxa"/>
            <w:tcBorders>
              <w:top w:val="single" w:sz="6" w:space="0" w:color="000000"/>
              <w:bottom w:val="single" w:sz="6" w:space="0" w:color="000000"/>
            </w:tcBorders>
            <w:tcMar>
              <w:top w:w="0" w:type="dxa"/>
              <w:left w:w="0" w:type="dxa"/>
              <w:bottom w:w="0" w:type="dxa"/>
              <w:right w:w="0" w:type="dxa"/>
            </w:tcMar>
          </w:tcPr>
          <w:p w14:paraId="1D668C87"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229DE9B" w14:textId="77777777" w:rsidR="002615F6" w:rsidRDefault="002615F6">
            <w:pPr>
              <w:spacing w:line="1" w:lineRule="auto"/>
              <w:jc w:val="right"/>
            </w:pPr>
          </w:p>
        </w:tc>
      </w:tr>
      <w:tr w:rsidR="002615F6" w14:paraId="4A89276D"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71A9B01"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2B9258B" w14:textId="77777777" w:rsidR="002615F6" w:rsidRDefault="00C86BCD">
            <w:pPr>
              <w:jc w:val="center"/>
              <w:rPr>
                <w:b/>
                <w:bCs/>
                <w:color w:val="000000"/>
                <w:sz w:val="16"/>
                <w:szCs w:val="16"/>
              </w:rPr>
            </w:pPr>
            <w:r>
              <w:rPr>
                <w:b/>
                <w:bCs/>
                <w:color w:val="000000"/>
                <w:sz w:val="16"/>
                <w:szCs w:val="16"/>
              </w:rPr>
              <w:t>911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3E21778" w14:textId="77777777" w:rsidR="002615F6" w:rsidRDefault="00C86BCD">
            <w:pPr>
              <w:rPr>
                <w:b/>
                <w:bCs/>
                <w:color w:val="000000"/>
                <w:sz w:val="16"/>
                <w:szCs w:val="16"/>
              </w:rPr>
            </w:pPr>
            <w:proofErr w:type="spellStart"/>
            <w:r>
              <w:rPr>
                <w:b/>
                <w:bCs/>
                <w:color w:val="000000"/>
                <w:sz w:val="16"/>
                <w:szCs w:val="16"/>
              </w:rPr>
              <w:t>Предшколско</w:t>
            </w:r>
            <w:proofErr w:type="spellEnd"/>
            <w:r>
              <w:rPr>
                <w:b/>
                <w:bCs/>
                <w:color w:val="000000"/>
                <w:sz w:val="16"/>
                <w:szCs w:val="16"/>
              </w:rPr>
              <w:t xml:space="preserve"> </w:t>
            </w:r>
            <w:proofErr w:type="spellStart"/>
            <w:r>
              <w:rPr>
                <w:b/>
                <w:bCs/>
                <w:color w:val="000000"/>
                <w:sz w:val="16"/>
                <w:szCs w:val="16"/>
              </w:rPr>
              <w:t>образовање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3AB257F" w14:textId="77777777" w:rsidR="002615F6" w:rsidRDefault="00C86BCD">
            <w:pPr>
              <w:jc w:val="right"/>
              <w:rPr>
                <w:b/>
                <w:bCs/>
                <w:color w:val="000000"/>
                <w:sz w:val="16"/>
                <w:szCs w:val="16"/>
              </w:rPr>
            </w:pPr>
            <w:r>
              <w:rPr>
                <w:b/>
                <w:bCs/>
                <w:color w:val="000000"/>
                <w:sz w:val="16"/>
                <w:szCs w:val="16"/>
              </w:rPr>
              <w:t>54.652.445,00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7CA36E0"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3A822FE" w14:textId="77777777" w:rsidR="002615F6" w:rsidRDefault="00C86BCD">
            <w:pPr>
              <w:jc w:val="right"/>
              <w:rPr>
                <w:b/>
                <w:bCs/>
                <w:color w:val="000000"/>
                <w:sz w:val="16"/>
                <w:szCs w:val="16"/>
              </w:rPr>
            </w:pPr>
            <w:r>
              <w:rPr>
                <w:b/>
                <w:bCs/>
                <w:color w:val="000000"/>
                <w:sz w:val="16"/>
                <w:szCs w:val="16"/>
              </w:rPr>
              <w:t>7.583.180,00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453282A" w14:textId="77777777" w:rsidR="002615F6" w:rsidRDefault="00C86BCD">
            <w:pPr>
              <w:jc w:val="right"/>
              <w:rPr>
                <w:b/>
                <w:bCs/>
                <w:color w:val="000000"/>
                <w:sz w:val="16"/>
                <w:szCs w:val="16"/>
              </w:rPr>
            </w:pPr>
            <w:r>
              <w:rPr>
                <w:b/>
                <w:bCs/>
                <w:color w:val="000000"/>
                <w:sz w:val="16"/>
                <w:szCs w:val="16"/>
              </w:rPr>
              <w:t>62.235.625,00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538AE72" w14:textId="77777777" w:rsidR="002615F6" w:rsidRDefault="00C86BCD">
            <w:pPr>
              <w:jc w:val="right"/>
              <w:rPr>
                <w:b/>
                <w:bCs/>
                <w:color w:val="000000"/>
                <w:sz w:val="16"/>
                <w:szCs w:val="16"/>
              </w:rPr>
            </w:pPr>
            <w:r>
              <w:rPr>
                <w:b/>
                <w:bCs/>
                <w:color w:val="000000"/>
                <w:sz w:val="16"/>
                <w:szCs w:val="16"/>
              </w:rPr>
              <w:t>7,44</w:t>
            </w:r>
          </w:p>
        </w:tc>
      </w:tr>
      <w:tr w:rsidR="002615F6" w14:paraId="2A7CC8BD"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BA5C8A" w14:textId="77777777" w:rsidR="002615F6" w:rsidRDefault="002615F6">
            <w:pPr>
              <w:spacing w:line="1" w:lineRule="auto"/>
            </w:pPr>
          </w:p>
        </w:tc>
      </w:tr>
      <w:tr w:rsidR="002615F6" w14:paraId="0E2FF56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02DD3C1"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9214577"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C72C278" w14:textId="77777777" w:rsidR="002615F6" w:rsidRDefault="002615F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615F6" w14:paraId="1AD91285" w14:textId="77777777">
              <w:tc>
                <w:tcPr>
                  <w:tcW w:w="5167" w:type="dxa"/>
                  <w:tcMar>
                    <w:top w:w="0" w:type="dxa"/>
                    <w:left w:w="0" w:type="dxa"/>
                    <w:bottom w:w="0" w:type="dxa"/>
                    <w:right w:w="0" w:type="dxa"/>
                  </w:tcMar>
                </w:tcPr>
                <w:p w14:paraId="799B4012" w14:textId="77777777" w:rsidR="00704053" w:rsidRDefault="00C86BCD">
                  <w:pPr>
                    <w:divId w:val="208732336"/>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главу</w:t>
                  </w:r>
                  <w:proofErr w:type="spellEnd"/>
                  <w:r>
                    <w:rPr>
                      <w:b/>
                      <w:bCs/>
                      <w:color w:val="000000"/>
                      <w:sz w:val="16"/>
                      <w:szCs w:val="16"/>
                    </w:rPr>
                    <w:t xml:space="preserve"> 5.01:</w:t>
                  </w:r>
                </w:p>
                <w:p w14:paraId="53F5E182" w14:textId="77777777" w:rsidR="002615F6" w:rsidRDefault="002615F6">
                  <w:pPr>
                    <w:spacing w:line="1" w:lineRule="auto"/>
                  </w:pPr>
                </w:p>
              </w:tc>
            </w:tr>
          </w:tbl>
          <w:p w14:paraId="14A82713" w14:textId="77777777" w:rsidR="002615F6" w:rsidRDefault="002615F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11EFC492"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654BF26"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C35F1CA"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C89BC2E"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B051CD4" w14:textId="77777777" w:rsidR="002615F6" w:rsidRDefault="002615F6">
            <w:pPr>
              <w:spacing w:line="1" w:lineRule="auto"/>
              <w:jc w:val="right"/>
            </w:pPr>
          </w:p>
        </w:tc>
      </w:tr>
      <w:tr w:rsidR="002615F6" w14:paraId="2F3D7EF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0E6BBD9"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EC15398"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9B0A6F1" w14:textId="77777777" w:rsidR="002615F6" w:rsidRDefault="00C86BC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79013248" w14:textId="77777777" w:rsidR="002615F6" w:rsidRDefault="00C86BCD">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3DF2DFFB" w14:textId="77777777" w:rsidR="002615F6" w:rsidRDefault="00C86BCD">
            <w:pPr>
              <w:jc w:val="right"/>
              <w:rPr>
                <w:b/>
                <w:bCs/>
                <w:color w:val="000000"/>
                <w:sz w:val="16"/>
                <w:szCs w:val="16"/>
              </w:rPr>
            </w:pPr>
            <w:r>
              <w:rPr>
                <w:b/>
                <w:bCs/>
                <w:color w:val="000000"/>
                <w:sz w:val="16"/>
                <w:szCs w:val="16"/>
              </w:rPr>
              <w:t>54.652.445,00</w:t>
            </w:r>
          </w:p>
        </w:tc>
        <w:tc>
          <w:tcPr>
            <w:tcW w:w="1650" w:type="dxa"/>
            <w:tcBorders>
              <w:top w:val="single" w:sz="6" w:space="0" w:color="000000"/>
              <w:bottom w:val="single" w:sz="6" w:space="0" w:color="000000"/>
            </w:tcBorders>
            <w:tcMar>
              <w:top w:w="0" w:type="dxa"/>
              <w:left w:w="0" w:type="dxa"/>
              <w:bottom w:w="0" w:type="dxa"/>
              <w:right w:w="0" w:type="dxa"/>
            </w:tcMar>
          </w:tcPr>
          <w:p w14:paraId="29876259"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9D4B2B8"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FD91422"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5E64DA5" w14:textId="77777777" w:rsidR="002615F6" w:rsidRDefault="002615F6">
            <w:pPr>
              <w:spacing w:line="1" w:lineRule="auto"/>
              <w:jc w:val="right"/>
            </w:pPr>
          </w:p>
        </w:tc>
      </w:tr>
      <w:tr w:rsidR="002615F6" w14:paraId="189D967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53DBE1F"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CB3A207"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25B9632" w14:textId="77777777" w:rsidR="002615F6" w:rsidRDefault="00C86BCD">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14:paraId="6E9DEA15" w14:textId="77777777" w:rsidR="002615F6" w:rsidRPr="000070B0" w:rsidRDefault="00C86BCD">
            <w:pPr>
              <w:rPr>
                <w:b/>
                <w:bCs/>
                <w:color w:val="000000"/>
                <w:sz w:val="16"/>
                <w:szCs w:val="16"/>
                <w:lang w:val="ru-RU"/>
              </w:rPr>
            </w:pPr>
            <w:r w:rsidRPr="000070B0">
              <w:rPr>
                <w:b/>
                <w:bCs/>
                <w:color w:val="000000"/>
                <w:sz w:val="16"/>
                <w:szCs w:val="16"/>
                <w:lang w:val="ru-RU"/>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14:paraId="3B2A1360" w14:textId="77777777" w:rsidR="002615F6" w:rsidRPr="000070B0" w:rsidRDefault="002615F6">
            <w:pPr>
              <w:spacing w:line="1" w:lineRule="auto"/>
              <w:jc w:val="right"/>
              <w:rPr>
                <w:lang w:val="ru-RU"/>
              </w:rPr>
            </w:pPr>
          </w:p>
        </w:tc>
        <w:tc>
          <w:tcPr>
            <w:tcW w:w="1650" w:type="dxa"/>
            <w:tcBorders>
              <w:top w:val="single" w:sz="6" w:space="0" w:color="000000"/>
              <w:bottom w:val="single" w:sz="6" w:space="0" w:color="000000"/>
            </w:tcBorders>
            <w:tcMar>
              <w:top w:w="0" w:type="dxa"/>
              <w:left w:w="0" w:type="dxa"/>
              <w:bottom w:w="0" w:type="dxa"/>
              <w:right w:w="0" w:type="dxa"/>
            </w:tcMar>
          </w:tcPr>
          <w:p w14:paraId="58362B81" w14:textId="77777777" w:rsidR="002615F6" w:rsidRPr="000070B0" w:rsidRDefault="002615F6">
            <w:pPr>
              <w:spacing w:line="1" w:lineRule="auto"/>
              <w:jc w:val="right"/>
              <w:rPr>
                <w:lang w:val="ru-RU"/>
              </w:rPr>
            </w:pPr>
          </w:p>
        </w:tc>
        <w:tc>
          <w:tcPr>
            <w:tcW w:w="1650" w:type="dxa"/>
            <w:tcBorders>
              <w:top w:val="single" w:sz="6" w:space="0" w:color="000000"/>
              <w:bottom w:val="single" w:sz="6" w:space="0" w:color="000000"/>
            </w:tcBorders>
            <w:tcMar>
              <w:top w:w="0" w:type="dxa"/>
              <w:left w:w="0" w:type="dxa"/>
              <w:bottom w:w="0" w:type="dxa"/>
              <w:right w:w="0" w:type="dxa"/>
            </w:tcMar>
          </w:tcPr>
          <w:p w14:paraId="312FE7B4" w14:textId="77777777" w:rsidR="002615F6" w:rsidRDefault="00C86BCD">
            <w:pPr>
              <w:jc w:val="right"/>
              <w:rPr>
                <w:b/>
                <w:bCs/>
                <w:color w:val="000000"/>
                <w:sz w:val="16"/>
                <w:szCs w:val="16"/>
              </w:rPr>
            </w:pPr>
            <w:r>
              <w:rPr>
                <w:b/>
                <w:bCs/>
                <w:color w:val="000000"/>
                <w:sz w:val="16"/>
                <w:szCs w:val="16"/>
              </w:rPr>
              <w:t>6.272.000,00</w:t>
            </w:r>
          </w:p>
        </w:tc>
        <w:tc>
          <w:tcPr>
            <w:tcW w:w="1650" w:type="dxa"/>
            <w:tcBorders>
              <w:top w:val="single" w:sz="6" w:space="0" w:color="000000"/>
              <w:bottom w:val="single" w:sz="6" w:space="0" w:color="000000"/>
            </w:tcBorders>
            <w:tcMar>
              <w:top w:w="0" w:type="dxa"/>
              <w:left w:w="0" w:type="dxa"/>
              <w:bottom w:w="0" w:type="dxa"/>
              <w:right w:w="0" w:type="dxa"/>
            </w:tcMar>
          </w:tcPr>
          <w:p w14:paraId="15D8B730"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5F87B43" w14:textId="77777777" w:rsidR="002615F6" w:rsidRDefault="002615F6">
            <w:pPr>
              <w:spacing w:line="1" w:lineRule="auto"/>
              <w:jc w:val="right"/>
            </w:pPr>
          </w:p>
        </w:tc>
      </w:tr>
      <w:tr w:rsidR="002615F6" w14:paraId="5BC4EC4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0A297B1"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8A2452F"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444D47E" w14:textId="77777777" w:rsidR="002615F6" w:rsidRDefault="00C86BCD">
            <w:pPr>
              <w:jc w:val="center"/>
              <w:rPr>
                <w:b/>
                <w:bCs/>
                <w:color w:val="000000"/>
                <w:sz w:val="16"/>
                <w:szCs w:val="16"/>
              </w:rPr>
            </w:pPr>
            <w:r>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14:paraId="0F98DD5D" w14:textId="77777777" w:rsidR="002615F6" w:rsidRPr="000070B0" w:rsidRDefault="00C86BCD">
            <w:pPr>
              <w:rPr>
                <w:b/>
                <w:bCs/>
                <w:color w:val="000000"/>
                <w:sz w:val="16"/>
                <w:szCs w:val="16"/>
                <w:lang w:val="ru-RU"/>
              </w:rPr>
            </w:pPr>
            <w:r w:rsidRPr="000070B0">
              <w:rPr>
                <w:b/>
                <w:bCs/>
                <w:color w:val="000000"/>
                <w:sz w:val="16"/>
                <w:szCs w:val="16"/>
                <w:lang w:val="ru-RU"/>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14:paraId="7670E85D" w14:textId="77777777" w:rsidR="002615F6" w:rsidRPr="000070B0" w:rsidRDefault="002615F6">
            <w:pPr>
              <w:spacing w:line="1" w:lineRule="auto"/>
              <w:jc w:val="right"/>
              <w:rPr>
                <w:lang w:val="ru-RU"/>
              </w:rPr>
            </w:pPr>
          </w:p>
        </w:tc>
        <w:tc>
          <w:tcPr>
            <w:tcW w:w="1650" w:type="dxa"/>
            <w:tcBorders>
              <w:top w:val="single" w:sz="6" w:space="0" w:color="000000"/>
              <w:bottom w:val="single" w:sz="6" w:space="0" w:color="000000"/>
            </w:tcBorders>
            <w:tcMar>
              <w:top w:w="0" w:type="dxa"/>
              <w:left w:w="0" w:type="dxa"/>
              <w:bottom w:w="0" w:type="dxa"/>
              <w:right w:w="0" w:type="dxa"/>
            </w:tcMar>
          </w:tcPr>
          <w:p w14:paraId="648F1EBC" w14:textId="77777777" w:rsidR="002615F6" w:rsidRPr="000070B0" w:rsidRDefault="002615F6">
            <w:pPr>
              <w:spacing w:line="1" w:lineRule="auto"/>
              <w:jc w:val="right"/>
              <w:rPr>
                <w:lang w:val="ru-RU"/>
              </w:rPr>
            </w:pPr>
          </w:p>
        </w:tc>
        <w:tc>
          <w:tcPr>
            <w:tcW w:w="1650" w:type="dxa"/>
            <w:tcBorders>
              <w:top w:val="single" w:sz="6" w:space="0" w:color="000000"/>
              <w:bottom w:val="single" w:sz="6" w:space="0" w:color="000000"/>
            </w:tcBorders>
            <w:tcMar>
              <w:top w:w="0" w:type="dxa"/>
              <w:left w:w="0" w:type="dxa"/>
              <w:bottom w:w="0" w:type="dxa"/>
              <w:right w:w="0" w:type="dxa"/>
            </w:tcMar>
          </w:tcPr>
          <w:p w14:paraId="619B0250" w14:textId="77777777" w:rsidR="002615F6" w:rsidRDefault="00C86BCD">
            <w:pPr>
              <w:jc w:val="right"/>
              <w:rPr>
                <w:b/>
                <w:bCs/>
                <w:color w:val="000000"/>
                <w:sz w:val="16"/>
                <w:szCs w:val="16"/>
              </w:rPr>
            </w:pPr>
            <w:r>
              <w:rPr>
                <w:b/>
                <w:bCs/>
                <w:color w:val="000000"/>
                <w:sz w:val="16"/>
                <w:szCs w:val="16"/>
              </w:rPr>
              <w:t>590.000,00</w:t>
            </w:r>
          </w:p>
        </w:tc>
        <w:tc>
          <w:tcPr>
            <w:tcW w:w="1650" w:type="dxa"/>
            <w:tcBorders>
              <w:top w:val="single" w:sz="6" w:space="0" w:color="000000"/>
              <w:bottom w:val="single" w:sz="6" w:space="0" w:color="000000"/>
            </w:tcBorders>
            <w:tcMar>
              <w:top w:w="0" w:type="dxa"/>
              <w:left w:w="0" w:type="dxa"/>
              <w:bottom w:w="0" w:type="dxa"/>
              <w:right w:w="0" w:type="dxa"/>
            </w:tcMar>
          </w:tcPr>
          <w:p w14:paraId="12B4A61C"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7553AFE" w14:textId="77777777" w:rsidR="002615F6" w:rsidRDefault="002615F6">
            <w:pPr>
              <w:spacing w:line="1" w:lineRule="auto"/>
              <w:jc w:val="right"/>
            </w:pPr>
          </w:p>
        </w:tc>
      </w:tr>
      <w:tr w:rsidR="002615F6" w14:paraId="18A3E90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CAA317F"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839A1B7"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5FDB561" w14:textId="77777777" w:rsidR="002615F6" w:rsidRDefault="00C86BCD">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21244A85" w14:textId="77777777" w:rsidR="002615F6" w:rsidRPr="000070B0" w:rsidRDefault="00C86BCD">
            <w:pPr>
              <w:rPr>
                <w:b/>
                <w:bCs/>
                <w:color w:val="000000"/>
                <w:sz w:val="16"/>
                <w:szCs w:val="16"/>
                <w:lang w:val="ru-RU"/>
              </w:rPr>
            </w:pPr>
            <w:r w:rsidRPr="000070B0">
              <w:rPr>
                <w:b/>
                <w:bCs/>
                <w:color w:val="000000"/>
                <w:sz w:val="16"/>
                <w:szCs w:val="16"/>
                <w:lang w:val="ru-RU"/>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084B8299" w14:textId="77777777" w:rsidR="002615F6" w:rsidRPr="000070B0" w:rsidRDefault="002615F6">
            <w:pPr>
              <w:spacing w:line="1" w:lineRule="auto"/>
              <w:jc w:val="right"/>
              <w:rPr>
                <w:lang w:val="ru-RU"/>
              </w:rPr>
            </w:pPr>
          </w:p>
        </w:tc>
        <w:tc>
          <w:tcPr>
            <w:tcW w:w="1650" w:type="dxa"/>
            <w:tcBorders>
              <w:top w:val="single" w:sz="6" w:space="0" w:color="000000"/>
              <w:bottom w:val="single" w:sz="6" w:space="0" w:color="000000"/>
            </w:tcBorders>
            <w:tcMar>
              <w:top w:w="0" w:type="dxa"/>
              <w:left w:w="0" w:type="dxa"/>
              <w:bottom w:w="0" w:type="dxa"/>
              <w:right w:w="0" w:type="dxa"/>
            </w:tcMar>
          </w:tcPr>
          <w:p w14:paraId="53DDD67C" w14:textId="77777777" w:rsidR="002615F6" w:rsidRPr="000070B0" w:rsidRDefault="002615F6">
            <w:pPr>
              <w:spacing w:line="1" w:lineRule="auto"/>
              <w:jc w:val="right"/>
              <w:rPr>
                <w:lang w:val="ru-RU"/>
              </w:rPr>
            </w:pPr>
          </w:p>
        </w:tc>
        <w:tc>
          <w:tcPr>
            <w:tcW w:w="1650" w:type="dxa"/>
            <w:tcBorders>
              <w:top w:val="single" w:sz="6" w:space="0" w:color="000000"/>
              <w:bottom w:val="single" w:sz="6" w:space="0" w:color="000000"/>
            </w:tcBorders>
            <w:tcMar>
              <w:top w:w="0" w:type="dxa"/>
              <w:left w:w="0" w:type="dxa"/>
              <w:bottom w:w="0" w:type="dxa"/>
              <w:right w:w="0" w:type="dxa"/>
            </w:tcMar>
          </w:tcPr>
          <w:p w14:paraId="007A4804" w14:textId="77777777" w:rsidR="002615F6" w:rsidRDefault="00C86BCD">
            <w:pPr>
              <w:jc w:val="right"/>
              <w:rPr>
                <w:b/>
                <w:bCs/>
                <w:color w:val="000000"/>
                <w:sz w:val="16"/>
                <w:szCs w:val="16"/>
              </w:rPr>
            </w:pPr>
            <w:r>
              <w:rPr>
                <w:b/>
                <w:bCs/>
                <w:color w:val="000000"/>
                <w:sz w:val="16"/>
                <w:szCs w:val="16"/>
              </w:rPr>
              <w:t>570.180,00</w:t>
            </w:r>
          </w:p>
        </w:tc>
        <w:tc>
          <w:tcPr>
            <w:tcW w:w="1650" w:type="dxa"/>
            <w:tcBorders>
              <w:top w:val="single" w:sz="6" w:space="0" w:color="000000"/>
              <w:bottom w:val="single" w:sz="6" w:space="0" w:color="000000"/>
            </w:tcBorders>
            <w:tcMar>
              <w:top w:w="0" w:type="dxa"/>
              <w:left w:w="0" w:type="dxa"/>
              <w:bottom w:w="0" w:type="dxa"/>
              <w:right w:w="0" w:type="dxa"/>
            </w:tcMar>
          </w:tcPr>
          <w:p w14:paraId="6E296351"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4D41E87" w14:textId="77777777" w:rsidR="002615F6" w:rsidRDefault="002615F6">
            <w:pPr>
              <w:spacing w:line="1" w:lineRule="auto"/>
              <w:jc w:val="right"/>
            </w:pPr>
          </w:p>
        </w:tc>
      </w:tr>
      <w:tr w:rsidR="002615F6" w14:paraId="317CF81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330608D"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1F4F057"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CB521C2" w14:textId="77777777" w:rsidR="002615F6" w:rsidRDefault="00C86BCD">
            <w:pPr>
              <w:jc w:val="center"/>
              <w:rPr>
                <w:b/>
                <w:bCs/>
                <w:color w:val="000000"/>
                <w:sz w:val="16"/>
                <w:szCs w:val="16"/>
              </w:rPr>
            </w:pPr>
            <w:r>
              <w:rPr>
                <w:b/>
                <w:bCs/>
                <w:color w:val="000000"/>
                <w:sz w:val="16"/>
                <w:szCs w:val="16"/>
              </w:rPr>
              <w:t>16</w:t>
            </w:r>
          </w:p>
        </w:tc>
        <w:tc>
          <w:tcPr>
            <w:tcW w:w="5167" w:type="dxa"/>
            <w:tcBorders>
              <w:top w:val="single" w:sz="6" w:space="0" w:color="000000"/>
              <w:bottom w:val="single" w:sz="6" w:space="0" w:color="000000"/>
            </w:tcBorders>
            <w:tcMar>
              <w:top w:w="0" w:type="dxa"/>
              <w:left w:w="0" w:type="dxa"/>
              <w:bottom w:w="0" w:type="dxa"/>
              <w:right w:w="0" w:type="dxa"/>
            </w:tcMar>
          </w:tcPr>
          <w:p w14:paraId="0BDCD563" w14:textId="77777777" w:rsidR="002615F6" w:rsidRPr="000070B0" w:rsidRDefault="00C86BCD">
            <w:pPr>
              <w:rPr>
                <w:b/>
                <w:bCs/>
                <w:color w:val="000000"/>
                <w:sz w:val="16"/>
                <w:szCs w:val="16"/>
                <w:lang w:val="ru-RU"/>
              </w:rPr>
            </w:pPr>
            <w:r w:rsidRPr="000070B0">
              <w:rPr>
                <w:b/>
                <w:bCs/>
                <w:color w:val="000000"/>
                <w:sz w:val="16"/>
                <w:szCs w:val="16"/>
                <w:lang w:val="ru-RU"/>
              </w:rPr>
              <w:t>Родитељски динар за ваннаставне активности</w:t>
            </w:r>
          </w:p>
        </w:tc>
        <w:tc>
          <w:tcPr>
            <w:tcW w:w="1650" w:type="dxa"/>
            <w:tcBorders>
              <w:top w:val="single" w:sz="6" w:space="0" w:color="000000"/>
              <w:bottom w:val="single" w:sz="6" w:space="0" w:color="000000"/>
            </w:tcBorders>
            <w:tcMar>
              <w:top w:w="0" w:type="dxa"/>
              <w:left w:w="0" w:type="dxa"/>
              <w:bottom w:w="0" w:type="dxa"/>
              <w:right w:w="0" w:type="dxa"/>
            </w:tcMar>
          </w:tcPr>
          <w:p w14:paraId="31F2FC80" w14:textId="77777777" w:rsidR="002615F6" w:rsidRPr="000070B0" w:rsidRDefault="002615F6">
            <w:pPr>
              <w:spacing w:line="1" w:lineRule="auto"/>
              <w:jc w:val="right"/>
              <w:rPr>
                <w:lang w:val="ru-RU"/>
              </w:rPr>
            </w:pPr>
          </w:p>
        </w:tc>
        <w:tc>
          <w:tcPr>
            <w:tcW w:w="1650" w:type="dxa"/>
            <w:tcBorders>
              <w:top w:val="single" w:sz="6" w:space="0" w:color="000000"/>
              <w:bottom w:val="single" w:sz="6" w:space="0" w:color="000000"/>
            </w:tcBorders>
            <w:tcMar>
              <w:top w:w="0" w:type="dxa"/>
              <w:left w:w="0" w:type="dxa"/>
              <w:bottom w:w="0" w:type="dxa"/>
              <w:right w:w="0" w:type="dxa"/>
            </w:tcMar>
          </w:tcPr>
          <w:p w14:paraId="51CD838E" w14:textId="77777777" w:rsidR="002615F6" w:rsidRPr="000070B0" w:rsidRDefault="002615F6">
            <w:pPr>
              <w:spacing w:line="1" w:lineRule="auto"/>
              <w:jc w:val="right"/>
              <w:rPr>
                <w:lang w:val="ru-RU"/>
              </w:rPr>
            </w:pPr>
          </w:p>
        </w:tc>
        <w:tc>
          <w:tcPr>
            <w:tcW w:w="1650" w:type="dxa"/>
            <w:tcBorders>
              <w:top w:val="single" w:sz="6" w:space="0" w:color="000000"/>
              <w:bottom w:val="single" w:sz="6" w:space="0" w:color="000000"/>
            </w:tcBorders>
            <w:tcMar>
              <w:top w:w="0" w:type="dxa"/>
              <w:left w:w="0" w:type="dxa"/>
              <w:bottom w:w="0" w:type="dxa"/>
              <w:right w:w="0" w:type="dxa"/>
            </w:tcMar>
          </w:tcPr>
          <w:p w14:paraId="543CBC3F" w14:textId="77777777" w:rsidR="002615F6" w:rsidRDefault="00C86BCD">
            <w:pPr>
              <w:jc w:val="right"/>
              <w:rPr>
                <w:b/>
                <w:bCs/>
                <w:color w:val="000000"/>
                <w:sz w:val="16"/>
                <w:szCs w:val="16"/>
              </w:rPr>
            </w:pPr>
            <w:r>
              <w:rPr>
                <w:b/>
                <w:bCs/>
                <w:color w:val="000000"/>
                <w:sz w:val="16"/>
                <w:szCs w:val="16"/>
              </w:rPr>
              <w:t>151.000,00</w:t>
            </w:r>
          </w:p>
        </w:tc>
        <w:tc>
          <w:tcPr>
            <w:tcW w:w="1650" w:type="dxa"/>
            <w:tcBorders>
              <w:top w:val="single" w:sz="6" w:space="0" w:color="000000"/>
              <w:bottom w:val="single" w:sz="6" w:space="0" w:color="000000"/>
            </w:tcBorders>
            <w:tcMar>
              <w:top w:w="0" w:type="dxa"/>
              <w:left w:w="0" w:type="dxa"/>
              <w:bottom w:w="0" w:type="dxa"/>
              <w:right w:w="0" w:type="dxa"/>
            </w:tcMar>
          </w:tcPr>
          <w:p w14:paraId="390E98AD"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003EBE2" w14:textId="77777777" w:rsidR="002615F6" w:rsidRDefault="002615F6">
            <w:pPr>
              <w:spacing w:line="1" w:lineRule="auto"/>
              <w:jc w:val="right"/>
            </w:pPr>
          </w:p>
        </w:tc>
      </w:tr>
      <w:tr w:rsidR="002615F6" w14:paraId="1BBBA208"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245A282"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главу</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4781FF7" w14:textId="77777777" w:rsidR="002615F6" w:rsidRDefault="00C86BCD">
            <w:pPr>
              <w:jc w:val="center"/>
              <w:rPr>
                <w:b/>
                <w:bCs/>
                <w:color w:val="000000"/>
                <w:sz w:val="16"/>
                <w:szCs w:val="16"/>
              </w:rPr>
            </w:pPr>
            <w:r>
              <w:rPr>
                <w:b/>
                <w:bCs/>
                <w:color w:val="000000"/>
                <w:sz w:val="16"/>
                <w:szCs w:val="16"/>
              </w:rPr>
              <w:t>5.01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F6F3AE7" w14:textId="77777777" w:rsidR="002615F6" w:rsidRDefault="00C86BCD">
            <w:pPr>
              <w:rPr>
                <w:b/>
                <w:bCs/>
                <w:color w:val="000000"/>
                <w:sz w:val="16"/>
                <w:szCs w:val="16"/>
              </w:rPr>
            </w:pPr>
            <w:r>
              <w:rPr>
                <w:b/>
                <w:bCs/>
                <w:color w:val="000000"/>
                <w:sz w:val="16"/>
                <w:szCs w:val="16"/>
              </w:rPr>
              <w:t>ПРЕДШКОЛСКА УСТАНОВА КОЛИБРИ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933B54B" w14:textId="77777777" w:rsidR="002615F6" w:rsidRDefault="00C86BCD">
            <w:pPr>
              <w:jc w:val="right"/>
              <w:rPr>
                <w:b/>
                <w:bCs/>
                <w:color w:val="000000"/>
                <w:sz w:val="16"/>
                <w:szCs w:val="16"/>
              </w:rPr>
            </w:pPr>
            <w:r>
              <w:rPr>
                <w:b/>
                <w:bCs/>
                <w:color w:val="000000"/>
                <w:sz w:val="16"/>
                <w:szCs w:val="16"/>
              </w:rPr>
              <w:t>54.652.445,00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FBEBE02"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38C42AC" w14:textId="77777777" w:rsidR="002615F6" w:rsidRDefault="00C86BCD">
            <w:pPr>
              <w:jc w:val="right"/>
              <w:rPr>
                <w:b/>
                <w:bCs/>
                <w:color w:val="000000"/>
                <w:sz w:val="16"/>
                <w:szCs w:val="16"/>
              </w:rPr>
            </w:pPr>
            <w:r>
              <w:rPr>
                <w:b/>
                <w:bCs/>
                <w:color w:val="000000"/>
                <w:sz w:val="16"/>
                <w:szCs w:val="16"/>
              </w:rPr>
              <w:t>7.583.180,00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6E68259" w14:textId="77777777" w:rsidR="002615F6" w:rsidRDefault="00C86BCD">
            <w:pPr>
              <w:jc w:val="right"/>
              <w:rPr>
                <w:b/>
                <w:bCs/>
                <w:color w:val="000000"/>
                <w:sz w:val="16"/>
                <w:szCs w:val="16"/>
              </w:rPr>
            </w:pPr>
            <w:r>
              <w:rPr>
                <w:b/>
                <w:bCs/>
                <w:color w:val="000000"/>
                <w:sz w:val="16"/>
                <w:szCs w:val="16"/>
              </w:rPr>
              <w:t>62.235.625,00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4235D35" w14:textId="77777777" w:rsidR="002615F6" w:rsidRDefault="00C86BCD">
            <w:pPr>
              <w:jc w:val="right"/>
              <w:rPr>
                <w:b/>
                <w:bCs/>
                <w:color w:val="000000"/>
                <w:sz w:val="16"/>
                <w:szCs w:val="16"/>
              </w:rPr>
            </w:pPr>
            <w:r>
              <w:rPr>
                <w:b/>
                <w:bCs/>
                <w:color w:val="000000"/>
                <w:sz w:val="16"/>
                <w:szCs w:val="16"/>
              </w:rPr>
              <w:t>7,44</w:t>
            </w:r>
          </w:p>
        </w:tc>
      </w:tr>
      <w:tr w:rsidR="002615F6" w14:paraId="2D827B62"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43D657" w14:textId="77777777" w:rsidR="002615F6" w:rsidRDefault="002615F6">
            <w:pPr>
              <w:spacing w:line="1" w:lineRule="auto"/>
            </w:pPr>
          </w:p>
        </w:tc>
      </w:tr>
      <w:tr w:rsidR="002615F6" w14:paraId="61E2A31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1C425CA" w14:textId="77777777" w:rsidR="002615F6" w:rsidRDefault="00C86BCD">
            <w:pPr>
              <w:rPr>
                <w:vanish/>
              </w:rPr>
            </w:pPr>
            <w:r>
              <w:fldChar w:fldCharType="begin"/>
            </w:r>
            <w:r>
              <w:instrText>TC "5.02 Туристичка организација општине Бач" \f C \l "3"</w:instrText>
            </w:r>
            <w:r>
              <w:fldChar w:fldCharType="end"/>
            </w:r>
          </w:p>
          <w:p w14:paraId="5CEA58EC" w14:textId="77777777" w:rsidR="002615F6" w:rsidRDefault="00C86BCD">
            <w:pPr>
              <w:rPr>
                <w:b/>
                <w:bCs/>
                <w:color w:val="000000"/>
                <w:sz w:val="16"/>
                <w:szCs w:val="16"/>
              </w:rPr>
            </w:pPr>
            <w:proofErr w:type="spellStart"/>
            <w:r>
              <w:rPr>
                <w:b/>
                <w:bCs/>
                <w:color w:val="000000"/>
                <w:sz w:val="16"/>
                <w:szCs w:val="16"/>
              </w:rPr>
              <w:t>Глава</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25624BD3" w14:textId="77777777" w:rsidR="002615F6" w:rsidRDefault="00C86BCD">
            <w:pPr>
              <w:jc w:val="center"/>
              <w:rPr>
                <w:b/>
                <w:bCs/>
                <w:color w:val="000000"/>
                <w:sz w:val="16"/>
                <w:szCs w:val="16"/>
              </w:rPr>
            </w:pPr>
            <w:r>
              <w:rPr>
                <w:b/>
                <w:bCs/>
                <w:color w:val="000000"/>
                <w:sz w:val="16"/>
                <w:szCs w:val="16"/>
              </w:rPr>
              <w:t>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73DCD75E" w14:textId="77777777">
              <w:tc>
                <w:tcPr>
                  <w:tcW w:w="14167" w:type="dxa"/>
                  <w:tcMar>
                    <w:top w:w="0" w:type="dxa"/>
                    <w:left w:w="0" w:type="dxa"/>
                    <w:bottom w:w="0" w:type="dxa"/>
                    <w:right w:w="0" w:type="dxa"/>
                  </w:tcMar>
                </w:tcPr>
                <w:p w14:paraId="4703B252" w14:textId="77777777" w:rsidR="002615F6" w:rsidRDefault="00C86BCD">
                  <w:r>
                    <w:rPr>
                      <w:b/>
                      <w:bCs/>
                      <w:color w:val="000000"/>
                      <w:sz w:val="16"/>
                      <w:szCs w:val="16"/>
                    </w:rPr>
                    <w:t>ТУРИСТИЧКА ОРГАНИЗАЦИЈА ОПШТИНЕ БАЧ</w:t>
                  </w:r>
                </w:p>
              </w:tc>
            </w:tr>
          </w:tbl>
          <w:p w14:paraId="7A3F1A58" w14:textId="77777777" w:rsidR="002615F6" w:rsidRDefault="002615F6">
            <w:pPr>
              <w:spacing w:line="1" w:lineRule="auto"/>
            </w:pPr>
          </w:p>
        </w:tc>
      </w:tr>
      <w:tr w:rsidR="002615F6" w14:paraId="7363EA3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E96C22E" w14:textId="77777777" w:rsidR="002615F6" w:rsidRDefault="00C86BCD">
            <w:pPr>
              <w:rPr>
                <w:vanish/>
              </w:rPr>
            </w:pPr>
            <w:r>
              <w:fldChar w:fldCharType="begin"/>
            </w:r>
            <w:r>
              <w:instrText>TC "473 Туризам" \f C \l "4"</w:instrText>
            </w:r>
            <w:r>
              <w:fldChar w:fldCharType="end"/>
            </w:r>
          </w:p>
          <w:p w14:paraId="08A433FC" w14:textId="77777777" w:rsidR="002615F6" w:rsidRDefault="00C86BCD">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E6AF2C9" w14:textId="77777777" w:rsidR="002615F6" w:rsidRDefault="00C86BCD">
            <w:pPr>
              <w:jc w:val="center"/>
              <w:rPr>
                <w:b/>
                <w:bCs/>
                <w:color w:val="000000"/>
                <w:sz w:val="16"/>
                <w:szCs w:val="16"/>
              </w:rPr>
            </w:pPr>
            <w:r>
              <w:rPr>
                <w:b/>
                <w:bCs/>
                <w:color w:val="000000"/>
                <w:sz w:val="16"/>
                <w:szCs w:val="16"/>
              </w:rPr>
              <w:t>473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3C9861FC" w14:textId="77777777">
              <w:tc>
                <w:tcPr>
                  <w:tcW w:w="14167" w:type="dxa"/>
                  <w:tcMar>
                    <w:top w:w="0" w:type="dxa"/>
                    <w:left w:w="0" w:type="dxa"/>
                    <w:bottom w:w="0" w:type="dxa"/>
                    <w:right w:w="0" w:type="dxa"/>
                  </w:tcMar>
                </w:tcPr>
                <w:p w14:paraId="07F0D141" w14:textId="77777777" w:rsidR="002615F6" w:rsidRDefault="00C86BCD">
                  <w:proofErr w:type="spellStart"/>
                  <w:r>
                    <w:rPr>
                      <w:b/>
                      <w:bCs/>
                      <w:color w:val="000000"/>
                      <w:sz w:val="16"/>
                      <w:szCs w:val="16"/>
                    </w:rPr>
                    <w:t>Туризам</w:t>
                  </w:r>
                  <w:proofErr w:type="spellEnd"/>
                </w:p>
              </w:tc>
            </w:tr>
          </w:tbl>
          <w:p w14:paraId="3CF3E34E" w14:textId="77777777" w:rsidR="002615F6" w:rsidRDefault="002615F6">
            <w:pPr>
              <w:spacing w:line="1" w:lineRule="auto"/>
            </w:pPr>
          </w:p>
        </w:tc>
      </w:tr>
      <w:tr w:rsidR="002615F6" w14:paraId="404476A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B1E5498" w14:textId="77777777" w:rsidR="002615F6" w:rsidRDefault="00C86BCD">
            <w:pPr>
              <w:rPr>
                <w:vanish/>
              </w:rPr>
            </w:pPr>
            <w:r>
              <w:fldChar w:fldCharType="begin"/>
            </w:r>
            <w:r>
              <w:instrText>TC "1502 РАЗВОЈ ТУРИЗМА" \f C \l "5"</w:instrText>
            </w:r>
            <w:r>
              <w:fldChar w:fldCharType="end"/>
            </w:r>
          </w:p>
          <w:p w14:paraId="35A01FAA" w14:textId="77777777" w:rsidR="002615F6" w:rsidRDefault="00C86BCD">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5AEB8B6E" w14:textId="77777777" w:rsidR="002615F6" w:rsidRDefault="00C86BCD">
            <w:pPr>
              <w:jc w:val="center"/>
              <w:rPr>
                <w:b/>
                <w:bCs/>
                <w:color w:val="000000"/>
                <w:sz w:val="16"/>
                <w:szCs w:val="16"/>
              </w:rPr>
            </w:pPr>
            <w:r>
              <w:rPr>
                <w:b/>
                <w:bCs/>
                <w:color w:val="000000"/>
                <w:sz w:val="16"/>
                <w:szCs w:val="16"/>
              </w:rPr>
              <w:t>1502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51281E4B" w14:textId="77777777">
              <w:tc>
                <w:tcPr>
                  <w:tcW w:w="14167" w:type="dxa"/>
                  <w:tcMar>
                    <w:top w:w="0" w:type="dxa"/>
                    <w:left w:w="0" w:type="dxa"/>
                    <w:bottom w:w="0" w:type="dxa"/>
                    <w:right w:w="0" w:type="dxa"/>
                  </w:tcMar>
                </w:tcPr>
                <w:p w14:paraId="1950F087" w14:textId="77777777" w:rsidR="002615F6" w:rsidRDefault="00C86BCD">
                  <w:r>
                    <w:rPr>
                      <w:b/>
                      <w:bCs/>
                      <w:color w:val="000000"/>
                      <w:sz w:val="16"/>
                      <w:szCs w:val="16"/>
                    </w:rPr>
                    <w:t>РАЗВОЈ ТУРИЗМА</w:t>
                  </w:r>
                </w:p>
              </w:tc>
            </w:tr>
          </w:tbl>
          <w:p w14:paraId="0B1F0661" w14:textId="77777777" w:rsidR="002615F6" w:rsidRDefault="002615F6">
            <w:pPr>
              <w:spacing w:line="1" w:lineRule="auto"/>
            </w:pPr>
          </w:p>
        </w:tc>
      </w:tr>
      <w:tr w:rsidR="002615F6" w14:paraId="7D9A362B"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87CB98" w14:textId="77777777" w:rsidR="002615F6" w:rsidRDefault="002615F6">
            <w:pPr>
              <w:spacing w:line="1" w:lineRule="auto"/>
            </w:pPr>
          </w:p>
        </w:tc>
      </w:tr>
      <w:tr w:rsidR="002615F6" w14:paraId="7E0EDAB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01D196B" w14:textId="77777777" w:rsidR="002615F6" w:rsidRDefault="00C86BCD">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1764D2D9" w14:textId="77777777" w:rsidR="002615F6" w:rsidRDefault="00C86BCD">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2E72E691" w14:textId="77777777">
              <w:tc>
                <w:tcPr>
                  <w:tcW w:w="14167" w:type="dxa"/>
                  <w:tcMar>
                    <w:top w:w="0" w:type="dxa"/>
                    <w:left w:w="0" w:type="dxa"/>
                    <w:bottom w:w="0" w:type="dxa"/>
                    <w:right w:w="0" w:type="dxa"/>
                  </w:tcMar>
                </w:tcPr>
                <w:p w14:paraId="11F9926C" w14:textId="77777777" w:rsidR="002615F6" w:rsidRDefault="00C86BCD">
                  <w:proofErr w:type="spellStart"/>
                  <w:r>
                    <w:rPr>
                      <w:b/>
                      <w:bCs/>
                      <w:color w:val="000000"/>
                      <w:sz w:val="16"/>
                      <w:szCs w:val="16"/>
                    </w:rPr>
                    <w:t>Управљање</w:t>
                  </w:r>
                  <w:proofErr w:type="spellEnd"/>
                  <w:r>
                    <w:rPr>
                      <w:b/>
                      <w:bCs/>
                      <w:color w:val="000000"/>
                      <w:sz w:val="16"/>
                      <w:szCs w:val="16"/>
                    </w:rPr>
                    <w:t xml:space="preserve"> </w:t>
                  </w:r>
                  <w:proofErr w:type="spellStart"/>
                  <w:r>
                    <w:rPr>
                      <w:b/>
                      <w:bCs/>
                      <w:color w:val="000000"/>
                      <w:sz w:val="16"/>
                      <w:szCs w:val="16"/>
                    </w:rPr>
                    <w:t>развојем</w:t>
                  </w:r>
                  <w:proofErr w:type="spellEnd"/>
                  <w:r>
                    <w:rPr>
                      <w:b/>
                      <w:bCs/>
                      <w:color w:val="000000"/>
                      <w:sz w:val="16"/>
                      <w:szCs w:val="16"/>
                    </w:rPr>
                    <w:t xml:space="preserve"> </w:t>
                  </w:r>
                  <w:proofErr w:type="spellStart"/>
                  <w:r>
                    <w:rPr>
                      <w:b/>
                      <w:bCs/>
                      <w:color w:val="000000"/>
                      <w:sz w:val="16"/>
                      <w:szCs w:val="16"/>
                    </w:rPr>
                    <w:t>туризма</w:t>
                  </w:r>
                  <w:proofErr w:type="spellEnd"/>
                </w:p>
              </w:tc>
            </w:tr>
          </w:tbl>
          <w:p w14:paraId="09041E66" w14:textId="77777777" w:rsidR="002615F6" w:rsidRDefault="002615F6">
            <w:pPr>
              <w:spacing w:line="1" w:lineRule="auto"/>
            </w:pPr>
          </w:p>
        </w:tc>
      </w:tr>
      <w:tr w:rsidR="002615F6" w14:paraId="2E62EF9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EA5A88" w14:textId="77777777" w:rsidR="002615F6" w:rsidRDefault="00C86BCD">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9FCD2D" w14:textId="77777777" w:rsidR="002615F6" w:rsidRDefault="00C86BCD">
            <w:pPr>
              <w:jc w:val="center"/>
              <w:rPr>
                <w:color w:val="000000"/>
                <w:sz w:val="16"/>
                <w:szCs w:val="16"/>
              </w:rPr>
            </w:pPr>
            <w:r>
              <w:rPr>
                <w:color w:val="000000"/>
                <w:sz w:val="16"/>
                <w:szCs w:val="16"/>
              </w:rPr>
              <w:t>135/0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8F12E9" w14:textId="77777777" w:rsidR="002615F6" w:rsidRDefault="00C86BCD">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D54D23" w14:textId="77777777" w:rsidR="002615F6" w:rsidRPr="000070B0" w:rsidRDefault="00C86BCD">
            <w:pPr>
              <w:rPr>
                <w:color w:val="000000"/>
                <w:sz w:val="16"/>
                <w:szCs w:val="16"/>
                <w:lang w:val="ru-RU"/>
              </w:rPr>
            </w:pPr>
            <w:r w:rsidRPr="000070B0">
              <w:rPr>
                <w:color w:val="000000"/>
                <w:sz w:val="16"/>
                <w:szCs w:val="16"/>
                <w:lang w:val="ru-RU"/>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FCFF0D" w14:textId="77777777" w:rsidR="002615F6" w:rsidRDefault="00C86BCD">
            <w:pPr>
              <w:jc w:val="right"/>
              <w:rPr>
                <w:color w:val="000000"/>
                <w:sz w:val="16"/>
                <w:szCs w:val="16"/>
              </w:rPr>
            </w:pPr>
            <w:r>
              <w:rPr>
                <w:color w:val="000000"/>
                <w:sz w:val="16"/>
                <w:szCs w:val="16"/>
              </w:rPr>
              <w:t>3.791.000,00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D1463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7F005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3E214B" w14:textId="77777777" w:rsidR="002615F6" w:rsidRDefault="00C86BCD">
            <w:pPr>
              <w:jc w:val="right"/>
              <w:rPr>
                <w:color w:val="000000"/>
                <w:sz w:val="16"/>
                <w:szCs w:val="16"/>
              </w:rPr>
            </w:pPr>
            <w:r>
              <w:rPr>
                <w:color w:val="000000"/>
                <w:sz w:val="16"/>
                <w:szCs w:val="16"/>
              </w:rPr>
              <w:t>3.791.000,00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08FF97D" w14:textId="77777777" w:rsidR="002615F6" w:rsidRDefault="00C86BCD">
            <w:pPr>
              <w:jc w:val="right"/>
              <w:rPr>
                <w:color w:val="000000"/>
                <w:sz w:val="16"/>
                <w:szCs w:val="16"/>
              </w:rPr>
            </w:pPr>
            <w:r>
              <w:rPr>
                <w:color w:val="000000"/>
                <w:sz w:val="16"/>
                <w:szCs w:val="16"/>
              </w:rPr>
              <w:t>0,45</w:t>
            </w:r>
          </w:p>
        </w:tc>
      </w:tr>
      <w:tr w:rsidR="002615F6" w14:paraId="5A39E5E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8DB8F7" w14:textId="77777777" w:rsidR="002615F6" w:rsidRDefault="00C86BCD">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FDA38C" w14:textId="77777777" w:rsidR="002615F6" w:rsidRDefault="00C86BCD">
            <w:pPr>
              <w:jc w:val="center"/>
              <w:rPr>
                <w:color w:val="000000"/>
                <w:sz w:val="16"/>
                <w:szCs w:val="16"/>
              </w:rPr>
            </w:pPr>
            <w:r>
              <w:rPr>
                <w:color w:val="000000"/>
                <w:sz w:val="16"/>
                <w:szCs w:val="16"/>
              </w:rPr>
              <w:t>136/0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7822CF" w14:textId="77777777" w:rsidR="002615F6" w:rsidRDefault="00C86BCD">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DC6BD7" w14:textId="77777777" w:rsidR="002615F6" w:rsidRPr="000070B0" w:rsidRDefault="00C86BCD">
            <w:pPr>
              <w:rPr>
                <w:color w:val="000000"/>
                <w:sz w:val="16"/>
                <w:szCs w:val="16"/>
                <w:lang w:val="ru-RU"/>
              </w:rPr>
            </w:pPr>
            <w:r w:rsidRPr="000070B0">
              <w:rPr>
                <w:color w:val="000000"/>
                <w:sz w:val="16"/>
                <w:szCs w:val="16"/>
                <w:lang w:val="ru-RU"/>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21EEB2" w14:textId="77777777" w:rsidR="002615F6" w:rsidRDefault="00C86BCD">
            <w:pPr>
              <w:jc w:val="right"/>
              <w:rPr>
                <w:color w:val="000000"/>
                <w:sz w:val="16"/>
                <w:szCs w:val="16"/>
              </w:rPr>
            </w:pPr>
            <w:r>
              <w:rPr>
                <w:color w:val="000000"/>
                <w:sz w:val="16"/>
                <w:szCs w:val="16"/>
              </w:rPr>
              <w:t>627.500,00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CF097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AAFC2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989A3E" w14:textId="77777777" w:rsidR="002615F6" w:rsidRDefault="00C86BCD">
            <w:pPr>
              <w:jc w:val="right"/>
              <w:rPr>
                <w:color w:val="000000"/>
                <w:sz w:val="16"/>
                <w:szCs w:val="16"/>
              </w:rPr>
            </w:pPr>
            <w:r>
              <w:rPr>
                <w:color w:val="000000"/>
                <w:sz w:val="16"/>
                <w:szCs w:val="16"/>
              </w:rPr>
              <w:t>627.500,00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2622534" w14:textId="77777777" w:rsidR="002615F6" w:rsidRDefault="00C86BCD">
            <w:pPr>
              <w:jc w:val="right"/>
              <w:rPr>
                <w:color w:val="000000"/>
                <w:sz w:val="16"/>
                <w:szCs w:val="16"/>
              </w:rPr>
            </w:pPr>
            <w:r>
              <w:rPr>
                <w:color w:val="000000"/>
                <w:sz w:val="16"/>
                <w:szCs w:val="16"/>
              </w:rPr>
              <w:t>0,08</w:t>
            </w:r>
          </w:p>
        </w:tc>
      </w:tr>
      <w:tr w:rsidR="002615F6" w14:paraId="3F03166E"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368B1D" w14:textId="77777777" w:rsidR="002615F6" w:rsidRDefault="00C86BCD">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83C575" w14:textId="77777777" w:rsidR="002615F6" w:rsidRDefault="00C86BCD">
            <w:pPr>
              <w:jc w:val="center"/>
              <w:rPr>
                <w:color w:val="000000"/>
                <w:sz w:val="16"/>
                <w:szCs w:val="16"/>
              </w:rPr>
            </w:pPr>
            <w:r>
              <w:rPr>
                <w:color w:val="000000"/>
                <w:sz w:val="16"/>
                <w:szCs w:val="16"/>
              </w:rPr>
              <w:t>137/0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3ADEF6" w14:textId="77777777" w:rsidR="002615F6" w:rsidRDefault="00C86BCD">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886BD1" w14:textId="77777777" w:rsidR="002615F6" w:rsidRDefault="00C86BCD">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9D12DB" w14:textId="77777777" w:rsidR="002615F6" w:rsidRDefault="00C86BC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E944E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0560F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656753" w14:textId="77777777" w:rsidR="002615F6" w:rsidRDefault="00C86BCD">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239D091" w14:textId="77777777" w:rsidR="002615F6" w:rsidRDefault="00C86BCD">
            <w:pPr>
              <w:jc w:val="right"/>
              <w:rPr>
                <w:color w:val="000000"/>
                <w:sz w:val="16"/>
                <w:szCs w:val="16"/>
              </w:rPr>
            </w:pPr>
            <w:r>
              <w:rPr>
                <w:color w:val="000000"/>
                <w:sz w:val="16"/>
                <w:szCs w:val="16"/>
              </w:rPr>
              <w:t>0,00</w:t>
            </w:r>
          </w:p>
        </w:tc>
      </w:tr>
      <w:tr w:rsidR="002615F6" w14:paraId="3765A0E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8045EF" w14:textId="77777777" w:rsidR="002615F6" w:rsidRDefault="00C86BCD">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07E911" w14:textId="77777777" w:rsidR="002615F6" w:rsidRDefault="00C86BCD">
            <w:pPr>
              <w:jc w:val="center"/>
              <w:rPr>
                <w:color w:val="000000"/>
                <w:sz w:val="16"/>
                <w:szCs w:val="16"/>
              </w:rPr>
            </w:pPr>
            <w:r>
              <w:rPr>
                <w:color w:val="000000"/>
                <w:sz w:val="16"/>
                <w:szCs w:val="16"/>
              </w:rPr>
              <w:t>138/0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852C22" w14:textId="77777777" w:rsidR="002615F6" w:rsidRDefault="00C86BCD">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FAF10A" w14:textId="77777777" w:rsidR="002615F6" w:rsidRDefault="00C86BCD">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FDDA90" w14:textId="77777777" w:rsidR="002615F6" w:rsidRDefault="00C86BC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B6763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E1124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8673B9" w14:textId="77777777" w:rsidR="002615F6" w:rsidRDefault="00C86BCD">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71262D1" w14:textId="77777777" w:rsidR="002615F6" w:rsidRDefault="00C86BCD">
            <w:pPr>
              <w:jc w:val="right"/>
              <w:rPr>
                <w:color w:val="000000"/>
                <w:sz w:val="16"/>
                <w:szCs w:val="16"/>
              </w:rPr>
            </w:pPr>
            <w:r>
              <w:rPr>
                <w:color w:val="000000"/>
                <w:sz w:val="16"/>
                <w:szCs w:val="16"/>
              </w:rPr>
              <w:t>0,00</w:t>
            </w:r>
          </w:p>
        </w:tc>
      </w:tr>
      <w:tr w:rsidR="002615F6" w14:paraId="6517B568"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DA8181" w14:textId="77777777" w:rsidR="002615F6" w:rsidRDefault="00C86BCD">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A7058E" w14:textId="77777777" w:rsidR="002615F6" w:rsidRDefault="00C86BCD">
            <w:pPr>
              <w:jc w:val="center"/>
              <w:rPr>
                <w:color w:val="000000"/>
                <w:sz w:val="16"/>
                <w:szCs w:val="16"/>
              </w:rPr>
            </w:pPr>
            <w:r>
              <w:rPr>
                <w:color w:val="000000"/>
                <w:sz w:val="16"/>
                <w:szCs w:val="16"/>
              </w:rPr>
              <w:t>139/0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8D14AB" w14:textId="77777777" w:rsidR="002615F6" w:rsidRDefault="00C86BCD">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5EB62C" w14:textId="77777777" w:rsidR="002615F6" w:rsidRDefault="00C86BCD">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7F657D" w14:textId="77777777" w:rsidR="002615F6" w:rsidRDefault="00C86BCD">
            <w:pPr>
              <w:jc w:val="right"/>
              <w:rPr>
                <w:color w:val="000000"/>
                <w:sz w:val="16"/>
                <w:szCs w:val="16"/>
              </w:rPr>
            </w:pPr>
            <w:r>
              <w:rPr>
                <w:color w:val="000000"/>
                <w:sz w:val="16"/>
                <w:szCs w:val="16"/>
              </w:rPr>
              <w:t>216.700,00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654C6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308C6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86C007" w14:textId="77777777" w:rsidR="002615F6" w:rsidRDefault="00C86BCD">
            <w:pPr>
              <w:jc w:val="right"/>
              <w:rPr>
                <w:color w:val="000000"/>
                <w:sz w:val="16"/>
                <w:szCs w:val="16"/>
              </w:rPr>
            </w:pPr>
            <w:r>
              <w:rPr>
                <w:color w:val="000000"/>
                <w:sz w:val="16"/>
                <w:szCs w:val="16"/>
              </w:rPr>
              <w:t>216.700,00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281B55F" w14:textId="77777777" w:rsidR="002615F6" w:rsidRDefault="00C86BCD">
            <w:pPr>
              <w:jc w:val="right"/>
              <w:rPr>
                <w:color w:val="000000"/>
                <w:sz w:val="16"/>
                <w:szCs w:val="16"/>
              </w:rPr>
            </w:pPr>
            <w:r>
              <w:rPr>
                <w:color w:val="000000"/>
                <w:sz w:val="16"/>
                <w:szCs w:val="16"/>
              </w:rPr>
              <w:t>0,03</w:t>
            </w:r>
          </w:p>
        </w:tc>
      </w:tr>
      <w:tr w:rsidR="002615F6" w14:paraId="4A688CF8"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9743F3" w14:textId="77777777" w:rsidR="002615F6" w:rsidRDefault="00C86BCD">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16B412" w14:textId="77777777" w:rsidR="002615F6" w:rsidRDefault="00C86BCD">
            <w:pPr>
              <w:jc w:val="center"/>
              <w:rPr>
                <w:color w:val="000000"/>
                <w:sz w:val="16"/>
                <w:szCs w:val="16"/>
              </w:rPr>
            </w:pPr>
            <w:r>
              <w:rPr>
                <w:color w:val="000000"/>
                <w:sz w:val="16"/>
                <w:szCs w:val="16"/>
              </w:rPr>
              <w:t>140/0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06D481" w14:textId="77777777" w:rsidR="002615F6" w:rsidRDefault="00C86BCD">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133B06" w14:textId="77777777" w:rsidR="002615F6" w:rsidRDefault="00C86BCD">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CC06B6" w14:textId="77777777" w:rsidR="002615F6" w:rsidRDefault="00C86BCD">
            <w:pPr>
              <w:jc w:val="right"/>
              <w:rPr>
                <w:color w:val="000000"/>
                <w:sz w:val="16"/>
                <w:szCs w:val="16"/>
              </w:rPr>
            </w:pPr>
            <w:r>
              <w:rPr>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2A2A1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9C9F9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A4819C" w14:textId="77777777" w:rsidR="002615F6" w:rsidRDefault="00C86BCD">
            <w:pPr>
              <w:jc w:val="right"/>
              <w:rPr>
                <w:color w:val="000000"/>
                <w:sz w:val="16"/>
                <w:szCs w:val="16"/>
              </w:rPr>
            </w:pPr>
            <w:r>
              <w:rPr>
                <w:color w:val="000000"/>
                <w:sz w:val="16"/>
                <w:szCs w:val="16"/>
              </w:rPr>
              <w:t>255.000,00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D0D1843" w14:textId="77777777" w:rsidR="002615F6" w:rsidRDefault="00C86BCD">
            <w:pPr>
              <w:jc w:val="right"/>
              <w:rPr>
                <w:color w:val="000000"/>
                <w:sz w:val="16"/>
                <w:szCs w:val="16"/>
              </w:rPr>
            </w:pPr>
            <w:r>
              <w:rPr>
                <w:color w:val="000000"/>
                <w:sz w:val="16"/>
                <w:szCs w:val="16"/>
              </w:rPr>
              <w:t>0,03</w:t>
            </w:r>
          </w:p>
        </w:tc>
      </w:tr>
      <w:tr w:rsidR="002615F6" w14:paraId="33C47FD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F4DCA3" w14:textId="77777777" w:rsidR="002615F6" w:rsidRDefault="00C86BCD">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C12B2F" w14:textId="77777777" w:rsidR="002615F6" w:rsidRDefault="00C86BCD">
            <w:pPr>
              <w:jc w:val="center"/>
              <w:rPr>
                <w:color w:val="000000"/>
                <w:sz w:val="16"/>
                <w:szCs w:val="16"/>
              </w:rPr>
            </w:pPr>
            <w:r>
              <w:rPr>
                <w:color w:val="000000"/>
                <w:sz w:val="16"/>
                <w:szCs w:val="16"/>
              </w:rPr>
              <w:t>141/0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A29F56" w14:textId="77777777" w:rsidR="002615F6" w:rsidRDefault="00C86BC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C78A6C" w14:textId="77777777" w:rsidR="002615F6" w:rsidRDefault="00C86BC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162573" w14:textId="77777777" w:rsidR="002615F6" w:rsidRDefault="00C86BCD">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A7B34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95601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934BA3" w14:textId="77777777" w:rsidR="002615F6" w:rsidRDefault="00C86BCD">
            <w:pPr>
              <w:jc w:val="right"/>
              <w:rPr>
                <w:color w:val="000000"/>
                <w:sz w:val="16"/>
                <w:szCs w:val="16"/>
              </w:rPr>
            </w:pPr>
            <w:r>
              <w:rPr>
                <w:color w:val="000000"/>
                <w:sz w:val="16"/>
                <w:szCs w:val="16"/>
              </w:rPr>
              <w:t>750.000,00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DC96F6C" w14:textId="77777777" w:rsidR="002615F6" w:rsidRDefault="00C86BCD">
            <w:pPr>
              <w:jc w:val="right"/>
              <w:rPr>
                <w:color w:val="000000"/>
                <w:sz w:val="16"/>
                <w:szCs w:val="16"/>
              </w:rPr>
            </w:pPr>
            <w:r>
              <w:rPr>
                <w:color w:val="000000"/>
                <w:sz w:val="16"/>
                <w:szCs w:val="16"/>
              </w:rPr>
              <w:t>0,09</w:t>
            </w:r>
          </w:p>
        </w:tc>
      </w:tr>
      <w:tr w:rsidR="002615F6" w14:paraId="450F280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6838E4" w14:textId="77777777" w:rsidR="002615F6" w:rsidRDefault="00C86BCD">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5B2CA2" w14:textId="77777777" w:rsidR="002615F6" w:rsidRDefault="00C86BCD">
            <w:pPr>
              <w:jc w:val="center"/>
              <w:rPr>
                <w:color w:val="000000"/>
                <w:sz w:val="16"/>
                <w:szCs w:val="16"/>
              </w:rPr>
            </w:pPr>
            <w:r>
              <w:rPr>
                <w:color w:val="000000"/>
                <w:sz w:val="16"/>
                <w:szCs w:val="16"/>
              </w:rPr>
              <w:t>141/1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CC50B1" w14:textId="77777777" w:rsidR="002615F6" w:rsidRDefault="00C86BCD">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406A4C" w14:textId="77777777" w:rsidR="002615F6" w:rsidRDefault="00C86BCD">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3AB0D6" w14:textId="77777777" w:rsidR="002615F6" w:rsidRDefault="00C86BC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9EE9A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771C7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8CB94F" w14:textId="77777777" w:rsidR="002615F6" w:rsidRDefault="00C86BCD">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2ADEAA2" w14:textId="77777777" w:rsidR="002615F6" w:rsidRDefault="00C86BCD">
            <w:pPr>
              <w:jc w:val="right"/>
              <w:rPr>
                <w:color w:val="000000"/>
                <w:sz w:val="16"/>
                <w:szCs w:val="16"/>
              </w:rPr>
            </w:pPr>
            <w:r>
              <w:rPr>
                <w:color w:val="000000"/>
                <w:sz w:val="16"/>
                <w:szCs w:val="16"/>
              </w:rPr>
              <w:t>0,01</w:t>
            </w:r>
          </w:p>
        </w:tc>
      </w:tr>
      <w:tr w:rsidR="002615F6" w14:paraId="7B62A1C2"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7EC8CA" w14:textId="77777777" w:rsidR="002615F6" w:rsidRDefault="00C86BCD">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E9D516" w14:textId="77777777" w:rsidR="002615F6" w:rsidRDefault="00C86BCD">
            <w:pPr>
              <w:jc w:val="center"/>
              <w:rPr>
                <w:color w:val="000000"/>
                <w:sz w:val="16"/>
                <w:szCs w:val="16"/>
              </w:rPr>
            </w:pPr>
            <w:r>
              <w:rPr>
                <w:color w:val="000000"/>
                <w:sz w:val="16"/>
                <w:szCs w:val="16"/>
              </w:rPr>
              <w:t>142/0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A06F74" w14:textId="77777777" w:rsidR="002615F6" w:rsidRDefault="00C86BCD">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E09367" w14:textId="77777777" w:rsidR="002615F6" w:rsidRDefault="00C86BCD">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839D3B" w14:textId="77777777" w:rsidR="002615F6" w:rsidRDefault="00C86BCD">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33867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BB9A7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21A976" w14:textId="77777777" w:rsidR="002615F6" w:rsidRDefault="00C86BCD">
            <w:pPr>
              <w:jc w:val="right"/>
              <w:rPr>
                <w:color w:val="000000"/>
                <w:sz w:val="16"/>
                <w:szCs w:val="16"/>
              </w:rPr>
            </w:pPr>
            <w:r>
              <w:rPr>
                <w:color w:val="000000"/>
                <w:sz w:val="16"/>
                <w:szCs w:val="16"/>
              </w:rPr>
              <w:t>460.000,00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06EF2BA" w14:textId="77777777" w:rsidR="002615F6" w:rsidRDefault="00C86BCD">
            <w:pPr>
              <w:jc w:val="right"/>
              <w:rPr>
                <w:color w:val="000000"/>
                <w:sz w:val="16"/>
                <w:szCs w:val="16"/>
              </w:rPr>
            </w:pPr>
            <w:r>
              <w:rPr>
                <w:color w:val="000000"/>
                <w:sz w:val="16"/>
                <w:szCs w:val="16"/>
              </w:rPr>
              <w:t>0,06</w:t>
            </w:r>
          </w:p>
        </w:tc>
      </w:tr>
      <w:tr w:rsidR="002615F6" w14:paraId="502635A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E487AA" w14:textId="77777777" w:rsidR="002615F6" w:rsidRDefault="00C86BCD">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3545B9" w14:textId="77777777" w:rsidR="002615F6" w:rsidRDefault="00C86BCD">
            <w:pPr>
              <w:jc w:val="center"/>
              <w:rPr>
                <w:color w:val="000000"/>
                <w:sz w:val="16"/>
                <w:szCs w:val="16"/>
              </w:rPr>
            </w:pPr>
            <w:r>
              <w:rPr>
                <w:color w:val="000000"/>
                <w:sz w:val="16"/>
                <w:szCs w:val="16"/>
              </w:rPr>
              <w:t>143/0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C09031" w14:textId="77777777" w:rsidR="002615F6" w:rsidRDefault="00C86BCD">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68744D" w14:textId="77777777" w:rsidR="002615F6" w:rsidRPr="000070B0" w:rsidRDefault="00C86BCD">
            <w:pPr>
              <w:rPr>
                <w:color w:val="000000"/>
                <w:sz w:val="16"/>
                <w:szCs w:val="16"/>
                <w:lang w:val="ru-RU"/>
              </w:rPr>
            </w:pPr>
            <w:r w:rsidRPr="000070B0">
              <w:rPr>
                <w:color w:val="000000"/>
                <w:sz w:val="16"/>
                <w:szCs w:val="16"/>
                <w:lang w:val="ru-RU"/>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429946" w14:textId="77777777" w:rsidR="002615F6" w:rsidRDefault="00C86BC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FECA1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9C1FB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7961E9" w14:textId="77777777" w:rsidR="002615F6" w:rsidRDefault="00C86BCD">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EADE48F" w14:textId="77777777" w:rsidR="002615F6" w:rsidRDefault="00C86BCD">
            <w:pPr>
              <w:jc w:val="right"/>
              <w:rPr>
                <w:color w:val="000000"/>
                <w:sz w:val="16"/>
                <w:szCs w:val="16"/>
              </w:rPr>
            </w:pPr>
            <w:r>
              <w:rPr>
                <w:color w:val="000000"/>
                <w:sz w:val="16"/>
                <w:szCs w:val="16"/>
              </w:rPr>
              <w:t>0,00</w:t>
            </w:r>
          </w:p>
        </w:tc>
      </w:tr>
      <w:tr w:rsidR="002615F6" w14:paraId="22C861E2"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E4996F" w14:textId="77777777" w:rsidR="002615F6" w:rsidRDefault="00C86BCD">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DF34C1" w14:textId="77777777" w:rsidR="002615F6" w:rsidRDefault="00C86BCD">
            <w:pPr>
              <w:jc w:val="center"/>
              <w:rPr>
                <w:color w:val="000000"/>
                <w:sz w:val="16"/>
                <w:szCs w:val="16"/>
              </w:rPr>
            </w:pPr>
            <w:r>
              <w:rPr>
                <w:color w:val="000000"/>
                <w:sz w:val="16"/>
                <w:szCs w:val="16"/>
              </w:rPr>
              <w:t>143/1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F7AC7F" w14:textId="77777777" w:rsidR="002615F6" w:rsidRDefault="00C86BCD">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182EB" w14:textId="77777777" w:rsidR="002615F6" w:rsidRPr="000070B0" w:rsidRDefault="00C86BCD">
            <w:pPr>
              <w:rPr>
                <w:color w:val="000000"/>
                <w:sz w:val="16"/>
                <w:szCs w:val="16"/>
                <w:lang w:val="ru-RU"/>
              </w:rPr>
            </w:pPr>
            <w:r w:rsidRPr="000070B0">
              <w:rPr>
                <w:color w:val="000000"/>
                <w:sz w:val="16"/>
                <w:szCs w:val="16"/>
                <w:lang w:val="ru-RU"/>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2831BC" w14:textId="77777777" w:rsidR="002615F6" w:rsidRDefault="00C86BC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08D44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C3D57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E05EB6" w14:textId="77777777" w:rsidR="002615F6" w:rsidRDefault="00C86BCD">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79E6653" w14:textId="77777777" w:rsidR="002615F6" w:rsidRDefault="00C86BCD">
            <w:pPr>
              <w:jc w:val="right"/>
              <w:rPr>
                <w:color w:val="000000"/>
                <w:sz w:val="16"/>
                <w:szCs w:val="16"/>
              </w:rPr>
            </w:pPr>
            <w:r>
              <w:rPr>
                <w:color w:val="000000"/>
                <w:sz w:val="16"/>
                <w:szCs w:val="16"/>
              </w:rPr>
              <w:t>0,01</w:t>
            </w:r>
          </w:p>
        </w:tc>
      </w:tr>
      <w:tr w:rsidR="002615F6" w14:paraId="0CF8578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5FEBDF" w14:textId="77777777" w:rsidR="002615F6" w:rsidRDefault="00C86BCD">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E8C2E0" w14:textId="77777777" w:rsidR="002615F6" w:rsidRDefault="00C86BCD">
            <w:pPr>
              <w:jc w:val="center"/>
              <w:rPr>
                <w:color w:val="000000"/>
                <w:sz w:val="16"/>
                <w:szCs w:val="16"/>
              </w:rPr>
            </w:pPr>
            <w:r>
              <w:rPr>
                <w:color w:val="000000"/>
                <w:sz w:val="16"/>
                <w:szCs w:val="16"/>
              </w:rPr>
              <w:t>144/0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88BE67" w14:textId="77777777" w:rsidR="002615F6" w:rsidRDefault="00C86BCD">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FD43A4" w14:textId="77777777" w:rsidR="002615F6" w:rsidRDefault="00C86BCD">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18DCB2" w14:textId="77777777" w:rsidR="002615F6" w:rsidRDefault="00C86BC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D764A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3CC87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E32B77" w14:textId="77777777" w:rsidR="002615F6" w:rsidRDefault="00C86BCD">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B072A8D" w14:textId="77777777" w:rsidR="002615F6" w:rsidRDefault="00C86BCD">
            <w:pPr>
              <w:jc w:val="right"/>
              <w:rPr>
                <w:color w:val="000000"/>
                <w:sz w:val="16"/>
                <w:szCs w:val="16"/>
              </w:rPr>
            </w:pPr>
            <w:r>
              <w:rPr>
                <w:color w:val="000000"/>
                <w:sz w:val="16"/>
                <w:szCs w:val="16"/>
              </w:rPr>
              <w:t>0,00</w:t>
            </w:r>
          </w:p>
        </w:tc>
      </w:tr>
      <w:tr w:rsidR="002615F6" w14:paraId="0FB84192"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4212D5" w14:textId="77777777" w:rsidR="002615F6" w:rsidRDefault="00C86BCD">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D951D7" w14:textId="77777777" w:rsidR="002615F6" w:rsidRDefault="00C86BCD">
            <w:pPr>
              <w:jc w:val="center"/>
              <w:rPr>
                <w:color w:val="000000"/>
                <w:sz w:val="16"/>
                <w:szCs w:val="16"/>
              </w:rPr>
            </w:pPr>
            <w:r>
              <w:rPr>
                <w:color w:val="000000"/>
                <w:sz w:val="16"/>
                <w:szCs w:val="16"/>
              </w:rPr>
              <w:t>145/0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25847E" w14:textId="77777777" w:rsidR="002615F6" w:rsidRDefault="00C86BCD">
            <w:pPr>
              <w:jc w:val="center"/>
              <w:rPr>
                <w:color w:val="000000"/>
                <w:sz w:val="16"/>
                <w:szCs w:val="16"/>
              </w:rPr>
            </w:pPr>
            <w:r>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589204" w14:textId="77777777" w:rsidR="002615F6" w:rsidRDefault="00C86BCD">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E67ECB" w14:textId="77777777" w:rsidR="002615F6" w:rsidRDefault="00C86BCD">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9AF55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C2919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578A1F" w14:textId="77777777" w:rsidR="002615F6" w:rsidRDefault="00C86BCD">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55A994F" w14:textId="77777777" w:rsidR="002615F6" w:rsidRDefault="00C86BCD">
            <w:pPr>
              <w:jc w:val="right"/>
              <w:rPr>
                <w:color w:val="000000"/>
                <w:sz w:val="16"/>
                <w:szCs w:val="16"/>
              </w:rPr>
            </w:pPr>
            <w:r>
              <w:rPr>
                <w:color w:val="000000"/>
                <w:sz w:val="16"/>
                <w:szCs w:val="16"/>
              </w:rPr>
              <w:t>0,12</w:t>
            </w:r>
          </w:p>
        </w:tc>
      </w:tr>
      <w:tr w:rsidR="002615F6" w14:paraId="069D214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B837A9" w14:textId="77777777" w:rsidR="002615F6" w:rsidRDefault="00C86BCD">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3C1C04" w14:textId="77777777" w:rsidR="002615F6" w:rsidRDefault="00C86BCD">
            <w:pPr>
              <w:jc w:val="center"/>
              <w:rPr>
                <w:color w:val="000000"/>
                <w:sz w:val="16"/>
                <w:szCs w:val="16"/>
              </w:rPr>
            </w:pPr>
            <w:r>
              <w:rPr>
                <w:color w:val="000000"/>
                <w:sz w:val="16"/>
                <w:szCs w:val="16"/>
              </w:rPr>
              <w:t>146/0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0BCC8D" w14:textId="77777777" w:rsidR="002615F6" w:rsidRDefault="00C86BCD">
            <w:pPr>
              <w:jc w:val="center"/>
              <w:rPr>
                <w:color w:val="000000"/>
                <w:sz w:val="16"/>
                <w:szCs w:val="16"/>
              </w:rPr>
            </w:pPr>
            <w:r>
              <w:rPr>
                <w:color w:val="000000"/>
                <w:sz w:val="16"/>
                <w:szCs w:val="16"/>
              </w:rPr>
              <w:t>523000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B303E2" w14:textId="77777777" w:rsidR="002615F6" w:rsidRPr="000070B0" w:rsidRDefault="00C86BCD">
            <w:pPr>
              <w:rPr>
                <w:color w:val="000000"/>
                <w:sz w:val="16"/>
                <w:szCs w:val="16"/>
                <w:lang w:val="ru-RU"/>
              </w:rPr>
            </w:pPr>
            <w:r w:rsidRPr="000070B0">
              <w:rPr>
                <w:color w:val="000000"/>
                <w:sz w:val="16"/>
                <w:szCs w:val="16"/>
                <w:lang w:val="ru-RU"/>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A8B398" w14:textId="77777777" w:rsidR="002615F6" w:rsidRDefault="00C86BCD">
            <w:pPr>
              <w:jc w:val="right"/>
              <w:rPr>
                <w:color w:val="000000"/>
                <w:sz w:val="16"/>
                <w:szCs w:val="16"/>
              </w:rPr>
            </w:pPr>
            <w:r>
              <w:rPr>
                <w:color w:val="000000"/>
                <w:sz w:val="16"/>
                <w:szCs w:val="16"/>
              </w:rPr>
              <w:t>285.000,00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FE946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90FB0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FA344D" w14:textId="77777777" w:rsidR="002615F6" w:rsidRDefault="00C86BCD">
            <w:pPr>
              <w:jc w:val="right"/>
              <w:rPr>
                <w:color w:val="000000"/>
                <w:sz w:val="16"/>
                <w:szCs w:val="16"/>
              </w:rPr>
            </w:pPr>
            <w:r>
              <w:rPr>
                <w:color w:val="000000"/>
                <w:sz w:val="16"/>
                <w:szCs w:val="16"/>
              </w:rPr>
              <w:t>285.000,00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EB526C4" w14:textId="77777777" w:rsidR="002615F6" w:rsidRDefault="00C86BCD">
            <w:pPr>
              <w:jc w:val="right"/>
              <w:rPr>
                <w:color w:val="000000"/>
                <w:sz w:val="16"/>
                <w:szCs w:val="16"/>
              </w:rPr>
            </w:pPr>
            <w:r>
              <w:rPr>
                <w:color w:val="000000"/>
                <w:sz w:val="16"/>
                <w:szCs w:val="16"/>
              </w:rPr>
              <w:t>0,03</w:t>
            </w:r>
          </w:p>
        </w:tc>
      </w:tr>
      <w:tr w:rsidR="002615F6" w14:paraId="4C90C13D"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512157A"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1CED91D" w14:textId="77777777" w:rsidR="002615F6" w:rsidRDefault="00C86BCD">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76C07AC" w14:textId="77777777" w:rsidR="002615F6" w:rsidRDefault="00C86BCD">
            <w:pPr>
              <w:rPr>
                <w:b/>
                <w:bCs/>
                <w:color w:val="000000"/>
                <w:sz w:val="16"/>
                <w:szCs w:val="16"/>
              </w:rPr>
            </w:pPr>
            <w:proofErr w:type="spellStart"/>
            <w:r>
              <w:rPr>
                <w:b/>
                <w:bCs/>
                <w:color w:val="000000"/>
                <w:sz w:val="16"/>
                <w:szCs w:val="16"/>
              </w:rPr>
              <w:t>Управљање</w:t>
            </w:r>
            <w:proofErr w:type="spellEnd"/>
            <w:r>
              <w:rPr>
                <w:b/>
                <w:bCs/>
                <w:color w:val="000000"/>
                <w:sz w:val="16"/>
                <w:szCs w:val="16"/>
              </w:rPr>
              <w:t xml:space="preserve"> </w:t>
            </w:r>
            <w:proofErr w:type="spellStart"/>
            <w:r>
              <w:rPr>
                <w:b/>
                <w:bCs/>
                <w:color w:val="000000"/>
                <w:sz w:val="16"/>
                <w:szCs w:val="16"/>
              </w:rPr>
              <w:t>развојем</w:t>
            </w:r>
            <w:proofErr w:type="spellEnd"/>
            <w:r>
              <w:rPr>
                <w:b/>
                <w:bCs/>
                <w:color w:val="000000"/>
                <w:sz w:val="16"/>
                <w:szCs w:val="16"/>
              </w:rPr>
              <w:t xml:space="preserve"> </w:t>
            </w:r>
            <w:proofErr w:type="spellStart"/>
            <w:r>
              <w:rPr>
                <w:b/>
                <w:bCs/>
                <w:color w:val="000000"/>
                <w:sz w:val="16"/>
                <w:szCs w:val="16"/>
              </w:rPr>
              <w:t>туризма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66F3F08" w14:textId="77777777" w:rsidR="002615F6" w:rsidRDefault="00C86BCD">
            <w:pPr>
              <w:jc w:val="right"/>
              <w:rPr>
                <w:b/>
                <w:bCs/>
                <w:color w:val="000000"/>
                <w:sz w:val="16"/>
                <w:szCs w:val="16"/>
              </w:rPr>
            </w:pPr>
            <w:r>
              <w:rPr>
                <w:b/>
                <w:bCs/>
                <w:color w:val="000000"/>
                <w:sz w:val="16"/>
                <w:szCs w:val="16"/>
              </w:rPr>
              <w:t>7.605.200,00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4D1DECF"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25DA149"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D01518D" w14:textId="77777777" w:rsidR="002615F6" w:rsidRDefault="00C86BCD">
            <w:pPr>
              <w:jc w:val="right"/>
              <w:rPr>
                <w:b/>
                <w:bCs/>
                <w:color w:val="000000"/>
                <w:sz w:val="16"/>
                <w:szCs w:val="16"/>
              </w:rPr>
            </w:pPr>
            <w:r>
              <w:rPr>
                <w:b/>
                <w:bCs/>
                <w:color w:val="000000"/>
                <w:sz w:val="16"/>
                <w:szCs w:val="16"/>
              </w:rPr>
              <w:t>7.605.200,00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6A25481" w14:textId="77777777" w:rsidR="002615F6" w:rsidRDefault="00C86BCD">
            <w:pPr>
              <w:jc w:val="right"/>
              <w:rPr>
                <w:b/>
                <w:bCs/>
                <w:color w:val="000000"/>
                <w:sz w:val="16"/>
                <w:szCs w:val="16"/>
              </w:rPr>
            </w:pPr>
            <w:r>
              <w:rPr>
                <w:b/>
                <w:bCs/>
                <w:color w:val="000000"/>
                <w:sz w:val="16"/>
                <w:szCs w:val="16"/>
              </w:rPr>
              <w:t>0,91</w:t>
            </w:r>
          </w:p>
        </w:tc>
      </w:tr>
      <w:tr w:rsidR="002615F6" w14:paraId="310ADEDD"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521C0C" w14:textId="77777777" w:rsidR="002615F6" w:rsidRDefault="002615F6">
            <w:pPr>
              <w:spacing w:line="1" w:lineRule="auto"/>
            </w:pPr>
          </w:p>
        </w:tc>
      </w:tr>
      <w:tr w:rsidR="002615F6" w14:paraId="4823433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9148A59" w14:textId="77777777" w:rsidR="002615F6" w:rsidRDefault="00C86BCD">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740C2570" w14:textId="77777777" w:rsidR="002615F6" w:rsidRDefault="00C86BCD">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0CCA9CC6" w14:textId="77777777">
              <w:tc>
                <w:tcPr>
                  <w:tcW w:w="14167" w:type="dxa"/>
                  <w:tcMar>
                    <w:top w:w="0" w:type="dxa"/>
                    <w:left w:w="0" w:type="dxa"/>
                    <w:bottom w:w="0" w:type="dxa"/>
                    <w:right w:w="0" w:type="dxa"/>
                  </w:tcMar>
                </w:tcPr>
                <w:p w14:paraId="110520DE" w14:textId="77777777" w:rsidR="002615F6" w:rsidRDefault="00C86BCD">
                  <w:proofErr w:type="spellStart"/>
                  <w:r>
                    <w:rPr>
                      <w:b/>
                      <w:bCs/>
                      <w:color w:val="000000"/>
                      <w:sz w:val="16"/>
                      <w:szCs w:val="16"/>
                    </w:rPr>
                    <w:t>Промоција</w:t>
                  </w:r>
                  <w:proofErr w:type="spellEnd"/>
                  <w:r>
                    <w:rPr>
                      <w:b/>
                      <w:bCs/>
                      <w:color w:val="000000"/>
                      <w:sz w:val="16"/>
                      <w:szCs w:val="16"/>
                    </w:rPr>
                    <w:t xml:space="preserve"> </w:t>
                  </w:r>
                  <w:proofErr w:type="spellStart"/>
                  <w:r>
                    <w:rPr>
                      <w:b/>
                      <w:bCs/>
                      <w:color w:val="000000"/>
                      <w:sz w:val="16"/>
                      <w:szCs w:val="16"/>
                    </w:rPr>
                    <w:t>туристичке</w:t>
                  </w:r>
                  <w:proofErr w:type="spellEnd"/>
                  <w:r>
                    <w:rPr>
                      <w:b/>
                      <w:bCs/>
                      <w:color w:val="000000"/>
                      <w:sz w:val="16"/>
                      <w:szCs w:val="16"/>
                    </w:rPr>
                    <w:t xml:space="preserve"> </w:t>
                  </w:r>
                  <w:proofErr w:type="spellStart"/>
                  <w:r>
                    <w:rPr>
                      <w:b/>
                      <w:bCs/>
                      <w:color w:val="000000"/>
                      <w:sz w:val="16"/>
                      <w:szCs w:val="16"/>
                    </w:rPr>
                    <w:t>понуде</w:t>
                  </w:r>
                  <w:proofErr w:type="spellEnd"/>
                </w:p>
              </w:tc>
            </w:tr>
          </w:tbl>
          <w:p w14:paraId="53ED0D47" w14:textId="77777777" w:rsidR="002615F6" w:rsidRDefault="002615F6">
            <w:pPr>
              <w:spacing w:line="1" w:lineRule="auto"/>
            </w:pPr>
          </w:p>
        </w:tc>
      </w:tr>
      <w:tr w:rsidR="002615F6" w14:paraId="57D2E25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D6A0CD" w14:textId="77777777" w:rsidR="002615F6" w:rsidRDefault="00C86BCD">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389B3" w14:textId="77777777" w:rsidR="002615F6" w:rsidRDefault="00C86BCD">
            <w:pPr>
              <w:jc w:val="center"/>
              <w:rPr>
                <w:color w:val="000000"/>
                <w:sz w:val="16"/>
                <w:szCs w:val="16"/>
              </w:rPr>
            </w:pPr>
            <w:r>
              <w:rPr>
                <w:color w:val="000000"/>
                <w:sz w:val="16"/>
                <w:szCs w:val="16"/>
              </w:rPr>
              <w:t>147/0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267ED5" w14:textId="77777777" w:rsidR="002615F6" w:rsidRDefault="00C86BCD">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DC6CF2" w14:textId="77777777" w:rsidR="002615F6" w:rsidRDefault="00C86BCD">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C6943" w14:textId="77777777" w:rsidR="002615F6" w:rsidRDefault="00C86BC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6F180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F921C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919E58" w14:textId="77777777" w:rsidR="002615F6" w:rsidRDefault="00C86BCD">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C7461A6" w14:textId="77777777" w:rsidR="002615F6" w:rsidRDefault="00C86BCD">
            <w:pPr>
              <w:jc w:val="right"/>
              <w:rPr>
                <w:color w:val="000000"/>
                <w:sz w:val="16"/>
                <w:szCs w:val="16"/>
              </w:rPr>
            </w:pPr>
            <w:r>
              <w:rPr>
                <w:color w:val="000000"/>
                <w:sz w:val="16"/>
                <w:szCs w:val="16"/>
              </w:rPr>
              <w:t>0,00</w:t>
            </w:r>
          </w:p>
        </w:tc>
      </w:tr>
      <w:tr w:rsidR="002615F6" w14:paraId="41F8204E"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40FC11" w14:textId="77777777" w:rsidR="002615F6" w:rsidRDefault="00C86BCD">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12EC51" w14:textId="77777777" w:rsidR="002615F6" w:rsidRDefault="00C86BCD">
            <w:pPr>
              <w:jc w:val="center"/>
              <w:rPr>
                <w:color w:val="000000"/>
                <w:sz w:val="16"/>
                <w:szCs w:val="16"/>
              </w:rPr>
            </w:pPr>
            <w:r>
              <w:rPr>
                <w:color w:val="000000"/>
                <w:sz w:val="16"/>
                <w:szCs w:val="16"/>
              </w:rPr>
              <w:t>148/0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00DEF4" w14:textId="77777777" w:rsidR="002615F6" w:rsidRDefault="00C86BC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761652" w14:textId="77777777" w:rsidR="002615F6" w:rsidRDefault="00C86BC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434644" w14:textId="77777777" w:rsidR="002615F6" w:rsidRDefault="00C86BCD">
            <w:pPr>
              <w:jc w:val="right"/>
              <w:rPr>
                <w:color w:val="000000"/>
                <w:sz w:val="16"/>
                <w:szCs w:val="16"/>
              </w:rPr>
            </w:pPr>
            <w:r>
              <w:rPr>
                <w:color w:val="000000"/>
                <w:sz w:val="16"/>
                <w:szCs w:val="16"/>
              </w:rPr>
              <w:t>1.360.000,00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EB8FE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FD15D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3ADEE6" w14:textId="77777777" w:rsidR="002615F6" w:rsidRDefault="00C86BCD">
            <w:pPr>
              <w:jc w:val="right"/>
              <w:rPr>
                <w:color w:val="000000"/>
                <w:sz w:val="16"/>
                <w:szCs w:val="16"/>
              </w:rPr>
            </w:pPr>
            <w:r>
              <w:rPr>
                <w:color w:val="000000"/>
                <w:sz w:val="16"/>
                <w:szCs w:val="16"/>
              </w:rPr>
              <w:t>1.360.000,00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985ED95" w14:textId="77777777" w:rsidR="002615F6" w:rsidRDefault="00C86BCD">
            <w:pPr>
              <w:jc w:val="right"/>
              <w:rPr>
                <w:color w:val="000000"/>
                <w:sz w:val="16"/>
                <w:szCs w:val="16"/>
              </w:rPr>
            </w:pPr>
            <w:r>
              <w:rPr>
                <w:color w:val="000000"/>
                <w:sz w:val="16"/>
                <w:szCs w:val="16"/>
              </w:rPr>
              <w:t>0,16</w:t>
            </w:r>
          </w:p>
        </w:tc>
      </w:tr>
      <w:tr w:rsidR="002615F6" w14:paraId="7E966762"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FC2C7F" w14:textId="77777777" w:rsidR="002615F6" w:rsidRDefault="00C86BCD">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43EE02" w14:textId="77777777" w:rsidR="002615F6" w:rsidRDefault="00C86BCD">
            <w:pPr>
              <w:jc w:val="center"/>
              <w:rPr>
                <w:color w:val="000000"/>
                <w:sz w:val="16"/>
                <w:szCs w:val="16"/>
              </w:rPr>
            </w:pPr>
            <w:r>
              <w:rPr>
                <w:color w:val="000000"/>
                <w:sz w:val="16"/>
                <w:szCs w:val="16"/>
              </w:rPr>
              <w:t>149/0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0EB5D2" w14:textId="77777777" w:rsidR="002615F6" w:rsidRDefault="00C86BCD">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61ECC4" w14:textId="77777777" w:rsidR="002615F6" w:rsidRDefault="00C86BCD">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C4ECE1" w14:textId="77777777" w:rsidR="002615F6" w:rsidRDefault="00C86BCD">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C026C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9BFB6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976B8" w14:textId="77777777" w:rsidR="002615F6" w:rsidRDefault="00C86BCD">
            <w:pPr>
              <w:jc w:val="right"/>
              <w:rPr>
                <w:color w:val="000000"/>
                <w:sz w:val="16"/>
                <w:szCs w:val="16"/>
              </w:rPr>
            </w:pPr>
            <w:r>
              <w:rPr>
                <w:color w:val="000000"/>
                <w:sz w:val="16"/>
                <w:szCs w:val="16"/>
              </w:rPr>
              <w:t>125.000,00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61C1676" w14:textId="77777777" w:rsidR="002615F6" w:rsidRDefault="00C86BCD">
            <w:pPr>
              <w:jc w:val="right"/>
              <w:rPr>
                <w:color w:val="000000"/>
                <w:sz w:val="16"/>
                <w:szCs w:val="16"/>
              </w:rPr>
            </w:pPr>
            <w:r>
              <w:rPr>
                <w:color w:val="000000"/>
                <w:sz w:val="16"/>
                <w:szCs w:val="16"/>
              </w:rPr>
              <w:t>0,01</w:t>
            </w:r>
          </w:p>
        </w:tc>
      </w:tr>
      <w:tr w:rsidR="002615F6" w14:paraId="5ABFCED5"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B092323" w14:textId="77777777" w:rsidR="002615F6" w:rsidRDefault="00C86BCD">
            <w:pPr>
              <w:rPr>
                <w:b/>
                <w:bCs/>
                <w:color w:val="000000"/>
                <w:sz w:val="16"/>
                <w:szCs w:val="16"/>
              </w:rPr>
            </w:pPr>
            <w:proofErr w:type="spellStart"/>
            <w:r>
              <w:rPr>
                <w:b/>
                <w:bCs/>
                <w:color w:val="000000"/>
                <w:sz w:val="16"/>
                <w:szCs w:val="16"/>
              </w:rPr>
              <w:lastRenderedPageBreak/>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895EC2D" w14:textId="77777777" w:rsidR="002615F6" w:rsidRDefault="00C86BCD">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A925AEF" w14:textId="77777777" w:rsidR="002615F6" w:rsidRDefault="00C86BCD">
            <w:pPr>
              <w:rPr>
                <w:b/>
                <w:bCs/>
                <w:color w:val="000000"/>
                <w:sz w:val="16"/>
                <w:szCs w:val="16"/>
              </w:rPr>
            </w:pPr>
            <w:proofErr w:type="spellStart"/>
            <w:r>
              <w:rPr>
                <w:b/>
                <w:bCs/>
                <w:color w:val="000000"/>
                <w:sz w:val="16"/>
                <w:szCs w:val="16"/>
              </w:rPr>
              <w:t>Промоција</w:t>
            </w:r>
            <w:proofErr w:type="spellEnd"/>
            <w:r>
              <w:rPr>
                <w:b/>
                <w:bCs/>
                <w:color w:val="000000"/>
                <w:sz w:val="16"/>
                <w:szCs w:val="16"/>
              </w:rPr>
              <w:t xml:space="preserve"> </w:t>
            </w:r>
            <w:proofErr w:type="spellStart"/>
            <w:r>
              <w:rPr>
                <w:b/>
                <w:bCs/>
                <w:color w:val="000000"/>
                <w:sz w:val="16"/>
                <w:szCs w:val="16"/>
              </w:rPr>
              <w:t>туристичке</w:t>
            </w:r>
            <w:proofErr w:type="spellEnd"/>
            <w:r>
              <w:rPr>
                <w:b/>
                <w:bCs/>
                <w:color w:val="000000"/>
                <w:sz w:val="16"/>
                <w:szCs w:val="16"/>
              </w:rPr>
              <w:t xml:space="preserve"> </w:t>
            </w:r>
            <w:proofErr w:type="spellStart"/>
            <w:r>
              <w:rPr>
                <w:b/>
                <w:bCs/>
                <w:color w:val="000000"/>
                <w:sz w:val="16"/>
                <w:szCs w:val="16"/>
              </w:rPr>
              <w:t>понуде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BB73B79" w14:textId="77777777" w:rsidR="002615F6" w:rsidRDefault="00C86BCD">
            <w:pPr>
              <w:jc w:val="right"/>
              <w:rPr>
                <w:b/>
                <w:bCs/>
                <w:color w:val="000000"/>
                <w:sz w:val="16"/>
                <w:szCs w:val="16"/>
              </w:rPr>
            </w:pPr>
            <w:r>
              <w:rPr>
                <w:b/>
                <w:bCs/>
                <w:color w:val="000000"/>
                <w:sz w:val="16"/>
                <w:szCs w:val="16"/>
              </w:rPr>
              <w:t>1.505.000,00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F7150B9"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93292CA"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4361119" w14:textId="77777777" w:rsidR="002615F6" w:rsidRDefault="00C86BCD">
            <w:pPr>
              <w:jc w:val="right"/>
              <w:rPr>
                <w:b/>
                <w:bCs/>
                <w:color w:val="000000"/>
                <w:sz w:val="16"/>
                <w:szCs w:val="16"/>
              </w:rPr>
            </w:pPr>
            <w:r>
              <w:rPr>
                <w:b/>
                <w:bCs/>
                <w:color w:val="000000"/>
                <w:sz w:val="16"/>
                <w:szCs w:val="16"/>
              </w:rPr>
              <w:t>1.505.000,00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93AAB05" w14:textId="77777777" w:rsidR="002615F6" w:rsidRDefault="00C86BCD">
            <w:pPr>
              <w:jc w:val="right"/>
              <w:rPr>
                <w:b/>
                <w:bCs/>
                <w:color w:val="000000"/>
                <w:sz w:val="16"/>
                <w:szCs w:val="16"/>
              </w:rPr>
            </w:pPr>
            <w:r>
              <w:rPr>
                <w:b/>
                <w:bCs/>
                <w:color w:val="000000"/>
                <w:sz w:val="16"/>
                <w:szCs w:val="16"/>
              </w:rPr>
              <w:t>0,18</w:t>
            </w:r>
          </w:p>
        </w:tc>
      </w:tr>
      <w:tr w:rsidR="002615F6" w14:paraId="3075E04A"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6EB080" w14:textId="77777777" w:rsidR="002615F6" w:rsidRDefault="002615F6">
            <w:pPr>
              <w:spacing w:line="1" w:lineRule="auto"/>
            </w:pPr>
          </w:p>
        </w:tc>
      </w:tr>
      <w:tr w:rsidR="002615F6" w14:paraId="454D072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52A3CCB" w14:textId="77777777" w:rsidR="002615F6" w:rsidRDefault="00C86BCD">
            <w:pPr>
              <w:rPr>
                <w:b/>
                <w:bCs/>
                <w:color w:val="000000"/>
                <w:sz w:val="16"/>
                <w:szCs w:val="16"/>
              </w:rPr>
            </w:pPr>
            <w:proofErr w:type="spellStart"/>
            <w:r>
              <w:rPr>
                <w:b/>
                <w:bCs/>
                <w:color w:val="000000"/>
                <w:sz w:val="16"/>
                <w:szCs w:val="16"/>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06AFD48" w14:textId="77777777" w:rsidR="002615F6" w:rsidRDefault="00C86BCD">
            <w:pPr>
              <w:jc w:val="center"/>
              <w:rPr>
                <w:b/>
                <w:bCs/>
                <w:color w:val="000000"/>
                <w:sz w:val="16"/>
                <w:szCs w:val="16"/>
              </w:rPr>
            </w:pPr>
            <w:r>
              <w:rPr>
                <w:b/>
                <w:bCs/>
                <w:color w:val="000000"/>
                <w:sz w:val="16"/>
                <w:szCs w:val="16"/>
              </w:rPr>
              <w:t>1502-4001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36410147" w14:textId="77777777">
              <w:tc>
                <w:tcPr>
                  <w:tcW w:w="14167" w:type="dxa"/>
                  <w:tcMar>
                    <w:top w:w="0" w:type="dxa"/>
                    <w:left w:w="0" w:type="dxa"/>
                    <w:bottom w:w="0" w:type="dxa"/>
                    <w:right w:w="0" w:type="dxa"/>
                  </w:tcMar>
                </w:tcPr>
                <w:p w14:paraId="13837C37" w14:textId="1E2EB7FD" w:rsidR="002615F6" w:rsidRDefault="00C86BCD">
                  <w:proofErr w:type="spellStart"/>
                  <w:r>
                    <w:rPr>
                      <w:b/>
                      <w:bCs/>
                      <w:color w:val="000000"/>
                      <w:sz w:val="16"/>
                      <w:szCs w:val="16"/>
                    </w:rPr>
                    <w:t>Дани</w:t>
                  </w:r>
                  <w:proofErr w:type="spellEnd"/>
                  <w:r>
                    <w:rPr>
                      <w:b/>
                      <w:bCs/>
                      <w:color w:val="000000"/>
                      <w:sz w:val="16"/>
                      <w:szCs w:val="16"/>
                    </w:rPr>
                    <w:t xml:space="preserve"> </w:t>
                  </w:r>
                  <w:proofErr w:type="spellStart"/>
                  <w:r>
                    <w:rPr>
                      <w:b/>
                      <w:bCs/>
                      <w:color w:val="000000"/>
                      <w:sz w:val="16"/>
                      <w:szCs w:val="16"/>
                    </w:rPr>
                    <w:t>европске</w:t>
                  </w:r>
                  <w:proofErr w:type="spellEnd"/>
                  <w:r>
                    <w:rPr>
                      <w:b/>
                      <w:bCs/>
                      <w:color w:val="000000"/>
                      <w:sz w:val="16"/>
                      <w:szCs w:val="16"/>
                    </w:rPr>
                    <w:t xml:space="preserve"> </w:t>
                  </w:r>
                  <w:proofErr w:type="spellStart"/>
                  <w:r>
                    <w:rPr>
                      <w:b/>
                      <w:bCs/>
                      <w:color w:val="000000"/>
                      <w:sz w:val="16"/>
                      <w:szCs w:val="16"/>
                    </w:rPr>
                    <w:t>баштине</w:t>
                  </w:r>
                  <w:proofErr w:type="spellEnd"/>
                  <w:r>
                    <w:rPr>
                      <w:b/>
                      <w:bCs/>
                      <w:color w:val="000000"/>
                      <w:sz w:val="16"/>
                      <w:szCs w:val="16"/>
                    </w:rPr>
                    <w:t xml:space="preserve"> 20</w:t>
                  </w:r>
                  <w:r w:rsidR="000070B0">
                    <w:rPr>
                      <w:b/>
                      <w:bCs/>
                      <w:color w:val="000000"/>
                      <w:sz w:val="16"/>
                      <w:szCs w:val="16"/>
                    </w:rPr>
                    <w:t>21</w:t>
                  </w:r>
                </w:p>
              </w:tc>
            </w:tr>
          </w:tbl>
          <w:p w14:paraId="76DADC94" w14:textId="77777777" w:rsidR="002615F6" w:rsidRDefault="002615F6">
            <w:pPr>
              <w:spacing w:line="1" w:lineRule="auto"/>
            </w:pPr>
          </w:p>
        </w:tc>
      </w:tr>
      <w:tr w:rsidR="002615F6" w14:paraId="3CD1150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18913A" w14:textId="77777777" w:rsidR="002615F6" w:rsidRDefault="00C86BCD">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883609" w14:textId="77777777" w:rsidR="002615F6" w:rsidRDefault="00C86BCD">
            <w:pPr>
              <w:jc w:val="center"/>
              <w:rPr>
                <w:color w:val="000000"/>
                <w:sz w:val="16"/>
                <w:szCs w:val="16"/>
              </w:rPr>
            </w:pPr>
            <w:r>
              <w:rPr>
                <w:color w:val="000000"/>
                <w:sz w:val="16"/>
                <w:szCs w:val="16"/>
              </w:rPr>
              <w:t>150/0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8DDA8D" w14:textId="77777777" w:rsidR="002615F6" w:rsidRDefault="00C86BC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06208D" w14:textId="77777777" w:rsidR="002615F6" w:rsidRDefault="00C86BC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1B8615" w14:textId="77777777" w:rsidR="002615F6" w:rsidRDefault="00C86BCD">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F3AAB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E84B0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940A23" w14:textId="77777777" w:rsidR="002615F6" w:rsidRDefault="00C86BCD">
            <w:pPr>
              <w:jc w:val="right"/>
              <w:rPr>
                <w:color w:val="000000"/>
                <w:sz w:val="16"/>
                <w:szCs w:val="16"/>
              </w:rPr>
            </w:pPr>
            <w:r>
              <w:rPr>
                <w:color w:val="000000"/>
                <w:sz w:val="16"/>
                <w:szCs w:val="16"/>
              </w:rPr>
              <w:t>310.000,00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355C770" w14:textId="77777777" w:rsidR="002615F6" w:rsidRDefault="00C86BCD">
            <w:pPr>
              <w:jc w:val="right"/>
              <w:rPr>
                <w:color w:val="000000"/>
                <w:sz w:val="16"/>
                <w:szCs w:val="16"/>
              </w:rPr>
            </w:pPr>
            <w:r>
              <w:rPr>
                <w:color w:val="000000"/>
                <w:sz w:val="16"/>
                <w:szCs w:val="16"/>
              </w:rPr>
              <w:t>0,04</w:t>
            </w:r>
          </w:p>
        </w:tc>
      </w:tr>
      <w:tr w:rsidR="002615F6" w14:paraId="5B2AAA6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2001B6" w14:textId="77777777" w:rsidR="002615F6" w:rsidRDefault="00C86BCD">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EE72FE" w14:textId="77777777" w:rsidR="002615F6" w:rsidRDefault="00C86BCD">
            <w:pPr>
              <w:jc w:val="center"/>
              <w:rPr>
                <w:color w:val="000000"/>
                <w:sz w:val="16"/>
                <w:szCs w:val="16"/>
              </w:rPr>
            </w:pPr>
            <w:r>
              <w:rPr>
                <w:color w:val="000000"/>
                <w:sz w:val="16"/>
                <w:szCs w:val="16"/>
              </w:rPr>
              <w:t>151/0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BE45E1" w14:textId="77777777" w:rsidR="002615F6" w:rsidRDefault="00C86BCD">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8B86C8" w14:textId="77777777" w:rsidR="002615F6" w:rsidRDefault="00C86BCD">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BE696B" w14:textId="77777777" w:rsidR="002615F6" w:rsidRDefault="00C86BCD">
            <w:pPr>
              <w:jc w:val="right"/>
              <w:rPr>
                <w:color w:val="000000"/>
                <w:sz w:val="16"/>
                <w:szCs w:val="16"/>
              </w:rPr>
            </w:pPr>
            <w:r>
              <w:rPr>
                <w:color w:val="000000"/>
                <w:sz w:val="16"/>
                <w:szCs w:val="16"/>
              </w:rPr>
              <w:t>462.600,00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DF0D2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8096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5C85E9" w14:textId="77777777" w:rsidR="002615F6" w:rsidRDefault="00C86BCD">
            <w:pPr>
              <w:jc w:val="right"/>
              <w:rPr>
                <w:color w:val="000000"/>
                <w:sz w:val="16"/>
                <w:szCs w:val="16"/>
              </w:rPr>
            </w:pPr>
            <w:r>
              <w:rPr>
                <w:color w:val="000000"/>
                <w:sz w:val="16"/>
                <w:szCs w:val="16"/>
              </w:rPr>
              <w:t>462.600,00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B8A13E9" w14:textId="77777777" w:rsidR="002615F6" w:rsidRDefault="00C86BCD">
            <w:pPr>
              <w:jc w:val="right"/>
              <w:rPr>
                <w:color w:val="000000"/>
                <w:sz w:val="16"/>
                <w:szCs w:val="16"/>
              </w:rPr>
            </w:pPr>
            <w:r>
              <w:rPr>
                <w:color w:val="000000"/>
                <w:sz w:val="16"/>
                <w:szCs w:val="16"/>
              </w:rPr>
              <w:t>0,06</w:t>
            </w:r>
          </w:p>
        </w:tc>
      </w:tr>
      <w:tr w:rsidR="002615F6" w14:paraId="5B277942"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D94788" w14:textId="77777777" w:rsidR="002615F6" w:rsidRDefault="00C86BCD">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99F2C4" w14:textId="77777777" w:rsidR="002615F6" w:rsidRDefault="00C86BCD">
            <w:pPr>
              <w:jc w:val="center"/>
              <w:rPr>
                <w:color w:val="000000"/>
                <w:sz w:val="16"/>
                <w:szCs w:val="16"/>
              </w:rPr>
            </w:pPr>
            <w:r>
              <w:rPr>
                <w:color w:val="000000"/>
                <w:sz w:val="16"/>
                <w:szCs w:val="16"/>
              </w:rPr>
              <w:t>152/0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03122E" w14:textId="77777777" w:rsidR="002615F6" w:rsidRDefault="00C86BCD">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DD6BC5" w14:textId="77777777" w:rsidR="002615F6" w:rsidRDefault="00C86BCD">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7C1E30" w14:textId="77777777" w:rsidR="002615F6" w:rsidRDefault="00C86BCD">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9EE51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C6778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E4FC72" w14:textId="77777777" w:rsidR="002615F6" w:rsidRDefault="00C86BCD">
            <w:pPr>
              <w:jc w:val="right"/>
              <w:rPr>
                <w:color w:val="000000"/>
                <w:sz w:val="16"/>
                <w:szCs w:val="16"/>
              </w:rPr>
            </w:pPr>
            <w:r>
              <w:rPr>
                <w:color w:val="000000"/>
                <w:sz w:val="16"/>
                <w:szCs w:val="16"/>
              </w:rPr>
              <w:t>125.000,00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FB55916" w14:textId="77777777" w:rsidR="002615F6" w:rsidRDefault="00C86BCD">
            <w:pPr>
              <w:jc w:val="right"/>
              <w:rPr>
                <w:color w:val="000000"/>
                <w:sz w:val="16"/>
                <w:szCs w:val="16"/>
              </w:rPr>
            </w:pPr>
            <w:r>
              <w:rPr>
                <w:color w:val="000000"/>
                <w:sz w:val="16"/>
                <w:szCs w:val="16"/>
              </w:rPr>
              <w:t>0,01</w:t>
            </w:r>
          </w:p>
        </w:tc>
      </w:tr>
      <w:tr w:rsidR="002615F6" w14:paraId="043300B3"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463B1C5"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FA78F68" w14:textId="77777777" w:rsidR="002615F6" w:rsidRDefault="00C86BCD">
            <w:pPr>
              <w:rPr>
                <w:b/>
                <w:bCs/>
                <w:color w:val="000000"/>
                <w:sz w:val="16"/>
                <w:szCs w:val="16"/>
              </w:rPr>
            </w:pPr>
            <w:r>
              <w:rPr>
                <w:b/>
                <w:bCs/>
                <w:color w:val="000000"/>
                <w:sz w:val="16"/>
                <w:szCs w:val="16"/>
              </w:rPr>
              <w:t>1502-4001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A357580" w14:textId="77777777" w:rsidR="002615F6" w:rsidRDefault="00C86BCD">
            <w:pPr>
              <w:rPr>
                <w:b/>
                <w:bCs/>
                <w:color w:val="000000"/>
                <w:sz w:val="16"/>
                <w:szCs w:val="16"/>
              </w:rPr>
            </w:pPr>
            <w:proofErr w:type="spellStart"/>
            <w:r>
              <w:rPr>
                <w:b/>
                <w:bCs/>
                <w:color w:val="000000"/>
                <w:sz w:val="16"/>
                <w:szCs w:val="16"/>
              </w:rPr>
              <w:t>Дани</w:t>
            </w:r>
            <w:proofErr w:type="spellEnd"/>
            <w:r>
              <w:rPr>
                <w:b/>
                <w:bCs/>
                <w:color w:val="000000"/>
                <w:sz w:val="16"/>
                <w:szCs w:val="16"/>
              </w:rPr>
              <w:t xml:space="preserve"> </w:t>
            </w:r>
            <w:proofErr w:type="spellStart"/>
            <w:r>
              <w:rPr>
                <w:b/>
                <w:bCs/>
                <w:color w:val="000000"/>
                <w:sz w:val="16"/>
                <w:szCs w:val="16"/>
              </w:rPr>
              <w:t>европске</w:t>
            </w:r>
            <w:proofErr w:type="spellEnd"/>
            <w:r>
              <w:rPr>
                <w:b/>
                <w:bCs/>
                <w:color w:val="000000"/>
                <w:sz w:val="16"/>
                <w:szCs w:val="16"/>
              </w:rPr>
              <w:t xml:space="preserve"> </w:t>
            </w:r>
            <w:proofErr w:type="spellStart"/>
            <w:r>
              <w:rPr>
                <w:b/>
                <w:bCs/>
                <w:color w:val="000000"/>
                <w:sz w:val="16"/>
                <w:szCs w:val="16"/>
              </w:rPr>
              <w:t>баштине</w:t>
            </w:r>
            <w:proofErr w:type="spellEnd"/>
            <w:r>
              <w:rPr>
                <w:b/>
                <w:bCs/>
                <w:color w:val="000000"/>
                <w:sz w:val="16"/>
                <w:szCs w:val="16"/>
              </w:rPr>
              <w:t xml:space="preserve"> 2019</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FE99ED9" w14:textId="77777777" w:rsidR="002615F6" w:rsidRDefault="00C86BCD">
            <w:pPr>
              <w:jc w:val="right"/>
              <w:rPr>
                <w:b/>
                <w:bCs/>
                <w:color w:val="000000"/>
                <w:sz w:val="16"/>
                <w:szCs w:val="16"/>
              </w:rPr>
            </w:pPr>
            <w:r>
              <w:rPr>
                <w:b/>
                <w:bCs/>
                <w:color w:val="000000"/>
                <w:sz w:val="16"/>
                <w:szCs w:val="16"/>
              </w:rPr>
              <w:t>897.600,00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07F9B29"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A7053CE"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24BCC7E" w14:textId="77777777" w:rsidR="002615F6" w:rsidRDefault="00C86BCD">
            <w:pPr>
              <w:jc w:val="right"/>
              <w:rPr>
                <w:b/>
                <w:bCs/>
                <w:color w:val="000000"/>
                <w:sz w:val="16"/>
                <w:szCs w:val="16"/>
              </w:rPr>
            </w:pPr>
            <w:r>
              <w:rPr>
                <w:b/>
                <w:bCs/>
                <w:color w:val="000000"/>
                <w:sz w:val="16"/>
                <w:szCs w:val="16"/>
              </w:rPr>
              <w:t>897.600,00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0F0E2A1" w14:textId="77777777" w:rsidR="002615F6" w:rsidRDefault="00C86BCD">
            <w:pPr>
              <w:jc w:val="right"/>
              <w:rPr>
                <w:b/>
                <w:bCs/>
                <w:color w:val="000000"/>
                <w:sz w:val="16"/>
                <w:szCs w:val="16"/>
              </w:rPr>
            </w:pPr>
            <w:r>
              <w:rPr>
                <w:b/>
                <w:bCs/>
                <w:color w:val="000000"/>
                <w:sz w:val="16"/>
                <w:szCs w:val="16"/>
              </w:rPr>
              <w:t>0,11</w:t>
            </w:r>
          </w:p>
        </w:tc>
      </w:tr>
      <w:tr w:rsidR="002615F6" w14:paraId="4A8D2779"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AE8E12" w14:textId="77777777" w:rsidR="002615F6" w:rsidRDefault="002615F6">
            <w:pPr>
              <w:spacing w:line="1" w:lineRule="auto"/>
            </w:pPr>
          </w:p>
        </w:tc>
      </w:tr>
      <w:tr w:rsidR="002615F6" w14:paraId="79723E3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4302C1E" w14:textId="77777777" w:rsidR="002615F6" w:rsidRDefault="00C86BCD">
            <w:pPr>
              <w:rPr>
                <w:b/>
                <w:bCs/>
                <w:color w:val="000000"/>
                <w:sz w:val="16"/>
                <w:szCs w:val="16"/>
              </w:rPr>
            </w:pPr>
            <w:proofErr w:type="spellStart"/>
            <w:r>
              <w:rPr>
                <w:b/>
                <w:bCs/>
                <w:color w:val="000000"/>
                <w:sz w:val="16"/>
                <w:szCs w:val="16"/>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67194899" w14:textId="77777777" w:rsidR="002615F6" w:rsidRDefault="00C86BCD">
            <w:pPr>
              <w:jc w:val="center"/>
              <w:rPr>
                <w:b/>
                <w:bCs/>
                <w:color w:val="000000"/>
                <w:sz w:val="16"/>
                <w:szCs w:val="16"/>
              </w:rPr>
            </w:pPr>
            <w:r>
              <w:rPr>
                <w:b/>
                <w:bCs/>
                <w:color w:val="000000"/>
                <w:sz w:val="16"/>
                <w:szCs w:val="16"/>
              </w:rPr>
              <w:t>1502-4002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1DBB9BFC" w14:textId="77777777">
              <w:tc>
                <w:tcPr>
                  <w:tcW w:w="14167" w:type="dxa"/>
                  <w:tcMar>
                    <w:top w:w="0" w:type="dxa"/>
                    <w:left w:w="0" w:type="dxa"/>
                    <w:bottom w:w="0" w:type="dxa"/>
                    <w:right w:w="0" w:type="dxa"/>
                  </w:tcMar>
                </w:tcPr>
                <w:p w14:paraId="5002FD48" w14:textId="3C837260" w:rsidR="002615F6" w:rsidRDefault="00C86BCD">
                  <w:proofErr w:type="spellStart"/>
                  <w:r>
                    <w:rPr>
                      <w:b/>
                      <w:bCs/>
                      <w:color w:val="000000"/>
                      <w:sz w:val="16"/>
                      <w:szCs w:val="16"/>
                    </w:rPr>
                    <w:t>Бачки</w:t>
                  </w:r>
                  <w:proofErr w:type="spellEnd"/>
                  <w:r>
                    <w:rPr>
                      <w:b/>
                      <w:bCs/>
                      <w:color w:val="000000"/>
                      <w:sz w:val="16"/>
                      <w:szCs w:val="16"/>
                    </w:rPr>
                    <w:t xml:space="preserve"> </w:t>
                  </w:r>
                  <w:proofErr w:type="spellStart"/>
                  <w:r>
                    <w:rPr>
                      <w:b/>
                      <w:bCs/>
                      <w:color w:val="000000"/>
                      <w:sz w:val="16"/>
                      <w:szCs w:val="16"/>
                    </w:rPr>
                    <w:t>котлић</w:t>
                  </w:r>
                  <w:proofErr w:type="spellEnd"/>
                  <w:r>
                    <w:rPr>
                      <w:b/>
                      <w:bCs/>
                      <w:color w:val="000000"/>
                      <w:sz w:val="16"/>
                      <w:szCs w:val="16"/>
                    </w:rPr>
                    <w:t xml:space="preserve"> 202</w:t>
                  </w:r>
                  <w:r w:rsidR="000070B0">
                    <w:rPr>
                      <w:b/>
                      <w:bCs/>
                      <w:color w:val="000000"/>
                      <w:sz w:val="16"/>
                      <w:szCs w:val="16"/>
                    </w:rPr>
                    <w:t>1</w:t>
                  </w:r>
                </w:p>
              </w:tc>
            </w:tr>
          </w:tbl>
          <w:p w14:paraId="415BCA72" w14:textId="77777777" w:rsidR="002615F6" w:rsidRDefault="002615F6">
            <w:pPr>
              <w:spacing w:line="1" w:lineRule="auto"/>
            </w:pPr>
          </w:p>
        </w:tc>
      </w:tr>
      <w:tr w:rsidR="002615F6" w14:paraId="004D01F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C9DD23" w14:textId="77777777" w:rsidR="002615F6" w:rsidRDefault="00C86BCD">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3545AF" w14:textId="77777777" w:rsidR="002615F6" w:rsidRDefault="00C86BCD">
            <w:pPr>
              <w:jc w:val="center"/>
              <w:rPr>
                <w:color w:val="000000"/>
                <w:sz w:val="16"/>
                <w:szCs w:val="16"/>
              </w:rPr>
            </w:pPr>
            <w:r>
              <w:rPr>
                <w:color w:val="000000"/>
                <w:sz w:val="16"/>
                <w:szCs w:val="16"/>
              </w:rPr>
              <w:t>153/0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BF065E" w14:textId="77777777" w:rsidR="002615F6" w:rsidRDefault="00C86BC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641C0B" w14:textId="77777777" w:rsidR="002615F6" w:rsidRDefault="00C86BC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487F2" w14:textId="77777777" w:rsidR="002615F6" w:rsidRDefault="00C86BCD">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30205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56544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EBB5A8" w14:textId="77777777" w:rsidR="002615F6" w:rsidRDefault="00C86BCD">
            <w:pPr>
              <w:jc w:val="right"/>
              <w:rPr>
                <w:color w:val="000000"/>
                <w:sz w:val="16"/>
                <w:szCs w:val="16"/>
              </w:rPr>
            </w:pPr>
            <w:r>
              <w:rPr>
                <w:color w:val="000000"/>
                <w:sz w:val="16"/>
                <w:szCs w:val="16"/>
              </w:rPr>
              <w:t>180.000,00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EA4B8A9" w14:textId="77777777" w:rsidR="002615F6" w:rsidRDefault="00C86BCD">
            <w:pPr>
              <w:jc w:val="right"/>
              <w:rPr>
                <w:color w:val="000000"/>
                <w:sz w:val="16"/>
                <w:szCs w:val="16"/>
              </w:rPr>
            </w:pPr>
            <w:r>
              <w:rPr>
                <w:color w:val="000000"/>
                <w:sz w:val="16"/>
                <w:szCs w:val="16"/>
              </w:rPr>
              <w:t>0,02</w:t>
            </w:r>
          </w:p>
        </w:tc>
      </w:tr>
      <w:tr w:rsidR="002615F6" w14:paraId="26C3A94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502629" w14:textId="77777777" w:rsidR="002615F6" w:rsidRDefault="00C86BCD">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D4C1CC" w14:textId="77777777" w:rsidR="002615F6" w:rsidRDefault="00C86BCD">
            <w:pPr>
              <w:jc w:val="center"/>
              <w:rPr>
                <w:color w:val="000000"/>
                <w:sz w:val="16"/>
                <w:szCs w:val="16"/>
              </w:rPr>
            </w:pPr>
            <w:r>
              <w:rPr>
                <w:color w:val="000000"/>
                <w:sz w:val="16"/>
                <w:szCs w:val="16"/>
              </w:rPr>
              <w:t>154/0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1B7B3D" w14:textId="77777777" w:rsidR="002615F6" w:rsidRDefault="00C86BCD">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39B9E" w14:textId="77777777" w:rsidR="002615F6" w:rsidRDefault="00C86BCD">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85C8AD" w14:textId="77777777" w:rsidR="002615F6" w:rsidRDefault="00C86BC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706B3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CEED8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7C5E17" w14:textId="77777777" w:rsidR="002615F6" w:rsidRDefault="00C86BCD">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7327BC9" w14:textId="77777777" w:rsidR="002615F6" w:rsidRDefault="00C86BCD">
            <w:pPr>
              <w:jc w:val="right"/>
              <w:rPr>
                <w:color w:val="000000"/>
                <w:sz w:val="16"/>
                <w:szCs w:val="16"/>
              </w:rPr>
            </w:pPr>
            <w:r>
              <w:rPr>
                <w:color w:val="000000"/>
                <w:sz w:val="16"/>
                <w:szCs w:val="16"/>
              </w:rPr>
              <w:t>0,01</w:t>
            </w:r>
          </w:p>
        </w:tc>
      </w:tr>
      <w:tr w:rsidR="002615F6" w14:paraId="4DBD535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421223" w14:textId="77777777" w:rsidR="002615F6" w:rsidRDefault="00C86BCD">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BEA087" w14:textId="77777777" w:rsidR="002615F6" w:rsidRDefault="00C86BCD">
            <w:pPr>
              <w:jc w:val="center"/>
              <w:rPr>
                <w:color w:val="000000"/>
                <w:sz w:val="16"/>
                <w:szCs w:val="16"/>
              </w:rPr>
            </w:pPr>
            <w:r>
              <w:rPr>
                <w:color w:val="000000"/>
                <w:sz w:val="16"/>
                <w:szCs w:val="16"/>
              </w:rPr>
              <w:t>155/0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2156C0" w14:textId="77777777" w:rsidR="002615F6" w:rsidRDefault="00C86BCD">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09D966" w14:textId="77777777" w:rsidR="002615F6" w:rsidRDefault="00C86BCD">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E5C2C5" w14:textId="77777777" w:rsidR="002615F6" w:rsidRDefault="00C86BCD">
            <w:pPr>
              <w:jc w:val="right"/>
              <w:rPr>
                <w:color w:val="000000"/>
                <w:sz w:val="16"/>
                <w:szCs w:val="16"/>
              </w:rPr>
            </w:pPr>
            <w:r>
              <w:rPr>
                <w:color w:val="000000"/>
                <w:sz w:val="16"/>
                <w:szCs w:val="16"/>
              </w:rPr>
              <w:t>116.700,00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6DD98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3FFC3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BADB50" w14:textId="77777777" w:rsidR="002615F6" w:rsidRDefault="00C86BCD">
            <w:pPr>
              <w:jc w:val="right"/>
              <w:rPr>
                <w:color w:val="000000"/>
                <w:sz w:val="16"/>
                <w:szCs w:val="16"/>
              </w:rPr>
            </w:pPr>
            <w:r>
              <w:rPr>
                <w:color w:val="000000"/>
                <w:sz w:val="16"/>
                <w:szCs w:val="16"/>
              </w:rPr>
              <w:t>116.700,00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07C5B09" w14:textId="77777777" w:rsidR="002615F6" w:rsidRDefault="00C86BCD">
            <w:pPr>
              <w:jc w:val="right"/>
              <w:rPr>
                <w:color w:val="000000"/>
                <w:sz w:val="16"/>
                <w:szCs w:val="16"/>
              </w:rPr>
            </w:pPr>
            <w:r>
              <w:rPr>
                <w:color w:val="000000"/>
                <w:sz w:val="16"/>
                <w:szCs w:val="16"/>
              </w:rPr>
              <w:t>0,01</w:t>
            </w:r>
          </w:p>
        </w:tc>
      </w:tr>
      <w:tr w:rsidR="002615F6" w14:paraId="6ACC6095"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3332019"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B6343B7" w14:textId="77777777" w:rsidR="002615F6" w:rsidRDefault="00C86BCD">
            <w:pPr>
              <w:rPr>
                <w:b/>
                <w:bCs/>
                <w:color w:val="000000"/>
                <w:sz w:val="16"/>
                <w:szCs w:val="16"/>
              </w:rPr>
            </w:pPr>
            <w:r>
              <w:rPr>
                <w:b/>
                <w:bCs/>
                <w:color w:val="000000"/>
                <w:sz w:val="16"/>
                <w:szCs w:val="16"/>
              </w:rPr>
              <w:t>1502-4002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A2974DB" w14:textId="77777777" w:rsidR="002615F6" w:rsidRDefault="00C86BCD">
            <w:pPr>
              <w:rPr>
                <w:b/>
                <w:bCs/>
                <w:color w:val="000000"/>
                <w:sz w:val="16"/>
                <w:szCs w:val="16"/>
              </w:rPr>
            </w:pPr>
            <w:proofErr w:type="spellStart"/>
            <w:r>
              <w:rPr>
                <w:b/>
                <w:bCs/>
                <w:color w:val="000000"/>
                <w:sz w:val="16"/>
                <w:szCs w:val="16"/>
              </w:rPr>
              <w:t>Бачки</w:t>
            </w:r>
            <w:proofErr w:type="spellEnd"/>
            <w:r>
              <w:rPr>
                <w:b/>
                <w:bCs/>
                <w:color w:val="000000"/>
                <w:sz w:val="16"/>
                <w:szCs w:val="16"/>
              </w:rPr>
              <w:t xml:space="preserve"> </w:t>
            </w:r>
            <w:proofErr w:type="spellStart"/>
            <w:r>
              <w:rPr>
                <w:b/>
                <w:bCs/>
                <w:color w:val="000000"/>
                <w:sz w:val="16"/>
                <w:szCs w:val="16"/>
              </w:rPr>
              <w:t>котлић</w:t>
            </w:r>
            <w:proofErr w:type="spellEnd"/>
            <w:r>
              <w:rPr>
                <w:b/>
                <w:bCs/>
                <w:color w:val="000000"/>
                <w:sz w:val="16"/>
                <w:szCs w:val="16"/>
              </w:rPr>
              <w:t xml:space="preserve"> 2020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374EA4D" w14:textId="77777777" w:rsidR="002615F6" w:rsidRDefault="00C86BCD">
            <w:pPr>
              <w:jc w:val="right"/>
              <w:rPr>
                <w:b/>
                <w:bCs/>
                <w:color w:val="000000"/>
                <w:sz w:val="16"/>
                <w:szCs w:val="16"/>
              </w:rPr>
            </w:pPr>
            <w:r>
              <w:rPr>
                <w:b/>
                <w:bCs/>
                <w:color w:val="000000"/>
                <w:sz w:val="16"/>
                <w:szCs w:val="16"/>
              </w:rPr>
              <w:t>346.700,00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74D3F73"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987F073"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F20452A" w14:textId="77777777" w:rsidR="002615F6" w:rsidRDefault="00C86BCD">
            <w:pPr>
              <w:jc w:val="right"/>
              <w:rPr>
                <w:b/>
                <w:bCs/>
                <w:color w:val="000000"/>
                <w:sz w:val="16"/>
                <w:szCs w:val="16"/>
              </w:rPr>
            </w:pPr>
            <w:r>
              <w:rPr>
                <w:b/>
                <w:bCs/>
                <w:color w:val="000000"/>
                <w:sz w:val="16"/>
                <w:szCs w:val="16"/>
              </w:rPr>
              <w:t>346.700,00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40A50D9" w14:textId="77777777" w:rsidR="002615F6" w:rsidRDefault="00C86BCD">
            <w:pPr>
              <w:jc w:val="right"/>
              <w:rPr>
                <w:b/>
                <w:bCs/>
                <w:color w:val="000000"/>
                <w:sz w:val="16"/>
                <w:szCs w:val="16"/>
              </w:rPr>
            </w:pPr>
            <w:r>
              <w:rPr>
                <w:b/>
                <w:bCs/>
                <w:color w:val="000000"/>
                <w:sz w:val="16"/>
                <w:szCs w:val="16"/>
              </w:rPr>
              <w:t>0,04</w:t>
            </w:r>
          </w:p>
        </w:tc>
      </w:tr>
      <w:tr w:rsidR="002615F6" w14:paraId="10AAAAA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A22678" w14:textId="77777777" w:rsidR="002615F6" w:rsidRDefault="002615F6">
            <w:pPr>
              <w:spacing w:line="1" w:lineRule="auto"/>
            </w:pPr>
          </w:p>
        </w:tc>
      </w:tr>
      <w:tr w:rsidR="002615F6" w14:paraId="08D68CE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E609E94"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BB08787"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E4C3850" w14:textId="77777777" w:rsidR="002615F6" w:rsidRDefault="002615F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615F6" w14:paraId="79068D30" w14:textId="77777777">
              <w:tc>
                <w:tcPr>
                  <w:tcW w:w="5167" w:type="dxa"/>
                  <w:tcMar>
                    <w:top w:w="0" w:type="dxa"/>
                    <w:left w:w="0" w:type="dxa"/>
                    <w:bottom w:w="0" w:type="dxa"/>
                    <w:right w:w="0" w:type="dxa"/>
                  </w:tcMar>
                </w:tcPr>
                <w:p w14:paraId="6D19089C" w14:textId="77777777" w:rsidR="00704053" w:rsidRDefault="00C86BCD">
                  <w:pPr>
                    <w:divId w:val="1954555971"/>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473:</w:t>
                  </w:r>
                </w:p>
                <w:p w14:paraId="746C47AC" w14:textId="77777777" w:rsidR="002615F6" w:rsidRDefault="002615F6">
                  <w:pPr>
                    <w:spacing w:line="1" w:lineRule="auto"/>
                  </w:pPr>
                </w:p>
              </w:tc>
            </w:tr>
          </w:tbl>
          <w:p w14:paraId="0B636673" w14:textId="77777777" w:rsidR="002615F6" w:rsidRDefault="002615F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7F5DEE90"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19611A2"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52F4F7E"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3094DDF"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6FD273A" w14:textId="77777777" w:rsidR="002615F6" w:rsidRDefault="002615F6">
            <w:pPr>
              <w:spacing w:line="1" w:lineRule="auto"/>
              <w:jc w:val="right"/>
            </w:pPr>
          </w:p>
        </w:tc>
      </w:tr>
      <w:tr w:rsidR="002615F6" w14:paraId="1A9719F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9E93B10"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38B9BEB"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DE96EAC" w14:textId="77777777" w:rsidR="002615F6" w:rsidRDefault="00C86BC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0F479055" w14:textId="77777777" w:rsidR="002615F6" w:rsidRDefault="00C86BCD">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4778CA2C" w14:textId="77777777" w:rsidR="002615F6" w:rsidRDefault="00C86BCD">
            <w:pPr>
              <w:jc w:val="right"/>
              <w:rPr>
                <w:b/>
                <w:bCs/>
                <w:color w:val="000000"/>
                <w:sz w:val="16"/>
                <w:szCs w:val="16"/>
              </w:rPr>
            </w:pPr>
            <w:r>
              <w:rPr>
                <w:b/>
                <w:bCs/>
                <w:color w:val="000000"/>
                <w:sz w:val="16"/>
                <w:szCs w:val="16"/>
              </w:rPr>
              <w:t>10.354.500,00</w:t>
            </w:r>
          </w:p>
        </w:tc>
        <w:tc>
          <w:tcPr>
            <w:tcW w:w="1650" w:type="dxa"/>
            <w:tcBorders>
              <w:top w:val="single" w:sz="6" w:space="0" w:color="000000"/>
              <w:bottom w:val="single" w:sz="6" w:space="0" w:color="000000"/>
            </w:tcBorders>
            <w:tcMar>
              <w:top w:w="0" w:type="dxa"/>
              <w:left w:w="0" w:type="dxa"/>
              <w:bottom w:w="0" w:type="dxa"/>
              <w:right w:w="0" w:type="dxa"/>
            </w:tcMar>
          </w:tcPr>
          <w:p w14:paraId="7FF0C3C9"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293F300"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0DE1FF1"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47C2B55" w14:textId="77777777" w:rsidR="002615F6" w:rsidRDefault="002615F6">
            <w:pPr>
              <w:spacing w:line="1" w:lineRule="auto"/>
              <w:jc w:val="right"/>
            </w:pPr>
          </w:p>
        </w:tc>
      </w:tr>
      <w:tr w:rsidR="002615F6" w14:paraId="2F13479E"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1CD155E"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3B986CD" w14:textId="77777777" w:rsidR="002615F6" w:rsidRDefault="00C86BCD">
            <w:pPr>
              <w:jc w:val="center"/>
              <w:rPr>
                <w:b/>
                <w:bCs/>
                <w:color w:val="000000"/>
                <w:sz w:val="16"/>
                <w:szCs w:val="16"/>
              </w:rPr>
            </w:pPr>
            <w:r>
              <w:rPr>
                <w:b/>
                <w:bCs/>
                <w:color w:val="000000"/>
                <w:sz w:val="16"/>
                <w:szCs w:val="16"/>
              </w:rPr>
              <w:t>473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F751D2C" w14:textId="77777777" w:rsidR="002615F6" w:rsidRDefault="00C86BCD">
            <w:pPr>
              <w:rPr>
                <w:b/>
                <w:bCs/>
                <w:color w:val="000000"/>
                <w:sz w:val="16"/>
                <w:szCs w:val="16"/>
              </w:rPr>
            </w:pPr>
            <w:proofErr w:type="spellStart"/>
            <w:r>
              <w:rPr>
                <w:b/>
                <w:bCs/>
                <w:color w:val="000000"/>
                <w:sz w:val="16"/>
                <w:szCs w:val="16"/>
              </w:rPr>
              <w:t>Туризам</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AECEB63" w14:textId="77777777" w:rsidR="002615F6" w:rsidRDefault="00C86BCD">
            <w:pPr>
              <w:jc w:val="right"/>
              <w:rPr>
                <w:b/>
                <w:bCs/>
                <w:color w:val="000000"/>
                <w:sz w:val="16"/>
                <w:szCs w:val="16"/>
              </w:rPr>
            </w:pPr>
            <w:r>
              <w:rPr>
                <w:b/>
                <w:bCs/>
                <w:color w:val="000000"/>
                <w:sz w:val="16"/>
                <w:szCs w:val="16"/>
              </w:rPr>
              <w:t>10.354.500,00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E0F1CF8"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4D70E11"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9436FF4" w14:textId="77777777" w:rsidR="002615F6" w:rsidRDefault="00C86BCD">
            <w:pPr>
              <w:jc w:val="right"/>
              <w:rPr>
                <w:b/>
                <w:bCs/>
                <w:color w:val="000000"/>
                <w:sz w:val="16"/>
                <w:szCs w:val="16"/>
              </w:rPr>
            </w:pPr>
            <w:r>
              <w:rPr>
                <w:b/>
                <w:bCs/>
                <w:color w:val="000000"/>
                <w:sz w:val="16"/>
                <w:szCs w:val="16"/>
              </w:rPr>
              <w:t>10.354.500,00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B2AABF1" w14:textId="77777777" w:rsidR="002615F6" w:rsidRDefault="00C86BCD">
            <w:pPr>
              <w:jc w:val="right"/>
              <w:rPr>
                <w:b/>
                <w:bCs/>
                <w:color w:val="000000"/>
                <w:sz w:val="16"/>
                <w:szCs w:val="16"/>
              </w:rPr>
            </w:pPr>
            <w:r>
              <w:rPr>
                <w:b/>
                <w:bCs/>
                <w:color w:val="000000"/>
                <w:sz w:val="16"/>
                <w:szCs w:val="16"/>
              </w:rPr>
              <w:t>1,24</w:t>
            </w:r>
          </w:p>
        </w:tc>
      </w:tr>
      <w:tr w:rsidR="002615F6" w14:paraId="0EAAB78F"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AF5709" w14:textId="77777777" w:rsidR="002615F6" w:rsidRDefault="002615F6">
            <w:pPr>
              <w:spacing w:line="1" w:lineRule="auto"/>
            </w:pPr>
          </w:p>
        </w:tc>
      </w:tr>
      <w:tr w:rsidR="002615F6" w14:paraId="21D28BD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650A0C5"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E348BC5"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0E2D51D" w14:textId="77777777" w:rsidR="002615F6" w:rsidRDefault="002615F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615F6" w14:paraId="0F1DFA91" w14:textId="77777777">
              <w:tc>
                <w:tcPr>
                  <w:tcW w:w="5167" w:type="dxa"/>
                  <w:tcMar>
                    <w:top w:w="0" w:type="dxa"/>
                    <w:left w:w="0" w:type="dxa"/>
                    <w:bottom w:w="0" w:type="dxa"/>
                    <w:right w:w="0" w:type="dxa"/>
                  </w:tcMar>
                </w:tcPr>
                <w:p w14:paraId="79169D7D" w14:textId="77777777" w:rsidR="00704053" w:rsidRDefault="00C86BCD">
                  <w:pPr>
                    <w:divId w:val="906037278"/>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главу</w:t>
                  </w:r>
                  <w:proofErr w:type="spellEnd"/>
                  <w:r>
                    <w:rPr>
                      <w:b/>
                      <w:bCs/>
                      <w:color w:val="000000"/>
                      <w:sz w:val="16"/>
                      <w:szCs w:val="16"/>
                    </w:rPr>
                    <w:t xml:space="preserve"> 5.02:</w:t>
                  </w:r>
                </w:p>
                <w:p w14:paraId="73A4AA16" w14:textId="77777777" w:rsidR="002615F6" w:rsidRDefault="002615F6">
                  <w:pPr>
                    <w:spacing w:line="1" w:lineRule="auto"/>
                  </w:pPr>
                </w:p>
              </w:tc>
            </w:tr>
          </w:tbl>
          <w:p w14:paraId="0C2247CC" w14:textId="77777777" w:rsidR="002615F6" w:rsidRDefault="002615F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1A291CA7"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63CE758"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983E90B"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4902F2D"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A6EA592" w14:textId="77777777" w:rsidR="002615F6" w:rsidRDefault="002615F6">
            <w:pPr>
              <w:spacing w:line="1" w:lineRule="auto"/>
              <w:jc w:val="right"/>
            </w:pPr>
          </w:p>
        </w:tc>
      </w:tr>
      <w:tr w:rsidR="002615F6" w14:paraId="79C0110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54A5FC3"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1489455"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86F4836" w14:textId="77777777" w:rsidR="002615F6" w:rsidRDefault="00C86BC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70321675" w14:textId="77777777" w:rsidR="002615F6" w:rsidRDefault="00C86BCD">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4C947459" w14:textId="77777777" w:rsidR="002615F6" w:rsidRDefault="00C86BCD">
            <w:pPr>
              <w:jc w:val="right"/>
              <w:rPr>
                <w:b/>
                <w:bCs/>
                <w:color w:val="000000"/>
                <w:sz w:val="16"/>
                <w:szCs w:val="16"/>
              </w:rPr>
            </w:pPr>
            <w:r>
              <w:rPr>
                <w:b/>
                <w:bCs/>
                <w:color w:val="000000"/>
                <w:sz w:val="16"/>
                <w:szCs w:val="16"/>
              </w:rPr>
              <w:t>10.354.500,00</w:t>
            </w:r>
          </w:p>
        </w:tc>
        <w:tc>
          <w:tcPr>
            <w:tcW w:w="1650" w:type="dxa"/>
            <w:tcBorders>
              <w:top w:val="single" w:sz="6" w:space="0" w:color="000000"/>
              <w:bottom w:val="single" w:sz="6" w:space="0" w:color="000000"/>
            </w:tcBorders>
            <w:tcMar>
              <w:top w:w="0" w:type="dxa"/>
              <w:left w:w="0" w:type="dxa"/>
              <w:bottom w:w="0" w:type="dxa"/>
              <w:right w:w="0" w:type="dxa"/>
            </w:tcMar>
          </w:tcPr>
          <w:p w14:paraId="76405F42"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E935A85"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6045764"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F995E36" w14:textId="77777777" w:rsidR="002615F6" w:rsidRDefault="002615F6">
            <w:pPr>
              <w:spacing w:line="1" w:lineRule="auto"/>
              <w:jc w:val="right"/>
            </w:pPr>
          </w:p>
        </w:tc>
      </w:tr>
      <w:tr w:rsidR="002615F6" w14:paraId="3DC1C0E2"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859804C"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главу</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C9BC623" w14:textId="77777777" w:rsidR="002615F6" w:rsidRDefault="00C86BCD">
            <w:pPr>
              <w:jc w:val="center"/>
              <w:rPr>
                <w:b/>
                <w:bCs/>
                <w:color w:val="000000"/>
                <w:sz w:val="16"/>
                <w:szCs w:val="16"/>
              </w:rPr>
            </w:pPr>
            <w:r>
              <w:rPr>
                <w:b/>
                <w:bCs/>
                <w:color w:val="000000"/>
                <w:sz w:val="16"/>
                <w:szCs w:val="16"/>
              </w:rPr>
              <w:t>5.02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F0D2772" w14:textId="77777777" w:rsidR="002615F6" w:rsidRDefault="00C86BCD">
            <w:pPr>
              <w:rPr>
                <w:b/>
                <w:bCs/>
                <w:color w:val="000000"/>
                <w:sz w:val="16"/>
                <w:szCs w:val="16"/>
              </w:rPr>
            </w:pPr>
            <w:r>
              <w:rPr>
                <w:b/>
                <w:bCs/>
                <w:color w:val="000000"/>
                <w:sz w:val="16"/>
                <w:szCs w:val="16"/>
              </w:rPr>
              <w:t>ТУРИСТИЧКА ОРГАНИЗАЦИЈА ОПШТИНЕ БАЧ</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6AF2EA2" w14:textId="77777777" w:rsidR="002615F6" w:rsidRDefault="00C86BCD">
            <w:pPr>
              <w:jc w:val="right"/>
              <w:rPr>
                <w:b/>
                <w:bCs/>
                <w:color w:val="000000"/>
                <w:sz w:val="16"/>
                <w:szCs w:val="16"/>
              </w:rPr>
            </w:pPr>
            <w:r>
              <w:rPr>
                <w:b/>
                <w:bCs/>
                <w:color w:val="000000"/>
                <w:sz w:val="16"/>
                <w:szCs w:val="16"/>
              </w:rPr>
              <w:t>10.354.500,00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99CDE2E"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204890B"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30A2810" w14:textId="77777777" w:rsidR="002615F6" w:rsidRDefault="00C86BCD">
            <w:pPr>
              <w:jc w:val="right"/>
              <w:rPr>
                <w:b/>
                <w:bCs/>
                <w:color w:val="000000"/>
                <w:sz w:val="16"/>
                <w:szCs w:val="16"/>
              </w:rPr>
            </w:pPr>
            <w:r>
              <w:rPr>
                <w:b/>
                <w:bCs/>
                <w:color w:val="000000"/>
                <w:sz w:val="16"/>
                <w:szCs w:val="16"/>
              </w:rPr>
              <w:t>10.354.500,00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7AFC913" w14:textId="77777777" w:rsidR="002615F6" w:rsidRDefault="00C86BCD">
            <w:pPr>
              <w:jc w:val="right"/>
              <w:rPr>
                <w:b/>
                <w:bCs/>
                <w:color w:val="000000"/>
                <w:sz w:val="16"/>
                <w:szCs w:val="16"/>
              </w:rPr>
            </w:pPr>
            <w:r>
              <w:rPr>
                <w:b/>
                <w:bCs/>
                <w:color w:val="000000"/>
                <w:sz w:val="16"/>
                <w:szCs w:val="16"/>
              </w:rPr>
              <w:t>1,24</w:t>
            </w:r>
          </w:p>
        </w:tc>
      </w:tr>
      <w:tr w:rsidR="002615F6" w14:paraId="31E58DB7"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1175EB" w14:textId="77777777" w:rsidR="002615F6" w:rsidRDefault="002615F6">
            <w:pPr>
              <w:spacing w:line="1" w:lineRule="auto"/>
            </w:pPr>
          </w:p>
        </w:tc>
      </w:tr>
      <w:tr w:rsidR="002615F6" w:rsidRPr="000070B0" w14:paraId="617DB85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E7A7B0C" w14:textId="77777777" w:rsidR="002615F6" w:rsidRDefault="00C86BCD">
            <w:pPr>
              <w:rPr>
                <w:vanish/>
              </w:rPr>
            </w:pPr>
            <w:r>
              <w:fldChar w:fldCharType="begin"/>
            </w:r>
            <w:r>
              <w:instrText>TC "5.03 Народна библиотека Бук Караџић Бач" \f C \l "3"</w:instrText>
            </w:r>
            <w:r>
              <w:fldChar w:fldCharType="end"/>
            </w:r>
          </w:p>
          <w:p w14:paraId="4BCF65D5" w14:textId="77777777" w:rsidR="002615F6" w:rsidRDefault="00C86BCD">
            <w:pPr>
              <w:rPr>
                <w:b/>
                <w:bCs/>
                <w:color w:val="000000"/>
                <w:sz w:val="16"/>
                <w:szCs w:val="16"/>
              </w:rPr>
            </w:pPr>
            <w:proofErr w:type="spellStart"/>
            <w:r>
              <w:rPr>
                <w:b/>
                <w:bCs/>
                <w:color w:val="000000"/>
                <w:sz w:val="16"/>
                <w:szCs w:val="16"/>
              </w:rPr>
              <w:t>Глава</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6E827A7C" w14:textId="77777777" w:rsidR="002615F6" w:rsidRDefault="00C86BCD">
            <w:pPr>
              <w:jc w:val="center"/>
              <w:rPr>
                <w:b/>
                <w:bCs/>
                <w:color w:val="000000"/>
                <w:sz w:val="16"/>
                <w:szCs w:val="16"/>
              </w:rPr>
            </w:pPr>
            <w:r>
              <w:rPr>
                <w:b/>
                <w:bCs/>
                <w:color w:val="000000"/>
                <w:sz w:val="16"/>
                <w:szCs w:val="16"/>
              </w:rPr>
              <w:t>5.03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rsidRPr="000070B0" w14:paraId="45004AAF" w14:textId="77777777">
              <w:tc>
                <w:tcPr>
                  <w:tcW w:w="14167" w:type="dxa"/>
                  <w:tcMar>
                    <w:top w:w="0" w:type="dxa"/>
                    <w:left w:w="0" w:type="dxa"/>
                    <w:bottom w:w="0" w:type="dxa"/>
                    <w:right w:w="0" w:type="dxa"/>
                  </w:tcMar>
                </w:tcPr>
                <w:p w14:paraId="1EA1ECA5" w14:textId="77777777" w:rsidR="002615F6" w:rsidRPr="000070B0" w:rsidRDefault="00C86BCD">
                  <w:pPr>
                    <w:rPr>
                      <w:lang w:val="ru-RU"/>
                    </w:rPr>
                  </w:pPr>
                  <w:r w:rsidRPr="000070B0">
                    <w:rPr>
                      <w:b/>
                      <w:bCs/>
                      <w:color w:val="000000"/>
                      <w:sz w:val="16"/>
                      <w:szCs w:val="16"/>
                      <w:lang w:val="ru-RU"/>
                    </w:rPr>
                    <w:t>НАРОДНА БИБЛИОТЕКА БУК КАРАЏИЋ БАЧ</w:t>
                  </w:r>
                </w:p>
              </w:tc>
            </w:tr>
          </w:tbl>
          <w:p w14:paraId="373E0620" w14:textId="77777777" w:rsidR="002615F6" w:rsidRPr="000070B0" w:rsidRDefault="002615F6">
            <w:pPr>
              <w:spacing w:line="1" w:lineRule="auto"/>
              <w:rPr>
                <w:lang w:val="ru-RU"/>
              </w:rPr>
            </w:pPr>
          </w:p>
        </w:tc>
      </w:tr>
      <w:tr w:rsidR="002615F6" w14:paraId="5A72596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F15BCB8" w14:textId="77777777" w:rsidR="002615F6" w:rsidRDefault="00C86BCD">
            <w:pPr>
              <w:rPr>
                <w:vanish/>
              </w:rPr>
            </w:pPr>
            <w:r>
              <w:fldChar w:fldCharType="begin"/>
            </w:r>
            <w:r>
              <w:instrText>TC "820 Услуге културе" \f C \l "4"</w:instrText>
            </w:r>
            <w:r>
              <w:fldChar w:fldCharType="end"/>
            </w:r>
          </w:p>
          <w:p w14:paraId="6FF5B3E2" w14:textId="77777777" w:rsidR="002615F6" w:rsidRDefault="00C86BCD">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002EB86" w14:textId="77777777" w:rsidR="002615F6" w:rsidRDefault="00C86BCD">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177141C9" w14:textId="77777777">
              <w:tc>
                <w:tcPr>
                  <w:tcW w:w="14167" w:type="dxa"/>
                  <w:tcMar>
                    <w:top w:w="0" w:type="dxa"/>
                    <w:left w:w="0" w:type="dxa"/>
                    <w:bottom w:w="0" w:type="dxa"/>
                    <w:right w:w="0" w:type="dxa"/>
                  </w:tcMar>
                </w:tcPr>
                <w:p w14:paraId="4B12486C" w14:textId="77777777" w:rsidR="002615F6" w:rsidRDefault="00C86BCD">
                  <w:proofErr w:type="spellStart"/>
                  <w:r>
                    <w:rPr>
                      <w:b/>
                      <w:bCs/>
                      <w:color w:val="000000"/>
                      <w:sz w:val="16"/>
                      <w:szCs w:val="16"/>
                    </w:rPr>
                    <w:t>Услуге</w:t>
                  </w:r>
                  <w:proofErr w:type="spellEnd"/>
                  <w:r>
                    <w:rPr>
                      <w:b/>
                      <w:bCs/>
                      <w:color w:val="000000"/>
                      <w:sz w:val="16"/>
                      <w:szCs w:val="16"/>
                    </w:rPr>
                    <w:t xml:space="preserve"> </w:t>
                  </w:r>
                  <w:proofErr w:type="spellStart"/>
                  <w:r>
                    <w:rPr>
                      <w:b/>
                      <w:bCs/>
                      <w:color w:val="000000"/>
                      <w:sz w:val="16"/>
                      <w:szCs w:val="16"/>
                    </w:rPr>
                    <w:t>културе</w:t>
                  </w:r>
                  <w:proofErr w:type="spellEnd"/>
                </w:p>
              </w:tc>
            </w:tr>
          </w:tbl>
          <w:p w14:paraId="6EF57ABB" w14:textId="77777777" w:rsidR="002615F6" w:rsidRDefault="002615F6">
            <w:pPr>
              <w:spacing w:line="1" w:lineRule="auto"/>
            </w:pPr>
          </w:p>
        </w:tc>
      </w:tr>
      <w:tr w:rsidR="002615F6" w14:paraId="20DD337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FDCE630" w14:textId="77777777" w:rsidR="002615F6" w:rsidRDefault="00C86BCD">
            <w:pPr>
              <w:rPr>
                <w:vanish/>
              </w:rPr>
            </w:pPr>
            <w:r>
              <w:fldChar w:fldCharType="begin"/>
            </w:r>
            <w:r>
              <w:instrText>TC "1201 РАЗВОЈ КУЛТУРЕ И ИНФОРМИСАЊА" \f C \l "5"</w:instrText>
            </w:r>
            <w:r>
              <w:fldChar w:fldCharType="end"/>
            </w:r>
          </w:p>
          <w:p w14:paraId="08779F80" w14:textId="77777777" w:rsidR="002615F6" w:rsidRDefault="00C86BCD">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702E9FE1" w14:textId="77777777" w:rsidR="002615F6" w:rsidRDefault="00C86BCD">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081286C0" w14:textId="77777777">
              <w:tc>
                <w:tcPr>
                  <w:tcW w:w="14167" w:type="dxa"/>
                  <w:tcMar>
                    <w:top w:w="0" w:type="dxa"/>
                    <w:left w:w="0" w:type="dxa"/>
                    <w:bottom w:w="0" w:type="dxa"/>
                    <w:right w:w="0" w:type="dxa"/>
                  </w:tcMar>
                </w:tcPr>
                <w:p w14:paraId="47B86549" w14:textId="77777777" w:rsidR="002615F6" w:rsidRDefault="00C86BCD">
                  <w:r>
                    <w:rPr>
                      <w:b/>
                      <w:bCs/>
                      <w:color w:val="000000"/>
                      <w:sz w:val="16"/>
                      <w:szCs w:val="16"/>
                    </w:rPr>
                    <w:t>РАЗВОЈ КУЛТУРЕ И ИНФОРМИСАЊА</w:t>
                  </w:r>
                </w:p>
              </w:tc>
            </w:tr>
          </w:tbl>
          <w:p w14:paraId="49C83670" w14:textId="77777777" w:rsidR="002615F6" w:rsidRDefault="002615F6">
            <w:pPr>
              <w:spacing w:line="1" w:lineRule="auto"/>
            </w:pPr>
          </w:p>
        </w:tc>
      </w:tr>
      <w:tr w:rsidR="002615F6" w14:paraId="500CE8E5"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0D2337" w14:textId="77777777" w:rsidR="002615F6" w:rsidRDefault="002615F6">
            <w:pPr>
              <w:spacing w:line="1" w:lineRule="auto"/>
            </w:pPr>
          </w:p>
        </w:tc>
      </w:tr>
      <w:tr w:rsidR="002615F6" w14:paraId="006D108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A4F72F5" w14:textId="77777777" w:rsidR="002615F6" w:rsidRDefault="00C86BCD">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74F9EBB4" w14:textId="77777777" w:rsidR="002615F6" w:rsidRDefault="00C86BCD">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17E46A8E" w14:textId="77777777">
              <w:tc>
                <w:tcPr>
                  <w:tcW w:w="14167" w:type="dxa"/>
                  <w:tcMar>
                    <w:top w:w="0" w:type="dxa"/>
                    <w:left w:w="0" w:type="dxa"/>
                    <w:bottom w:w="0" w:type="dxa"/>
                    <w:right w:w="0" w:type="dxa"/>
                  </w:tcMar>
                </w:tcPr>
                <w:p w14:paraId="32D45C44" w14:textId="77777777" w:rsidR="002615F6" w:rsidRDefault="00C86BCD">
                  <w:proofErr w:type="spellStart"/>
                  <w:r>
                    <w:rPr>
                      <w:b/>
                      <w:bCs/>
                      <w:color w:val="000000"/>
                      <w:sz w:val="16"/>
                      <w:szCs w:val="16"/>
                    </w:rPr>
                    <w:t>Функционисање</w:t>
                  </w:r>
                  <w:proofErr w:type="spellEnd"/>
                  <w:r>
                    <w:rPr>
                      <w:b/>
                      <w:bCs/>
                      <w:color w:val="000000"/>
                      <w:sz w:val="16"/>
                      <w:szCs w:val="16"/>
                    </w:rPr>
                    <w:t xml:space="preserve"> </w:t>
                  </w:r>
                  <w:proofErr w:type="spellStart"/>
                  <w:r>
                    <w:rPr>
                      <w:b/>
                      <w:bCs/>
                      <w:color w:val="000000"/>
                      <w:sz w:val="16"/>
                      <w:szCs w:val="16"/>
                    </w:rPr>
                    <w:t>локалних</w:t>
                  </w:r>
                  <w:proofErr w:type="spellEnd"/>
                  <w:r>
                    <w:rPr>
                      <w:b/>
                      <w:bCs/>
                      <w:color w:val="000000"/>
                      <w:sz w:val="16"/>
                      <w:szCs w:val="16"/>
                    </w:rPr>
                    <w:t xml:space="preserve"> </w:t>
                  </w:r>
                  <w:proofErr w:type="spellStart"/>
                  <w:r>
                    <w:rPr>
                      <w:b/>
                      <w:bCs/>
                      <w:color w:val="000000"/>
                      <w:sz w:val="16"/>
                      <w:szCs w:val="16"/>
                    </w:rPr>
                    <w:t>установа</w:t>
                  </w:r>
                  <w:proofErr w:type="spellEnd"/>
                  <w:r>
                    <w:rPr>
                      <w:b/>
                      <w:bCs/>
                      <w:color w:val="000000"/>
                      <w:sz w:val="16"/>
                      <w:szCs w:val="16"/>
                    </w:rPr>
                    <w:t xml:space="preserve"> </w:t>
                  </w:r>
                  <w:proofErr w:type="spellStart"/>
                  <w:r>
                    <w:rPr>
                      <w:b/>
                      <w:bCs/>
                      <w:color w:val="000000"/>
                      <w:sz w:val="16"/>
                      <w:szCs w:val="16"/>
                    </w:rPr>
                    <w:t>културе</w:t>
                  </w:r>
                  <w:proofErr w:type="spellEnd"/>
                </w:p>
              </w:tc>
            </w:tr>
          </w:tbl>
          <w:p w14:paraId="30D898DC" w14:textId="77777777" w:rsidR="002615F6" w:rsidRDefault="002615F6">
            <w:pPr>
              <w:spacing w:line="1" w:lineRule="auto"/>
            </w:pPr>
          </w:p>
        </w:tc>
      </w:tr>
      <w:tr w:rsidR="002615F6" w14:paraId="74F3627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1F03DF" w14:textId="77777777" w:rsidR="002615F6" w:rsidRDefault="00C86BC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E46825" w14:textId="77777777" w:rsidR="002615F6" w:rsidRDefault="00C86BCD">
            <w:pPr>
              <w:jc w:val="center"/>
              <w:rPr>
                <w:color w:val="000000"/>
                <w:sz w:val="16"/>
                <w:szCs w:val="16"/>
              </w:rPr>
            </w:pPr>
            <w:r>
              <w:rPr>
                <w:color w:val="000000"/>
                <w:sz w:val="16"/>
                <w:szCs w:val="16"/>
              </w:rPr>
              <w:t>156/0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7C0245" w14:textId="77777777" w:rsidR="002615F6" w:rsidRDefault="00C86BCD">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6FFF10" w14:textId="77777777" w:rsidR="002615F6" w:rsidRPr="000070B0" w:rsidRDefault="00C86BCD">
            <w:pPr>
              <w:rPr>
                <w:color w:val="000000"/>
                <w:sz w:val="16"/>
                <w:szCs w:val="16"/>
                <w:lang w:val="ru-RU"/>
              </w:rPr>
            </w:pPr>
            <w:r w:rsidRPr="000070B0">
              <w:rPr>
                <w:color w:val="000000"/>
                <w:sz w:val="16"/>
                <w:szCs w:val="16"/>
                <w:lang w:val="ru-RU"/>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98D52A" w14:textId="77777777" w:rsidR="002615F6" w:rsidRDefault="00C86BCD">
            <w:pPr>
              <w:jc w:val="right"/>
              <w:rPr>
                <w:color w:val="000000"/>
                <w:sz w:val="16"/>
                <w:szCs w:val="16"/>
              </w:rPr>
            </w:pPr>
            <w:r>
              <w:rPr>
                <w:color w:val="000000"/>
                <w:sz w:val="16"/>
                <w:szCs w:val="16"/>
              </w:rPr>
              <w:t>6.700.000,00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36899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4A58A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38BC5E" w14:textId="77777777" w:rsidR="002615F6" w:rsidRDefault="00C86BCD">
            <w:pPr>
              <w:jc w:val="right"/>
              <w:rPr>
                <w:color w:val="000000"/>
                <w:sz w:val="16"/>
                <w:szCs w:val="16"/>
              </w:rPr>
            </w:pPr>
            <w:r>
              <w:rPr>
                <w:color w:val="000000"/>
                <w:sz w:val="16"/>
                <w:szCs w:val="16"/>
              </w:rPr>
              <w:t>6.700.000,00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A9F1B9E" w14:textId="77777777" w:rsidR="002615F6" w:rsidRDefault="00C86BCD">
            <w:pPr>
              <w:jc w:val="right"/>
              <w:rPr>
                <w:color w:val="000000"/>
                <w:sz w:val="16"/>
                <w:szCs w:val="16"/>
              </w:rPr>
            </w:pPr>
            <w:r>
              <w:rPr>
                <w:color w:val="000000"/>
                <w:sz w:val="16"/>
                <w:szCs w:val="16"/>
              </w:rPr>
              <w:t>0,80</w:t>
            </w:r>
          </w:p>
        </w:tc>
      </w:tr>
      <w:tr w:rsidR="002615F6" w14:paraId="2C94310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14BEC1" w14:textId="77777777" w:rsidR="002615F6" w:rsidRDefault="00C86BC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E6B806" w14:textId="77777777" w:rsidR="002615F6" w:rsidRDefault="00C86BCD">
            <w:pPr>
              <w:jc w:val="center"/>
              <w:rPr>
                <w:color w:val="000000"/>
                <w:sz w:val="16"/>
                <w:szCs w:val="16"/>
              </w:rPr>
            </w:pPr>
            <w:r>
              <w:rPr>
                <w:color w:val="000000"/>
                <w:sz w:val="16"/>
                <w:szCs w:val="16"/>
              </w:rPr>
              <w:t>157/0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2E83B7" w14:textId="77777777" w:rsidR="002615F6" w:rsidRDefault="00C86BCD">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7FCC89" w14:textId="77777777" w:rsidR="002615F6" w:rsidRPr="000070B0" w:rsidRDefault="00C86BCD">
            <w:pPr>
              <w:rPr>
                <w:color w:val="000000"/>
                <w:sz w:val="16"/>
                <w:szCs w:val="16"/>
                <w:lang w:val="ru-RU"/>
              </w:rPr>
            </w:pPr>
            <w:r w:rsidRPr="000070B0">
              <w:rPr>
                <w:color w:val="000000"/>
                <w:sz w:val="16"/>
                <w:szCs w:val="16"/>
                <w:lang w:val="ru-RU"/>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D6816F" w14:textId="77777777" w:rsidR="002615F6" w:rsidRDefault="00C86BCD">
            <w:pPr>
              <w:jc w:val="right"/>
              <w:rPr>
                <w:color w:val="000000"/>
                <w:sz w:val="16"/>
                <w:szCs w:val="16"/>
              </w:rPr>
            </w:pPr>
            <w:r>
              <w:rPr>
                <w:color w:val="000000"/>
                <w:sz w:val="16"/>
                <w:szCs w:val="16"/>
              </w:rPr>
              <w:t>1.112.000,00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3034C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6470C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4789FD" w14:textId="77777777" w:rsidR="002615F6" w:rsidRDefault="00C86BCD">
            <w:pPr>
              <w:jc w:val="right"/>
              <w:rPr>
                <w:color w:val="000000"/>
                <w:sz w:val="16"/>
                <w:szCs w:val="16"/>
              </w:rPr>
            </w:pPr>
            <w:r>
              <w:rPr>
                <w:color w:val="000000"/>
                <w:sz w:val="16"/>
                <w:szCs w:val="16"/>
              </w:rPr>
              <w:t>1.112.000,00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B8586E0" w14:textId="77777777" w:rsidR="002615F6" w:rsidRDefault="00C86BCD">
            <w:pPr>
              <w:jc w:val="right"/>
              <w:rPr>
                <w:color w:val="000000"/>
                <w:sz w:val="16"/>
                <w:szCs w:val="16"/>
              </w:rPr>
            </w:pPr>
            <w:r>
              <w:rPr>
                <w:color w:val="000000"/>
                <w:sz w:val="16"/>
                <w:szCs w:val="16"/>
              </w:rPr>
              <w:t>0,13</w:t>
            </w:r>
          </w:p>
        </w:tc>
      </w:tr>
      <w:tr w:rsidR="002615F6" w14:paraId="380DB78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2A3B87" w14:textId="77777777" w:rsidR="002615F6" w:rsidRDefault="00C86BC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3A7D4B" w14:textId="77777777" w:rsidR="002615F6" w:rsidRDefault="00C86BCD">
            <w:pPr>
              <w:jc w:val="center"/>
              <w:rPr>
                <w:color w:val="000000"/>
                <w:sz w:val="16"/>
                <w:szCs w:val="16"/>
              </w:rPr>
            </w:pPr>
            <w:r>
              <w:rPr>
                <w:color w:val="000000"/>
                <w:sz w:val="16"/>
                <w:szCs w:val="16"/>
              </w:rPr>
              <w:t>158/0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E55227" w14:textId="77777777" w:rsidR="002615F6" w:rsidRDefault="00C86BCD">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8D8CF1" w14:textId="77777777" w:rsidR="002615F6" w:rsidRDefault="00C86BCD">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64CD2B" w14:textId="77777777" w:rsidR="002615F6" w:rsidRDefault="00C86BCD">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1FDFB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D7058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FC5B99" w14:textId="77777777" w:rsidR="002615F6" w:rsidRDefault="00C86BCD">
            <w:pPr>
              <w:jc w:val="right"/>
              <w:rPr>
                <w:color w:val="000000"/>
                <w:sz w:val="16"/>
                <w:szCs w:val="16"/>
              </w:rPr>
            </w:pPr>
            <w:r>
              <w:rPr>
                <w:color w:val="000000"/>
                <w:sz w:val="16"/>
                <w:szCs w:val="16"/>
              </w:rP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852B59B" w14:textId="77777777" w:rsidR="002615F6" w:rsidRDefault="00C86BCD">
            <w:pPr>
              <w:jc w:val="right"/>
              <w:rPr>
                <w:color w:val="000000"/>
                <w:sz w:val="16"/>
                <w:szCs w:val="16"/>
              </w:rPr>
            </w:pPr>
            <w:r>
              <w:rPr>
                <w:color w:val="000000"/>
                <w:sz w:val="16"/>
                <w:szCs w:val="16"/>
              </w:rPr>
              <w:t>0,01</w:t>
            </w:r>
          </w:p>
        </w:tc>
      </w:tr>
      <w:tr w:rsidR="002615F6" w14:paraId="37C7B1EE"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477790" w14:textId="77777777" w:rsidR="002615F6" w:rsidRDefault="00C86BC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C292E6" w14:textId="77777777" w:rsidR="002615F6" w:rsidRDefault="00C86BCD">
            <w:pPr>
              <w:jc w:val="center"/>
              <w:rPr>
                <w:color w:val="000000"/>
                <w:sz w:val="16"/>
                <w:szCs w:val="16"/>
              </w:rPr>
            </w:pPr>
            <w:r>
              <w:rPr>
                <w:color w:val="000000"/>
                <w:sz w:val="16"/>
                <w:szCs w:val="16"/>
              </w:rPr>
              <w:t>159/0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8A5541" w14:textId="77777777" w:rsidR="002615F6" w:rsidRDefault="00C86BCD">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F55979" w14:textId="77777777" w:rsidR="002615F6" w:rsidRDefault="00C86BCD">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76314A" w14:textId="77777777" w:rsidR="002615F6" w:rsidRDefault="00C86BC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4DBA2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EBC0F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577AAE" w14:textId="77777777" w:rsidR="002615F6" w:rsidRDefault="00C86BCD">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B0A5E12" w14:textId="77777777" w:rsidR="002615F6" w:rsidRDefault="00C86BCD">
            <w:pPr>
              <w:jc w:val="right"/>
              <w:rPr>
                <w:color w:val="000000"/>
                <w:sz w:val="16"/>
                <w:szCs w:val="16"/>
              </w:rPr>
            </w:pPr>
            <w:r>
              <w:rPr>
                <w:color w:val="000000"/>
                <w:sz w:val="16"/>
                <w:szCs w:val="16"/>
              </w:rPr>
              <w:t>0,01</w:t>
            </w:r>
          </w:p>
        </w:tc>
      </w:tr>
      <w:tr w:rsidR="002615F6" w14:paraId="053FBB7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01C5B1" w14:textId="77777777" w:rsidR="002615F6" w:rsidRDefault="00C86BC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09BCB0" w14:textId="77777777" w:rsidR="002615F6" w:rsidRDefault="00C86BCD">
            <w:pPr>
              <w:jc w:val="center"/>
              <w:rPr>
                <w:color w:val="000000"/>
                <w:sz w:val="16"/>
                <w:szCs w:val="16"/>
              </w:rPr>
            </w:pPr>
            <w:r>
              <w:rPr>
                <w:color w:val="000000"/>
                <w:sz w:val="16"/>
                <w:szCs w:val="16"/>
              </w:rPr>
              <w:t>160/0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989E47" w14:textId="77777777" w:rsidR="002615F6" w:rsidRDefault="00C86BCD">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FD01C0" w14:textId="77777777" w:rsidR="002615F6" w:rsidRDefault="00C86BCD">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391B9C" w14:textId="77777777" w:rsidR="002615F6" w:rsidRDefault="00C86BCD">
            <w:pPr>
              <w:jc w:val="right"/>
              <w:rPr>
                <w:color w:val="000000"/>
                <w:sz w:val="16"/>
                <w:szCs w:val="16"/>
              </w:rPr>
            </w:pPr>
            <w:r>
              <w:rPr>
                <w:color w:val="000000"/>
                <w:sz w:val="16"/>
                <w:szCs w:val="16"/>
              </w:rPr>
              <w:t>667.750,00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E5091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99790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C54063" w14:textId="77777777" w:rsidR="002615F6" w:rsidRDefault="00C86BCD">
            <w:pPr>
              <w:jc w:val="right"/>
              <w:rPr>
                <w:color w:val="000000"/>
                <w:sz w:val="16"/>
                <w:szCs w:val="16"/>
              </w:rPr>
            </w:pPr>
            <w:r>
              <w:rPr>
                <w:color w:val="000000"/>
                <w:sz w:val="16"/>
                <w:szCs w:val="16"/>
              </w:rPr>
              <w:t>667.750,00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643E1F1" w14:textId="77777777" w:rsidR="002615F6" w:rsidRDefault="00C86BCD">
            <w:pPr>
              <w:jc w:val="right"/>
              <w:rPr>
                <w:color w:val="000000"/>
                <w:sz w:val="16"/>
                <w:szCs w:val="16"/>
              </w:rPr>
            </w:pPr>
            <w:r>
              <w:rPr>
                <w:color w:val="000000"/>
                <w:sz w:val="16"/>
                <w:szCs w:val="16"/>
              </w:rPr>
              <w:t>0,08</w:t>
            </w:r>
          </w:p>
        </w:tc>
      </w:tr>
      <w:tr w:rsidR="002615F6" w14:paraId="43498F5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0665D7" w14:textId="77777777" w:rsidR="002615F6" w:rsidRDefault="00C86BC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7DE51E" w14:textId="77777777" w:rsidR="002615F6" w:rsidRDefault="00C86BCD">
            <w:pPr>
              <w:jc w:val="center"/>
              <w:rPr>
                <w:color w:val="000000"/>
                <w:sz w:val="16"/>
                <w:szCs w:val="16"/>
              </w:rPr>
            </w:pPr>
            <w:r>
              <w:rPr>
                <w:color w:val="000000"/>
                <w:sz w:val="16"/>
                <w:szCs w:val="16"/>
              </w:rPr>
              <w:t>161/0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CB54B0" w14:textId="77777777" w:rsidR="002615F6" w:rsidRDefault="00C86BCD">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7CC4E6" w14:textId="77777777" w:rsidR="002615F6" w:rsidRPr="000070B0" w:rsidRDefault="00C86BCD">
            <w:pPr>
              <w:rPr>
                <w:color w:val="000000"/>
                <w:sz w:val="16"/>
                <w:szCs w:val="16"/>
                <w:lang w:val="ru-RU"/>
              </w:rPr>
            </w:pPr>
            <w:r w:rsidRPr="000070B0">
              <w:rPr>
                <w:color w:val="000000"/>
                <w:sz w:val="16"/>
                <w:szCs w:val="16"/>
                <w:lang w:val="ru-RU"/>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9A60AF" w14:textId="77777777" w:rsidR="002615F6" w:rsidRDefault="00C86BCD">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7BC4B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372BC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963B39" w14:textId="77777777" w:rsidR="002615F6" w:rsidRDefault="00C86BCD">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66A9E5A" w14:textId="77777777" w:rsidR="002615F6" w:rsidRDefault="00C86BCD">
            <w:pPr>
              <w:jc w:val="right"/>
              <w:rPr>
                <w:color w:val="000000"/>
                <w:sz w:val="16"/>
                <w:szCs w:val="16"/>
              </w:rPr>
            </w:pPr>
            <w:r>
              <w:rPr>
                <w:color w:val="000000"/>
                <w:sz w:val="16"/>
                <w:szCs w:val="16"/>
              </w:rPr>
              <w:t>0,02</w:t>
            </w:r>
          </w:p>
        </w:tc>
      </w:tr>
      <w:tr w:rsidR="002615F6" w14:paraId="145C5D2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0D536C" w14:textId="77777777" w:rsidR="002615F6" w:rsidRDefault="00C86BC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464D5F" w14:textId="77777777" w:rsidR="002615F6" w:rsidRDefault="00C86BCD">
            <w:pPr>
              <w:jc w:val="center"/>
              <w:rPr>
                <w:color w:val="000000"/>
                <w:sz w:val="16"/>
                <w:szCs w:val="16"/>
              </w:rPr>
            </w:pPr>
            <w:r>
              <w:rPr>
                <w:color w:val="000000"/>
                <w:sz w:val="16"/>
                <w:szCs w:val="16"/>
              </w:rPr>
              <w:t>162/0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130828" w14:textId="77777777" w:rsidR="002615F6" w:rsidRDefault="00C86BCD">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2CCDC8" w14:textId="77777777" w:rsidR="002615F6" w:rsidRDefault="00C86BCD">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DF570A" w14:textId="77777777" w:rsidR="002615F6" w:rsidRDefault="00C86BCD">
            <w:pPr>
              <w:jc w:val="right"/>
              <w:rPr>
                <w:color w:val="000000"/>
                <w:sz w:val="16"/>
                <w:szCs w:val="16"/>
              </w:rPr>
            </w:pPr>
            <w:r>
              <w:rPr>
                <w:color w:val="000000"/>
                <w:sz w:val="16"/>
                <w:szCs w:val="16"/>
              </w:rPr>
              <w:t>4.461.000,00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1AC4E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0049C1" w14:textId="77777777" w:rsidR="002615F6" w:rsidRDefault="00C86BCD">
            <w:pPr>
              <w:jc w:val="right"/>
              <w:rPr>
                <w:color w:val="000000"/>
                <w:sz w:val="16"/>
                <w:szCs w:val="16"/>
              </w:rPr>
            </w:pPr>
            <w:r>
              <w:rPr>
                <w:color w:val="000000"/>
                <w:sz w:val="16"/>
                <w:szCs w:val="16"/>
              </w:rPr>
              <w:t>824.440,00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1A2C4E" w14:textId="77777777" w:rsidR="002615F6" w:rsidRDefault="00C86BCD">
            <w:pPr>
              <w:jc w:val="right"/>
              <w:rPr>
                <w:color w:val="000000"/>
                <w:sz w:val="16"/>
                <w:szCs w:val="16"/>
              </w:rPr>
            </w:pPr>
            <w:r>
              <w:rPr>
                <w:color w:val="000000"/>
                <w:sz w:val="16"/>
                <w:szCs w:val="16"/>
              </w:rPr>
              <w:t>5.285.440,00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2229935" w14:textId="77777777" w:rsidR="002615F6" w:rsidRDefault="00C86BCD">
            <w:pPr>
              <w:jc w:val="right"/>
              <w:rPr>
                <w:color w:val="000000"/>
                <w:sz w:val="16"/>
                <w:szCs w:val="16"/>
              </w:rPr>
            </w:pPr>
            <w:r>
              <w:rPr>
                <w:color w:val="000000"/>
                <w:sz w:val="16"/>
                <w:szCs w:val="16"/>
              </w:rPr>
              <w:t>0,63</w:t>
            </w:r>
          </w:p>
        </w:tc>
      </w:tr>
      <w:tr w:rsidR="002615F6" w14:paraId="2D38E60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6F2F6F" w14:textId="77777777" w:rsidR="002615F6" w:rsidRDefault="00C86BC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7B95FB" w14:textId="77777777" w:rsidR="002615F6" w:rsidRDefault="00C86BCD">
            <w:pPr>
              <w:jc w:val="center"/>
              <w:rPr>
                <w:color w:val="000000"/>
                <w:sz w:val="16"/>
                <w:szCs w:val="16"/>
              </w:rPr>
            </w:pPr>
            <w:r>
              <w:rPr>
                <w:color w:val="000000"/>
                <w:sz w:val="16"/>
                <w:szCs w:val="16"/>
              </w:rPr>
              <w:t>163/0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35A429" w14:textId="77777777" w:rsidR="002615F6" w:rsidRDefault="00C86BC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E79AE7" w14:textId="77777777" w:rsidR="002615F6" w:rsidRDefault="00C86BC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2E59DF" w14:textId="77777777" w:rsidR="002615F6" w:rsidRDefault="00C86BCD">
            <w:pPr>
              <w:jc w:val="right"/>
              <w:rPr>
                <w:color w:val="000000"/>
                <w:sz w:val="16"/>
                <w:szCs w:val="16"/>
              </w:rPr>
            </w:pPr>
            <w:r>
              <w:rPr>
                <w:color w:val="000000"/>
                <w:sz w:val="16"/>
                <w:szCs w:val="16"/>
              </w:rPr>
              <w:t>811.330,00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3AA49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C81F8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6E3125" w14:textId="77777777" w:rsidR="002615F6" w:rsidRDefault="00C86BCD">
            <w:pPr>
              <w:jc w:val="right"/>
              <w:rPr>
                <w:color w:val="000000"/>
                <w:sz w:val="16"/>
                <w:szCs w:val="16"/>
              </w:rPr>
            </w:pPr>
            <w:r>
              <w:rPr>
                <w:color w:val="000000"/>
                <w:sz w:val="16"/>
                <w:szCs w:val="16"/>
              </w:rPr>
              <w:t>811.330,00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96044B6" w14:textId="77777777" w:rsidR="002615F6" w:rsidRDefault="00C86BCD">
            <w:pPr>
              <w:jc w:val="right"/>
              <w:rPr>
                <w:color w:val="000000"/>
                <w:sz w:val="16"/>
                <w:szCs w:val="16"/>
              </w:rPr>
            </w:pPr>
            <w:r>
              <w:rPr>
                <w:color w:val="000000"/>
                <w:sz w:val="16"/>
                <w:szCs w:val="16"/>
              </w:rPr>
              <w:t>0,10</w:t>
            </w:r>
          </w:p>
        </w:tc>
      </w:tr>
      <w:tr w:rsidR="002615F6" w14:paraId="578409F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DCF081" w14:textId="77777777" w:rsidR="002615F6" w:rsidRDefault="00C86BC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0388E4" w14:textId="77777777" w:rsidR="002615F6" w:rsidRDefault="00C86BCD">
            <w:pPr>
              <w:jc w:val="center"/>
              <w:rPr>
                <w:color w:val="000000"/>
                <w:sz w:val="16"/>
                <w:szCs w:val="16"/>
              </w:rPr>
            </w:pPr>
            <w:r>
              <w:rPr>
                <w:color w:val="000000"/>
                <w:sz w:val="16"/>
                <w:szCs w:val="16"/>
              </w:rPr>
              <w:t>164/0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A74866" w14:textId="77777777" w:rsidR="002615F6" w:rsidRDefault="00C86BCD">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916C64" w14:textId="77777777" w:rsidR="002615F6" w:rsidRDefault="00C86BCD">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F7EB0E" w14:textId="77777777" w:rsidR="002615F6" w:rsidRDefault="00C86BCD">
            <w:pPr>
              <w:jc w:val="right"/>
              <w:rPr>
                <w:color w:val="000000"/>
                <w:sz w:val="16"/>
                <w:szCs w:val="16"/>
              </w:rPr>
            </w:pPr>
            <w:r>
              <w:rPr>
                <w:color w:val="000000"/>
                <w:sz w:val="16"/>
                <w:szCs w:val="16"/>
              </w:rPr>
              <w:t>222.350,00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0150C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85A4B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0CA49A" w14:textId="77777777" w:rsidR="002615F6" w:rsidRDefault="00C86BCD">
            <w:pPr>
              <w:jc w:val="right"/>
              <w:rPr>
                <w:color w:val="000000"/>
                <w:sz w:val="16"/>
                <w:szCs w:val="16"/>
              </w:rPr>
            </w:pPr>
            <w:r>
              <w:rPr>
                <w:color w:val="000000"/>
                <w:sz w:val="16"/>
                <w:szCs w:val="16"/>
              </w:rPr>
              <w:t>222.350,00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913612E" w14:textId="77777777" w:rsidR="002615F6" w:rsidRDefault="00C86BCD">
            <w:pPr>
              <w:jc w:val="right"/>
              <w:rPr>
                <w:color w:val="000000"/>
                <w:sz w:val="16"/>
                <w:szCs w:val="16"/>
              </w:rPr>
            </w:pPr>
            <w:r>
              <w:rPr>
                <w:color w:val="000000"/>
                <w:sz w:val="16"/>
                <w:szCs w:val="16"/>
              </w:rPr>
              <w:t>0,03</w:t>
            </w:r>
          </w:p>
        </w:tc>
      </w:tr>
      <w:tr w:rsidR="002615F6" w14:paraId="11C8ECEE"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7F78F5" w14:textId="77777777" w:rsidR="002615F6" w:rsidRDefault="00C86BC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505799" w14:textId="77777777" w:rsidR="002615F6" w:rsidRDefault="00C86BCD">
            <w:pPr>
              <w:jc w:val="center"/>
              <w:rPr>
                <w:color w:val="000000"/>
                <w:sz w:val="16"/>
                <w:szCs w:val="16"/>
              </w:rPr>
            </w:pPr>
            <w:r>
              <w:rPr>
                <w:color w:val="000000"/>
                <w:sz w:val="16"/>
                <w:szCs w:val="16"/>
              </w:rPr>
              <w:t>165/0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3D6785" w14:textId="77777777" w:rsidR="002615F6" w:rsidRDefault="00C86BCD">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B9121C" w14:textId="77777777" w:rsidR="002615F6" w:rsidRDefault="00C86BCD">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F8B03C" w14:textId="77777777" w:rsidR="002615F6" w:rsidRDefault="00C86BCD">
            <w:pPr>
              <w:jc w:val="right"/>
              <w:rPr>
                <w:color w:val="000000"/>
                <w:sz w:val="16"/>
                <w:szCs w:val="16"/>
              </w:rPr>
            </w:pPr>
            <w:r>
              <w:rPr>
                <w:color w:val="000000"/>
                <w:sz w:val="16"/>
                <w:szCs w:val="16"/>
              </w:rPr>
              <w:t>226.000,00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8DD57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4451F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0928B5" w14:textId="77777777" w:rsidR="002615F6" w:rsidRDefault="00C86BCD">
            <w:pPr>
              <w:jc w:val="right"/>
              <w:rPr>
                <w:color w:val="000000"/>
                <w:sz w:val="16"/>
                <w:szCs w:val="16"/>
              </w:rPr>
            </w:pPr>
            <w:r>
              <w:rPr>
                <w:color w:val="000000"/>
                <w:sz w:val="16"/>
                <w:szCs w:val="16"/>
              </w:rPr>
              <w:t>226.000,00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A6B4F2A" w14:textId="77777777" w:rsidR="002615F6" w:rsidRDefault="00C86BCD">
            <w:pPr>
              <w:jc w:val="right"/>
              <w:rPr>
                <w:color w:val="000000"/>
                <w:sz w:val="16"/>
                <w:szCs w:val="16"/>
              </w:rPr>
            </w:pPr>
            <w:r>
              <w:rPr>
                <w:color w:val="000000"/>
                <w:sz w:val="16"/>
                <w:szCs w:val="16"/>
              </w:rPr>
              <w:t>0,03</w:t>
            </w:r>
          </w:p>
        </w:tc>
      </w:tr>
      <w:tr w:rsidR="002615F6" w14:paraId="436AFC98"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3624CD" w14:textId="77777777" w:rsidR="002615F6" w:rsidRDefault="00C86BC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2EAB1C" w14:textId="77777777" w:rsidR="002615F6" w:rsidRDefault="00C86BCD">
            <w:pPr>
              <w:jc w:val="center"/>
              <w:rPr>
                <w:color w:val="000000"/>
                <w:sz w:val="16"/>
                <w:szCs w:val="16"/>
              </w:rPr>
            </w:pPr>
            <w:r>
              <w:rPr>
                <w:color w:val="000000"/>
                <w:sz w:val="16"/>
                <w:szCs w:val="16"/>
              </w:rPr>
              <w:t>166/0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671474" w14:textId="77777777" w:rsidR="002615F6" w:rsidRDefault="00C86BCD">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88AAB1" w14:textId="77777777" w:rsidR="002615F6" w:rsidRDefault="00C86BCD">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090837" w14:textId="77777777" w:rsidR="002615F6" w:rsidRDefault="00C86BCD">
            <w:pPr>
              <w:jc w:val="right"/>
              <w:rPr>
                <w:color w:val="000000"/>
                <w:sz w:val="16"/>
                <w:szCs w:val="16"/>
              </w:rPr>
            </w:pPr>
            <w:r>
              <w:rPr>
                <w:color w:val="000000"/>
                <w:sz w:val="16"/>
                <w:szCs w:val="16"/>
              </w:rPr>
              <w:t>245.000,00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8CFD7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E5D0F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8EA039" w14:textId="77777777" w:rsidR="002615F6" w:rsidRDefault="00C86BCD">
            <w:pPr>
              <w:jc w:val="right"/>
              <w:rPr>
                <w:color w:val="000000"/>
                <w:sz w:val="16"/>
                <w:szCs w:val="16"/>
              </w:rPr>
            </w:pPr>
            <w:r>
              <w:rPr>
                <w:color w:val="000000"/>
                <w:sz w:val="16"/>
                <w:szCs w:val="16"/>
              </w:rPr>
              <w:t>245.000,00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1A5744A" w14:textId="77777777" w:rsidR="002615F6" w:rsidRDefault="00C86BCD">
            <w:pPr>
              <w:jc w:val="right"/>
              <w:rPr>
                <w:color w:val="000000"/>
                <w:sz w:val="16"/>
                <w:szCs w:val="16"/>
              </w:rPr>
            </w:pPr>
            <w:r>
              <w:rPr>
                <w:color w:val="000000"/>
                <w:sz w:val="16"/>
                <w:szCs w:val="16"/>
              </w:rPr>
              <w:t>0,03</w:t>
            </w:r>
          </w:p>
        </w:tc>
      </w:tr>
      <w:tr w:rsidR="002615F6" w14:paraId="06CE4E9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693885" w14:textId="77777777" w:rsidR="002615F6" w:rsidRDefault="00C86BC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AA41CD" w14:textId="77777777" w:rsidR="002615F6" w:rsidRDefault="00C86BCD">
            <w:pPr>
              <w:jc w:val="center"/>
              <w:rPr>
                <w:color w:val="000000"/>
                <w:sz w:val="16"/>
                <w:szCs w:val="16"/>
              </w:rPr>
            </w:pPr>
            <w:r>
              <w:rPr>
                <w:color w:val="000000"/>
                <w:sz w:val="16"/>
                <w:szCs w:val="16"/>
              </w:rPr>
              <w:t>167/0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AB1622" w14:textId="77777777" w:rsidR="002615F6" w:rsidRDefault="00C86BCD">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7D0D31" w14:textId="77777777" w:rsidR="002615F6" w:rsidRPr="000070B0" w:rsidRDefault="00C86BCD">
            <w:pPr>
              <w:rPr>
                <w:color w:val="000000"/>
                <w:sz w:val="16"/>
                <w:szCs w:val="16"/>
                <w:lang w:val="ru-RU"/>
              </w:rPr>
            </w:pPr>
            <w:r w:rsidRPr="000070B0">
              <w:rPr>
                <w:color w:val="000000"/>
                <w:sz w:val="16"/>
                <w:szCs w:val="16"/>
                <w:lang w:val="ru-RU"/>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6FC792" w14:textId="77777777" w:rsidR="002615F6" w:rsidRDefault="00C86BC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4823C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9146D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5651E9" w14:textId="77777777" w:rsidR="002615F6" w:rsidRDefault="00C86BCD">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C9121E7" w14:textId="77777777" w:rsidR="002615F6" w:rsidRDefault="00C86BCD">
            <w:pPr>
              <w:jc w:val="right"/>
              <w:rPr>
                <w:color w:val="000000"/>
                <w:sz w:val="16"/>
                <w:szCs w:val="16"/>
              </w:rPr>
            </w:pPr>
            <w:r>
              <w:rPr>
                <w:color w:val="000000"/>
                <w:sz w:val="16"/>
                <w:szCs w:val="16"/>
              </w:rPr>
              <w:t>0,00</w:t>
            </w:r>
          </w:p>
        </w:tc>
      </w:tr>
      <w:tr w:rsidR="002615F6" w14:paraId="303D5C48"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AAE9FA" w14:textId="77777777" w:rsidR="002615F6" w:rsidRDefault="00C86BC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DEE8D9" w14:textId="77777777" w:rsidR="002615F6" w:rsidRDefault="00C86BCD">
            <w:pPr>
              <w:jc w:val="center"/>
              <w:rPr>
                <w:color w:val="000000"/>
                <w:sz w:val="16"/>
                <w:szCs w:val="16"/>
              </w:rPr>
            </w:pPr>
            <w:r>
              <w:rPr>
                <w:color w:val="000000"/>
                <w:sz w:val="16"/>
                <w:szCs w:val="16"/>
              </w:rPr>
              <w:t>168/0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979C2F" w14:textId="77777777" w:rsidR="002615F6" w:rsidRDefault="00C86BCD">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4F7843" w14:textId="77777777" w:rsidR="002615F6" w:rsidRDefault="00C86BCD">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C57D3A" w14:textId="77777777" w:rsidR="002615F6" w:rsidRDefault="00C86BC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62009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BCCD7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22FB57" w14:textId="77777777" w:rsidR="002615F6" w:rsidRDefault="00C86BCD">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210F96C" w14:textId="77777777" w:rsidR="002615F6" w:rsidRDefault="00C86BCD">
            <w:pPr>
              <w:jc w:val="right"/>
              <w:rPr>
                <w:color w:val="000000"/>
                <w:sz w:val="16"/>
                <w:szCs w:val="16"/>
              </w:rPr>
            </w:pPr>
            <w:r>
              <w:rPr>
                <w:color w:val="000000"/>
                <w:sz w:val="16"/>
                <w:szCs w:val="16"/>
              </w:rPr>
              <w:t>0,01</w:t>
            </w:r>
          </w:p>
        </w:tc>
      </w:tr>
      <w:tr w:rsidR="002615F6" w14:paraId="46D7F18B"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D0A0AE7"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551041A" w14:textId="77777777" w:rsidR="002615F6" w:rsidRDefault="00C86BCD">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0173E86" w14:textId="77777777" w:rsidR="002615F6" w:rsidRDefault="00C86BCD">
            <w:pPr>
              <w:rPr>
                <w:b/>
                <w:bCs/>
                <w:color w:val="000000"/>
                <w:sz w:val="16"/>
                <w:szCs w:val="16"/>
              </w:rPr>
            </w:pPr>
            <w:proofErr w:type="spellStart"/>
            <w:r>
              <w:rPr>
                <w:b/>
                <w:bCs/>
                <w:color w:val="000000"/>
                <w:sz w:val="16"/>
                <w:szCs w:val="16"/>
              </w:rPr>
              <w:t>Функционисање</w:t>
            </w:r>
            <w:proofErr w:type="spellEnd"/>
            <w:r>
              <w:rPr>
                <w:b/>
                <w:bCs/>
                <w:color w:val="000000"/>
                <w:sz w:val="16"/>
                <w:szCs w:val="16"/>
              </w:rPr>
              <w:t xml:space="preserve"> </w:t>
            </w:r>
            <w:proofErr w:type="spellStart"/>
            <w:r>
              <w:rPr>
                <w:b/>
                <w:bCs/>
                <w:color w:val="000000"/>
                <w:sz w:val="16"/>
                <w:szCs w:val="16"/>
              </w:rPr>
              <w:t>локалних</w:t>
            </w:r>
            <w:proofErr w:type="spellEnd"/>
            <w:r>
              <w:rPr>
                <w:b/>
                <w:bCs/>
                <w:color w:val="000000"/>
                <w:sz w:val="16"/>
                <w:szCs w:val="16"/>
              </w:rPr>
              <w:t xml:space="preserve"> </w:t>
            </w:r>
            <w:proofErr w:type="spellStart"/>
            <w:r>
              <w:rPr>
                <w:b/>
                <w:bCs/>
                <w:color w:val="000000"/>
                <w:sz w:val="16"/>
                <w:szCs w:val="16"/>
              </w:rPr>
              <w:t>установа</w:t>
            </w:r>
            <w:proofErr w:type="spellEnd"/>
            <w:r>
              <w:rPr>
                <w:b/>
                <w:bCs/>
                <w:color w:val="000000"/>
                <w:sz w:val="16"/>
                <w:szCs w:val="16"/>
              </w:rPr>
              <w:t xml:space="preserve"> </w:t>
            </w:r>
            <w:proofErr w:type="spellStart"/>
            <w:r>
              <w:rPr>
                <w:b/>
                <w:bCs/>
                <w:color w:val="000000"/>
                <w:sz w:val="16"/>
                <w:szCs w:val="16"/>
              </w:rPr>
              <w:t>културе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6C675CB" w14:textId="77777777" w:rsidR="002615F6" w:rsidRDefault="00C86BCD">
            <w:pPr>
              <w:jc w:val="right"/>
              <w:rPr>
                <w:b/>
                <w:bCs/>
                <w:color w:val="000000"/>
                <w:sz w:val="16"/>
                <w:szCs w:val="16"/>
              </w:rPr>
            </w:pPr>
            <w:r>
              <w:rPr>
                <w:b/>
                <w:bCs/>
                <w:color w:val="000000"/>
                <w:sz w:val="16"/>
                <w:szCs w:val="16"/>
              </w:rPr>
              <w:t>14.925.430,00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6A1C1CB"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6944271" w14:textId="77777777" w:rsidR="002615F6" w:rsidRDefault="00C86BCD">
            <w:pPr>
              <w:jc w:val="right"/>
              <w:rPr>
                <w:b/>
                <w:bCs/>
                <w:color w:val="000000"/>
                <w:sz w:val="16"/>
                <w:szCs w:val="16"/>
              </w:rPr>
            </w:pPr>
            <w:r>
              <w:rPr>
                <w:b/>
                <w:bCs/>
                <w:color w:val="000000"/>
                <w:sz w:val="16"/>
                <w:szCs w:val="16"/>
              </w:rPr>
              <w:t>824.440,00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0C5BDA6" w14:textId="77777777" w:rsidR="002615F6" w:rsidRDefault="00C86BCD">
            <w:pPr>
              <w:jc w:val="right"/>
              <w:rPr>
                <w:b/>
                <w:bCs/>
                <w:color w:val="000000"/>
                <w:sz w:val="16"/>
                <w:szCs w:val="16"/>
              </w:rPr>
            </w:pPr>
            <w:r>
              <w:rPr>
                <w:b/>
                <w:bCs/>
                <w:color w:val="000000"/>
                <w:sz w:val="16"/>
                <w:szCs w:val="16"/>
              </w:rPr>
              <w:t>15.749.870,00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D093F8D" w14:textId="77777777" w:rsidR="002615F6" w:rsidRDefault="00C86BCD">
            <w:pPr>
              <w:jc w:val="right"/>
              <w:rPr>
                <w:b/>
                <w:bCs/>
                <w:color w:val="000000"/>
                <w:sz w:val="16"/>
                <w:szCs w:val="16"/>
              </w:rPr>
            </w:pPr>
            <w:r>
              <w:rPr>
                <w:b/>
                <w:bCs/>
                <w:color w:val="000000"/>
                <w:sz w:val="16"/>
                <w:szCs w:val="16"/>
              </w:rPr>
              <w:t>1,88</w:t>
            </w:r>
          </w:p>
        </w:tc>
      </w:tr>
      <w:tr w:rsidR="002615F6" w14:paraId="51B74302"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5A3BDC" w14:textId="77777777" w:rsidR="002615F6" w:rsidRDefault="002615F6">
            <w:pPr>
              <w:spacing w:line="1" w:lineRule="auto"/>
            </w:pPr>
          </w:p>
        </w:tc>
      </w:tr>
      <w:tr w:rsidR="002615F6" w:rsidRPr="000070B0" w14:paraId="0460ABA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E9286A1" w14:textId="77777777" w:rsidR="002615F6" w:rsidRDefault="00C86BCD">
            <w:pPr>
              <w:rPr>
                <w:b/>
                <w:bCs/>
                <w:color w:val="000000"/>
                <w:sz w:val="16"/>
                <w:szCs w:val="16"/>
              </w:rPr>
            </w:pPr>
            <w:proofErr w:type="spellStart"/>
            <w:r>
              <w:rPr>
                <w:b/>
                <w:bCs/>
                <w:color w:val="000000"/>
                <w:sz w:val="16"/>
                <w:szCs w:val="16"/>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5643C5B3" w14:textId="77777777" w:rsidR="002615F6" w:rsidRDefault="00C86BCD">
            <w:pPr>
              <w:jc w:val="center"/>
              <w:rPr>
                <w:b/>
                <w:bCs/>
                <w:color w:val="000000"/>
                <w:sz w:val="16"/>
                <w:szCs w:val="16"/>
              </w:rPr>
            </w:pPr>
            <w:r>
              <w:rPr>
                <w:b/>
                <w:bCs/>
                <w:color w:val="000000"/>
                <w:sz w:val="16"/>
                <w:szCs w:val="16"/>
              </w:rPr>
              <w:t>1201-4001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rsidRPr="000070B0" w14:paraId="1ABABFD7" w14:textId="77777777">
              <w:tc>
                <w:tcPr>
                  <w:tcW w:w="14167" w:type="dxa"/>
                  <w:tcMar>
                    <w:top w:w="0" w:type="dxa"/>
                    <w:left w:w="0" w:type="dxa"/>
                    <w:bottom w:w="0" w:type="dxa"/>
                    <w:right w:w="0" w:type="dxa"/>
                  </w:tcMar>
                </w:tcPr>
                <w:p w14:paraId="01043D92" w14:textId="77777777" w:rsidR="002615F6" w:rsidRPr="000070B0" w:rsidRDefault="00C86BCD">
                  <w:pPr>
                    <w:rPr>
                      <w:lang w:val="ru-RU"/>
                    </w:rPr>
                  </w:pPr>
                  <w:r w:rsidRPr="000070B0">
                    <w:rPr>
                      <w:b/>
                      <w:bCs/>
                      <w:color w:val="000000"/>
                      <w:sz w:val="16"/>
                      <w:szCs w:val="16"/>
                      <w:lang w:val="ru-RU"/>
                    </w:rPr>
                    <w:t>Смотра рецитатора и фолклорних ансамбала 2020</w:t>
                  </w:r>
                </w:p>
              </w:tc>
            </w:tr>
          </w:tbl>
          <w:p w14:paraId="095E5E9F" w14:textId="77777777" w:rsidR="002615F6" w:rsidRPr="000070B0" w:rsidRDefault="002615F6">
            <w:pPr>
              <w:spacing w:line="1" w:lineRule="auto"/>
              <w:rPr>
                <w:lang w:val="ru-RU"/>
              </w:rPr>
            </w:pPr>
          </w:p>
        </w:tc>
      </w:tr>
      <w:tr w:rsidR="002615F6" w14:paraId="56ADA64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5019E" w14:textId="77777777" w:rsidR="002615F6" w:rsidRDefault="00C86BC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3BB61E" w14:textId="77777777" w:rsidR="002615F6" w:rsidRDefault="00C86BCD">
            <w:pPr>
              <w:jc w:val="center"/>
              <w:rPr>
                <w:color w:val="000000"/>
                <w:sz w:val="16"/>
                <w:szCs w:val="16"/>
              </w:rPr>
            </w:pPr>
            <w:r>
              <w:rPr>
                <w:color w:val="000000"/>
                <w:sz w:val="16"/>
                <w:szCs w:val="16"/>
              </w:rPr>
              <w:t>169/0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C6896F" w14:textId="77777777" w:rsidR="002615F6" w:rsidRDefault="00C86BC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93321B" w14:textId="77777777" w:rsidR="002615F6" w:rsidRDefault="00C86BC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F5F3ED" w14:textId="77777777" w:rsidR="002615F6" w:rsidRDefault="00C86BCD">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9B94D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A958A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BB4ED1" w14:textId="77777777" w:rsidR="002615F6" w:rsidRDefault="00C86BCD">
            <w:pPr>
              <w:jc w:val="right"/>
              <w:rPr>
                <w:color w:val="000000"/>
                <w:sz w:val="16"/>
                <w:szCs w:val="16"/>
              </w:rPr>
            </w:pPr>
            <w:r>
              <w:rPr>
                <w:color w:val="000000"/>
                <w:sz w:val="16"/>
                <w:szCs w:val="16"/>
              </w:rPr>
              <w:t>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DCB98B2" w14:textId="77777777" w:rsidR="002615F6" w:rsidRDefault="00C86BCD">
            <w:pPr>
              <w:jc w:val="right"/>
              <w:rPr>
                <w:color w:val="000000"/>
                <w:sz w:val="16"/>
                <w:szCs w:val="16"/>
              </w:rPr>
            </w:pPr>
            <w:r>
              <w:rPr>
                <w:color w:val="000000"/>
                <w:sz w:val="16"/>
                <w:szCs w:val="16"/>
              </w:rPr>
              <w:t>0,00</w:t>
            </w:r>
          </w:p>
        </w:tc>
      </w:tr>
      <w:tr w:rsidR="002615F6" w14:paraId="338993C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D1B64E" w14:textId="77777777" w:rsidR="002615F6" w:rsidRDefault="00C86BCD">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4BC27A" w14:textId="77777777" w:rsidR="002615F6" w:rsidRDefault="00C86BCD">
            <w:pPr>
              <w:jc w:val="center"/>
              <w:rPr>
                <w:color w:val="000000"/>
                <w:sz w:val="16"/>
                <w:szCs w:val="16"/>
              </w:rPr>
            </w:pPr>
            <w:r>
              <w:rPr>
                <w:color w:val="000000"/>
                <w:sz w:val="16"/>
                <w:szCs w:val="16"/>
              </w:rPr>
              <w:t>170/0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708AA1" w14:textId="77777777" w:rsidR="002615F6" w:rsidRDefault="00C86BCD">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8300D5" w14:textId="77777777" w:rsidR="002615F6" w:rsidRDefault="00C86BCD">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C3A3A7" w14:textId="77777777" w:rsidR="002615F6" w:rsidRDefault="00C86BCD">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6A00F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B36ED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AF7ADB" w14:textId="77777777" w:rsidR="002615F6" w:rsidRDefault="00C86BCD">
            <w:pPr>
              <w:jc w:val="right"/>
              <w:rPr>
                <w:color w:val="000000"/>
                <w:sz w:val="16"/>
                <w:szCs w:val="16"/>
              </w:rPr>
            </w:pPr>
            <w:r>
              <w:rPr>
                <w:color w:val="000000"/>
                <w:sz w:val="16"/>
                <w:szCs w:val="16"/>
              </w:rPr>
              <w:t>35.000,00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508F41C" w14:textId="77777777" w:rsidR="002615F6" w:rsidRDefault="00C86BCD">
            <w:pPr>
              <w:jc w:val="right"/>
              <w:rPr>
                <w:color w:val="000000"/>
                <w:sz w:val="16"/>
                <w:szCs w:val="16"/>
              </w:rPr>
            </w:pPr>
            <w:r>
              <w:rPr>
                <w:color w:val="000000"/>
                <w:sz w:val="16"/>
                <w:szCs w:val="16"/>
              </w:rPr>
              <w:t>0,00</w:t>
            </w:r>
          </w:p>
        </w:tc>
      </w:tr>
      <w:tr w:rsidR="002615F6" w14:paraId="3E389BB5"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FF68585"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F6D0572" w14:textId="77777777" w:rsidR="002615F6" w:rsidRDefault="00C86BCD">
            <w:pPr>
              <w:rPr>
                <w:b/>
                <w:bCs/>
                <w:color w:val="000000"/>
                <w:sz w:val="16"/>
                <w:szCs w:val="16"/>
              </w:rPr>
            </w:pPr>
            <w:r>
              <w:rPr>
                <w:b/>
                <w:bCs/>
                <w:color w:val="000000"/>
                <w:sz w:val="16"/>
                <w:szCs w:val="16"/>
              </w:rPr>
              <w:t>1201-4001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476E737" w14:textId="77777777" w:rsidR="002615F6" w:rsidRPr="000070B0" w:rsidRDefault="00C86BCD">
            <w:pPr>
              <w:rPr>
                <w:b/>
                <w:bCs/>
                <w:color w:val="000000"/>
                <w:sz w:val="16"/>
                <w:szCs w:val="16"/>
                <w:lang w:val="ru-RU"/>
              </w:rPr>
            </w:pPr>
            <w:r w:rsidRPr="000070B0">
              <w:rPr>
                <w:b/>
                <w:bCs/>
                <w:color w:val="000000"/>
                <w:sz w:val="16"/>
                <w:szCs w:val="16"/>
                <w:lang w:val="ru-RU"/>
              </w:rPr>
              <w:t>Смотра рецитатора и фолклорних ансамбала 2020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0910C1D" w14:textId="77777777" w:rsidR="002615F6" w:rsidRDefault="00C86BCD">
            <w:pPr>
              <w:jc w:val="right"/>
              <w:rPr>
                <w:b/>
                <w:bCs/>
                <w:color w:val="000000"/>
                <w:sz w:val="16"/>
                <w:szCs w:val="16"/>
              </w:rPr>
            </w:pPr>
            <w:r>
              <w:rPr>
                <w:b/>
                <w:bCs/>
                <w:color w:val="000000"/>
                <w:sz w:val="16"/>
                <w:szCs w:val="16"/>
              </w:rPr>
              <w:t>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78A73EC"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58E1834"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74332EC" w14:textId="77777777" w:rsidR="002615F6" w:rsidRDefault="00C86BCD">
            <w:pPr>
              <w:jc w:val="right"/>
              <w:rPr>
                <w:b/>
                <w:bCs/>
                <w:color w:val="000000"/>
                <w:sz w:val="16"/>
                <w:szCs w:val="16"/>
              </w:rPr>
            </w:pPr>
            <w:r>
              <w:rPr>
                <w:b/>
                <w:bCs/>
                <w:color w:val="000000"/>
                <w:sz w:val="16"/>
                <w:szCs w:val="16"/>
              </w:rPr>
              <w:t>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8054BC5" w14:textId="77777777" w:rsidR="002615F6" w:rsidRDefault="00C86BCD">
            <w:pPr>
              <w:jc w:val="right"/>
              <w:rPr>
                <w:b/>
                <w:bCs/>
                <w:color w:val="000000"/>
                <w:sz w:val="16"/>
                <w:szCs w:val="16"/>
              </w:rPr>
            </w:pPr>
            <w:r>
              <w:rPr>
                <w:b/>
                <w:bCs/>
                <w:color w:val="000000"/>
                <w:sz w:val="16"/>
                <w:szCs w:val="16"/>
              </w:rPr>
              <w:t>0,01</w:t>
            </w:r>
          </w:p>
        </w:tc>
      </w:tr>
      <w:tr w:rsidR="002615F6" w14:paraId="32ECD07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BA521C" w14:textId="77777777" w:rsidR="002615F6" w:rsidRDefault="002615F6">
            <w:pPr>
              <w:spacing w:line="1" w:lineRule="auto"/>
            </w:pPr>
          </w:p>
        </w:tc>
      </w:tr>
      <w:tr w:rsidR="002615F6" w14:paraId="1268B2F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2064C55" w14:textId="77777777" w:rsidR="002615F6" w:rsidRDefault="00C86BCD">
            <w:pPr>
              <w:rPr>
                <w:b/>
                <w:bCs/>
                <w:color w:val="000000"/>
                <w:sz w:val="16"/>
                <w:szCs w:val="16"/>
              </w:rPr>
            </w:pPr>
            <w:proofErr w:type="spellStart"/>
            <w:r>
              <w:rPr>
                <w:b/>
                <w:bCs/>
                <w:color w:val="000000"/>
                <w:sz w:val="16"/>
                <w:szCs w:val="16"/>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06AB3053" w14:textId="77777777" w:rsidR="002615F6" w:rsidRDefault="00C86BCD">
            <w:pPr>
              <w:jc w:val="center"/>
              <w:rPr>
                <w:b/>
                <w:bCs/>
                <w:color w:val="000000"/>
                <w:sz w:val="16"/>
                <w:szCs w:val="16"/>
              </w:rPr>
            </w:pPr>
            <w:r>
              <w:rPr>
                <w:b/>
                <w:bCs/>
                <w:color w:val="000000"/>
                <w:sz w:val="16"/>
                <w:szCs w:val="16"/>
              </w:rPr>
              <w:t>1201-4002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1D2BFAD8" w14:textId="77777777">
              <w:tc>
                <w:tcPr>
                  <w:tcW w:w="14167" w:type="dxa"/>
                  <w:tcMar>
                    <w:top w:w="0" w:type="dxa"/>
                    <w:left w:w="0" w:type="dxa"/>
                    <w:bottom w:w="0" w:type="dxa"/>
                    <w:right w:w="0" w:type="dxa"/>
                  </w:tcMar>
                </w:tcPr>
                <w:p w14:paraId="706992A7" w14:textId="77777777" w:rsidR="002615F6" w:rsidRDefault="00C86BCD">
                  <w:proofErr w:type="spellStart"/>
                  <w:r>
                    <w:rPr>
                      <w:b/>
                      <w:bCs/>
                      <w:color w:val="000000"/>
                      <w:sz w:val="16"/>
                      <w:szCs w:val="16"/>
                    </w:rPr>
                    <w:t>Средњовековни</w:t>
                  </w:r>
                  <w:proofErr w:type="spellEnd"/>
                  <w:r>
                    <w:rPr>
                      <w:b/>
                      <w:bCs/>
                      <w:color w:val="000000"/>
                      <w:sz w:val="16"/>
                      <w:szCs w:val="16"/>
                    </w:rPr>
                    <w:t xml:space="preserve"> </w:t>
                  </w:r>
                  <w:proofErr w:type="spellStart"/>
                  <w:r>
                    <w:rPr>
                      <w:b/>
                      <w:bCs/>
                      <w:color w:val="000000"/>
                      <w:sz w:val="16"/>
                      <w:szCs w:val="16"/>
                    </w:rPr>
                    <w:t>Бач</w:t>
                  </w:r>
                  <w:proofErr w:type="spellEnd"/>
                </w:p>
              </w:tc>
            </w:tr>
          </w:tbl>
          <w:p w14:paraId="3B42F2C8" w14:textId="77777777" w:rsidR="002615F6" w:rsidRDefault="002615F6">
            <w:pPr>
              <w:spacing w:line="1" w:lineRule="auto"/>
            </w:pPr>
          </w:p>
        </w:tc>
      </w:tr>
      <w:tr w:rsidR="002615F6" w14:paraId="1674002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A7163B" w14:textId="77777777" w:rsidR="002615F6" w:rsidRDefault="00C86BC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0CC77A" w14:textId="77777777" w:rsidR="002615F6" w:rsidRDefault="00C86BCD">
            <w:pPr>
              <w:jc w:val="center"/>
              <w:rPr>
                <w:color w:val="000000"/>
                <w:sz w:val="16"/>
                <w:szCs w:val="16"/>
              </w:rPr>
            </w:pPr>
            <w:r>
              <w:rPr>
                <w:color w:val="000000"/>
                <w:sz w:val="16"/>
                <w:szCs w:val="16"/>
              </w:rPr>
              <w:t>171/0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4D5855" w14:textId="77777777" w:rsidR="002615F6" w:rsidRDefault="00C86BC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427385" w14:textId="77777777" w:rsidR="002615F6" w:rsidRDefault="00C86BC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568976" w14:textId="77777777" w:rsidR="002615F6" w:rsidRDefault="00C86BCD">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E44D0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6C0B9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0577F9" w14:textId="77777777" w:rsidR="002615F6" w:rsidRDefault="00C86BCD">
            <w:pPr>
              <w:jc w:val="right"/>
              <w:rPr>
                <w:color w:val="000000"/>
                <w:sz w:val="16"/>
                <w:szCs w:val="16"/>
              </w:rPr>
            </w:pPr>
            <w:r>
              <w:rPr>
                <w:color w:val="000000"/>
                <w:sz w:val="16"/>
                <w:szCs w:val="16"/>
              </w:rPr>
              <w:t>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0D8564F" w14:textId="77777777" w:rsidR="002615F6" w:rsidRDefault="00C86BCD">
            <w:pPr>
              <w:jc w:val="right"/>
              <w:rPr>
                <w:color w:val="000000"/>
                <w:sz w:val="16"/>
                <w:szCs w:val="16"/>
              </w:rPr>
            </w:pPr>
            <w:r>
              <w:rPr>
                <w:color w:val="000000"/>
                <w:sz w:val="16"/>
                <w:szCs w:val="16"/>
              </w:rPr>
              <w:t>0,01</w:t>
            </w:r>
          </w:p>
        </w:tc>
      </w:tr>
      <w:tr w:rsidR="002615F6" w14:paraId="2BC3775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367769" w14:textId="77777777" w:rsidR="002615F6" w:rsidRDefault="00C86BC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8FED87" w14:textId="77777777" w:rsidR="002615F6" w:rsidRDefault="00C86BCD">
            <w:pPr>
              <w:jc w:val="center"/>
              <w:rPr>
                <w:color w:val="000000"/>
                <w:sz w:val="16"/>
                <w:szCs w:val="16"/>
              </w:rPr>
            </w:pPr>
            <w:r>
              <w:rPr>
                <w:color w:val="000000"/>
                <w:sz w:val="16"/>
                <w:szCs w:val="16"/>
              </w:rPr>
              <w:t>172/0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9853F1" w14:textId="77777777" w:rsidR="002615F6" w:rsidRDefault="00C86BCD">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D94727" w14:textId="77777777" w:rsidR="002615F6" w:rsidRDefault="00C86BCD">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8B6DB8" w14:textId="77777777" w:rsidR="002615F6" w:rsidRDefault="00C86BCD">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FD21C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5CBE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6C1304" w14:textId="77777777" w:rsidR="002615F6" w:rsidRDefault="00C86BCD">
            <w:pPr>
              <w:jc w:val="right"/>
              <w:rPr>
                <w:color w:val="000000"/>
                <w:sz w:val="16"/>
                <w:szCs w:val="16"/>
              </w:rPr>
            </w:pPr>
            <w:r>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2225FD6" w14:textId="77777777" w:rsidR="002615F6" w:rsidRDefault="00C86BCD">
            <w:pPr>
              <w:jc w:val="right"/>
              <w:rPr>
                <w:color w:val="000000"/>
                <w:sz w:val="16"/>
                <w:szCs w:val="16"/>
              </w:rPr>
            </w:pPr>
            <w:r>
              <w:rPr>
                <w:color w:val="000000"/>
                <w:sz w:val="16"/>
                <w:szCs w:val="16"/>
              </w:rPr>
              <w:t>0,00</w:t>
            </w:r>
          </w:p>
        </w:tc>
      </w:tr>
      <w:tr w:rsidR="002615F6" w14:paraId="3999D732"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4C66CAC"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B43C612" w14:textId="77777777" w:rsidR="002615F6" w:rsidRDefault="00C86BCD">
            <w:pPr>
              <w:rPr>
                <w:b/>
                <w:bCs/>
                <w:color w:val="000000"/>
                <w:sz w:val="16"/>
                <w:szCs w:val="16"/>
              </w:rPr>
            </w:pPr>
            <w:r>
              <w:rPr>
                <w:b/>
                <w:bCs/>
                <w:color w:val="000000"/>
                <w:sz w:val="16"/>
                <w:szCs w:val="16"/>
              </w:rPr>
              <w:t>1201-4002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212743D" w14:textId="77777777" w:rsidR="002615F6" w:rsidRDefault="00C86BCD">
            <w:pPr>
              <w:rPr>
                <w:b/>
                <w:bCs/>
                <w:color w:val="000000"/>
                <w:sz w:val="16"/>
                <w:szCs w:val="16"/>
              </w:rPr>
            </w:pPr>
            <w:proofErr w:type="spellStart"/>
            <w:r>
              <w:rPr>
                <w:b/>
                <w:bCs/>
                <w:color w:val="000000"/>
                <w:sz w:val="16"/>
                <w:szCs w:val="16"/>
              </w:rPr>
              <w:t>Средњовековни</w:t>
            </w:r>
            <w:proofErr w:type="spellEnd"/>
            <w:r>
              <w:rPr>
                <w:b/>
                <w:bCs/>
                <w:color w:val="000000"/>
                <w:sz w:val="16"/>
                <w:szCs w:val="16"/>
              </w:rPr>
              <w:t xml:space="preserve"> </w:t>
            </w:r>
            <w:proofErr w:type="spellStart"/>
            <w:r>
              <w:rPr>
                <w:b/>
                <w:bCs/>
                <w:color w:val="000000"/>
                <w:sz w:val="16"/>
                <w:szCs w:val="16"/>
              </w:rPr>
              <w:t>Бач</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901F784" w14:textId="77777777" w:rsidR="002615F6" w:rsidRDefault="00C86BCD">
            <w:pPr>
              <w:jc w:val="right"/>
              <w:rPr>
                <w:b/>
                <w:bCs/>
                <w:color w:val="000000"/>
                <w:sz w:val="16"/>
                <w:szCs w:val="16"/>
              </w:rPr>
            </w:pPr>
            <w:r>
              <w:rPr>
                <w:b/>
                <w:bCs/>
                <w:color w:val="000000"/>
                <w:sz w:val="16"/>
                <w:szCs w:val="16"/>
              </w:rPr>
              <w:t>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B815500"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BA6CDDF"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934BB01" w14:textId="77777777" w:rsidR="002615F6" w:rsidRDefault="00C86BCD">
            <w:pPr>
              <w:jc w:val="right"/>
              <w:rPr>
                <w:b/>
                <w:bCs/>
                <w:color w:val="000000"/>
                <w:sz w:val="16"/>
                <w:szCs w:val="16"/>
              </w:rPr>
            </w:pPr>
            <w:r>
              <w:rPr>
                <w:b/>
                <w:bCs/>
                <w:color w:val="000000"/>
                <w:sz w:val="16"/>
                <w:szCs w:val="16"/>
              </w:rPr>
              <w:t>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6F6EAC8" w14:textId="77777777" w:rsidR="002615F6" w:rsidRDefault="00C86BCD">
            <w:pPr>
              <w:jc w:val="right"/>
              <w:rPr>
                <w:b/>
                <w:bCs/>
                <w:color w:val="000000"/>
                <w:sz w:val="16"/>
                <w:szCs w:val="16"/>
              </w:rPr>
            </w:pPr>
            <w:r>
              <w:rPr>
                <w:b/>
                <w:bCs/>
                <w:color w:val="000000"/>
                <w:sz w:val="16"/>
                <w:szCs w:val="16"/>
              </w:rPr>
              <w:t>0,01</w:t>
            </w:r>
          </w:p>
        </w:tc>
      </w:tr>
      <w:tr w:rsidR="002615F6" w14:paraId="29260BA7"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E15927" w14:textId="77777777" w:rsidR="002615F6" w:rsidRDefault="002615F6">
            <w:pPr>
              <w:spacing w:line="1" w:lineRule="auto"/>
            </w:pPr>
          </w:p>
        </w:tc>
      </w:tr>
      <w:tr w:rsidR="002615F6" w14:paraId="1D24373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399E162"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1682CAB"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4865B37" w14:textId="77777777" w:rsidR="002615F6" w:rsidRDefault="002615F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615F6" w14:paraId="214BE105" w14:textId="77777777">
              <w:tc>
                <w:tcPr>
                  <w:tcW w:w="5167" w:type="dxa"/>
                  <w:tcMar>
                    <w:top w:w="0" w:type="dxa"/>
                    <w:left w:w="0" w:type="dxa"/>
                    <w:bottom w:w="0" w:type="dxa"/>
                    <w:right w:w="0" w:type="dxa"/>
                  </w:tcMar>
                </w:tcPr>
                <w:p w14:paraId="3165FE36" w14:textId="77777777" w:rsidR="00704053" w:rsidRDefault="00C86BCD">
                  <w:pPr>
                    <w:divId w:val="1994721319"/>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820:</w:t>
                  </w:r>
                </w:p>
                <w:p w14:paraId="30D61E0F" w14:textId="77777777" w:rsidR="002615F6" w:rsidRDefault="002615F6">
                  <w:pPr>
                    <w:spacing w:line="1" w:lineRule="auto"/>
                  </w:pPr>
                </w:p>
              </w:tc>
            </w:tr>
          </w:tbl>
          <w:p w14:paraId="77043FCD" w14:textId="77777777" w:rsidR="002615F6" w:rsidRDefault="002615F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79108425"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9AA7635"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B857EFB"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B655812"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9F09229" w14:textId="77777777" w:rsidR="002615F6" w:rsidRDefault="002615F6">
            <w:pPr>
              <w:spacing w:line="1" w:lineRule="auto"/>
              <w:jc w:val="right"/>
            </w:pPr>
          </w:p>
        </w:tc>
      </w:tr>
      <w:tr w:rsidR="002615F6" w14:paraId="2C8CB03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16615DD"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4618891"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CC0EEE0" w14:textId="77777777" w:rsidR="002615F6" w:rsidRDefault="00C86BC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1098FD2A" w14:textId="77777777" w:rsidR="002615F6" w:rsidRDefault="00C86BCD">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5834FC6A" w14:textId="77777777" w:rsidR="002615F6" w:rsidRDefault="00C86BCD">
            <w:pPr>
              <w:jc w:val="right"/>
              <w:rPr>
                <w:b/>
                <w:bCs/>
                <w:color w:val="000000"/>
                <w:sz w:val="16"/>
                <w:szCs w:val="16"/>
              </w:rPr>
            </w:pPr>
            <w:r>
              <w:rPr>
                <w:b/>
                <w:bCs/>
                <w:color w:val="000000"/>
                <w:sz w:val="16"/>
                <w:szCs w:val="16"/>
              </w:rPr>
              <w:t>15.045.430,00</w:t>
            </w:r>
          </w:p>
        </w:tc>
        <w:tc>
          <w:tcPr>
            <w:tcW w:w="1650" w:type="dxa"/>
            <w:tcBorders>
              <w:top w:val="single" w:sz="6" w:space="0" w:color="000000"/>
              <w:bottom w:val="single" w:sz="6" w:space="0" w:color="000000"/>
            </w:tcBorders>
            <w:tcMar>
              <w:top w:w="0" w:type="dxa"/>
              <w:left w:w="0" w:type="dxa"/>
              <w:bottom w:w="0" w:type="dxa"/>
              <w:right w:w="0" w:type="dxa"/>
            </w:tcMar>
          </w:tcPr>
          <w:p w14:paraId="03C44547"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BA2754F"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27B1A3C"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7AA5507" w14:textId="77777777" w:rsidR="002615F6" w:rsidRDefault="002615F6">
            <w:pPr>
              <w:spacing w:line="1" w:lineRule="auto"/>
              <w:jc w:val="right"/>
            </w:pPr>
          </w:p>
        </w:tc>
      </w:tr>
      <w:tr w:rsidR="002615F6" w14:paraId="01CE7E1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C51943D"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0B0A29B"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35AE1DD" w14:textId="77777777" w:rsidR="002615F6" w:rsidRDefault="00C86BCD">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14:paraId="70978EAF" w14:textId="77777777" w:rsidR="002615F6" w:rsidRPr="000070B0" w:rsidRDefault="00C86BCD">
            <w:pPr>
              <w:rPr>
                <w:b/>
                <w:bCs/>
                <w:color w:val="000000"/>
                <w:sz w:val="16"/>
                <w:szCs w:val="16"/>
                <w:lang w:val="ru-RU"/>
              </w:rPr>
            </w:pPr>
            <w:r w:rsidRPr="000070B0">
              <w:rPr>
                <w:b/>
                <w:bCs/>
                <w:color w:val="000000"/>
                <w:sz w:val="16"/>
                <w:szCs w:val="16"/>
                <w:lang w:val="ru-RU"/>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14:paraId="0149C0A5" w14:textId="77777777" w:rsidR="002615F6" w:rsidRPr="000070B0" w:rsidRDefault="002615F6">
            <w:pPr>
              <w:spacing w:line="1" w:lineRule="auto"/>
              <w:jc w:val="right"/>
              <w:rPr>
                <w:lang w:val="ru-RU"/>
              </w:rPr>
            </w:pPr>
          </w:p>
        </w:tc>
        <w:tc>
          <w:tcPr>
            <w:tcW w:w="1650" w:type="dxa"/>
            <w:tcBorders>
              <w:top w:val="single" w:sz="6" w:space="0" w:color="000000"/>
              <w:bottom w:val="single" w:sz="6" w:space="0" w:color="000000"/>
            </w:tcBorders>
            <w:tcMar>
              <w:top w:w="0" w:type="dxa"/>
              <w:left w:w="0" w:type="dxa"/>
              <w:bottom w:w="0" w:type="dxa"/>
              <w:right w:w="0" w:type="dxa"/>
            </w:tcMar>
          </w:tcPr>
          <w:p w14:paraId="0570312B" w14:textId="77777777" w:rsidR="002615F6" w:rsidRPr="000070B0" w:rsidRDefault="002615F6">
            <w:pPr>
              <w:spacing w:line="1" w:lineRule="auto"/>
              <w:jc w:val="right"/>
              <w:rPr>
                <w:lang w:val="ru-RU"/>
              </w:rPr>
            </w:pPr>
          </w:p>
        </w:tc>
        <w:tc>
          <w:tcPr>
            <w:tcW w:w="1650" w:type="dxa"/>
            <w:tcBorders>
              <w:top w:val="single" w:sz="6" w:space="0" w:color="000000"/>
              <w:bottom w:val="single" w:sz="6" w:space="0" w:color="000000"/>
            </w:tcBorders>
            <w:tcMar>
              <w:top w:w="0" w:type="dxa"/>
              <w:left w:w="0" w:type="dxa"/>
              <w:bottom w:w="0" w:type="dxa"/>
              <w:right w:w="0" w:type="dxa"/>
            </w:tcMar>
          </w:tcPr>
          <w:p w14:paraId="3C1AED14" w14:textId="77777777" w:rsidR="002615F6" w:rsidRDefault="00C86BCD">
            <w:pPr>
              <w:jc w:val="right"/>
              <w:rPr>
                <w:b/>
                <w:bCs/>
                <w:color w:val="000000"/>
                <w:sz w:val="16"/>
                <w:szCs w:val="16"/>
              </w:rPr>
            </w:pPr>
            <w:r>
              <w:rPr>
                <w:b/>
                <w:bCs/>
                <w:color w:val="000000"/>
                <w:sz w:val="16"/>
                <w:szCs w:val="16"/>
              </w:rPr>
              <w:t>800.000,00</w:t>
            </w:r>
          </w:p>
        </w:tc>
        <w:tc>
          <w:tcPr>
            <w:tcW w:w="1650" w:type="dxa"/>
            <w:tcBorders>
              <w:top w:val="single" w:sz="6" w:space="0" w:color="000000"/>
              <w:bottom w:val="single" w:sz="6" w:space="0" w:color="000000"/>
            </w:tcBorders>
            <w:tcMar>
              <w:top w:w="0" w:type="dxa"/>
              <w:left w:w="0" w:type="dxa"/>
              <w:bottom w:w="0" w:type="dxa"/>
              <w:right w:w="0" w:type="dxa"/>
            </w:tcMar>
          </w:tcPr>
          <w:p w14:paraId="7005EEEA"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EAB6F02" w14:textId="77777777" w:rsidR="002615F6" w:rsidRDefault="002615F6">
            <w:pPr>
              <w:spacing w:line="1" w:lineRule="auto"/>
              <w:jc w:val="right"/>
            </w:pPr>
          </w:p>
        </w:tc>
      </w:tr>
      <w:tr w:rsidR="002615F6" w14:paraId="31718BE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9C6F996"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161DE2B"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294C699" w14:textId="77777777" w:rsidR="002615F6" w:rsidRDefault="00C86BCD">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5093D783" w14:textId="77777777" w:rsidR="002615F6" w:rsidRPr="000070B0" w:rsidRDefault="00C86BCD">
            <w:pPr>
              <w:rPr>
                <w:b/>
                <w:bCs/>
                <w:color w:val="000000"/>
                <w:sz w:val="16"/>
                <w:szCs w:val="16"/>
                <w:lang w:val="ru-RU"/>
              </w:rPr>
            </w:pPr>
            <w:r w:rsidRPr="000070B0">
              <w:rPr>
                <w:b/>
                <w:bCs/>
                <w:color w:val="000000"/>
                <w:sz w:val="16"/>
                <w:szCs w:val="16"/>
                <w:lang w:val="ru-RU"/>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52BFA736" w14:textId="77777777" w:rsidR="002615F6" w:rsidRPr="000070B0" w:rsidRDefault="002615F6">
            <w:pPr>
              <w:spacing w:line="1" w:lineRule="auto"/>
              <w:jc w:val="right"/>
              <w:rPr>
                <w:lang w:val="ru-RU"/>
              </w:rPr>
            </w:pPr>
          </w:p>
        </w:tc>
        <w:tc>
          <w:tcPr>
            <w:tcW w:w="1650" w:type="dxa"/>
            <w:tcBorders>
              <w:top w:val="single" w:sz="6" w:space="0" w:color="000000"/>
              <w:bottom w:val="single" w:sz="6" w:space="0" w:color="000000"/>
            </w:tcBorders>
            <w:tcMar>
              <w:top w:w="0" w:type="dxa"/>
              <w:left w:w="0" w:type="dxa"/>
              <w:bottom w:w="0" w:type="dxa"/>
              <w:right w:w="0" w:type="dxa"/>
            </w:tcMar>
          </w:tcPr>
          <w:p w14:paraId="1D7EAEAB" w14:textId="77777777" w:rsidR="002615F6" w:rsidRPr="000070B0" w:rsidRDefault="002615F6">
            <w:pPr>
              <w:spacing w:line="1" w:lineRule="auto"/>
              <w:jc w:val="right"/>
              <w:rPr>
                <w:lang w:val="ru-RU"/>
              </w:rPr>
            </w:pPr>
          </w:p>
        </w:tc>
        <w:tc>
          <w:tcPr>
            <w:tcW w:w="1650" w:type="dxa"/>
            <w:tcBorders>
              <w:top w:val="single" w:sz="6" w:space="0" w:color="000000"/>
              <w:bottom w:val="single" w:sz="6" w:space="0" w:color="000000"/>
            </w:tcBorders>
            <w:tcMar>
              <w:top w:w="0" w:type="dxa"/>
              <w:left w:w="0" w:type="dxa"/>
              <w:bottom w:w="0" w:type="dxa"/>
              <w:right w:w="0" w:type="dxa"/>
            </w:tcMar>
          </w:tcPr>
          <w:p w14:paraId="1FFF86C0" w14:textId="77777777" w:rsidR="002615F6" w:rsidRDefault="00C86BCD">
            <w:pPr>
              <w:jc w:val="right"/>
              <w:rPr>
                <w:b/>
                <w:bCs/>
                <w:color w:val="000000"/>
                <w:sz w:val="16"/>
                <w:szCs w:val="16"/>
              </w:rPr>
            </w:pPr>
            <w:r>
              <w:rPr>
                <w:b/>
                <w:bCs/>
                <w:color w:val="000000"/>
                <w:sz w:val="16"/>
                <w:szCs w:val="16"/>
              </w:rPr>
              <w:t>24.440,00</w:t>
            </w:r>
          </w:p>
        </w:tc>
        <w:tc>
          <w:tcPr>
            <w:tcW w:w="1650" w:type="dxa"/>
            <w:tcBorders>
              <w:top w:val="single" w:sz="6" w:space="0" w:color="000000"/>
              <w:bottom w:val="single" w:sz="6" w:space="0" w:color="000000"/>
            </w:tcBorders>
            <w:tcMar>
              <w:top w:w="0" w:type="dxa"/>
              <w:left w:w="0" w:type="dxa"/>
              <w:bottom w:w="0" w:type="dxa"/>
              <w:right w:w="0" w:type="dxa"/>
            </w:tcMar>
          </w:tcPr>
          <w:p w14:paraId="28E1492C"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5C0D328" w14:textId="77777777" w:rsidR="002615F6" w:rsidRDefault="002615F6">
            <w:pPr>
              <w:spacing w:line="1" w:lineRule="auto"/>
              <w:jc w:val="right"/>
            </w:pPr>
          </w:p>
        </w:tc>
      </w:tr>
      <w:tr w:rsidR="002615F6" w14:paraId="452DA1A9"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C103B95"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5CAC534" w14:textId="77777777" w:rsidR="002615F6" w:rsidRDefault="00C86BCD">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EFC4252" w14:textId="77777777" w:rsidR="002615F6" w:rsidRDefault="00C86BCD">
            <w:pPr>
              <w:rPr>
                <w:b/>
                <w:bCs/>
                <w:color w:val="000000"/>
                <w:sz w:val="16"/>
                <w:szCs w:val="16"/>
              </w:rPr>
            </w:pPr>
            <w:proofErr w:type="spellStart"/>
            <w:r>
              <w:rPr>
                <w:b/>
                <w:bCs/>
                <w:color w:val="000000"/>
                <w:sz w:val="16"/>
                <w:szCs w:val="16"/>
              </w:rPr>
              <w:t>Услуге</w:t>
            </w:r>
            <w:proofErr w:type="spellEnd"/>
            <w:r>
              <w:rPr>
                <w:b/>
                <w:bCs/>
                <w:color w:val="000000"/>
                <w:sz w:val="16"/>
                <w:szCs w:val="16"/>
              </w:rPr>
              <w:t xml:space="preserve"> </w:t>
            </w:r>
            <w:proofErr w:type="spellStart"/>
            <w:r>
              <w:rPr>
                <w:b/>
                <w:bCs/>
                <w:color w:val="000000"/>
                <w:sz w:val="16"/>
                <w:szCs w:val="16"/>
              </w:rPr>
              <w:t>културе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E8902E0" w14:textId="77777777" w:rsidR="002615F6" w:rsidRDefault="00C86BCD">
            <w:pPr>
              <w:jc w:val="right"/>
              <w:rPr>
                <w:b/>
                <w:bCs/>
                <w:color w:val="000000"/>
                <w:sz w:val="16"/>
                <w:szCs w:val="16"/>
              </w:rPr>
            </w:pPr>
            <w:r>
              <w:rPr>
                <w:b/>
                <w:bCs/>
                <w:color w:val="000000"/>
                <w:sz w:val="16"/>
                <w:szCs w:val="16"/>
              </w:rPr>
              <w:t>15.045.430,00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9404954"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24A0264" w14:textId="77777777" w:rsidR="002615F6" w:rsidRDefault="00C86BCD">
            <w:pPr>
              <w:jc w:val="right"/>
              <w:rPr>
                <w:b/>
                <w:bCs/>
                <w:color w:val="000000"/>
                <w:sz w:val="16"/>
                <w:szCs w:val="16"/>
              </w:rPr>
            </w:pPr>
            <w:r>
              <w:rPr>
                <w:b/>
                <w:bCs/>
                <w:color w:val="000000"/>
                <w:sz w:val="16"/>
                <w:szCs w:val="16"/>
              </w:rPr>
              <w:t>824.440,00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C4A9F3A" w14:textId="77777777" w:rsidR="002615F6" w:rsidRDefault="00C86BCD">
            <w:pPr>
              <w:jc w:val="right"/>
              <w:rPr>
                <w:b/>
                <w:bCs/>
                <w:color w:val="000000"/>
                <w:sz w:val="16"/>
                <w:szCs w:val="16"/>
              </w:rPr>
            </w:pPr>
            <w:r>
              <w:rPr>
                <w:b/>
                <w:bCs/>
                <w:color w:val="000000"/>
                <w:sz w:val="16"/>
                <w:szCs w:val="16"/>
              </w:rPr>
              <w:t>15.869.870,00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5CB594C" w14:textId="77777777" w:rsidR="002615F6" w:rsidRDefault="00C86BCD">
            <w:pPr>
              <w:jc w:val="right"/>
              <w:rPr>
                <w:b/>
                <w:bCs/>
                <w:color w:val="000000"/>
                <w:sz w:val="16"/>
                <w:szCs w:val="16"/>
              </w:rPr>
            </w:pPr>
            <w:r>
              <w:rPr>
                <w:b/>
                <w:bCs/>
                <w:color w:val="000000"/>
                <w:sz w:val="16"/>
                <w:szCs w:val="16"/>
              </w:rPr>
              <w:t>1,90</w:t>
            </w:r>
          </w:p>
        </w:tc>
      </w:tr>
      <w:tr w:rsidR="002615F6" w14:paraId="405E67F9"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9F9D33" w14:textId="77777777" w:rsidR="002615F6" w:rsidRDefault="002615F6">
            <w:pPr>
              <w:spacing w:line="1" w:lineRule="auto"/>
            </w:pPr>
          </w:p>
        </w:tc>
      </w:tr>
      <w:tr w:rsidR="002615F6" w14:paraId="105B313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0C78904"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1E0027F"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9CC83C7" w14:textId="77777777" w:rsidR="002615F6" w:rsidRDefault="002615F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615F6" w14:paraId="1A92C7E5" w14:textId="77777777">
              <w:tc>
                <w:tcPr>
                  <w:tcW w:w="5167" w:type="dxa"/>
                  <w:tcMar>
                    <w:top w:w="0" w:type="dxa"/>
                    <w:left w:w="0" w:type="dxa"/>
                    <w:bottom w:w="0" w:type="dxa"/>
                    <w:right w:w="0" w:type="dxa"/>
                  </w:tcMar>
                </w:tcPr>
                <w:p w14:paraId="05E82CC4" w14:textId="77777777" w:rsidR="00704053" w:rsidRDefault="00C86BCD">
                  <w:pPr>
                    <w:divId w:val="1462268614"/>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главу</w:t>
                  </w:r>
                  <w:proofErr w:type="spellEnd"/>
                  <w:r>
                    <w:rPr>
                      <w:b/>
                      <w:bCs/>
                      <w:color w:val="000000"/>
                      <w:sz w:val="16"/>
                      <w:szCs w:val="16"/>
                    </w:rPr>
                    <w:t xml:space="preserve"> 5.03:</w:t>
                  </w:r>
                </w:p>
                <w:p w14:paraId="370A20A2" w14:textId="77777777" w:rsidR="002615F6" w:rsidRDefault="002615F6">
                  <w:pPr>
                    <w:spacing w:line="1" w:lineRule="auto"/>
                  </w:pPr>
                </w:p>
              </w:tc>
            </w:tr>
          </w:tbl>
          <w:p w14:paraId="0C0B6793" w14:textId="77777777" w:rsidR="002615F6" w:rsidRDefault="002615F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2C911B8A"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5DA4C42"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2AC52A0"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7EA8504"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AFDA978" w14:textId="77777777" w:rsidR="002615F6" w:rsidRDefault="002615F6">
            <w:pPr>
              <w:spacing w:line="1" w:lineRule="auto"/>
              <w:jc w:val="right"/>
            </w:pPr>
          </w:p>
        </w:tc>
      </w:tr>
      <w:tr w:rsidR="002615F6" w14:paraId="6662B2F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57BF5E8"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F958079"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56E8ED4" w14:textId="77777777" w:rsidR="002615F6" w:rsidRDefault="00C86BC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6D6A31EE" w14:textId="77777777" w:rsidR="002615F6" w:rsidRDefault="00C86BCD">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1E0A6C47" w14:textId="77777777" w:rsidR="002615F6" w:rsidRDefault="00C86BCD">
            <w:pPr>
              <w:jc w:val="right"/>
              <w:rPr>
                <w:b/>
                <w:bCs/>
                <w:color w:val="000000"/>
                <w:sz w:val="16"/>
                <w:szCs w:val="16"/>
              </w:rPr>
            </w:pPr>
            <w:r>
              <w:rPr>
                <w:b/>
                <w:bCs/>
                <w:color w:val="000000"/>
                <w:sz w:val="16"/>
                <w:szCs w:val="16"/>
              </w:rPr>
              <w:t>15.045.430,00</w:t>
            </w:r>
          </w:p>
        </w:tc>
        <w:tc>
          <w:tcPr>
            <w:tcW w:w="1650" w:type="dxa"/>
            <w:tcBorders>
              <w:top w:val="single" w:sz="6" w:space="0" w:color="000000"/>
              <w:bottom w:val="single" w:sz="6" w:space="0" w:color="000000"/>
            </w:tcBorders>
            <w:tcMar>
              <w:top w:w="0" w:type="dxa"/>
              <w:left w:w="0" w:type="dxa"/>
              <w:bottom w:w="0" w:type="dxa"/>
              <w:right w:w="0" w:type="dxa"/>
            </w:tcMar>
          </w:tcPr>
          <w:p w14:paraId="10E89A2A"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66F03D7"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BF32CFE"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B11D69B" w14:textId="77777777" w:rsidR="002615F6" w:rsidRDefault="002615F6">
            <w:pPr>
              <w:spacing w:line="1" w:lineRule="auto"/>
              <w:jc w:val="right"/>
            </w:pPr>
          </w:p>
        </w:tc>
      </w:tr>
      <w:tr w:rsidR="002615F6" w14:paraId="25B682F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3790346"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47F8833"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B98B211" w14:textId="77777777" w:rsidR="002615F6" w:rsidRDefault="00C86BCD">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14:paraId="1BF41018" w14:textId="77777777" w:rsidR="002615F6" w:rsidRPr="000070B0" w:rsidRDefault="00C86BCD">
            <w:pPr>
              <w:rPr>
                <w:b/>
                <w:bCs/>
                <w:color w:val="000000"/>
                <w:sz w:val="16"/>
                <w:szCs w:val="16"/>
                <w:lang w:val="ru-RU"/>
              </w:rPr>
            </w:pPr>
            <w:r w:rsidRPr="000070B0">
              <w:rPr>
                <w:b/>
                <w:bCs/>
                <w:color w:val="000000"/>
                <w:sz w:val="16"/>
                <w:szCs w:val="16"/>
                <w:lang w:val="ru-RU"/>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14:paraId="7D1A1AFE" w14:textId="77777777" w:rsidR="002615F6" w:rsidRPr="000070B0" w:rsidRDefault="002615F6">
            <w:pPr>
              <w:spacing w:line="1" w:lineRule="auto"/>
              <w:jc w:val="right"/>
              <w:rPr>
                <w:lang w:val="ru-RU"/>
              </w:rPr>
            </w:pPr>
          </w:p>
        </w:tc>
        <w:tc>
          <w:tcPr>
            <w:tcW w:w="1650" w:type="dxa"/>
            <w:tcBorders>
              <w:top w:val="single" w:sz="6" w:space="0" w:color="000000"/>
              <w:bottom w:val="single" w:sz="6" w:space="0" w:color="000000"/>
            </w:tcBorders>
            <w:tcMar>
              <w:top w:w="0" w:type="dxa"/>
              <w:left w:w="0" w:type="dxa"/>
              <w:bottom w:w="0" w:type="dxa"/>
              <w:right w:w="0" w:type="dxa"/>
            </w:tcMar>
          </w:tcPr>
          <w:p w14:paraId="6D8A7DE7" w14:textId="77777777" w:rsidR="002615F6" w:rsidRPr="000070B0" w:rsidRDefault="002615F6">
            <w:pPr>
              <w:spacing w:line="1" w:lineRule="auto"/>
              <w:jc w:val="right"/>
              <w:rPr>
                <w:lang w:val="ru-RU"/>
              </w:rPr>
            </w:pPr>
          </w:p>
        </w:tc>
        <w:tc>
          <w:tcPr>
            <w:tcW w:w="1650" w:type="dxa"/>
            <w:tcBorders>
              <w:top w:val="single" w:sz="6" w:space="0" w:color="000000"/>
              <w:bottom w:val="single" w:sz="6" w:space="0" w:color="000000"/>
            </w:tcBorders>
            <w:tcMar>
              <w:top w:w="0" w:type="dxa"/>
              <w:left w:w="0" w:type="dxa"/>
              <w:bottom w:w="0" w:type="dxa"/>
              <w:right w:w="0" w:type="dxa"/>
            </w:tcMar>
          </w:tcPr>
          <w:p w14:paraId="750CFC07" w14:textId="77777777" w:rsidR="002615F6" w:rsidRDefault="00C86BCD">
            <w:pPr>
              <w:jc w:val="right"/>
              <w:rPr>
                <w:b/>
                <w:bCs/>
                <w:color w:val="000000"/>
                <w:sz w:val="16"/>
                <w:szCs w:val="16"/>
              </w:rPr>
            </w:pPr>
            <w:r>
              <w:rPr>
                <w:b/>
                <w:bCs/>
                <w:color w:val="000000"/>
                <w:sz w:val="16"/>
                <w:szCs w:val="16"/>
              </w:rPr>
              <w:t>800.000,00</w:t>
            </w:r>
          </w:p>
        </w:tc>
        <w:tc>
          <w:tcPr>
            <w:tcW w:w="1650" w:type="dxa"/>
            <w:tcBorders>
              <w:top w:val="single" w:sz="6" w:space="0" w:color="000000"/>
              <w:bottom w:val="single" w:sz="6" w:space="0" w:color="000000"/>
            </w:tcBorders>
            <w:tcMar>
              <w:top w:w="0" w:type="dxa"/>
              <w:left w:w="0" w:type="dxa"/>
              <w:bottom w:w="0" w:type="dxa"/>
              <w:right w:w="0" w:type="dxa"/>
            </w:tcMar>
          </w:tcPr>
          <w:p w14:paraId="0E2D9527"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5BFAF58" w14:textId="77777777" w:rsidR="002615F6" w:rsidRDefault="002615F6">
            <w:pPr>
              <w:spacing w:line="1" w:lineRule="auto"/>
              <w:jc w:val="right"/>
            </w:pPr>
          </w:p>
        </w:tc>
      </w:tr>
      <w:tr w:rsidR="002615F6" w14:paraId="6B1725B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5CACF7D"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086CA20"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E04EDB0" w14:textId="77777777" w:rsidR="002615F6" w:rsidRDefault="00C86BCD">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5E1F5E64" w14:textId="77777777" w:rsidR="002615F6" w:rsidRPr="000070B0" w:rsidRDefault="00C86BCD">
            <w:pPr>
              <w:rPr>
                <w:b/>
                <w:bCs/>
                <w:color w:val="000000"/>
                <w:sz w:val="16"/>
                <w:szCs w:val="16"/>
                <w:lang w:val="ru-RU"/>
              </w:rPr>
            </w:pPr>
            <w:r w:rsidRPr="000070B0">
              <w:rPr>
                <w:b/>
                <w:bCs/>
                <w:color w:val="000000"/>
                <w:sz w:val="16"/>
                <w:szCs w:val="16"/>
                <w:lang w:val="ru-RU"/>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7474F9EB" w14:textId="77777777" w:rsidR="002615F6" w:rsidRPr="000070B0" w:rsidRDefault="002615F6">
            <w:pPr>
              <w:spacing w:line="1" w:lineRule="auto"/>
              <w:jc w:val="right"/>
              <w:rPr>
                <w:lang w:val="ru-RU"/>
              </w:rPr>
            </w:pPr>
          </w:p>
        </w:tc>
        <w:tc>
          <w:tcPr>
            <w:tcW w:w="1650" w:type="dxa"/>
            <w:tcBorders>
              <w:top w:val="single" w:sz="6" w:space="0" w:color="000000"/>
              <w:bottom w:val="single" w:sz="6" w:space="0" w:color="000000"/>
            </w:tcBorders>
            <w:tcMar>
              <w:top w:w="0" w:type="dxa"/>
              <w:left w:w="0" w:type="dxa"/>
              <w:bottom w:w="0" w:type="dxa"/>
              <w:right w:w="0" w:type="dxa"/>
            </w:tcMar>
          </w:tcPr>
          <w:p w14:paraId="46A4932C" w14:textId="77777777" w:rsidR="002615F6" w:rsidRPr="000070B0" w:rsidRDefault="002615F6">
            <w:pPr>
              <w:spacing w:line="1" w:lineRule="auto"/>
              <w:jc w:val="right"/>
              <w:rPr>
                <w:lang w:val="ru-RU"/>
              </w:rPr>
            </w:pPr>
          </w:p>
        </w:tc>
        <w:tc>
          <w:tcPr>
            <w:tcW w:w="1650" w:type="dxa"/>
            <w:tcBorders>
              <w:top w:val="single" w:sz="6" w:space="0" w:color="000000"/>
              <w:bottom w:val="single" w:sz="6" w:space="0" w:color="000000"/>
            </w:tcBorders>
            <w:tcMar>
              <w:top w:w="0" w:type="dxa"/>
              <w:left w:w="0" w:type="dxa"/>
              <w:bottom w:w="0" w:type="dxa"/>
              <w:right w:w="0" w:type="dxa"/>
            </w:tcMar>
          </w:tcPr>
          <w:p w14:paraId="32AEE0EB" w14:textId="77777777" w:rsidR="002615F6" w:rsidRDefault="00C86BCD">
            <w:pPr>
              <w:jc w:val="right"/>
              <w:rPr>
                <w:b/>
                <w:bCs/>
                <w:color w:val="000000"/>
                <w:sz w:val="16"/>
                <w:szCs w:val="16"/>
              </w:rPr>
            </w:pPr>
            <w:r>
              <w:rPr>
                <w:b/>
                <w:bCs/>
                <w:color w:val="000000"/>
                <w:sz w:val="16"/>
                <w:szCs w:val="16"/>
              </w:rPr>
              <w:t>24.440,00</w:t>
            </w:r>
          </w:p>
        </w:tc>
        <w:tc>
          <w:tcPr>
            <w:tcW w:w="1650" w:type="dxa"/>
            <w:tcBorders>
              <w:top w:val="single" w:sz="6" w:space="0" w:color="000000"/>
              <w:bottom w:val="single" w:sz="6" w:space="0" w:color="000000"/>
            </w:tcBorders>
            <w:tcMar>
              <w:top w:w="0" w:type="dxa"/>
              <w:left w:w="0" w:type="dxa"/>
              <w:bottom w:w="0" w:type="dxa"/>
              <w:right w:w="0" w:type="dxa"/>
            </w:tcMar>
          </w:tcPr>
          <w:p w14:paraId="79F75A5B"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1523DBC" w14:textId="77777777" w:rsidR="002615F6" w:rsidRDefault="002615F6">
            <w:pPr>
              <w:spacing w:line="1" w:lineRule="auto"/>
              <w:jc w:val="right"/>
            </w:pPr>
          </w:p>
        </w:tc>
      </w:tr>
      <w:tr w:rsidR="002615F6" w14:paraId="3D143D05"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20DF3AE"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главу</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C4A4822" w14:textId="77777777" w:rsidR="002615F6" w:rsidRDefault="00C86BCD">
            <w:pPr>
              <w:jc w:val="center"/>
              <w:rPr>
                <w:b/>
                <w:bCs/>
                <w:color w:val="000000"/>
                <w:sz w:val="16"/>
                <w:szCs w:val="16"/>
              </w:rPr>
            </w:pPr>
            <w:r>
              <w:rPr>
                <w:b/>
                <w:bCs/>
                <w:color w:val="000000"/>
                <w:sz w:val="16"/>
                <w:szCs w:val="16"/>
              </w:rPr>
              <w:t>5.03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8BE05CF" w14:textId="77777777" w:rsidR="002615F6" w:rsidRPr="000070B0" w:rsidRDefault="00C86BCD">
            <w:pPr>
              <w:rPr>
                <w:b/>
                <w:bCs/>
                <w:color w:val="000000"/>
                <w:sz w:val="16"/>
                <w:szCs w:val="16"/>
                <w:lang w:val="ru-RU"/>
              </w:rPr>
            </w:pPr>
            <w:r w:rsidRPr="000070B0">
              <w:rPr>
                <w:b/>
                <w:bCs/>
                <w:color w:val="000000"/>
                <w:sz w:val="16"/>
                <w:szCs w:val="16"/>
                <w:lang w:val="ru-RU"/>
              </w:rPr>
              <w:t>НАРОДНА БИБЛИОТЕКА БУК КАРАЏИЋ БАЧ</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CF1BEA6" w14:textId="77777777" w:rsidR="002615F6" w:rsidRDefault="00C86BCD">
            <w:pPr>
              <w:jc w:val="right"/>
              <w:rPr>
                <w:b/>
                <w:bCs/>
                <w:color w:val="000000"/>
                <w:sz w:val="16"/>
                <w:szCs w:val="16"/>
              </w:rPr>
            </w:pPr>
            <w:r>
              <w:rPr>
                <w:b/>
                <w:bCs/>
                <w:color w:val="000000"/>
                <w:sz w:val="16"/>
                <w:szCs w:val="16"/>
              </w:rPr>
              <w:t>15.045.430,00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12BC816"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7A7CF68" w14:textId="77777777" w:rsidR="002615F6" w:rsidRDefault="00C86BCD">
            <w:pPr>
              <w:jc w:val="right"/>
              <w:rPr>
                <w:b/>
                <w:bCs/>
                <w:color w:val="000000"/>
                <w:sz w:val="16"/>
                <w:szCs w:val="16"/>
              </w:rPr>
            </w:pPr>
            <w:r>
              <w:rPr>
                <w:b/>
                <w:bCs/>
                <w:color w:val="000000"/>
                <w:sz w:val="16"/>
                <w:szCs w:val="16"/>
              </w:rPr>
              <w:t>824.440,00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BCC9357" w14:textId="77777777" w:rsidR="002615F6" w:rsidRDefault="00C86BCD">
            <w:pPr>
              <w:jc w:val="right"/>
              <w:rPr>
                <w:b/>
                <w:bCs/>
                <w:color w:val="000000"/>
                <w:sz w:val="16"/>
                <w:szCs w:val="16"/>
              </w:rPr>
            </w:pPr>
            <w:r>
              <w:rPr>
                <w:b/>
                <w:bCs/>
                <w:color w:val="000000"/>
                <w:sz w:val="16"/>
                <w:szCs w:val="16"/>
              </w:rPr>
              <w:t>15.869.870,00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23D19D1" w14:textId="77777777" w:rsidR="002615F6" w:rsidRDefault="00C86BCD">
            <w:pPr>
              <w:jc w:val="right"/>
              <w:rPr>
                <w:b/>
                <w:bCs/>
                <w:color w:val="000000"/>
                <w:sz w:val="16"/>
                <w:szCs w:val="16"/>
              </w:rPr>
            </w:pPr>
            <w:r>
              <w:rPr>
                <w:b/>
                <w:bCs/>
                <w:color w:val="000000"/>
                <w:sz w:val="16"/>
                <w:szCs w:val="16"/>
              </w:rPr>
              <w:t>1,90</w:t>
            </w:r>
          </w:p>
        </w:tc>
      </w:tr>
      <w:tr w:rsidR="002615F6" w14:paraId="5B076C3B"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75B757" w14:textId="77777777" w:rsidR="002615F6" w:rsidRDefault="002615F6">
            <w:pPr>
              <w:spacing w:line="1" w:lineRule="auto"/>
            </w:pPr>
          </w:p>
        </w:tc>
      </w:tr>
      <w:tr w:rsidR="002615F6" w:rsidRPr="000070B0" w14:paraId="743ACE7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6CFF54A" w14:textId="77777777" w:rsidR="002615F6" w:rsidRDefault="00C86BCD">
            <w:pPr>
              <w:rPr>
                <w:vanish/>
              </w:rPr>
            </w:pPr>
            <w:r>
              <w:fldChar w:fldCharType="begin"/>
            </w:r>
            <w:r>
              <w:instrText>TC "5.04 Установа за спорт и рекреацију Бачка Тврђава" \f C \l "3"</w:instrText>
            </w:r>
            <w:r>
              <w:fldChar w:fldCharType="end"/>
            </w:r>
          </w:p>
          <w:p w14:paraId="3301FA44" w14:textId="77777777" w:rsidR="002615F6" w:rsidRDefault="00C86BCD">
            <w:pPr>
              <w:rPr>
                <w:b/>
                <w:bCs/>
                <w:color w:val="000000"/>
                <w:sz w:val="16"/>
                <w:szCs w:val="16"/>
              </w:rPr>
            </w:pPr>
            <w:proofErr w:type="spellStart"/>
            <w:r>
              <w:rPr>
                <w:b/>
                <w:bCs/>
                <w:color w:val="000000"/>
                <w:sz w:val="16"/>
                <w:szCs w:val="16"/>
              </w:rPr>
              <w:t>Глава</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6DEAC922" w14:textId="77777777" w:rsidR="002615F6" w:rsidRDefault="00C86BCD">
            <w:pPr>
              <w:jc w:val="center"/>
              <w:rPr>
                <w:b/>
                <w:bCs/>
                <w:color w:val="000000"/>
                <w:sz w:val="16"/>
                <w:szCs w:val="16"/>
              </w:rPr>
            </w:pPr>
            <w:r>
              <w:rPr>
                <w:b/>
                <w:bCs/>
                <w:color w:val="000000"/>
                <w:sz w:val="16"/>
                <w:szCs w:val="16"/>
              </w:rPr>
              <w:t>5.04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rsidRPr="000070B0" w14:paraId="39863368" w14:textId="77777777">
              <w:tc>
                <w:tcPr>
                  <w:tcW w:w="14167" w:type="dxa"/>
                  <w:tcMar>
                    <w:top w:w="0" w:type="dxa"/>
                    <w:left w:w="0" w:type="dxa"/>
                    <w:bottom w:w="0" w:type="dxa"/>
                    <w:right w:w="0" w:type="dxa"/>
                  </w:tcMar>
                </w:tcPr>
                <w:p w14:paraId="633313A9" w14:textId="77777777" w:rsidR="002615F6" w:rsidRPr="000070B0" w:rsidRDefault="00C86BCD">
                  <w:pPr>
                    <w:rPr>
                      <w:lang w:val="ru-RU"/>
                    </w:rPr>
                  </w:pPr>
                  <w:r w:rsidRPr="000070B0">
                    <w:rPr>
                      <w:b/>
                      <w:bCs/>
                      <w:color w:val="000000"/>
                      <w:sz w:val="16"/>
                      <w:szCs w:val="16"/>
                      <w:lang w:val="ru-RU"/>
                    </w:rPr>
                    <w:t>УСТАНОВА ЗА СПОРТ И РЕКРЕАЦИЈУ БАЧКА ТВРЂАВА</w:t>
                  </w:r>
                </w:p>
              </w:tc>
            </w:tr>
          </w:tbl>
          <w:p w14:paraId="6C6EDDAB" w14:textId="77777777" w:rsidR="002615F6" w:rsidRPr="000070B0" w:rsidRDefault="002615F6">
            <w:pPr>
              <w:spacing w:line="1" w:lineRule="auto"/>
              <w:rPr>
                <w:lang w:val="ru-RU"/>
              </w:rPr>
            </w:pPr>
          </w:p>
        </w:tc>
      </w:tr>
      <w:tr w:rsidR="002615F6" w14:paraId="50D52A4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F10D533" w14:textId="77777777" w:rsidR="002615F6" w:rsidRDefault="00C86BCD">
            <w:pPr>
              <w:rPr>
                <w:vanish/>
              </w:rPr>
            </w:pPr>
            <w:r>
              <w:fldChar w:fldCharType="begin"/>
            </w:r>
            <w:r>
              <w:instrText>TC "810 Услуге рекреације и спорта" \f C \l "4"</w:instrText>
            </w:r>
            <w:r>
              <w:fldChar w:fldCharType="end"/>
            </w:r>
          </w:p>
          <w:p w14:paraId="13CFD122" w14:textId="77777777" w:rsidR="002615F6" w:rsidRDefault="00C86BCD">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696C365" w14:textId="77777777" w:rsidR="002615F6" w:rsidRDefault="00C86BCD">
            <w:pPr>
              <w:jc w:val="center"/>
              <w:rPr>
                <w:b/>
                <w:bCs/>
                <w:color w:val="000000"/>
                <w:sz w:val="16"/>
                <w:szCs w:val="16"/>
              </w:rPr>
            </w:pPr>
            <w:r>
              <w:rPr>
                <w:b/>
                <w:bCs/>
                <w:color w:val="000000"/>
                <w:sz w:val="16"/>
                <w:szCs w:val="16"/>
              </w:rPr>
              <w:t>810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2F9481E9" w14:textId="77777777">
              <w:tc>
                <w:tcPr>
                  <w:tcW w:w="14167" w:type="dxa"/>
                  <w:tcMar>
                    <w:top w:w="0" w:type="dxa"/>
                    <w:left w:w="0" w:type="dxa"/>
                    <w:bottom w:w="0" w:type="dxa"/>
                    <w:right w:w="0" w:type="dxa"/>
                  </w:tcMar>
                </w:tcPr>
                <w:p w14:paraId="00D2BC75" w14:textId="77777777" w:rsidR="002615F6" w:rsidRDefault="00C86BCD">
                  <w:proofErr w:type="spellStart"/>
                  <w:r>
                    <w:rPr>
                      <w:b/>
                      <w:bCs/>
                      <w:color w:val="000000"/>
                      <w:sz w:val="16"/>
                      <w:szCs w:val="16"/>
                    </w:rPr>
                    <w:t>Услуге</w:t>
                  </w:r>
                  <w:proofErr w:type="spellEnd"/>
                  <w:r>
                    <w:rPr>
                      <w:b/>
                      <w:bCs/>
                      <w:color w:val="000000"/>
                      <w:sz w:val="16"/>
                      <w:szCs w:val="16"/>
                    </w:rPr>
                    <w:t xml:space="preserve"> </w:t>
                  </w:r>
                  <w:proofErr w:type="spellStart"/>
                  <w:r>
                    <w:rPr>
                      <w:b/>
                      <w:bCs/>
                      <w:color w:val="000000"/>
                      <w:sz w:val="16"/>
                      <w:szCs w:val="16"/>
                    </w:rPr>
                    <w:t>рекреације</w:t>
                  </w:r>
                  <w:proofErr w:type="spellEnd"/>
                  <w:r>
                    <w:rPr>
                      <w:b/>
                      <w:bCs/>
                      <w:color w:val="000000"/>
                      <w:sz w:val="16"/>
                      <w:szCs w:val="16"/>
                    </w:rPr>
                    <w:t xml:space="preserve"> и </w:t>
                  </w:r>
                  <w:proofErr w:type="spellStart"/>
                  <w:r>
                    <w:rPr>
                      <w:b/>
                      <w:bCs/>
                      <w:color w:val="000000"/>
                      <w:sz w:val="16"/>
                      <w:szCs w:val="16"/>
                    </w:rPr>
                    <w:t>спорта</w:t>
                  </w:r>
                  <w:proofErr w:type="spellEnd"/>
                </w:p>
              </w:tc>
            </w:tr>
          </w:tbl>
          <w:p w14:paraId="6F48A454" w14:textId="77777777" w:rsidR="002615F6" w:rsidRDefault="002615F6">
            <w:pPr>
              <w:spacing w:line="1" w:lineRule="auto"/>
            </w:pPr>
          </w:p>
        </w:tc>
      </w:tr>
      <w:tr w:rsidR="002615F6" w14:paraId="78527F7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CC4D744" w14:textId="77777777" w:rsidR="002615F6" w:rsidRDefault="00C86BCD">
            <w:pPr>
              <w:rPr>
                <w:vanish/>
              </w:rPr>
            </w:pPr>
            <w:r>
              <w:fldChar w:fldCharType="begin"/>
            </w:r>
            <w:r>
              <w:instrText>TC "1301 РАЗВОЈ СПОРТА И ОМЛАДИНЕ" \f C \l "5"</w:instrText>
            </w:r>
            <w:r>
              <w:fldChar w:fldCharType="end"/>
            </w:r>
          </w:p>
          <w:p w14:paraId="468318E1" w14:textId="77777777" w:rsidR="002615F6" w:rsidRDefault="00C86BCD">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2E5E4D07" w14:textId="77777777" w:rsidR="002615F6" w:rsidRDefault="00C86BCD">
            <w:pPr>
              <w:jc w:val="center"/>
              <w:rPr>
                <w:b/>
                <w:bCs/>
                <w:color w:val="000000"/>
                <w:sz w:val="16"/>
                <w:szCs w:val="16"/>
              </w:rPr>
            </w:pPr>
            <w:r>
              <w:rPr>
                <w:b/>
                <w:bCs/>
                <w:color w:val="000000"/>
                <w:sz w:val="16"/>
                <w:szCs w:val="16"/>
              </w:rPr>
              <w:t>1301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74419D0B" w14:textId="77777777">
              <w:tc>
                <w:tcPr>
                  <w:tcW w:w="14167" w:type="dxa"/>
                  <w:tcMar>
                    <w:top w:w="0" w:type="dxa"/>
                    <w:left w:w="0" w:type="dxa"/>
                    <w:bottom w:w="0" w:type="dxa"/>
                    <w:right w:w="0" w:type="dxa"/>
                  </w:tcMar>
                </w:tcPr>
                <w:p w14:paraId="72BDBE7C" w14:textId="77777777" w:rsidR="002615F6" w:rsidRDefault="00C86BCD">
                  <w:r>
                    <w:rPr>
                      <w:b/>
                      <w:bCs/>
                      <w:color w:val="000000"/>
                      <w:sz w:val="16"/>
                      <w:szCs w:val="16"/>
                    </w:rPr>
                    <w:t>РАЗВОЈ СПОРТА И ОМЛАДИНЕ</w:t>
                  </w:r>
                </w:p>
              </w:tc>
            </w:tr>
          </w:tbl>
          <w:p w14:paraId="1432B4E5" w14:textId="77777777" w:rsidR="002615F6" w:rsidRDefault="002615F6">
            <w:pPr>
              <w:spacing w:line="1" w:lineRule="auto"/>
            </w:pPr>
          </w:p>
        </w:tc>
      </w:tr>
      <w:tr w:rsidR="002615F6" w14:paraId="0801B90D"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F0127B" w14:textId="77777777" w:rsidR="002615F6" w:rsidRDefault="002615F6">
            <w:pPr>
              <w:spacing w:line="1" w:lineRule="auto"/>
            </w:pPr>
          </w:p>
        </w:tc>
      </w:tr>
      <w:tr w:rsidR="002615F6" w14:paraId="1F1C42D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524DC53" w14:textId="77777777" w:rsidR="002615F6" w:rsidRDefault="00C86BCD">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2252343" w14:textId="77777777" w:rsidR="002615F6" w:rsidRDefault="00C86BCD">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3BA70EA3" w14:textId="77777777">
              <w:tc>
                <w:tcPr>
                  <w:tcW w:w="14167" w:type="dxa"/>
                  <w:tcMar>
                    <w:top w:w="0" w:type="dxa"/>
                    <w:left w:w="0" w:type="dxa"/>
                    <w:bottom w:w="0" w:type="dxa"/>
                    <w:right w:w="0" w:type="dxa"/>
                  </w:tcMar>
                </w:tcPr>
                <w:p w14:paraId="55C68347" w14:textId="77777777" w:rsidR="002615F6" w:rsidRDefault="00C86BCD">
                  <w:proofErr w:type="spellStart"/>
                  <w:r>
                    <w:rPr>
                      <w:b/>
                      <w:bCs/>
                      <w:color w:val="000000"/>
                      <w:sz w:val="16"/>
                      <w:szCs w:val="16"/>
                    </w:rPr>
                    <w:t>Функционисање</w:t>
                  </w:r>
                  <w:proofErr w:type="spellEnd"/>
                  <w:r>
                    <w:rPr>
                      <w:b/>
                      <w:bCs/>
                      <w:color w:val="000000"/>
                      <w:sz w:val="16"/>
                      <w:szCs w:val="16"/>
                    </w:rPr>
                    <w:t xml:space="preserve"> </w:t>
                  </w:r>
                  <w:proofErr w:type="spellStart"/>
                  <w:r>
                    <w:rPr>
                      <w:b/>
                      <w:bCs/>
                      <w:color w:val="000000"/>
                      <w:sz w:val="16"/>
                      <w:szCs w:val="16"/>
                    </w:rPr>
                    <w:t>локалних</w:t>
                  </w:r>
                  <w:proofErr w:type="spellEnd"/>
                  <w:r>
                    <w:rPr>
                      <w:b/>
                      <w:bCs/>
                      <w:color w:val="000000"/>
                      <w:sz w:val="16"/>
                      <w:szCs w:val="16"/>
                    </w:rPr>
                    <w:t xml:space="preserve"> </w:t>
                  </w:r>
                  <w:proofErr w:type="spellStart"/>
                  <w:r>
                    <w:rPr>
                      <w:b/>
                      <w:bCs/>
                      <w:color w:val="000000"/>
                      <w:sz w:val="16"/>
                      <w:szCs w:val="16"/>
                    </w:rPr>
                    <w:t>спортских</w:t>
                  </w:r>
                  <w:proofErr w:type="spellEnd"/>
                  <w:r>
                    <w:rPr>
                      <w:b/>
                      <w:bCs/>
                      <w:color w:val="000000"/>
                      <w:sz w:val="16"/>
                      <w:szCs w:val="16"/>
                    </w:rPr>
                    <w:t xml:space="preserve"> </w:t>
                  </w:r>
                  <w:proofErr w:type="spellStart"/>
                  <w:r>
                    <w:rPr>
                      <w:b/>
                      <w:bCs/>
                      <w:color w:val="000000"/>
                      <w:sz w:val="16"/>
                      <w:szCs w:val="16"/>
                    </w:rPr>
                    <w:t>установа</w:t>
                  </w:r>
                  <w:proofErr w:type="spellEnd"/>
                </w:p>
              </w:tc>
            </w:tr>
          </w:tbl>
          <w:p w14:paraId="12E966DF" w14:textId="77777777" w:rsidR="002615F6" w:rsidRDefault="002615F6">
            <w:pPr>
              <w:spacing w:line="1" w:lineRule="auto"/>
            </w:pPr>
          </w:p>
        </w:tc>
      </w:tr>
      <w:tr w:rsidR="002615F6" w14:paraId="4469CCF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3C228C" w14:textId="77777777" w:rsidR="002615F6" w:rsidRDefault="00C86BCD">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060770" w14:textId="77777777" w:rsidR="002615F6" w:rsidRDefault="00C86BCD">
            <w:pPr>
              <w:jc w:val="center"/>
              <w:rPr>
                <w:color w:val="000000"/>
                <w:sz w:val="16"/>
                <w:szCs w:val="16"/>
              </w:rPr>
            </w:pPr>
            <w:r>
              <w:rPr>
                <w:color w:val="000000"/>
                <w:sz w:val="16"/>
                <w:szCs w:val="16"/>
              </w:rPr>
              <w:t>173/0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581E77" w14:textId="77777777" w:rsidR="002615F6" w:rsidRDefault="00C86BCD">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959FB6" w14:textId="77777777" w:rsidR="002615F6" w:rsidRPr="000070B0" w:rsidRDefault="00C86BCD">
            <w:pPr>
              <w:rPr>
                <w:color w:val="000000"/>
                <w:sz w:val="16"/>
                <w:szCs w:val="16"/>
                <w:lang w:val="ru-RU"/>
              </w:rPr>
            </w:pPr>
            <w:r w:rsidRPr="000070B0">
              <w:rPr>
                <w:color w:val="000000"/>
                <w:sz w:val="16"/>
                <w:szCs w:val="16"/>
                <w:lang w:val="ru-RU"/>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1CD2D9" w14:textId="77777777" w:rsidR="002615F6" w:rsidRDefault="00C86BCD">
            <w:pPr>
              <w:jc w:val="right"/>
              <w:rPr>
                <w:color w:val="000000"/>
                <w:sz w:val="16"/>
                <w:szCs w:val="16"/>
              </w:rPr>
            </w:pPr>
            <w:r>
              <w:rPr>
                <w:color w:val="000000"/>
                <w:sz w:val="16"/>
                <w:szCs w:val="16"/>
              </w:rPr>
              <w:t>3.666.000,00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D19E7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B9B1B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E4B6CB" w14:textId="77777777" w:rsidR="002615F6" w:rsidRDefault="00C86BCD">
            <w:pPr>
              <w:jc w:val="right"/>
              <w:rPr>
                <w:color w:val="000000"/>
                <w:sz w:val="16"/>
                <w:szCs w:val="16"/>
              </w:rPr>
            </w:pPr>
            <w:r>
              <w:rPr>
                <w:color w:val="000000"/>
                <w:sz w:val="16"/>
                <w:szCs w:val="16"/>
              </w:rPr>
              <w:t>3.666.000,00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3454B61" w14:textId="77777777" w:rsidR="002615F6" w:rsidRDefault="00C86BCD">
            <w:pPr>
              <w:jc w:val="right"/>
              <w:rPr>
                <w:color w:val="000000"/>
                <w:sz w:val="16"/>
                <w:szCs w:val="16"/>
              </w:rPr>
            </w:pPr>
            <w:r>
              <w:rPr>
                <w:color w:val="000000"/>
                <w:sz w:val="16"/>
                <w:szCs w:val="16"/>
              </w:rPr>
              <w:t>0,44</w:t>
            </w:r>
          </w:p>
        </w:tc>
      </w:tr>
      <w:tr w:rsidR="002615F6" w14:paraId="79EA244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E7E10A" w14:textId="77777777" w:rsidR="002615F6" w:rsidRDefault="00C86BCD">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B10BE8" w14:textId="77777777" w:rsidR="002615F6" w:rsidRDefault="00C86BCD">
            <w:pPr>
              <w:jc w:val="center"/>
              <w:rPr>
                <w:color w:val="000000"/>
                <w:sz w:val="16"/>
                <w:szCs w:val="16"/>
              </w:rPr>
            </w:pPr>
            <w:r>
              <w:rPr>
                <w:color w:val="000000"/>
                <w:sz w:val="16"/>
                <w:szCs w:val="16"/>
              </w:rPr>
              <w:t>174/0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22A3DE" w14:textId="77777777" w:rsidR="002615F6" w:rsidRDefault="00C86BCD">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F5344B" w14:textId="77777777" w:rsidR="002615F6" w:rsidRPr="000070B0" w:rsidRDefault="00C86BCD">
            <w:pPr>
              <w:rPr>
                <w:color w:val="000000"/>
                <w:sz w:val="16"/>
                <w:szCs w:val="16"/>
                <w:lang w:val="ru-RU"/>
              </w:rPr>
            </w:pPr>
            <w:r w:rsidRPr="000070B0">
              <w:rPr>
                <w:color w:val="000000"/>
                <w:sz w:val="16"/>
                <w:szCs w:val="16"/>
                <w:lang w:val="ru-RU"/>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E4075F" w14:textId="77777777" w:rsidR="002615F6" w:rsidRDefault="00C86BCD">
            <w:pPr>
              <w:jc w:val="right"/>
              <w:rPr>
                <w:color w:val="000000"/>
                <w:sz w:val="16"/>
                <w:szCs w:val="16"/>
              </w:rPr>
            </w:pPr>
            <w:r>
              <w:rPr>
                <w:color w:val="000000"/>
                <w:sz w:val="16"/>
                <w:szCs w:val="16"/>
              </w:rPr>
              <w:t>611.500,00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FBB78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BCA51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161E2E" w14:textId="77777777" w:rsidR="002615F6" w:rsidRDefault="00C86BCD">
            <w:pPr>
              <w:jc w:val="right"/>
              <w:rPr>
                <w:color w:val="000000"/>
                <w:sz w:val="16"/>
                <w:szCs w:val="16"/>
              </w:rPr>
            </w:pPr>
            <w:r>
              <w:rPr>
                <w:color w:val="000000"/>
                <w:sz w:val="16"/>
                <w:szCs w:val="16"/>
              </w:rPr>
              <w:t>611.500,00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2906E75" w14:textId="77777777" w:rsidR="002615F6" w:rsidRDefault="00C86BCD">
            <w:pPr>
              <w:jc w:val="right"/>
              <w:rPr>
                <w:color w:val="000000"/>
                <w:sz w:val="16"/>
                <w:szCs w:val="16"/>
              </w:rPr>
            </w:pPr>
            <w:r>
              <w:rPr>
                <w:color w:val="000000"/>
                <w:sz w:val="16"/>
                <w:szCs w:val="16"/>
              </w:rPr>
              <w:t>0,07</w:t>
            </w:r>
          </w:p>
        </w:tc>
      </w:tr>
      <w:tr w:rsidR="002615F6" w14:paraId="7817FCC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7E4A86" w14:textId="77777777" w:rsidR="002615F6" w:rsidRDefault="00C86BCD">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FDB266" w14:textId="77777777" w:rsidR="002615F6" w:rsidRDefault="00C86BCD">
            <w:pPr>
              <w:jc w:val="center"/>
              <w:rPr>
                <w:color w:val="000000"/>
                <w:sz w:val="16"/>
                <w:szCs w:val="16"/>
              </w:rPr>
            </w:pPr>
            <w:r>
              <w:rPr>
                <w:color w:val="000000"/>
                <w:sz w:val="16"/>
                <w:szCs w:val="16"/>
              </w:rPr>
              <w:t>175/0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B1C3FB" w14:textId="77777777" w:rsidR="002615F6" w:rsidRDefault="00C86BCD">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B82E41" w14:textId="77777777" w:rsidR="002615F6" w:rsidRDefault="00C86BCD">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D344B0" w14:textId="77777777" w:rsidR="002615F6" w:rsidRDefault="00C86BCD">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FEE76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0067F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A1006A" w14:textId="77777777" w:rsidR="002615F6" w:rsidRDefault="00C86BCD">
            <w:pPr>
              <w:jc w:val="right"/>
              <w:rPr>
                <w:color w:val="000000"/>
                <w:sz w:val="16"/>
                <w:szCs w:val="16"/>
              </w:rPr>
            </w:pPr>
            <w:r>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499B740" w14:textId="77777777" w:rsidR="002615F6" w:rsidRDefault="00C86BCD">
            <w:pPr>
              <w:jc w:val="right"/>
              <w:rPr>
                <w:color w:val="000000"/>
                <w:sz w:val="16"/>
                <w:szCs w:val="16"/>
              </w:rPr>
            </w:pPr>
            <w:r>
              <w:rPr>
                <w:color w:val="000000"/>
                <w:sz w:val="16"/>
                <w:szCs w:val="16"/>
              </w:rPr>
              <w:t>0,00</w:t>
            </w:r>
          </w:p>
        </w:tc>
      </w:tr>
      <w:tr w:rsidR="002615F6" w14:paraId="3398B3A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4A0330" w14:textId="77777777" w:rsidR="002615F6" w:rsidRDefault="00C86BCD">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69239F" w14:textId="77777777" w:rsidR="002615F6" w:rsidRDefault="00C86BCD">
            <w:pPr>
              <w:jc w:val="center"/>
              <w:rPr>
                <w:color w:val="000000"/>
                <w:sz w:val="16"/>
                <w:szCs w:val="16"/>
              </w:rPr>
            </w:pPr>
            <w:r>
              <w:rPr>
                <w:color w:val="000000"/>
                <w:sz w:val="16"/>
                <w:szCs w:val="16"/>
              </w:rPr>
              <w:t>176/0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888D22" w14:textId="77777777" w:rsidR="002615F6" w:rsidRDefault="00C86BCD">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9B53A7" w14:textId="77777777" w:rsidR="002615F6" w:rsidRDefault="00C86BCD">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E502A2" w14:textId="77777777" w:rsidR="002615F6" w:rsidRDefault="00C86BC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A3004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4F891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4C73D5" w14:textId="77777777" w:rsidR="002615F6" w:rsidRDefault="00C86BCD">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10478BC" w14:textId="77777777" w:rsidR="002615F6" w:rsidRDefault="00C86BCD">
            <w:pPr>
              <w:jc w:val="right"/>
              <w:rPr>
                <w:color w:val="000000"/>
                <w:sz w:val="16"/>
                <w:szCs w:val="16"/>
              </w:rPr>
            </w:pPr>
            <w:r>
              <w:rPr>
                <w:color w:val="000000"/>
                <w:sz w:val="16"/>
                <w:szCs w:val="16"/>
              </w:rPr>
              <w:t>0,01</w:t>
            </w:r>
          </w:p>
        </w:tc>
      </w:tr>
      <w:tr w:rsidR="002615F6" w14:paraId="40B0347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307146" w14:textId="77777777" w:rsidR="002615F6" w:rsidRDefault="00C86BCD">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7643F9" w14:textId="77777777" w:rsidR="002615F6" w:rsidRDefault="00C86BCD">
            <w:pPr>
              <w:jc w:val="center"/>
              <w:rPr>
                <w:color w:val="000000"/>
                <w:sz w:val="16"/>
                <w:szCs w:val="16"/>
              </w:rPr>
            </w:pPr>
            <w:r>
              <w:rPr>
                <w:color w:val="000000"/>
                <w:sz w:val="16"/>
                <w:szCs w:val="16"/>
              </w:rPr>
              <w:t>177/0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1A947A" w14:textId="77777777" w:rsidR="002615F6" w:rsidRDefault="00C86BCD">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BEF12D" w14:textId="77777777" w:rsidR="002615F6" w:rsidRDefault="00C86BCD">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37118E" w14:textId="77777777" w:rsidR="002615F6" w:rsidRDefault="00C86BCD">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A955F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54D03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C4606A" w14:textId="77777777" w:rsidR="002615F6" w:rsidRDefault="00C86BCD">
            <w:pPr>
              <w:jc w:val="right"/>
              <w:rPr>
                <w:color w:val="000000"/>
                <w:sz w:val="16"/>
                <w:szCs w:val="16"/>
              </w:rPr>
            </w:pPr>
            <w:r>
              <w:rPr>
                <w:color w:val="000000"/>
                <w:sz w:val="16"/>
                <w:szCs w:val="16"/>
              </w:rPr>
              <w:t>380.000,00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1B39035" w14:textId="77777777" w:rsidR="002615F6" w:rsidRDefault="00C86BCD">
            <w:pPr>
              <w:jc w:val="right"/>
              <w:rPr>
                <w:color w:val="000000"/>
                <w:sz w:val="16"/>
                <w:szCs w:val="16"/>
              </w:rPr>
            </w:pPr>
            <w:r>
              <w:rPr>
                <w:color w:val="000000"/>
                <w:sz w:val="16"/>
                <w:szCs w:val="16"/>
              </w:rPr>
              <w:t>0,05</w:t>
            </w:r>
          </w:p>
        </w:tc>
      </w:tr>
      <w:tr w:rsidR="002615F6" w14:paraId="5D8F28C2"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D93D94" w14:textId="77777777" w:rsidR="002615F6" w:rsidRDefault="00C86BCD">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1C1EC6" w14:textId="77777777" w:rsidR="002615F6" w:rsidRDefault="00C86BCD">
            <w:pPr>
              <w:jc w:val="center"/>
              <w:rPr>
                <w:color w:val="000000"/>
                <w:sz w:val="16"/>
                <w:szCs w:val="16"/>
              </w:rPr>
            </w:pPr>
            <w:r>
              <w:rPr>
                <w:color w:val="000000"/>
                <w:sz w:val="16"/>
                <w:szCs w:val="16"/>
              </w:rPr>
              <w:t>177/1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D55AC4" w14:textId="77777777" w:rsidR="002615F6" w:rsidRDefault="00C86BCD">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07B398" w14:textId="77777777" w:rsidR="002615F6" w:rsidRPr="000070B0" w:rsidRDefault="00C86BCD">
            <w:pPr>
              <w:rPr>
                <w:color w:val="000000"/>
                <w:sz w:val="16"/>
                <w:szCs w:val="16"/>
                <w:lang w:val="ru-RU"/>
              </w:rPr>
            </w:pPr>
            <w:r w:rsidRPr="000070B0">
              <w:rPr>
                <w:color w:val="000000"/>
                <w:sz w:val="16"/>
                <w:szCs w:val="16"/>
                <w:lang w:val="ru-RU"/>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81B65E" w14:textId="77777777" w:rsidR="002615F6" w:rsidRDefault="00C86BCD">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3E209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74548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DAE667" w14:textId="77777777" w:rsidR="002615F6" w:rsidRDefault="00C86BCD">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CC5DBD4" w14:textId="77777777" w:rsidR="002615F6" w:rsidRDefault="00C86BCD">
            <w:pPr>
              <w:jc w:val="right"/>
              <w:rPr>
                <w:color w:val="000000"/>
                <w:sz w:val="16"/>
                <w:szCs w:val="16"/>
              </w:rPr>
            </w:pPr>
            <w:r>
              <w:rPr>
                <w:color w:val="000000"/>
                <w:sz w:val="16"/>
                <w:szCs w:val="16"/>
              </w:rPr>
              <w:t>0,07</w:t>
            </w:r>
          </w:p>
        </w:tc>
      </w:tr>
      <w:tr w:rsidR="002615F6" w14:paraId="0248563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1B8506" w14:textId="77777777" w:rsidR="002615F6" w:rsidRDefault="00C86BCD">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CB1C42" w14:textId="77777777" w:rsidR="002615F6" w:rsidRDefault="00C86BCD">
            <w:pPr>
              <w:jc w:val="center"/>
              <w:rPr>
                <w:color w:val="000000"/>
                <w:sz w:val="16"/>
                <w:szCs w:val="16"/>
              </w:rPr>
            </w:pPr>
            <w:r>
              <w:rPr>
                <w:color w:val="000000"/>
                <w:sz w:val="16"/>
                <w:szCs w:val="16"/>
              </w:rPr>
              <w:t>178/0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07EB17" w14:textId="77777777" w:rsidR="002615F6" w:rsidRDefault="00C86BCD">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D2A667" w14:textId="77777777" w:rsidR="002615F6" w:rsidRDefault="00C86BCD">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46771D" w14:textId="77777777" w:rsidR="002615F6" w:rsidRDefault="00C86BCD">
            <w:pPr>
              <w:jc w:val="right"/>
              <w:rPr>
                <w:color w:val="000000"/>
                <w:sz w:val="16"/>
                <w:szCs w:val="16"/>
              </w:rPr>
            </w:pPr>
            <w:r>
              <w:rPr>
                <w:color w:val="000000"/>
                <w:sz w:val="16"/>
                <w:szCs w:val="16"/>
              </w:rPr>
              <w:t>2.515.000,00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54682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2B969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3D58E8" w14:textId="77777777" w:rsidR="002615F6" w:rsidRDefault="00C86BCD">
            <w:pPr>
              <w:jc w:val="right"/>
              <w:rPr>
                <w:color w:val="000000"/>
                <w:sz w:val="16"/>
                <w:szCs w:val="16"/>
              </w:rPr>
            </w:pPr>
            <w:r>
              <w:rPr>
                <w:color w:val="000000"/>
                <w:sz w:val="16"/>
                <w:szCs w:val="16"/>
              </w:rPr>
              <w:t>2.515.000,00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9887047" w14:textId="77777777" w:rsidR="002615F6" w:rsidRDefault="00C86BCD">
            <w:pPr>
              <w:jc w:val="right"/>
              <w:rPr>
                <w:color w:val="000000"/>
                <w:sz w:val="16"/>
                <w:szCs w:val="16"/>
              </w:rPr>
            </w:pPr>
            <w:r>
              <w:rPr>
                <w:color w:val="000000"/>
                <w:sz w:val="16"/>
                <w:szCs w:val="16"/>
              </w:rPr>
              <w:t>0,30</w:t>
            </w:r>
          </w:p>
        </w:tc>
      </w:tr>
      <w:tr w:rsidR="002615F6" w14:paraId="5C20456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216B81" w14:textId="77777777" w:rsidR="002615F6" w:rsidRDefault="00C86BCD">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260BAF" w14:textId="77777777" w:rsidR="002615F6" w:rsidRDefault="00C86BCD">
            <w:pPr>
              <w:jc w:val="center"/>
              <w:rPr>
                <w:color w:val="000000"/>
                <w:sz w:val="16"/>
                <w:szCs w:val="16"/>
              </w:rPr>
            </w:pPr>
            <w:r>
              <w:rPr>
                <w:color w:val="000000"/>
                <w:sz w:val="16"/>
                <w:szCs w:val="16"/>
              </w:rPr>
              <w:t>179/0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9AFE8E" w14:textId="77777777" w:rsidR="002615F6" w:rsidRDefault="00C86BC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248073" w14:textId="77777777" w:rsidR="002615F6" w:rsidRDefault="00C86BC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60A713" w14:textId="77777777" w:rsidR="002615F6" w:rsidRDefault="00C86BCD">
            <w:pPr>
              <w:jc w:val="right"/>
              <w:rPr>
                <w:color w:val="000000"/>
                <w:sz w:val="16"/>
                <w:szCs w:val="16"/>
              </w:rPr>
            </w:pPr>
            <w:r>
              <w:rPr>
                <w:color w:val="000000"/>
                <w:sz w:val="16"/>
                <w:szCs w:val="16"/>
              </w:rPr>
              <w:t>1.776.000,00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F661F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180C7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A296EE" w14:textId="77777777" w:rsidR="002615F6" w:rsidRDefault="00C86BCD">
            <w:pPr>
              <w:jc w:val="right"/>
              <w:rPr>
                <w:color w:val="000000"/>
                <w:sz w:val="16"/>
                <w:szCs w:val="16"/>
              </w:rPr>
            </w:pPr>
            <w:r>
              <w:rPr>
                <w:color w:val="000000"/>
                <w:sz w:val="16"/>
                <w:szCs w:val="16"/>
              </w:rPr>
              <w:t>1.776.000,00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5850BBF" w14:textId="77777777" w:rsidR="002615F6" w:rsidRDefault="00C86BCD">
            <w:pPr>
              <w:jc w:val="right"/>
              <w:rPr>
                <w:color w:val="000000"/>
                <w:sz w:val="16"/>
                <w:szCs w:val="16"/>
              </w:rPr>
            </w:pPr>
            <w:r>
              <w:rPr>
                <w:color w:val="000000"/>
                <w:sz w:val="16"/>
                <w:szCs w:val="16"/>
              </w:rPr>
              <w:t>0,21</w:t>
            </w:r>
          </w:p>
        </w:tc>
      </w:tr>
      <w:tr w:rsidR="002615F6" w14:paraId="01F11D8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14326C" w14:textId="77777777" w:rsidR="002615F6" w:rsidRDefault="00C86BCD">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DF528A" w14:textId="77777777" w:rsidR="002615F6" w:rsidRDefault="00C86BCD">
            <w:pPr>
              <w:jc w:val="center"/>
              <w:rPr>
                <w:color w:val="000000"/>
                <w:sz w:val="16"/>
                <w:szCs w:val="16"/>
              </w:rPr>
            </w:pPr>
            <w:r>
              <w:rPr>
                <w:color w:val="000000"/>
                <w:sz w:val="16"/>
                <w:szCs w:val="16"/>
              </w:rPr>
              <w:t>180/0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6E7B43" w14:textId="77777777" w:rsidR="002615F6" w:rsidRDefault="00C86BCD">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7B6805" w14:textId="77777777" w:rsidR="002615F6" w:rsidRDefault="00C86BCD">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5267E0" w14:textId="77777777" w:rsidR="002615F6" w:rsidRDefault="00C86BCD">
            <w:pPr>
              <w:jc w:val="right"/>
              <w:rPr>
                <w:color w:val="000000"/>
                <w:sz w:val="16"/>
                <w:szCs w:val="16"/>
              </w:rPr>
            </w:pPr>
            <w:r>
              <w:rPr>
                <w:color w:val="000000"/>
                <w:sz w:val="16"/>
                <w:szCs w:val="16"/>
              </w:rPr>
              <w:t>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67D11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CE567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D7387D" w14:textId="77777777" w:rsidR="002615F6" w:rsidRDefault="00C86BCD">
            <w:pPr>
              <w:jc w:val="right"/>
              <w:rPr>
                <w:color w:val="000000"/>
                <w:sz w:val="16"/>
                <w:szCs w:val="16"/>
              </w:rPr>
            </w:pPr>
            <w:r>
              <w:rPr>
                <w:color w:val="000000"/>
                <w:sz w:val="16"/>
                <w:szCs w:val="16"/>
              </w:rPr>
              <w:t>33.000,00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09F14E3" w14:textId="77777777" w:rsidR="002615F6" w:rsidRDefault="00C86BCD">
            <w:pPr>
              <w:jc w:val="right"/>
              <w:rPr>
                <w:color w:val="000000"/>
                <w:sz w:val="16"/>
                <w:szCs w:val="16"/>
              </w:rPr>
            </w:pPr>
            <w:r>
              <w:rPr>
                <w:color w:val="000000"/>
                <w:sz w:val="16"/>
                <w:szCs w:val="16"/>
              </w:rPr>
              <w:t>0,00</w:t>
            </w:r>
          </w:p>
        </w:tc>
      </w:tr>
      <w:tr w:rsidR="002615F6" w14:paraId="1CE6426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05E44A" w14:textId="77777777" w:rsidR="002615F6" w:rsidRDefault="00C86BCD">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13991D" w14:textId="77777777" w:rsidR="002615F6" w:rsidRDefault="00C86BCD">
            <w:pPr>
              <w:jc w:val="center"/>
              <w:rPr>
                <w:color w:val="000000"/>
                <w:sz w:val="16"/>
                <w:szCs w:val="16"/>
              </w:rPr>
            </w:pPr>
            <w:r>
              <w:rPr>
                <w:color w:val="000000"/>
                <w:sz w:val="16"/>
                <w:szCs w:val="16"/>
              </w:rPr>
              <w:t>181/0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E5E126" w14:textId="77777777" w:rsidR="002615F6" w:rsidRDefault="00C86BCD">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FB5322" w14:textId="77777777" w:rsidR="002615F6" w:rsidRDefault="00C86BCD">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B12183" w14:textId="77777777" w:rsidR="002615F6" w:rsidRDefault="00C86BCD">
            <w:pPr>
              <w:jc w:val="right"/>
              <w:rPr>
                <w:color w:val="000000"/>
                <w:sz w:val="16"/>
                <w:szCs w:val="16"/>
              </w:rPr>
            </w:pPr>
            <w:r>
              <w:rPr>
                <w:color w:val="000000"/>
                <w:sz w:val="16"/>
                <w:szCs w:val="16"/>
              </w:rPr>
              <w:t>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5F501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916B3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CADF11" w14:textId="77777777" w:rsidR="002615F6" w:rsidRDefault="00C86BCD">
            <w:pPr>
              <w:jc w:val="right"/>
              <w:rPr>
                <w:color w:val="000000"/>
                <w:sz w:val="16"/>
                <w:szCs w:val="16"/>
              </w:rPr>
            </w:pPr>
            <w:r>
              <w:rPr>
                <w:color w:val="000000"/>
                <w:sz w:val="16"/>
                <w:szCs w:val="16"/>
              </w:rPr>
              <w:t>96.000,00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DDC70F5" w14:textId="77777777" w:rsidR="002615F6" w:rsidRDefault="00C86BCD">
            <w:pPr>
              <w:jc w:val="right"/>
              <w:rPr>
                <w:color w:val="000000"/>
                <w:sz w:val="16"/>
                <w:szCs w:val="16"/>
              </w:rPr>
            </w:pPr>
            <w:r>
              <w:rPr>
                <w:color w:val="000000"/>
                <w:sz w:val="16"/>
                <w:szCs w:val="16"/>
              </w:rPr>
              <w:t>0,01</w:t>
            </w:r>
          </w:p>
        </w:tc>
      </w:tr>
      <w:tr w:rsidR="002615F6" w14:paraId="54608252"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8ECD6D" w14:textId="77777777" w:rsidR="002615F6" w:rsidRDefault="00C86BCD">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6B9E2C" w14:textId="77777777" w:rsidR="002615F6" w:rsidRDefault="00C86BCD">
            <w:pPr>
              <w:jc w:val="center"/>
              <w:rPr>
                <w:color w:val="000000"/>
                <w:sz w:val="16"/>
                <w:szCs w:val="16"/>
              </w:rPr>
            </w:pPr>
            <w:r>
              <w:rPr>
                <w:color w:val="000000"/>
                <w:sz w:val="16"/>
                <w:szCs w:val="16"/>
              </w:rPr>
              <w:t>182/0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9FD414" w14:textId="77777777" w:rsidR="002615F6" w:rsidRDefault="00C86BCD">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97D1CB" w14:textId="77777777" w:rsidR="002615F6" w:rsidRDefault="00C86BCD">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581A03" w14:textId="77777777" w:rsidR="002615F6" w:rsidRDefault="00C86BCD">
            <w:pPr>
              <w:jc w:val="right"/>
              <w:rPr>
                <w:color w:val="000000"/>
                <w:sz w:val="16"/>
                <w:szCs w:val="16"/>
              </w:rPr>
            </w:pPr>
            <w:r>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EAA09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1F568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46A61A" w14:textId="77777777" w:rsidR="002615F6" w:rsidRDefault="00C86BCD">
            <w:pPr>
              <w:jc w:val="right"/>
              <w:rPr>
                <w:color w:val="000000"/>
                <w:sz w:val="16"/>
                <w:szCs w:val="16"/>
              </w:rPr>
            </w:pPr>
            <w:r>
              <w:rPr>
                <w:color w:val="000000"/>
                <w:sz w:val="16"/>
                <w:szCs w:val="16"/>
              </w:rPr>
              <w:t>215.000,00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55EE412" w14:textId="77777777" w:rsidR="002615F6" w:rsidRDefault="00C86BCD">
            <w:pPr>
              <w:jc w:val="right"/>
              <w:rPr>
                <w:color w:val="000000"/>
                <w:sz w:val="16"/>
                <w:szCs w:val="16"/>
              </w:rPr>
            </w:pPr>
            <w:r>
              <w:rPr>
                <w:color w:val="000000"/>
                <w:sz w:val="16"/>
                <w:szCs w:val="16"/>
              </w:rPr>
              <w:t>0,03</w:t>
            </w:r>
          </w:p>
        </w:tc>
      </w:tr>
      <w:tr w:rsidR="002615F6" w14:paraId="4A30AEA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746054" w14:textId="77777777" w:rsidR="002615F6" w:rsidRDefault="00C86BCD">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A03682" w14:textId="77777777" w:rsidR="002615F6" w:rsidRDefault="00C86BCD">
            <w:pPr>
              <w:jc w:val="center"/>
              <w:rPr>
                <w:color w:val="000000"/>
                <w:sz w:val="16"/>
                <w:szCs w:val="16"/>
              </w:rPr>
            </w:pPr>
            <w:r>
              <w:rPr>
                <w:color w:val="000000"/>
                <w:sz w:val="16"/>
                <w:szCs w:val="16"/>
              </w:rPr>
              <w:t>183/0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57D15A" w14:textId="77777777" w:rsidR="002615F6" w:rsidRDefault="00C86BCD">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071F0B" w14:textId="77777777" w:rsidR="002615F6" w:rsidRPr="000070B0" w:rsidRDefault="00C86BCD">
            <w:pPr>
              <w:rPr>
                <w:color w:val="000000"/>
                <w:sz w:val="16"/>
                <w:szCs w:val="16"/>
                <w:lang w:val="ru-RU"/>
              </w:rPr>
            </w:pPr>
            <w:r w:rsidRPr="000070B0">
              <w:rPr>
                <w:color w:val="000000"/>
                <w:sz w:val="16"/>
                <w:szCs w:val="16"/>
                <w:lang w:val="ru-RU"/>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3ECF6D" w14:textId="77777777" w:rsidR="002615F6" w:rsidRDefault="00C86BCD">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A847B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D3028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14E74F" w14:textId="77777777" w:rsidR="002615F6" w:rsidRDefault="00C86BCD">
            <w:pPr>
              <w:jc w:val="right"/>
              <w:rPr>
                <w:color w:val="000000"/>
                <w:sz w:val="16"/>
                <w:szCs w:val="16"/>
              </w:rPr>
            </w:pPr>
            <w:r>
              <w:rPr>
                <w:color w:val="000000"/>
                <w:sz w:val="16"/>
                <w:szCs w:val="16"/>
              </w:rPr>
              <w:t>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5FA9B9E" w14:textId="77777777" w:rsidR="002615F6" w:rsidRDefault="00C86BCD">
            <w:pPr>
              <w:jc w:val="right"/>
              <w:rPr>
                <w:color w:val="000000"/>
                <w:sz w:val="16"/>
                <w:szCs w:val="16"/>
              </w:rPr>
            </w:pPr>
            <w:r>
              <w:rPr>
                <w:color w:val="000000"/>
                <w:sz w:val="16"/>
                <w:szCs w:val="16"/>
              </w:rPr>
              <w:t>0,00</w:t>
            </w:r>
          </w:p>
        </w:tc>
      </w:tr>
      <w:tr w:rsidR="002615F6" w14:paraId="1B577D9E"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A9F81E" w14:textId="77777777" w:rsidR="002615F6" w:rsidRDefault="00C86BCD">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A06580" w14:textId="77777777" w:rsidR="002615F6" w:rsidRDefault="00C86BCD">
            <w:pPr>
              <w:jc w:val="center"/>
              <w:rPr>
                <w:color w:val="000000"/>
                <w:sz w:val="16"/>
                <w:szCs w:val="16"/>
              </w:rPr>
            </w:pPr>
            <w:r>
              <w:rPr>
                <w:color w:val="000000"/>
                <w:sz w:val="16"/>
                <w:szCs w:val="16"/>
              </w:rPr>
              <w:t>184/0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62A7BC" w14:textId="77777777" w:rsidR="002615F6" w:rsidRDefault="00C86BCD">
            <w:pPr>
              <w:jc w:val="center"/>
              <w:rPr>
                <w:color w:val="000000"/>
                <w:sz w:val="16"/>
                <w:szCs w:val="16"/>
              </w:rPr>
            </w:pPr>
            <w:r>
              <w:rPr>
                <w:color w:val="000000"/>
                <w:sz w:val="16"/>
                <w:szCs w:val="16"/>
              </w:rPr>
              <w:t>523000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C98EAB" w14:textId="77777777" w:rsidR="002615F6" w:rsidRPr="000070B0" w:rsidRDefault="00C86BCD">
            <w:pPr>
              <w:rPr>
                <w:color w:val="000000"/>
                <w:sz w:val="16"/>
                <w:szCs w:val="16"/>
                <w:lang w:val="ru-RU"/>
              </w:rPr>
            </w:pPr>
            <w:r w:rsidRPr="000070B0">
              <w:rPr>
                <w:color w:val="000000"/>
                <w:sz w:val="16"/>
                <w:szCs w:val="16"/>
                <w:lang w:val="ru-RU"/>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7318E1" w14:textId="77777777" w:rsidR="002615F6" w:rsidRDefault="00C86BCD">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8E32A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39EC0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200388" w14:textId="77777777" w:rsidR="002615F6" w:rsidRDefault="00C86BCD">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9346D71" w14:textId="77777777" w:rsidR="002615F6" w:rsidRDefault="00C86BCD">
            <w:pPr>
              <w:jc w:val="right"/>
              <w:rPr>
                <w:color w:val="000000"/>
                <w:sz w:val="16"/>
                <w:szCs w:val="16"/>
              </w:rPr>
            </w:pPr>
            <w:r>
              <w:rPr>
                <w:color w:val="000000"/>
                <w:sz w:val="16"/>
                <w:szCs w:val="16"/>
              </w:rPr>
              <w:t>0,04</w:t>
            </w:r>
          </w:p>
        </w:tc>
      </w:tr>
      <w:tr w:rsidR="002615F6" w14:paraId="216208E9"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67AC9A7"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F96C870" w14:textId="77777777" w:rsidR="002615F6" w:rsidRDefault="00C86BCD">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6943014" w14:textId="77777777" w:rsidR="002615F6" w:rsidRDefault="00C86BCD">
            <w:pPr>
              <w:rPr>
                <w:b/>
                <w:bCs/>
                <w:color w:val="000000"/>
                <w:sz w:val="16"/>
                <w:szCs w:val="16"/>
              </w:rPr>
            </w:pPr>
            <w:proofErr w:type="spellStart"/>
            <w:r>
              <w:rPr>
                <w:b/>
                <w:bCs/>
                <w:color w:val="000000"/>
                <w:sz w:val="16"/>
                <w:szCs w:val="16"/>
              </w:rPr>
              <w:t>Функционисање</w:t>
            </w:r>
            <w:proofErr w:type="spellEnd"/>
            <w:r>
              <w:rPr>
                <w:b/>
                <w:bCs/>
                <w:color w:val="000000"/>
                <w:sz w:val="16"/>
                <w:szCs w:val="16"/>
              </w:rPr>
              <w:t xml:space="preserve"> </w:t>
            </w:r>
            <w:proofErr w:type="spellStart"/>
            <w:r>
              <w:rPr>
                <w:b/>
                <w:bCs/>
                <w:color w:val="000000"/>
                <w:sz w:val="16"/>
                <w:szCs w:val="16"/>
              </w:rPr>
              <w:t>локалних</w:t>
            </w:r>
            <w:proofErr w:type="spellEnd"/>
            <w:r>
              <w:rPr>
                <w:b/>
                <w:bCs/>
                <w:color w:val="000000"/>
                <w:sz w:val="16"/>
                <w:szCs w:val="16"/>
              </w:rPr>
              <w:t xml:space="preserve"> </w:t>
            </w:r>
            <w:proofErr w:type="spellStart"/>
            <w:r>
              <w:rPr>
                <w:b/>
                <w:bCs/>
                <w:color w:val="000000"/>
                <w:sz w:val="16"/>
                <w:szCs w:val="16"/>
              </w:rPr>
              <w:t>спортских</w:t>
            </w:r>
            <w:proofErr w:type="spellEnd"/>
            <w:r>
              <w:rPr>
                <w:b/>
                <w:bCs/>
                <w:color w:val="000000"/>
                <w:sz w:val="16"/>
                <w:szCs w:val="16"/>
              </w:rPr>
              <w:t xml:space="preserve"> </w:t>
            </w:r>
            <w:proofErr w:type="spellStart"/>
            <w:r>
              <w:rPr>
                <w:b/>
                <w:bCs/>
                <w:color w:val="000000"/>
                <w:sz w:val="16"/>
                <w:szCs w:val="16"/>
              </w:rPr>
              <w:t>установа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E053C5E" w14:textId="77777777" w:rsidR="002615F6" w:rsidRDefault="00C86BCD">
            <w:pPr>
              <w:jc w:val="right"/>
              <w:rPr>
                <w:b/>
                <w:bCs/>
                <w:color w:val="000000"/>
                <w:sz w:val="16"/>
                <w:szCs w:val="16"/>
              </w:rPr>
            </w:pPr>
            <w:r>
              <w:rPr>
                <w:b/>
                <w:bCs/>
                <w:color w:val="000000"/>
                <w:sz w:val="16"/>
                <w:szCs w:val="16"/>
              </w:rPr>
              <w:t>10.262.500,00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9E9B877"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65690A9"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1F87EA9" w14:textId="77777777" w:rsidR="002615F6" w:rsidRDefault="00C86BCD">
            <w:pPr>
              <w:jc w:val="right"/>
              <w:rPr>
                <w:b/>
                <w:bCs/>
                <w:color w:val="000000"/>
                <w:sz w:val="16"/>
                <w:szCs w:val="16"/>
              </w:rPr>
            </w:pPr>
            <w:r>
              <w:rPr>
                <w:b/>
                <w:bCs/>
                <w:color w:val="000000"/>
                <w:sz w:val="16"/>
                <w:szCs w:val="16"/>
              </w:rPr>
              <w:t>10.262.500,00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51FD603" w14:textId="77777777" w:rsidR="002615F6" w:rsidRDefault="00C86BCD">
            <w:pPr>
              <w:jc w:val="right"/>
              <w:rPr>
                <w:b/>
                <w:bCs/>
                <w:color w:val="000000"/>
                <w:sz w:val="16"/>
                <w:szCs w:val="16"/>
              </w:rPr>
            </w:pPr>
            <w:r>
              <w:rPr>
                <w:b/>
                <w:bCs/>
                <w:color w:val="000000"/>
                <w:sz w:val="16"/>
                <w:szCs w:val="16"/>
              </w:rPr>
              <w:t>1,23</w:t>
            </w:r>
          </w:p>
        </w:tc>
      </w:tr>
      <w:tr w:rsidR="002615F6" w14:paraId="1D7824FE"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FC98A1" w14:textId="77777777" w:rsidR="002615F6" w:rsidRDefault="002615F6">
            <w:pPr>
              <w:spacing w:line="1" w:lineRule="auto"/>
            </w:pPr>
          </w:p>
        </w:tc>
      </w:tr>
      <w:tr w:rsidR="002615F6" w14:paraId="04FCDE4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52FE936"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A12744A"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1041325" w14:textId="77777777" w:rsidR="002615F6" w:rsidRDefault="002615F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615F6" w14:paraId="36AD76D4" w14:textId="77777777">
              <w:tc>
                <w:tcPr>
                  <w:tcW w:w="5167" w:type="dxa"/>
                  <w:tcMar>
                    <w:top w:w="0" w:type="dxa"/>
                    <w:left w:w="0" w:type="dxa"/>
                    <w:bottom w:w="0" w:type="dxa"/>
                    <w:right w:w="0" w:type="dxa"/>
                  </w:tcMar>
                </w:tcPr>
                <w:p w14:paraId="445F7198" w14:textId="77777777" w:rsidR="00704053" w:rsidRDefault="00C86BCD">
                  <w:pPr>
                    <w:divId w:val="1368679383"/>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810:</w:t>
                  </w:r>
                </w:p>
                <w:p w14:paraId="1C95B780" w14:textId="77777777" w:rsidR="002615F6" w:rsidRDefault="002615F6">
                  <w:pPr>
                    <w:spacing w:line="1" w:lineRule="auto"/>
                  </w:pPr>
                </w:p>
              </w:tc>
            </w:tr>
          </w:tbl>
          <w:p w14:paraId="37B467E0" w14:textId="77777777" w:rsidR="002615F6" w:rsidRDefault="002615F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1F01D372"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4197270"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F480B19"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9DECB2D"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3253206" w14:textId="77777777" w:rsidR="002615F6" w:rsidRDefault="002615F6">
            <w:pPr>
              <w:spacing w:line="1" w:lineRule="auto"/>
              <w:jc w:val="right"/>
            </w:pPr>
          </w:p>
        </w:tc>
      </w:tr>
      <w:tr w:rsidR="002615F6" w14:paraId="75FC6FF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3E747CA"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ABA0AF8"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E4385DE" w14:textId="77777777" w:rsidR="002615F6" w:rsidRDefault="00C86BC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1F734ADA" w14:textId="77777777" w:rsidR="002615F6" w:rsidRDefault="00C86BCD">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250B3F53" w14:textId="77777777" w:rsidR="002615F6" w:rsidRDefault="00C86BCD">
            <w:pPr>
              <w:jc w:val="right"/>
              <w:rPr>
                <w:b/>
                <w:bCs/>
                <w:color w:val="000000"/>
                <w:sz w:val="16"/>
                <w:szCs w:val="16"/>
              </w:rPr>
            </w:pPr>
            <w:r>
              <w:rPr>
                <w:b/>
                <w:bCs/>
                <w:color w:val="000000"/>
                <w:sz w:val="16"/>
                <w:szCs w:val="16"/>
              </w:rPr>
              <w:t>10.262.500,00</w:t>
            </w:r>
          </w:p>
        </w:tc>
        <w:tc>
          <w:tcPr>
            <w:tcW w:w="1650" w:type="dxa"/>
            <w:tcBorders>
              <w:top w:val="single" w:sz="6" w:space="0" w:color="000000"/>
              <w:bottom w:val="single" w:sz="6" w:space="0" w:color="000000"/>
            </w:tcBorders>
            <w:tcMar>
              <w:top w:w="0" w:type="dxa"/>
              <w:left w:w="0" w:type="dxa"/>
              <w:bottom w:w="0" w:type="dxa"/>
              <w:right w:w="0" w:type="dxa"/>
            </w:tcMar>
          </w:tcPr>
          <w:p w14:paraId="3B891A7C"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5C9DDE4"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C523B4E"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9BA2A79" w14:textId="77777777" w:rsidR="002615F6" w:rsidRDefault="002615F6">
            <w:pPr>
              <w:spacing w:line="1" w:lineRule="auto"/>
              <w:jc w:val="right"/>
            </w:pPr>
          </w:p>
        </w:tc>
      </w:tr>
      <w:tr w:rsidR="002615F6" w14:paraId="36CC6AE4"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0617635"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600B0BC" w14:textId="77777777" w:rsidR="002615F6" w:rsidRDefault="00C86BCD">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3890246" w14:textId="77777777" w:rsidR="002615F6" w:rsidRDefault="00C86BCD">
            <w:pPr>
              <w:rPr>
                <w:b/>
                <w:bCs/>
                <w:color w:val="000000"/>
                <w:sz w:val="16"/>
                <w:szCs w:val="16"/>
              </w:rPr>
            </w:pPr>
            <w:proofErr w:type="spellStart"/>
            <w:r>
              <w:rPr>
                <w:b/>
                <w:bCs/>
                <w:color w:val="000000"/>
                <w:sz w:val="16"/>
                <w:szCs w:val="16"/>
              </w:rPr>
              <w:t>Услуге</w:t>
            </w:r>
            <w:proofErr w:type="spellEnd"/>
            <w:r>
              <w:rPr>
                <w:b/>
                <w:bCs/>
                <w:color w:val="000000"/>
                <w:sz w:val="16"/>
                <w:szCs w:val="16"/>
              </w:rPr>
              <w:t xml:space="preserve"> </w:t>
            </w:r>
            <w:proofErr w:type="spellStart"/>
            <w:r>
              <w:rPr>
                <w:b/>
                <w:bCs/>
                <w:color w:val="000000"/>
                <w:sz w:val="16"/>
                <w:szCs w:val="16"/>
              </w:rPr>
              <w:t>рекреације</w:t>
            </w:r>
            <w:proofErr w:type="spellEnd"/>
            <w:r>
              <w:rPr>
                <w:b/>
                <w:bCs/>
                <w:color w:val="000000"/>
                <w:sz w:val="16"/>
                <w:szCs w:val="16"/>
              </w:rPr>
              <w:t xml:space="preserve"> и </w:t>
            </w:r>
            <w:proofErr w:type="spellStart"/>
            <w:r>
              <w:rPr>
                <w:b/>
                <w:bCs/>
                <w:color w:val="000000"/>
                <w:sz w:val="16"/>
                <w:szCs w:val="16"/>
              </w:rPr>
              <w:t>спорта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A29196F" w14:textId="77777777" w:rsidR="002615F6" w:rsidRDefault="00C86BCD">
            <w:pPr>
              <w:jc w:val="right"/>
              <w:rPr>
                <w:b/>
                <w:bCs/>
                <w:color w:val="000000"/>
                <w:sz w:val="16"/>
                <w:szCs w:val="16"/>
              </w:rPr>
            </w:pPr>
            <w:r>
              <w:rPr>
                <w:b/>
                <w:bCs/>
                <w:color w:val="000000"/>
                <w:sz w:val="16"/>
                <w:szCs w:val="16"/>
              </w:rPr>
              <w:t>10.262.500,00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5C1A7A5"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1492335"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DD87FEC" w14:textId="77777777" w:rsidR="002615F6" w:rsidRDefault="00C86BCD">
            <w:pPr>
              <w:jc w:val="right"/>
              <w:rPr>
                <w:b/>
                <w:bCs/>
                <w:color w:val="000000"/>
                <w:sz w:val="16"/>
                <w:szCs w:val="16"/>
              </w:rPr>
            </w:pPr>
            <w:r>
              <w:rPr>
                <w:b/>
                <w:bCs/>
                <w:color w:val="000000"/>
                <w:sz w:val="16"/>
                <w:szCs w:val="16"/>
              </w:rPr>
              <w:t>10.262.500,00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5B04824" w14:textId="77777777" w:rsidR="002615F6" w:rsidRDefault="00C86BCD">
            <w:pPr>
              <w:jc w:val="right"/>
              <w:rPr>
                <w:b/>
                <w:bCs/>
                <w:color w:val="000000"/>
                <w:sz w:val="16"/>
                <w:szCs w:val="16"/>
              </w:rPr>
            </w:pPr>
            <w:r>
              <w:rPr>
                <w:b/>
                <w:bCs/>
                <w:color w:val="000000"/>
                <w:sz w:val="16"/>
                <w:szCs w:val="16"/>
              </w:rPr>
              <w:t>1,23</w:t>
            </w:r>
          </w:p>
        </w:tc>
      </w:tr>
      <w:tr w:rsidR="002615F6" w14:paraId="7935C696"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2D7030" w14:textId="77777777" w:rsidR="002615F6" w:rsidRDefault="002615F6">
            <w:pPr>
              <w:spacing w:line="1" w:lineRule="auto"/>
            </w:pPr>
          </w:p>
        </w:tc>
      </w:tr>
      <w:tr w:rsidR="002615F6" w14:paraId="567B6A4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F1070F0"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4C9782F"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0148A79" w14:textId="77777777" w:rsidR="002615F6" w:rsidRDefault="002615F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615F6" w14:paraId="29FD30DF" w14:textId="77777777">
              <w:tc>
                <w:tcPr>
                  <w:tcW w:w="5167" w:type="dxa"/>
                  <w:tcMar>
                    <w:top w:w="0" w:type="dxa"/>
                    <w:left w:w="0" w:type="dxa"/>
                    <w:bottom w:w="0" w:type="dxa"/>
                    <w:right w:w="0" w:type="dxa"/>
                  </w:tcMar>
                </w:tcPr>
                <w:p w14:paraId="3F113746" w14:textId="77777777" w:rsidR="00704053" w:rsidRDefault="00C86BCD">
                  <w:pPr>
                    <w:divId w:val="1155032110"/>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главу</w:t>
                  </w:r>
                  <w:proofErr w:type="spellEnd"/>
                  <w:r>
                    <w:rPr>
                      <w:b/>
                      <w:bCs/>
                      <w:color w:val="000000"/>
                      <w:sz w:val="16"/>
                      <w:szCs w:val="16"/>
                    </w:rPr>
                    <w:t xml:space="preserve"> 5.04:</w:t>
                  </w:r>
                </w:p>
                <w:p w14:paraId="128240D0" w14:textId="77777777" w:rsidR="002615F6" w:rsidRDefault="002615F6">
                  <w:pPr>
                    <w:spacing w:line="1" w:lineRule="auto"/>
                  </w:pPr>
                </w:p>
              </w:tc>
            </w:tr>
          </w:tbl>
          <w:p w14:paraId="7148B586" w14:textId="77777777" w:rsidR="002615F6" w:rsidRDefault="002615F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0D68BFB5"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68F3722"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F42C58E"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FA1A6E2"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78C252F" w14:textId="77777777" w:rsidR="002615F6" w:rsidRDefault="002615F6">
            <w:pPr>
              <w:spacing w:line="1" w:lineRule="auto"/>
              <w:jc w:val="right"/>
            </w:pPr>
          </w:p>
        </w:tc>
      </w:tr>
      <w:tr w:rsidR="002615F6" w14:paraId="69676DD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7A9A094"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18225BC"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8EE5A37" w14:textId="77777777" w:rsidR="002615F6" w:rsidRDefault="00C86BC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0B07BD4F" w14:textId="77777777" w:rsidR="002615F6" w:rsidRDefault="00C86BCD">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42F6448F" w14:textId="77777777" w:rsidR="002615F6" w:rsidRDefault="00C86BCD">
            <w:pPr>
              <w:jc w:val="right"/>
              <w:rPr>
                <w:b/>
                <w:bCs/>
                <w:color w:val="000000"/>
                <w:sz w:val="16"/>
                <w:szCs w:val="16"/>
              </w:rPr>
            </w:pPr>
            <w:r>
              <w:rPr>
                <w:b/>
                <w:bCs/>
                <w:color w:val="000000"/>
                <w:sz w:val="16"/>
                <w:szCs w:val="16"/>
              </w:rPr>
              <w:t>10.262.500,00</w:t>
            </w:r>
          </w:p>
        </w:tc>
        <w:tc>
          <w:tcPr>
            <w:tcW w:w="1650" w:type="dxa"/>
            <w:tcBorders>
              <w:top w:val="single" w:sz="6" w:space="0" w:color="000000"/>
              <w:bottom w:val="single" w:sz="6" w:space="0" w:color="000000"/>
            </w:tcBorders>
            <w:tcMar>
              <w:top w:w="0" w:type="dxa"/>
              <w:left w:w="0" w:type="dxa"/>
              <w:bottom w:w="0" w:type="dxa"/>
              <w:right w:w="0" w:type="dxa"/>
            </w:tcMar>
          </w:tcPr>
          <w:p w14:paraId="7CB0F903"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C4DEAD7"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4371299"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FD13EEB" w14:textId="77777777" w:rsidR="002615F6" w:rsidRDefault="002615F6">
            <w:pPr>
              <w:spacing w:line="1" w:lineRule="auto"/>
              <w:jc w:val="right"/>
            </w:pPr>
          </w:p>
        </w:tc>
      </w:tr>
      <w:tr w:rsidR="002615F6" w14:paraId="435C539E"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FEE0BAD"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главу</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A42D0A1" w14:textId="77777777" w:rsidR="002615F6" w:rsidRDefault="00C86BCD">
            <w:pPr>
              <w:jc w:val="center"/>
              <w:rPr>
                <w:b/>
                <w:bCs/>
                <w:color w:val="000000"/>
                <w:sz w:val="16"/>
                <w:szCs w:val="16"/>
              </w:rPr>
            </w:pPr>
            <w:r>
              <w:rPr>
                <w:b/>
                <w:bCs/>
                <w:color w:val="000000"/>
                <w:sz w:val="16"/>
                <w:szCs w:val="16"/>
              </w:rPr>
              <w:t>5.04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04A6FBA" w14:textId="77777777" w:rsidR="002615F6" w:rsidRPr="000070B0" w:rsidRDefault="00C86BCD">
            <w:pPr>
              <w:rPr>
                <w:b/>
                <w:bCs/>
                <w:color w:val="000000"/>
                <w:sz w:val="16"/>
                <w:szCs w:val="16"/>
                <w:lang w:val="ru-RU"/>
              </w:rPr>
            </w:pPr>
            <w:r w:rsidRPr="000070B0">
              <w:rPr>
                <w:b/>
                <w:bCs/>
                <w:color w:val="000000"/>
                <w:sz w:val="16"/>
                <w:szCs w:val="16"/>
                <w:lang w:val="ru-RU"/>
              </w:rPr>
              <w:t>УСТАНОВА ЗА СПОРТ И РЕКРЕАЦИЈУ БАЧКА ТВРЂАВА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2AD181A" w14:textId="77777777" w:rsidR="002615F6" w:rsidRDefault="00C86BCD">
            <w:pPr>
              <w:jc w:val="right"/>
              <w:rPr>
                <w:b/>
                <w:bCs/>
                <w:color w:val="000000"/>
                <w:sz w:val="16"/>
                <w:szCs w:val="16"/>
              </w:rPr>
            </w:pPr>
            <w:r>
              <w:rPr>
                <w:b/>
                <w:bCs/>
                <w:color w:val="000000"/>
                <w:sz w:val="16"/>
                <w:szCs w:val="16"/>
              </w:rPr>
              <w:t>10.262.500,00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58255A4"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41C5742"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E4C6148" w14:textId="77777777" w:rsidR="002615F6" w:rsidRDefault="00C86BCD">
            <w:pPr>
              <w:jc w:val="right"/>
              <w:rPr>
                <w:b/>
                <w:bCs/>
                <w:color w:val="000000"/>
                <w:sz w:val="16"/>
                <w:szCs w:val="16"/>
              </w:rPr>
            </w:pPr>
            <w:r>
              <w:rPr>
                <w:b/>
                <w:bCs/>
                <w:color w:val="000000"/>
                <w:sz w:val="16"/>
                <w:szCs w:val="16"/>
              </w:rPr>
              <w:t>10.262.500,00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33CECFC" w14:textId="77777777" w:rsidR="002615F6" w:rsidRDefault="00C86BCD">
            <w:pPr>
              <w:jc w:val="right"/>
              <w:rPr>
                <w:b/>
                <w:bCs/>
                <w:color w:val="000000"/>
                <w:sz w:val="16"/>
                <w:szCs w:val="16"/>
              </w:rPr>
            </w:pPr>
            <w:r>
              <w:rPr>
                <w:b/>
                <w:bCs/>
                <w:color w:val="000000"/>
                <w:sz w:val="16"/>
                <w:szCs w:val="16"/>
              </w:rPr>
              <w:t>1,23</w:t>
            </w:r>
          </w:p>
        </w:tc>
      </w:tr>
      <w:tr w:rsidR="002615F6" w14:paraId="5C03F906"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00A698" w14:textId="77777777" w:rsidR="002615F6" w:rsidRDefault="002615F6">
            <w:pPr>
              <w:spacing w:line="1" w:lineRule="auto"/>
            </w:pPr>
          </w:p>
        </w:tc>
      </w:tr>
      <w:tr w:rsidR="002615F6" w14:paraId="0DF9919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F7532EC" w14:textId="77777777" w:rsidR="002615F6" w:rsidRDefault="00C86BCD">
            <w:pPr>
              <w:rPr>
                <w:vanish/>
              </w:rPr>
            </w:pPr>
            <w:r>
              <w:fldChar w:fldCharType="begin"/>
            </w:r>
            <w:r>
              <w:instrText>TC "5.05 Месне заједнице" \f C \l "3"</w:instrText>
            </w:r>
            <w:r>
              <w:fldChar w:fldCharType="end"/>
            </w:r>
          </w:p>
          <w:p w14:paraId="6E2F561B" w14:textId="77777777" w:rsidR="002615F6" w:rsidRDefault="00C86BCD">
            <w:pPr>
              <w:rPr>
                <w:b/>
                <w:bCs/>
                <w:color w:val="000000"/>
                <w:sz w:val="16"/>
                <w:szCs w:val="16"/>
              </w:rPr>
            </w:pPr>
            <w:proofErr w:type="spellStart"/>
            <w:r>
              <w:rPr>
                <w:b/>
                <w:bCs/>
                <w:color w:val="000000"/>
                <w:sz w:val="16"/>
                <w:szCs w:val="16"/>
              </w:rPr>
              <w:t>Глава</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290749DD" w14:textId="77777777" w:rsidR="002615F6" w:rsidRDefault="00C86BCD">
            <w:pPr>
              <w:jc w:val="center"/>
              <w:rPr>
                <w:b/>
                <w:bCs/>
                <w:color w:val="000000"/>
                <w:sz w:val="16"/>
                <w:szCs w:val="16"/>
              </w:rPr>
            </w:pPr>
            <w:r>
              <w:rPr>
                <w:b/>
                <w:bCs/>
                <w:color w:val="000000"/>
                <w:sz w:val="16"/>
                <w:szCs w:val="16"/>
              </w:rPr>
              <w:t>5.05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58E4EC51" w14:textId="77777777">
              <w:tc>
                <w:tcPr>
                  <w:tcW w:w="14167" w:type="dxa"/>
                  <w:tcMar>
                    <w:top w:w="0" w:type="dxa"/>
                    <w:left w:w="0" w:type="dxa"/>
                    <w:bottom w:w="0" w:type="dxa"/>
                    <w:right w:w="0" w:type="dxa"/>
                  </w:tcMar>
                </w:tcPr>
                <w:p w14:paraId="17A96719" w14:textId="77777777" w:rsidR="002615F6" w:rsidRDefault="00C86BCD">
                  <w:r>
                    <w:rPr>
                      <w:b/>
                      <w:bCs/>
                      <w:color w:val="000000"/>
                      <w:sz w:val="16"/>
                      <w:szCs w:val="16"/>
                    </w:rPr>
                    <w:t>МЕСНЕ ЗАЈЕДНИЦЕ</w:t>
                  </w:r>
                </w:p>
              </w:tc>
            </w:tr>
          </w:tbl>
          <w:p w14:paraId="614ACF24" w14:textId="77777777" w:rsidR="002615F6" w:rsidRDefault="002615F6">
            <w:pPr>
              <w:spacing w:line="1" w:lineRule="auto"/>
            </w:pPr>
          </w:p>
        </w:tc>
      </w:tr>
      <w:tr w:rsidR="002615F6" w:rsidRPr="000070B0" w14:paraId="18F4C52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A53FF57" w14:textId="77777777" w:rsidR="002615F6" w:rsidRDefault="00C86BCD">
            <w:pPr>
              <w:rPr>
                <w:vanish/>
              </w:rPr>
            </w:pPr>
            <w:r>
              <w:fldChar w:fldCharType="begin"/>
            </w:r>
            <w:r>
              <w:instrText>TC "160 Опште јавне услуге некласификоване на другом месту" \f C \l "4"</w:instrText>
            </w:r>
            <w:r>
              <w:fldChar w:fldCharType="end"/>
            </w:r>
          </w:p>
          <w:p w14:paraId="43777523" w14:textId="77777777" w:rsidR="002615F6" w:rsidRDefault="00C86BCD">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8D592F6" w14:textId="77777777" w:rsidR="002615F6" w:rsidRDefault="00C86BCD">
            <w:pPr>
              <w:jc w:val="center"/>
              <w:rPr>
                <w:b/>
                <w:bCs/>
                <w:color w:val="000000"/>
                <w:sz w:val="16"/>
                <w:szCs w:val="16"/>
              </w:rPr>
            </w:pPr>
            <w:r>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rsidRPr="000070B0" w14:paraId="36A58CFD" w14:textId="77777777">
              <w:tc>
                <w:tcPr>
                  <w:tcW w:w="14167" w:type="dxa"/>
                  <w:tcMar>
                    <w:top w:w="0" w:type="dxa"/>
                    <w:left w:w="0" w:type="dxa"/>
                    <w:bottom w:w="0" w:type="dxa"/>
                    <w:right w:w="0" w:type="dxa"/>
                  </w:tcMar>
                </w:tcPr>
                <w:p w14:paraId="1473B9A4" w14:textId="77777777" w:rsidR="002615F6" w:rsidRPr="000070B0" w:rsidRDefault="00C86BCD">
                  <w:pPr>
                    <w:rPr>
                      <w:lang w:val="ru-RU"/>
                    </w:rPr>
                  </w:pPr>
                  <w:r w:rsidRPr="000070B0">
                    <w:rPr>
                      <w:b/>
                      <w:bCs/>
                      <w:color w:val="000000"/>
                      <w:sz w:val="16"/>
                      <w:szCs w:val="16"/>
                      <w:lang w:val="ru-RU"/>
                    </w:rPr>
                    <w:t>Опште јавне услуге некласификоване на другом месту</w:t>
                  </w:r>
                </w:p>
              </w:tc>
            </w:tr>
          </w:tbl>
          <w:p w14:paraId="081E9989" w14:textId="77777777" w:rsidR="002615F6" w:rsidRPr="000070B0" w:rsidRDefault="002615F6">
            <w:pPr>
              <w:spacing w:line="1" w:lineRule="auto"/>
              <w:rPr>
                <w:lang w:val="ru-RU"/>
              </w:rPr>
            </w:pPr>
          </w:p>
        </w:tc>
      </w:tr>
      <w:tr w:rsidR="002615F6" w14:paraId="383C0E3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13C65B4" w14:textId="77777777" w:rsidR="002615F6" w:rsidRDefault="00C86BCD">
            <w:pPr>
              <w:rPr>
                <w:vanish/>
              </w:rPr>
            </w:pPr>
            <w:r>
              <w:fldChar w:fldCharType="begin"/>
            </w:r>
            <w:r>
              <w:instrText>TC "0602 ОПШТЕ УСЛУГЕ ЛОКАЛНЕ САМОУПРАВЕ" \f C \l "5"</w:instrText>
            </w:r>
            <w:r>
              <w:fldChar w:fldCharType="end"/>
            </w:r>
          </w:p>
          <w:p w14:paraId="05165986" w14:textId="77777777" w:rsidR="002615F6" w:rsidRDefault="00C86BCD">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457526D3" w14:textId="77777777" w:rsidR="002615F6" w:rsidRDefault="00C86BCD">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715B635A" w14:textId="77777777">
              <w:tc>
                <w:tcPr>
                  <w:tcW w:w="14167" w:type="dxa"/>
                  <w:tcMar>
                    <w:top w:w="0" w:type="dxa"/>
                    <w:left w:w="0" w:type="dxa"/>
                    <w:bottom w:w="0" w:type="dxa"/>
                    <w:right w:w="0" w:type="dxa"/>
                  </w:tcMar>
                </w:tcPr>
                <w:p w14:paraId="3A5F3404" w14:textId="77777777" w:rsidR="002615F6" w:rsidRDefault="00C86BCD">
                  <w:r>
                    <w:rPr>
                      <w:b/>
                      <w:bCs/>
                      <w:color w:val="000000"/>
                      <w:sz w:val="16"/>
                      <w:szCs w:val="16"/>
                    </w:rPr>
                    <w:t>ОПШТЕ УСЛУГЕ ЛОКАЛНЕ САМОУПРАВЕ</w:t>
                  </w:r>
                </w:p>
              </w:tc>
            </w:tr>
          </w:tbl>
          <w:p w14:paraId="59FF7518" w14:textId="77777777" w:rsidR="002615F6" w:rsidRDefault="002615F6">
            <w:pPr>
              <w:spacing w:line="1" w:lineRule="auto"/>
            </w:pPr>
          </w:p>
        </w:tc>
      </w:tr>
      <w:tr w:rsidR="002615F6" w14:paraId="1C539C3B"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FAD894" w14:textId="77777777" w:rsidR="002615F6" w:rsidRDefault="002615F6">
            <w:pPr>
              <w:spacing w:line="1" w:lineRule="auto"/>
            </w:pPr>
          </w:p>
        </w:tc>
      </w:tr>
      <w:tr w:rsidR="002615F6" w14:paraId="0A44388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E9D3DA7" w14:textId="77777777" w:rsidR="002615F6" w:rsidRDefault="00C86BCD">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01530EAE" w14:textId="77777777" w:rsidR="002615F6" w:rsidRDefault="00C86BCD">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09048868" w14:textId="77777777">
              <w:tc>
                <w:tcPr>
                  <w:tcW w:w="14167" w:type="dxa"/>
                  <w:tcMar>
                    <w:top w:w="0" w:type="dxa"/>
                    <w:left w:w="0" w:type="dxa"/>
                    <w:bottom w:w="0" w:type="dxa"/>
                    <w:right w:w="0" w:type="dxa"/>
                  </w:tcMar>
                </w:tcPr>
                <w:p w14:paraId="6A66E8F9" w14:textId="77777777" w:rsidR="002615F6" w:rsidRDefault="00C86BCD">
                  <w:proofErr w:type="spellStart"/>
                  <w:r>
                    <w:rPr>
                      <w:b/>
                      <w:bCs/>
                      <w:color w:val="000000"/>
                      <w:sz w:val="16"/>
                      <w:szCs w:val="16"/>
                    </w:rPr>
                    <w:t>Функционисање</w:t>
                  </w:r>
                  <w:proofErr w:type="spellEnd"/>
                  <w:r>
                    <w:rPr>
                      <w:b/>
                      <w:bCs/>
                      <w:color w:val="000000"/>
                      <w:sz w:val="16"/>
                      <w:szCs w:val="16"/>
                    </w:rPr>
                    <w:t xml:space="preserve"> </w:t>
                  </w:r>
                  <w:proofErr w:type="spellStart"/>
                  <w:r>
                    <w:rPr>
                      <w:b/>
                      <w:bCs/>
                      <w:color w:val="000000"/>
                      <w:sz w:val="16"/>
                      <w:szCs w:val="16"/>
                    </w:rPr>
                    <w:t>месних</w:t>
                  </w:r>
                  <w:proofErr w:type="spellEnd"/>
                  <w:r>
                    <w:rPr>
                      <w:b/>
                      <w:bCs/>
                      <w:color w:val="000000"/>
                      <w:sz w:val="16"/>
                      <w:szCs w:val="16"/>
                    </w:rPr>
                    <w:t xml:space="preserve"> </w:t>
                  </w:r>
                  <w:proofErr w:type="spellStart"/>
                  <w:r>
                    <w:rPr>
                      <w:b/>
                      <w:bCs/>
                      <w:color w:val="000000"/>
                      <w:sz w:val="16"/>
                      <w:szCs w:val="16"/>
                    </w:rPr>
                    <w:t>заједница</w:t>
                  </w:r>
                  <w:proofErr w:type="spellEnd"/>
                </w:p>
              </w:tc>
            </w:tr>
          </w:tbl>
          <w:p w14:paraId="0DF1A499" w14:textId="77777777" w:rsidR="002615F6" w:rsidRDefault="002615F6">
            <w:pPr>
              <w:spacing w:line="1" w:lineRule="auto"/>
            </w:pPr>
          </w:p>
        </w:tc>
      </w:tr>
      <w:tr w:rsidR="002615F6" w14:paraId="5C40B65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388C2B" w14:textId="77777777" w:rsidR="002615F6" w:rsidRDefault="00C86BCD">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664F9E" w14:textId="77777777" w:rsidR="002615F6" w:rsidRDefault="00C86BCD">
            <w:pPr>
              <w:jc w:val="center"/>
              <w:rPr>
                <w:color w:val="000000"/>
                <w:sz w:val="16"/>
                <w:szCs w:val="16"/>
              </w:rPr>
            </w:pPr>
            <w:r>
              <w:rPr>
                <w:color w:val="000000"/>
                <w:sz w:val="16"/>
                <w:szCs w:val="16"/>
              </w:rPr>
              <w:t>185/0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09664B" w14:textId="77777777" w:rsidR="002615F6" w:rsidRDefault="00C86BCD">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A63BDD" w14:textId="77777777" w:rsidR="002615F6" w:rsidRPr="000070B0" w:rsidRDefault="00C86BCD">
            <w:pPr>
              <w:rPr>
                <w:color w:val="000000"/>
                <w:sz w:val="16"/>
                <w:szCs w:val="16"/>
                <w:lang w:val="ru-RU"/>
              </w:rPr>
            </w:pPr>
            <w:r w:rsidRPr="000070B0">
              <w:rPr>
                <w:color w:val="000000"/>
                <w:sz w:val="16"/>
                <w:szCs w:val="16"/>
                <w:lang w:val="ru-RU"/>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536759" w14:textId="77777777" w:rsidR="002615F6" w:rsidRDefault="00C86BCD">
            <w:pPr>
              <w:jc w:val="right"/>
              <w:rPr>
                <w:color w:val="000000"/>
                <w:sz w:val="16"/>
                <w:szCs w:val="16"/>
              </w:rPr>
            </w:pPr>
            <w:r>
              <w:rPr>
                <w:color w:val="000000"/>
                <w:sz w:val="16"/>
                <w:szCs w:val="16"/>
              </w:rPr>
              <w:t>3.972.000,00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B0A7E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2662A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A42FD5" w14:textId="77777777" w:rsidR="002615F6" w:rsidRDefault="00C86BCD">
            <w:pPr>
              <w:jc w:val="right"/>
              <w:rPr>
                <w:color w:val="000000"/>
                <w:sz w:val="16"/>
                <w:szCs w:val="16"/>
              </w:rPr>
            </w:pPr>
            <w:r>
              <w:rPr>
                <w:color w:val="000000"/>
                <w:sz w:val="16"/>
                <w:szCs w:val="16"/>
              </w:rPr>
              <w:t>3.972.000,00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FCBE5EE" w14:textId="77777777" w:rsidR="002615F6" w:rsidRDefault="00C86BCD">
            <w:pPr>
              <w:jc w:val="right"/>
              <w:rPr>
                <w:color w:val="000000"/>
                <w:sz w:val="16"/>
                <w:szCs w:val="16"/>
              </w:rPr>
            </w:pPr>
            <w:r>
              <w:rPr>
                <w:color w:val="000000"/>
                <w:sz w:val="16"/>
                <w:szCs w:val="16"/>
              </w:rPr>
              <w:t>0,48</w:t>
            </w:r>
          </w:p>
        </w:tc>
      </w:tr>
      <w:tr w:rsidR="002615F6" w14:paraId="74CF7C5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05AD6" w14:textId="77777777" w:rsidR="002615F6" w:rsidRDefault="00C86BCD">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C989CD" w14:textId="77777777" w:rsidR="002615F6" w:rsidRDefault="00C86BCD">
            <w:pPr>
              <w:jc w:val="center"/>
              <w:rPr>
                <w:color w:val="000000"/>
                <w:sz w:val="16"/>
                <w:szCs w:val="16"/>
              </w:rPr>
            </w:pPr>
            <w:r>
              <w:rPr>
                <w:color w:val="000000"/>
                <w:sz w:val="16"/>
                <w:szCs w:val="16"/>
              </w:rPr>
              <w:t>186/0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B850F1" w14:textId="77777777" w:rsidR="002615F6" w:rsidRDefault="00C86BCD">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0614BA" w14:textId="77777777" w:rsidR="002615F6" w:rsidRPr="000070B0" w:rsidRDefault="00C86BCD">
            <w:pPr>
              <w:rPr>
                <w:color w:val="000000"/>
                <w:sz w:val="16"/>
                <w:szCs w:val="16"/>
                <w:lang w:val="ru-RU"/>
              </w:rPr>
            </w:pPr>
            <w:r w:rsidRPr="000070B0">
              <w:rPr>
                <w:color w:val="000000"/>
                <w:sz w:val="16"/>
                <w:szCs w:val="16"/>
                <w:lang w:val="ru-RU"/>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5601FC" w14:textId="77777777" w:rsidR="002615F6" w:rsidRDefault="00C86BCD">
            <w:pPr>
              <w:jc w:val="right"/>
              <w:rPr>
                <w:color w:val="000000"/>
                <w:sz w:val="16"/>
                <w:szCs w:val="16"/>
              </w:rPr>
            </w:pPr>
            <w:r>
              <w:rPr>
                <w:color w:val="000000"/>
                <w:sz w:val="16"/>
                <w:szCs w:val="16"/>
              </w:rPr>
              <w:t>663.000,00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96CEE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8D44A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8F5305" w14:textId="77777777" w:rsidR="002615F6" w:rsidRDefault="00C86BCD">
            <w:pPr>
              <w:jc w:val="right"/>
              <w:rPr>
                <w:color w:val="000000"/>
                <w:sz w:val="16"/>
                <w:szCs w:val="16"/>
              </w:rPr>
            </w:pPr>
            <w:r>
              <w:rPr>
                <w:color w:val="000000"/>
                <w:sz w:val="16"/>
                <w:szCs w:val="16"/>
              </w:rPr>
              <w:t>663.000,00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470C202" w14:textId="77777777" w:rsidR="002615F6" w:rsidRDefault="00C86BCD">
            <w:pPr>
              <w:jc w:val="right"/>
              <w:rPr>
                <w:color w:val="000000"/>
                <w:sz w:val="16"/>
                <w:szCs w:val="16"/>
              </w:rPr>
            </w:pPr>
            <w:r>
              <w:rPr>
                <w:color w:val="000000"/>
                <w:sz w:val="16"/>
                <w:szCs w:val="16"/>
              </w:rPr>
              <w:t>0,08</w:t>
            </w:r>
          </w:p>
        </w:tc>
      </w:tr>
      <w:tr w:rsidR="002615F6" w14:paraId="7AC9C12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E34AD0" w14:textId="77777777" w:rsidR="002615F6" w:rsidRDefault="00C86BCD">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B9E29B" w14:textId="77777777" w:rsidR="002615F6" w:rsidRDefault="00C86BCD">
            <w:pPr>
              <w:jc w:val="center"/>
              <w:rPr>
                <w:color w:val="000000"/>
                <w:sz w:val="16"/>
                <w:szCs w:val="16"/>
              </w:rPr>
            </w:pPr>
            <w:r>
              <w:rPr>
                <w:color w:val="000000"/>
                <w:sz w:val="16"/>
                <w:szCs w:val="16"/>
              </w:rPr>
              <w:t>187/0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37345E" w14:textId="77777777" w:rsidR="002615F6" w:rsidRDefault="00C86BCD">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E0CEBE" w14:textId="77777777" w:rsidR="002615F6" w:rsidRDefault="00C86BCD">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682BA2" w14:textId="77777777" w:rsidR="002615F6" w:rsidRDefault="00C86BCD">
            <w:pPr>
              <w:jc w:val="right"/>
              <w:rPr>
                <w:color w:val="000000"/>
                <w:sz w:val="16"/>
                <w:szCs w:val="16"/>
              </w:rPr>
            </w:pPr>
            <w:r>
              <w:rPr>
                <w:color w:val="000000"/>
                <w:sz w:val="16"/>
                <w:szCs w:val="16"/>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5ED32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D8195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51476A" w14:textId="77777777" w:rsidR="002615F6" w:rsidRDefault="00C86BCD">
            <w:pPr>
              <w:jc w:val="right"/>
              <w:rPr>
                <w:color w:val="000000"/>
                <w:sz w:val="16"/>
                <w:szCs w:val="16"/>
              </w:rPr>
            </w:pPr>
            <w:r>
              <w:rPr>
                <w:color w:val="000000"/>
                <w:sz w:val="16"/>
                <w:szCs w:val="16"/>
              </w:rPr>
              <w:t>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E2DB6C7" w14:textId="77777777" w:rsidR="002615F6" w:rsidRDefault="00C86BCD">
            <w:pPr>
              <w:jc w:val="right"/>
              <w:rPr>
                <w:color w:val="000000"/>
                <w:sz w:val="16"/>
                <w:szCs w:val="16"/>
              </w:rPr>
            </w:pPr>
            <w:r>
              <w:rPr>
                <w:color w:val="000000"/>
                <w:sz w:val="16"/>
                <w:szCs w:val="16"/>
              </w:rPr>
              <w:t>0,00</w:t>
            </w:r>
          </w:p>
        </w:tc>
      </w:tr>
      <w:tr w:rsidR="002615F6" w14:paraId="4D1E3E18"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035B8B" w14:textId="77777777" w:rsidR="002615F6" w:rsidRDefault="00C86BCD">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DBB8D8" w14:textId="77777777" w:rsidR="002615F6" w:rsidRDefault="00C86BCD">
            <w:pPr>
              <w:jc w:val="center"/>
              <w:rPr>
                <w:color w:val="000000"/>
                <w:sz w:val="16"/>
                <w:szCs w:val="16"/>
              </w:rPr>
            </w:pPr>
            <w:r>
              <w:rPr>
                <w:color w:val="000000"/>
                <w:sz w:val="16"/>
                <w:szCs w:val="16"/>
              </w:rPr>
              <w:t>188/0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4EE5AD" w14:textId="77777777" w:rsidR="002615F6" w:rsidRDefault="00C86BCD">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CDE1F5" w14:textId="77777777" w:rsidR="002615F6" w:rsidRDefault="00C86BCD">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625D9D" w14:textId="77777777" w:rsidR="002615F6" w:rsidRDefault="00C86BCD">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AE3DE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88C58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0E3E8E" w14:textId="77777777" w:rsidR="002615F6" w:rsidRDefault="00C86BCD">
            <w:pPr>
              <w:jc w:val="right"/>
              <w:rPr>
                <w:color w:val="000000"/>
                <w:sz w:val="16"/>
                <w:szCs w:val="16"/>
              </w:rPr>
            </w:pPr>
            <w:r>
              <w:rPr>
                <w:color w:val="000000"/>
                <w:sz w:val="16"/>
                <w:szCs w:val="16"/>
              </w:rP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C82B31D" w14:textId="77777777" w:rsidR="002615F6" w:rsidRDefault="00C86BCD">
            <w:pPr>
              <w:jc w:val="right"/>
              <w:rPr>
                <w:color w:val="000000"/>
                <w:sz w:val="16"/>
                <w:szCs w:val="16"/>
              </w:rPr>
            </w:pPr>
            <w:r>
              <w:rPr>
                <w:color w:val="000000"/>
                <w:sz w:val="16"/>
                <w:szCs w:val="16"/>
              </w:rPr>
              <w:t>0,01</w:t>
            </w:r>
          </w:p>
        </w:tc>
      </w:tr>
      <w:tr w:rsidR="002615F6" w14:paraId="0521DAA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410167" w14:textId="77777777" w:rsidR="002615F6" w:rsidRDefault="00C86BCD">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DF885D" w14:textId="77777777" w:rsidR="002615F6" w:rsidRDefault="00C86BCD">
            <w:pPr>
              <w:jc w:val="center"/>
              <w:rPr>
                <w:color w:val="000000"/>
                <w:sz w:val="16"/>
                <w:szCs w:val="16"/>
              </w:rPr>
            </w:pPr>
            <w:r>
              <w:rPr>
                <w:color w:val="000000"/>
                <w:sz w:val="16"/>
                <w:szCs w:val="16"/>
              </w:rPr>
              <w:t>189/0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7F1741" w14:textId="77777777" w:rsidR="002615F6" w:rsidRDefault="00C86BCD">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ABC652" w14:textId="77777777" w:rsidR="002615F6" w:rsidRDefault="00C86BCD">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E409FD" w14:textId="77777777" w:rsidR="002615F6" w:rsidRDefault="00C86BCD">
            <w:pPr>
              <w:jc w:val="right"/>
              <w:rPr>
                <w:color w:val="000000"/>
                <w:sz w:val="16"/>
                <w:szCs w:val="16"/>
              </w:rPr>
            </w:pPr>
            <w:r>
              <w:rPr>
                <w:color w:val="000000"/>
                <w:sz w:val="16"/>
                <w:szCs w:val="16"/>
              </w:rPr>
              <w:t>433.000,00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5FEC5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FB107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B2670F" w14:textId="77777777" w:rsidR="002615F6" w:rsidRDefault="00C86BCD">
            <w:pPr>
              <w:jc w:val="right"/>
              <w:rPr>
                <w:color w:val="000000"/>
                <w:sz w:val="16"/>
                <w:szCs w:val="16"/>
              </w:rPr>
            </w:pPr>
            <w:r>
              <w:rPr>
                <w:color w:val="000000"/>
                <w:sz w:val="16"/>
                <w:szCs w:val="16"/>
              </w:rPr>
              <w:t>433.000,00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A28AA80" w14:textId="77777777" w:rsidR="002615F6" w:rsidRDefault="00C86BCD">
            <w:pPr>
              <w:jc w:val="right"/>
              <w:rPr>
                <w:color w:val="000000"/>
                <w:sz w:val="16"/>
                <w:szCs w:val="16"/>
              </w:rPr>
            </w:pPr>
            <w:r>
              <w:rPr>
                <w:color w:val="000000"/>
                <w:sz w:val="16"/>
                <w:szCs w:val="16"/>
              </w:rPr>
              <w:t>0,05</w:t>
            </w:r>
          </w:p>
        </w:tc>
      </w:tr>
      <w:tr w:rsidR="002615F6" w14:paraId="7599FB2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CEE128" w14:textId="77777777" w:rsidR="002615F6" w:rsidRDefault="00C86BCD">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A0B237" w14:textId="77777777" w:rsidR="002615F6" w:rsidRDefault="00C86BCD">
            <w:pPr>
              <w:jc w:val="center"/>
              <w:rPr>
                <w:color w:val="000000"/>
                <w:sz w:val="16"/>
                <w:szCs w:val="16"/>
              </w:rPr>
            </w:pPr>
            <w:r>
              <w:rPr>
                <w:color w:val="000000"/>
                <w:sz w:val="16"/>
                <w:szCs w:val="16"/>
              </w:rPr>
              <w:t>190/0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E1DD64" w14:textId="77777777" w:rsidR="002615F6" w:rsidRDefault="00C86BCD">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F7375F" w14:textId="77777777" w:rsidR="002615F6" w:rsidRDefault="00C86BCD">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13FCAC" w14:textId="77777777" w:rsidR="002615F6" w:rsidRDefault="00C86BCD">
            <w:pPr>
              <w:jc w:val="right"/>
              <w:rPr>
                <w:color w:val="000000"/>
                <w:sz w:val="16"/>
                <w:szCs w:val="16"/>
              </w:rPr>
            </w:pPr>
            <w:r>
              <w:rPr>
                <w:color w:val="000000"/>
                <w:sz w:val="16"/>
                <w:szCs w:val="16"/>
              </w:rPr>
              <w:t>2.015.000,00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D11F1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174B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076A66" w14:textId="77777777" w:rsidR="002615F6" w:rsidRDefault="00C86BCD">
            <w:pPr>
              <w:jc w:val="right"/>
              <w:rPr>
                <w:color w:val="000000"/>
                <w:sz w:val="16"/>
                <w:szCs w:val="16"/>
              </w:rPr>
            </w:pPr>
            <w:r>
              <w:rPr>
                <w:color w:val="000000"/>
                <w:sz w:val="16"/>
                <w:szCs w:val="16"/>
              </w:rPr>
              <w:t>2.015.000,00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0897D55" w14:textId="77777777" w:rsidR="002615F6" w:rsidRDefault="00C86BCD">
            <w:pPr>
              <w:jc w:val="right"/>
              <w:rPr>
                <w:color w:val="000000"/>
                <w:sz w:val="16"/>
                <w:szCs w:val="16"/>
              </w:rPr>
            </w:pPr>
            <w:r>
              <w:rPr>
                <w:color w:val="000000"/>
                <w:sz w:val="16"/>
                <w:szCs w:val="16"/>
              </w:rPr>
              <w:t>0,24</w:t>
            </w:r>
          </w:p>
        </w:tc>
      </w:tr>
      <w:tr w:rsidR="002615F6" w14:paraId="64E985B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44AF68" w14:textId="77777777" w:rsidR="002615F6" w:rsidRDefault="00C86BCD">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09F115" w14:textId="77777777" w:rsidR="002615F6" w:rsidRDefault="00C86BCD">
            <w:pPr>
              <w:jc w:val="center"/>
              <w:rPr>
                <w:color w:val="000000"/>
                <w:sz w:val="16"/>
                <w:szCs w:val="16"/>
              </w:rPr>
            </w:pPr>
            <w:r>
              <w:rPr>
                <w:color w:val="000000"/>
                <w:sz w:val="16"/>
                <w:szCs w:val="16"/>
              </w:rPr>
              <w:t>191/0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72BDB3" w14:textId="77777777" w:rsidR="002615F6" w:rsidRDefault="00C86BC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E4344D" w14:textId="77777777" w:rsidR="002615F6" w:rsidRDefault="00C86BC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B73143" w14:textId="77777777" w:rsidR="002615F6" w:rsidRDefault="00C86BCD">
            <w:pPr>
              <w:jc w:val="right"/>
              <w:rPr>
                <w:color w:val="000000"/>
                <w:sz w:val="16"/>
                <w:szCs w:val="16"/>
              </w:rPr>
            </w:pPr>
            <w:r>
              <w:rPr>
                <w:color w:val="000000"/>
                <w:sz w:val="16"/>
                <w:szCs w:val="16"/>
              </w:rPr>
              <w:t>2.531.500,00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E98F2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25FE1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91D5A2" w14:textId="77777777" w:rsidR="002615F6" w:rsidRDefault="00C86BCD">
            <w:pPr>
              <w:jc w:val="right"/>
              <w:rPr>
                <w:color w:val="000000"/>
                <w:sz w:val="16"/>
                <w:szCs w:val="16"/>
              </w:rPr>
            </w:pPr>
            <w:r>
              <w:rPr>
                <w:color w:val="000000"/>
                <w:sz w:val="16"/>
                <w:szCs w:val="16"/>
              </w:rPr>
              <w:t>2.531.500,00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8BD6572" w14:textId="77777777" w:rsidR="002615F6" w:rsidRDefault="00C86BCD">
            <w:pPr>
              <w:jc w:val="right"/>
              <w:rPr>
                <w:color w:val="000000"/>
                <w:sz w:val="16"/>
                <w:szCs w:val="16"/>
              </w:rPr>
            </w:pPr>
            <w:r>
              <w:rPr>
                <w:color w:val="000000"/>
                <w:sz w:val="16"/>
                <w:szCs w:val="16"/>
              </w:rPr>
              <w:t>0,30</w:t>
            </w:r>
          </w:p>
        </w:tc>
      </w:tr>
      <w:tr w:rsidR="002615F6" w14:paraId="374010F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BC1D10" w14:textId="77777777" w:rsidR="002615F6" w:rsidRDefault="00C86BCD">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B3EF9D" w14:textId="77777777" w:rsidR="002615F6" w:rsidRDefault="00C86BCD">
            <w:pPr>
              <w:jc w:val="center"/>
              <w:rPr>
                <w:color w:val="000000"/>
                <w:sz w:val="16"/>
                <w:szCs w:val="16"/>
              </w:rPr>
            </w:pPr>
            <w:r>
              <w:rPr>
                <w:color w:val="000000"/>
                <w:sz w:val="16"/>
                <w:szCs w:val="16"/>
              </w:rPr>
              <w:t>192/0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FC3D2A" w14:textId="77777777" w:rsidR="002615F6" w:rsidRDefault="00C86BCD">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C35A03" w14:textId="77777777" w:rsidR="002615F6" w:rsidRDefault="00C86BCD">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60F232" w14:textId="77777777" w:rsidR="002615F6" w:rsidRDefault="00C86BCD">
            <w:pPr>
              <w:jc w:val="right"/>
              <w:rPr>
                <w:color w:val="000000"/>
                <w:sz w:val="16"/>
                <w:szCs w:val="16"/>
              </w:rPr>
            </w:pPr>
            <w:r>
              <w:rPr>
                <w:color w:val="000000"/>
                <w:sz w:val="16"/>
                <w:szCs w:val="16"/>
              </w:rPr>
              <w:t>295.000,00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38181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021A5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B8E3C8" w14:textId="77777777" w:rsidR="002615F6" w:rsidRDefault="00C86BCD">
            <w:pPr>
              <w:jc w:val="right"/>
              <w:rPr>
                <w:color w:val="000000"/>
                <w:sz w:val="16"/>
                <w:szCs w:val="16"/>
              </w:rPr>
            </w:pPr>
            <w:r>
              <w:rPr>
                <w:color w:val="000000"/>
                <w:sz w:val="16"/>
                <w:szCs w:val="16"/>
              </w:rPr>
              <w:t>295.000,00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D072C6D" w14:textId="77777777" w:rsidR="002615F6" w:rsidRDefault="00C86BCD">
            <w:pPr>
              <w:jc w:val="right"/>
              <w:rPr>
                <w:color w:val="000000"/>
                <w:sz w:val="16"/>
                <w:szCs w:val="16"/>
              </w:rPr>
            </w:pPr>
            <w:r>
              <w:rPr>
                <w:color w:val="000000"/>
                <w:sz w:val="16"/>
                <w:szCs w:val="16"/>
              </w:rPr>
              <w:t>0,04</w:t>
            </w:r>
          </w:p>
        </w:tc>
      </w:tr>
      <w:tr w:rsidR="002615F6" w14:paraId="3BE2B09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D88703" w14:textId="77777777" w:rsidR="002615F6" w:rsidRDefault="00C86BCD">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C05469" w14:textId="77777777" w:rsidR="002615F6" w:rsidRDefault="00C86BCD">
            <w:pPr>
              <w:jc w:val="center"/>
              <w:rPr>
                <w:color w:val="000000"/>
                <w:sz w:val="16"/>
                <w:szCs w:val="16"/>
              </w:rPr>
            </w:pPr>
            <w:r>
              <w:rPr>
                <w:color w:val="000000"/>
                <w:sz w:val="16"/>
                <w:szCs w:val="16"/>
              </w:rPr>
              <w:t>193/0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72FD37" w14:textId="77777777" w:rsidR="002615F6" w:rsidRDefault="00C86BCD">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68DBE2" w14:textId="77777777" w:rsidR="002615F6" w:rsidRDefault="00C86BCD">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C829B8" w14:textId="77777777" w:rsidR="002615F6" w:rsidRDefault="00C86BCD">
            <w:pPr>
              <w:jc w:val="right"/>
              <w:rPr>
                <w:color w:val="000000"/>
                <w:sz w:val="16"/>
                <w:szCs w:val="16"/>
              </w:rPr>
            </w:pPr>
            <w:r>
              <w:rPr>
                <w:color w:val="000000"/>
                <w:sz w:val="16"/>
                <w:szCs w:val="16"/>
              </w:rPr>
              <w:t>1.545.000,00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F54FA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FDDBB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E3B73A" w14:textId="77777777" w:rsidR="002615F6" w:rsidRDefault="00C86BCD">
            <w:pPr>
              <w:jc w:val="right"/>
              <w:rPr>
                <w:color w:val="000000"/>
                <w:sz w:val="16"/>
                <w:szCs w:val="16"/>
              </w:rPr>
            </w:pPr>
            <w:r>
              <w:rPr>
                <w:color w:val="000000"/>
                <w:sz w:val="16"/>
                <w:szCs w:val="16"/>
              </w:rPr>
              <w:t>1.545.000,00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1F9168B" w14:textId="77777777" w:rsidR="002615F6" w:rsidRDefault="00C86BCD">
            <w:pPr>
              <w:jc w:val="right"/>
              <w:rPr>
                <w:color w:val="000000"/>
                <w:sz w:val="16"/>
                <w:szCs w:val="16"/>
              </w:rPr>
            </w:pPr>
            <w:r>
              <w:rPr>
                <w:color w:val="000000"/>
                <w:sz w:val="16"/>
                <w:szCs w:val="16"/>
              </w:rPr>
              <w:t>0,18</w:t>
            </w:r>
          </w:p>
        </w:tc>
      </w:tr>
      <w:tr w:rsidR="002615F6" w14:paraId="7A4B9A8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9E098C" w14:textId="77777777" w:rsidR="002615F6" w:rsidRDefault="00C86BCD">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0EE2B" w14:textId="77777777" w:rsidR="002615F6" w:rsidRDefault="00C86BCD">
            <w:pPr>
              <w:jc w:val="center"/>
              <w:rPr>
                <w:color w:val="000000"/>
                <w:sz w:val="16"/>
                <w:szCs w:val="16"/>
              </w:rPr>
            </w:pPr>
            <w:r>
              <w:rPr>
                <w:color w:val="000000"/>
                <w:sz w:val="16"/>
                <w:szCs w:val="16"/>
              </w:rPr>
              <w:t>194/0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1DA4D6" w14:textId="77777777" w:rsidR="002615F6" w:rsidRDefault="00C86BCD">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49A5EF" w14:textId="77777777" w:rsidR="002615F6" w:rsidRDefault="00C86BCD">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6FAA93" w14:textId="77777777" w:rsidR="002615F6" w:rsidRDefault="00C86BCD">
            <w:pPr>
              <w:jc w:val="right"/>
              <w:rPr>
                <w:color w:val="000000"/>
                <w:sz w:val="16"/>
                <w:szCs w:val="16"/>
              </w:rPr>
            </w:pPr>
            <w:r>
              <w:rPr>
                <w:color w:val="000000"/>
                <w:sz w:val="16"/>
                <w:szCs w:val="16"/>
              </w:rPr>
              <w:t>1.934.300,00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EFA0D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FA575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F5420E" w14:textId="77777777" w:rsidR="002615F6" w:rsidRDefault="00C86BCD">
            <w:pPr>
              <w:jc w:val="right"/>
              <w:rPr>
                <w:color w:val="000000"/>
                <w:sz w:val="16"/>
                <w:szCs w:val="16"/>
              </w:rPr>
            </w:pPr>
            <w:r>
              <w:rPr>
                <w:color w:val="000000"/>
                <w:sz w:val="16"/>
                <w:szCs w:val="16"/>
              </w:rPr>
              <w:t>1.934.300,00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9F3D552" w14:textId="77777777" w:rsidR="002615F6" w:rsidRDefault="00C86BCD">
            <w:pPr>
              <w:jc w:val="right"/>
              <w:rPr>
                <w:color w:val="000000"/>
                <w:sz w:val="16"/>
                <w:szCs w:val="16"/>
              </w:rPr>
            </w:pPr>
            <w:r>
              <w:rPr>
                <w:color w:val="000000"/>
                <w:sz w:val="16"/>
                <w:szCs w:val="16"/>
              </w:rPr>
              <w:t>0,23</w:t>
            </w:r>
          </w:p>
        </w:tc>
      </w:tr>
      <w:tr w:rsidR="002615F6" w14:paraId="6891358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734066" w14:textId="77777777" w:rsidR="002615F6" w:rsidRDefault="00C86BCD">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7A5481" w14:textId="77777777" w:rsidR="002615F6" w:rsidRDefault="00C86BCD">
            <w:pPr>
              <w:jc w:val="center"/>
              <w:rPr>
                <w:color w:val="000000"/>
                <w:sz w:val="16"/>
                <w:szCs w:val="16"/>
              </w:rPr>
            </w:pPr>
            <w:r>
              <w:rPr>
                <w:color w:val="000000"/>
                <w:sz w:val="16"/>
                <w:szCs w:val="16"/>
              </w:rPr>
              <w:t>195/0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08D5B1" w14:textId="77777777" w:rsidR="002615F6" w:rsidRDefault="00C86BCD">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FAD8D1" w14:textId="77777777" w:rsidR="002615F6" w:rsidRPr="000070B0" w:rsidRDefault="00C86BCD">
            <w:pPr>
              <w:rPr>
                <w:color w:val="000000"/>
                <w:sz w:val="16"/>
                <w:szCs w:val="16"/>
                <w:lang w:val="ru-RU"/>
              </w:rPr>
            </w:pPr>
            <w:r w:rsidRPr="000070B0">
              <w:rPr>
                <w:color w:val="000000"/>
                <w:sz w:val="16"/>
                <w:szCs w:val="16"/>
                <w:lang w:val="ru-RU"/>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5CAAE2" w14:textId="77777777" w:rsidR="002615F6" w:rsidRDefault="00C86BCD">
            <w:pPr>
              <w:jc w:val="right"/>
              <w:rPr>
                <w:color w:val="000000"/>
                <w:sz w:val="16"/>
                <w:szCs w:val="16"/>
              </w:rPr>
            </w:pPr>
            <w:r>
              <w:rPr>
                <w:color w:val="000000"/>
                <w:sz w:val="16"/>
                <w:szCs w:val="16"/>
              </w:rPr>
              <w:t>12.500,00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147B9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D6216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CB51B0" w14:textId="77777777" w:rsidR="002615F6" w:rsidRDefault="00C86BCD">
            <w:pPr>
              <w:jc w:val="right"/>
              <w:rPr>
                <w:color w:val="000000"/>
                <w:sz w:val="16"/>
                <w:szCs w:val="16"/>
              </w:rPr>
            </w:pPr>
            <w:r>
              <w:rPr>
                <w:color w:val="000000"/>
                <w:sz w:val="16"/>
                <w:szCs w:val="16"/>
              </w:rPr>
              <w:t>12.500,00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E09C9D8" w14:textId="77777777" w:rsidR="002615F6" w:rsidRDefault="00C86BCD">
            <w:pPr>
              <w:jc w:val="right"/>
              <w:rPr>
                <w:color w:val="000000"/>
                <w:sz w:val="16"/>
                <w:szCs w:val="16"/>
              </w:rPr>
            </w:pPr>
            <w:r>
              <w:rPr>
                <w:color w:val="000000"/>
                <w:sz w:val="16"/>
                <w:szCs w:val="16"/>
              </w:rPr>
              <w:t>0,00</w:t>
            </w:r>
          </w:p>
        </w:tc>
      </w:tr>
      <w:tr w:rsidR="002615F6" w14:paraId="1DB4F35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BEDED3" w14:textId="77777777" w:rsidR="002615F6" w:rsidRDefault="00C86BCD">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76FE46" w14:textId="77777777" w:rsidR="002615F6" w:rsidRDefault="00C86BCD">
            <w:pPr>
              <w:jc w:val="center"/>
              <w:rPr>
                <w:color w:val="000000"/>
                <w:sz w:val="16"/>
                <w:szCs w:val="16"/>
              </w:rPr>
            </w:pPr>
            <w:r>
              <w:rPr>
                <w:color w:val="000000"/>
                <w:sz w:val="16"/>
                <w:szCs w:val="16"/>
              </w:rPr>
              <w:t>197/1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05910E" w14:textId="77777777" w:rsidR="002615F6" w:rsidRDefault="00C86BCD">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9AA6D1" w14:textId="77777777" w:rsidR="002615F6" w:rsidRDefault="00C86BCD">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FE8CE0" w14:textId="77777777" w:rsidR="002615F6" w:rsidRDefault="00C86BC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6F250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ED15A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6373EB" w14:textId="77777777" w:rsidR="002615F6" w:rsidRDefault="00C86BCD">
            <w:pPr>
              <w:jc w:val="right"/>
              <w:rPr>
                <w:color w:val="000000"/>
                <w:sz w:val="16"/>
                <w:szCs w:val="16"/>
              </w:rPr>
            </w:pPr>
            <w:r>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362BB37" w14:textId="77777777" w:rsidR="002615F6" w:rsidRDefault="00C86BCD">
            <w:pPr>
              <w:jc w:val="right"/>
              <w:rPr>
                <w:color w:val="000000"/>
                <w:sz w:val="16"/>
                <w:szCs w:val="16"/>
              </w:rPr>
            </w:pPr>
            <w:r>
              <w:rPr>
                <w:color w:val="000000"/>
                <w:sz w:val="16"/>
                <w:szCs w:val="16"/>
              </w:rPr>
              <w:t>0,00</w:t>
            </w:r>
          </w:p>
        </w:tc>
      </w:tr>
      <w:tr w:rsidR="002615F6" w14:paraId="579F4FA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E81996" w14:textId="77777777" w:rsidR="002615F6" w:rsidRDefault="00C86BCD">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2A6630" w14:textId="77777777" w:rsidR="002615F6" w:rsidRDefault="00C86BCD">
            <w:pPr>
              <w:jc w:val="center"/>
              <w:rPr>
                <w:color w:val="000000"/>
                <w:sz w:val="16"/>
                <w:szCs w:val="16"/>
              </w:rPr>
            </w:pPr>
            <w:r>
              <w:rPr>
                <w:color w:val="000000"/>
                <w:sz w:val="16"/>
                <w:szCs w:val="16"/>
              </w:rPr>
              <w:t>197/2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9EF8FB" w14:textId="77777777" w:rsidR="002615F6" w:rsidRDefault="00C86BCD">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C2A234" w14:textId="77777777" w:rsidR="002615F6" w:rsidRDefault="00C86BCD">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D59835" w14:textId="77777777" w:rsidR="002615F6" w:rsidRDefault="00C86BC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3CF1B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119F6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1CBC15" w14:textId="77777777" w:rsidR="002615F6" w:rsidRDefault="00C86BCD">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D685C06" w14:textId="77777777" w:rsidR="002615F6" w:rsidRDefault="00C86BCD">
            <w:pPr>
              <w:jc w:val="right"/>
              <w:rPr>
                <w:color w:val="000000"/>
                <w:sz w:val="16"/>
                <w:szCs w:val="16"/>
              </w:rPr>
            </w:pPr>
            <w:r>
              <w:rPr>
                <w:color w:val="000000"/>
                <w:sz w:val="16"/>
                <w:szCs w:val="16"/>
              </w:rPr>
              <w:t>0,01</w:t>
            </w:r>
          </w:p>
        </w:tc>
      </w:tr>
      <w:tr w:rsidR="002615F6" w14:paraId="42FDE336"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5C0D002"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0F891A1" w14:textId="77777777" w:rsidR="002615F6" w:rsidRDefault="00C86BCD">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AF78A1A" w14:textId="77777777" w:rsidR="002615F6" w:rsidRDefault="00C86BCD">
            <w:pPr>
              <w:rPr>
                <w:b/>
                <w:bCs/>
                <w:color w:val="000000"/>
                <w:sz w:val="16"/>
                <w:szCs w:val="16"/>
              </w:rPr>
            </w:pPr>
            <w:proofErr w:type="spellStart"/>
            <w:r>
              <w:rPr>
                <w:b/>
                <w:bCs/>
                <w:color w:val="000000"/>
                <w:sz w:val="16"/>
                <w:szCs w:val="16"/>
              </w:rPr>
              <w:t>Функционисање</w:t>
            </w:r>
            <w:proofErr w:type="spellEnd"/>
            <w:r>
              <w:rPr>
                <w:b/>
                <w:bCs/>
                <w:color w:val="000000"/>
                <w:sz w:val="16"/>
                <w:szCs w:val="16"/>
              </w:rPr>
              <w:t xml:space="preserve"> </w:t>
            </w:r>
            <w:proofErr w:type="spellStart"/>
            <w:r>
              <w:rPr>
                <w:b/>
                <w:bCs/>
                <w:color w:val="000000"/>
                <w:sz w:val="16"/>
                <w:szCs w:val="16"/>
              </w:rPr>
              <w:t>месних</w:t>
            </w:r>
            <w:proofErr w:type="spellEnd"/>
            <w:r>
              <w:rPr>
                <w:b/>
                <w:bCs/>
                <w:color w:val="000000"/>
                <w:sz w:val="16"/>
                <w:szCs w:val="16"/>
              </w:rPr>
              <w:t xml:space="preserve"> </w:t>
            </w:r>
            <w:proofErr w:type="spellStart"/>
            <w:r>
              <w:rPr>
                <w:b/>
                <w:bCs/>
                <w:color w:val="000000"/>
                <w:sz w:val="16"/>
                <w:szCs w:val="16"/>
              </w:rPr>
              <w:t>заједница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57A05A1" w14:textId="77777777" w:rsidR="002615F6" w:rsidRDefault="00C86BCD">
            <w:pPr>
              <w:jc w:val="right"/>
              <w:rPr>
                <w:b/>
                <w:bCs/>
                <w:color w:val="000000"/>
                <w:sz w:val="16"/>
                <w:szCs w:val="16"/>
              </w:rPr>
            </w:pPr>
            <w:r>
              <w:rPr>
                <w:b/>
                <w:bCs/>
                <w:color w:val="000000"/>
                <w:sz w:val="16"/>
                <w:szCs w:val="16"/>
              </w:rPr>
              <w:t>13.555.300,00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536A078"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BB6F12A"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44E9C5F" w14:textId="77777777" w:rsidR="002615F6" w:rsidRDefault="00C86BCD">
            <w:pPr>
              <w:jc w:val="right"/>
              <w:rPr>
                <w:b/>
                <w:bCs/>
                <w:color w:val="000000"/>
                <w:sz w:val="16"/>
                <w:szCs w:val="16"/>
              </w:rPr>
            </w:pPr>
            <w:r>
              <w:rPr>
                <w:b/>
                <w:bCs/>
                <w:color w:val="000000"/>
                <w:sz w:val="16"/>
                <w:szCs w:val="16"/>
              </w:rPr>
              <w:t>13.555.300,00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6D1A042" w14:textId="77777777" w:rsidR="002615F6" w:rsidRDefault="00C86BCD">
            <w:pPr>
              <w:jc w:val="right"/>
              <w:rPr>
                <w:b/>
                <w:bCs/>
                <w:color w:val="000000"/>
                <w:sz w:val="16"/>
                <w:szCs w:val="16"/>
              </w:rPr>
            </w:pPr>
            <w:r>
              <w:rPr>
                <w:b/>
                <w:bCs/>
                <w:color w:val="000000"/>
                <w:sz w:val="16"/>
                <w:szCs w:val="16"/>
              </w:rPr>
              <w:t>1,62</w:t>
            </w:r>
          </w:p>
        </w:tc>
      </w:tr>
      <w:tr w:rsidR="002615F6" w14:paraId="73A7CB19"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02634A" w14:textId="77777777" w:rsidR="002615F6" w:rsidRDefault="002615F6">
            <w:pPr>
              <w:spacing w:line="1" w:lineRule="auto"/>
            </w:pPr>
          </w:p>
        </w:tc>
      </w:tr>
      <w:tr w:rsidR="002615F6" w14:paraId="75E40A4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7276749"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DB20FE6"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3189CC3" w14:textId="77777777" w:rsidR="002615F6" w:rsidRDefault="002615F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615F6" w14:paraId="09A55551" w14:textId="77777777">
              <w:tc>
                <w:tcPr>
                  <w:tcW w:w="5167" w:type="dxa"/>
                  <w:tcMar>
                    <w:top w:w="0" w:type="dxa"/>
                    <w:left w:w="0" w:type="dxa"/>
                    <w:bottom w:w="0" w:type="dxa"/>
                    <w:right w:w="0" w:type="dxa"/>
                  </w:tcMar>
                </w:tcPr>
                <w:p w14:paraId="62428CC6" w14:textId="77777777" w:rsidR="00704053" w:rsidRDefault="00C86BCD">
                  <w:pPr>
                    <w:divId w:val="1651248771"/>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160:</w:t>
                  </w:r>
                </w:p>
                <w:p w14:paraId="2E1F8104" w14:textId="77777777" w:rsidR="002615F6" w:rsidRDefault="002615F6">
                  <w:pPr>
                    <w:spacing w:line="1" w:lineRule="auto"/>
                  </w:pPr>
                </w:p>
              </w:tc>
            </w:tr>
          </w:tbl>
          <w:p w14:paraId="26C6B641" w14:textId="77777777" w:rsidR="002615F6" w:rsidRDefault="002615F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304AAD70"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BEC62A7"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69166A6"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31BE12B"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F9A19FF" w14:textId="77777777" w:rsidR="002615F6" w:rsidRDefault="002615F6">
            <w:pPr>
              <w:spacing w:line="1" w:lineRule="auto"/>
              <w:jc w:val="right"/>
            </w:pPr>
          </w:p>
        </w:tc>
      </w:tr>
      <w:tr w:rsidR="002615F6" w14:paraId="3FC7287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86B19F0"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FCEE56D"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F446D40" w14:textId="77777777" w:rsidR="002615F6" w:rsidRDefault="00C86BC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0F20043F" w14:textId="77777777" w:rsidR="002615F6" w:rsidRDefault="00C86BCD">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5A4FB01D" w14:textId="77777777" w:rsidR="002615F6" w:rsidRDefault="00C86BCD">
            <w:pPr>
              <w:jc w:val="right"/>
              <w:rPr>
                <w:b/>
                <w:bCs/>
                <w:color w:val="000000"/>
                <w:sz w:val="16"/>
                <w:szCs w:val="16"/>
              </w:rPr>
            </w:pPr>
            <w:r>
              <w:rPr>
                <w:b/>
                <w:bCs/>
                <w:color w:val="000000"/>
                <w:sz w:val="16"/>
                <w:szCs w:val="16"/>
              </w:rPr>
              <w:t>13.555.300,00</w:t>
            </w:r>
          </w:p>
        </w:tc>
        <w:tc>
          <w:tcPr>
            <w:tcW w:w="1650" w:type="dxa"/>
            <w:tcBorders>
              <w:top w:val="single" w:sz="6" w:space="0" w:color="000000"/>
              <w:bottom w:val="single" w:sz="6" w:space="0" w:color="000000"/>
            </w:tcBorders>
            <w:tcMar>
              <w:top w:w="0" w:type="dxa"/>
              <w:left w:w="0" w:type="dxa"/>
              <w:bottom w:w="0" w:type="dxa"/>
              <w:right w:w="0" w:type="dxa"/>
            </w:tcMar>
          </w:tcPr>
          <w:p w14:paraId="3E243076"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D63F63D"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EEA2DB1"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8E7CD99" w14:textId="77777777" w:rsidR="002615F6" w:rsidRDefault="002615F6">
            <w:pPr>
              <w:spacing w:line="1" w:lineRule="auto"/>
              <w:jc w:val="right"/>
            </w:pPr>
          </w:p>
        </w:tc>
      </w:tr>
      <w:tr w:rsidR="002615F6" w14:paraId="646F3B72"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6676A4A"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86580A8" w14:textId="77777777" w:rsidR="002615F6" w:rsidRDefault="00C86BCD">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9059CD3" w14:textId="77777777" w:rsidR="002615F6" w:rsidRPr="000070B0" w:rsidRDefault="00C86BCD">
            <w:pPr>
              <w:rPr>
                <w:b/>
                <w:bCs/>
                <w:color w:val="000000"/>
                <w:sz w:val="16"/>
                <w:szCs w:val="16"/>
                <w:lang w:val="ru-RU"/>
              </w:rPr>
            </w:pPr>
            <w:r w:rsidRPr="000070B0">
              <w:rPr>
                <w:b/>
                <w:bCs/>
                <w:color w:val="000000"/>
                <w:sz w:val="16"/>
                <w:szCs w:val="16"/>
                <w:lang w:val="ru-RU"/>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75E24CA" w14:textId="77777777" w:rsidR="002615F6" w:rsidRDefault="00C86BCD">
            <w:pPr>
              <w:jc w:val="right"/>
              <w:rPr>
                <w:b/>
                <w:bCs/>
                <w:color w:val="000000"/>
                <w:sz w:val="16"/>
                <w:szCs w:val="16"/>
              </w:rPr>
            </w:pPr>
            <w:r>
              <w:rPr>
                <w:b/>
                <w:bCs/>
                <w:color w:val="000000"/>
                <w:sz w:val="16"/>
                <w:szCs w:val="16"/>
              </w:rPr>
              <w:t>13.555.300,00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1B646ED"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8CBE183"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09762B0" w14:textId="77777777" w:rsidR="002615F6" w:rsidRDefault="00C86BCD">
            <w:pPr>
              <w:jc w:val="right"/>
              <w:rPr>
                <w:b/>
                <w:bCs/>
                <w:color w:val="000000"/>
                <w:sz w:val="16"/>
                <w:szCs w:val="16"/>
              </w:rPr>
            </w:pPr>
            <w:r>
              <w:rPr>
                <w:b/>
                <w:bCs/>
                <w:color w:val="000000"/>
                <w:sz w:val="16"/>
                <w:szCs w:val="16"/>
              </w:rPr>
              <w:t>13.555.300,00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AB1DCC6" w14:textId="77777777" w:rsidR="002615F6" w:rsidRDefault="00C86BCD">
            <w:pPr>
              <w:jc w:val="right"/>
              <w:rPr>
                <w:b/>
                <w:bCs/>
                <w:color w:val="000000"/>
                <w:sz w:val="16"/>
                <w:szCs w:val="16"/>
              </w:rPr>
            </w:pPr>
            <w:r>
              <w:rPr>
                <w:b/>
                <w:bCs/>
                <w:color w:val="000000"/>
                <w:sz w:val="16"/>
                <w:szCs w:val="16"/>
              </w:rPr>
              <w:t>1,62</w:t>
            </w:r>
          </w:p>
        </w:tc>
      </w:tr>
      <w:tr w:rsidR="002615F6" w14:paraId="65E46ED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486201" w14:textId="77777777" w:rsidR="002615F6" w:rsidRDefault="002615F6">
            <w:pPr>
              <w:spacing w:line="1" w:lineRule="auto"/>
            </w:pPr>
          </w:p>
        </w:tc>
      </w:tr>
      <w:tr w:rsidR="002615F6" w:rsidRPr="000070B0" w14:paraId="6AD2C53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77C3972" w14:textId="77777777" w:rsidR="002615F6" w:rsidRDefault="00C86BCD">
            <w:pPr>
              <w:rPr>
                <w:vanish/>
              </w:rPr>
            </w:pPr>
            <w:r>
              <w:fldChar w:fldCharType="begin"/>
            </w:r>
            <w:r>
              <w:instrText>TC "660 Послови становања и заједнице некласификовани на другом месту" \f C \l "4"</w:instrText>
            </w:r>
            <w:r>
              <w:fldChar w:fldCharType="end"/>
            </w:r>
          </w:p>
          <w:p w14:paraId="43B48502" w14:textId="77777777" w:rsidR="002615F6" w:rsidRDefault="00C86BCD">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F5F7936" w14:textId="77777777" w:rsidR="002615F6" w:rsidRDefault="00C86BCD">
            <w:pPr>
              <w:jc w:val="center"/>
              <w:rPr>
                <w:b/>
                <w:bCs/>
                <w:color w:val="000000"/>
                <w:sz w:val="16"/>
                <w:szCs w:val="16"/>
              </w:rPr>
            </w:pPr>
            <w:r>
              <w:rPr>
                <w:b/>
                <w:bCs/>
                <w:color w:val="000000"/>
                <w:sz w:val="16"/>
                <w:szCs w:val="16"/>
              </w:rPr>
              <w:t>660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rsidRPr="000070B0" w14:paraId="574B9451" w14:textId="77777777">
              <w:tc>
                <w:tcPr>
                  <w:tcW w:w="14167" w:type="dxa"/>
                  <w:tcMar>
                    <w:top w:w="0" w:type="dxa"/>
                    <w:left w:w="0" w:type="dxa"/>
                    <w:bottom w:w="0" w:type="dxa"/>
                    <w:right w:w="0" w:type="dxa"/>
                  </w:tcMar>
                </w:tcPr>
                <w:p w14:paraId="0CBA0482" w14:textId="77777777" w:rsidR="002615F6" w:rsidRPr="000070B0" w:rsidRDefault="00C86BCD">
                  <w:pPr>
                    <w:rPr>
                      <w:lang w:val="ru-RU"/>
                    </w:rPr>
                  </w:pPr>
                  <w:r w:rsidRPr="000070B0">
                    <w:rPr>
                      <w:b/>
                      <w:bCs/>
                      <w:color w:val="000000"/>
                      <w:sz w:val="16"/>
                      <w:szCs w:val="16"/>
                      <w:lang w:val="ru-RU"/>
                    </w:rPr>
                    <w:t>Послови становања и заједнице некласификовани на другом месту</w:t>
                  </w:r>
                </w:p>
              </w:tc>
            </w:tr>
          </w:tbl>
          <w:p w14:paraId="0985BDE6" w14:textId="77777777" w:rsidR="002615F6" w:rsidRPr="000070B0" w:rsidRDefault="002615F6">
            <w:pPr>
              <w:spacing w:line="1" w:lineRule="auto"/>
              <w:rPr>
                <w:lang w:val="ru-RU"/>
              </w:rPr>
            </w:pPr>
          </w:p>
        </w:tc>
      </w:tr>
      <w:tr w:rsidR="002615F6" w14:paraId="7122EBB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2E3E230" w14:textId="77777777" w:rsidR="002615F6" w:rsidRDefault="00C86BCD">
            <w:pPr>
              <w:rPr>
                <w:vanish/>
              </w:rPr>
            </w:pPr>
            <w:r>
              <w:fldChar w:fldCharType="begin"/>
            </w:r>
            <w:r>
              <w:instrText>TC "1102 КОМУНАЛНЕ ДЕЛАТНОСТИ" \f C \l "5"</w:instrText>
            </w:r>
            <w:r>
              <w:fldChar w:fldCharType="end"/>
            </w:r>
          </w:p>
          <w:p w14:paraId="6B6908CD" w14:textId="77777777" w:rsidR="002615F6" w:rsidRDefault="00C86BCD">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783979C" w14:textId="77777777" w:rsidR="002615F6" w:rsidRDefault="00C86BCD">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3C9E20AD" w14:textId="77777777">
              <w:tc>
                <w:tcPr>
                  <w:tcW w:w="14167" w:type="dxa"/>
                  <w:tcMar>
                    <w:top w:w="0" w:type="dxa"/>
                    <w:left w:w="0" w:type="dxa"/>
                    <w:bottom w:w="0" w:type="dxa"/>
                    <w:right w:w="0" w:type="dxa"/>
                  </w:tcMar>
                </w:tcPr>
                <w:p w14:paraId="4E5C0E51" w14:textId="77777777" w:rsidR="002615F6" w:rsidRDefault="00C86BCD">
                  <w:r>
                    <w:rPr>
                      <w:b/>
                      <w:bCs/>
                      <w:color w:val="000000"/>
                      <w:sz w:val="16"/>
                      <w:szCs w:val="16"/>
                    </w:rPr>
                    <w:t>КОМУНАЛНЕ ДЕЛАТНОСТИ</w:t>
                  </w:r>
                </w:p>
              </w:tc>
            </w:tr>
          </w:tbl>
          <w:p w14:paraId="1958723A" w14:textId="77777777" w:rsidR="002615F6" w:rsidRDefault="002615F6">
            <w:pPr>
              <w:spacing w:line="1" w:lineRule="auto"/>
            </w:pPr>
          </w:p>
        </w:tc>
      </w:tr>
      <w:tr w:rsidR="002615F6" w14:paraId="4418FC57"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B8D039" w14:textId="77777777" w:rsidR="002615F6" w:rsidRDefault="002615F6">
            <w:pPr>
              <w:spacing w:line="1" w:lineRule="auto"/>
            </w:pPr>
          </w:p>
        </w:tc>
      </w:tr>
      <w:tr w:rsidR="002615F6" w14:paraId="361EBA2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D956316" w14:textId="77777777" w:rsidR="002615F6" w:rsidRDefault="00C86BCD">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706EF6D" w14:textId="77777777" w:rsidR="002615F6" w:rsidRDefault="00C86BCD">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615F6" w14:paraId="6BEFC75E" w14:textId="77777777">
              <w:tc>
                <w:tcPr>
                  <w:tcW w:w="14167" w:type="dxa"/>
                  <w:tcMar>
                    <w:top w:w="0" w:type="dxa"/>
                    <w:left w:w="0" w:type="dxa"/>
                    <w:bottom w:w="0" w:type="dxa"/>
                    <w:right w:w="0" w:type="dxa"/>
                  </w:tcMar>
                </w:tcPr>
                <w:p w14:paraId="201BF76D" w14:textId="77777777" w:rsidR="002615F6" w:rsidRDefault="00C86BCD">
                  <w:proofErr w:type="spellStart"/>
                  <w:r>
                    <w:rPr>
                      <w:b/>
                      <w:bCs/>
                      <w:color w:val="000000"/>
                      <w:sz w:val="16"/>
                      <w:szCs w:val="16"/>
                    </w:rPr>
                    <w:t>Одржавање</w:t>
                  </w:r>
                  <w:proofErr w:type="spellEnd"/>
                  <w:r>
                    <w:rPr>
                      <w:b/>
                      <w:bCs/>
                      <w:color w:val="000000"/>
                      <w:sz w:val="16"/>
                      <w:szCs w:val="16"/>
                    </w:rPr>
                    <w:t xml:space="preserve"> </w:t>
                  </w:r>
                  <w:proofErr w:type="spellStart"/>
                  <w:r>
                    <w:rPr>
                      <w:b/>
                      <w:bCs/>
                      <w:color w:val="000000"/>
                      <w:sz w:val="16"/>
                      <w:szCs w:val="16"/>
                    </w:rPr>
                    <w:t>јавних</w:t>
                  </w:r>
                  <w:proofErr w:type="spellEnd"/>
                  <w:r>
                    <w:rPr>
                      <w:b/>
                      <w:bCs/>
                      <w:color w:val="000000"/>
                      <w:sz w:val="16"/>
                      <w:szCs w:val="16"/>
                    </w:rPr>
                    <w:t xml:space="preserve"> </w:t>
                  </w:r>
                  <w:proofErr w:type="spellStart"/>
                  <w:r>
                    <w:rPr>
                      <w:b/>
                      <w:bCs/>
                      <w:color w:val="000000"/>
                      <w:sz w:val="16"/>
                      <w:szCs w:val="16"/>
                    </w:rPr>
                    <w:t>зелених</w:t>
                  </w:r>
                  <w:proofErr w:type="spellEnd"/>
                  <w:r>
                    <w:rPr>
                      <w:b/>
                      <w:bCs/>
                      <w:color w:val="000000"/>
                      <w:sz w:val="16"/>
                      <w:szCs w:val="16"/>
                    </w:rPr>
                    <w:t xml:space="preserve"> </w:t>
                  </w:r>
                  <w:proofErr w:type="spellStart"/>
                  <w:r>
                    <w:rPr>
                      <w:b/>
                      <w:bCs/>
                      <w:color w:val="000000"/>
                      <w:sz w:val="16"/>
                      <w:szCs w:val="16"/>
                    </w:rPr>
                    <w:t>површина</w:t>
                  </w:r>
                  <w:proofErr w:type="spellEnd"/>
                </w:p>
              </w:tc>
            </w:tr>
          </w:tbl>
          <w:p w14:paraId="68C058E2" w14:textId="77777777" w:rsidR="002615F6" w:rsidRDefault="002615F6">
            <w:pPr>
              <w:spacing w:line="1" w:lineRule="auto"/>
            </w:pPr>
          </w:p>
        </w:tc>
      </w:tr>
      <w:tr w:rsidR="002615F6" w14:paraId="0A00C36E"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D770A2" w14:textId="77777777" w:rsidR="002615F6" w:rsidRDefault="00C86BCD">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08DF3B" w14:textId="77777777" w:rsidR="002615F6" w:rsidRDefault="00C86BCD">
            <w:pPr>
              <w:jc w:val="center"/>
              <w:rPr>
                <w:color w:val="000000"/>
                <w:sz w:val="16"/>
                <w:szCs w:val="16"/>
              </w:rPr>
            </w:pPr>
            <w:r>
              <w:rPr>
                <w:color w:val="000000"/>
                <w:sz w:val="16"/>
                <w:szCs w:val="16"/>
              </w:rPr>
              <w:t>196/0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688EE2" w14:textId="77777777" w:rsidR="002615F6" w:rsidRDefault="00C86BC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3E53A3" w14:textId="77777777" w:rsidR="002615F6" w:rsidRDefault="00C86BC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1B5E78" w14:textId="77777777" w:rsidR="002615F6" w:rsidRDefault="00C86BCD">
            <w:pPr>
              <w:jc w:val="right"/>
              <w:rPr>
                <w:color w:val="000000"/>
                <w:sz w:val="16"/>
                <w:szCs w:val="16"/>
              </w:rPr>
            </w:pPr>
            <w:r>
              <w:rPr>
                <w:color w:val="000000"/>
                <w:sz w:val="16"/>
                <w:szCs w:val="16"/>
              </w:rPr>
              <w:t>4.970.000,00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03FBA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DA429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3A27B3" w14:textId="77777777" w:rsidR="002615F6" w:rsidRDefault="00C86BCD">
            <w:pPr>
              <w:jc w:val="right"/>
              <w:rPr>
                <w:color w:val="000000"/>
                <w:sz w:val="16"/>
                <w:szCs w:val="16"/>
              </w:rPr>
            </w:pPr>
            <w:r>
              <w:rPr>
                <w:color w:val="000000"/>
                <w:sz w:val="16"/>
                <w:szCs w:val="16"/>
              </w:rPr>
              <w:t>4.970.000,00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411CD61" w14:textId="77777777" w:rsidR="002615F6" w:rsidRDefault="00C86BCD">
            <w:pPr>
              <w:jc w:val="right"/>
              <w:rPr>
                <w:color w:val="000000"/>
                <w:sz w:val="16"/>
                <w:szCs w:val="16"/>
              </w:rPr>
            </w:pPr>
            <w:r>
              <w:rPr>
                <w:color w:val="000000"/>
                <w:sz w:val="16"/>
                <w:szCs w:val="16"/>
              </w:rPr>
              <w:t>0,59</w:t>
            </w:r>
          </w:p>
        </w:tc>
      </w:tr>
      <w:tr w:rsidR="002615F6" w14:paraId="4D0D91E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56077C" w14:textId="77777777" w:rsidR="002615F6" w:rsidRDefault="00C86BCD">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6A068D" w14:textId="77777777" w:rsidR="002615F6" w:rsidRDefault="00C86BCD">
            <w:pPr>
              <w:jc w:val="center"/>
              <w:rPr>
                <w:color w:val="000000"/>
                <w:sz w:val="16"/>
                <w:szCs w:val="16"/>
              </w:rPr>
            </w:pPr>
            <w:r>
              <w:rPr>
                <w:color w:val="000000"/>
                <w:sz w:val="16"/>
                <w:szCs w:val="16"/>
              </w:rPr>
              <w:t>197/0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8A1548" w14:textId="77777777" w:rsidR="002615F6" w:rsidRDefault="00C86BCD">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5F3EA1" w14:textId="77777777" w:rsidR="002615F6" w:rsidRDefault="00C86BCD">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F2674D" w14:textId="77777777" w:rsidR="002615F6" w:rsidRDefault="00C86BCD">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71D36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C72B5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D6B998" w14:textId="77777777" w:rsidR="002615F6" w:rsidRDefault="00C86BCD">
            <w:pPr>
              <w:jc w:val="right"/>
              <w:rPr>
                <w:color w:val="000000"/>
                <w:sz w:val="16"/>
                <w:szCs w:val="16"/>
              </w:rPr>
            </w:pPr>
            <w:r>
              <w:rPr>
                <w:color w:val="000000"/>
                <w:sz w:val="16"/>
                <w:szCs w:val="16"/>
              </w:rPr>
              <w:t>670.000,00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59AC1E6" w14:textId="77777777" w:rsidR="002615F6" w:rsidRDefault="00C86BCD">
            <w:pPr>
              <w:jc w:val="right"/>
              <w:rPr>
                <w:color w:val="000000"/>
                <w:sz w:val="16"/>
                <w:szCs w:val="16"/>
              </w:rPr>
            </w:pPr>
            <w:r>
              <w:rPr>
                <w:color w:val="000000"/>
                <w:sz w:val="16"/>
                <w:szCs w:val="16"/>
              </w:rPr>
              <w:t>0,08</w:t>
            </w:r>
          </w:p>
        </w:tc>
      </w:tr>
      <w:tr w:rsidR="002615F6" w14:paraId="4BA5B322"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CA36D24"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49EBB38" w14:textId="77777777" w:rsidR="002615F6" w:rsidRDefault="00C86BCD">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8813594" w14:textId="77777777" w:rsidR="002615F6" w:rsidRDefault="00C86BCD">
            <w:pPr>
              <w:rPr>
                <w:b/>
                <w:bCs/>
                <w:color w:val="000000"/>
                <w:sz w:val="16"/>
                <w:szCs w:val="16"/>
              </w:rPr>
            </w:pPr>
            <w:proofErr w:type="spellStart"/>
            <w:r>
              <w:rPr>
                <w:b/>
                <w:bCs/>
                <w:color w:val="000000"/>
                <w:sz w:val="16"/>
                <w:szCs w:val="16"/>
              </w:rPr>
              <w:t>Одржавање</w:t>
            </w:r>
            <w:proofErr w:type="spellEnd"/>
            <w:r>
              <w:rPr>
                <w:b/>
                <w:bCs/>
                <w:color w:val="000000"/>
                <w:sz w:val="16"/>
                <w:szCs w:val="16"/>
              </w:rPr>
              <w:t xml:space="preserve"> </w:t>
            </w:r>
            <w:proofErr w:type="spellStart"/>
            <w:r>
              <w:rPr>
                <w:b/>
                <w:bCs/>
                <w:color w:val="000000"/>
                <w:sz w:val="16"/>
                <w:szCs w:val="16"/>
              </w:rPr>
              <w:t>јавних</w:t>
            </w:r>
            <w:proofErr w:type="spellEnd"/>
            <w:r>
              <w:rPr>
                <w:b/>
                <w:bCs/>
                <w:color w:val="000000"/>
                <w:sz w:val="16"/>
                <w:szCs w:val="16"/>
              </w:rPr>
              <w:t xml:space="preserve"> </w:t>
            </w:r>
            <w:proofErr w:type="spellStart"/>
            <w:r>
              <w:rPr>
                <w:b/>
                <w:bCs/>
                <w:color w:val="000000"/>
                <w:sz w:val="16"/>
                <w:szCs w:val="16"/>
              </w:rPr>
              <w:t>зелених</w:t>
            </w:r>
            <w:proofErr w:type="spellEnd"/>
            <w:r>
              <w:rPr>
                <w:b/>
                <w:bCs/>
                <w:color w:val="000000"/>
                <w:sz w:val="16"/>
                <w:szCs w:val="16"/>
              </w:rPr>
              <w:t xml:space="preserve"> </w:t>
            </w:r>
            <w:proofErr w:type="spellStart"/>
            <w:r>
              <w:rPr>
                <w:b/>
                <w:bCs/>
                <w:color w:val="000000"/>
                <w:sz w:val="16"/>
                <w:szCs w:val="16"/>
              </w:rPr>
              <w:t>површина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FF12743" w14:textId="77777777" w:rsidR="002615F6" w:rsidRDefault="00C86BCD">
            <w:pPr>
              <w:jc w:val="right"/>
              <w:rPr>
                <w:b/>
                <w:bCs/>
                <w:color w:val="000000"/>
                <w:sz w:val="16"/>
                <w:szCs w:val="16"/>
              </w:rPr>
            </w:pPr>
            <w:r>
              <w:rPr>
                <w:b/>
                <w:bCs/>
                <w:color w:val="000000"/>
                <w:sz w:val="16"/>
                <w:szCs w:val="16"/>
              </w:rPr>
              <w:t>5.640.000,00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17C0D88"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F1FEC3B"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6B65466" w14:textId="77777777" w:rsidR="002615F6" w:rsidRDefault="00C86BCD">
            <w:pPr>
              <w:jc w:val="right"/>
              <w:rPr>
                <w:b/>
                <w:bCs/>
                <w:color w:val="000000"/>
                <w:sz w:val="16"/>
                <w:szCs w:val="16"/>
              </w:rPr>
            </w:pPr>
            <w:r>
              <w:rPr>
                <w:b/>
                <w:bCs/>
                <w:color w:val="000000"/>
                <w:sz w:val="16"/>
                <w:szCs w:val="16"/>
              </w:rPr>
              <w:t>5.640.000,00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BD0930A" w14:textId="77777777" w:rsidR="002615F6" w:rsidRDefault="00C86BCD">
            <w:pPr>
              <w:jc w:val="right"/>
              <w:rPr>
                <w:b/>
                <w:bCs/>
                <w:color w:val="000000"/>
                <w:sz w:val="16"/>
                <w:szCs w:val="16"/>
              </w:rPr>
            </w:pPr>
            <w:r>
              <w:rPr>
                <w:b/>
                <w:bCs/>
                <w:color w:val="000000"/>
                <w:sz w:val="16"/>
                <w:szCs w:val="16"/>
              </w:rPr>
              <w:t>0,67</w:t>
            </w:r>
          </w:p>
        </w:tc>
      </w:tr>
      <w:tr w:rsidR="002615F6" w14:paraId="64636056"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D60AA6" w14:textId="77777777" w:rsidR="002615F6" w:rsidRDefault="002615F6">
            <w:pPr>
              <w:spacing w:line="1" w:lineRule="auto"/>
            </w:pPr>
          </w:p>
        </w:tc>
      </w:tr>
      <w:tr w:rsidR="002615F6" w14:paraId="57A9936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373C1DF"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AE160CE"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34B7BAD" w14:textId="77777777" w:rsidR="002615F6" w:rsidRDefault="002615F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615F6" w14:paraId="7C282081" w14:textId="77777777">
              <w:tc>
                <w:tcPr>
                  <w:tcW w:w="5167" w:type="dxa"/>
                  <w:tcMar>
                    <w:top w:w="0" w:type="dxa"/>
                    <w:left w:w="0" w:type="dxa"/>
                    <w:bottom w:w="0" w:type="dxa"/>
                    <w:right w:w="0" w:type="dxa"/>
                  </w:tcMar>
                </w:tcPr>
                <w:p w14:paraId="11D48892" w14:textId="77777777" w:rsidR="00704053" w:rsidRDefault="00C86BCD">
                  <w:pPr>
                    <w:divId w:val="1179003234"/>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660:</w:t>
                  </w:r>
                </w:p>
                <w:p w14:paraId="21881205" w14:textId="77777777" w:rsidR="002615F6" w:rsidRDefault="002615F6">
                  <w:pPr>
                    <w:spacing w:line="1" w:lineRule="auto"/>
                  </w:pPr>
                </w:p>
              </w:tc>
            </w:tr>
          </w:tbl>
          <w:p w14:paraId="2A73FB23" w14:textId="77777777" w:rsidR="002615F6" w:rsidRDefault="002615F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3E76345F"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7C4055D"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60EAD5C"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C1D5D77"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D977D2B" w14:textId="77777777" w:rsidR="002615F6" w:rsidRDefault="002615F6">
            <w:pPr>
              <w:spacing w:line="1" w:lineRule="auto"/>
              <w:jc w:val="right"/>
            </w:pPr>
          </w:p>
        </w:tc>
      </w:tr>
      <w:tr w:rsidR="002615F6" w14:paraId="5B3ABDA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F893D93"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F0BF1BD"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845C87C" w14:textId="77777777" w:rsidR="002615F6" w:rsidRDefault="00C86BC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68291B61" w14:textId="77777777" w:rsidR="002615F6" w:rsidRDefault="00C86BCD">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0C0C4C61" w14:textId="77777777" w:rsidR="002615F6" w:rsidRDefault="00C86BCD">
            <w:pPr>
              <w:jc w:val="right"/>
              <w:rPr>
                <w:b/>
                <w:bCs/>
                <w:color w:val="000000"/>
                <w:sz w:val="16"/>
                <w:szCs w:val="16"/>
              </w:rPr>
            </w:pPr>
            <w:r>
              <w:rPr>
                <w:b/>
                <w:bCs/>
                <w:color w:val="000000"/>
                <w:sz w:val="16"/>
                <w:szCs w:val="16"/>
              </w:rPr>
              <w:t>5.640.000,00</w:t>
            </w:r>
          </w:p>
        </w:tc>
        <w:tc>
          <w:tcPr>
            <w:tcW w:w="1650" w:type="dxa"/>
            <w:tcBorders>
              <w:top w:val="single" w:sz="6" w:space="0" w:color="000000"/>
              <w:bottom w:val="single" w:sz="6" w:space="0" w:color="000000"/>
            </w:tcBorders>
            <w:tcMar>
              <w:top w:w="0" w:type="dxa"/>
              <w:left w:w="0" w:type="dxa"/>
              <w:bottom w:w="0" w:type="dxa"/>
              <w:right w:w="0" w:type="dxa"/>
            </w:tcMar>
          </w:tcPr>
          <w:p w14:paraId="4EDAED8B"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FD7D233"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5A7CD29"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176878C" w14:textId="77777777" w:rsidR="002615F6" w:rsidRDefault="002615F6">
            <w:pPr>
              <w:spacing w:line="1" w:lineRule="auto"/>
              <w:jc w:val="right"/>
            </w:pPr>
          </w:p>
        </w:tc>
      </w:tr>
      <w:tr w:rsidR="002615F6" w14:paraId="4FE90E79"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78BA269"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2E28D0E" w14:textId="77777777" w:rsidR="002615F6" w:rsidRDefault="00C86BCD">
            <w:pPr>
              <w:jc w:val="center"/>
              <w:rPr>
                <w:b/>
                <w:bCs/>
                <w:color w:val="000000"/>
                <w:sz w:val="16"/>
                <w:szCs w:val="16"/>
              </w:rPr>
            </w:pPr>
            <w:r>
              <w:rPr>
                <w:b/>
                <w:bCs/>
                <w:color w:val="000000"/>
                <w:sz w:val="16"/>
                <w:szCs w:val="16"/>
              </w:rPr>
              <w:t>660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84A361E" w14:textId="77777777" w:rsidR="002615F6" w:rsidRPr="000070B0" w:rsidRDefault="00C86BCD">
            <w:pPr>
              <w:rPr>
                <w:b/>
                <w:bCs/>
                <w:color w:val="000000"/>
                <w:sz w:val="16"/>
                <w:szCs w:val="16"/>
                <w:lang w:val="ru-RU"/>
              </w:rPr>
            </w:pPr>
            <w:r w:rsidRPr="000070B0">
              <w:rPr>
                <w:b/>
                <w:bCs/>
                <w:color w:val="000000"/>
                <w:sz w:val="16"/>
                <w:szCs w:val="16"/>
                <w:lang w:val="ru-RU"/>
              </w:rPr>
              <w:t>Послови становања и заједнице некласификовани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20AE32F" w14:textId="77777777" w:rsidR="002615F6" w:rsidRDefault="00C86BCD">
            <w:pPr>
              <w:jc w:val="right"/>
              <w:rPr>
                <w:b/>
                <w:bCs/>
                <w:color w:val="000000"/>
                <w:sz w:val="16"/>
                <w:szCs w:val="16"/>
              </w:rPr>
            </w:pPr>
            <w:r>
              <w:rPr>
                <w:b/>
                <w:bCs/>
                <w:color w:val="000000"/>
                <w:sz w:val="16"/>
                <w:szCs w:val="16"/>
              </w:rPr>
              <w:t>5.640.000,00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6BA4417"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2D2DACF"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E20F05E" w14:textId="77777777" w:rsidR="002615F6" w:rsidRDefault="00C86BCD">
            <w:pPr>
              <w:jc w:val="right"/>
              <w:rPr>
                <w:b/>
                <w:bCs/>
                <w:color w:val="000000"/>
                <w:sz w:val="16"/>
                <w:szCs w:val="16"/>
              </w:rPr>
            </w:pPr>
            <w:r>
              <w:rPr>
                <w:b/>
                <w:bCs/>
                <w:color w:val="000000"/>
                <w:sz w:val="16"/>
                <w:szCs w:val="16"/>
              </w:rPr>
              <w:t>5.640.000,00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0B236B3" w14:textId="77777777" w:rsidR="002615F6" w:rsidRDefault="00C86BCD">
            <w:pPr>
              <w:jc w:val="right"/>
              <w:rPr>
                <w:b/>
                <w:bCs/>
                <w:color w:val="000000"/>
                <w:sz w:val="16"/>
                <w:szCs w:val="16"/>
              </w:rPr>
            </w:pPr>
            <w:r>
              <w:rPr>
                <w:b/>
                <w:bCs/>
                <w:color w:val="000000"/>
                <w:sz w:val="16"/>
                <w:szCs w:val="16"/>
              </w:rPr>
              <w:t>0,67</w:t>
            </w:r>
          </w:p>
        </w:tc>
      </w:tr>
      <w:tr w:rsidR="002615F6" w14:paraId="5036E2C4"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DD208F" w14:textId="77777777" w:rsidR="002615F6" w:rsidRDefault="002615F6">
            <w:pPr>
              <w:spacing w:line="1" w:lineRule="auto"/>
            </w:pPr>
          </w:p>
        </w:tc>
      </w:tr>
      <w:tr w:rsidR="002615F6" w14:paraId="78084CC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4A66AB8"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F58F5CD"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2DA94F5" w14:textId="77777777" w:rsidR="002615F6" w:rsidRDefault="002615F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615F6" w14:paraId="4B0780A0" w14:textId="77777777">
              <w:tc>
                <w:tcPr>
                  <w:tcW w:w="5167" w:type="dxa"/>
                  <w:tcMar>
                    <w:top w:w="0" w:type="dxa"/>
                    <w:left w:w="0" w:type="dxa"/>
                    <w:bottom w:w="0" w:type="dxa"/>
                    <w:right w:w="0" w:type="dxa"/>
                  </w:tcMar>
                </w:tcPr>
                <w:p w14:paraId="469172E4" w14:textId="77777777" w:rsidR="00704053" w:rsidRDefault="00C86BCD">
                  <w:pPr>
                    <w:divId w:val="747188588"/>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главу</w:t>
                  </w:r>
                  <w:proofErr w:type="spellEnd"/>
                  <w:r>
                    <w:rPr>
                      <w:b/>
                      <w:bCs/>
                      <w:color w:val="000000"/>
                      <w:sz w:val="16"/>
                      <w:szCs w:val="16"/>
                    </w:rPr>
                    <w:t xml:space="preserve"> 5.05:</w:t>
                  </w:r>
                </w:p>
                <w:p w14:paraId="54F16048" w14:textId="77777777" w:rsidR="002615F6" w:rsidRDefault="002615F6">
                  <w:pPr>
                    <w:spacing w:line="1" w:lineRule="auto"/>
                  </w:pPr>
                </w:p>
              </w:tc>
            </w:tr>
          </w:tbl>
          <w:p w14:paraId="79DE4520" w14:textId="77777777" w:rsidR="002615F6" w:rsidRDefault="002615F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5F0ED602"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734EE74"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4ACCF47"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498A94B"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FA35533" w14:textId="77777777" w:rsidR="002615F6" w:rsidRDefault="002615F6">
            <w:pPr>
              <w:spacing w:line="1" w:lineRule="auto"/>
              <w:jc w:val="right"/>
            </w:pPr>
          </w:p>
        </w:tc>
      </w:tr>
      <w:tr w:rsidR="002615F6" w14:paraId="5988A18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1768AE4"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BBB3EF1"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96A95F8" w14:textId="77777777" w:rsidR="002615F6" w:rsidRDefault="00C86BC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59080CA8" w14:textId="77777777" w:rsidR="002615F6" w:rsidRDefault="00C86BCD">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24DA6066" w14:textId="77777777" w:rsidR="002615F6" w:rsidRDefault="00C86BCD">
            <w:pPr>
              <w:jc w:val="right"/>
              <w:rPr>
                <w:b/>
                <w:bCs/>
                <w:color w:val="000000"/>
                <w:sz w:val="16"/>
                <w:szCs w:val="16"/>
              </w:rPr>
            </w:pPr>
            <w:r>
              <w:rPr>
                <w:b/>
                <w:bCs/>
                <w:color w:val="000000"/>
                <w:sz w:val="16"/>
                <w:szCs w:val="16"/>
              </w:rPr>
              <w:t>19.195.300,00</w:t>
            </w:r>
          </w:p>
        </w:tc>
        <w:tc>
          <w:tcPr>
            <w:tcW w:w="1650" w:type="dxa"/>
            <w:tcBorders>
              <w:top w:val="single" w:sz="6" w:space="0" w:color="000000"/>
              <w:bottom w:val="single" w:sz="6" w:space="0" w:color="000000"/>
            </w:tcBorders>
            <w:tcMar>
              <w:top w:w="0" w:type="dxa"/>
              <w:left w:w="0" w:type="dxa"/>
              <w:bottom w:w="0" w:type="dxa"/>
              <w:right w:w="0" w:type="dxa"/>
            </w:tcMar>
          </w:tcPr>
          <w:p w14:paraId="68B0FAF3"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8982A92"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0A60B44"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D0AFC94" w14:textId="77777777" w:rsidR="002615F6" w:rsidRDefault="002615F6">
            <w:pPr>
              <w:spacing w:line="1" w:lineRule="auto"/>
              <w:jc w:val="right"/>
            </w:pPr>
          </w:p>
        </w:tc>
      </w:tr>
      <w:tr w:rsidR="002615F6" w14:paraId="326AE5BC"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9AA1B00"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главу</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DDAB01C" w14:textId="77777777" w:rsidR="002615F6" w:rsidRDefault="00C86BCD">
            <w:pPr>
              <w:jc w:val="center"/>
              <w:rPr>
                <w:b/>
                <w:bCs/>
                <w:color w:val="000000"/>
                <w:sz w:val="16"/>
                <w:szCs w:val="16"/>
              </w:rPr>
            </w:pPr>
            <w:r>
              <w:rPr>
                <w:b/>
                <w:bCs/>
                <w:color w:val="000000"/>
                <w:sz w:val="16"/>
                <w:szCs w:val="16"/>
              </w:rPr>
              <w:t>5.05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9A2E53D" w14:textId="77777777" w:rsidR="002615F6" w:rsidRDefault="00C86BCD">
            <w:pPr>
              <w:rPr>
                <w:b/>
                <w:bCs/>
                <w:color w:val="000000"/>
                <w:sz w:val="16"/>
                <w:szCs w:val="16"/>
              </w:rPr>
            </w:pPr>
            <w:r>
              <w:rPr>
                <w:b/>
                <w:bCs/>
                <w:color w:val="000000"/>
                <w:sz w:val="16"/>
                <w:szCs w:val="16"/>
              </w:rPr>
              <w:t>МЕСНЕ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940F814" w14:textId="77777777" w:rsidR="002615F6" w:rsidRDefault="00C86BCD">
            <w:pPr>
              <w:jc w:val="right"/>
              <w:rPr>
                <w:b/>
                <w:bCs/>
                <w:color w:val="000000"/>
                <w:sz w:val="16"/>
                <w:szCs w:val="16"/>
              </w:rPr>
            </w:pPr>
            <w:r>
              <w:rPr>
                <w:b/>
                <w:bCs/>
                <w:color w:val="000000"/>
                <w:sz w:val="16"/>
                <w:szCs w:val="16"/>
              </w:rPr>
              <w:t>19.195.300,00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C79E377"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B184204"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CA981F8" w14:textId="77777777" w:rsidR="002615F6" w:rsidRDefault="00C86BCD">
            <w:pPr>
              <w:jc w:val="right"/>
              <w:rPr>
                <w:b/>
                <w:bCs/>
                <w:color w:val="000000"/>
                <w:sz w:val="16"/>
                <w:szCs w:val="16"/>
              </w:rPr>
            </w:pPr>
            <w:r>
              <w:rPr>
                <w:b/>
                <w:bCs/>
                <w:color w:val="000000"/>
                <w:sz w:val="16"/>
                <w:szCs w:val="16"/>
              </w:rPr>
              <w:t>19.195.300,00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DEC043A" w14:textId="77777777" w:rsidR="002615F6" w:rsidRDefault="00C86BCD">
            <w:pPr>
              <w:jc w:val="right"/>
              <w:rPr>
                <w:b/>
                <w:bCs/>
                <w:color w:val="000000"/>
                <w:sz w:val="16"/>
                <w:szCs w:val="16"/>
              </w:rPr>
            </w:pPr>
            <w:r>
              <w:rPr>
                <w:b/>
                <w:bCs/>
                <w:color w:val="000000"/>
                <w:sz w:val="16"/>
                <w:szCs w:val="16"/>
              </w:rPr>
              <w:t>2,30</w:t>
            </w:r>
          </w:p>
        </w:tc>
      </w:tr>
      <w:tr w:rsidR="002615F6" w14:paraId="6A74BB8D"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FC2DC5" w14:textId="77777777" w:rsidR="002615F6" w:rsidRDefault="002615F6">
            <w:pPr>
              <w:spacing w:line="1" w:lineRule="auto"/>
            </w:pPr>
          </w:p>
        </w:tc>
      </w:tr>
      <w:tr w:rsidR="002615F6" w14:paraId="33C73B7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B4BFA06"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CC37DF0"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2C33E27" w14:textId="77777777" w:rsidR="002615F6" w:rsidRDefault="002615F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615F6" w14:paraId="467D27E4" w14:textId="77777777">
              <w:tc>
                <w:tcPr>
                  <w:tcW w:w="5167" w:type="dxa"/>
                  <w:tcMar>
                    <w:top w:w="0" w:type="dxa"/>
                    <w:left w:w="0" w:type="dxa"/>
                    <w:bottom w:w="0" w:type="dxa"/>
                    <w:right w:w="0" w:type="dxa"/>
                  </w:tcMar>
                </w:tcPr>
                <w:p w14:paraId="1734091B" w14:textId="77777777" w:rsidR="00704053" w:rsidRDefault="00C86BCD">
                  <w:pPr>
                    <w:divId w:val="548424433"/>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раздео</w:t>
                  </w:r>
                  <w:proofErr w:type="spellEnd"/>
                  <w:r>
                    <w:rPr>
                      <w:b/>
                      <w:bCs/>
                      <w:color w:val="000000"/>
                      <w:sz w:val="16"/>
                      <w:szCs w:val="16"/>
                    </w:rPr>
                    <w:t xml:space="preserve"> 5:</w:t>
                  </w:r>
                </w:p>
                <w:p w14:paraId="424E075C" w14:textId="77777777" w:rsidR="002615F6" w:rsidRDefault="002615F6">
                  <w:pPr>
                    <w:spacing w:line="1" w:lineRule="auto"/>
                  </w:pPr>
                </w:p>
              </w:tc>
            </w:tr>
          </w:tbl>
          <w:p w14:paraId="4A703D01" w14:textId="77777777" w:rsidR="002615F6" w:rsidRDefault="002615F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4EE12DC6"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FA5D9AD"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89C8609"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7CEC5FB"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28E2FA9" w14:textId="77777777" w:rsidR="002615F6" w:rsidRDefault="002615F6">
            <w:pPr>
              <w:spacing w:line="1" w:lineRule="auto"/>
              <w:jc w:val="right"/>
            </w:pPr>
          </w:p>
        </w:tc>
      </w:tr>
      <w:tr w:rsidR="002615F6" w14:paraId="412F03F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D4017BE"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EDBCEFC"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1A04FDE" w14:textId="77777777" w:rsidR="002615F6" w:rsidRDefault="00C86BC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2E24EBF0" w14:textId="77777777" w:rsidR="002615F6" w:rsidRDefault="00C86BCD">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597C2C6E" w14:textId="77777777" w:rsidR="002615F6" w:rsidRDefault="00C86BCD">
            <w:pPr>
              <w:jc w:val="right"/>
              <w:rPr>
                <w:b/>
                <w:bCs/>
                <w:color w:val="000000"/>
                <w:sz w:val="16"/>
                <w:szCs w:val="16"/>
              </w:rPr>
            </w:pPr>
            <w:r>
              <w:rPr>
                <w:b/>
                <w:bCs/>
                <w:color w:val="000000"/>
                <w:sz w:val="16"/>
                <w:szCs w:val="16"/>
              </w:rPr>
              <w:t>644.240.660,00</w:t>
            </w:r>
          </w:p>
        </w:tc>
        <w:tc>
          <w:tcPr>
            <w:tcW w:w="1650" w:type="dxa"/>
            <w:tcBorders>
              <w:top w:val="single" w:sz="6" w:space="0" w:color="000000"/>
              <w:bottom w:val="single" w:sz="6" w:space="0" w:color="000000"/>
            </w:tcBorders>
            <w:tcMar>
              <w:top w:w="0" w:type="dxa"/>
              <w:left w:w="0" w:type="dxa"/>
              <w:bottom w:w="0" w:type="dxa"/>
              <w:right w:w="0" w:type="dxa"/>
            </w:tcMar>
          </w:tcPr>
          <w:p w14:paraId="0BC1546D"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2D0929F"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6959A01"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441F3B4" w14:textId="77777777" w:rsidR="002615F6" w:rsidRDefault="002615F6">
            <w:pPr>
              <w:spacing w:line="1" w:lineRule="auto"/>
              <w:jc w:val="right"/>
            </w:pPr>
          </w:p>
        </w:tc>
      </w:tr>
      <w:tr w:rsidR="002615F6" w14:paraId="251D510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3B86184"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381DAAD"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7AECA87" w14:textId="77777777" w:rsidR="002615F6" w:rsidRDefault="00C86BCD">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14:paraId="079C9947" w14:textId="77777777" w:rsidR="002615F6" w:rsidRPr="000070B0" w:rsidRDefault="00C86BCD">
            <w:pPr>
              <w:rPr>
                <w:b/>
                <w:bCs/>
                <w:color w:val="000000"/>
                <w:sz w:val="16"/>
                <w:szCs w:val="16"/>
                <w:lang w:val="ru-RU"/>
              </w:rPr>
            </w:pPr>
            <w:r w:rsidRPr="000070B0">
              <w:rPr>
                <w:b/>
                <w:bCs/>
                <w:color w:val="000000"/>
                <w:sz w:val="16"/>
                <w:szCs w:val="16"/>
                <w:lang w:val="ru-RU"/>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14:paraId="1DB0F291" w14:textId="77777777" w:rsidR="002615F6" w:rsidRPr="000070B0" w:rsidRDefault="002615F6">
            <w:pPr>
              <w:spacing w:line="1" w:lineRule="auto"/>
              <w:jc w:val="right"/>
              <w:rPr>
                <w:lang w:val="ru-RU"/>
              </w:rPr>
            </w:pPr>
          </w:p>
        </w:tc>
        <w:tc>
          <w:tcPr>
            <w:tcW w:w="1650" w:type="dxa"/>
            <w:tcBorders>
              <w:top w:val="single" w:sz="6" w:space="0" w:color="000000"/>
              <w:bottom w:val="single" w:sz="6" w:space="0" w:color="000000"/>
            </w:tcBorders>
            <w:tcMar>
              <w:top w:w="0" w:type="dxa"/>
              <w:left w:w="0" w:type="dxa"/>
              <w:bottom w:w="0" w:type="dxa"/>
              <w:right w:w="0" w:type="dxa"/>
            </w:tcMar>
          </w:tcPr>
          <w:p w14:paraId="285659E0" w14:textId="77777777" w:rsidR="002615F6" w:rsidRPr="000070B0" w:rsidRDefault="002615F6">
            <w:pPr>
              <w:spacing w:line="1" w:lineRule="auto"/>
              <w:jc w:val="right"/>
              <w:rPr>
                <w:lang w:val="ru-RU"/>
              </w:rPr>
            </w:pPr>
          </w:p>
        </w:tc>
        <w:tc>
          <w:tcPr>
            <w:tcW w:w="1650" w:type="dxa"/>
            <w:tcBorders>
              <w:top w:val="single" w:sz="6" w:space="0" w:color="000000"/>
              <w:bottom w:val="single" w:sz="6" w:space="0" w:color="000000"/>
            </w:tcBorders>
            <w:tcMar>
              <w:top w:w="0" w:type="dxa"/>
              <w:left w:w="0" w:type="dxa"/>
              <w:bottom w:w="0" w:type="dxa"/>
              <w:right w:w="0" w:type="dxa"/>
            </w:tcMar>
          </w:tcPr>
          <w:p w14:paraId="13C2BEDE" w14:textId="77777777" w:rsidR="002615F6" w:rsidRDefault="00C86BCD">
            <w:pPr>
              <w:jc w:val="right"/>
              <w:rPr>
                <w:b/>
                <w:bCs/>
                <w:color w:val="000000"/>
                <w:sz w:val="16"/>
                <w:szCs w:val="16"/>
              </w:rPr>
            </w:pPr>
            <w:r>
              <w:rPr>
                <w:b/>
                <w:bCs/>
                <w:color w:val="000000"/>
                <w:sz w:val="16"/>
                <w:szCs w:val="16"/>
              </w:rPr>
              <w:t>74.382.500,00</w:t>
            </w:r>
          </w:p>
        </w:tc>
        <w:tc>
          <w:tcPr>
            <w:tcW w:w="1650" w:type="dxa"/>
            <w:tcBorders>
              <w:top w:val="single" w:sz="6" w:space="0" w:color="000000"/>
              <w:bottom w:val="single" w:sz="6" w:space="0" w:color="000000"/>
            </w:tcBorders>
            <w:tcMar>
              <w:top w:w="0" w:type="dxa"/>
              <w:left w:w="0" w:type="dxa"/>
              <w:bottom w:w="0" w:type="dxa"/>
              <w:right w:w="0" w:type="dxa"/>
            </w:tcMar>
          </w:tcPr>
          <w:p w14:paraId="312111FB"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CBBA106" w14:textId="77777777" w:rsidR="002615F6" w:rsidRDefault="002615F6">
            <w:pPr>
              <w:spacing w:line="1" w:lineRule="auto"/>
              <w:jc w:val="right"/>
            </w:pPr>
          </w:p>
        </w:tc>
      </w:tr>
      <w:tr w:rsidR="002615F6" w14:paraId="0712E58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0BA37F5"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301979C"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F21FAD6" w14:textId="77777777" w:rsidR="002615F6" w:rsidRDefault="00C86BCD">
            <w:pPr>
              <w:jc w:val="center"/>
              <w:rPr>
                <w:b/>
                <w:bCs/>
                <w:color w:val="000000"/>
                <w:sz w:val="16"/>
                <w:szCs w:val="16"/>
              </w:rPr>
            </w:pPr>
            <w:r>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14:paraId="35A0C24D" w14:textId="77777777" w:rsidR="002615F6" w:rsidRPr="000070B0" w:rsidRDefault="00C86BCD">
            <w:pPr>
              <w:rPr>
                <w:b/>
                <w:bCs/>
                <w:color w:val="000000"/>
                <w:sz w:val="16"/>
                <w:szCs w:val="16"/>
                <w:lang w:val="ru-RU"/>
              </w:rPr>
            </w:pPr>
            <w:r w:rsidRPr="000070B0">
              <w:rPr>
                <w:b/>
                <w:bCs/>
                <w:color w:val="000000"/>
                <w:sz w:val="16"/>
                <w:szCs w:val="16"/>
                <w:lang w:val="ru-RU"/>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14:paraId="734AE6A7" w14:textId="77777777" w:rsidR="002615F6" w:rsidRPr="000070B0" w:rsidRDefault="002615F6">
            <w:pPr>
              <w:spacing w:line="1" w:lineRule="auto"/>
              <w:jc w:val="right"/>
              <w:rPr>
                <w:lang w:val="ru-RU"/>
              </w:rPr>
            </w:pPr>
          </w:p>
        </w:tc>
        <w:tc>
          <w:tcPr>
            <w:tcW w:w="1650" w:type="dxa"/>
            <w:tcBorders>
              <w:top w:val="single" w:sz="6" w:space="0" w:color="000000"/>
              <w:bottom w:val="single" w:sz="6" w:space="0" w:color="000000"/>
            </w:tcBorders>
            <w:tcMar>
              <w:top w:w="0" w:type="dxa"/>
              <w:left w:w="0" w:type="dxa"/>
              <w:bottom w:w="0" w:type="dxa"/>
              <w:right w:w="0" w:type="dxa"/>
            </w:tcMar>
          </w:tcPr>
          <w:p w14:paraId="1B7F76FA" w14:textId="77777777" w:rsidR="002615F6" w:rsidRPr="000070B0" w:rsidRDefault="002615F6">
            <w:pPr>
              <w:spacing w:line="1" w:lineRule="auto"/>
              <w:jc w:val="right"/>
              <w:rPr>
                <w:lang w:val="ru-RU"/>
              </w:rPr>
            </w:pPr>
          </w:p>
        </w:tc>
        <w:tc>
          <w:tcPr>
            <w:tcW w:w="1650" w:type="dxa"/>
            <w:tcBorders>
              <w:top w:val="single" w:sz="6" w:space="0" w:color="000000"/>
              <w:bottom w:val="single" w:sz="6" w:space="0" w:color="000000"/>
            </w:tcBorders>
            <w:tcMar>
              <w:top w:w="0" w:type="dxa"/>
              <w:left w:w="0" w:type="dxa"/>
              <w:bottom w:w="0" w:type="dxa"/>
              <w:right w:w="0" w:type="dxa"/>
            </w:tcMar>
          </w:tcPr>
          <w:p w14:paraId="0404144A" w14:textId="77777777" w:rsidR="002615F6" w:rsidRDefault="00C86BCD">
            <w:pPr>
              <w:jc w:val="right"/>
              <w:rPr>
                <w:b/>
                <w:bCs/>
                <w:color w:val="000000"/>
                <w:sz w:val="16"/>
                <w:szCs w:val="16"/>
              </w:rPr>
            </w:pPr>
            <w:r>
              <w:rPr>
                <w:b/>
                <w:bCs/>
                <w:color w:val="000000"/>
                <w:sz w:val="16"/>
                <w:szCs w:val="16"/>
              </w:rPr>
              <w:t>590.000,00</w:t>
            </w:r>
          </w:p>
        </w:tc>
        <w:tc>
          <w:tcPr>
            <w:tcW w:w="1650" w:type="dxa"/>
            <w:tcBorders>
              <w:top w:val="single" w:sz="6" w:space="0" w:color="000000"/>
              <w:bottom w:val="single" w:sz="6" w:space="0" w:color="000000"/>
            </w:tcBorders>
            <w:tcMar>
              <w:top w:w="0" w:type="dxa"/>
              <w:left w:w="0" w:type="dxa"/>
              <w:bottom w:w="0" w:type="dxa"/>
              <w:right w:w="0" w:type="dxa"/>
            </w:tcMar>
          </w:tcPr>
          <w:p w14:paraId="2B8B0897"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FD55B0E" w14:textId="77777777" w:rsidR="002615F6" w:rsidRDefault="002615F6">
            <w:pPr>
              <w:spacing w:line="1" w:lineRule="auto"/>
              <w:jc w:val="right"/>
            </w:pPr>
          </w:p>
        </w:tc>
      </w:tr>
      <w:tr w:rsidR="002615F6" w14:paraId="595C0A7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AFC43C8"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AC14465"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369B088" w14:textId="77777777" w:rsidR="002615F6" w:rsidRDefault="00C86BCD">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28A62314" w14:textId="77777777" w:rsidR="002615F6" w:rsidRPr="000070B0" w:rsidRDefault="00C86BCD">
            <w:pPr>
              <w:rPr>
                <w:b/>
                <w:bCs/>
                <w:color w:val="000000"/>
                <w:sz w:val="16"/>
                <w:szCs w:val="16"/>
                <w:lang w:val="ru-RU"/>
              </w:rPr>
            </w:pPr>
            <w:r w:rsidRPr="000070B0">
              <w:rPr>
                <w:b/>
                <w:bCs/>
                <w:color w:val="000000"/>
                <w:sz w:val="16"/>
                <w:szCs w:val="16"/>
                <w:lang w:val="ru-RU"/>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089C8FA9" w14:textId="77777777" w:rsidR="002615F6" w:rsidRPr="000070B0" w:rsidRDefault="002615F6">
            <w:pPr>
              <w:spacing w:line="1" w:lineRule="auto"/>
              <w:jc w:val="right"/>
              <w:rPr>
                <w:lang w:val="ru-RU"/>
              </w:rPr>
            </w:pPr>
          </w:p>
        </w:tc>
        <w:tc>
          <w:tcPr>
            <w:tcW w:w="1650" w:type="dxa"/>
            <w:tcBorders>
              <w:top w:val="single" w:sz="6" w:space="0" w:color="000000"/>
              <w:bottom w:val="single" w:sz="6" w:space="0" w:color="000000"/>
            </w:tcBorders>
            <w:tcMar>
              <w:top w:w="0" w:type="dxa"/>
              <w:left w:w="0" w:type="dxa"/>
              <w:bottom w:w="0" w:type="dxa"/>
              <w:right w:w="0" w:type="dxa"/>
            </w:tcMar>
          </w:tcPr>
          <w:p w14:paraId="793FEE41" w14:textId="77777777" w:rsidR="002615F6" w:rsidRPr="000070B0" w:rsidRDefault="002615F6">
            <w:pPr>
              <w:spacing w:line="1" w:lineRule="auto"/>
              <w:jc w:val="right"/>
              <w:rPr>
                <w:lang w:val="ru-RU"/>
              </w:rPr>
            </w:pPr>
          </w:p>
        </w:tc>
        <w:tc>
          <w:tcPr>
            <w:tcW w:w="1650" w:type="dxa"/>
            <w:tcBorders>
              <w:top w:val="single" w:sz="6" w:space="0" w:color="000000"/>
              <w:bottom w:val="single" w:sz="6" w:space="0" w:color="000000"/>
            </w:tcBorders>
            <w:tcMar>
              <w:top w:w="0" w:type="dxa"/>
              <w:left w:w="0" w:type="dxa"/>
              <w:bottom w:w="0" w:type="dxa"/>
              <w:right w:w="0" w:type="dxa"/>
            </w:tcMar>
          </w:tcPr>
          <w:p w14:paraId="24A425BB" w14:textId="77777777" w:rsidR="002615F6" w:rsidRDefault="00C86BCD">
            <w:pPr>
              <w:jc w:val="right"/>
              <w:rPr>
                <w:b/>
                <w:bCs/>
                <w:color w:val="000000"/>
                <w:sz w:val="16"/>
                <w:szCs w:val="16"/>
              </w:rPr>
            </w:pPr>
            <w:r>
              <w:rPr>
                <w:b/>
                <w:bCs/>
                <w:color w:val="000000"/>
                <w:sz w:val="16"/>
                <w:szCs w:val="16"/>
              </w:rPr>
              <w:t>75.123.977,00</w:t>
            </w:r>
          </w:p>
        </w:tc>
        <w:tc>
          <w:tcPr>
            <w:tcW w:w="1650" w:type="dxa"/>
            <w:tcBorders>
              <w:top w:val="single" w:sz="6" w:space="0" w:color="000000"/>
              <w:bottom w:val="single" w:sz="6" w:space="0" w:color="000000"/>
            </w:tcBorders>
            <w:tcMar>
              <w:top w:w="0" w:type="dxa"/>
              <w:left w:w="0" w:type="dxa"/>
              <w:bottom w:w="0" w:type="dxa"/>
              <w:right w:w="0" w:type="dxa"/>
            </w:tcMar>
          </w:tcPr>
          <w:p w14:paraId="484842FC"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73EA566" w14:textId="77777777" w:rsidR="002615F6" w:rsidRDefault="002615F6">
            <w:pPr>
              <w:spacing w:line="1" w:lineRule="auto"/>
              <w:jc w:val="right"/>
            </w:pPr>
          </w:p>
        </w:tc>
      </w:tr>
      <w:tr w:rsidR="002615F6" w14:paraId="7E88D7E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B09DA29"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4031E74"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6B40D87" w14:textId="77777777" w:rsidR="002615F6" w:rsidRDefault="00C86BCD">
            <w:pPr>
              <w:jc w:val="center"/>
              <w:rPr>
                <w:b/>
                <w:bCs/>
                <w:color w:val="000000"/>
                <w:sz w:val="16"/>
                <w:szCs w:val="16"/>
              </w:rPr>
            </w:pPr>
            <w:r>
              <w:rPr>
                <w:b/>
                <w:bCs/>
                <w:color w:val="000000"/>
                <w:sz w:val="16"/>
                <w:szCs w:val="16"/>
              </w:rPr>
              <w:t>16</w:t>
            </w:r>
          </w:p>
        </w:tc>
        <w:tc>
          <w:tcPr>
            <w:tcW w:w="5167" w:type="dxa"/>
            <w:tcBorders>
              <w:top w:val="single" w:sz="6" w:space="0" w:color="000000"/>
              <w:bottom w:val="single" w:sz="6" w:space="0" w:color="000000"/>
            </w:tcBorders>
            <w:tcMar>
              <w:top w:w="0" w:type="dxa"/>
              <w:left w:w="0" w:type="dxa"/>
              <w:bottom w:w="0" w:type="dxa"/>
              <w:right w:w="0" w:type="dxa"/>
            </w:tcMar>
          </w:tcPr>
          <w:p w14:paraId="4477AF29" w14:textId="77777777" w:rsidR="002615F6" w:rsidRPr="000070B0" w:rsidRDefault="00C86BCD">
            <w:pPr>
              <w:rPr>
                <w:b/>
                <w:bCs/>
                <w:color w:val="000000"/>
                <w:sz w:val="16"/>
                <w:szCs w:val="16"/>
                <w:lang w:val="ru-RU"/>
              </w:rPr>
            </w:pPr>
            <w:r w:rsidRPr="000070B0">
              <w:rPr>
                <w:b/>
                <w:bCs/>
                <w:color w:val="000000"/>
                <w:sz w:val="16"/>
                <w:szCs w:val="16"/>
                <w:lang w:val="ru-RU"/>
              </w:rPr>
              <w:t>Родитељски динар за ваннаставне активности</w:t>
            </w:r>
          </w:p>
        </w:tc>
        <w:tc>
          <w:tcPr>
            <w:tcW w:w="1650" w:type="dxa"/>
            <w:tcBorders>
              <w:top w:val="single" w:sz="6" w:space="0" w:color="000000"/>
              <w:bottom w:val="single" w:sz="6" w:space="0" w:color="000000"/>
            </w:tcBorders>
            <w:tcMar>
              <w:top w:w="0" w:type="dxa"/>
              <w:left w:w="0" w:type="dxa"/>
              <w:bottom w:w="0" w:type="dxa"/>
              <w:right w:w="0" w:type="dxa"/>
            </w:tcMar>
          </w:tcPr>
          <w:p w14:paraId="3E879DCC" w14:textId="77777777" w:rsidR="002615F6" w:rsidRPr="000070B0" w:rsidRDefault="002615F6">
            <w:pPr>
              <w:spacing w:line="1" w:lineRule="auto"/>
              <w:jc w:val="right"/>
              <w:rPr>
                <w:lang w:val="ru-RU"/>
              </w:rPr>
            </w:pPr>
          </w:p>
        </w:tc>
        <w:tc>
          <w:tcPr>
            <w:tcW w:w="1650" w:type="dxa"/>
            <w:tcBorders>
              <w:top w:val="single" w:sz="6" w:space="0" w:color="000000"/>
              <w:bottom w:val="single" w:sz="6" w:space="0" w:color="000000"/>
            </w:tcBorders>
            <w:tcMar>
              <w:top w:w="0" w:type="dxa"/>
              <w:left w:w="0" w:type="dxa"/>
              <w:bottom w:w="0" w:type="dxa"/>
              <w:right w:w="0" w:type="dxa"/>
            </w:tcMar>
          </w:tcPr>
          <w:p w14:paraId="73BD7625" w14:textId="77777777" w:rsidR="002615F6" w:rsidRPr="000070B0" w:rsidRDefault="002615F6">
            <w:pPr>
              <w:spacing w:line="1" w:lineRule="auto"/>
              <w:jc w:val="right"/>
              <w:rPr>
                <w:lang w:val="ru-RU"/>
              </w:rPr>
            </w:pPr>
          </w:p>
        </w:tc>
        <w:tc>
          <w:tcPr>
            <w:tcW w:w="1650" w:type="dxa"/>
            <w:tcBorders>
              <w:top w:val="single" w:sz="6" w:space="0" w:color="000000"/>
              <w:bottom w:val="single" w:sz="6" w:space="0" w:color="000000"/>
            </w:tcBorders>
            <w:tcMar>
              <w:top w:w="0" w:type="dxa"/>
              <w:left w:w="0" w:type="dxa"/>
              <w:bottom w:w="0" w:type="dxa"/>
              <w:right w:w="0" w:type="dxa"/>
            </w:tcMar>
          </w:tcPr>
          <w:p w14:paraId="466A5DE1" w14:textId="77777777" w:rsidR="002615F6" w:rsidRDefault="00C86BCD">
            <w:pPr>
              <w:jc w:val="right"/>
              <w:rPr>
                <w:b/>
                <w:bCs/>
                <w:color w:val="000000"/>
                <w:sz w:val="16"/>
                <w:szCs w:val="16"/>
              </w:rPr>
            </w:pPr>
            <w:r>
              <w:rPr>
                <w:b/>
                <w:bCs/>
                <w:color w:val="000000"/>
                <w:sz w:val="16"/>
                <w:szCs w:val="16"/>
              </w:rPr>
              <w:t>151.000,00</w:t>
            </w:r>
          </w:p>
        </w:tc>
        <w:tc>
          <w:tcPr>
            <w:tcW w:w="1650" w:type="dxa"/>
            <w:tcBorders>
              <w:top w:val="single" w:sz="6" w:space="0" w:color="000000"/>
              <w:bottom w:val="single" w:sz="6" w:space="0" w:color="000000"/>
            </w:tcBorders>
            <w:tcMar>
              <w:top w:w="0" w:type="dxa"/>
              <w:left w:w="0" w:type="dxa"/>
              <w:bottom w:w="0" w:type="dxa"/>
              <w:right w:w="0" w:type="dxa"/>
            </w:tcMar>
          </w:tcPr>
          <w:p w14:paraId="79A06510"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9521F56" w14:textId="77777777" w:rsidR="002615F6" w:rsidRDefault="002615F6">
            <w:pPr>
              <w:spacing w:line="1" w:lineRule="auto"/>
              <w:jc w:val="right"/>
            </w:pPr>
          </w:p>
        </w:tc>
      </w:tr>
      <w:tr w:rsidR="002615F6" w14:paraId="1545C933"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2D03C9E"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раздео</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9B2691D" w14:textId="77777777" w:rsidR="002615F6" w:rsidRDefault="00C86BCD">
            <w:pPr>
              <w:jc w:val="center"/>
              <w:rPr>
                <w:b/>
                <w:bCs/>
                <w:color w:val="000000"/>
                <w:sz w:val="16"/>
                <w:szCs w:val="16"/>
              </w:rPr>
            </w:pPr>
            <w:r>
              <w:rPr>
                <w:b/>
                <w:bCs/>
                <w:color w:val="000000"/>
                <w:sz w:val="16"/>
                <w:szCs w:val="16"/>
              </w:rPr>
              <w:t>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C777711" w14:textId="77777777" w:rsidR="002615F6" w:rsidRDefault="00C86BCD">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E1FB8D8" w14:textId="77777777" w:rsidR="002615F6" w:rsidRDefault="00C86BCD">
            <w:pPr>
              <w:jc w:val="right"/>
              <w:rPr>
                <w:b/>
                <w:bCs/>
                <w:color w:val="000000"/>
                <w:sz w:val="16"/>
                <w:szCs w:val="16"/>
              </w:rPr>
            </w:pPr>
            <w:r>
              <w:rPr>
                <w:b/>
                <w:bCs/>
                <w:color w:val="000000"/>
                <w:sz w:val="16"/>
                <w:szCs w:val="16"/>
              </w:rPr>
              <w:t>644.240.660,00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202FF12"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800561D" w14:textId="77777777" w:rsidR="002615F6" w:rsidRDefault="00C86BCD">
            <w:pPr>
              <w:jc w:val="right"/>
              <w:rPr>
                <w:b/>
                <w:bCs/>
                <w:color w:val="000000"/>
                <w:sz w:val="16"/>
                <w:szCs w:val="16"/>
              </w:rPr>
            </w:pPr>
            <w:r>
              <w:rPr>
                <w:b/>
                <w:bCs/>
                <w:color w:val="000000"/>
                <w:sz w:val="16"/>
                <w:szCs w:val="16"/>
              </w:rPr>
              <w:t>150.247.477,00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FF48B0D" w14:textId="77777777" w:rsidR="002615F6" w:rsidRDefault="00C86BCD">
            <w:pPr>
              <w:jc w:val="right"/>
              <w:rPr>
                <w:b/>
                <w:bCs/>
                <w:color w:val="000000"/>
                <w:sz w:val="16"/>
                <w:szCs w:val="16"/>
              </w:rPr>
            </w:pPr>
            <w:r>
              <w:rPr>
                <w:b/>
                <w:bCs/>
                <w:color w:val="000000"/>
                <w:sz w:val="16"/>
                <w:szCs w:val="16"/>
              </w:rPr>
              <w:t>794.488.137,00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3873695" w14:textId="77777777" w:rsidR="002615F6" w:rsidRDefault="00C86BCD">
            <w:pPr>
              <w:jc w:val="right"/>
              <w:rPr>
                <w:b/>
                <w:bCs/>
                <w:color w:val="000000"/>
                <w:sz w:val="16"/>
                <w:szCs w:val="16"/>
              </w:rPr>
            </w:pPr>
            <w:r>
              <w:rPr>
                <w:b/>
                <w:bCs/>
                <w:color w:val="000000"/>
                <w:sz w:val="16"/>
                <w:szCs w:val="16"/>
              </w:rPr>
              <w:t>95,02</w:t>
            </w:r>
          </w:p>
        </w:tc>
      </w:tr>
      <w:tr w:rsidR="002615F6" w14:paraId="27127CA4"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445F8D" w14:textId="77777777" w:rsidR="002615F6" w:rsidRDefault="002615F6">
            <w:pPr>
              <w:spacing w:line="1" w:lineRule="auto"/>
            </w:pPr>
          </w:p>
        </w:tc>
      </w:tr>
      <w:tr w:rsidR="002615F6" w14:paraId="1E6DB3E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B445FF2"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9217B83"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48C3E0F" w14:textId="77777777" w:rsidR="002615F6" w:rsidRDefault="002615F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615F6" w14:paraId="1ED414E0" w14:textId="77777777">
              <w:tc>
                <w:tcPr>
                  <w:tcW w:w="5167" w:type="dxa"/>
                  <w:tcMar>
                    <w:top w:w="0" w:type="dxa"/>
                    <w:left w:w="0" w:type="dxa"/>
                    <w:bottom w:w="0" w:type="dxa"/>
                    <w:right w:w="0" w:type="dxa"/>
                  </w:tcMar>
                </w:tcPr>
                <w:p w14:paraId="4335ADC0" w14:textId="77777777" w:rsidR="00704053" w:rsidRDefault="00C86BCD">
                  <w:pPr>
                    <w:divId w:val="356005114"/>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БК 0:</w:t>
                  </w:r>
                </w:p>
                <w:p w14:paraId="7D577297" w14:textId="77777777" w:rsidR="002615F6" w:rsidRDefault="002615F6">
                  <w:pPr>
                    <w:spacing w:line="1" w:lineRule="auto"/>
                  </w:pPr>
                </w:p>
              </w:tc>
            </w:tr>
          </w:tbl>
          <w:p w14:paraId="49319F54" w14:textId="77777777" w:rsidR="002615F6" w:rsidRDefault="002615F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0FBA3E13"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6EC093C"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82B34B0"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C912160"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6BA26C2" w14:textId="77777777" w:rsidR="002615F6" w:rsidRDefault="002615F6">
            <w:pPr>
              <w:spacing w:line="1" w:lineRule="auto"/>
              <w:jc w:val="right"/>
            </w:pPr>
          </w:p>
        </w:tc>
      </w:tr>
      <w:tr w:rsidR="002615F6" w14:paraId="3054870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19A5238"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85110E0"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90135D1" w14:textId="77777777" w:rsidR="002615F6" w:rsidRDefault="00C86BC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6E7A87F6" w14:textId="77777777" w:rsidR="002615F6" w:rsidRDefault="00C86BCD">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6DBEDDED" w14:textId="77777777" w:rsidR="002615F6" w:rsidRDefault="00C86BCD">
            <w:pPr>
              <w:jc w:val="right"/>
              <w:rPr>
                <w:b/>
                <w:bCs/>
                <w:color w:val="000000"/>
                <w:sz w:val="16"/>
                <w:szCs w:val="16"/>
              </w:rPr>
            </w:pPr>
            <w:r>
              <w:rPr>
                <w:b/>
                <w:bCs/>
                <w:color w:val="000000"/>
                <w:sz w:val="16"/>
                <w:szCs w:val="16"/>
              </w:rPr>
              <w:t>685.842.523,00</w:t>
            </w:r>
          </w:p>
        </w:tc>
        <w:tc>
          <w:tcPr>
            <w:tcW w:w="1650" w:type="dxa"/>
            <w:tcBorders>
              <w:top w:val="single" w:sz="6" w:space="0" w:color="000000"/>
              <w:bottom w:val="single" w:sz="6" w:space="0" w:color="000000"/>
            </w:tcBorders>
            <w:tcMar>
              <w:top w:w="0" w:type="dxa"/>
              <w:left w:w="0" w:type="dxa"/>
              <w:bottom w:w="0" w:type="dxa"/>
              <w:right w:w="0" w:type="dxa"/>
            </w:tcMar>
          </w:tcPr>
          <w:p w14:paraId="4E54CD26"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64F14FB" w14:textId="77777777" w:rsidR="002615F6" w:rsidRDefault="002615F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2E4A36C"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85E2F97" w14:textId="77777777" w:rsidR="002615F6" w:rsidRDefault="002615F6">
            <w:pPr>
              <w:spacing w:line="1" w:lineRule="auto"/>
              <w:jc w:val="right"/>
            </w:pPr>
          </w:p>
        </w:tc>
      </w:tr>
      <w:tr w:rsidR="002615F6" w14:paraId="30A76D4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5CCE2D9"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027675E"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2B52E08" w14:textId="77777777" w:rsidR="002615F6" w:rsidRDefault="00C86BCD">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14:paraId="0BB3BB2E" w14:textId="77777777" w:rsidR="002615F6" w:rsidRPr="000070B0" w:rsidRDefault="00C86BCD">
            <w:pPr>
              <w:rPr>
                <w:b/>
                <w:bCs/>
                <w:color w:val="000000"/>
                <w:sz w:val="16"/>
                <w:szCs w:val="16"/>
                <w:lang w:val="ru-RU"/>
              </w:rPr>
            </w:pPr>
            <w:r w:rsidRPr="000070B0">
              <w:rPr>
                <w:b/>
                <w:bCs/>
                <w:color w:val="000000"/>
                <w:sz w:val="16"/>
                <w:szCs w:val="16"/>
                <w:lang w:val="ru-RU"/>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14:paraId="09209820" w14:textId="77777777" w:rsidR="002615F6" w:rsidRPr="000070B0" w:rsidRDefault="002615F6">
            <w:pPr>
              <w:spacing w:line="1" w:lineRule="auto"/>
              <w:jc w:val="right"/>
              <w:rPr>
                <w:lang w:val="ru-RU"/>
              </w:rPr>
            </w:pPr>
          </w:p>
        </w:tc>
        <w:tc>
          <w:tcPr>
            <w:tcW w:w="1650" w:type="dxa"/>
            <w:tcBorders>
              <w:top w:val="single" w:sz="6" w:space="0" w:color="000000"/>
              <w:bottom w:val="single" w:sz="6" w:space="0" w:color="000000"/>
            </w:tcBorders>
            <w:tcMar>
              <w:top w:w="0" w:type="dxa"/>
              <w:left w:w="0" w:type="dxa"/>
              <w:bottom w:w="0" w:type="dxa"/>
              <w:right w:w="0" w:type="dxa"/>
            </w:tcMar>
          </w:tcPr>
          <w:p w14:paraId="4278B0E2" w14:textId="77777777" w:rsidR="002615F6" w:rsidRPr="000070B0" w:rsidRDefault="002615F6">
            <w:pPr>
              <w:spacing w:line="1" w:lineRule="auto"/>
              <w:jc w:val="right"/>
              <w:rPr>
                <w:lang w:val="ru-RU"/>
              </w:rPr>
            </w:pPr>
          </w:p>
        </w:tc>
        <w:tc>
          <w:tcPr>
            <w:tcW w:w="1650" w:type="dxa"/>
            <w:tcBorders>
              <w:top w:val="single" w:sz="6" w:space="0" w:color="000000"/>
              <w:bottom w:val="single" w:sz="6" w:space="0" w:color="000000"/>
            </w:tcBorders>
            <w:tcMar>
              <w:top w:w="0" w:type="dxa"/>
              <w:left w:w="0" w:type="dxa"/>
              <w:bottom w:w="0" w:type="dxa"/>
              <w:right w:w="0" w:type="dxa"/>
            </w:tcMar>
          </w:tcPr>
          <w:p w14:paraId="2B269CDA" w14:textId="77777777" w:rsidR="002615F6" w:rsidRDefault="00C86BCD">
            <w:pPr>
              <w:jc w:val="right"/>
              <w:rPr>
                <w:b/>
                <w:bCs/>
                <w:color w:val="000000"/>
                <w:sz w:val="16"/>
                <w:szCs w:val="16"/>
              </w:rPr>
            </w:pPr>
            <w:r>
              <w:rPr>
                <w:b/>
                <w:bCs/>
                <w:color w:val="000000"/>
                <w:sz w:val="16"/>
                <w:szCs w:val="16"/>
              </w:rPr>
              <w:t>74.382.500,00</w:t>
            </w:r>
          </w:p>
        </w:tc>
        <w:tc>
          <w:tcPr>
            <w:tcW w:w="1650" w:type="dxa"/>
            <w:tcBorders>
              <w:top w:val="single" w:sz="6" w:space="0" w:color="000000"/>
              <w:bottom w:val="single" w:sz="6" w:space="0" w:color="000000"/>
            </w:tcBorders>
            <w:tcMar>
              <w:top w:w="0" w:type="dxa"/>
              <w:left w:w="0" w:type="dxa"/>
              <w:bottom w:w="0" w:type="dxa"/>
              <w:right w:w="0" w:type="dxa"/>
            </w:tcMar>
          </w:tcPr>
          <w:p w14:paraId="035C2D5E"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2451E48" w14:textId="77777777" w:rsidR="002615F6" w:rsidRDefault="002615F6">
            <w:pPr>
              <w:spacing w:line="1" w:lineRule="auto"/>
              <w:jc w:val="right"/>
            </w:pPr>
          </w:p>
        </w:tc>
      </w:tr>
      <w:tr w:rsidR="002615F6" w14:paraId="6BBB9EE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218DED8"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F29D3F8"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2B5A037" w14:textId="77777777" w:rsidR="002615F6" w:rsidRDefault="00C86BCD">
            <w:pPr>
              <w:jc w:val="center"/>
              <w:rPr>
                <w:b/>
                <w:bCs/>
                <w:color w:val="000000"/>
                <w:sz w:val="16"/>
                <w:szCs w:val="16"/>
              </w:rPr>
            </w:pPr>
            <w:r>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14:paraId="3CD056FD" w14:textId="77777777" w:rsidR="002615F6" w:rsidRPr="000070B0" w:rsidRDefault="00C86BCD">
            <w:pPr>
              <w:rPr>
                <w:b/>
                <w:bCs/>
                <w:color w:val="000000"/>
                <w:sz w:val="16"/>
                <w:szCs w:val="16"/>
                <w:lang w:val="ru-RU"/>
              </w:rPr>
            </w:pPr>
            <w:r w:rsidRPr="000070B0">
              <w:rPr>
                <w:b/>
                <w:bCs/>
                <w:color w:val="000000"/>
                <w:sz w:val="16"/>
                <w:szCs w:val="16"/>
                <w:lang w:val="ru-RU"/>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14:paraId="1FA60F3D" w14:textId="77777777" w:rsidR="002615F6" w:rsidRPr="000070B0" w:rsidRDefault="002615F6">
            <w:pPr>
              <w:spacing w:line="1" w:lineRule="auto"/>
              <w:jc w:val="right"/>
              <w:rPr>
                <w:lang w:val="ru-RU"/>
              </w:rPr>
            </w:pPr>
          </w:p>
        </w:tc>
        <w:tc>
          <w:tcPr>
            <w:tcW w:w="1650" w:type="dxa"/>
            <w:tcBorders>
              <w:top w:val="single" w:sz="6" w:space="0" w:color="000000"/>
              <w:bottom w:val="single" w:sz="6" w:space="0" w:color="000000"/>
            </w:tcBorders>
            <w:tcMar>
              <w:top w:w="0" w:type="dxa"/>
              <w:left w:w="0" w:type="dxa"/>
              <w:bottom w:w="0" w:type="dxa"/>
              <w:right w:w="0" w:type="dxa"/>
            </w:tcMar>
          </w:tcPr>
          <w:p w14:paraId="40A35D25" w14:textId="77777777" w:rsidR="002615F6" w:rsidRPr="000070B0" w:rsidRDefault="002615F6">
            <w:pPr>
              <w:spacing w:line="1" w:lineRule="auto"/>
              <w:jc w:val="right"/>
              <w:rPr>
                <w:lang w:val="ru-RU"/>
              </w:rPr>
            </w:pPr>
          </w:p>
        </w:tc>
        <w:tc>
          <w:tcPr>
            <w:tcW w:w="1650" w:type="dxa"/>
            <w:tcBorders>
              <w:top w:val="single" w:sz="6" w:space="0" w:color="000000"/>
              <w:bottom w:val="single" w:sz="6" w:space="0" w:color="000000"/>
            </w:tcBorders>
            <w:tcMar>
              <w:top w:w="0" w:type="dxa"/>
              <w:left w:w="0" w:type="dxa"/>
              <w:bottom w:w="0" w:type="dxa"/>
              <w:right w:w="0" w:type="dxa"/>
            </w:tcMar>
          </w:tcPr>
          <w:p w14:paraId="563920F1" w14:textId="77777777" w:rsidR="002615F6" w:rsidRDefault="00C86BCD">
            <w:pPr>
              <w:jc w:val="right"/>
              <w:rPr>
                <w:b/>
                <w:bCs/>
                <w:color w:val="000000"/>
                <w:sz w:val="16"/>
                <w:szCs w:val="16"/>
              </w:rPr>
            </w:pPr>
            <w:r>
              <w:rPr>
                <w:b/>
                <w:bCs/>
                <w:color w:val="000000"/>
                <w:sz w:val="16"/>
                <w:szCs w:val="16"/>
              </w:rPr>
              <w:t>590.000,00</w:t>
            </w:r>
          </w:p>
        </w:tc>
        <w:tc>
          <w:tcPr>
            <w:tcW w:w="1650" w:type="dxa"/>
            <w:tcBorders>
              <w:top w:val="single" w:sz="6" w:space="0" w:color="000000"/>
              <w:bottom w:val="single" w:sz="6" w:space="0" w:color="000000"/>
            </w:tcBorders>
            <w:tcMar>
              <w:top w:w="0" w:type="dxa"/>
              <w:left w:w="0" w:type="dxa"/>
              <w:bottom w:w="0" w:type="dxa"/>
              <w:right w:w="0" w:type="dxa"/>
            </w:tcMar>
          </w:tcPr>
          <w:p w14:paraId="68B1A8D9"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2A76ADF" w14:textId="77777777" w:rsidR="002615F6" w:rsidRDefault="002615F6">
            <w:pPr>
              <w:spacing w:line="1" w:lineRule="auto"/>
              <w:jc w:val="right"/>
            </w:pPr>
          </w:p>
        </w:tc>
      </w:tr>
      <w:tr w:rsidR="002615F6" w14:paraId="27E4DFB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7CC4FCE"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41E3F52"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76FEA14" w14:textId="77777777" w:rsidR="002615F6" w:rsidRDefault="00C86BCD">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4B73F16F" w14:textId="77777777" w:rsidR="002615F6" w:rsidRPr="000070B0" w:rsidRDefault="00C86BCD">
            <w:pPr>
              <w:rPr>
                <w:b/>
                <w:bCs/>
                <w:color w:val="000000"/>
                <w:sz w:val="16"/>
                <w:szCs w:val="16"/>
                <w:lang w:val="ru-RU"/>
              </w:rPr>
            </w:pPr>
            <w:r w:rsidRPr="000070B0">
              <w:rPr>
                <w:b/>
                <w:bCs/>
                <w:color w:val="000000"/>
                <w:sz w:val="16"/>
                <w:szCs w:val="16"/>
                <w:lang w:val="ru-RU"/>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3A0205F1" w14:textId="77777777" w:rsidR="002615F6" w:rsidRPr="000070B0" w:rsidRDefault="002615F6">
            <w:pPr>
              <w:spacing w:line="1" w:lineRule="auto"/>
              <w:jc w:val="right"/>
              <w:rPr>
                <w:lang w:val="ru-RU"/>
              </w:rPr>
            </w:pPr>
          </w:p>
        </w:tc>
        <w:tc>
          <w:tcPr>
            <w:tcW w:w="1650" w:type="dxa"/>
            <w:tcBorders>
              <w:top w:val="single" w:sz="6" w:space="0" w:color="000000"/>
              <w:bottom w:val="single" w:sz="6" w:space="0" w:color="000000"/>
            </w:tcBorders>
            <w:tcMar>
              <w:top w:w="0" w:type="dxa"/>
              <w:left w:w="0" w:type="dxa"/>
              <w:bottom w:w="0" w:type="dxa"/>
              <w:right w:w="0" w:type="dxa"/>
            </w:tcMar>
          </w:tcPr>
          <w:p w14:paraId="7AAAC77D" w14:textId="77777777" w:rsidR="002615F6" w:rsidRPr="000070B0" w:rsidRDefault="002615F6">
            <w:pPr>
              <w:spacing w:line="1" w:lineRule="auto"/>
              <w:jc w:val="right"/>
              <w:rPr>
                <w:lang w:val="ru-RU"/>
              </w:rPr>
            </w:pPr>
          </w:p>
        </w:tc>
        <w:tc>
          <w:tcPr>
            <w:tcW w:w="1650" w:type="dxa"/>
            <w:tcBorders>
              <w:top w:val="single" w:sz="6" w:space="0" w:color="000000"/>
              <w:bottom w:val="single" w:sz="6" w:space="0" w:color="000000"/>
            </w:tcBorders>
            <w:tcMar>
              <w:top w:w="0" w:type="dxa"/>
              <w:left w:w="0" w:type="dxa"/>
              <w:bottom w:w="0" w:type="dxa"/>
              <w:right w:w="0" w:type="dxa"/>
            </w:tcMar>
          </w:tcPr>
          <w:p w14:paraId="04B3F78E" w14:textId="77777777" w:rsidR="002615F6" w:rsidRDefault="00C86BCD">
            <w:pPr>
              <w:jc w:val="right"/>
              <w:rPr>
                <w:b/>
                <w:bCs/>
                <w:color w:val="000000"/>
                <w:sz w:val="16"/>
                <w:szCs w:val="16"/>
              </w:rPr>
            </w:pPr>
            <w:r>
              <w:rPr>
                <w:b/>
                <w:bCs/>
                <w:color w:val="000000"/>
                <w:sz w:val="16"/>
                <w:szCs w:val="16"/>
              </w:rPr>
              <w:t>75.123.977,00</w:t>
            </w:r>
          </w:p>
        </w:tc>
        <w:tc>
          <w:tcPr>
            <w:tcW w:w="1650" w:type="dxa"/>
            <w:tcBorders>
              <w:top w:val="single" w:sz="6" w:space="0" w:color="000000"/>
              <w:bottom w:val="single" w:sz="6" w:space="0" w:color="000000"/>
            </w:tcBorders>
            <w:tcMar>
              <w:top w:w="0" w:type="dxa"/>
              <w:left w:w="0" w:type="dxa"/>
              <w:bottom w:w="0" w:type="dxa"/>
              <w:right w:w="0" w:type="dxa"/>
            </w:tcMar>
          </w:tcPr>
          <w:p w14:paraId="072CC0DB"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AEF42DC" w14:textId="77777777" w:rsidR="002615F6" w:rsidRDefault="002615F6">
            <w:pPr>
              <w:spacing w:line="1" w:lineRule="auto"/>
              <w:jc w:val="right"/>
            </w:pPr>
          </w:p>
        </w:tc>
      </w:tr>
      <w:tr w:rsidR="002615F6" w14:paraId="7930F2C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266671D"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D8E86E4" w14:textId="77777777" w:rsidR="002615F6" w:rsidRDefault="002615F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FD9E458" w14:textId="77777777" w:rsidR="002615F6" w:rsidRDefault="00C86BCD">
            <w:pPr>
              <w:jc w:val="center"/>
              <w:rPr>
                <w:b/>
                <w:bCs/>
                <w:color w:val="000000"/>
                <w:sz w:val="16"/>
                <w:szCs w:val="16"/>
              </w:rPr>
            </w:pPr>
            <w:r>
              <w:rPr>
                <w:b/>
                <w:bCs/>
                <w:color w:val="000000"/>
                <w:sz w:val="16"/>
                <w:szCs w:val="16"/>
              </w:rPr>
              <w:t>16</w:t>
            </w:r>
          </w:p>
        </w:tc>
        <w:tc>
          <w:tcPr>
            <w:tcW w:w="5167" w:type="dxa"/>
            <w:tcBorders>
              <w:top w:val="single" w:sz="6" w:space="0" w:color="000000"/>
              <w:bottom w:val="single" w:sz="6" w:space="0" w:color="000000"/>
            </w:tcBorders>
            <w:tcMar>
              <w:top w:w="0" w:type="dxa"/>
              <w:left w:w="0" w:type="dxa"/>
              <w:bottom w:w="0" w:type="dxa"/>
              <w:right w:w="0" w:type="dxa"/>
            </w:tcMar>
          </w:tcPr>
          <w:p w14:paraId="4519E633" w14:textId="77777777" w:rsidR="002615F6" w:rsidRPr="000070B0" w:rsidRDefault="00C86BCD">
            <w:pPr>
              <w:rPr>
                <w:b/>
                <w:bCs/>
                <w:color w:val="000000"/>
                <w:sz w:val="16"/>
                <w:szCs w:val="16"/>
                <w:lang w:val="ru-RU"/>
              </w:rPr>
            </w:pPr>
            <w:r w:rsidRPr="000070B0">
              <w:rPr>
                <w:b/>
                <w:bCs/>
                <w:color w:val="000000"/>
                <w:sz w:val="16"/>
                <w:szCs w:val="16"/>
                <w:lang w:val="ru-RU"/>
              </w:rPr>
              <w:t>Родитељски динар за ваннаставне активности</w:t>
            </w:r>
          </w:p>
        </w:tc>
        <w:tc>
          <w:tcPr>
            <w:tcW w:w="1650" w:type="dxa"/>
            <w:tcBorders>
              <w:top w:val="single" w:sz="6" w:space="0" w:color="000000"/>
              <w:bottom w:val="single" w:sz="6" w:space="0" w:color="000000"/>
            </w:tcBorders>
            <w:tcMar>
              <w:top w:w="0" w:type="dxa"/>
              <w:left w:w="0" w:type="dxa"/>
              <w:bottom w:w="0" w:type="dxa"/>
              <w:right w:w="0" w:type="dxa"/>
            </w:tcMar>
          </w:tcPr>
          <w:p w14:paraId="0DA11164" w14:textId="77777777" w:rsidR="002615F6" w:rsidRPr="000070B0" w:rsidRDefault="002615F6">
            <w:pPr>
              <w:spacing w:line="1" w:lineRule="auto"/>
              <w:jc w:val="right"/>
              <w:rPr>
                <w:lang w:val="ru-RU"/>
              </w:rPr>
            </w:pPr>
          </w:p>
        </w:tc>
        <w:tc>
          <w:tcPr>
            <w:tcW w:w="1650" w:type="dxa"/>
            <w:tcBorders>
              <w:top w:val="single" w:sz="6" w:space="0" w:color="000000"/>
              <w:bottom w:val="single" w:sz="6" w:space="0" w:color="000000"/>
            </w:tcBorders>
            <w:tcMar>
              <w:top w:w="0" w:type="dxa"/>
              <w:left w:w="0" w:type="dxa"/>
              <w:bottom w:w="0" w:type="dxa"/>
              <w:right w:w="0" w:type="dxa"/>
            </w:tcMar>
          </w:tcPr>
          <w:p w14:paraId="7724DB27" w14:textId="77777777" w:rsidR="002615F6" w:rsidRPr="000070B0" w:rsidRDefault="002615F6">
            <w:pPr>
              <w:spacing w:line="1" w:lineRule="auto"/>
              <w:jc w:val="right"/>
              <w:rPr>
                <w:lang w:val="ru-RU"/>
              </w:rPr>
            </w:pPr>
          </w:p>
        </w:tc>
        <w:tc>
          <w:tcPr>
            <w:tcW w:w="1650" w:type="dxa"/>
            <w:tcBorders>
              <w:top w:val="single" w:sz="6" w:space="0" w:color="000000"/>
              <w:bottom w:val="single" w:sz="6" w:space="0" w:color="000000"/>
            </w:tcBorders>
            <w:tcMar>
              <w:top w:w="0" w:type="dxa"/>
              <w:left w:w="0" w:type="dxa"/>
              <w:bottom w:w="0" w:type="dxa"/>
              <w:right w:w="0" w:type="dxa"/>
            </w:tcMar>
          </w:tcPr>
          <w:p w14:paraId="5BF85F5A" w14:textId="77777777" w:rsidR="002615F6" w:rsidRDefault="00C86BCD">
            <w:pPr>
              <w:jc w:val="right"/>
              <w:rPr>
                <w:b/>
                <w:bCs/>
                <w:color w:val="000000"/>
                <w:sz w:val="16"/>
                <w:szCs w:val="16"/>
              </w:rPr>
            </w:pPr>
            <w:r>
              <w:rPr>
                <w:b/>
                <w:bCs/>
                <w:color w:val="000000"/>
                <w:sz w:val="16"/>
                <w:szCs w:val="16"/>
              </w:rPr>
              <w:t>151.000,00</w:t>
            </w:r>
          </w:p>
        </w:tc>
        <w:tc>
          <w:tcPr>
            <w:tcW w:w="1650" w:type="dxa"/>
            <w:tcBorders>
              <w:top w:val="single" w:sz="6" w:space="0" w:color="000000"/>
              <w:bottom w:val="single" w:sz="6" w:space="0" w:color="000000"/>
            </w:tcBorders>
            <w:tcMar>
              <w:top w:w="0" w:type="dxa"/>
              <w:left w:w="0" w:type="dxa"/>
              <w:bottom w:w="0" w:type="dxa"/>
              <w:right w:w="0" w:type="dxa"/>
            </w:tcMar>
          </w:tcPr>
          <w:p w14:paraId="626EE705" w14:textId="77777777" w:rsidR="002615F6" w:rsidRDefault="002615F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3A19729" w14:textId="77777777" w:rsidR="002615F6" w:rsidRDefault="002615F6">
            <w:pPr>
              <w:spacing w:line="1" w:lineRule="auto"/>
              <w:jc w:val="right"/>
            </w:pPr>
          </w:p>
        </w:tc>
      </w:tr>
      <w:tr w:rsidR="002615F6" w14:paraId="2FB9E3A1" w14:textId="77777777">
        <w:tc>
          <w:tcPr>
            <w:tcW w:w="1950"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14:paraId="65DDE7C6"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БК</w:t>
            </w:r>
          </w:p>
        </w:tc>
        <w:tc>
          <w:tcPr>
            <w:tcW w:w="1050" w:type="dxa"/>
            <w:tcBorders>
              <w:top w:val="single" w:sz="6" w:space="0" w:color="000000"/>
              <w:bottom w:val="single" w:sz="6" w:space="0" w:color="000000"/>
            </w:tcBorders>
            <w:shd w:val="clear" w:color="auto" w:fill="E9E9E9"/>
            <w:tcMar>
              <w:top w:w="0" w:type="dxa"/>
              <w:left w:w="0" w:type="dxa"/>
              <w:bottom w:w="0" w:type="dxa"/>
              <w:right w:w="0" w:type="dxa"/>
            </w:tcMar>
          </w:tcPr>
          <w:p w14:paraId="0D1174F8" w14:textId="77777777" w:rsidR="002615F6" w:rsidRDefault="00C86BCD">
            <w:pPr>
              <w:jc w:val="center"/>
              <w:rPr>
                <w:b/>
                <w:bCs/>
                <w:color w:val="000000"/>
                <w:sz w:val="16"/>
                <w:szCs w:val="16"/>
              </w:rPr>
            </w:pPr>
            <w:r>
              <w:rPr>
                <w:b/>
                <w:bCs/>
                <w:color w:val="000000"/>
                <w:sz w:val="16"/>
                <w:szCs w:val="16"/>
              </w:rPr>
              <w:t>0</w:t>
            </w:r>
          </w:p>
        </w:tc>
        <w:tc>
          <w:tcPr>
            <w:tcW w:w="5167" w:type="dxa"/>
            <w:tcBorders>
              <w:top w:val="single" w:sz="6" w:space="0" w:color="000000"/>
              <w:bottom w:val="single" w:sz="6" w:space="0" w:color="000000"/>
            </w:tcBorders>
            <w:shd w:val="clear" w:color="auto" w:fill="E9E9E9"/>
            <w:tcMar>
              <w:top w:w="0" w:type="dxa"/>
              <w:left w:w="0" w:type="dxa"/>
              <w:bottom w:w="0" w:type="dxa"/>
              <w:right w:w="0" w:type="dxa"/>
            </w:tcMar>
          </w:tcPr>
          <w:p w14:paraId="71C0FFFE" w14:textId="77777777" w:rsidR="002615F6" w:rsidRDefault="00C86BCD">
            <w:pPr>
              <w:rPr>
                <w:b/>
                <w:bCs/>
                <w:color w:val="000000"/>
                <w:sz w:val="16"/>
                <w:szCs w:val="16"/>
              </w:rPr>
            </w:pPr>
            <w:r>
              <w:rPr>
                <w:b/>
                <w:bCs/>
                <w:color w:val="000000"/>
                <w:sz w:val="16"/>
                <w:szCs w:val="16"/>
              </w:rPr>
              <w:t>БУЏЕТ ОПШТИНЕ БАЧ</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14:paraId="1429B26E" w14:textId="77777777" w:rsidR="002615F6" w:rsidRDefault="00C86BCD">
            <w:pPr>
              <w:jc w:val="right"/>
              <w:rPr>
                <w:b/>
                <w:bCs/>
                <w:color w:val="000000"/>
                <w:sz w:val="16"/>
                <w:szCs w:val="16"/>
              </w:rPr>
            </w:pPr>
            <w:r>
              <w:rPr>
                <w:b/>
                <w:bCs/>
                <w:color w:val="000000"/>
                <w:sz w:val="16"/>
                <w:szCs w:val="16"/>
              </w:rPr>
              <w:t>685.842.523,00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14:paraId="1EAEE2E1"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14:paraId="36429F11" w14:textId="77777777" w:rsidR="002615F6" w:rsidRDefault="00C86BCD">
            <w:pPr>
              <w:jc w:val="right"/>
              <w:rPr>
                <w:b/>
                <w:bCs/>
                <w:color w:val="000000"/>
                <w:sz w:val="16"/>
                <w:szCs w:val="16"/>
              </w:rPr>
            </w:pPr>
            <w:r>
              <w:rPr>
                <w:b/>
                <w:bCs/>
                <w:color w:val="000000"/>
                <w:sz w:val="16"/>
                <w:szCs w:val="16"/>
              </w:rPr>
              <w:t>150.247.477,00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14:paraId="34DD1409" w14:textId="77777777" w:rsidR="002615F6" w:rsidRDefault="00C86BCD">
            <w:pPr>
              <w:jc w:val="right"/>
              <w:rPr>
                <w:b/>
                <w:bCs/>
                <w:color w:val="000000"/>
                <w:sz w:val="16"/>
                <w:szCs w:val="16"/>
              </w:rPr>
            </w:pPr>
            <w:r>
              <w:rPr>
                <w:b/>
                <w:bCs/>
                <w:color w:val="000000"/>
                <w:sz w:val="16"/>
                <w:szCs w:val="16"/>
              </w:rPr>
              <w:t>836.090.000,00</w:t>
            </w:r>
          </w:p>
        </w:tc>
        <w:tc>
          <w:tcPr>
            <w:tcW w:w="1350" w:type="dxa"/>
            <w:tcBorders>
              <w:top w:val="single" w:sz="6" w:space="0" w:color="000000"/>
              <w:bottom w:val="single" w:sz="6" w:space="0" w:color="000000"/>
              <w:right w:val="single" w:sz="6" w:space="0" w:color="000000"/>
            </w:tcBorders>
            <w:shd w:val="clear" w:color="auto" w:fill="E9E9E9"/>
            <w:tcMar>
              <w:top w:w="0" w:type="dxa"/>
              <w:left w:w="0" w:type="dxa"/>
              <w:bottom w:w="0" w:type="dxa"/>
              <w:right w:w="20" w:type="dxa"/>
            </w:tcMar>
          </w:tcPr>
          <w:p w14:paraId="20567457" w14:textId="77777777" w:rsidR="002615F6" w:rsidRDefault="00C86BCD">
            <w:pPr>
              <w:jc w:val="right"/>
              <w:rPr>
                <w:b/>
                <w:bCs/>
                <w:color w:val="000000"/>
                <w:sz w:val="16"/>
                <w:szCs w:val="16"/>
              </w:rPr>
            </w:pPr>
            <w:r>
              <w:rPr>
                <w:b/>
                <w:bCs/>
                <w:color w:val="000000"/>
                <w:sz w:val="16"/>
                <w:szCs w:val="16"/>
              </w:rPr>
              <w:t>100,00</w:t>
            </w:r>
          </w:p>
        </w:tc>
      </w:tr>
      <w:tr w:rsidR="002615F6" w14:paraId="15C20CEB" w14:textId="77777777">
        <w:trPr>
          <w:trHeight w:val="230"/>
        </w:trPr>
        <w:tc>
          <w:tcPr>
            <w:tcW w:w="16117" w:type="dxa"/>
            <w:gridSpan w:val="9"/>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6933"/>
              <w:gridCol w:w="2250"/>
              <w:gridCol w:w="6934"/>
            </w:tblGrid>
            <w:tr w:rsidR="002615F6" w14:paraId="67211E63" w14:textId="77777777">
              <w:trPr>
                <w:trHeight w:hRule="exact" w:val="300"/>
              </w:trPr>
              <w:tc>
                <w:tcPr>
                  <w:tcW w:w="6933" w:type="dxa"/>
                  <w:tcMar>
                    <w:top w:w="0" w:type="dxa"/>
                    <w:left w:w="0" w:type="dxa"/>
                    <w:bottom w:w="0" w:type="dxa"/>
                    <w:right w:w="0" w:type="dxa"/>
                  </w:tcMar>
                </w:tcPr>
                <w:p w14:paraId="095E6FE8" w14:textId="77777777" w:rsidR="002615F6" w:rsidRDefault="002615F6">
                  <w:pPr>
                    <w:spacing w:line="1" w:lineRule="auto"/>
                  </w:pPr>
                </w:p>
              </w:tc>
              <w:tc>
                <w:tcPr>
                  <w:tcW w:w="2250" w:type="dxa"/>
                  <w:tcMar>
                    <w:top w:w="0" w:type="dxa"/>
                    <w:left w:w="0" w:type="dxa"/>
                    <w:bottom w:w="0" w:type="dxa"/>
                    <w:right w:w="0" w:type="dxa"/>
                  </w:tcMar>
                </w:tcPr>
                <w:p w14:paraId="06F7D7A6" w14:textId="77777777" w:rsidR="002615F6" w:rsidRDefault="002615F6">
                  <w:pPr>
                    <w:spacing w:line="1" w:lineRule="auto"/>
                  </w:pPr>
                </w:p>
              </w:tc>
              <w:tc>
                <w:tcPr>
                  <w:tcW w:w="6934" w:type="dxa"/>
                  <w:tcMar>
                    <w:top w:w="0" w:type="dxa"/>
                    <w:left w:w="0" w:type="dxa"/>
                    <w:bottom w:w="0" w:type="dxa"/>
                    <w:right w:w="0" w:type="dxa"/>
                  </w:tcMar>
                </w:tcPr>
                <w:p w14:paraId="6D18AFE7" w14:textId="77777777" w:rsidR="002615F6" w:rsidRDefault="002615F6">
                  <w:pPr>
                    <w:spacing w:line="1" w:lineRule="auto"/>
                  </w:pPr>
                </w:p>
              </w:tc>
            </w:tr>
            <w:tr w:rsidR="002615F6" w14:paraId="52CADFF6" w14:textId="77777777">
              <w:trPr>
                <w:trHeight w:hRule="exact" w:val="330"/>
              </w:trPr>
              <w:tc>
                <w:tcPr>
                  <w:tcW w:w="6933" w:type="dxa"/>
                  <w:tcMar>
                    <w:top w:w="0" w:type="dxa"/>
                    <w:left w:w="0" w:type="dxa"/>
                    <w:bottom w:w="0" w:type="dxa"/>
                    <w:right w:w="0" w:type="dxa"/>
                  </w:tcMar>
                </w:tcPr>
                <w:p w14:paraId="7C97A456" w14:textId="77777777" w:rsidR="002615F6" w:rsidRDefault="002615F6">
                  <w:pPr>
                    <w:jc w:val="center"/>
                    <w:rPr>
                      <w:color w:val="000000"/>
                      <w:sz w:val="16"/>
                      <w:szCs w:val="16"/>
                    </w:rPr>
                  </w:pPr>
                </w:p>
              </w:tc>
              <w:tc>
                <w:tcPr>
                  <w:tcW w:w="2250" w:type="dxa"/>
                  <w:tcMar>
                    <w:top w:w="0" w:type="dxa"/>
                    <w:left w:w="0" w:type="dxa"/>
                    <w:bottom w:w="0" w:type="dxa"/>
                    <w:right w:w="0" w:type="dxa"/>
                  </w:tcMar>
                </w:tcPr>
                <w:p w14:paraId="6088786B" w14:textId="77777777" w:rsidR="002615F6" w:rsidRDefault="002615F6">
                  <w:pPr>
                    <w:spacing w:line="1" w:lineRule="auto"/>
                  </w:pPr>
                </w:p>
              </w:tc>
              <w:tc>
                <w:tcPr>
                  <w:tcW w:w="6934" w:type="dxa"/>
                  <w:tcMar>
                    <w:top w:w="0" w:type="dxa"/>
                    <w:left w:w="0" w:type="dxa"/>
                    <w:bottom w:w="0" w:type="dxa"/>
                    <w:right w:w="0" w:type="dxa"/>
                  </w:tcMar>
                </w:tcPr>
                <w:p w14:paraId="6E808067" w14:textId="77777777" w:rsidR="002615F6" w:rsidRDefault="002615F6">
                  <w:pPr>
                    <w:jc w:val="center"/>
                    <w:rPr>
                      <w:color w:val="000000"/>
                      <w:sz w:val="16"/>
                      <w:szCs w:val="16"/>
                    </w:rPr>
                  </w:pPr>
                </w:p>
              </w:tc>
            </w:tr>
            <w:tr w:rsidR="002615F6" w14:paraId="2713B4CB" w14:textId="77777777">
              <w:trPr>
                <w:trHeight w:hRule="exact" w:val="330"/>
              </w:trPr>
              <w:tc>
                <w:tcPr>
                  <w:tcW w:w="6933" w:type="dxa"/>
                  <w:tcMar>
                    <w:top w:w="0" w:type="dxa"/>
                    <w:left w:w="0" w:type="dxa"/>
                    <w:bottom w:w="0" w:type="dxa"/>
                    <w:right w:w="0" w:type="dxa"/>
                  </w:tcMar>
                </w:tcPr>
                <w:p w14:paraId="4BFEB39D" w14:textId="77777777" w:rsidR="002615F6" w:rsidRDefault="002615F6">
                  <w:pPr>
                    <w:jc w:val="center"/>
                    <w:rPr>
                      <w:color w:val="000000"/>
                      <w:sz w:val="16"/>
                      <w:szCs w:val="16"/>
                    </w:rPr>
                  </w:pPr>
                </w:p>
              </w:tc>
              <w:tc>
                <w:tcPr>
                  <w:tcW w:w="2250" w:type="dxa"/>
                  <w:tcMar>
                    <w:top w:w="0" w:type="dxa"/>
                    <w:left w:w="0" w:type="dxa"/>
                    <w:bottom w:w="0" w:type="dxa"/>
                    <w:right w:w="0" w:type="dxa"/>
                  </w:tcMar>
                </w:tcPr>
                <w:p w14:paraId="053D604F" w14:textId="77777777" w:rsidR="002615F6" w:rsidRDefault="002615F6">
                  <w:pPr>
                    <w:spacing w:line="1" w:lineRule="auto"/>
                  </w:pPr>
                </w:p>
              </w:tc>
              <w:tc>
                <w:tcPr>
                  <w:tcW w:w="6934" w:type="dxa"/>
                  <w:tcMar>
                    <w:top w:w="0" w:type="dxa"/>
                    <w:left w:w="0" w:type="dxa"/>
                    <w:bottom w:w="0" w:type="dxa"/>
                    <w:right w:w="0" w:type="dxa"/>
                  </w:tcMar>
                </w:tcPr>
                <w:p w14:paraId="1EA47B1C" w14:textId="77777777" w:rsidR="002615F6" w:rsidRDefault="002615F6">
                  <w:pPr>
                    <w:jc w:val="center"/>
                    <w:rPr>
                      <w:color w:val="000000"/>
                      <w:sz w:val="16"/>
                      <w:szCs w:val="16"/>
                    </w:rPr>
                  </w:pPr>
                </w:p>
              </w:tc>
            </w:tr>
            <w:tr w:rsidR="002615F6" w14:paraId="7B685D98" w14:textId="77777777">
              <w:trPr>
                <w:trHeight w:hRule="exact" w:val="360"/>
              </w:trPr>
              <w:tc>
                <w:tcPr>
                  <w:tcW w:w="6933" w:type="dxa"/>
                  <w:tcMar>
                    <w:top w:w="0" w:type="dxa"/>
                    <w:left w:w="0" w:type="dxa"/>
                    <w:bottom w:w="0" w:type="dxa"/>
                    <w:right w:w="0" w:type="dxa"/>
                  </w:tcMar>
                </w:tcPr>
                <w:p w14:paraId="3A0B9E7F" w14:textId="77777777" w:rsidR="002615F6" w:rsidRDefault="002615F6">
                  <w:pPr>
                    <w:spacing w:line="1" w:lineRule="auto"/>
                  </w:pPr>
                </w:p>
              </w:tc>
              <w:tc>
                <w:tcPr>
                  <w:tcW w:w="2250" w:type="dxa"/>
                  <w:tcMar>
                    <w:top w:w="0" w:type="dxa"/>
                    <w:left w:w="0" w:type="dxa"/>
                    <w:bottom w:w="0" w:type="dxa"/>
                    <w:right w:w="0" w:type="dxa"/>
                  </w:tcMar>
                </w:tcPr>
                <w:p w14:paraId="6ACC444D" w14:textId="68E441E3" w:rsidR="002615F6" w:rsidRDefault="002615F6">
                  <w:pPr>
                    <w:jc w:val="center"/>
                    <w:rPr>
                      <w:color w:val="000000"/>
                      <w:sz w:val="16"/>
                      <w:szCs w:val="16"/>
                    </w:rPr>
                  </w:pPr>
                </w:p>
              </w:tc>
              <w:tc>
                <w:tcPr>
                  <w:tcW w:w="6934" w:type="dxa"/>
                  <w:tcMar>
                    <w:top w:w="0" w:type="dxa"/>
                    <w:left w:w="0" w:type="dxa"/>
                    <w:bottom w:w="0" w:type="dxa"/>
                    <w:right w:w="0" w:type="dxa"/>
                  </w:tcMar>
                </w:tcPr>
                <w:p w14:paraId="396539D4" w14:textId="77777777" w:rsidR="002615F6" w:rsidRDefault="002615F6">
                  <w:pPr>
                    <w:spacing w:line="1" w:lineRule="auto"/>
                  </w:pPr>
                </w:p>
              </w:tc>
            </w:tr>
            <w:tr w:rsidR="002615F6" w14:paraId="28CE1F55" w14:textId="77777777">
              <w:trPr>
                <w:trHeight w:hRule="exact" w:val="600"/>
              </w:trPr>
              <w:tc>
                <w:tcPr>
                  <w:tcW w:w="6933" w:type="dxa"/>
                  <w:tcMar>
                    <w:top w:w="0" w:type="dxa"/>
                    <w:left w:w="0" w:type="dxa"/>
                    <w:bottom w:w="0" w:type="dxa"/>
                    <w:right w:w="0" w:type="dxa"/>
                  </w:tcMar>
                </w:tcPr>
                <w:p w14:paraId="6DDB796A" w14:textId="52941F7A" w:rsidR="002615F6" w:rsidRDefault="002615F6">
                  <w:pPr>
                    <w:jc w:val="center"/>
                    <w:rPr>
                      <w:color w:val="000000"/>
                      <w:sz w:val="16"/>
                      <w:szCs w:val="16"/>
                    </w:rPr>
                  </w:pPr>
                </w:p>
              </w:tc>
              <w:tc>
                <w:tcPr>
                  <w:tcW w:w="2250" w:type="dxa"/>
                  <w:tcMar>
                    <w:top w:w="0" w:type="dxa"/>
                    <w:left w:w="0" w:type="dxa"/>
                    <w:bottom w:w="0" w:type="dxa"/>
                    <w:right w:w="0" w:type="dxa"/>
                  </w:tcMar>
                </w:tcPr>
                <w:p w14:paraId="17CDD89D" w14:textId="77777777" w:rsidR="002615F6" w:rsidRDefault="002615F6">
                  <w:pPr>
                    <w:spacing w:line="1" w:lineRule="auto"/>
                  </w:pPr>
                </w:p>
              </w:tc>
              <w:tc>
                <w:tcPr>
                  <w:tcW w:w="6934" w:type="dxa"/>
                  <w:tcMar>
                    <w:top w:w="0" w:type="dxa"/>
                    <w:left w:w="0" w:type="dxa"/>
                    <w:bottom w:w="0" w:type="dxa"/>
                    <w:right w:w="0" w:type="dxa"/>
                  </w:tcMar>
                </w:tcPr>
                <w:p w14:paraId="4EFBB150" w14:textId="17C09801" w:rsidR="002615F6" w:rsidRDefault="002615F6">
                  <w:pPr>
                    <w:jc w:val="center"/>
                    <w:rPr>
                      <w:color w:val="000000"/>
                      <w:sz w:val="16"/>
                      <w:szCs w:val="16"/>
                    </w:rPr>
                  </w:pPr>
                </w:p>
              </w:tc>
            </w:tr>
          </w:tbl>
          <w:p w14:paraId="0694CE7C" w14:textId="77777777" w:rsidR="002615F6" w:rsidRDefault="002615F6">
            <w:pPr>
              <w:spacing w:line="1" w:lineRule="auto"/>
            </w:pPr>
          </w:p>
        </w:tc>
      </w:tr>
    </w:tbl>
    <w:p w14:paraId="50764ABE" w14:textId="77777777" w:rsidR="002615F6" w:rsidRDefault="002615F6">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2615F6" w14:paraId="0C317063" w14:textId="77777777">
        <w:tc>
          <w:tcPr>
            <w:tcW w:w="16117" w:type="dxa"/>
            <w:tcMar>
              <w:top w:w="0" w:type="dxa"/>
              <w:left w:w="0" w:type="dxa"/>
              <w:bottom w:w="0" w:type="dxa"/>
              <w:right w:w="0" w:type="dxa"/>
            </w:tcMar>
          </w:tcPr>
          <w:p w14:paraId="651E3DC7" w14:textId="77777777" w:rsidR="002615F6" w:rsidRDefault="002615F6">
            <w:bookmarkStart w:id="28" w:name="__bookmark_36"/>
            <w:bookmarkEnd w:id="28"/>
          </w:p>
          <w:p w14:paraId="5434E491" w14:textId="77777777" w:rsidR="002615F6" w:rsidRDefault="002615F6">
            <w:pPr>
              <w:spacing w:line="1" w:lineRule="auto"/>
            </w:pPr>
          </w:p>
        </w:tc>
      </w:tr>
    </w:tbl>
    <w:p w14:paraId="5FB1340B" w14:textId="77777777" w:rsidR="002615F6" w:rsidRDefault="002615F6">
      <w:pPr>
        <w:sectPr w:rsidR="002615F6">
          <w:headerReference w:type="default" r:id="rId15"/>
          <w:footerReference w:type="default" r:id="rId16"/>
          <w:pgSz w:w="16837" w:h="11905" w:orient="landscape"/>
          <w:pgMar w:top="360" w:right="360" w:bottom="360" w:left="360" w:header="360" w:footer="360" w:gutter="0"/>
          <w:cols w:space="720"/>
        </w:sectPr>
      </w:pPr>
    </w:p>
    <w:p w14:paraId="2C267F09" w14:textId="77777777" w:rsidR="002615F6" w:rsidRDefault="002615F6">
      <w:pPr>
        <w:rPr>
          <w:vanish/>
        </w:rPr>
      </w:pPr>
      <w:bookmarkStart w:id="29" w:name="__bookmark_40"/>
      <w:bookmarkEnd w:id="29"/>
    </w:p>
    <w:tbl>
      <w:tblPr>
        <w:tblW w:w="16117" w:type="dxa"/>
        <w:tblLayout w:type="fixed"/>
        <w:tblLook w:val="01E0" w:firstRow="1" w:lastRow="1" w:firstColumn="1" w:lastColumn="1" w:noHBand="0" w:noVBand="0"/>
      </w:tblPr>
      <w:tblGrid>
        <w:gridCol w:w="750"/>
        <w:gridCol w:w="8167"/>
        <w:gridCol w:w="1800"/>
        <w:gridCol w:w="1800"/>
        <w:gridCol w:w="1800"/>
        <w:gridCol w:w="1800"/>
      </w:tblGrid>
      <w:tr w:rsidR="002615F6" w:rsidRPr="000070B0" w14:paraId="60301435" w14:textId="77777777">
        <w:trPr>
          <w:trHeight w:val="276"/>
          <w:tblHeader/>
        </w:trPr>
        <w:tc>
          <w:tcPr>
            <w:tcW w:w="16117" w:type="dxa"/>
            <w:gridSpan w:val="6"/>
            <w:vMerge w:val="restart"/>
            <w:tcMar>
              <w:top w:w="0" w:type="dxa"/>
              <w:left w:w="0" w:type="dxa"/>
              <w:bottom w:w="0" w:type="dxa"/>
              <w:right w:w="0" w:type="dxa"/>
            </w:tcMar>
          </w:tcPr>
          <w:p w14:paraId="5BE44B78" w14:textId="77777777" w:rsidR="002615F6" w:rsidRPr="000070B0" w:rsidRDefault="00C86BCD">
            <w:pPr>
              <w:jc w:val="center"/>
              <w:rPr>
                <w:b/>
                <w:bCs/>
                <w:color w:val="000000"/>
                <w:sz w:val="24"/>
                <w:szCs w:val="24"/>
                <w:lang w:val="ru-RU"/>
              </w:rPr>
            </w:pPr>
            <w:r w:rsidRPr="000070B0">
              <w:rPr>
                <w:b/>
                <w:bCs/>
                <w:color w:val="000000"/>
                <w:sz w:val="24"/>
                <w:szCs w:val="24"/>
                <w:lang w:val="ru-RU"/>
              </w:rPr>
              <w:t>ПЛАН РАСХОДА ПО ФУНКЦИОНАЛНИМ КЛАСИФИКАЦИЈАМА</w:t>
            </w:r>
          </w:p>
        </w:tc>
      </w:tr>
      <w:tr w:rsidR="002615F6" w14:paraId="72227AEA" w14:textId="77777777">
        <w:trPr>
          <w:trHeight w:val="230"/>
          <w:tblHeader/>
        </w:trPr>
        <w:tc>
          <w:tcPr>
            <w:tcW w:w="16117" w:type="dxa"/>
            <w:gridSpan w:val="6"/>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2615F6" w14:paraId="48AC6929" w14:textId="77777777">
              <w:trPr>
                <w:jc w:val="center"/>
              </w:trPr>
              <w:tc>
                <w:tcPr>
                  <w:tcW w:w="16117" w:type="dxa"/>
                  <w:tcMar>
                    <w:top w:w="0" w:type="dxa"/>
                    <w:left w:w="0" w:type="dxa"/>
                    <w:bottom w:w="0" w:type="dxa"/>
                    <w:right w:w="0" w:type="dxa"/>
                  </w:tcMar>
                </w:tcPr>
                <w:p w14:paraId="2F841863" w14:textId="77777777" w:rsidR="00704053" w:rsidRDefault="00C86BCD">
                  <w:pPr>
                    <w:jc w:val="center"/>
                    <w:divId w:val="235286278"/>
                    <w:rPr>
                      <w:b/>
                      <w:bCs/>
                      <w:color w:val="000000"/>
                      <w:sz w:val="24"/>
                      <w:szCs w:val="24"/>
                    </w:rPr>
                  </w:pPr>
                  <w:bookmarkStart w:id="30" w:name="__bookmark_41"/>
                  <w:bookmarkEnd w:id="30"/>
                  <w:proofErr w:type="spellStart"/>
                  <w:r>
                    <w:rPr>
                      <w:b/>
                      <w:bCs/>
                      <w:color w:val="000000"/>
                    </w:rPr>
                    <w:t>За</w:t>
                  </w:r>
                  <w:proofErr w:type="spellEnd"/>
                  <w:r>
                    <w:rPr>
                      <w:b/>
                      <w:bCs/>
                      <w:color w:val="000000"/>
                    </w:rPr>
                    <w:t xml:space="preserve"> </w:t>
                  </w:r>
                  <w:proofErr w:type="spellStart"/>
                  <w:r>
                    <w:rPr>
                      <w:b/>
                      <w:bCs/>
                      <w:color w:val="000000"/>
                    </w:rPr>
                    <w:t>период</w:t>
                  </w:r>
                  <w:proofErr w:type="spellEnd"/>
                  <w:r>
                    <w:rPr>
                      <w:b/>
                      <w:bCs/>
                      <w:color w:val="000000"/>
                    </w:rPr>
                    <w:t>: 01.01.2021-31.12.2021</w:t>
                  </w:r>
                </w:p>
                <w:p w14:paraId="79A84D5A" w14:textId="77777777" w:rsidR="002615F6" w:rsidRDefault="002615F6"/>
              </w:tc>
            </w:tr>
          </w:tbl>
          <w:p w14:paraId="194B204A" w14:textId="77777777" w:rsidR="002615F6" w:rsidRDefault="002615F6">
            <w:pPr>
              <w:spacing w:line="1" w:lineRule="auto"/>
            </w:pPr>
          </w:p>
        </w:tc>
      </w:tr>
      <w:tr w:rsidR="002615F6" w14:paraId="5483D5F0" w14:textId="77777777">
        <w:trPr>
          <w:trHeight w:hRule="exact" w:val="300"/>
          <w:tblHeader/>
        </w:trPr>
        <w:tc>
          <w:tcPr>
            <w:tcW w:w="750" w:type="dxa"/>
            <w:tcMar>
              <w:top w:w="0" w:type="dxa"/>
              <w:left w:w="0" w:type="dxa"/>
              <w:bottom w:w="0" w:type="dxa"/>
              <w:right w:w="0" w:type="dxa"/>
            </w:tcMar>
          </w:tcPr>
          <w:p w14:paraId="2FD26084" w14:textId="77777777" w:rsidR="002615F6" w:rsidRDefault="002615F6">
            <w:pPr>
              <w:spacing w:line="1" w:lineRule="auto"/>
              <w:jc w:val="center"/>
            </w:pPr>
          </w:p>
        </w:tc>
        <w:tc>
          <w:tcPr>
            <w:tcW w:w="8167" w:type="dxa"/>
            <w:tcMar>
              <w:top w:w="0" w:type="dxa"/>
              <w:left w:w="0" w:type="dxa"/>
              <w:bottom w:w="0" w:type="dxa"/>
              <w:right w:w="0" w:type="dxa"/>
            </w:tcMar>
          </w:tcPr>
          <w:p w14:paraId="34CD6505" w14:textId="77777777" w:rsidR="002615F6" w:rsidRDefault="002615F6">
            <w:pPr>
              <w:spacing w:line="1" w:lineRule="auto"/>
              <w:jc w:val="center"/>
            </w:pPr>
          </w:p>
        </w:tc>
        <w:tc>
          <w:tcPr>
            <w:tcW w:w="1800" w:type="dxa"/>
            <w:tcMar>
              <w:top w:w="0" w:type="dxa"/>
              <w:left w:w="0" w:type="dxa"/>
              <w:bottom w:w="0" w:type="dxa"/>
              <w:right w:w="0" w:type="dxa"/>
            </w:tcMar>
          </w:tcPr>
          <w:p w14:paraId="46A94C14" w14:textId="77777777" w:rsidR="002615F6" w:rsidRDefault="002615F6">
            <w:pPr>
              <w:spacing w:line="1" w:lineRule="auto"/>
              <w:jc w:val="center"/>
            </w:pPr>
          </w:p>
        </w:tc>
        <w:tc>
          <w:tcPr>
            <w:tcW w:w="1800" w:type="dxa"/>
            <w:tcMar>
              <w:top w:w="0" w:type="dxa"/>
              <w:left w:w="0" w:type="dxa"/>
              <w:bottom w:w="0" w:type="dxa"/>
              <w:right w:w="0" w:type="dxa"/>
            </w:tcMar>
          </w:tcPr>
          <w:p w14:paraId="67D87E3E" w14:textId="77777777" w:rsidR="002615F6" w:rsidRDefault="002615F6">
            <w:pPr>
              <w:spacing w:line="1" w:lineRule="auto"/>
              <w:jc w:val="center"/>
            </w:pPr>
          </w:p>
        </w:tc>
        <w:tc>
          <w:tcPr>
            <w:tcW w:w="1800" w:type="dxa"/>
            <w:tcMar>
              <w:top w:w="0" w:type="dxa"/>
              <w:left w:w="0" w:type="dxa"/>
              <w:bottom w:w="0" w:type="dxa"/>
              <w:right w:w="0" w:type="dxa"/>
            </w:tcMar>
          </w:tcPr>
          <w:p w14:paraId="77700EB3" w14:textId="77777777" w:rsidR="002615F6" w:rsidRDefault="002615F6">
            <w:pPr>
              <w:spacing w:line="1" w:lineRule="auto"/>
              <w:jc w:val="center"/>
            </w:pPr>
          </w:p>
        </w:tc>
        <w:tc>
          <w:tcPr>
            <w:tcW w:w="1800" w:type="dxa"/>
            <w:tcMar>
              <w:top w:w="0" w:type="dxa"/>
              <w:left w:w="0" w:type="dxa"/>
              <w:bottom w:w="0" w:type="dxa"/>
              <w:right w:w="0" w:type="dxa"/>
            </w:tcMar>
          </w:tcPr>
          <w:p w14:paraId="20F0E4BC" w14:textId="77777777" w:rsidR="002615F6" w:rsidRDefault="002615F6">
            <w:pPr>
              <w:spacing w:line="1" w:lineRule="auto"/>
              <w:jc w:val="center"/>
            </w:pPr>
          </w:p>
        </w:tc>
      </w:tr>
      <w:tr w:rsidR="002615F6" w14:paraId="13DD37C3" w14:textId="77777777">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B349A1" w14:textId="77777777" w:rsidR="002615F6" w:rsidRDefault="00C86BCD">
            <w:pPr>
              <w:jc w:val="center"/>
              <w:rPr>
                <w:b/>
                <w:bCs/>
                <w:color w:val="000000"/>
                <w:sz w:val="16"/>
                <w:szCs w:val="16"/>
              </w:rPr>
            </w:pPr>
            <w:proofErr w:type="spellStart"/>
            <w:r>
              <w:rPr>
                <w:b/>
                <w:bCs/>
                <w:color w:val="000000"/>
                <w:sz w:val="16"/>
                <w:szCs w:val="16"/>
              </w:rPr>
              <w:t>Раздео</w:t>
            </w:r>
            <w:proofErr w:type="spellEnd"/>
          </w:p>
        </w:tc>
        <w:tc>
          <w:tcPr>
            <w:tcW w:w="8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91C7F7A" w14:textId="77777777" w:rsidR="002615F6" w:rsidRDefault="00C86BCD">
            <w:pPr>
              <w:jc w:val="center"/>
              <w:rPr>
                <w:b/>
                <w:bCs/>
                <w:color w:val="000000"/>
                <w:sz w:val="16"/>
                <w:szCs w:val="16"/>
              </w:rPr>
            </w:pPr>
            <w:proofErr w:type="spellStart"/>
            <w:r>
              <w:rPr>
                <w:b/>
                <w:bCs/>
                <w:color w:val="000000"/>
                <w:sz w:val="16"/>
                <w:szCs w:val="16"/>
              </w:rPr>
              <w:t>Назив</w:t>
            </w:r>
            <w:proofErr w:type="spellEnd"/>
            <w:r>
              <w:rPr>
                <w:b/>
                <w:bCs/>
                <w:color w:val="000000"/>
                <w:sz w:val="16"/>
                <w:szCs w:val="16"/>
              </w:rPr>
              <w:t xml:space="preserve"> </w:t>
            </w:r>
            <w:proofErr w:type="spellStart"/>
            <w:r>
              <w:rPr>
                <w:b/>
                <w:bCs/>
                <w:color w:val="000000"/>
                <w:sz w:val="16"/>
                <w:szCs w:val="16"/>
              </w:rPr>
              <w:t>раздела</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534AEE" w14:textId="77777777" w:rsidR="002615F6" w:rsidRDefault="00C86BCD">
            <w:pPr>
              <w:jc w:val="center"/>
              <w:rPr>
                <w:b/>
                <w:bCs/>
                <w:color w:val="000000"/>
                <w:sz w:val="16"/>
                <w:szCs w:val="16"/>
              </w:rPr>
            </w:pPr>
            <w:proofErr w:type="spellStart"/>
            <w:r>
              <w:rPr>
                <w:b/>
                <w:bCs/>
                <w:color w:val="000000"/>
                <w:sz w:val="16"/>
                <w:szCs w:val="16"/>
              </w:rPr>
              <w:t>План</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6E5D9B" w14:textId="77777777" w:rsidR="002615F6" w:rsidRDefault="00C86BCD">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p w14:paraId="4009F8A6" w14:textId="77777777" w:rsidR="002615F6" w:rsidRDefault="00C86BCD">
            <w:pPr>
              <w:jc w:val="center"/>
              <w:rPr>
                <w:b/>
                <w:bCs/>
                <w:color w:val="000000"/>
                <w:sz w:val="16"/>
                <w:szCs w:val="16"/>
              </w:rPr>
            </w:pPr>
            <w:r>
              <w:rPr>
                <w:b/>
                <w:bCs/>
                <w:color w:val="000000"/>
                <w:sz w:val="16"/>
                <w:szCs w:val="16"/>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994BD03" w14:textId="77777777" w:rsidR="002615F6" w:rsidRDefault="00C86BCD">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сопствених</w:t>
            </w:r>
            <w:proofErr w:type="spellEnd"/>
            <w:r>
              <w:rPr>
                <w:b/>
                <w:bCs/>
                <w:color w:val="000000"/>
                <w:sz w:val="16"/>
                <w:szCs w:val="16"/>
              </w:rPr>
              <w:t xml:space="preserve"> </w:t>
            </w:r>
            <w:proofErr w:type="spellStart"/>
            <w:r>
              <w:rPr>
                <w:b/>
                <w:bCs/>
                <w:color w:val="000000"/>
                <w:sz w:val="16"/>
                <w:szCs w:val="16"/>
              </w:rPr>
              <w:t>извора</w:t>
            </w:r>
            <w:proofErr w:type="spellEnd"/>
            <w:r>
              <w:rPr>
                <w:b/>
                <w:bCs/>
                <w:color w:val="000000"/>
                <w:sz w:val="16"/>
                <w:szCs w:val="16"/>
              </w:rPr>
              <w:t xml:space="preserve"> 04</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240B95" w14:textId="77777777" w:rsidR="002615F6" w:rsidRDefault="00C86BCD">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осталих</w:t>
            </w:r>
            <w:proofErr w:type="spellEnd"/>
            <w:r>
              <w:rPr>
                <w:b/>
                <w:bCs/>
                <w:color w:val="000000"/>
                <w:sz w:val="16"/>
                <w:szCs w:val="16"/>
              </w:rPr>
              <w:t xml:space="preserve"> </w:t>
            </w:r>
            <w:proofErr w:type="spellStart"/>
            <w:r>
              <w:rPr>
                <w:b/>
                <w:bCs/>
                <w:color w:val="000000"/>
                <w:sz w:val="16"/>
                <w:szCs w:val="16"/>
              </w:rPr>
              <w:t>извора</w:t>
            </w:r>
            <w:proofErr w:type="spellEnd"/>
          </w:p>
        </w:tc>
      </w:tr>
      <w:bookmarkStart w:id="31" w:name="_Toc040_Породица_и_деца"/>
      <w:bookmarkEnd w:id="31"/>
      <w:tr w:rsidR="002615F6" w14:paraId="0FF5F9A5"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B0E525" w14:textId="77777777" w:rsidR="002615F6" w:rsidRDefault="00C86BCD">
            <w:pPr>
              <w:rPr>
                <w:vanish/>
              </w:rPr>
            </w:pPr>
            <w:r>
              <w:fldChar w:fldCharType="begin"/>
            </w:r>
            <w:r>
              <w:instrText>TC "040 Породица и деца" \f C \l "1"</w:instrText>
            </w:r>
            <w:r>
              <w:fldChar w:fldCharType="end"/>
            </w:r>
          </w:p>
          <w:p w14:paraId="255383DA" w14:textId="77777777" w:rsidR="002615F6" w:rsidRDefault="002615F6">
            <w:pPr>
              <w:spacing w:line="1" w:lineRule="auto"/>
            </w:pPr>
          </w:p>
        </w:tc>
      </w:tr>
      <w:tr w:rsidR="002615F6" w14:paraId="703A5920"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A76F24D" w14:textId="77777777" w:rsidR="002615F6" w:rsidRDefault="00C86BCD">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040</w:t>
            </w:r>
          </w:p>
        </w:tc>
      </w:tr>
      <w:tr w:rsidR="002615F6" w14:paraId="536101D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7A02B6" w14:textId="77777777" w:rsidR="002615F6" w:rsidRDefault="00C86BC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C6AAC1" w14:textId="77777777" w:rsidR="002615F6" w:rsidRDefault="00C86BCD">
            <w:pPr>
              <w:rPr>
                <w:color w:val="000000"/>
                <w:sz w:val="16"/>
                <w:szCs w:val="16"/>
              </w:rPr>
            </w:pPr>
            <w:proofErr w:type="spellStart"/>
            <w:r>
              <w:rPr>
                <w:color w:val="000000"/>
                <w:sz w:val="16"/>
                <w:szCs w:val="16"/>
              </w:rPr>
              <w:t>Општинска</w:t>
            </w:r>
            <w:proofErr w:type="spellEnd"/>
            <w:r>
              <w:rPr>
                <w:color w:val="000000"/>
                <w:sz w:val="16"/>
                <w:szCs w:val="16"/>
              </w:rPr>
              <w:t xml:space="preserve"> </w:t>
            </w:r>
            <w:proofErr w:type="spellStart"/>
            <w:r>
              <w:rPr>
                <w:color w:val="000000"/>
                <w:sz w:val="16"/>
                <w:szCs w:val="16"/>
              </w:rPr>
              <w:t>управа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916F26" w14:textId="77777777" w:rsidR="002615F6" w:rsidRDefault="00C86BCD">
            <w:pPr>
              <w:jc w:val="right"/>
              <w:rPr>
                <w:color w:val="000000"/>
                <w:sz w:val="16"/>
                <w:szCs w:val="16"/>
              </w:rPr>
            </w:pPr>
            <w:r>
              <w:rPr>
                <w:color w:val="000000"/>
                <w:sz w:val="16"/>
                <w:szCs w:val="16"/>
              </w:rPr>
              <w:t>13.000.000,00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61F81F" w14:textId="77777777" w:rsidR="002615F6" w:rsidRDefault="00C86BCD">
            <w:pPr>
              <w:jc w:val="right"/>
              <w:rPr>
                <w:color w:val="000000"/>
                <w:sz w:val="16"/>
                <w:szCs w:val="16"/>
              </w:rPr>
            </w:pPr>
            <w:r>
              <w:rPr>
                <w:color w:val="000000"/>
                <w:sz w:val="16"/>
                <w:szCs w:val="16"/>
              </w:rPr>
              <w:t>11.282.542,00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7885A4" w14:textId="77777777" w:rsidR="002615F6" w:rsidRDefault="00C86BC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ABD040" w14:textId="77777777" w:rsidR="002615F6" w:rsidRDefault="00C86BCD">
            <w:pPr>
              <w:jc w:val="right"/>
              <w:rPr>
                <w:color w:val="000000"/>
                <w:sz w:val="16"/>
                <w:szCs w:val="16"/>
              </w:rPr>
            </w:pPr>
            <w:r>
              <w:rPr>
                <w:color w:val="000000"/>
                <w:sz w:val="16"/>
                <w:szCs w:val="16"/>
              </w:rPr>
              <w:t>1.717.458,00</w:t>
            </w:r>
          </w:p>
        </w:tc>
      </w:tr>
      <w:tr w:rsidR="002615F6" w14:paraId="317E28D2"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B905FBC" w14:textId="77777777" w:rsidR="002615F6" w:rsidRPr="000070B0" w:rsidRDefault="00C86BCD">
            <w:pPr>
              <w:rPr>
                <w:b/>
                <w:bCs/>
                <w:color w:val="000000"/>
                <w:sz w:val="16"/>
                <w:szCs w:val="16"/>
                <w:lang w:val="ru-RU"/>
              </w:rPr>
            </w:pPr>
            <w:r w:rsidRPr="000070B0">
              <w:rPr>
                <w:b/>
                <w:bCs/>
                <w:color w:val="000000"/>
                <w:sz w:val="16"/>
                <w:szCs w:val="16"/>
                <w:lang w:val="ru-RU"/>
              </w:rPr>
              <w:t>Укупно за функц. клас. 040 Породица и деца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CB585D6" w14:textId="77777777" w:rsidR="002615F6" w:rsidRDefault="00C86BCD">
            <w:pPr>
              <w:jc w:val="right"/>
              <w:rPr>
                <w:b/>
                <w:bCs/>
                <w:color w:val="000000"/>
                <w:sz w:val="16"/>
                <w:szCs w:val="16"/>
              </w:rPr>
            </w:pPr>
            <w:r>
              <w:rPr>
                <w:b/>
                <w:bCs/>
                <w:color w:val="000000"/>
                <w:sz w:val="16"/>
                <w:szCs w:val="16"/>
              </w:rPr>
              <w:t>13.000.000,00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ADC5B13" w14:textId="77777777" w:rsidR="002615F6" w:rsidRDefault="00C86BCD">
            <w:pPr>
              <w:jc w:val="right"/>
              <w:rPr>
                <w:b/>
                <w:bCs/>
                <w:color w:val="000000"/>
                <w:sz w:val="16"/>
                <w:szCs w:val="16"/>
              </w:rPr>
            </w:pPr>
            <w:r>
              <w:rPr>
                <w:b/>
                <w:bCs/>
                <w:color w:val="000000"/>
                <w:sz w:val="16"/>
                <w:szCs w:val="16"/>
              </w:rPr>
              <w:t>11.282.542,00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29EDD50" w14:textId="77777777" w:rsidR="002615F6" w:rsidRDefault="00C86BCD">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9D381B" w14:textId="77777777" w:rsidR="002615F6" w:rsidRDefault="00C86BCD">
            <w:pPr>
              <w:jc w:val="right"/>
              <w:rPr>
                <w:b/>
                <w:bCs/>
                <w:color w:val="000000"/>
                <w:sz w:val="16"/>
                <w:szCs w:val="16"/>
              </w:rPr>
            </w:pPr>
            <w:r>
              <w:rPr>
                <w:b/>
                <w:bCs/>
                <w:color w:val="000000"/>
                <w:sz w:val="16"/>
                <w:szCs w:val="16"/>
              </w:rPr>
              <w:t>1.717.458,00</w:t>
            </w:r>
          </w:p>
        </w:tc>
      </w:tr>
      <w:bookmarkStart w:id="32" w:name="_Toc060_Становање"/>
      <w:bookmarkEnd w:id="32"/>
      <w:tr w:rsidR="002615F6" w14:paraId="70C10778"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F0BEEE" w14:textId="77777777" w:rsidR="002615F6" w:rsidRDefault="00C86BCD">
            <w:pPr>
              <w:rPr>
                <w:vanish/>
              </w:rPr>
            </w:pPr>
            <w:r>
              <w:fldChar w:fldCharType="begin"/>
            </w:r>
            <w:r>
              <w:instrText>TC "060 Становање" \f C \l "1"</w:instrText>
            </w:r>
            <w:r>
              <w:fldChar w:fldCharType="end"/>
            </w:r>
          </w:p>
          <w:p w14:paraId="61D9849B" w14:textId="77777777" w:rsidR="002615F6" w:rsidRDefault="002615F6">
            <w:pPr>
              <w:spacing w:line="1" w:lineRule="auto"/>
            </w:pPr>
          </w:p>
        </w:tc>
      </w:tr>
      <w:tr w:rsidR="002615F6" w14:paraId="524847C5"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488CA4" w14:textId="77777777" w:rsidR="002615F6" w:rsidRDefault="00C86BCD">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060</w:t>
            </w:r>
          </w:p>
        </w:tc>
      </w:tr>
      <w:tr w:rsidR="002615F6" w14:paraId="4DAD5BF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F62264" w14:textId="77777777" w:rsidR="002615F6" w:rsidRDefault="00C86BC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92174B" w14:textId="77777777" w:rsidR="002615F6" w:rsidRDefault="00C86BCD">
            <w:pPr>
              <w:rPr>
                <w:color w:val="000000"/>
                <w:sz w:val="16"/>
                <w:szCs w:val="16"/>
              </w:rPr>
            </w:pPr>
            <w:proofErr w:type="spellStart"/>
            <w:r>
              <w:rPr>
                <w:color w:val="000000"/>
                <w:sz w:val="16"/>
                <w:szCs w:val="16"/>
              </w:rPr>
              <w:t>Општинска</w:t>
            </w:r>
            <w:proofErr w:type="spellEnd"/>
            <w:r>
              <w:rPr>
                <w:color w:val="000000"/>
                <w:sz w:val="16"/>
                <w:szCs w:val="16"/>
              </w:rPr>
              <w:t xml:space="preserve"> </w:t>
            </w:r>
            <w:proofErr w:type="spellStart"/>
            <w:r>
              <w:rPr>
                <w:color w:val="000000"/>
                <w:sz w:val="16"/>
                <w:szCs w:val="16"/>
              </w:rPr>
              <w:t>управа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945E3B" w14:textId="77777777" w:rsidR="002615F6" w:rsidRDefault="00C86BCD">
            <w:pPr>
              <w:jc w:val="right"/>
              <w:rPr>
                <w:color w:val="000000"/>
                <w:sz w:val="16"/>
                <w:szCs w:val="16"/>
              </w:rPr>
            </w:pPr>
            <w:r>
              <w:rPr>
                <w:color w:val="000000"/>
                <w:sz w:val="16"/>
                <w:szCs w:val="16"/>
              </w:rPr>
              <w:t>57.500.000,00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EFC9F0" w14:textId="77777777" w:rsidR="002615F6" w:rsidRDefault="00C86BCD">
            <w:pPr>
              <w:jc w:val="right"/>
              <w:rPr>
                <w:color w:val="000000"/>
                <w:sz w:val="16"/>
                <w:szCs w:val="16"/>
              </w:rPr>
            </w:pPr>
            <w:r>
              <w:rPr>
                <w:color w:val="000000"/>
                <w:sz w:val="16"/>
                <w:szCs w:val="16"/>
              </w:rPr>
              <w:t>27.500.000,00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22C11E" w14:textId="77777777" w:rsidR="002615F6" w:rsidRDefault="00C86BC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57A04C" w14:textId="77777777" w:rsidR="002615F6" w:rsidRDefault="00C86BCD">
            <w:pPr>
              <w:jc w:val="right"/>
              <w:rPr>
                <w:color w:val="000000"/>
                <w:sz w:val="16"/>
                <w:szCs w:val="16"/>
              </w:rPr>
            </w:pPr>
            <w:r>
              <w:rPr>
                <w:color w:val="000000"/>
                <w:sz w:val="16"/>
                <w:szCs w:val="16"/>
              </w:rPr>
              <w:t>30.000.000,00</w:t>
            </w:r>
          </w:p>
        </w:tc>
      </w:tr>
      <w:tr w:rsidR="002615F6" w14:paraId="30D17555"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EAD590A" w14:textId="77777777" w:rsidR="002615F6" w:rsidRPr="000070B0" w:rsidRDefault="00C86BCD">
            <w:pPr>
              <w:rPr>
                <w:b/>
                <w:bCs/>
                <w:color w:val="000000"/>
                <w:sz w:val="16"/>
                <w:szCs w:val="16"/>
                <w:lang w:val="ru-RU"/>
              </w:rPr>
            </w:pPr>
            <w:r w:rsidRPr="000070B0">
              <w:rPr>
                <w:b/>
                <w:bCs/>
                <w:color w:val="000000"/>
                <w:sz w:val="16"/>
                <w:szCs w:val="16"/>
                <w:lang w:val="ru-RU"/>
              </w:rPr>
              <w:t>Укупно за функц. клас. 060 Становање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B3D8D5B" w14:textId="77777777" w:rsidR="002615F6" w:rsidRDefault="00C86BCD">
            <w:pPr>
              <w:jc w:val="right"/>
              <w:rPr>
                <w:b/>
                <w:bCs/>
                <w:color w:val="000000"/>
                <w:sz w:val="16"/>
                <w:szCs w:val="16"/>
              </w:rPr>
            </w:pPr>
            <w:r>
              <w:rPr>
                <w:b/>
                <w:bCs/>
                <w:color w:val="000000"/>
                <w:sz w:val="16"/>
                <w:szCs w:val="16"/>
              </w:rPr>
              <w:t>57.500.000,00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364A2CA" w14:textId="77777777" w:rsidR="002615F6" w:rsidRDefault="00C86BCD">
            <w:pPr>
              <w:jc w:val="right"/>
              <w:rPr>
                <w:b/>
                <w:bCs/>
                <w:color w:val="000000"/>
                <w:sz w:val="16"/>
                <w:szCs w:val="16"/>
              </w:rPr>
            </w:pPr>
            <w:r>
              <w:rPr>
                <w:b/>
                <w:bCs/>
                <w:color w:val="000000"/>
                <w:sz w:val="16"/>
                <w:szCs w:val="16"/>
              </w:rPr>
              <w:t>27.500.000,00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6C60B34" w14:textId="77777777" w:rsidR="002615F6" w:rsidRDefault="00C86BCD">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A8B26B" w14:textId="77777777" w:rsidR="002615F6" w:rsidRDefault="00C86BCD">
            <w:pPr>
              <w:jc w:val="right"/>
              <w:rPr>
                <w:b/>
                <w:bCs/>
                <w:color w:val="000000"/>
                <w:sz w:val="16"/>
                <w:szCs w:val="16"/>
              </w:rPr>
            </w:pPr>
            <w:r>
              <w:rPr>
                <w:b/>
                <w:bCs/>
                <w:color w:val="000000"/>
                <w:sz w:val="16"/>
                <w:szCs w:val="16"/>
              </w:rPr>
              <w:t>30.000.000,00</w:t>
            </w:r>
          </w:p>
        </w:tc>
      </w:tr>
      <w:bookmarkStart w:id="33" w:name="_Toc070_Социјална_помоћ_угроженом_станов"/>
      <w:bookmarkEnd w:id="33"/>
      <w:tr w:rsidR="002615F6" w14:paraId="7D336BF7"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8F1C23" w14:textId="77777777" w:rsidR="002615F6" w:rsidRDefault="00C86BCD">
            <w:pPr>
              <w:rPr>
                <w:vanish/>
              </w:rPr>
            </w:pPr>
            <w:r>
              <w:fldChar w:fldCharType="begin"/>
            </w:r>
            <w:r>
              <w:instrText>TC "070 Социјална помоћ угроженом становништву, некласификована на другом месту" \f C \l "1"</w:instrText>
            </w:r>
            <w:r>
              <w:fldChar w:fldCharType="end"/>
            </w:r>
          </w:p>
          <w:p w14:paraId="033757E4" w14:textId="77777777" w:rsidR="002615F6" w:rsidRDefault="002615F6">
            <w:pPr>
              <w:spacing w:line="1" w:lineRule="auto"/>
            </w:pPr>
          </w:p>
        </w:tc>
      </w:tr>
      <w:tr w:rsidR="002615F6" w14:paraId="7E09D7A7"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C1CE08" w14:textId="77777777" w:rsidR="002615F6" w:rsidRDefault="00C86BCD">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070</w:t>
            </w:r>
          </w:p>
        </w:tc>
      </w:tr>
      <w:tr w:rsidR="002615F6" w14:paraId="4E3BAF2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A31E33" w14:textId="77777777" w:rsidR="002615F6" w:rsidRDefault="00C86BC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CA602C" w14:textId="77777777" w:rsidR="002615F6" w:rsidRDefault="00C86BCD">
            <w:pPr>
              <w:rPr>
                <w:color w:val="000000"/>
                <w:sz w:val="16"/>
                <w:szCs w:val="16"/>
              </w:rPr>
            </w:pPr>
            <w:proofErr w:type="spellStart"/>
            <w:r>
              <w:rPr>
                <w:color w:val="000000"/>
                <w:sz w:val="16"/>
                <w:szCs w:val="16"/>
              </w:rPr>
              <w:t>Општинска</w:t>
            </w:r>
            <w:proofErr w:type="spellEnd"/>
            <w:r>
              <w:rPr>
                <w:color w:val="000000"/>
                <w:sz w:val="16"/>
                <w:szCs w:val="16"/>
              </w:rPr>
              <w:t xml:space="preserve"> </w:t>
            </w:r>
            <w:proofErr w:type="spellStart"/>
            <w:r>
              <w:rPr>
                <w:color w:val="000000"/>
                <w:sz w:val="16"/>
                <w:szCs w:val="16"/>
              </w:rPr>
              <w:t>управа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D8430F" w14:textId="77777777" w:rsidR="002615F6" w:rsidRDefault="00C86BCD">
            <w:pPr>
              <w:jc w:val="right"/>
              <w:rPr>
                <w:color w:val="000000"/>
                <w:sz w:val="16"/>
                <w:szCs w:val="16"/>
              </w:rPr>
            </w:pPr>
            <w:r>
              <w:rPr>
                <w:color w:val="000000"/>
                <w:sz w:val="16"/>
                <w:szCs w:val="16"/>
              </w:rPr>
              <w:t>40.893.374,00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9196CE" w14:textId="77777777" w:rsidR="002615F6" w:rsidRDefault="00C86BCD">
            <w:pPr>
              <w:jc w:val="right"/>
              <w:rPr>
                <w:color w:val="000000"/>
                <w:sz w:val="16"/>
                <w:szCs w:val="16"/>
              </w:rPr>
            </w:pPr>
            <w:r>
              <w:rPr>
                <w:color w:val="000000"/>
                <w:sz w:val="16"/>
                <w:szCs w:val="16"/>
              </w:rPr>
              <w:t>21.835.000,00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531629" w14:textId="77777777" w:rsidR="002615F6" w:rsidRDefault="00C86BC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85D4A5" w14:textId="77777777" w:rsidR="002615F6" w:rsidRDefault="00C86BCD">
            <w:pPr>
              <w:jc w:val="right"/>
              <w:rPr>
                <w:color w:val="000000"/>
                <w:sz w:val="16"/>
                <w:szCs w:val="16"/>
              </w:rPr>
            </w:pPr>
            <w:r>
              <w:rPr>
                <w:color w:val="000000"/>
                <w:sz w:val="16"/>
                <w:szCs w:val="16"/>
              </w:rPr>
              <w:t>19.058.374,00</w:t>
            </w:r>
          </w:p>
        </w:tc>
      </w:tr>
      <w:tr w:rsidR="002615F6" w14:paraId="772C6AD6"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BB7CFA" w14:textId="77777777" w:rsidR="002615F6" w:rsidRPr="000070B0" w:rsidRDefault="00C86BCD">
            <w:pPr>
              <w:rPr>
                <w:b/>
                <w:bCs/>
                <w:color w:val="000000"/>
                <w:sz w:val="16"/>
                <w:szCs w:val="16"/>
                <w:lang w:val="ru-RU"/>
              </w:rPr>
            </w:pPr>
            <w:r w:rsidRPr="000070B0">
              <w:rPr>
                <w:b/>
                <w:bCs/>
                <w:color w:val="000000"/>
                <w:sz w:val="16"/>
                <w:szCs w:val="16"/>
                <w:lang w:val="ru-RU"/>
              </w:rPr>
              <w:t>Укупно за функц. клас. 070 Социјална помоћ угроженом становништву,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DB66ECB" w14:textId="77777777" w:rsidR="002615F6" w:rsidRDefault="00C86BCD">
            <w:pPr>
              <w:jc w:val="right"/>
              <w:rPr>
                <w:b/>
                <w:bCs/>
                <w:color w:val="000000"/>
                <w:sz w:val="16"/>
                <w:szCs w:val="16"/>
              </w:rPr>
            </w:pPr>
            <w:r>
              <w:rPr>
                <w:b/>
                <w:bCs/>
                <w:color w:val="000000"/>
                <w:sz w:val="16"/>
                <w:szCs w:val="16"/>
              </w:rPr>
              <w:t>40.893.374,00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AC531C4" w14:textId="77777777" w:rsidR="002615F6" w:rsidRDefault="00C86BCD">
            <w:pPr>
              <w:jc w:val="right"/>
              <w:rPr>
                <w:b/>
                <w:bCs/>
                <w:color w:val="000000"/>
                <w:sz w:val="16"/>
                <w:szCs w:val="16"/>
              </w:rPr>
            </w:pPr>
            <w:r>
              <w:rPr>
                <w:b/>
                <w:bCs/>
                <w:color w:val="000000"/>
                <w:sz w:val="16"/>
                <w:szCs w:val="16"/>
              </w:rPr>
              <w:t>21.835.000,00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A132C1B" w14:textId="77777777" w:rsidR="002615F6" w:rsidRDefault="00C86BCD">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C8FE40C" w14:textId="77777777" w:rsidR="002615F6" w:rsidRDefault="00C86BCD">
            <w:pPr>
              <w:jc w:val="right"/>
              <w:rPr>
                <w:b/>
                <w:bCs/>
                <w:color w:val="000000"/>
                <w:sz w:val="16"/>
                <w:szCs w:val="16"/>
              </w:rPr>
            </w:pPr>
            <w:r>
              <w:rPr>
                <w:b/>
                <w:bCs/>
                <w:color w:val="000000"/>
                <w:sz w:val="16"/>
                <w:szCs w:val="16"/>
              </w:rPr>
              <w:t>19.058.374,00</w:t>
            </w:r>
          </w:p>
        </w:tc>
      </w:tr>
      <w:bookmarkStart w:id="34" w:name="_Toc090_Социјална_заштита_некласификован"/>
      <w:bookmarkEnd w:id="34"/>
      <w:tr w:rsidR="002615F6" w14:paraId="61731CF9"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0B82B5" w14:textId="77777777" w:rsidR="002615F6" w:rsidRDefault="00C86BCD">
            <w:pPr>
              <w:rPr>
                <w:vanish/>
              </w:rPr>
            </w:pPr>
            <w:r>
              <w:fldChar w:fldCharType="begin"/>
            </w:r>
            <w:r>
              <w:instrText>TC "090 Социјална заштита некласификована на другом месту" \f C \l "1"</w:instrText>
            </w:r>
            <w:r>
              <w:fldChar w:fldCharType="end"/>
            </w:r>
          </w:p>
          <w:p w14:paraId="1AA25A69" w14:textId="77777777" w:rsidR="002615F6" w:rsidRDefault="002615F6">
            <w:pPr>
              <w:spacing w:line="1" w:lineRule="auto"/>
            </w:pPr>
          </w:p>
        </w:tc>
      </w:tr>
      <w:tr w:rsidR="002615F6" w14:paraId="549FB07E"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82B6A74" w14:textId="77777777" w:rsidR="002615F6" w:rsidRDefault="00C86BCD">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090</w:t>
            </w:r>
          </w:p>
        </w:tc>
      </w:tr>
      <w:tr w:rsidR="002615F6" w14:paraId="0025A1E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42AF23" w14:textId="77777777" w:rsidR="002615F6" w:rsidRDefault="00C86BC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4591A1" w14:textId="77777777" w:rsidR="002615F6" w:rsidRDefault="00C86BCD">
            <w:pPr>
              <w:rPr>
                <w:color w:val="000000"/>
                <w:sz w:val="16"/>
                <w:szCs w:val="16"/>
              </w:rPr>
            </w:pPr>
            <w:proofErr w:type="spellStart"/>
            <w:r>
              <w:rPr>
                <w:color w:val="000000"/>
                <w:sz w:val="16"/>
                <w:szCs w:val="16"/>
              </w:rPr>
              <w:t>Општинска</w:t>
            </w:r>
            <w:proofErr w:type="spellEnd"/>
            <w:r>
              <w:rPr>
                <w:color w:val="000000"/>
                <w:sz w:val="16"/>
                <w:szCs w:val="16"/>
              </w:rPr>
              <w:t xml:space="preserve"> </w:t>
            </w:r>
            <w:proofErr w:type="spellStart"/>
            <w:r>
              <w:rPr>
                <w:color w:val="000000"/>
                <w:sz w:val="16"/>
                <w:szCs w:val="16"/>
              </w:rPr>
              <w:t>управа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F0A501" w14:textId="77777777" w:rsidR="002615F6" w:rsidRDefault="00C86BCD">
            <w:pPr>
              <w:jc w:val="right"/>
              <w:rPr>
                <w:color w:val="000000"/>
                <w:sz w:val="16"/>
                <w:szCs w:val="16"/>
              </w:rPr>
            </w:pPr>
            <w:r>
              <w:rPr>
                <w:color w:val="000000"/>
                <w:sz w:val="16"/>
                <w:szCs w:val="16"/>
              </w:rPr>
              <w:t>4.250.000,00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F6F733" w14:textId="77777777" w:rsidR="002615F6" w:rsidRDefault="00C86BCD">
            <w:pPr>
              <w:jc w:val="right"/>
              <w:rPr>
                <w:color w:val="000000"/>
                <w:sz w:val="16"/>
                <w:szCs w:val="16"/>
              </w:rPr>
            </w:pPr>
            <w:r>
              <w:rPr>
                <w:color w:val="000000"/>
                <w:sz w:val="16"/>
                <w:szCs w:val="16"/>
              </w:rPr>
              <w:t>4.250.000,00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761F37" w14:textId="77777777" w:rsidR="002615F6" w:rsidRDefault="00C86BC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9869F4" w14:textId="77777777" w:rsidR="002615F6" w:rsidRDefault="00C86BCD">
            <w:pPr>
              <w:jc w:val="right"/>
              <w:rPr>
                <w:color w:val="000000"/>
                <w:sz w:val="16"/>
                <w:szCs w:val="16"/>
              </w:rPr>
            </w:pPr>
            <w:r>
              <w:rPr>
                <w:color w:val="000000"/>
                <w:sz w:val="16"/>
                <w:szCs w:val="16"/>
              </w:rPr>
              <w:t>0,00</w:t>
            </w:r>
          </w:p>
        </w:tc>
      </w:tr>
      <w:tr w:rsidR="002615F6" w14:paraId="0225C830"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C1538B" w14:textId="77777777" w:rsidR="002615F6" w:rsidRPr="00AC18E8" w:rsidRDefault="00C86BCD">
            <w:pPr>
              <w:rPr>
                <w:b/>
                <w:bCs/>
                <w:color w:val="000000"/>
                <w:sz w:val="16"/>
                <w:szCs w:val="16"/>
                <w:lang w:val="ru-RU"/>
              </w:rPr>
            </w:pPr>
            <w:r w:rsidRPr="00AC18E8">
              <w:rPr>
                <w:b/>
                <w:bCs/>
                <w:color w:val="000000"/>
                <w:sz w:val="16"/>
                <w:szCs w:val="16"/>
                <w:lang w:val="ru-RU"/>
              </w:rPr>
              <w:t>Укупно за функц. клас. 090 Социјална заштита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9AEC48E" w14:textId="77777777" w:rsidR="002615F6" w:rsidRDefault="00C86BCD">
            <w:pPr>
              <w:jc w:val="right"/>
              <w:rPr>
                <w:b/>
                <w:bCs/>
                <w:color w:val="000000"/>
                <w:sz w:val="16"/>
                <w:szCs w:val="16"/>
              </w:rPr>
            </w:pPr>
            <w:r>
              <w:rPr>
                <w:b/>
                <w:bCs/>
                <w:color w:val="000000"/>
                <w:sz w:val="16"/>
                <w:szCs w:val="16"/>
              </w:rPr>
              <w:t>4.250.000,00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0B74145" w14:textId="77777777" w:rsidR="002615F6" w:rsidRDefault="00C86BCD">
            <w:pPr>
              <w:jc w:val="right"/>
              <w:rPr>
                <w:b/>
                <w:bCs/>
                <w:color w:val="000000"/>
                <w:sz w:val="16"/>
                <w:szCs w:val="16"/>
              </w:rPr>
            </w:pPr>
            <w:r>
              <w:rPr>
                <w:b/>
                <w:bCs/>
                <w:color w:val="000000"/>
                <w:sz w:val="16"/>
                <w:szCs w:val="16"/>
              </w:rPr>
              <w:t>4.250.000,00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14FCB0E" w14:textId="77777777" w:rsidR="002615F6" w:rsidRDefault="00C86BCD">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2DD3DF" w14:textId="77777777" w:rsidR="002615F6" w:rsidRDefault="00C86BCD">
            <w:pPr>
              <w:jc w:val="right"/>
              <w:rPr>
                <w:b/>
                <w:bCs/>
                <w:color w:val="000000"/>
                <w:sz w:val="16"/>
                <w:szCs w:val="16"/>
              </w:rPr>
            </w:pPr>
            <w:r>
              <w:rPr>
                <w:b/>
                <w:bCs/>
                <w:color w:val="000000"/>
                <w:sz w:val="16"/>
                <w:szCs w:val="16"/>
              </w:rPr>
              <w:t>0,00</w:t>
            </w:r>
          </w:p>
        </w:tc>
      </w:tr>
      <w:bookmarkStart w:id="35" w:name="_Toc111_Извршни_и_законодавни_органи"/>
      <w:bookmarkEnd w:id="35"/>
      <w:tr w:rsidR="002615F6" w14:paraId="7BF61D57"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7D996C" w14:textId="77777777" w:rsidR="002615F6" w:rsidRDefault="00C86BCD">
            <w:pPr>
              <w:rPr>
                <w:vanish/>
              </w:rPr>
            </w:pPr>
            <w:r>
              <w:fldChar w:fldCharType="begin"/>
            </w:r>
            <w:r>
              <w:instrText>TC "111 Извршни и законодавни органи" \f C \l "1"</w:instrText>
            </w:r>
            <w:r>
              <w:fldChar w:fldCharType="end"/>
            </w:r>
          </w:p>
          <w:p w14:paraId="3373C916" w14:textId="77777777" w:rsidR="002615F6" w:rsidRDefault="002615F6">
            <w:pPr>
              <w:spacing w:line="1" w:lineRule="auto"/>
            </w:pPr>
          </w:p>
        </w:tc>
      </w:tr>
      <w:tr w:rsidR="002615F6" w14:paraId="7C23FAF0"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BD09655" w14:textId="77777777" w:rsidR="002615F6" w:rsidRDefault="00C86BCD">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111</w:t>
            </w:r>
          </w:p>
        </w:tc>
      </w:tr>
      <w:tr w:rsidR="002615F6" w14:paraId="3306D0C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5ED502" w14:textId="77777777" w:rsidR="002615F6" w:rsidRDefault="00C86BCD">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1E5F1B" w14:textId="77777777" w:rsidR="002615F6" w:rsidRDefault="00C86BCD">
            <w:pPr>
              <w:rPr>
                <w:color w:val="000000"/>
                <w:sz w:val="16"/>
                <w:szCs w:val="16"/>
              </w:rPr>
            </w:pPr>
            <w:proofErr w:type="spellStart"/>
            <w:r>
              <w:rPr>
                <w:color w:val="000000"/>
                <w:sz w:val="16"/>
                <w:szCs w:val="16"/>
              </w:rPr>
              <w:t>Скупштина</w:t>
            </w:r>
            <w:proofErr w:type="spellEnd"/>
            <w:r>
              <w:rPr>
                <w:color w:val="000000"/>
                <w:sz w:val="16"/>
                <w:szCs w:val="16"/>
              </w:rPr>
              <w:t xml:space="preserve"> </w:t>
            </w:r>
            <w:proofErr w:type="spellStart"/>
            <w:r>
              <w:rPr>
                <w:color w:val="000000"/>
                <w:sz w:val="16"/>
                <w:szCs w:val="16"/>
              </w:rPr>
              <w:t>општине</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335D2F" w14:textId="77777777" w:rsidR="002615F6" w:rsidRDefault="00C86BCD">
            <w:pPr>
              <w:jc w:val="right"/>
              <w:rPr>
                <w:color w:val="000000"/>
                <w:sz w:val="16"/>
                <w:szCs w:val="16"/>
              </w:rPr>
            </w:pPr>
            <w:r>
              <w:rPr>
                <w:color w:val="000000"/>
                <w:sz w:val="16"/>
                <w:szCs w:val="16"/>
              </w:rPr>
              <w:t>15.220.557,00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8AADC4" w14:textId="77777777" w:rsidR="002615F6" w:rsidRDefault="00C86BCD">
            <w:pPr>
              <w:jc w:val="right"/>
              <w:rPr>
                <w:color w:val="000000"/>
                <w:sz w:val="16"/>
                <w:szCs w:val="16"/>
              </w:rPr>
            </w:pPr>
            <w:r>
              <w:rPr>
                <w:color w:val="000000"/>
                <w:sz w:val="16"/>
                <w:szCs w:val="16"/>
              </w:rPr>
              <w:t>15.220.557,00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38FBF0" w14:textId="77777777" w:rsidR="002615F6" w:rsidRDefault="00C86BC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2607D2" w14:textId="77777777" w:rsidR="002615F6" w:rsidRDefault="00C86BCD">
            <w:pPr>
              <w:jc w:val="right"/>
              <w:rPr>
                <w:color w:val="000000"/>
                <w:sz w:val="16"/>
                <w:szCs w:val="16"/>
              </w:rPr>
            </w:pPr>
            <w:r>
              <w:rPr>
                <w:color w:val="000000"/>
                <w:sz w:val="16"/>
                <w:szCs w:val="16"/>
              </w:rPr>
              <w:t>0,00</w:t>
            </w:r>
          </w:p>
        </w:tc>
      </w:tr>
      <w:tr w:rsidR="002615F6" w14:paraId="20230BC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83C200" w14:textId="77777777" w:rsidR="002615F6" w:rsidRDefault="00C86BCD">
            <w:pPr>
              <w:rPr>
                <w:color w:val="000000"/>
                <w:sz w:val="16"/>
                <w:szCs w:val="16"/>
              </w:rPr>
            </w:pPr>
            <w:r>
              <w:rPr>
                <w:color w:val="000000"/>
                <w:sz w:val="16"/>
                <w:szCs w:val="16"/>
              </w:rPr>
              <w:t>3</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B648D4" w14:textId="77777777" w:rsidR="002615F6" w:rsidRDefault="00C86BCD">
            <w:pPr>
              <w:rPr>
                <w:color w:val="000000"/>
                <w:sz w:val="16"/>
                <w:szCs w:val="16"/>
              </w:rPr>
            </w:pPr>
            <w:proofErr w:type="spellStart"/>
            <w:r>
              <w:rPr>
                <w:color w:val="000000"/>
                <w:sz w:val="16"/>
                <w:szCs w:val="16"/>
              </w:rPr>
              <w:t>Председник</w:t>
            </w:r>
            <w:proofErr w:type="spellEnd"/>
            <w:r>
              <w:rPr>
                <w:color w:val="000000"/>
                <w:sz w:val="16"/>
                <w:szCs w:val="16"/>
              </w:rPr>
              <w:t xml:space="preserve"> </w:t>
            </w:r>
            <w:proofErr w:type="spellStart"/>
            <w:r>
              <w:rPr>
                <w:color w:val="000000"/>
                <w:sz w:val="16"/>
                <w:szCs w:val="16"/>
              </w:rPr>
              <w:t>општине</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14A3C9" w14:textId="77777777" w:rsidR="002615F6" w:rsidRDefault="00C86BCD">
            <w:pPr>
              <w:jc w:val="right"/>
              <w:rPr>
                <w:color w:val="000000"/>
                <w:sz w:val="16"/>
                <w:szCs w:val="16"/>
              </w:rPr>
            </w:pPr>
            <w:r>
              <w:rPr>
                <w:color w:val="000000"/>
                <w:sz w:val="16"/>
                <w:szCs w:val="16"/>
              </w:rPr>
              <w:t>12.887.000,00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DC4DC2" w14:textId="77777777" w:rsidR="002615F6" w:rsidRDefault="00C86BCD">
            <w:pPr>
              <w:jc w:val="right"/>
              <w:rPr>
                <w:color w:val="000000"/>
                <w:sz w:val="16"/>
                <w:szCs w:val="16"/>
              </w:rPr>
            </w:pPr>
            <w:r>
              <w:rPr>
                <w:color w:val="000000"/>
                <w:sz w:val="16"/>
                <w:szCs w:val="16"/>
              </w:rPr>
              <w:t>12.887.000,00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9FC8FF" w14:textId="77777777" w:rsidR="002615F6" w:rsidRDefault="00C86BC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EE96FC" w14:textId="77777777" w:rsidR="002615F6" w:rsidRDefault="00C86BCD">
            <w:pPr>
              <w:jc w:val="right"/>
              <w:rPr>
                <w:color w:val="000000"/>
                <w:sz w:val="16"/>
                <w:szCs w:val="16"/>
              </w:rPr>
            </w:pPr>
            <w:r>
              <w:rPr>
                <w:color w:val="000000"/>
                <w:sz w:val="16"/>
                <w:szCs w:val="16"/>
              </w:rPr>
              <w:t>0,00</w:t>
            </w:r>
          </w:p>
        </w:tc>
      </w:tr>
      <w:tr w:rsidR="002615F6" w14:paraId="68A95F4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889188" w14:textId="77777777" w:rsidR="002615F6" w:rsidRDefault="00C86BCD">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441B59" w14:textId="77777777" w:rsidR="002615F6" w:rsidRDefault="00C86BCD">
            <w:pPr>
              <w:rPr>
                <w:color w:val="000000"/>
                <w:sz w:val="16"/>
                <w:szCs w:val="16"/>
              </w:rPr>
            </w:pPr>
            <w:proofErr w:type="spellStart"/>
            <w:r>
              <w:rPr>
                <w:color w:val="000000"/>
                <w:sz w:val="16"/>
                <w:szCs w:val="16"/>
              </w:rPr>
              <w:t>Општинско</w:t>
            </w:r>
            <w:proofErr w:type="spellEnd"/>
            <w:r>
              <w:rPr>
                <w:color w:val="000000"/>
                <w:sz w:val="16"/>
                <w:szCs w:val="16"/>
              </w:rPr>
              <w:t xml:space="preserve"> </w:t>
            </w:r>
            <w:proofErr w:type="spellStart"/>
            <w:r>
              <w:rPr>
                <w:color w:val="000000"/>
                <w:sz w:val="16"/>
                <w:szCs w:val="16"/>
              </w:rPr>
              <w:t>веће</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D9F26E" w14:textId="77777777" w:rsidR="002615F6" w:rsidRDefault="00C86BCD">
            <w:pPr>
              <w:jc w:val="right"/>
              <w:rPr>
                <w:color w:val="000000"/>
                <w:sz w:val="16"/>
                <w:szCs w:val="16"/>
              </w:rPr>
            </w:pPr>
            <w:r>
              <w:rPr>
                <w:color w:val="000000"/>
                <w:sz w:val="16"/>
                <w:szCs w:val="16"/>
              </w:rPr>
              <w:t>4.654.306,00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3662A5" w14:textId="77777777" w:rsidR="002615F6" w:rsidRDefault="00C86BCD">
            <w:pPr>
              <w:jc w:val="right"/>
              <w:rPr>
                <w:color w:val="000000"/>
                <w:sz w:val="16"/>
                <w:szCs w:val="16"/>
              </w:rPr>
            </w:pPr>
            <w:r>
              <w:rPr>
                <w:color w:val="000000"/>
                <w:sz w:val="16"/>
                <w:szCs w:val="16"/>
              </w:rPr>
              <w:t>4.654.306,00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731102" w14:textId="77777777" w:rsidR="002615F6" w:rsidRDefault="00C86BC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6054FD" w14:textId="77777777" w:rsidR="002615F6" w:rsidRDefault="00C86BCD">
            <w:pPr>
              <w:jc w:val="right"/>
              <w:rPr>
                <w:color w:val="000000"/>
                <w:sz w:val="16"/>
                <w:szCs w:val="16"/>
              </w:rPr>
            </w:pPr>
            <w:r>
              <w:rPr>
                <w:color w:val="000000"/>
                <w:sz w:val="16"/>
                <w:szCs w:val="16"/>
              </w:rPr>
              <w:t>0,00</w:t>
            </w:r>
          </w:p>
        </w:tc>
      </w:tr>
      <w:tr w:rsidR="002615F6" w14:paraId="7540FD66"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4B8F9E3" w14:textId="77777777" w:rsidR="002615F6" w:rsidRPr="00AC18E8" w:rsidRDefault="00C86BCD">
            <w:pPr>
              <w:rPr>
                <w:b/>
                <w:bCs/>
                <w:color w:val="000000"/>
                <w:sz w:val="16"/>
                <w:szCs w:val="16"/>
                <w:lang w:val="ru-RU"/>
              </w:rPr>
            </w:pPr>
            <w:r w:rsidRPr="00AC18E8">
              <w:rPr>
                <w:b/>
                <w:bCs/>
                <w:color w:val="000000"/>
                <w:sz w:val="16"/>
                <w:szCs w:val="16"/>
                <w:lang w:val="ru-RU"/>
              </w:rPr>
              <w:t>Укупно за функц. клас. 111 Извршни и законодавни органи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757642B" w14:textId="77777777" w:rsidR="002615F6" w:rsidRDefault="00C86BCD">
            <w:pPr>
              <w:jc w:val="right"/>
              <w:rPr>
                <w:b/>
                <w:bCs/>
                <w:color w:val="000000"/>
                <w:sz w:val="16"/>
                <w:szCs w:val="16"/>
              </w:rPr>
            </w:pPr>
            <w:r>
              <w:rPr>
                <w:b/>
                <w:bCs/>
                <w:color w:val="000000"/>
                <w:sz w:val="16"/>
                <w:szCs w:val="16"/>
              </w:rPr>
              <w:t>32.761.863,00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AA6BE9" w14:textId="77777777" w:rsidR="002615F6" w:rsidRDefault="00C86BCD">
            <w:pPr>
              <w:jc w:val="right"/>
              <w:rPr>
                <w:b/>
                <w:bCs/>
                <w:color w:val="000000"/>
                <w:sz w:val="16"/>
                <w:szCs w:val="16"/>
              </w:rPr>
            </w:pPr>
            <w:r>
              <w:rPr>
                <w:b/>
                <w:bCs/>
                <w:color w:val="000000"/>
                <w:sz w:val="16"/>
                <w:szCs w:val="16"/>
              </w:rPr>
              <w:t>32.761.863,00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AFA9C84" w14:textId="77777777" w:rsidR="002615F6" w:rsidRDefault="00C86BCD">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B5349BE" w14:textId="77777777" w:rsidR="002615F6" w:rsidRDefault="00C86BCD">
            <w:pPr>
              <w:jc w:val="right"/>
              <w:rPr>
                <w:b/>
                <w:bCs/>
                <w:color w:val="000000"/>
                <w:sz w:val="16"/>
                <w:szCs w:val="16"/>
              </w:rPr>
            </w:pPr>
            <w:r>
              <w:rPr>
                <w:b/>
                <w:bCs/>
                <w:color w:val="000000"/>
                <w:sz w:val="16"/>
                <w:szCs w:val="16"/>
              </w:rPr>
              <w:t>0,00</w:t>
            </w:r>
          </w:p>
        </w:tc>
      </w:tr>
      <w:bookmarkStart w:id="36" w:name="_Toc130_Опште_услуге"/>
      <w:bookmarkEnd w:id="36"/>
      <w:tr w:rsidR="002615F6" w14:paraId="0498F061"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462A2A" w14:textId="77777777" w:rsidR="002615F6" w:rsidRDefault="00C86BCD">
            <w:pPr>
              <w:rPr>
                <w:vanish/>
              </w:rPr>
            </w:pPr>
            <w:r>
              <w:fldChar w:fldCharType="begin"/>
            </w:r>
            <w:r>
              <w:instrText>TC "130 Опште услуге" \f C \l "1"</w:instrText>
            </w:r>
            <w:r>
              <w:fldChar w:fldCharType="end"/>
            </w:r>
          </w:p>
          <w:p w14:paraId="73CC6DB0" w14:textId="77777777" w:rsidR="002615F6" w:rsidRDefault="002615F6">
            <w:pPr>
              <w:spacing w:line="1" w:lineRule="auto"/>
            </w:pPr>
          </w:p>
        </w:tc>
      </w:tr>
      <w:tr w:rsidR="002615F6" w14:paraId="119318AD"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A4A5B07" w14:textId="77777777" w:rsidR="002615F6" w:rsidRDefault="00C86BCD">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130</w:t>
            </w:r>
          </w:p>
        </w:tc>
      </w:tr>
      <w:tr w:rsidR="002615F6" w14:paraId="5629300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266583" w14:textId="77777777" w:rsidR="002615F6" w:rsidRDefault="00C86BC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112311" w14:textId="77777777" w:rsidR="002615F6" w:rsidRDefault="00C86BCD">
            <w:pPr>
              <w:rPr>
                <w:color w:val="000000"/>
                <w:sz w:val="16"/>
                <w:szCs w:val="16"/>
              </w:rPr>
            </w:pPr>
            <w:proofErr w:type="spellStart"/>
            <w:r>
              <w:rPr>
                <w:color w:val="000000"/>
                <w:sz w:val="16"/>
                <w:szCs w:val="16"/>
              </w:rPr>
              <w:t>Општинска</w:t>
            </w:r>
            <w:proofErr w:type="spellEnd"/>
            <w:r>
              <w:rPr>
                <w:color w:val="000000"/>
                <w:sz w:val="16"/>
                <w:szCs w:val="16"/>
              </w:rPr>
              <w:t xml:space="preserve"> </w:t>
            </w:r>
            <w:proofErr w:type="spellStart"/>
            <w:r>
              <w:rPr>
                <w:color w:val="000000"/>
                <w:sz w:val="16"/>
                <w:szCs w:val="16"/>
              </w:rPr>
              <w:t>управа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7AF9CC" w14:textId="77777777" w:rsidR="002615F6" w:rsidRDefault="00C86BCD">
            <w:pPr>
              <w:jc w:val="right"/>
              <w:rPr>
                <w:color w:val="000000"/>
                <w:sz w:val="16"/>
                <w:szCs w:val="16"/>
              </w:rPr>
            </w:pPr>
            <w:r>
              <w:rPr>
                <w:color w:val="000000"/>
                <w:sz w:val="16"/>
                <w:szCs w:val="16"/>
              </w:rPr>
              <w:t>145.101.592,00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CDF0E9" w14:textId="77777777" w:rsidR="002615F6" w:rsidRDefault="00C86BCD">
            <w:pPr>
              <w:jc w:val="right"/>
              <w:rPr>
                <w:color w:val="000000"/>
                <w:sz w:val="16"/>
                <w:szCs w:val="16"/>
              </w:rPr>
            </w:pPr>
            <w:r>
              <w:rPr>
                <w:color w:val="000000"/>
                <w:sz w:val="16"/>
                <w:szCs w:val="16"/>
              </w:rPr>
              <w:t>140.801.592,00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9FF767" w14:textId="77777777" w:rsidR="002615F6" w:rsidRDefault="00C86BC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E325AC" w14:textId="77777777" w:rsidR="002615F6" w:rsidRDefault="00C86BCD">
            <w:pPr>
              <w:jc w:val="right"/>
              <w:rPr>
                <w:color w:val="000000"/>
                <w:sz w:val="16"/>
                <w:szCs w:val="16"/>
              </w:rPr>
            </w:pPr>
            <w:r>
              <w:rPr>
                <w:color w:val="000000"/>
                <w:sz w:val="16"/>
                <w:szCs w:val="16"/>
              </w:rPr>
              <w:t>4.300.000,00</w:t>
            </w:r>
          </w:p>
        </w:tc>
      </w:tr>
      <w:tr w:rsidR="002615F6" w14:paraId="13D0BC76"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24F9CE" w14:textId="77777777" w:rsidR="002615F6" w:rsidRPr="00AC18E8" w:rsidRDefault="00C86BCD">
            <w:pPr>
              <w:rPr>
                <w:b/>
                <w:bCs/>
                <w:color w:val="000000"/>
                <w:sz w:val="16"/>
                <w:szCs w:val="16"/>
                <w:lang w:val="ru-RU"/>
              </w:rPr>
            </w:pPr>
            <w:r w:rsidRPr="00AC18E8">
              <w:rPr>
                <w:b/>
                <w:bCs/>
                <w:color w:val="000000"/>
                <w:sz w:val="16"/>
                <w:szCs w:val="16"/>
                <w:lang w:val="ru-RU"/>
              </w:rPr>
              <w:t>Укупно за функц. клас. 130 Опште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6900536" w14:textId="77777777" w:rsidR="002615F6" w:rsidRDefault="00C86BCD">
            <w:pPr>
              <w:jc w:val="right"/>
              <w:rPr>
                <w:b/>
                <w:bCs/>
                <w:color w:val="000000"/>
                <w:sz w:val="16"/>
                <w:szCs w:val="16"/>
              </w:rPr>
            </w:pPr>
            <w:r>
              <w:rPr>
                <w:b/>
                <w:bCs/>
                <w:color w:val="000000"/>
                <w:sz w:val="16"/>
                <w:szCs w:val="16"/>
              </w:rPr>
              <w:t>145.101.592,00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E24DD5C" w14:textId="77777777" w:rsidR="002615F6" w:rsidRDefault="00C86BCD">
            <w:pPr>
              <w:jc w:val="right"/>
              <w:rPr>
                <w:b/>
                <w:bCs/>
                <w:color w:val="000000"/>
                <w:sz w:val="16"/>
                <w:szCs w:val="16"/>
              </w:rPr>
            </w:pPr>
            <w:r>
              <w:rPr>
                <w:b/>
                <w:bCs/>
                <w:color w:val="000000"/>
                <w:sz w:val="16"/>
                <w:szCs w:val="16"/>
              </w:rPr>
              <w:t>140.801.592,00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74CC5E6" w14:textId="77777777" w:rsidR="002615F6" w:rsidRDefault="00C86BCD">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750DA3B" w14:textId="77777777" w:rsidR="002615F6" w:rsidRDefault="00C86BCD">
            <w:pPr>
              <w:jc w:val="right"/>
              <w:rPr>
                <w:b/>
                <w:bCs/>
                <w:color w:val="000000"/>
                <w:sz w:val="16"/>
                <w:szCs w:val="16"/>
              </w:rPr>
            </w:pPr>
            <w:r>
              <w:rPr>
                <w:b/>
                <w:bCs/>
                <w:color w:val="000000"/>
                <w:sz w:val="16"/>
                <w:szCs w:val="16"/>
              </w:rPr>
              <w:t>4.300.000,00</w:t>
            </w:r>
          </w:p>
        </w:tc>
      </w:tr>
      <w:bookmarkStart w:id="37" w:name="_Toc160_Опште_јавне_услуге_некласификова"/>
      <w:bookmarkEnd w:id="37"/>
      <w:tr w:rsidR="002615F6" w14:paraId="591812EF"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DAC918" w14:textId="77777777" w:rsidR="002615F6" w:rsidRDefault="00C86BCD">
            <w:pPr>
              <w:rPr>
                <w:vanish/>
              </w:rPr>
            </w:pPr>
            <w:r>
              <w:fldChar w:fldCharType="begin"/>
            </w:r>
            <w:r>
              <w:instrText>TC "160 Опште јавне услуге некласификоване на другом месту" \f C \l "1"</w:instrText>
            </w:r>
            <w:r>
              <w:fldChar w:fldCharType="end"/>
            </w:r>
          </w:p>
          <w:p w14:paraId="69616978" w14:textId="77777777" w:rsidR="002615F6" w:rsidRDefault="002615F6">
            <w:pPr>
              <w:spacing w:line="1" w:lineRule="auto"/>
            </w:pPr>
          </w:p>
        </w:tc>
      </w:tr>
      <w:tr w:rsidR="002615F6" w14:paraId="5D4E6346"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B9B3BB6" w14:textId="77777777" w:rsidR="002615F6" w:rsidRDefault="00C86BCD">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160</w:t>
            </w:r>
          </w:p>
        </w:tc>
      </w:tr>
      <w:tr w:rsidR="002615F6" w14:paraId="064CB47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434A13" w14:textId="77777777" w:rsidR="002615F6" w:rsidRDefault="00C86BC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7D85FA" w14:textId="77777777" w:rsidR="002615F6" w:rsidRDefault="00C86BCD">
            <w:pPr>
              <w:rPr>
                <w:color w:val="000000"/>
                <w:sz w:val="16"/>
                <w:szCs w:val="16"/>
              </w:rPr>
            </w:pPr>
            <w:proofErr w:type="spellStart"/>
            <w:r>
              <w:rPr>
                <w:color w:val="000000"/>
                <w:sz w:val="16"/>
                <w:szCs w:val="16"/>
              </w:rPr>
              <w:t>Општинска</w:t>
            </w:r>
            <w:proofErr w:type="spellEnd"/>
            <w:r>
              <w:rPr>
                <w:color w:val="000000"/>
                <w:sz w:val="16"/>
                <w:szCs w:val="16"/>
              </w:rPr>
              <w:t xml:space="preserve"> </w:t>
            </w:r>
            <w:proofErr w:type="spellStart"/>
            <w:r>
              <w:rPr>
                <w:color w:val="000000"/>
                <w:sz w:val="16"/>
                <w:szCs w:val="16"/>
              </w:rPr>
              <w:t>управа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89C82C" w14:textId="77777777" w:rsidR="002615F6" w:rsidRDefault="00C86BCD">
            <w:pPr>
              <w:jc w:val="right"/>
              <w:rPr>
                <w:color w:val="000000"/>
                <w:sz w:val="16"/>
                <w:szCs w:val="16"/>
              </w:rPr>
            </w:pPr>
            <w:r>
              <w:rPr>
                <w:color w:val="000000"/>
                <w:sz w:val="16"/>
                <w:szCs w:val="16"/>
              </w:rPr>
              <w:t>13.655.300,00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D11F98" w14:textId="77777777" w:rsidR="002615F6" w:rsidRDefault="00C86BCD">
            <w:pPr>
              <w:jc w:val="right"/>
              <w:rPr>
                <w:color w:val="000000"/>
                <w:sz w:val="16"/>
                <w:szCs w:val="16"/>
              </w:rPr>
            </w:pPr>
            <w:r>
              <w:rPr>
                <w:color w:val="000000"/>
                <w:sz w:val="16"/>
                <w:szCs w:val="16"/>
              </w:rPr>
              <w:t>13.655.300,00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B5DB5D" w14:textId="77777777" w:rsidR="002615F6" w:rsidRDefault="00C86BC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AD741F" w14:textId="77777777" w:rsidR="002615F6" w:rsidRDefault="00C86BCD">
            <w:pPr>
              <w:jc w:val="right"/>
              <w:rPr>
                <w:color w:val="000000"/>
                <w:sz w:val="16"/>
                <w:szCs w:val="16"/>
              </w:rPr>
            </w:pPr>
            <w:r>
              <w:rPr>
                <w:color w:val="000000"/>
                <w:sz w:val="16"/>
                <w:szCs w:val="16"/>
              </w:rPr>
              <w:t>0,00</w:t>
            </w:r>
          </w:p>
        </w:tc>
      </w:tr>
      <w:tr w:rsidR="002615F6" w14:paraId="0D271991"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7B4D01D" w14:textId="77777777" w:rsidR="002615F6" w:rsidRPr="00AC18E8" w:rsidRDefault="00C86BCD">
            <w:pPr>
              <w:rPr>
                <w:b/>
                <w:bCs/>
                <w:color w:val="000000"/>
                <w:sz w:val="16"/>
                <w:szCs w:val="16"/>
                <w:lang w:val="ru-RU"/>
              </w:rPr>
            </w:pPr>
            <w:r w:rsidRPr="00AC18E8">
              <w:rPr>
                <w:b/>
                <w:bCs/>
                <w:color w:val="000000"/>
                <w:sz w:val="16"/>
                <w:szCs w:val="16"/>
                <w:lang w:val="ru-RU"/>
              </w:rPr>
              <w:t>Укупно за функц. клас. 160 Опште јавне услуге некласификоване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EA0C4EB" w14:textId="77777777" w:rsidR="002615F6" w:rsidRDefault="00C86BCD">
            <w:pPr>
              <w:jc w:val="right"/>
              <w:rPr>
                <w:b/>
                <w:bCs/>
                <w:color w:val="000000"/>
                <w:sz w:val="16"/>
                <w:szCs w:val="16"/>
              </w:rPr>
            </w:pPr>
            <w:r>
              <w:rPr>
                <w:b/>
                <w:bCs/>
                <w:color w:val="000000"/>
                <w:sz w:val="16"/>
                <w:szCs w:val="16"/>
              </w:rPr>
              <w:t>13.655.300,00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8AF6A26" w14:textId="77777777" w:rsidR="002615F6" w:rsidRDefault="00C86BCD">
            <w:pPr>
              <w:jc w:val="right"/>
              <w:rPr>
                <w:b/>
                <w:bCs/>
                <w:color w:val="000000"/>
                <w:sz w:val="16"/>
                <w:szCs w:val="16"/>
              </w:rPr>
            </w:pPr>
            <w:r>
              <w:rPr>
                <w:b/>
                <w:bCs/>
                <w:color w:val="000000"/>
                <w:sz w:val="16"/>
                <w:szCs w:val="16"/>
              </w:rPr>
              <w:t>13.655.300,00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C881A87" w14:textId="77777777" w:rsidR="002615F6" w:rsidRDefault="00C86BCD">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C6EAE73" w14:textId="77777777" w:rsidR="002615F6" w:rsidRDefault="00C86BCD">
            <w:pPr>
              <w:jc w:val="right"/>
              <w:rPr>
                <w:b/>
                <w:bCs/>
                <w:color w:val="000000"/>
                <w:sz w:val="16"/>
                <w:szCs w:val="16"/>
              </w:rPr>
            </w:pPr>
            <w:r>
              <w:rPr>
                <w:b/>
                <w:bCs/>
                <w:color w:val="000000"/>
                <w:sz w:val="16"/>
                <w:szCs w:val="16"/>
              </w:rPr>
              <w:t>0,00</w:t>
            </w:r>
          </w:p>
        </w:tc>
      </w:tr>
      <w:bookmarkStart w:id="38" w:name="_Toc220_Цивилна_одбрана"/>
      <w:bookmarkEnd w:id="38"/>
      <w:tr w:rsidR="002615F6" w14:paraId="6B1DDE3C"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0C9476" w14:textId="77777777" w:rsidR="002615F6" w:rsidRDefault="00C86BCD">
            <w:pPr>
              <w:rPr>
                <w:vanish/>
              </w:rPr>
            </w:pPr>
            <w:r>
              <w:fldChar w:fldCharType="begin"/>
            </w:r>
            <w:r>
              <w:instrText>TC "220 Цивилна одбрана" \f C \l "1"</w:instrText>
            </w:r>
            <w:r>
              <w:fldChar w:fldCharType="end"/>
            </w:r>
          </w:p>
          <w:p w14:paraId="6DA842F7" w14:textId="77777777" w:rsidR="002615F6" w:rsidRDefault="002615F6">
            <w:pPr>
              <w:spacing w:line="1" w:lineRule="auto"/>
            </w:pPr>
          </w:p>
        </w:tc>
      </w:tr>
      <w:tr w:rsidR="002615F6" w14:paraId="7ED268D9"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3E3A233" w14:textId="77777777" w:rsidR="002615F6" w:rsidRDefault="00C86BCD">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220</w:t>
            </w:r>
          </w:p>
        </w:tc>
      </w:tr>
      <w:tr w:rsidR="002615F6" w14:paraId="2C6A0D5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0D4371" w14:textId="77777777" w:rsidR="002615F6" w:rsidRDefault="00C86BC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E13492" w14:textId="77777777" w:rsidR="002615F6" w:rsidRDefault="00C86BCD">
            <w:pPr>
              <w:rPr>
                <w:color w:val="000000"/>
                <w:sz w:val="16"/>
                <w:szCs w:val="16"/>
              </w:rPr>
            </w:pPr>
            <w:proofErr w:type="spellStart"/>
            <w:r>
              <w:rPr>
                <w:color w:val="000000"/>
                <w:sz w:val="16"/>
                <w:szCs w:val="16"/>
              </w:rPr>
              <w:t>Општинска</w:t>
            </w:r>
            <w:proofErr w:type="spellEnd"/>
            <w:r>
              <w:rPr>
                <w:color w:val="000000"/>
                <w:sz w:val="16"/>
                <w:szCs w:val="16"/>
              </w:rPr>
              <w:t xml:space="preserve"> </w:t>
            </w:r>
            <w:proofErr w:type="spellStart"/>
            <w:r>
              <w:rPr>
                <w:color w:val="000000"/>
                <w:sz w:val="16"/>
                <w:szCs w:val="16"/>
              </w:rPr>
              <w:t>управа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AA9BCF" w14:textId="77777777" w:rsidR="002615F6" w:rsidRDefault="00C86BCD">
            <w:pPr>
              <w:jc w:val="right"/>
              <w:rPr>
                <w:color w:val="000000"/>
                <w:sz w:val="16"/>
                <w:szCs w:val="16"/>
              </w:rPr>
            </w:pPr>
            <w:r>
              <w:rPr>
                <w:color w:val="000000"/>
                <w:sz w:val="16"/>
                <w:szCs w:val="16"/>
              </w:rPr>
              <w:t>1.954.000,00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2814B6" w14:textId="77777777" w:rsidR="002615F6" w:rsidRDefault="00C86BCD">
            <w:pPr>
              <w:jc w:val="right"/>
              <w:rPr>
                <w:color w:val="000000"/>
                <w:sz w:val="16"/>
                <w:szCs w:val="16"/>
              </w:rPr>
            </w:pPr>
            <w:r>
              <w:rPr>
                <w:color w:val="000000"/>
                <w:sz w:val="16"/>
                <w:szCs w:val="16"/>
              </w:rPr>
              <w:t>1.954.000,00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AF7304" w14:textId="77777777" w:rsidR="002615F6" w:rsidRDefault="00C86BC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DC45AE" w14:textId="77777777" w:rsidR="002615F6" w:rsidRDefault="00C86BCD">
            <w:pPr>
              <w:jc w:val="right"/>
              <w:rPr>
                <w:color w:val="000000"/>
                <w:sz w:val="16"/>
                <w:szCs w:val="16"/>
              </w:rPr>
            </w:pPr>
            <w:r>
              <w:rPr>
                <w:color w:val="000000"/>
                <w:sz w:val="16"/>
                <w:szCs w:val="16"/>
              </w:rPr>
              <w:t>0,00</w:t>
            </w:r>
          </w:p>
        </w:tc>
      </w:tr>
      <w:tr w:rsidR="002615F6" w14:paraId="112DD73B"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B8E7002" w14:textId="77777777" w:rsidR="002615F6" w:rsidRPr="00AC18E8" w:rsidRDefault="00C86BCD">
            <w:pPr>
              <w:rPr>
                <w:b/>
                <w:bCs/>
                <w:color w:val="000000"/>
                <w:sz w:val="16"/>
                <w:szCs w:val="16"/>
                <w:lang w:val="ru-RU"/>
              </w:rPr>
            </w:pPr>
            <w:r w:rsidRPr="00AC18E8">
              <w:rPr>
                <w:b/>
                <w:bCs/>
                <w:color w:val="000000"/>
                <w:sz w:val="16"/>
                <w:szCs w:val="16"/>
                <w:lang w:val="ru-RU"/>
              </w:rPr>
              <w:t>Укупно за функц. клас. 220 Цивилна одбрана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26BFFC7" w14:textId="77777777" w:rsidR="002615F6" w:rsidRDefault="00C86BCD">
            <w:pPr>
              <w:jc w:val="right"/>
              <w:rPr>
                <w:b/>
                <w:bCs/>
                <w:color w:val="000000"/>
                <w:sz w:val="16"/>
                <w:szCs w:val="16"/>
              </w:rPr>
            </w:pPr>
            <w:r>
              <w:rPr>
                <w:b/>
                <w:bCs/>
                <w:color w:val="000000"/>
                <w:sz w:val="16"/>
                <w:szCs w:val="16"/>
              </w:rPr>
              <w:t>1.954.000,00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40434C" w14:textId="77777777" w:rsidR="002615F6" w:rsidRDefault="00C86BCD">
            <w:pPr>
              <w:jc w:val="right"/>
              <w:rPr>
                <w:b/>
                <w:bCs/>
                <w:color w:val="000000"/>
                <w:sz w:val="16"/>
                <w:szCs w:val="16"/>
              </w:rPr>
            </w:pPr>
            <w:r>
              <w:rPr>
                <w:b/>
                <w:bCs/>
                <w:color w:val="000000"/>
                <w:sz w:val="16"/>
                <w:szCs w:val="16"/>
              </w:rPr>
              <w:t>1.954.000,00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627175" w14:textId="77777777" w:rsidR="002615F6" w:rsidRDefault="00C86BCD">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BA76DD8" w14:textId="77777777" w:rsidR="002615F6" w:rsidRDefault="00C86BCD">
            <w:pPr>
              <w:jc w:val="right"/>
              <w:rPr>
                <w:b/>
                <w:bCs/>
                <w:color w:val="000000"/>
                <w:sz w:val="16"/>
                <w:szCs w:val="16"/>
              </w:rPr>
            </w:pPr>
            <w:r>
              <w:rPr>
                <w:b/>
                <w:bCs/>
                <w:color w:val="000000"/>
                <w:sz w:val="16"/>
                <w:szCs w:val="16"/>
              </w:rPr>
              <w:t>0,00</w:t>
            </w:r>
          </w:p>
        </w:tc>
      </w:tr>
      <w:bookmarkStart w:id="39" w:name="_Toc310_Услуге_полиције"/>
      <w:bookmarkEnd w:id="39"/>
      <w:tr w:rsidR="002615F6" w14:paraId="10CE9DF2"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A6AB4E" w14:textId="77777777" w:rsidR="002615F6" w:rsidRDefault="00C86BCD">
            <w:pPr>
              <w:rPr>
                <w:vanish/>
              </w:rPr>
            </w:pPr>
            <w:r>
              <w:fldChar w:fldCharType="begin"/>
            </w:r>
            <w:r>
              <w:instrText>TC "310 Услуге полиције" \f C \l "1"</w:instrText>
            </w:r>
            <w:r>
              <w:fldChar w:fldCharType="end"/>
            </w:r>
          </w:p>
          <w:p w14:paraId="6306A401" w14:textId="77777777" w:rsidR="002615F6" w:rsidRDefault="002615F6">
            <w:pPr>
              <w:spacing w:line="1" w:lineRule="auto"/>
            </w:pPr>
          </w:p>
        </w:tc>
      </w:tr>
      <w:tr w:rsidR="002615F6" w14:paraId="21FF137E"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18E0FC0" w14:textId="77777777" w:rsidR="002615F6" w:rsidRDefault="00C86BCD">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310</w:t>
            </w:r>
          </w:p>
        </w:tc>
      </w:tr>
      <w:tr w:rsidR="002615F6" w14:paraId="59D567D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9B7AFA" w14:textId="77777777" w:rsidR="002615F6" w:rsidRDefault="00C86BC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C9971F" w14:textId="77777777" w:rsidR="002615F6" w:rsidRDefault="00C86BCD">
            <w:pPr>
              <w:rPr>
                <w:color w:val="000000"/>
                <w:sz w:val="16"/>
                <w:szCs w:val="16"/>
              </w:rPr>
            </w:pPr>
            <w:proofErr w:type="spellStart"/>
            <w:r>
              <w:rPr>
                <w:color w:val="000000"/>
                <w:sz w:val="16"/>
                <w:szCs w:val="16"/>
              </w:rPr>
              <w:t>Општинска</w:t>
            </w:r>
            <w:proofErr w:type="spellEnd"/>
            <w:r>
              <w:rPr>
                <w:color w:val="000000"/>
                <w:sz w:val="16"/>
                <w:szCs w:val="16"/>
              </w:rPr>
              <w:t xml:space="preserve"> </w:t>
            </w:r>
            <w:proofErr w:type="spellStart"/>
            <w:r>
              <w:rPr>
                <w:color w:val="000000"/>
                <w:sz w:val="16"/>
                <w:szCs w:val="16"/>
              </w:rPr>
              <w:t>управа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B752FB" w14:textId="77777777" w:rsidR="002615F6" w:rsidRDefault="00C86BCD">
            <w:pPr>
              <w:jc w:val="right"/>
              <w:rPr>
                <w:color w:val="000000"/>
                <w:sz w:val="16"/>
                <w:szCs w:val="16"/>
              </w:rPr>
            </w:pPr>
            <w:r>
              <w:rPr>
                <w:color w:val="000000"/>
                <w:sz w:val="16"/>
                <w:szCs w:val="16"/>
              </w:rPr>
              <w:t>1.738.000,00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F75568" w14:textId="77777777" w:rsidR="002615F6" w:rsidRDefault="00C86BCD">
            <w:pPr>
              <w:jc w:val="right"/>
              <w:rPr>
                <w:color w:val="000000"/>
                <w:sz w:val="16"/>
                <w:szCs w:val="16"/>
              </w:rPr>
            </w:pPr>
            <w:r>
              <w:rPr>
                <w:color w:val="000000"/>
                <w:sz w:val="16"/>
                <w:szCs w:val="16"/>
              </w:rPr>
              <w:t>1.611.000,00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9431AE" w14:textId="77777777" w:rsidR="002615F6" w:rsidRDefault="00C86BC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428AD7" w14:textId="77777777" w:rsidR="002615F6" w:rsidRDefault="00C86BCD">
            <w:pPr>
              <w:jc w:val="right"/>
              <w:rPr>
                <w:color w:val="000000"/>
                <w:sz w:val="16"/>
                <w:szCs w:val="16"/>
              </w:rPr>
            </w:pPr>
            <w:r>
              <w:rPr>
                <w:color w:val="000000"/>
                <w:sz w:val="16"/>
                <w:szCs w:val="16"/>
              </w:rPr>
              <w:t>127.000,00</w:t>
            </w:r>
          </w:p>
        </w:tc>
      </w:tr>
      <w:tr w:rsidR="002615F6" w14:paraId="36588653"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AFEA2F6" w14:textId="77777777" w:rsidR="002615F6" w:rsidRPr="00AC18E8" w:rsidRDefault="00C86BCD">
            <w:pPr>
              <w:rPr>
                <w:b/>
                <w:bCs/>
                <w:color w:val="000000"/>
                <w:sz w:val="16"/>
                <w:szCs w:val="16"/>
                <w:lang w:val="ru-RU"/>
              </w:rPr>
            </w:pPr>
            <w:r w:rsidRPr="00AC18E8">
              <w:rPr>
                <w:b/>
                <w:bCs/>
                <w:color w:val="000000"/>
                <w:sz w:val="16"/>
                <w:szCs w:val="16"/>
                <w:lang w:val="ru-RU"/>
              </w:rPr>
              <w:t>Укупно за функц. клас. 310 Услуге полиције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5BEA61C" w14:textId="77777777" w:rsidR="002615F6" w:rsidRDefault="00C86BCD">
            <w:pPr>
              <w:jc w:val="right"/>
              <w:rPr>
                <w:b/>
                <w:bCs/>
                <w:color w:val="000000"/>
                <w:sz w:val="16"/>
                <w:szCs w:val="16"/>
              </w:rPr>
            </w:pPr>
            <w:r>
              <w:rPr>
                <w:b/>
                <w:bCs/>
                <w:color w:val="000000"/>
                <w:sz w:val="16"/>
                <w:szCs w:val="16"/>
              </w:rPr>
              <w:t>1.738.000,00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DF76BFE" w14:textId="77777777" w:rsidR="002615F6" w:rsidRDefault="00C86BCD">
            <w:pPr>
              <w:jc w:val="right"/>
              <w:rPr>
                <w:b/>
                <w:bCs/>
                <w:color w:val="000000"/>
                <w:sz w:val="16"/>
                <w:szCs w:val="16"/>
              </w:rPr>
            </w:pPr>
            <w:r>
              <w:rPr>
                <w:b/>
                <w:bCs/>
                <w:color w:val="000000"/>
                <w:sz w:val="16"/>
                <w:szCs w:val="16"/>
              </w:rPr>
              <w:t>1.611.000,00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7F6D7B9" w14:textId="77777777" w:rsidR="002615F6" w:rsidRDefault="00C86BCD">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BEB5FD" w14:textId="77777777" w:rsidR="002615F6" w:rsidRDefault="00C86BCD">
            <w:pPr>
              <w:jc w:val="right"/>
              <w:rPr>
                <w:b/>
                <w:bCs/>
                <w:color w:val="000000"/>
                <w:sz w:val="16"/>
                <w:szCs w:val="16"/>
              </w:rPr>
            </w:pPr>
            <w:r>
              <w:rPr>
                <w:b/>
                <w:bCs/>
                <w:color w:val="000000"/>
                <w:sz w:val="16"/>
                <w:szCs w:val="16"/>
              </w:rPr>
              <w:t>127.000,00</w:t>
            </w:r>
          </w:p>
        </w:tc>
      </w:tr>
      <w:bookmarkStart w:id="40" w:name="_Toc320_Услуге_противпожарне_заштите"/>
      <w:bookmarkEnd w:id="40"/>
      <w:tr w:rsidR="002615F6" w14:paraId="3D2067C2"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25E8B4" w14:textId="77777777" w:rsidR="002615F6" w:rsidRDefault="00C86BCD">
            <w:pPr>
              <w:rPr>
                <w:vanish/>
              </w:rPr>
            </w:pPr>
            <w:r>
              <w:fldChar w:fldCharType="begin"/>
            </w:r>
            <w:r>
              <w:instrText>TC "320 Услуге противпожарне заштите" \f C \l "1"</w:instrText>
            </w:r>
            <w:r>
              <w:fldChar w:fldCharType="end"/>
            </w:r>
          </w:p>
          <w:p w14:paraId="325D3754" w14:textId="77777777" w:rsidR="002615F6" w:rsidRDefault="002615F6">
            <w:pPr>
              <w:spacing w:line="1" w:lineRule="auto"/>
            </w:pPr>
          </w:p>
        </w:tc>
      </w:tr>
      <w:tr w:rsidR="002615F6" w14:paraId="763C2B91"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F3959F1" w14:textId="77777777" w:rsidR="002615F6" w:rsidRDefault="00C86BCD">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320</w:t>
            </w:r>
          </w:p>
        </w:tc>
      </w:tr>
      <w:tr w:rsidR="002615F6" w14:paraId="7B9098E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6062A4" w14:textId="77777777" w:rsidR="002615F6" w:rsidRDefault="00C86BC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B52F47" w14:textId="77777777" w:rsidR="002615F6" w:rsidRDefault="00C86BCD">
            <w:pPr>
              <w:rPr>
                <w:color w:val="000000"/>
                <w:sz w:val="16"/>
                <w:szCs w:val="16"/>
              </w:rPr>
            </w:pPr>
            <w:proofErr w:type="spellStart"/>
            <w:r>
              <w:rPr>
                <w:color w:val="000000"/>
                <w:sz w:val="16"/>
                <w:szCs w:val="16"/>
              </w:rPr>
              <w:t>Општинска</w:t>
            </w:r>
            <w:proofErr w:type="spellEnd"/>
            <w:r>
              <w:rPr>
                <w:color w:val="000000"/>
                <w:sz w:val="16"/>
                <w:szCs w:val="16"/>
              </w:rPr>
              <w:t xml:space="preserve"> </w:t>
            </w:r>
            <w:proofErr w:type="spellStart"/>
            <w:r>
              <w:rPr>
                <w:color w:val="000000"/>
                <w:sz w:val="16"/>
                <w:szCs w:val="16"/>
              </w:rPr>
              <w:t>управа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E3A0D1" w14:textId="77777777" w:rsidR="002615F6" w:rsidRDefault="00C86BCD">
            <w:pPr>
              <w:jc w:val="right"/>
              <w:rPr>
                <w:color w:val="000000"/>
                <w:sz w:val="16"/>
                <w:szCs w:val="16"/>
              </w:rPr>
            </w:pPr>
            <w:r>
              <w:rPr>
                <w:color w:val="000000"/>
                <w:sz w:val="16"/>
                <w:szCs w:val="16"/>
              </w:rPr>
              <w:t>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9D4CAA" w14:textId="77777777" w:rsidR="002615F6" w:rsidRDefault="00C86BCD">
            <w:pPr>
              <w:jc w:val="right"/>
              <w:rPr>
                <w:color w:val="000000"/>
                <w:sz w:val="16"/>
                <w:szCs w:val="16"/>
              </w:rPr>
            </w:pPr>
            <w:r>
              <w:rPr>
                <w:color w:val="000000"/>
                <w:sz w:val="16"/>
                <w:szCs w:val="16"/>
              </w:rPr>
              <w:t>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92EE52" w14:textId="77777777" w:rsidR="002615F6" w:rsidRDefault="00C86BC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CDB473" w14:textId="77777777" w:rsidR="002615F6" w:rsidRDefault="00C86BCD">
            <w:pPr>
              <w:jc w:val="right"/>
              <w:rPr>
                <w:color w:val="000000"/>
                <w:sz w:val="16"/>
                <w:szCs w:val="16"/>
              </w:rPr>
            </w:pPr>
            <w:r>
              <w:rPr>
                <w:color w:val="000000"/>
                <w:sz w:val="16"/>
                <w:szCs w:val="16"/>
              </w:rPr>
              <w:t>0,00</w:t>
            </w:r>
          </w:p>
        </w:tc>
      </w:tr>
      <w:tr w:rsidR="002615F6" w14:paraId="010A73B8"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547FE16" w14:textId="77777777" w:rsidR="002615F6" w:rsidRPr="00AC18E8" w:rsidRDefault="00C86BCD">
            <w:pPr>
              <w:rPr>
                <w:b/>
                <w:bCs/>
                <w:color w:val="000000"/>
                <w:sz w:val="16"/>
                <w:szCs w:val="16"/>
                <w:lang w:val="ru-RU"/>
              </w:rPr>
            </w:pPr>
            <w:r w:rsidRPr="00AC18E8">
              <w:rPr>
                <w:b/>
                <w:bCs/>
                <w:color w:val="000000"/>
                <w:sz w:val="16"/>
                <w:szCs w:val="16"/>
                <w:lang w:val="ru-RU"/>
              </w:rPr>
              <w:t>Укупно за функц. клас. 320 Услуге противпожарне заштите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5EB762B" w14:textId="77777777" w:rsidR="002615F6" w:rsidRDefault="00C86BCD">
            <w:pPr>
              <w:jc w:val="right"/>
              <w:rPr>
                <w:b/>
                <w:bCs/>
                <w:color w:val="000000"/>
                <w:sz w:val="16"/>
                <w:szCs w:val="16"/>
              </w:rPr>
            </w:pPr>
            <w:r>
              <w:rPr>
                <w:b/>
                <w:bCs/>
                <w:color w:val="000000"/>
                <w:sz w:val="16"/>
                <w:szCs w:val="16"/>
              </w:rPr>
              <w:t>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5214A48" w14:textId="77777777" w:rsidR="002615F6" w:rsidRDefault="00C86BCD">
            <w:pPr>
              <w:jc w:val="right"/>
              <w:rPr>
                <w:b/>
                <w:bCs/>
                <w:color w:val="000000"/>
                <w:sz w:val="16"/>
                <w:szCs w:val="16"/>
              </w:rPr>
            </w:pPr>
            <w:r>
              <w:rPr>
                <w:b/>
                <w:bCs/>
                <w:color w:val="000000"/>
                <w:sz w:val="16"/>
                <w:szCs w:val="16"/>
              </w:rPr>
              <w:t>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2B6CE5" w14:textId="77777777" w:rsidR="002615F6" w:rsidRDefault="00C86BCD">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1FD64A2" w14:textId="77777777" w:rsidR="002615F6" w:rsidRDefault="00C86BCD">
            <w:pPr>
              <w:jc w:val="right"/>
              <w:rPr>
                <w:b/>
                <w:bCs/>
                <w:color w:val="000000"/>
                <w:sz w:val="16"/>
                <w:szCs w:val="16"/>
              </w:rPr>
            </w:pPr>
            <w:r>
              <w:rPr>
                <w:b/>
                <w:bCs/>
                <w:color w:val="000000"/>
                <w:sz w:val="16"/>
                <w:szCs w:val="16"/>
              </w:rPr>
              <w:t>0,00</w:t>
            </w:r>
          </w:p>
        </w:tc>
      </w:tr>
      <w:bookmarkStart w:id="41" w:name="_Toc330_Судови"/>
      <w:bookmarkEnd w:id="41"/>
      <w:tr w:rsidR="002615F6" w14:paraId="558EC3EC"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061DA8" w14:textId="77777777" w:rsidR="002615F6" w:rsidRDefault="00C86BCD">
            <w:pPr>
              <w:rPr>
                <w:vanish/>
              </w:rPr>
            </w:pPr>
            <w:r>
              <w:fldChar w:fldCharType="begin"/>
            </w:r>
            <w:r>
              <w:instrText>TC "330 Судови" \f C \l "1"</w:instrText>
            </w:r>
            <w:r>
              <w:fldChar w:fldCharType="end"/>
            </w:r>
          </w:p>
          <w:p w14:paraId="4AAC7845" w14:textId="77777777" w:rsidR="002615F6" w:rsidRDefault="002615F6">
            <w:pPr>
              <w:spacing w:line="1" w:lineRule="auto"/>
            </w:pPr>
          </w:p>
        </w:tc>
      </w:tr>
      <w:tr w:rsidR="002615F6" w14:paraId="3512813D"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0FF1697" w14:textId="77777777" w:rsidR="002615F6" w:rsidRDefault="00C86BCD">
            <w:pPr>
              <w:rPr>
                <w:b/>
                <w:bCs/>
                <w:color w:val="000000"/>
                <w:sz w:val="16"/>
                <w:szCs w:val="16"/>
              </w:rPr>
            </w:pPr>
            <w:proofErr w:type="spellStart"/>
            <w:r>
              <w:rPr>
                <w:b/>
                <w:bCs/>
                <w:color w:val="000000"/>
                <w:sz w:val="16"/>
                <w:szCs w:val="16"/>
              </w:rPr>
              <w:lastRenderedPageBreak/>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330</w:t>
            </w:r>
          </w:p>
        </w:tc>
      </w:tr>
      <w:tr w:rsidR="002615F6" w14:paraId="2FAE033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F4C798" w14:textId="77777777" w:rsidR="002615F6" w:rsidRDefault="00C86BCD">
            <w:pPr>
              <w:rPr>
                <w:color w:val="000000"/>
                <w:sz w:val="16"/>
                <w:szCs w:val="16"/>
              </w:rPr>
            </w:pPr>
            <w:r>
              <w:rPr>
                <w:color w:val="000000"/>
                <w:sz w:val="16"/>
                <w:szCs w:val="16"/>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99E22B" w14:textId="77777777" w:rsidR="002615F6" w:rsidRDefault="00C86BCD">
            <w:pPr>
              <w:rPr>
                <w:color w:val="000000"/>
                <w:sz w:val="16"/>
                <w:szCs w:val="16"/>
              </w:rPr>
            </w:pPr>
            <w:proofErr w:type="spellStart"/>
            <w:r>
              <w:rPr>
                <w:color w:val="000000"/>
                <w:sz w:val="16"/>
                <w:szCs w:val="16"/>
              </w:rPr>
              <w:t>Општинско</w:t>
            </w:r>
            <w:proofErr w:type="spellEnd"/>
            <w:r>
              <w:rPr>
                <w:color w:val="000000"/>
                <w:sz w:val="16"/>
                <w:szCs w:val="16"/>
              </w:rPr>
              <w:t xml:space="preserve"> </w:t>
            </w:r>
            <w:proofErr w:type="spellStart"/>
            <w:r>
              <w:rPr>
                <w:color w:val="000000"/>
                <w:sz w:val="16"/>
                <w:szCs w:val="16"/>
              </w:rPr>
              <w:t>јавно</w:t>
            </w:r>
            <w:proofErr w:type="spellEnd"/>
            <w:r>
              <w:rPr>
                <w:color w:val="000000"/>
                <w:sz w:val="16"/>
                <w:szCs w:val="16"/>
              </w:rPr>
              <w:t xml:space="preserve"> </w:t>
            </w:r>
            <w:proofErr w:type="spellStart"/>
            <w:r>
              <w:rPr>
                <w:color w:val="000000"/>
                <w:sz w:val="16"/>
                <w:szCs w:val="16"/>
              </w:rPr>
              <w:t>правобранилаштво</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865E32" w14:textId="77777777" w:rsidR="002615F6" w:rsidRDefault="00C86BCD">
            <w:pPr>
              <w:jc w:val="right"/>
              <w:rPr>
                <w:color w:val="000000"/>
                <w:sz w:val="16"/>
                <w:szCs w:val="16"/>
              </w:rPr>
            </w:pPr>
            <w:r>
              <w:rPr>
                <w:color w:val="000000"/>
                <w:sz w:val="16"/>
                <w:szCs w:val="16"/>
              </w:rPr>
              <w:t>8.840.000,00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D85E15" w14:textId="77777777" w:rsidR="002615F6" w:rsidRDefault="00C86BCD">
            <w:pPr>
              <w:jc w:val="right"/>
              <w:rPr>
                <w:color w:val="000000"/>
                <w:sz w:val="16"/>
                <w:szCs w:val="16"/>
              </w:rPr>
            </w:pPr>
            <w:r>
              <w:rPr>
                <w:color w:val="000000"/>
                <w:sz w:val="16"/>
                <w:szCs w:val="16"/>
              </w:rPr>
              <w:t>8.840.000,00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9E3522" w14:textId="77777777" w:rsidR="002615F6" w:rsidRDefault="00C86BC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69033D" w14:textId="77777777" w:rsidR="002615F6" w:rsidRDefault="00C86BCD">
            <w:pPr>
              <w:jc w:val="right"/>
              <w:rPr>
                <w:color w:val="000000"/>
                <w:sz w:val="16"/>
                <w:szCs w:val="16"/>
              </w:rPr>
            </w:pPr>
            <w:r>
              <w:rPr>
                <w:color w:val="000000"/>
                <w:sz w:val="16"/>
                <w:szCs w:val="16"/>
              </w:rPr>
              <w:t>0,00</w:t>
            </w:r>
          </w:p>
        </w:tc>
      </w:tr>
      <w:tr w:rsidR="002615F6" w14:paraId="3BAD30A4"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BF3153" w14:textId="77777777" w:rsidR="002615F6" w:rsidRPr="00AC18E8" w:rsidRDefault="00C86BCD">
            <w:pPr>
              <w:rPr>
                <w:b/>
                <w:bCs/>
                <w:color w:val="000000"/>
                <w:sz w:val="16"/>
                <w:szCs w:val="16"/>
                <w:lang w:val="ru-RU"/>
              </w:rPr>
            </w:pPr>
            <w:r w:rsidRPr="00AC18E8">
              <w:rPr>
                <w:b/>
                <w:bCs/>
                <w:color w:val="000000"/>
                <w:sz w:val="16"/>
                <w:szCs w:val="16"/>
                <w:lang w:val="ru-RU"/>
              </w:rPr>
              <w:t>Укупно за функц. клас. 330 Судови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D401C9" w14:textId="77777777" w:rsidR="002615F6" w:rsidRDefault="00C86BCD">
            <w:pPr>
              <w:jc w:val="right"/>
              <w:rPr>
                <w:b/>
                <w:bCs/>
                <w:color w:val="000000"/>
                <w:sz w:val="16"/>
                <w:szCs w:val="16"/>
              </w:rPr>
            </w:pPr>
            <w:r>
              <w:rPr>
                <w:b/>
                <w:bCs/>
                <w:color w:val="000000"/>
                <w:sz w:val="16"/>
                <w:szCs w:val="16"/>
              </w:rPr>
              <w:t>8.840.000,00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655648C" w14:textId="77777777" w:rsidR="002615F6" w:rsidRDefault="00C86BCD">
            <w:pPr>
              <w:jc w:val="right"/>
              <w:rPr>
                <w:b/>
                <w:bCs/>
                <w:color w:val="000000"/>
                <w:sz w:val="16"/>
                <w:szCs w:val="16"/>
              </w:rPr>
            </w:pPr>
            <w:r>
              <w:rPr>
                <w:b/>
                <w:bCs/>
                <w:color w:val="000000"/>
                <w:sz w:val="16"/>
                <w:szCs w:val="16"/>
              </w:rPr>
              <w:t>8.840.000,00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4FF1140" w14:textId="77777777" w:rsidR="002615F6" w:rsidRDefault="00C86BCD">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845752E" w14:textId="77777777" w:rsidR="002615F6" w:rsidRDefault="00C86BCD">
            <w:pPr>
              <w:jc w:val="right"/>
              <w:rPr>
                <w:b/>
                <w:bCs/>
                <w:color w:val="000000"/>
                <w:sz w:val="16"/>
                <w:szCs w:val="16"/>
              </w:rPr>
            </w:pPr>
            <w:r>
              <w:rPr>
                <w:b/>
                <w:bCs/>
                <w:color w:val="000000"/>
                <w:sz w:val="16"/>
                <w:szCs w:val="16"/>
              </w:rPr>
              <w:t>0,00</w:t>
            </w:r>
          </w:p>
        </w:tc>
      </w:tr>
      <w:bookmarkStart w:id="42" w:name="_Toc411_Општи_економски_и_комерцијални_п"/>
      <w:bookmarkEnd w:id="42"/>
      <w:tr w:rsidR="002615F6" w14:paraId="471A4927"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2FCFA0" w14:textId="77777777" w:rsidR="002615F6" w:rsidRDefault="00C86BCD">
            <w:pPr>
              <w:rPr>
                <w:vanish/>
              </w:rPr>
            </w:pPr>
            <w:r>
              <w:fldChar w:fldCharType="begin"/>
            </w:r>
            <w:r>
              <w:instrText>TC "411 Општи економски и комерцијални послови" \f C \l "1"</w:instrText>
            </w:r>
            <w:r>
              <w:fldChar w:fldCharType="end"/>
            </w:r>
          </w:p>
          <w:p w14:paraId="0B3D3B58" w14:textId="77777777" w:rsidR="002615F6" w:rsidRDefault="002615F6">
            <w:pPr>
              <w:spacing w:line="1" w:lineRule="auto"/>
            </w:pPr>
          </w:p>
        </w:tc>
      </w:tr>
      <w:tr w:rsidR="002615F6" w14:paraId="6B5027F0"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675411F" w14:textId="77777777" w:rsidR="002615F6" w:rsidRDefault="00C86BCD">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411</w:t>
            </w:r>
          </w:p>
        </w:tc>
      </w:tr>
      <w:tr w:rsidR="002615F6" w14:paraId="4E08E68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190EAE" w14:textId="77777777" w:rsidR="002615F6" w:rsidRDefault="00C86BC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552A03" w14:textId="77777777" w:rsidR="002615F6" w:rsidRDefault="00C86BCD">
            <w:pPr>
              <w:rPr>
                <w:color w:val="000000"/>
                <w:sz w:val="16"/>
                <w:szCs w:val="16"/>
              </w:rPr>
            </w:pPr>
            <w:proofErr w:type="spellStart"/>
            <w:r>
              <w:rPr>
                <w:color w:val="000000"/>
                <w:sz w:val="16"/>
                <w:szCs w:val="16"/>
              </w:rPr>
              <w:t>Општинска</w:t>
            </w:r>
            <w:proofErr w:type="spellEnd"/>
            <w:r>
              <w:rPr>
                <w:color w:val="000000"/>
                <w:sz w:val="16"/>
                <w:szCs w:val="16"/>
              </w:rPr>
              <w:t xml:space="preserve"> </w:t>
            </w:r>
            <w:proofErr w:type="spellStart"/>
            <w:r>
              <w:rPr>
                <w:color w:val="000000"/>
                <w:sz w:val="16"/>
                <w:szCs w:val="16"/>
              </w:rPr>
              <w:t>управа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399838" w14:textId="77777777" w:rsidR="002615F6" w:rsidRDefault="00C86BCD">
            <w:pPr>
              <w:jc w:val="right"/>
              <w:rPr>
                <w:color w:val="000000"/>
                <w:sz w:val="16"/>
                <w:szCs w:val="16"/>
              </w:rPr>
            </w:pPr>
            <w:r>
              <w:rPr>
                <w:color w:val="000000"/>
                <w:sz w:val="16"/>
                <w:szCs w:val="16"/>
              </w:rPr>
              <w:t>13.461.268,00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91821A" w14:textId="77777777" w:rsidR="002615F6" w:rsidRDefault="00C86BCD">
            <w:pPr>
              <w:jc w:val="right"/>
              <w:rPr>
                <w:color w:val="000000"/>
                <w:sz w:val="16"/>
                <w:szCs w:val="16"/>
              </w:rPr>
            </w:pPr>
            <w:r>
              <w:rPr>
                <w:color w:val="000000"/>
                <w:sz w:val="16"/>
                <w:szCs w:val="16"/>
              </w:rPr>
              <w:t>6.769.250,00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38C655" w14:textId="77777777" w:rsidR="002615F6" w:rsidRDefault="00C86BC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1D8F23" w14:textId="77777777" w:rsidR="002615F6" w:rsidRDefault="00C86BCD">
            <w:pPr>
              <w:jc w:val="right"/>
              <w:rPr>
                <w:color w:val="000000"/>
                <w:sz w:val="16"/>
                <w:szCs w:val="16"/>
              </w:rPr>
            </w:pPr>
            <w:r>
              <w:rPr>
                <w:color w:val="000000"/>
                <w:sz w:val="16"/>
                <w:szCs w:val="16"/>
              </w:rPr>
              <w:t>6.692.018,00</w:t>
            </w:r>
          </w:p>
        </w:tc>
      </w:tr>
      <w:tr w:rsidR="002615F6" w14:paraId="4AD3BCD0"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6811825" w14:textId="77777777" w:rsidR="002615F6" w:rsidRPr="00AC18E8" w:rsidRDefault="00C86BCD">
            <w:pPr>
              <w:rPr>
                <w:b/>
                <w:bCs/>
                <w:color w:val="000000"/>
                <w:sz w:val="16"/>
                <w:szCs w:val="16"/>
                <w:lang w:val="ru-RU"/>
              </w:rPr>
            </w:pPr>
            <w:r w:rsidRPr="00AC18E8">
              <w:rPr>
                <w:b/>
                <w:bCs/>
                <w:color w:val="000000"/>
                <w:sz w:val="16"/>
                <w:szCs w:val="16"/>
                <w:lang w:val="ru-RU"/>
              </w:rPr>
              <w:t>Укупно за функц. клас. 411 Општи економски и комерцијални послови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1881F60" w14:textId="77777777" w:rsidR="002615F6" w:rsidRDefault="00C86BCD">
            <w:pPr>
              <w:jc w:val="right"/>
              <w:rPr>
                <w:b/>
                <w:bCs/>
                <w:color w:val="000000"/>
                <w:sz w:val="16"/>
                <w:szCs w:val="16"/>
              </w:rPr>
            </w:pPr>
            <w:r>
              <w:rPr>
                <w:b/>
                <w:bCs/>
                <w:color w:val="000000"/>
                <w:sz w:val="16"/>
                <w:szCs w:val="16"/>
              </w:rPr>
              <w:t>13.461.268,00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28A135" w14:textId="77777777" w:rsidR="002615F6" w:rsidRDefault="00C86BCD">
            <w:pPr>
              <w:jc w:val="right"/>
              <w:rPr>
                <w:b/>
                <w:bCs/>
                <w:color w:val="000000"/>
                <w:sz w:val="16"/>
                <w:szCs w:val="16"/>
              </w:rPr>
            </w:pPr>
            <w:r>
              <w:rPr>
                <w:b/>
                <w:bCs/>
                <w:color w:val="000000"/>
                <w:sz w:val="16"/>
                <w:szCs w:val="16"/>
              </w:rPr>
              <w:t>6.769.250,00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7BD4758" w14:textId="77777777" w:rsidR="002615F6" w:rsidRDefault="00C86BCD">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366D3AE" w14:textId="77777777" w:rsidR="002615F6" w:rsidRDefault="00C86BCD">
            <w:pPr>
              <w:jc w:val="right"/>
              <w:rPr>
                <w:b/>
                <w:bCs/>
                <w:color w:val="000000"/>
                <w:sz w:val="16"/>
                <w:szCs w:val="16"/>
              </w:rPr>
            </w:pPr>
            <w:r>
              <w:rPr>
                <w:b/>
                <w:bCs/>
                <w:color w:val="000000"/>
                <w:sz w:val="16"/>
                <w:szCs w:val="16"/>
              </w:rPr>
              <w:t>6.692.018,00</w:t>
            </w:r>
          </w:p>
        </w:tc>
      </w:tr>
      <w:bookmarkStart w:id="43" w:name="_Toc421_Пољопривреда"/>
      <w:bookmarkEnd w:id="43"/>
      <w:tr w:rsidR="002615F6" w14:paraId="2B21200D"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FF421E" w14:textId="77777777" w:rsidR="002615F6" w:rsidRDefault="00C86BCD">
            <w:pPr>
              <w:rPr>
                <w:vanish/>
              </w:rPr>
            </w:pPr>
            <w:r>
              <w:fldChar w:fldCharType="begin"/>
            </w:r>
            <w:r>
              <w:instrText>TC "421 Пољопривреда" \f C \l "1"</w:instrText>
            </w:r>
            <w:r>
              <w:fldChar w:fldCharType="end"/>
            </w:r>
          </w:p>
          <w:p w14:paraId="56984879" w14:textId="77777777" w:rsidR="002615F6" w:rsidRDefault="002615F6">
            <w:pPr>
              <w:spacing w:line="1" w:lineRule="auto"/>
            </w:pPr>
          </w:p>
        </w:tc>
      </w:tr>
      <w:tr w:rsidR="002615F6" w14:paraId="51BA9583"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0D76140" w14:textId="77777777" w:rsidR="002615F6" w:rsidRDefault="00C86BCD">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421</w:t>
            </w:r>
          </w:p>
        </w:tc>
      </w:tr>
      <w:tr w:rsidR="002615F6" w14:paraId="3F07B6D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06A471" w14:textId="77777777" w:rsidR="002615F6" w:rsidRDefault="00C86BC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DF8BCB" w14:textId="77777777" w:rsidR="002615F6" w:rsidRDefault="00C86BCD">
            <w:pPr>
              <w:rPr>
                <w:color w:val="000000"/>
                <w:sz w:val="16"/>
                <w:szCs w:val="16"/>
              </w:rPr>
            </w:pPr>
            <w:proofErr w:type="spellStart"/>
            <w:r>
              <w:rPr>
                <w:color w:val="000000"/>
                <w:sz w:val="16"/>
                <w:szCs w:val="16"/>
              </w:rPr>
              <w:t>Општинска</w:t>
            </w:r>
            <w:proofErr w:type="spellEnd"/>
            <w:r>
              <w:rPr>
                <w:color w:val="000000"/>
                <w:sz w:val="16"/>
                <w:szCs w:val="16"/>
              </w:rPr>
              <w:t xml:space="preserve"> </w:t>
            </w:r>
            <w:proofErr w:type="spellStart"/>
            <w:r>
              <w:rPr>
                <w:color w:val="000000"/>
                <w:sz w:val="16"/>
                <w:szCs w:val="16"/>
              </w:rPr>
              <w:t>управа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02D79F" w14:textId="77777777" w:rsidR="002615F6" w:rsidRDefault="00C86BCD">
            <w:pPr>
              <w:jc w:val="right"/>
              <w:rPr>
                <w:color w:val="000000"/>
                <w:sz w:val="16"/>
                <w:szCs w:val="16"/>
              </w:rPr>
            </w:pPr>
            <w:r>
              <w:rPr>
                <w:color w:val="000000"/>
                <w:sz w:val="16"/>
                <w:szCs w:val="16"/>
              </w:rPr>
              <w:t>115.421.000,00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169F50" w14:textId="77777777" w:rsidR="002615F6" w:rsidRDefault="00C86BCD">
            <w:pPr>
              <w:jc w:val="right"/>
              <w:rPr>
                <w:color w:val="000000"/>
                <w:sz w:val="16"/>
                <w:szCs w:val="16"/>
              </w:rPr>
            </w:pPr>
            <w:r>
              <w:rPr>
                <w:color w:val="000000"/>
                <w:sz w:val="16"/>
                <w:szCs w:val="16"/>
              </w:rPr>
              <w:t>62.351.000,00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EAB4DF" w14:textId="77777777" w:rsidR="002615F6" w:rsidRDefault="00C86BC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29D61B" w14:textId="77777777" w:rsidR="002615F6" w:rsidRDefault="00C86BCD">
            <w:pPr>
              <w:jc w:val="right"/>
              <w:rPr>
                <w:color w:val="000000"/>
                <w:sz w:val="16"/>
                <w:szCs w:val="16"/>
              </w:rPr>
            </w:pPr>
            <w:r>
              <w:rPr>
                <w:color w:val="000000"/>
                <w:sz w:val="16"/>
                <w:szCs w:val="16"/>
              </w:rPr>
              <w:t>53.070.000,00</w:t>
            </w:r>
          </w:p>
        </w:tc>
      </w:tr>
      <w:tr w:rsidR="002615F6" w14:paraId="32ED4DE8"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FDC7F2" w14:textId="77777777" w:rsidR="002615F6" w:rsidRPr="00AC18E8" w:rsidRDefault="00C86BCD">
            <w:pPr>
              <w:rPr>
                <w:b/>
                <w:bCs/>
                <w:color w:val="000000"/>
                <w:sz w:val="16"/>
                <w:szCs w:val="16"/>
                <w:lang w:val="ru-RU"/>
              </w:rPr>
            </w:pPr>
            <w:r w:rsidRPr="00AC18E8">
              <w:rPr>
                <w:b/>
                <w:bCs/>
                <w:color w:val="000000"/>
                <w:sz w:val="16"/>
                <w:szCs w:val="16"/>
                <w:lang w:val="ru-RU"/>
              </w:rPr>
              <w:t>Укупно за функц. клас. 421 Пољопривреда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3EC5C18" w14:textId="77777777" w:rsidR="002615F6" w:rsidRDefault="00C86BCD">
            <w:pPr>
              <w:jc w:val="right"/>
              <w:rPr>
                <w:b/>
                <w:bCs/>
                <w:color w:val="000000"/>
                <w:sz w:val="16"/>
                <w:szCs w:val="16"/>
              </w:rPr>
            </w:pPr>
            <w:r>
              <w:rPr>
                <w:b/>
                <w:bCs/>
                <w:color w:val="000000"/>
                <w:sz w:val="16"/>
                <w:szCs w:val="16"/>
              </w:rPr>
              <w:t>115.421.000,00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D95BBA4" w14:textId="77777777" w:rsidR="002615F6" w:rsidRDefault="00C86BCD">
            <w:pPr>
              <w:jc w:val="right"/>
              <w:rPr>
                <w:b/>
                <w:bCs/>
                <w:color w:val="000000"/>
                <w:sz w:val="16"/>
                <w:szCs w:val="16"/>
              </w:rPr>
            </w:pPr>
            <w:r>
              <w:rPr>
                <w:b/>
                <w:bCs/>
                <w:color w:val="000000"/>
                <w:sz w:val="16"/>
                <w:szCs w:val="16"/>
              </w:rPr>
              <w:t>62.351.000,00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4C61E4" w14:textId="77777777" w:rsidR="002615F6" w:rsidRDefault="00C86BCD">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1541D1B" w14:textId="77777777" w:rsidR="002615F6" w:rsidRDefault="00C86BCD">
            <w:pPr>
              <w:jc w:val="right"/>
              <w:rPr>
                <w:b/>
                <w:bCs/>
                <w:color w:val="000000"/>
                <w:sz w:val="16"/>
                <w:szCs w:val="16"/>
              </w:rPr>
            </w:pPr>
            <w:r>
              <w:rPr>
                <w:b/>
                <w:bCs/>
                <w:color w:val="000000"/>
                <w:sz w:val="16"/>
                <w:szCs w:val="16"/>
              </w:rPr>
              <w:t>53.070.000,00</w:t>
            </w:r>
          </w:p>
        </w:tc>
      </w:tr>
      <w:bookmarkStart w:id="44" w:name="_Toc451_Друмски_саобраћај"/>
      <w:bookmarkEnd w:id="44"/>
      <w:tr w:rsidR="002615F6" w14:paraId="2CCF2C3C"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D2807E" w14:textId="77777777" w:rsidR="002615F6" w:rsidRDefault="00C86BCD">
            <w:pPr>
              <w:rPr>
                <w:vanish/>
              </w:rPr>
            </w:pPr>
            <w:r>
              <w:fldChar w:fldCharType="begin"/>
            </w:r>
            <w:r>
              <w:instrText>TC "451 Друмски саобраћај" \f C \l "1"</w:instrText>
            </w:r>
            <w:r>
              <w:fldChar w:fldCharType="end"/>
            </w:r>
          </w:p>
          <w:p w14:paraId="2A9838FE" w14:textId="77777777" w:rsidR="002615F6" w:rsidRDefault="002615F6">
            <w:pPr>
              <w:spacing w:line="1" w:lineRule="auto"/>
            </w:pPr>
          </w:p>
        </w:tc>
      </w:tr>
      <w:tr w:rsidR="002615F6" w14:paraId="24B11692"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2E0C9F9" w14:textId="77777777" w:rsidR="002615F6" w:rsidRDefault="00C86BCD">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451</w:t>
            </w:r>
          </w:p>
        </w:tc>
      </w:tr>
      <w:tr w:rsidR="002615F6" w14:paraId="19DCB10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BBB2F6" w14:textId="77777777" w:rsidR="002615F6" w:rsidRDefault="00C86BC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CD4BA1" w14:textId="77777777" w:rsidR="002615F6" w:rsidRDefault="00C86BCD">
            <w:pPr>
              <w:rPr>
                <w:color w:val="000000"/>
                <w:sz w:val="16"/>
                <w:szCs w:val="16"/>
              </w:rPr>
            </w:pPr>
            <w:proofErr w:type="spellStart"/>
            <w:r>
              <w:rPr>
                <w:color w:val="000000"/>
                <w:sz w:val="16"/>
                <w:szCs w:val="16"/>
              </w:rPr>
              <w:t>Општинска</w:t>
            </w:r>
            <w:proofErr w:type="spellEnd"/>
            <w:r>
              <w:rPr>
                <w:color w:val="000000"/>
                <w:sz w:val="16"/>
                <w:szCs w:val="16"/>
              </w:rPr>
              <w:t xml:space="preserve"> </w:t>
            </w:r>
            <w:proofErr w:type="spellStart"/>
            <w:r>
              <w:rPr>
                <w:color w:val="000000"/>
                <w:sz w:val="16"/>
                <w:szCs w:val="16"/>
              </w:rPr>
              <w:t>управа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DB252C" w14:textId="77777777" w:rsidR="002615F6" w:rsidRDefault="00C86BCD">
            <w:pPr>
              <w:jc w:val="right"/>
              <w:rPr>
                <w:color w:val="000000"/>
                <w:sz w:val="16"/>
                <w:szCs w:val="16"/>
              </w:rPr>
            </w:pPr>
            <w:r>
              <w:rPr>
                <w:color w:val="000000"/>
                <w:sz w:val="16"/>
                <w:szCs w:val="16"/>
              </w:rPr>
              <w:t>46.150.000,00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2DDFFB" w14:textId="77777777" w:rsidR="002615F6" w:rsidRDefault="00C86BCD">
            <w:pPr>
              <w:jc w:val="right"/>
              <w:rPr>
                <w:color w:val="000000"/>
                <w:sz w:val="16"/>
                <w:szCs w:val="16"/>
              </w:rPr>
            </w:pPr>
            <w:r>
              <w:rPr>
                <w:color w:val="000000"/>
                <w:sz w:val="16"/>
                <w:szCs w:val="16"/>
              </w:rPr>
              <w:t>42.439.000,00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F64F3E" w14:textId="77777777" w:rsidR="002615F6" w:rsidRDefault="00C86BC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4AB3B3" w14:textId="77777777" w:rsidR="002615F6" w:rsidRDefault="00C86BCD">
            <w:pPr>
              <w:jc w:val="right"/>
              <w:rPr>
                <w:color w:val="000000"/>
                <w:sz w:val="16"/>
                <w:szCs w:val="16"/>
              </w:rPr>
            </w:pPr>
            <w:r>
              <w:rPr>
                <w:color w:val="000000"/>
                <w:sz w:val="16"/>
                <w:szCs w:val="16"/>
              </w:rPr>
              <w:t>3.711.000,00</w:t>
            </w:r>
          </w:p>
        </w:tc>
      </w:tr>
      <w:tr w:rsidR="002615F6" w14:paraId="19C952EE"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7FE23C" w14:textId="77777777" w:rsidR="002615F6" w:rsidRPr="00AC18E8" w:rsidRDefault="00C86BCD">
            <w:pPr>
              <w:rPr>
                <w:b/>
                <w:bCs/>
                <w:color w:val="000000"/>
                <w:sz w:val="16"/>
                <w:szCs w:val="16"/>
                <w:lang w:val="ru-RU"/>
              </w:rPr>
            </w:pPr>
            <w:r w:rsidRPr="00AC18E8">
              <w:rPr>
                <w:b/>
                <w:bCs/>
                <w:color w:val="000000"/>
                <w:sz w:val="16"/>
                <w:szCs w:val="16"/>
                <w:lang w:val="ru-RU"/>
              </w:rPr>
              <w:t>Укупно за функц. клас. 451 Друмски саобраћај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F16F455" w14:textId="77777777" w:rsidR="002615F6" w:rsidRDefault="00C86BCD">
            <w:pPr>
              <w:jc w:val="right"/>
              <w:rPr>
                <w:b/>
                <w:bCs/>
                <w:color w:val="000000"/>
                <w:sz w:val="16"/>
                <w:szCs w:val="16"/>
              </w:rPr>
            </w:pPr>
            <w:r>
              <w:rPr>
                <w:b/>
                <w:bCs/>
                <w:color w:val="000000"/>
                <w:sz w:val="16"/>
                <w:szCs w:val="16"/>
              </w:rPr>
              <w:t>46.150.000,00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EA8473A" w14:textId="77777777" w:rsidR="002615F6" w:rsidRDefault="00C86BCD">
            <w:pPr>
              <w:jc w:val="right"/>
              <w:rPr>
                <w:b/>
                <w:bCs/>
                <w:color w:val="000000"/>
                <w:sz w:val="16"/>
                <w:szCs w:val="16"/>
              </w:rPr>
            </w:pPr>
            <w:r>
              <w:rPr>
                <w:b/>
                <w:bCs/>
                <w:color w:val="000000"/>
                <w:sz w:val="16"/>
                <w:szCs w:val="16"/>
              </w:rPr>
              <w:t>42.439.000,00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8C180EB" w14:textId="77777777" w:rsidR="002615F6" w:rsidRDefault="00C86BCD">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7B9329" w14:textId="77777777" w:rsidR="002615F6" w:rsidRDefault="00C86BCD">
            <w:pPr>
              <w:jc w:val="right"/>
              <w:rPr>
                <w:b/>
                <w:bCs/>
                <w:color w:val="000000"/>
                <w:sz w:val="16"/>
                <w:szCs w:val="16"/>
              </w:rPr>
            </w:pPr>
            <w:r>
              <w:rPr>
                <w:b/>
                <w:bCs/>
                <w:color w:val="000000"/>
                <w:sz w:val="16"/>
                <w:szCs w:val="16"/>
              </w:rPr>
              <w:t>3.711.000,00</w:t>
            </w:r>
          </w:p>
        </w:tc>
      </w:tr>
      <w:bookmarkStart w:id="45" w:name="_Toc473_Туризам"/>
      <w:bookmarkEnd w:id="45"/>
      <w:tr w:rsidR="002615F6" w14:paraId="1CB87561"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7F2F6E" w14:textId="77777777" w:rsidR="002615F6" w:rsidRDefault="00C86BCD">
            <w:pPr>
              <w:rPr>
                <w:vanish/>
              </w:rPr>
            </w:pPr>
            <w:r>
              <w:fldChar w:fldCharType="begin"/>
            </w:r>
            <w:r>
              <w:instrText>TC "473 Туризам" \f C \l "1"</w:instrText>
            </w:r>
            <w:r>
              <w:fldChar w:fldCharType="end"/>
            </w:r>
          </w:p>
          <w:p w14:paraId="394B66ED" w14:textId="77777777" w:rsidR="002615F6" w:rsidRDefault="002615F6">
            <w:pPr>
              <w:spacing w:line="1" w:lineRule="auto"/>
            </w:pPr>
          </w:p>
        </w:tc>
      </w:tr>
      <w:tr w:rsidR="002615F6" w14:paraId="09099A8A"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B7BD790" w14:textId="77777777" w:rsidR="002615F6" w:rsidRDefault="00C86BCD">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473</w:t>
            </w:r>
          </w:p>
        </w:tc>
      </w:tr>
      <w:tr w:rsidR="002615F6" w14:paraId="60213D3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7A50E9" w14:textId="77777777" w:rsidR="002615F6" w:rsidRDefault="00C86BC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7EDDFF" w14:textId="77777777" w:rsidR="002615F6" w:rsidRDefault="00C86BCD">
            <w:pPr>
              <w:rPr>
                <w:color w:val="000000"/>
                <w:sz w:val="16"/>
                <w:szCs w:val="16"/>
              </w:rPr>
            </w:pPr>
            <w:proofErr w:type="spellStart"/>
            <w:r>
              <w:rPr>
                <w:color w:val="000000"/>
                <w:sz w:val="16"/>
                <w:szCs w:val="16"/>
              </w:rPr>
              <w:t>Општинска</w:t>
            </w:r>
            <w:proofErr w:type="spellEnd"/>
            <w:r>
              <w:rPr>
                <w:color w:val="000000"/>
                <w:sz w:val="16"/>
                <w:szCs w:val="16"/>
              </w:rPr>
              <w:t xml:space="preserve"> </w:t>
            </w:r>
            <w:proofErr w:type="spellStart"/>
            <w:r>
              <w:rPr>
                <w:color w:val="000000"/>
                <w:sz w:val="16"/>
                <w:szCs w:val="16"/>
              </w:rPr>
              <w:t>управа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177A4B" w14:textId="77777777" w:rsidR="002615F6" w:rsidRDefault="00C86BCD">
            <w:pPr>
              <w:jc w:val="right"/>
              <w:rPr>
                <w:color w:val="000000"/>
                <w:sz w:val="16"/>
                <w:szCs w:val="16"/>
              </w:rPr>
            </w:pPr>
            <w:r>
              <w:rPr>
                <w:color w:val="000000"/>
                <w:sz w:val="16"/>
                <w:szCs w:val="16"/>
              </w:rPr>
              <w:t>10.504.500,00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BB766C" w14:textId="77777777" w:rsidR="002615F6" w:rsidRDefault="00C86BCD">
            <w:pPr>
              <w:jc w:val="right"/>
              <w:rPr>
                <w:color w:val="000000"/>
                <w:sz w:val="16"/>
                <w:szCs w:val="16"/>
              </w:rPr>
            </w:pPr>
            <w:r>
              <w:rPr>
                <w:color w:val="000000"/>
                <w:sz w:val="16"/>
                <w:szCs w:val="16"/>
              </w:rPr>
              <w:t>10.504.500,00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BAEBA4" w14:textId="77777777" w:rsidR="002615F6" w:rsidRDefault="00C86BC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EEEDAF" w14:textId="77777777" w:rsidR="002615F6" w:rsidRDefault="00C86BCD">
            <w:pPr>
              <w:jc w:val="right"/>
              <w:rPr>
                <w:color w:val="000000"/>
                <w:sz w:val="16"/>
                <w:szCs w:val="16"/>
              </w:rPr>
            </w:pPr>
            <w:r>
              <w:rPr>
                <w:color w:val="000000"/>
                <w:sz w:val="16"/>
                <w:szCs w:val="16"/>
              </w:rPr>
              <w:t>0,00</w:t>
            </w:r>
          </w:p>
        </w:tc>
      </w:tr>
      <w:tr w:rsidR="002615F6" w14:paraId="45D4209E"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6359335" w14:textId="77777777" w:rsidR="002615F6" w:rsidRPr="00AC18E8" w:rsidRDefault="00C86BCD">
            <w:pPr>
              <w:rPr>
                <w:b/>
                <w:bCs/>
                <w:color w:val="000000"/>
                <w:sz w:val="16"/>
                <w:szCs w:val="16"/>
                <w:lang w:val="ru-RU"/>
              </w:rPr>
            </w:pPr>
            <w:r w:rsidRPr="00AC18E8">
              <w:rPr>
                <w:b/>
                <w:bCs/>
                <w:color w:val="000000"/>
                <w:sz w:val="16"/>
                <w:szCs w:val="16"/>
                <w:lang w:val="ru-RU"/>
              </w:rPr>
              <w:t>Укупно за функц. клас. 473 Туризам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05D559D" w14:textId="77777777" w:rsidR="002615F6" w:rsidRDefault="00C86BCD">
            <w:pPr>
              <w:jc w:val="right"/>
              <w:rPr>
                <w:b/>
                <w:bCs/>
                <w:color w:val="000000"/>
                <w:sz w:val="16"/>
                <w:szCs w:val="16"/>
              </w:rPr>
            </w:pPr>
            <w:r>
              <w:rPr>
                <w:b/>
                <w:bCs/>
                <w:color w:val="000000"/>
                <w:sz w:val="16"/>
                <w:szCs w:val="16"/>
              </w:rPr>
              <w:t>10.504.500,00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7AA172B" w14:textId="77777777" w:rsidR="002615F6" w:rsidRDefault="00C86BCD">
            <w:pPr>
              <w:jc w:val="right"/>
              <w:rPr>
                <w:b/>
                <w:bCs/>
                <w:color w:val="000000"/>
                <w:sz w:val="16"/>
                <w:szCs w:val="16"/>
              </w:rPr>
            </w:pPr>
            <w:r>
              <w:rPr>
                <w:b/>
                <w:bCs/>
                <w:color w:val="000000"/>
                <w:sz w:val="16"/>
                <w:szCs w:val="16"/>
              </w:rPr>
              <w:t>10.504.500,00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34789C3" w14:textId="77777777" w:rsidR="002615F6" w:rsidRDefault="00C86BCD">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A7CEE71" w14:textId="77777777" w:rsidR="002615F6" w:rsidRDefault="00C86BCD">
            <w:pPr>
              <w:jc w:val="right"/>
              <w:rPr>
                <w:b/>
                <w:bCs/>
                <w:color w:val="000000"/>
                <w:sz w:val="16"/>
                <w:szCs w:val="16"/>
              </w:rPr>
            </w:pPr>
            <w:r>
              <w:rPr>
                <w:b/>
                <w:bCs/>
                <w:color w:val="000000"/>
                <w:sz w:val="16"/>
                <w:szCs w:val="16"/>
              </w:rPr>
              <w:t>0,00</w:t>
            </w:r>
          </w:p>
        </w:tc>
      </w:tr>
      <w:bookmarkStart w:id="46" w:name="_Toc530_Смањење_загадености"/>
      <w:bookmarkEnd w:id="46"/>
      <w:tr w:rsidR="002615F6" w14:paraId="55F20436"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F436BF" w14:textId="77777777" w:rsidR="002615F6" w:rsidRDefault="00C86BCD">
            <w:pPr>
              <w:rPr>
                <w:vanish/>
              </w:rPr>
            </w:pPr>
            <w:r>
              <w:fldChar w:fldCharType="begin"/>
            </w:r>
            <w:r>
              <w:instrText>TC "530 Смањење загадености" \f C \l "1"</w:instrText>
            </w:r>
            <w:r>
              <w:fldChar w:fldCharType="end"/>
            </w:r>
          </w:p>
          <w:p w14:paraId="34E52610" w14:textId="77777777" w:rsidR="002615F6" w:rsidRDefault="002615F6">
            <w:pPr>
              <w:spacing w:line="1" w:lineRule="auto"/>
            </w:pPr>
          </w:p>
        </w:tc>
      </w:tr>
      <w:tr w:rsidR="002615F6" w14:paraId="30E671C6"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09861A3" w14:textId="77777777" w:rsidR="002615F6" w:rsidRDefault="00C86BCD">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530</w:t>
            </w:r>
          </w:p>
        </w:tc>
      </w:tr>
      <w:tr w:rsidR="002615F6" w14:paraId="39A8835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A77E51" w14:textId="77777777" w:rsidR="002615F6" w:rsidRDefault="00C86BC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A5A48C" w14:textId="77777777" w:rsidR="002615F6" w:rsidRDefault="00C86BCD">
            <w:pPr>
              <w:rPr>
                <w:color w:val="000000"/>
                <w:sz w:val="16"/>
                <w:szCs w:val="16"/>
              </w:rPr>
            </w:pPr>
            <w:proofErr w:type="spellStart"/>
            <w:r>
              <w:rPr>
                <w:color w:val="000000"/>
                <w:sz w:val="16"/>
                <w:szCs w:val="16"/>
              </w:rPr>
              <w:t>Општинска</w:t>
            </w:r>
            <w:proofErr w:type="spellEnd"/>
            <w:r>
              <w:rPr>
                <w:color w:val="000000"/>
                <w:sz w:val="16"/>
                <w:szCs w:val="16"/>
              </w:rPr>
              <w:t xml:space="preserve"> </w:t>
            </w:r>
            <w:proofErr w:type="spellStart"/>
            <w:r>
              <w:rPr>
                <w:color w:val="000000"/>
                <w:sz w:val="16"/>
                <w:szCs w:val="16"/>
              </w:rPr>
              <w:t>управа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A64E66" w14:textId="77777777" w:rsidR="002615F6" w:rsidRDefault="00C86BCD">
            <w:pPr>
              <w:jc w:val="right"/>
              <w:rPr>
                <w:color w:val="000000"/>
                <w:sz w:val="16"/>
                <w:szCs w:val="16"/>
              </w:rPr>
            </w:pPr>
            <w:r>
              <w:rPr>
                <w:color w:val="000000"/>
                <w:sz w:val="16"/>
                <w:szCs w:val="16"/>
              </w:rPr>
              <w:t>3.150.000,00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1A7A17" w14:textId="77777777" w:rsidR="002615F6" w:rsidRDefault="00C86BCD">
            <w:pPr>
              <w:jc w:val="right"/>
              <w:rPr>
                <w:color w:val="000000"/>
                <w:sz w:val="16"/>
                <w:szCs w:val="16"/>
              </w:rPr>
            </w:pPr>
            <w:r>
              <w:rPr>
                <w:color w:val="000000"/>
                <w:sz w:val="16"/>
                <w:szCs w:val="16"/>
              </w:rPr>
              <w:t>3.150.000,00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CAB8CB" w14:textId="77777777" w:rsidR="002615F6" w:rsidRDefault="00C86BC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2027ED" w14:textId="77777777" w:rsidR="002615F6" w:rsidRDefault="00C86BCD">
            <w:pPr>
              <w:jc w:val="right"/>
              <w:rPr>
                <w:color w:val="000000"/>
                <w:sz w:val="16"/>
                <w:szCs w:val="16"/>
              </w:rPr>
            </w:pPr>
            <w:r>
              <w:rPr>
                <w:color w:val="000000"/>
                <w:sz w:val="16"/>
                <w:szCs w:val="16"/>
              </w:rPr>
              <w:t>0,00</w:t>
            </w:r>
          </w:p>
        </w:tc>
      </w:tr>
      <w:tr w:rsidR="002615F6" w14:paraId="12271C1A"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0C29A90" w14:textId="77777777" w:rsidR="002615F6" w:rsidRPr="00AC18E8" w:rsidRDefault="00C86BCD">
            <w:pPr>
              <w:rPr>
                <w:b/>
                <w:bCs/>
                <w:color w:val="000000"/>
                <w:sz w:val="16"/>
                <w:szCs w:val="16"/>
                <w:lang w:val="ru-RU"/>
              </w:rPr>
            </w:pPr>
            <w:r w:rsidRPr="00AC18E8">
              <w:rPr>
                <w:b/>
                <w:bCs/>
                <w:color w:val="000000"/>
                <w:sz w:val="16"/>
                <w:szCs w:val="16"/>
                <w:lang w:val="ru-RU"/>
              </w:rPr>
              <w:t>Укупно за функц. клас. 530 Смањење загадености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4B03B84" w14:textId="77777777" w:rsidR="002615F6" w:rsidRDefault="00C86BCD">
            <w:pPr>
              <w:jc w:val="right"/>
              <w:rPr>
                <w:b/>
                <w:bCs/>
                <w:color w:val="000000"/>
                <w:sz w:val="16"/>
                <w:szCs w:val="16"/>
              </w:rPr>
            </w:pPr>
            <w:r>
              <w:rPr>
                <w:b/>
                <w:bCs/>
                <w:color w:val="000000"/>
                <w:sz w:val="16"/>
                <w:szCs w:val="16"/>
              </w:rPr>
              <w:t>3.150.000,00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7E7E914" w14:textId="77777777" w:rsidR="002615F6" w:rsidRDefault="00C86BCD">
            <w:pPr>
              <w:jc w:val="right"/>
              <w:rPr>
                <w:b/>
                <w:bCs/>
                <w:color w:val="000000"/>
                <w:sz w:val="16"/>
                <w:szCs w:val="16"/>
              </w:rPr>
            </w:pPr>
            <w:r>
              <w:rPr>
                <w:b/>
                <w:bCs/>
                <w:color w:val="000000"/>
                <w:sz w:val="16"/>
                <w:szCs w:val="16"/>
              </w:rPr>
              <w:t>3.150.000,00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E591F6" w14:textId="77777777" w:rsidR="002615F6" w:rsidRDefault="00C86BCD">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1D6135" w14:textId="77777777" w:rsidR="002615F6" w:rsidRDefault="00C86BCD">
            <w:pPr>
              <w:jc w:val="right"/>
              <w:rPr>
                <w:b/>
                <w:bCs/>
                <w:color w:val="000000"/>
                <w:sz w:val="16"/>
                <w:szCs w:val="16"/>
              </w:rPr>
            </w:pPr>
            <w:r>
              <w:rPr>
                <w:b/>
                <w:bCs/>
                <w:color w:val="000000"/>
                <w:sz w:val="16"/>
                <w:szCs w:val="16"/>
              </w:rPr>
              <w:t>0,00</w:t>
            </w:r>
          </w:p>
        </w:tc>
      </w:tr>
      <w:bookmarkStart w:id="47" w:name="_Toc560_Заштита_животне_средине_некласиф"/>
      <w:bookmarkEnd w:id="47"/>
      <w:tr w:rsidR="002615F6" w14:paraId="6BA2CA35"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6DCFDD" w14:textId="77777777" w:rsidR="002615F6" w:rsidRDefault="00C86BCD">
            <w:pPr>
              <w:rPr>
                <w:vanish/>
              </w:rPr>
            </w:pPr>
            <w:r>
              <w:fldChar w:fldCharType="begin"/>
            </w:r>
            <w:r>
              <w:instrText>TC "560 Заштита животне средине некласификована на другом месту" \f C \l "1"</w:instrText>
            </w:r>
            <w:r>
              <w:fldChar w:fldCharType="end"/>
            </w:r>
          </w:p>
          <w:p w14:paraId="6CCC1086" w14:textId="77777777" w:rsidR="002615F6" w:rsidRDefault="002615F6">
            <w:pPr>
              <w:spacing w:line="1" w:lineRule="auto"/>
            </w:pPr>
          </w:p>
        </w:tc>
      </w:tr>
      <w:tr w:rsidR="002615F6" w14:paraId="72256745"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F343D6D" w14:textId="77777777" w:rsidR="002615F6" w:rsidRDefault="00C86BCD">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560</w:t>
            </w:r>
          </w:p>
        </w:tc>
      </w:tr>
      <w:tr w:rsidR="002615F6" w14:paraId="6849C7A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F7B8C1" w14:textId="77777777" w:rsidR="002615F6" w:rsidRDefault="00C86BC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779329" w14:textId="77777777" w:rsidR="002615F6" w:rsidRDefault="00C86BCD">
            <w:pPr>
              <w:rPr>
                <w:color w:val="000000"/>
                <w:sz w:val="16"/>
                <w:szCs w:val="16"/>
              </w:rPr>
            </w:pPr>
            <w:proofErr w:type="spellStart"/>
            <w:r>
              <w:rPr>
                <w:color w:val="000000"/>
                <w:sz w:val="16"/>
                <w:szCs w:val="16"/>
              </w:rPr>
              <w:t>Општинска</w:t>
            </w:r>
            <w:proofErr w:type="spellEnd"/>
            <w:r>
              <w:rPr>
                <w:color w:val="000000"/>
                <w:sz w:val="16"/>
                <w:szCs w:val="16"/>
              </w:rPr>
              <w:t xml:space="preserve"> </w:t>
            </w:r>
            <w:proofErr w:type="spellStart"/>
            <w:r>
              <w:rPr>
                <w:color w:val="000000"/>
                <w:sz w:val="16"/>
                <w:szCs w:val="16"/>
              </w:rPr>
              <w:t>управа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557DEF" w14:textId="77777777" w:rsidR="002615F6" w:rsidRDefault="00C86BCD">
            <w:pPr>
              <w:jc w:val="right"/>
              <w:rPr>
                <w:color w:val="000000"/>
                <w:sz w:val="16"/>
                <w:szCs w:val="16"/>
              </w:rPr>
            </w:pPr>
            <w:r>
              <w:rPr>
                <w:color w:val="000000"/>
                <w:sz w:val="16"/>
                <w:szCs w:val="16"/>
              </w:rPr>
              <w:t>8.475.000,00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CD2559" w14:textId="77777777" w:rsidR="002615F6" w:rsidRDefault="00C86BCD">
            <w:pPr>
              <w:jc w:val="right"/>
              <w:rPr>
                <w:color w:val="000000"/>
                <w:sz w:val="16"/>
                <w:szCs w:val="16"/>
              </w:rPr>
            </w:pPr>
            <w:r>
              <w:rPr>
                <w:color w:val="000000"/>
                <w:sz w:val="16"/>
                <w:szCs w:val="16"/>
              </w:rPr>
              <w:t>6.079.000,00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1E93FD" w14:textId="77777777" w:rsidR="002615F6" w:rsidRDefault="00C86BC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1FFD6A" w14:textId="77777777" w:rsidR="002615F6" w:rsidRDefault="00C86BCD">
            <w:pPr>
              <w:jc w:val="right"/>
              <w:rPr>
                <w:color w:val="000000"/>
                <w:sz w:val="16"/>
                <w:szCs w:val="16"/>
              </w:rPr>
            </w:pPr>
            <w:r>
              <w:rPr>
                <w:color w:val="000000"/>
                <w:sz w:val="16"/>
                <w:szCs w:val="16"/>
              </w:rPr>
              <w:t>2.396.000,00</w:t>
            </w:r>
          </w:p>
        </w:tc>
      </w:tr>
      <w:tr w:rsidR="002615F6" w14:paraId="7F3AA240"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17DB4C6" w14:textId="77777777" w:rsidR="002615F6" w:rsidRPr="00AC18E8" w:rsidRDefault="00C86BCD">
            <w:pPr>
              <w:rPr>
                <w:b/>
                <w:bCs/>
                <w:color w:val="000000"/>
                <w:sz w:val="16"/>
                <w:szCs w:val="16"/>
                <w:lang w:val="ru-RU"/>
              </w:rPr>
            </w:pPr>
            <w:r w:rsidRPr="00AC18E8">
              <w:rPr>
                <w:b/>
                <w:bCs/>
                <w:color w:val="000000"/>
                <w:sz w:val="16"/>
                <w:szCs w:val="16"/>
                <w:lang w:val="ru-RU"/>
              </w:rPr>
              <w:t>Укупно за функц. клас. 560 Заштита животне средине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E8CFEF8" w14:textId="77777777" w:rsidR="002615F6" w:rsidRDefault="00C86BCD">
            <w:pPr>
              <w:jc w:val="right"/>
              <w:rPr>
                <w:b/>
                <w:bCs/>
                <w:color w:val="000000"/>
                <w:sz w:val="16"/>
                <w:szCs w:val="16"/>
              </w:rPr>
            </w:pPr>
            <w:r>
              <w:rPr>
                <w:b/>
                <w:bCs/>
                <w:color w:val="000000"/>
                <w:sz w:val="16"/>
                <w:szCs w:val="16"/>
              </w:rPr>
              <w:t>8.475.000,00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21E77CB" w14:textId="77777777" w:rsidR="002615F6" w:rsidRDefault="00C86BCD">
            <w:pPr>
              <w:jc w:val="right"/>
              <w:rPr>
                <w:b/>
                <w:bCs/>
                <w:color w:val="000000"/>
                <w:sz w:val="16"/>
                <w:szCs w:val="16"/>
              </w:rPr>
            </w:pPr>
            <w:r>
              <w:rPr>
                <w:b/>
                <w:bCs/>
                <w:color w:val="000000"/>
                <w:sz w:val="16"/>
                <w:szCs w:val="16"/>
              </w:rPr>
              <w:t>6.079.000,00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5E6586C" w14:textId="77777777" w:rsidR="002615F6" w:rsidRDefault="00C86BCD">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DB117C" w14:textId="77777777" w:rsidR="002615F6" w:rsidRDefault="00C86BCD">
            <w:pPr>
              <w:jc w:val="right"/>
              <w:rPr>
                <w:b/>
                <w:bCs/>
                <w:color w:val="000000"/>
                <w:sz w:val="16"/>
                <w:szCs w:val="16"/>
              </w:rPr>
            </w:pPr>
            <w:r>
              <w:rPr>
                <w:b/>
                <w:bCs/>
                <w:color w:val="000000"/>
                <w:sz w:val="16"/>
                <w:szCs w:val="16"/>
              </w:rPr>
              <w:t>2.396.000,00</w:t>
            </w:r>
          </w:p>
        </w:tc>
      </w:tr>
      <w:bookmarkStart w:id="48" w:name="_Toc620_Развој_заједнице"/>
      <w:bookmarkEnd w:id="48"/>
      <w:tr w:rsidR="002615F6" w14:paraId="548E2023"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6F7A26" w14:textId="77777777" w:rsidR="002615F6" w:rsidRDefault="00C86BCD">
            <w:pPr>
              <w:rPr>
                <w:vanish/>
              </w:rPr>
            </w:pPr>
            <w:r>
              <w:fldChar w:fldCharType="begin"/>
            </w:r>
            <w:r>
              <w:instrText>TC "620 Развој заједнице" \f C \l "1"</w:instrText>
            </w:r>
            <w:r>
              <w:fldChar w:fldCharType="end"/>
            </w:r>
          </w:p>
          <w:p w14:paraId="5AADB1E2" w14:textId="77777777" w:rsidR="002615F6" w:rsidRDefault="002615F6">
            <w:pPr>
              <w:spacing w:line="1" w:lineRule="auto"/>
            </w:pPr>
          </w:p>
        </w:tc>
      </w:tr>
      <w:tr w:rsidR="002615F6" w14:paraId="55A38168"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B73D446" w14:textId="77777777" w:rsidR="002615F6" w:rsidRDefault="00C86BCD">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620</w:t>
            </w:r>
          </w:p>
        </w:tc>
      </w:tr>
      <w:tr w:rsidR="002615F6" w14:paraId="4470559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A855E8" w14:textId="77777777" w:rsidR="002615F6" w:rsidRDefault="00C86BC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F4B165" w14:textId="77777777" w:rsidR="002615F6" w:rsidRDefault="00C86BCD">
            <w:pPr>
              <w:rPr>
                <w:color w:val="000000"/>
                <w:sz w:val="16"/>
                <w:szCs w:val="16"/>
              </w:rPr>
            </w:pPr>
            <w:proofErr w:type="spellStart"/>
            <w:r>
              <w:rPr>
                <w:color w:val="000000"/>
                <w:sz w:val="16"/>
                <w:szCs w:val="16"/>
              </w:rPr>
              <w:t>Општинска</w:t>
            </w:r>
            <w:proofErr w:type="spellEnd"/>
            <w:r>
              <w:rPr>
                <w:color w:val="000000"/>
                <w:sz w:val="16"/>
                <w:szCs w:val="16"/>
              </w:rPr>
              <w:t xml:space="preserve"> </w:t>
            </w:r>
            <w:proofErr w:type="spellStart"/>
            <w:r>
              <w:rPr>
                <w:color w:val="000000"/>
                <w:sz w:val="16"/>
                <w:szCs w:val="16"/>
              </w:rPr>
              <w:t>управа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46634F" w14:textId="77777777" w:rsidR="002615F6" w:rsidRDefault="00C86BCD">
            <w:pPr>
              <w:jc w:val="right"/>
              <w:rPr>
                <w:color w:val="000000"/>
                <w:sz w:val="16"/>
                <w:szCs w:val="16"/>
              </w:rPr>
            </w:pPr>
            <w:r>
              <w:rPr>
                <w:color w:val="000000"/>
                <w:sz w:val="16"/>
                <w:szCs w:val="16"/>
              </w:rPr>
              <w:t>49.605.626,00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5C8B96" w14:textId="77777777" w:rsidR="002615F6" w:rsidRDefault="00C86BCD">
            <w:pPr>
              <w:jc w:val="right"/>
              <w:rPr>
                <w:color w:val="000000"/>
                <w:sz w:val="16"/>
                <w:szCs w:val="16"/>
              </w:rPr>
            </w:pPr>
            <w:r>
              <w:rPr>
                <w:color w:val="000000"/>
                <w:sz w:val="16"/>
                <w:szCs w:val="16"/>
              </w:rPr>
              <w:t>40.557.600,00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63FB0A" w14:textId="77777777" w:rsidR="002615F6" w:rsidRDefault="00C86BC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A2B115" w14:textId="77777777" w:rsidR="002615F6" w:rsidRDefault="00C86BCD">
            <w:pPr>
              <w:jc w:val="right"/>
              <w:rPr>
                <w:color w:val="000000"/>
                <w:sz w:val="16"/>
                <w:szCs w:val="16"/>
              </w:rPr>
            </w:pPr>
            <w:r>
              <w:rPr>
                <w:color w:val="000000"/>
                <w:sz w:val="16"/>
                <w:szCs w:val="16"/>
              </w:rPr>
              <w:t>9.048.026,00</w:t>
            </w:r>
          </w:p>
        </w:tc>
      </w:tr>
      <w:tr w:rsidR="002615F6" w14:paraId="77B46696"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91197D" w14:textId="77777777" w:rsidR="002615F6" w:rsidRPr="00AC18E8" w:rsidRDefault="00C86BCD">
            <w:pPr>
              <w:rPr>
                <w:b/>
                <w:bCs/>
                <w:color w:val="000000"/>
                <w:sz w:val="16"/>
                <w:szCs w:val="16"/>
                <w:lang w:val="ru-RU"/>
              </w:rPr>
            </w:pPr>
            <w:r w:rsidRPr="00AC18E8">
              <w:rPr>
                <w:b/>
                <w:bCs/>
                <w:color w:val="000000"/>
                <w:sz w:val="16"/>
                <w:szCs w:val="16"/>
                <w:lang w:val="ru-RU"/>
              </w:rPr>
              <w:t>Укупно за функц. клас. 620 Развој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D8BA5C0" w14:textId="77777777" w:rsidR="002615F6" w:rsidRDefault="00C86BCD">
            <w:pPr>
              <w:jc w:val="right"/>
              <w:rPr>
                <w:b/>
                <w:bCs/>
                <w:color w:val="000000"/>
                <w:sz w:val="16"/>
                <w:szCs w:val="16"/>
              </w:rPr>
            </w:pPr>
            <w:r>
              <w:rPr>
                <w:b/>
                <w:bCs/>
                <w:color w:val="000000"/>
                <w:sz w:val="16"/>
                <w:szCs w:val="16"/>
              </w:rPr>
              <w:t>49.605.626,00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162B2AF" w14:textId="77777777" w:rsidR="002615F6" w:rsidRDefault="00C86BCD">
            <w:pPr>
              <w:jc w:val="right"/>
              <w:rPr>
                <w:b/>
                <w:bCs/>
                <w:color w:val="000000"/>
                <w:sz w:val="16"/>
                <w:szCs w:val="16"/>
              </w:rPr>
            </w:pPr>
            <w:r>
              <w:rPr>
                <w:b/>
                <w:bCs/>
                <w:color w:val="000000"/>
                <w:sz w:val="16"/>
                <w:szCs w:val="16"/>
              </w:rPr>
              <w:t>40.557.600,00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6DA7D5" w14:textId="77777777" w:rsidR="002615F6" w:rsidRDefault="00C86BCD">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3CC826D" w14:textId="77777777" w:rsidR="002615F6" w:rsidRDefault="00C86BCD">
            <w:pPr>
              <w:jc w:val="right"/>
              <w:rPr>
                <w:b/>
                <w:bCs/>
                <w:color w:val="000000"/>
                <w:sz w:val="16"/>
                <w:szCs w:val="16"/>
              </w:rPr>
            </w:pPr>
            <w:r>
              <w:rPr>
                <w:b/>
                <w:bCs/>
                <w:color w:val="000000"/>
                <w:sz w:val="16"/>
                <w:szCs w:val="16"/>
              </w:rPr>
              <w:t>9.048.026,00</w:t>
            </w:r>
          </w:p>
        </w:tc>
      </w:tr>
      <w:bookmarkStart w:id="49" w:name="_Toc640_Улична_расвета"/>
      <w:bookmarkEnd w:id="49"/>
      <w:tr w:rsidR="002615F6" w14:paraId="490EE315"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D08446" w14:textId="77777777" w:rsidR="002615F6" w:rsidRDefault="00C86BCD">
            <w:pPr>
              <w:rPr>
                <w:vanish/>
              </w:rPr>
            </w:pPr>
            <w:r>
              <w:fldChar w:fldCharType="begin"/>
            </w:r>
            <w:r>
              <w:instrText>TC "640 Улична расвета" \f C \l "1"</w:instrText>
            </w:r>
            <w:r>
              <w:fldChar w:fldCharType="end"/>
            </w:r>
          </w:p>
          <w:p w14:paraId="006F4DF8" w14:textId="77777777" w:rsidR="002615F6" w:rsidRDefault="002615F6">
            <w:pPr>
              <w:spacing w:line="1" w:lineRule="auto"/>
            </w:pPr>
          </w:p>
        </w:tc>
      </w:tr>
      <w:tr w:rsidR="002615F6" w14:paraId="07C1EEB7"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B2A7B1D" w14:textId="77777777" w:rsidR="002615F6" w:rsidRDefault="00C86BCD">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640</w:t>
            </w:r>
          </w:p>
        </w:tc>
      </w:tr>
      <w:tr w:rsidR="002615F6" w14:paraId="15BFDEC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EF9A87" w14:textId="77777777" w:rsidR="002615F6" w:rsidRDefault="00C86BC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0801C9" w14:textId="77777777" w:rsidR="002615F6" w:rsidRDefault="00C86BCD">
            <w:pPr>
              <w:rPr>
                <w:color w:val="000000"/>
                <w:sz w:val="16"/>
                <w:szCs w:val="16"/>
              </w:rPr>
            </w:pPr>
            <w:proofErr w:type="spellStart"/>
            <w:r>
              <w:rPr>
                <w:color w:val="000000"/>
                <w:sz w:val="16"/>
                <w:szCs w:val="16"/>
              </w:rPr>
              <w:t>Општинска</w:t>
            </w:r>
            <w:proofErr w:type="spellEnd"/>
            <w:r>
              <w:rPr>
                <w:color w:val="000000"/>
                <w:sz w:val="16"/>
                <w:szCs w:val="16"/>
              </w:rPr>
              <w:t xml:space="preserve"> </w:t>
            </w:r>
            <w:proofErr w:type="spellStart"/>
            <w:r>
              <w:rPr>
                <w:color w:val="000000"/>
                <w:sz w:val="16"/>
                <w:szCs w:val="16"/>
              </w:rPr>
              <w:t>управа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396692" w14:textId="77777777" w:rsidR="002615F6" w:rsidRDefault="00C86BCD">
            <w:pPr>
              <w:jc w:val="right"/>
              <w:rPr>
                <w:color w:val="000000"/>
                <w:sz w:val="16"/>
                <w:szCs w:val="16"/>
              </w:rPr>
            </w:pPr>
            <w:r>
              <w:rPr>
                <w:color w:val="000000"/>
                <w:sz w:val="16"/>
                <w:szCs w:val="16"/>
              </w:rPr>
              <w:t>12.000.000,00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20ADC0" w14:textId="77777777" w:rsidR="002615F6" w:rsidRDefault="00C86BCD">
            <w:pPr>
              <w:jc w:val="right"/>
              <w:rPr>
                <w:color w:val="000000"/>
                <w:sz w:val="16"/>
                <w:szCs w:val="16"/>
              </w:rPr>
            </w:pPr>
            <w:r>
              <w:rPr>
                <w:color w:val="000000"/>
                <w:sz w:val="16"/>
                <w:szCs w:val="16"/>
              </w:rPr>
              <w:t>12.000.000,00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B6A03A" w14:textId="77777777" w:rsidR="002615F6" w:rsidRDefault="00C86BC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2DBD32" w14:textId="77777777" w:rsidR="002615F6" w:rsidRDefault="00C86BCD">
            <w:pPr>
              <w:jc w:val="right"/>
              <w:rPr>
                <w:color w:val="000000"/>
                <w:sz w:val="16"/>
                <w:szCs w:val="16"/>
              </w:rPr>
            </w:pPr>
            <w:r>
              <w:rPr>
                <w:color w:val="000000"/>
                <w:sz w:val="16"/>
                <w:szCs w:val="16"/>
              </w:rPr>
              <w:t>0,00</w:t>
            </w:r>
          </w:p>
        </w:tc>
      </w:tr>
      <w:tr w:rsidR="002615F6" w14:paraId="65DDEAC1"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CD1B022" w14:textId="77777777" w:rsidR="002615F6" w:rsidRPr="00AC18E8" w:rsidRDefault="00C86BCD">
            <w:pPr>
              <w:rPr>
                <w:b/>
                <w:bCs/>
                <w:color w:val="000000"/>
                <w:sz w:val="16"/>
                <w:szCs w:val="16"/>
                <w:lang w:val="ru-RU"/>
              </w:rPr>
            </w:pPr>
            <w:r w:rsidRPr="00AC18E8">
              <w:rPr>
                <w:b/>
                <w:bCs/>
                <w:color w:val="000000"/>
                <w:sz w:val="16"/>
                <w:szCs w:val="16"/>
                <w:lang w:val="ru-RU"/>
              </w:rPr>
              <w:t>Укупно за функц. клас. 640 Улична расвета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35F0BA1" w14:textId="77777777" w:rsidR="002615F6" w:rsidRDefault="00C86BCD">
            <w:pPr>
              <w:jc w:val="right"/>
              <w:rPr>
                <w:b/>
                <w:bCs/>
                <w:color w:val="000000"/>
                <w:sz w:val="16"/>
                <w:szCs w:val="16"/>
              </w:rPr>
            </w:pPr>
            <w:r>
              <w:rPr>
                <w:b/>
                <w:bCs/>
                <w:color w:val="000000"/>
                <w:sz w:val="16"/>
                <w:szCs w:val="16"/>
              </w:rPr>
              <w:t>12.000.000,00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04DDBF5" w14:textId="77777777" w:rsidR="002615F6" w:rsidRDefault="00C86BCD">
            <w:pPr>
              <w:jc w:val="right"/>
              <w:rPr>
                <w:b/>
                <w:bCs/>
                <w:color w:val="000000"/>
                <w:sz w:val="16"/>
                <w:szCs w:val="16"/>
              </w:rPr>
            </w:pPr>
            <w:r>
              <w:rPr>
                <w:b/>
                <w:bCs/>
                <w:color w:val="000000"/>
                <w:sz w:val="16"/>
                <w:szCs w:val="16"/>
              </w:rPr>
              <w:t>12.000.000,00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FC0FE3" w14:textId="77777777" w:rsidR="002615F6" w:rsidRDefault="00C86BCD">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FA2EB0" w14:textId="77777777" w:rsidR="002615F6" w:rsidRDefault="00C86BCD">
            <w:pPr>
              <w:jc w:val="right"/>
              <w:rPr>
                <w:b/>
                <w:bCs/>
                <w:color w:val="000000"/>
                <w:sz w:val="16"/>
                <w:szCs w:val="16"/>
              </w:rPr>
            </w:pPr>
            <w:r>
              <w:rPr>
                <w:b/>
                <w:bCs/>
                <w:color w:val="000000"/>
                <w:sz w:val="16"/>
                <w:szCs w:val="16"/>
              </w:rPr>
              <w:t>0,00</w:t>
            </w:r>
          </w:p>
        </w:tc>
      </w:tr>
      <w:bookmarkStart w:id="50" w:name="_Toc660_Послови_становања_и_заједнице_не"/>
      <w:bookmarkEnd w:id="50"/>
      <w:tr w:rsidR="002615F6" w14:paraId="4EE264E7"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83DFA2" w14:textId="77777777" w:rsidR="002615F6" w:rsidRDefault="00C86BCD">
            <w:pPr>
              <w:rPr>
                <w:vanish/>
              </w:rPr>
            </w:pPr>
            <w:r>
              <w:fldChar w:fldCharType="begin"/>
            </w:r>
            <w:r>
              <w:instrText>TC "660 Послови становања и заједнице некласификовани на другом месту" \f C \l "1"</w:instrText>
            </w:r>
            <w:r>
              <w:fldChar w:fldCharType="end"/>
            </w:r>
          </w:p>
          <w:p w14:paraId="17270473" w14:textId="77777777" w:rsidR="002615F6" w:rsidRDefault="002615F6">
            <w:pPr>
              <w:spacing w:line="1" w:lineRule="auto"/>
            </w:pPr>
          </w:p>
        </w:tc>
      </w:tr>
      <w:tr w:rsidR="002615F6" w14:paraId="35679181"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45C370" w14:textId="77777777" w:rsidR="002615F6" w:rsidRDefault="00C86BCD">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660</w:t>
            </w:r>
          </w:p>
        </w:tc>
      </w:tr>
      <w:tr w:rsidR="002615F6" w14:paraId="6005F5D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45D854" w14:textId="77777777" w:rsidR="002615F6" w:rsidRDefault="00C86BC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88FFE2" w14:textId="77777777" w:rsidR="002615F6" w:rsidRDefault="00C86BCD">
            <w:pPr>
              <w:rPr>
                <w:color w:val="000000"/>
                <w:sz w:val="16"/>
                <w:szCs w:val="16"/>
              </w:rPr>
            </w:pPr>
            <w:proofErr w:type="spellStart"/>
            <w:r>
              <w:rPr>
                <w:color w:val="000000"/>
                <w:sz w:val="16"/>
                <w:szCs w:val="16"/>
              </w:rPr>
              <w:t>Општинска</w:t>
            </w:r>
            <w:proofErr w:type="spellEnd"/>
            <w:r>
              <w:rPr>
                <w:color w:val="000000"/>
                <w:sz w:val="16"/>
                <w:szCs w:val="16"/>
              </w:rPr>
              <w:t xml:space="preserve"> </w:t>
            </w:r>
            <w:proofErr w:type="spellStart"/>
            <w:r>
              <w:rPr>
                <w:color w:val="000000"/>
                <w:sz w:val="16"/>
                <w:szCs w:val="16"/>
              </w:rPr>
              <w:t>управа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CD541F" w14:textId="77777777" w:rsidR="002615F6" w:rsidRDefault="00C86BCD">
            <w:pPr>
              <w:jc w:val="right"/>
              <w:rPr>
                <w:color w:val="000000"/>
                <w:sz w:val="16"/>
                <w:szCs w:val="16"/>
              </w:rPr>
            </w:pPr>
            <w:r>
              <w:rPr>
                <w:color w:val="000000"/>
                <w:sz w:val="16"/>
                <w:szCs w:val="16"/>
              </w:rPr>
              <w:t>30.490.000,00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210CFE" w14:textId="77777777" w:rsidR="002615F6" w:rsidRDefault="00C86BCD">
            <w:pPr>
              <w:jc w:val="right"/>
              <w:rPr>
                <w:color w:val="000000"/>
                <w:sz w:val="16"/>
                <w:szCs w:val="16"/>
              </w:rPr>
            </w:pPr>
            <w:r>
              <w:rPr>
                <w:color w:val="000000"/>
                <w:sz w:val="16"/>
                <w:szCs w:val="16"/>
              </w:rPr>
              <w:t>30.490.000,00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FC3D0C" w14:textId="77777777" w:rsidR="002615F6" w:rsidRDefault="00C86BC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BEC7DC" w14:textId="77777777" w:rsidR="002615F6" w:rsidRDefault="00C86BCD">
            <w:pPr>
              <w:jc w:val="right"/>
              <w:rPr>
                <w:color w:val="000000"/>
                <w:sz w:val="16"/>
                <w:szCs w:val="16"/>
              </w:rPr>
            </w:pPr>
            <w:r>
              <w:rPr>
                <w:color w:val="000000"/>
                <w:sz w:val="16"/>
                <w:szCs w:val="16"/>
              </w:rPr>
              <w:t>0,00</w:t>
            </w:r>
          </w:p>
        </w:tc>
      </w:tr>
      <w:tr w:rsidR="002615F6" w14:paraId="404E2104"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FB659A1" w14:textId="77777777" w:rsidR="002615F6" w:rsidRPr="00AC18E8" w:rsidRDefault="00C86BCD">
            <w:pPr>
              <w:rPr>
                <w:b/>
                <w:bCs/>
                <w:color w:val="000000"/>
                <w:sz w:val="16"/>
                <w:szCs w:val="16"/>
                <w:lang w:val="ru-RU"/>
              </w:rPr>
            </w:pPr>
            <w:r w:rsidRPr="00AC18E8">
              <w:rPr>
                <w:b/>
                <w:bCs/>
                <w:color w:val="000000"/>
                <w:sz w:val="16"/>
                <w:szCs w:val="16"/>
                <w:lang w:val="ru-RU"/>
              </w:rPr>
              <w:t>Укупно за функц. клас. 660 Послови становања и заједнице некласификовани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1996BB9" w14:textId="77777777" w:rsidR="002615F6" w:rsidRDefault="00C86BCD">
            <w:pPr>
              <w:jc w:val="right"/>
              <w:rPr>
                <w:b/>
                <w:bCs/>
                <w:color w:val="000000"/>
                <w:sz w:val="16"/>
                <w:szCs w:val="16"/>
              </w:rPr>
            </w:pPr>
            <w:r>
              <w:rPr>
                <w:b/>
                <w:bCs/>
                <w:color w:val="000000"/>
                <w:sz w:val="16"/>
                <w:szCs w:val="16"/>
              </w:rPr>
              <w:t>30.490.000,00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C68A2D" w14:textId="77777777" w:rsidR="002615F6" w:rsidRDefault="00C86BCD">
            <w:pPr>
              <w:jc w:val="right"/>
              <w:rPr>
                <w:b/>
                <w:bCs/>
                <w:color w:val="000000"/>
                <w:sz w:val="16"/>
                <w:szCs w:val="16"/>
              </w:rPr>
            </w:pPr>
            <w:r>
              <w:rPr>
                <w:b/>
                <w:bCs/>
                <w:color w:val="000000"/>
                <w:sz w:val="16"/>
                <w:szCs w:val="16"/>
              </w:rPr>
              <w:t>30.490.000,00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CAF9E76" w14:textId="77777777" w:rsidR="002615F6" w:rsidRDefault="00C86BCD">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85F04F7" w14:textId="77777777" w:rsidR="002615F6" w:rsidRDefault="00C86BCD">
            <w:pPr>
              <w:jc w:val="right"/>
              <w:rPr>
                <w:b/>
                <w:bCs/>
                <w:color w:val="000000"/>
                <w:sz w:val="16"/>
                <w:szCs w:val="16"/>
              </w:rPr>
            </w:pPr>
            <w:r>
              <w:rPr>
                <w:b/>
                <w:bCs/>
                <w:color w:val="000000"/>
                <w:sz w:val="16"/>
                <w:szCs w:val="16"/>
              </w:rPr>
              <w:t>0,00</w:t>
            </w:r>
          </w:p>
        </w:tc>
      </w:tr>
      <w:bookmarkStart w:id="51" w:name="_Toc740_Услуге_јавног_здравства"/>
      <w:bookmarkEnd w:id="51"/>
      <w:tr w:rsidR="002615F6" w14:paraId="0199E010"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557384" w14:textId="77777777" w:rsidR="002615F6" w:rsidRDefault="00C86BCD">
            <w:pPr>
              <w:rPr>
                <w:vanish/>
              </w:rPr>
            </w:pPr>
            <w:r>
              <w:fldChar w:fldCharType="begin"/>
            </w:r>
            <w:r>
              <w:instrText>TC "740 Услуге јавног здравства" \f C \l "1"</w:instrText>
            </w:r>
            <w:r>
              <w:fldChar w:fldCharType="end"/>
            </w:r>
          </w:p>
          <w:p w14:paraId="393D595C" w14:textId="77777777" w:rsidR="002615F6" w:rsidRDefault="002615F6">
            <w:pPr>
              <w:spacing w:line="1" w:lineRule="auto"/>
            </w:pPr>
          </w:p>
        </w:tc>
      </w:tr>
      <w:tr w:rsidR="002615F6" w14:paraId="2A2755CC"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7357DCA" w14:textId="77777777" w:rsidR="002615F6" w:rsidRDefault="00C86BCD">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740</w:t>
            </w:r>
          </w:p>
        </w:tc>
      </w:tr>
      <w:tr w:rsidR="002615F6" w14:paraId="23698DC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1346EB" w14:textId="77777777" w:rsidR="002615F6" w:rsidRDefault="00C86BC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94725B" w14:textId="77777777" w:rsidR="002615F6" w:rsidRDefault="00C86BCD">
            <w:pPr>
              <w:rPr>
                <w:color w:val="000000"/>
                <w:sz w:val="16"/>
                <w:szCs w:val="16"/>
              </w:rPr>
            </w:pPr>
            <w:proofErr w:type="spellStart"/>
            <w:r>
              <w:rPr>
                <w:color w:val="000000"/>
                <w:sz w:val="16"/>
                <w:szCs w:val="16"/>
              </w:rPr>
              <w:t>Општинска</w:t>
            </w:r>
            <w:proofErr w:type="spellEnd"/>
            <w:r>
              <w:rPr>
                <w:color w:val="000000"/>
                <w:sz w:val="16"/>
                <w:szCs w:val="16"/>
              </w:rPr>
              <w:t xml:space="preserve"> </w:t>
            </w:r>
            <w:proofErr w:type="spellStart"/>
            <w:r>
              <w:rPr>
                <w:color w:val="000000"/>
                <w:sz w:val="16"/>
                <w:szCs w:val="16"/>
              </w:rPr>
              <w:t>управа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F4126E" w14:textId="77777777" w:rsidR="002615F6" w:rsidRDefault="00C86BCD">
            <w:pPr>
              <w:jc w:val="right"/>
              <w:rPr>
                <w:color w:val="000000"/>
                <w:sz w:val="16"/>
                <w:szCs w:val="16"/>
              </w:rPr>
            </w:pPr>
            <w:r>
              <w:rPr>
                <w:color w:val="000000"/>
                <w:sz w:val="16"/>
                <w:szCs w:val="16"/>
              </w:rPr>
              <w:t>11.970.000,00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73EC17" w14:textId="77777777" w:rsidR="002615F6" w:rsidRDefault="00C86BCD">
            <w:pPr>
              <w:jc w:val="right"/>
              <w:rPr>
                <w:color w:val="000000"/>
                <w:sz w:val="16"/>
                <w:szCs w:val="16"/>
              </w:rPr>
            </w:pPr>
            <w:r>
              <w:rPr>
                <w:color w:val="000000"/>
                <w:sz w:val="16"/>
                <w:szCs w:val="16"/>
              </w:rPr>
              <w:t>11.970.000,00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34F802" w14:textId="77777777" w:rsidR="002615F6" w:rsidRDefault="00C86BC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1B53C6" w14:textId="77777777" w:rsidR="002615F6" w:rsidRDefault="00C86BCD">
            <w:pPr>
              <w:jc w:val="right"/>
              <w:rPr>
                <w:color w:val="000000"/>
                <w:sz w:val="16"/>
                <w:szCs w:val="16"/>
              </w:rPr>
            </w:pPr>
            <w:r>
              <w:rPr>
                <w:color w:val="000000"/>
                <w:sz w:val="16"/>
                <w:szCs w:val="16"/>
              </w:rPr>
              <w:t>0,00</w:t>
            </w:r>
          </w:p>
        </w:tc>
      </w:tr>
      <w:tr w:rsidR="002615F6" w14:paraId="304F378A"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36FC8C8" w14:textId="77777777" w:rsidR="002615F6" w:rsidRPr="00AC18E8" w:rsidRDefault="00C86BCD">
            <w:pPr>
              <w:rPr>
                <w:b/>
                <w:bCs/>
                <w:color w:val="000000"/>
                <w:sz w:val="16"/>
                <w:szCs w:val="16"/>
                <w:lang w:val="ru-RU"/>
              </w:rPr>
            </w:pPr>
            <w:r w:rsidRPr="00AC18E8">
              <w:rPr>
                <w:b/>
                <w:bCs/>
                <w:color w:val="000000"/>
                <w:sz w:val="16"/>
                <w:szCs w:val="16"/>
                <w:lang w:val="ru-RU"/>
              </w:rPr>
              <w:t>Укупно за функц. клас. 740 Услуге јавног здравства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27665D1" w14:textId="77777777" w:rsidR="002615F6" w:rsidRDefault="00C86BCD">
            <w:pPr>
              <w:jc w:val="right"/>
              <w:rPr>
                <w:b/>
                <w:bCs/>
                <w:color w:val="000000"/>
                <w:sz w:val="16"/>
                <w:szCs w:val="16"/>
              </w:rPr>
            </w:pPr>
            <w:r>
              <w:rPr>
                <w:b/>
                <w:bCs/>
                <w:color w:val="000000"/>
                <w:sz w:val="16"/>
                <w:szCs w:val="16"/>
              </w:rPr>
              <w:t>11.970.000,00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32CCF80" w14:textId="77777777" w:rsidR="002615F6" w:rsidRDefault="00C86BCD">
            <w:pPr>
              <w:jc w:val="right"/>
              <w:rPr>
                <w:b/>
                <w:bCs/>
                <w:color w:val="000000"/>
                <w:sz w:val="16"/>
                <w:szCs w:val="16"/>
              </w:rPr>
            </w:pPr>
            <w:r>
              <w:rPr>
                <w:b/>
                <w:bCs/>
                <w:color w:val="000000"/>
                <w:sz w:val="16"/>
                <w:szCs w:val="16"/>
              </w:rPr>
              <w:t>11.970.000,00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92153C4" w14:textId="77777777" w:rsidR="002615F6" w:rsidRDefault="00C86BCD">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97601F" w14:textId="77777777" w:rsidR="002615F6" w:rsidRDefault="00C86BCD">
            <w:pPr>
              <w:jc w:val="right"/>
              <w:rPr>
                <w:b/>
                <w:bCs/>
                <w:color w:val="000000"/>
                <w:sz w:val="16"/>
                <w:szCs w:val="16"/>
              </w:rPr>
            </w:pPr>
            <w:r>
              <w:rPr>
                <w:b/>
                <w:bCs/>
                <w:color w:val="000000"/>
                <w:sz w:val="16"/>
                <w:szCs w:val="16"/>
              </w:rPr>
              <w:t>0,00</w:t>
            </w:r>
          </w:p>
        </w:tc>
      </w:tr>
      <w:bookmarkStart w:id="52" w:name="_Toc810_Услуге_рекреације_и_спорта"/>
      <w:bookmarkEnd w:id="52"/>
      <w:tr w:rsidR="002615F6" w14:paraId="170EFC0D"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127E66" w14:textId="77777777" w:rsidR="002615F6" w:rsidRDefault="00C86BCD">
            <w:pPr>
              <w:rPr>
                <w:vanish/>
              </w:rPr>
            </w:pPr>
            <w:r>
              <w:lastRenderedPageBreak/>
              <w:fldChar w:fldCharType="begin"/>
            </w:r>
            <w:r>
              <w:instrText>TC "810 Услуге рекреације и спорта" \f C \l "1"</w:instrText>
            </w:r>
            <w:r>
              <w:fldChar w:fldCharType="end"/>
            </w:r>
          </w:p>
          <w:p w14:paraId="62880404" w14:textId="77777777" w:rsidR="002615F6" w:rsidRDefault="002615F6">
            <w:pPr>
              <w:spacing w:line="1" w:lineRule="auto"/>
            </w:pPr>
          </w:p>
        </w:tc>
      </w:tr>
      <w:tr w:rsidR="002615F6" w14:paraId="4B701979"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4E83618" w14:textId="77777777" w:rsidR="002615F6" w:rsidRDefault="00C86BCD">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810</w:t>
            </w:r>
          </w:p>
        </w:tc>
      </w:tr>
      <w:tr w:rsidR="002615F6" w14:paraId="32070BF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8E203C" w14:textId="77777777" w:rsidR="002615F6" w:rsidRDefault="00C86BC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775924" w14:textId="77777777" w:rsidR="002615F6" w:rsidRDefault="00C86BCD">
            <w:pPr>
              <w:rPr>
                <w:color w:val="000000"/>
                <w:sz w:val="16"/>
                <w:szCs w:val="16"/>
              </w:rPr>
            </w:pPr>
            <w:proofErr w:type="spellStart"/>
            <w:r>
              <w:rPr>
                <w:color w:val="000000"/>
                <w:sz w:val="16"/>
                <w:szCs w:val="16"/>
              </w:rPr>
              <w:t>Општинска</w:t>
            </w:r>
            <w:proofErr w:type="spellEnd"/>
            <w:r>
              <w:rPr>
                <w:color w:val="000000"/>
                <w:sz w:val="16"/>
                <w:szCs w:val="16"/>
              </w:rPr>
              <w:t xml:space="preserve"> </w:t>
            </w:r>
            <w:proofErr w:type="spellStart"/>
            <w:r>
              <w:rPr>
                <w:color w:val="000000"/>
                <w:sz w:val="16"/>
                <w:szCs w:val="16"/>
              </w:rPr>
              <w:t>управа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A38E86" w14:textId="77777777" w:rsidR="002615F6" w:rsidRDefault="00C86BCD">
            <w:pPr>
              <w:jc w:val="right"/>
              <w:rPr>
                <w:color w:val="000000"/>
                <w:sz w:val="16"/>
                <w:szCs w:val="16"/>
              </w:rPr>
            </w:pPr>
            <w:r>
              <w:rPr>
                <w:color w:val="000000"/>
                <w:sz w:val="16"/>
                <w:szCs w:val="16"/>
              </w:rPr>
              <w:t>29.413.750,00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9F795B" w14:textId="77777777" w:rsidR="002615F6" w:rsidRDefault="00C86BCD">
            <w:pPr>
              <w:jc w:val="right"/>
              <w:rPr>
                <w:color w:val="000000"/>
                <w:sz w:val="16"/>
                <w:szCs w:val="16"/>
              </w:rPr>
            </w:pPr>
            <w:r>
              <w:rPr>
                <w:color w:val="000000"/>
                <w:sz w:val="16"/>
                <w:szCs w:val="16"/>
              </w:rPr>
              <w:t>26.312.501,00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FF6742" w14:textId="77777777" w:rsidR="002615F6" w:rsidRDefault="00C86BC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292897" w14:textId="77777777" w:rsidR="002615F6" w:rsidRDefault="00C86BCD">
            <w:pPr>
              <w:jc w:val="right"/>
              <w:rPr>
                <w:color w:val="000000"/>
                <w:sz w:val="16"/>
                <w:szCs w:val="16"/>
              </w:rPr>
            </w:pPr>
            <w:r>
              <w:rPr>
                <w:color w:val="000000"/>
                <w:sz w:val="16"/>
                <w:szCs w:val="16"/>
              </w:rPr>
              <w:t>3.101.249,00</w:t>
            </w:r>
          </w:p>
        </w:tc>
      </w:tr>
      <w:tr w:rsidR="002615F6" w14:paraId="1D3CDEA7"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363A84C" w14:textId="77777777" w:rsidR="002615F6" w:rsidRPr="00AC18E8" w:rsidRDefault="00C86BCD">
            <w:pPr>
              <w:rPr>
                <w:b/>
                <w:bCs/>
                <w:color w:val="000000"/>
                <w:sz w:val="16"/>
                <w:szCs w:val="16"/>
                <w:lang w:val="ru-RU"/>
              </w:rPr>
            </w:pPr>
            <w:r w:rsidRPr="00AC18E8">
              <w:rPr>
                <w:b/>
                <w:bCs/>
                <w:color w:val="000000"/>
                <w:sz w:val="16"/>
                <w:szCs w:val="16"/>
                <w:lang w:val="ru-RU"/>
              </w:rPr>
              <w:t>Укупно за функц. клас. 810 Услуге рекреације и спорта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3C5F13" w14:textId="77777777" w:rsidR="002615F6" w:rsidRDefault="00C86BCD">
            <w:pPr>
              <w:jc w:val="right"/>
              <w:rPr>
                <w:b/>
                <w:bCs/>
                <w:color w:val="000000"/>
                <w:sz w:val="16"/>
                <w:szCs w:val="16"/>
              </w:rPr>
            </w:pPr>
            <w:r>
              <w:rPr>
                <w:b/>
                <w:bCs/>
                <w:color w:val="000000"/>
                <w:sz w:val="16"/>
                <w:szCs w:val="16"/>
              </w:rPr>
              <w:t>29.413.750,00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4183238" w14:textId="77777777" w:rsidR="002615F6" w:rsidRDefault="00C86BCD">
            <w:pPr>
              <w:jc w:val="right"/>
              <w:rPr>
                <w:b/>
                <w:bCs/>
                <w:color w:val="000000"/>
                <w:sz w:val="16"/>
                <w:szCs w:val="16"/>
              </w:rPr>
            </w:pPr>
            <w:r>
              <w:rPr>
                <w:b/>
                <w:bCs/>
                <w:color w:val="000000"/>
                <w:sz w:val="16"/>
                <w:szCs w:val="16"/>
              </w:rPr>
              <w:t>26.312.501,00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F4B71C6" w14:textId="77777777" w:rsidR="002615F6" w:rsidRDefault="00C86BCD">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C589444" w14:textId="77777777" w:rsidR="002615F6" w:rsidRDefault="00C86BCD">
            <w:pPr>
              <w:jc w:val="right"/>
              <w:rPr>
                <w:b/>
                <w:bCs/>
                <w:color w:val="000000"/>
                <w:sz w:val="16"/>
                <w:szCs w:val="16"/>
              </w:rPr>
            </w:pPr>
            <w:r>
              <w:rPr>
                <w:b/>
                <w:bCs/>
                <w:color w:val="000000"/>
                <w:sz w:val="16"/>
                <w:szCs w:val="16"/>
              </w:rPr>
              <w:t>3.101.249,00</w:t>
            </w:r>
          </w:p>
        </w:tc>
      </w:tr>
      <w:bookmarkStart w:id="53" w:name="_Toc820_Услуге_културе"/>
      <w:bookmarkEnd w:id="53"/>
      <w:tr w:rsidR="002615F6" w14:paraId="4BEF0BB1"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368083" w14:textId="77777777" w:rsidR="002615F6" w:rsidRDefault="00C86BCD">
            <w:pPr>
              <w:rPr>
                <w:vanish/>
              </w:rPr>
            </w:pPr>
            <w:r>
              <w:fldChar w:fldCharType="begin"/>
            </w:r>
            <w:r>
              <w:instrText>TC "820 Услуге културе" \f C \l "1"</w:instrText>
            </w:r>
            <w:r>
              <w:fldChar w:fldCharType="end"/>
            </w:r>
          </w:p>
          <w:p w14:paraId="1CED053F" w14:textId="77777777" w:rsidR="002615F6" w:rsidRDefault="002615F6">
            <w:pPr>
              <w:spacing w:line="1" w:lineRule="auto"/>
            </w:pPr>
          </w:p>
        </w:tc>
      </w:tr>
      <w:tr w:rsidR="002615F6" w14:paraId="1EF31F50"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CA05BEB" w14:textId="77777777" w:rsidR="002615F6" w:rsidRDefault="00C86BCD">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820</w:t>
            </w:r>
          </w:p>
        </w:tc>
      </w:tr>
      <w:tr w:rsidR="002615F6" w14:paraId="2DB7382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050AD7" w14:textId="77777777" w:rsidR="002615F6" w:rsidRDefault="00C86BC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7DBE96" w14:textId="77777777" w:rsidR="002615F6" w:rsidRDefault="00C86BCD">
            <w:pPr>
              <w:rPr>
                <w:color w:val="000000"/>
                <w:sz w:val="16"/>
                <w:szCs w:val="16"/>
              </w:rPr>
            </w:pPr>
            <w:proofErr w:type="spellStart"/>
            <w:r>
              <w:rPr>
                <w:color w:val="000000"/>
                <w:sz w:val="16"/>
                <w:szCs w:val="16"/>
              </w:rPr>
              <w:t>Општинска</w:t>
            </w:r>
            <w:proofErr w:type="spellEnd"/>
            <w:r>
              <w:rPr>
                <w:color w:val="000000"/>
                <w:sz w:val="16"/>
                <w:szCs w:val="16"/>
              </w:rPr>
              <w:t xml:space="preserve"> </w:t>
            </w:r>
            <w:proofErr w:type="spellStart"/>
            <w:r>
              <w:rPr>
                <w:color w:val="000000"/>
                <w:sz w:val="16"/>
                <w:szCs w:val="16"/>
              </w:rPr>
              <w:t>управа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054A4C" w14:textId="77777777" w:rsidR="002615F6" w:rsidRDefault="00C86BCD">
            <w:pPr>
              <w:jc w:val="right"/>
              <w:rPr>
                <w:color w:val="000000"/>
                <w:sz w:val="16"/>
                <w:szCs w:val="16"/>
              </w:rPr>
            </w:pPr>
            <w:r>
              <w:rPr>
                <w:color w:val="000000"/>
                <w:sz w:val="16"/>
                <w:szCs w:val="16"/>
              </w:rPr>
              <w:t>21.070.870,00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001C3B" w14:textId="77777777" w:rsidR="002615F6" w:rsidRDefault="00C86BCD">
            <w:pPr>
              <w:jc w:val="right"/>
              <w:rPr>
                <w:color w:val="000000"/>
                <w:sz w:val="16"/>
                <w:szCs w:val="16"/>
              </w:rPr>
            </w:pPr>
            <w:r>
              <w:rPr>
                <w:color w:val="000000"/>
                <w:sz w:val="16"/>
                <w:szCs w:val="16"/>
              </w:rPr>
              <w:t>18.846.430,00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47B603" w14:textId="77777777" w:rsidR="002615F6" w:rsidRDefault="00C86BC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1E5BDE" w14:textId="77777777" w:rsidR="002615F6" w:rsidRDefault="00C86BCD">
            <w:pPr>
              <w:jc w:val="right"/>
              <w:rPr>
                <w:color w:val="000000"/>
                <w:sz w:val="16"/>
                <w:szCs w:val="16"/>
              </w:rPr>
            </w:pPr>
            <w:r>
              <w:rPr>
                <w:color w:val="000000"/>
                <w:sz w:val="16"/>
                <w:szCs w:val="16"/>
              </w:rPr>
              <w:t>2.224.440,00</w:t>
            </w:r>
          </w:p>
        </w:tc>
      </w:tr>
      <w:tr w:rsidR="002615F6" w14:paraId="7B1F9F62"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8F113B7" w14:textId="77777777" w:rsidR="002615F6" w:rsidRPr="00AC18E8" w:rsidRDefault="00C86BCD">
            <w:pPr>
              <w:rPr>
                <w:b/>
                <w:bCs/>
                <w:color w:val="000000"/>
                <w:sz w:val="16"/>
                <w:szCs w:val="16"/>
                <w:lang w:val="ru-RU"/>
              </w:rPr>
            </w:pPr>
            <w:r w:rsidRPr="00AC18E8">
              <w:rPr>
                <w:b/>
                <w:bCs/>
                <w:color w:val="000000"/>
                <w:sz w:val="16"/>
                <w:szCs w:val="16"/>
                <w:lang w:val="ru-RU"/>
              </w:rPr>
              <w:t>Укупно за функц. клас. 820 Услуге културе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38E497F" w14:textId="77777777" w:rsidR="002615F6" w:rsidRDefault="00C86BCD">
            <w:pPr>
              <w:jc w:val="right"/>
              <w:rPr>
                <w:b/>
                <w:bCs/>
                <w:color w:val="000000"/>
                <w:sz w:val="16"/>
                <w:szCs w:val="16"/>
              </w:rPr>
            </w:pPr>
            <w:r>
              <w:rPr>
                <w:b/>
                <w:bCs/>
                <w:color w:val="000000"/>
                <w:sz w:val="16"/>
                <w:szCs w:val="16"/>
              </w:rPr>
              <w:t>21.070.870,00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4A643D7" w14:textId="77777777" w:rsidR="002615F6" w:rsidRDefault="00C86BCD">
            <w:pPr>
              <w:jc w:val="right"/>
              <w:rPr>
                <w:b/>
                <w:bCs/>
                <w:color w:val="000000"/>
                <w:sz w:val="16"/>
                <w:szCs w:val="16"/>
              </w:rPr>
            </w:pPr>
            <w:r>
              <w:rPr>
                <w:b/>
                <w:bCs/>
                <w:color w:val="000000"/>
                <w:sz w:val="16"/>
                <w:szCs w:val="16"/>
              </w:rPr>
              <w:t>18.846.430,00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9853325" w14:textId="77777777" w:rsidR="002615F6" w:rsidRDefault="00C86BCD">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607FA72" w14:textId="77777777" w:rsidR="002615F6" w:rsidRDefault="00C86BCD">
            <w:pPr>
              <w:jc w:val="right"/>
              <w:rPr>
                <w:b/>
                <w:bCs/>
                <w:color w:val="000000"/>
                <w:sz w:val="16"/>
                <w:szCs w:val="16"/>
              </w:rPr>
            </w:pPr>
            <w:r>
              <w:rPr>
                <w:b/>
                <w:bCs/>
                <w:color w:val="000000"/>
                <w:sz w:val="16"/>
                <w:szCs w:val="16"/>
              </w:rPr>
              <w:t>2.224.440,00</w:t>
            </w:r>
          </w:p>
        </w:tc>
      </w:tr>
      <w:bookmarkStart w:id="54" w:name="_Toc830_Услуге_емитовања_и_штампања"/>
      <w:bookmarkEnd w:id="54"/>
      <w:tr w:rsidR="002615F6" w14:paraId="0EA1EDF7"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3266BF" w14:textId="77777777" w:rsidR="002615F6" w:rsidRDefault="00C86BCD">
            <w:pPr>
              <w:rPr>
                <w:vanish/>
              </w:rPr>
            </w:pPr>
            <w:r>
              <w:fldChar w:fldCharType="begin"/>
            </w:r>
            <w:r>
              <w:instrText>TC "830 Услуге емитовања и штампања" \f C \l "1"</w:instrText>
            </w:r>
            <w:r>
              <w:fldChar w:fldCharType="end"/>
            </w:r>
          </w:p>
          <w:p w14:paraId="339C4F7B" w14:textId="77777777" w:rsidR="002615F6" w:rsidRDefault="002615F6">
            <w:pPr>
              <w:spacing w:line="1" w:lineRule="auto"/>
            </w:pPr>
          </w:p>
        </w:tc>
      </w:tr>
      <w:tr w:rsidR="002615F6" w14:paraId="38E618E0"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532CCC2" w14:textId="77777777" w:rsidR="002615F6" w:rsidRDefault="00C86BCD">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830</w:t>
            </w:r>
          </w:p>
        </w:tc>
      </w:tr>
      <w:tr w:rsidR="002615F6" w14:paraId="7CA9D1C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552084" w14:textId="77777777" w:rsidR="002615F6" w:rsidRDefault="00C86BC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CD4B4F" w14:textId="77777777" w:rsidR="002615F6" w:rsidRDefault="00C86BCD">
            <w:pPr>
              <w:rPr>
                <w:color w:val="000000"/>
                <w:sz w:val="16"/>
                <w:szCs w:val="16"/>
              </w:rPr>
            </w:pPr>
            <w:proofErr w:type="spellStart"/>
            <w:r>
              <w:rPr>
                <w:color w:val="000000"/>
                <w:sz w:val="16"/>
                <w:szCs w:val="16"/>
              </w:rPr>
              <w:t>Општинска</w:t>
            </w:r>
            <w:proofErr w:type="spellEnd"/>
            <w:r>
              <w:rPr>
                <w:color w:val="000000"/>
                <w:sz w:val="16"/>
                <w:szCs w:val="16"/>
              </w:rPr>
              <w:t xml:space="preserve"> </w:t>
            </w:r>
            <w:proofErr w:type="spellStart"/>
            <w:r>
              <w:rPr>
                <w:color w:val="000000"/>
                <w:sz w:val="16"/>
                <w:szCs w:val="16"/>
              </w:rPr>
              <w:t>управа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CEEA25" w14:textId="77777777" w:rsidR="002615F6" w:rsidRDefault="00C86BCD">
            <w:pPr>
              <w:jc w:val="right"/>
              <w:rPr>
                <w:color w:val="000000"/>
                <w:sz w:val="16"/>
                <w:szCs w:val="16"/>
              </w:rPr>
            </w:pPr>
            <w:r>
              <w:rPr>
                <w:color w:val="000000"/>
                <w:sz w:val="16"/>
                <w:szCs w:val="16"/>
              </w:rPr>
              <w:t>4.725.000,00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F95C1E" w14:textId="77777777" w:rsidR="002615F6" w:rsidRDefault="00C86BCD">
            <w:pPr>
              <w:jc w:val="right"/>
              <w:rPr>
                <w:color w:val="000000"/>
                <w:sz w:val="16"/>
                <w:szCs w:val="16"/>
              </w:rPr>
            </w:pPr>
            <w:r>
              <w:rPr>
                <w:color w:val="000000"/>
                <w:sz w:val="16"/>
                <w:szCs w:val="16"/>
              </w:rPr>
              <w:t>4.725.000,00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4FBA1A" w14:textId="77777777" w:rsidR="002615F6" w:rsidRDefault="00C86BC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A32AB2" w14:textId="77777777" w:rsidR="002615F6" w:rsidRDefault="00C86BCD">
            <w:pPr>
              <w:jc w:val="right"/>
              <w:rPr>
                <w:color w:val="000000"/>
                <w:sz w:val="16"/>
                <w:szCs w:val="16"/>
              </w:rPr>
            </w:pPr>
            <w:r>
              <w:rPr>
                <w:color w:val="000000"/>
                <w:sz w:val="16"/>
                <w:szCs w:val="16"/>
              </w:rPr>
              <w:t>0,00</w:t>
            </w:r>
          </w:p>
        </w:tc>
      </w:tr>
      <w:tr w:rsidR="002615F6" w14:paraId="6DA42EBB"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9E23E80" w14:textId="77777777" w:rsidR="002615F6" w:rsidRPr="00AC18E8" w:rsidRDefault="00C86BCD">
            <w:pPr>
              <w:rPr>
                <w:b/>
                <w:bCs/>
                <w:color w:val="000000"/>
                <w:sz w:val="16"/>
                <w:szCs w:val="16"/>
                <w:lang w:val="ru-RU"/>
              </w:rPr>
            </w:pPr>
            <w:r w:rsidRPr="00AC18E8">
              <w:rPr>
                <w:b/>
                <w:bCs/>
                <w:color w:val="000000"/>
                <w:sz w:val="16"/>
                <w:szCs w:val="16"/>
                <w:lang w:val="ru-RU"/>
              </w:rPr>
              <w:t>Укупно за функц. клас. 830 Услуге емитовања и штампања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78481C1" w14:textId="77777777" w:rsidR="002615F6" w:rsidRDefault="00C86BCD">
            <w:pPr>
              <w:jc w:val="right"/>
              <w:rPr>
                <w:b/>
                <w:bCs/>
                <w:color w:val="000000"/>
                <w:sz w:val="16"/>
                <w:szCs w:val="16"/>
              </w:rPr>
            </w:pPr>
            <w:r>
              <w:rPr>
                <w:b/>
                <w:bCs/>
                <w:color w:val="000000"/>
                <w:sz w:val="16"/>
                <w:szCs w:val="16"/>
              </w:rPr>
              <w:t>4.725.000,00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1728701" w14:textId="77777777" w:rsidR="002615F6" w:rsidRDefault="00C86BCD">
            <w:pPr>
              <w:jc w:val="right"/>
              <w:rPr>
                <w:b/>
                <w:bCs/>
                <w:color w:val="000000"/>
                <w:sz w:val="16"/>
                <w:szCs w:val="16"/>
              </w:rPr>
            </w:pPr>
            <w:r>
              <w:rPr>
                <w:b/>
                <w:bCs/>
                <w:color w:val="000000"/>
                <w:sz w:val="16"/>
                <w:szCs w:val="16"/>
              </w:rPr>
              <w:t>4.725.000,00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B20C8D" w14:textId="77777777" w:rsidR="002615F6" w:rsidRDefault="00C86BCD">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698593D" w14:textId="77777777" w:rsidR="002615F6" w:rsidRDefault="00C86BCD">
            <w:pPr>
              <w:jc w:val="right"/>
              <w:rPr>
                <w:b/>
                <w:bCs/>
                <w:color w:val="000000"/>
                <w:sz w:val="16"/>
                <w:szCs w:val="16"/>
              </w:rPr>
            </w:pPr>
            <w:r>
              <w:rPr>
                <w:b/>
                <w:bCs/>
                <w:color w:val="000000"/>
                <w:sz w:val="16"/>
                <w:szCs w:val="16"/>
              </w:rPr>
              <w:t>0,00</w:t>
            </w:r>
          </w:p>
        </w:tc>
      </w:tr>
      <w:bookmarkStart w:id="55" w:name="_Toc840_Верске_и_остале_услуге_заједнице"/>
      <w:bookmarkEnd w:id="55"/>
      <w:tr w:rsidR="002615F6" w14:paraId="07F8F835"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A1B744" w14:textId="77777777" w:rsidR="002615F6" w:rsidRDefault="00C86BCD">
            <w:pPr>
              <w:rPr>
                <w:vanish/>
              </w:rPr>
            </w:pPr>
            <w:r>
              <w:fldChar w:fldCharType="begin"/>
            </w:r>
            <w:r>
              <w:instrText>TC "840 Верске и остале услуге заједнице" \f C \l "1"</w:instrText>
            </w:r>
            <w:r>
              <w:fldChar w:fldCharType="end"/>
            </w:r>
          </w:p>
          <w:p w14:paraId="2D0084F2" w14:textId="77777777" w:rsidR="002615F6" w:rsidRDefault="002615F6">
            <w:pPr>
              <w:spacing w:line="1" w:lineRule="auto"/>
            </w:pPr>
          </w:p>
        </w:tc>
      </w:tr>
      <w:tr w:rsidR="002615F6" w14:paraId="1AB2EDB2"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556B6E2" w14:textId="77777777" w:rsidR="002615F6" w:rsidRDefault="00C86BCD">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840</w:t>
            </w:r>
          </w:p>
        </w:tc>
      </w:tr>
      <w:tr w:rsidR="002615F6" w14:paraId="3E8A39C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55873A" w14:textId="77777777" w:rsidR="002615F6" w:rsidRDefault="00C86BC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319370" w14:textId="77777777" w:rsidR="002615F6" w:rsidRDefault="00C86BCD">
            <w:pPr>
              <w:rPr>
                <w:color w:val="000000"/>
                <w:sz w:val="16"/>
                <w:szCs w:val="16"/>
              </w:rPr>
            </w:pPr>
            <w:proofErr w:type="spellStart"/>
            <w:r>
              <w:rPr>
                <w:color w:val="000000"/>
                <w:sz w:val="16"/>
                <w:szCs w:val="16"/>
              </w:rPr>
              <w:t>Општинска</w:t>
            </w:r>
            <w:proofErr w:type="spellEnd"/>
            <w:r>
              <w:rPr>
                <w:color w:val="000000"/>
                <w:sz w:val="16"/>
                <w:szCs w:val="16"/>
              </w:rPr>
              <w:t xml:space="preserve"> </w:t>
            </w:r>
            <w:proofErr w:type="spellStart"/>
            <w:r>
              <w:rPr>
                <w:color w:val="000000"/>
                <w:sz w:val="16"/>
                <w:szCs w:val="16"/>
              </w:rPr>
              <w:t>управа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F20195" w14:textId="77777777" w:rsidR="002615F6" w:rsidRDefault="00C86BCD">
            <w:pPr>
              <w:jc w:val="right"/>
              <w:rPr>
                <w:color w:val="000000"/>
                <w:sz w:val="16"/>
                <w:szCs w:val="16"/>
              </w:rPr>
            </w:pPr>
            <w:r>
              <w:rPr>
                <w:color w:val="000000"/>
                <w:sz w:val="16"/>
                <w:szCs w:val="16"/>
              </w:rPr>
              <w:t>2.600.000,00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339F6C" w14:textId="77777777" w:rsidR="002615F6" w:rsidRDefault="00C86BCD">
            <w:pPr>
              <w:jc w:val="right"/>
              <w:rPr>
                <w:color w:val="000000"/>
                <w:sz w:val="16"/>
                <w:szCs w:val="16"/>
              </w:rPr>
            </w:pPr>
            <w:r>
              <w:rPr>
                <w:color w:val="000000"/>
                <w:sz w:val="16"/>
                <w:szCs w:val="16"/>
              </w:rPr>
              <w:t>2.600.000,00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77DA76" w14:textId="77777777" w:rsidR="002615F6" w:rsidRDefault="00C86BC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04ADBF" w14:textId="77777777" w:rsidR="002615F6" w:rsidRDefault="00C86BCD">
            <w:pPr>
              <w:jc w:val="right"/>
              <w:rPr>
                <w:color w:val="000000"/>
                <w:sz w:val="16"/>
                <w:szCs w:val="16"/>
              </w:rPr>
            </w:pPr>
            <w:r>
              <w:rPr>
                <w:color w:val="000000"/>
                <w:sz w:val="16"/>
                <w:szCs w:val="16"/>
              </w:rPr>
              <w:t>0,00</w:t>
            </w:r>
          </w:p>
        </w:tc>
      </w:tr>
      <w:tr w:rsidR="002615F6" w14:paraId="5DD97D8E"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7D836E7" w14:textId="77777777" w:rsidR="002615F6" w:rsidRPr="00AC18E8" w:rsidRDefault="00C86BCD">
            <w:pPr>
              <w:rPr>
                <w:b/>
                <w:bCs/>
                <w:color w:val="000000"/>
                <w:sz w:val="16"/>
                <w:szCs w:val="16"/>
                <w:lang w:val="ru-RU"/>
              </w:rPr>
            </w:pPr>
            <w:r w:rsidRPr="00AC18E8">
              <w:rPr>
                <w:b/>
                <w:bCs/>
                <w:color w:val="000000"/>
                <w:sz w:val="16"/>
                <w:szCs w:val="16"/>
                <w:lang w:val="ru-RU"/>
              </w:rPr>
              <w:t>Укупно за функц. клас. 840 Верске и остале услуге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CBF160F" w14:textId="77777777" w:rsidR="002615F6" w:rsidRDefault="00C86BCD">
            <w:pPr>
              <w:jc w:val="right"/>
              <w:rPr>
                <w:b/>
                <w:bCs/>
                <w:color w:val="000000"/>
                <w:sz w:val="16"/>
                <w:szCs w:val="16"/>
              </w:rPr>
            </w:pPr>
            <w:r>
              <w:rPr>
                <w:b/>
                <w:bCs/>
                <w:color w:val="000000"/>
                <w:sz w:val="16"/>
                <w:szCs w:val="16"/>
              </w:rPr>
              <w:t>2.600.000,00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9BE04A1" w14:textId="77777777" w:rsidR="002615F6" w:rsidRDefault="00C86BCD">
            <w:pPr>
              <w:jc w:val="right"/>
              <w:rPr>
                <w:b/>
                <w:bCs/>
                <w:color w:val="000000"/>
                <w:sz w:val="16"/>
                <w:szCs w:val="16"/>
              </w:rPr>
            </w:pPr>
            <w:r>
              <w:rPr>
                <w:b/>
                <w:bCs/>
                <w:color w:val="000000"/>
                <w:sz w:val="16"/>
                <w:szCs w:val="16"/>
              </w:rPr>
              <w:t>2.600.000,00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C483C2" w14:textId="77777777" w:rsidR="002615F6" w:rsidRDefault="00C86BCD">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FF7933" w14:textId="77777777" w:rsidR="002615F6" w:rsidRDefault="00C86BCD">
            <w:pPr>
              <w:jc w:val="right"/>
              <w:rPr>
                <w:b/>
                <w:bCs/>
                <w:color w:val="000000"/>
                <w:sz w:val="16"/>
                <w:szCs w:val="16"/>
              </w:rPr>
            </w:pPr>
            <w:r>
              <w:rPr>
                <w:b/>
                <w:bCs/>
                <w:color w:val="000000"/>
                <w:sz w:val="16"/>
                <w:szCs w:val="16"/>
              </w:rPr>
              <w:t>0,00</w:t>
            </w:r>
          </w:p>
        </w:tc>
      </w:tr>
      <w:bookmarkStart w:id="56" w:name="_Toc911_Предшколско_образовање"/>
      <w:bookmarkEnd w:id="56"/>
      <w:tr w:rsidR="002615F6" w14:paraId="4C928816"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B29D3B" w14:textId="77777777" w:rsidR="002615F6" w:rsidRDefault="00C86BCD">
            <w:pPr>
              <w:rPr>
                <w:vanish/>
              </w:rPr>
            </w:pPr>
            <w:r>
              <w:fldChar w:fldCharType="begin"/>
            </w:r>
            <w:r>
              <w:instrText>TC "911 Предшколско образовање" \f C \l "1"</w:instrText>
            </w:r>
            <w:r>
              <w:fldChar w:fldCharType="end"/>
            </w:r>
          </w:p>
          <w:p w14:paraId="0E46C8D0" w14:textId="77777777" w:rsidR="002615F6" w:rsidRDefault="002615F6">
            <w:pPr>
              <w:spacing w:line="1" w:lineRule="auto"/>
            </w:pPr>
          </w:p>
        </w:tc>
      </w:tr>
      <w:tr w:rsidR="002615F6" w14:paraId="1CE2C032"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C7B9A7F" w14:textId="77777777" w:rsidR="002615F6" w:rsidRDefault="00C86BCD">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911</w:t>
            </w:r>
          </w:p>
        </w:tc>
      </w:tr>
      <w:tr w:rsidR="002615F6" w14:paraId="56CB633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F411A2" w14:textId="77777777" w:rsidR="002615F6" w:rsidRDefault="00C86BC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555B07" w14:textId="77777777" w:rsidR="002615F6" w:rsidRDefault="00C86BCD">
            <w:pPr>
              <w:rPr>
                <w:color w:val="000000"/>
                <w:sz w:val="16"/>
                <w:szCs w:val="16"/>
              </w:rPr>
            </w:pPr>
            <w:proofErr w:type="spellStart"/>
            <w:r>
              <w:rPr>
                <w:color w:val="000000"/>
                <w:sz w:val="16"/>
                <w:szCs w:val="16"/>
              </w:rPr>
              <w:t>Општинска</w:t>
            </w:r>
            <w:proofErr w:type="spellEnd"/>
            <w:r>
              <w:rPr>
                <w:color w:val="000000"/>
                <w:sz w:val="16"/>
                <w:szCs w:val="16"/>
              </w:rPr>
              <w:t xml:space="preserve"> </w:t>
            </w:r>
            <w:proofErr w:type="spellStart"/>
            <w:r>
              <w:rPr>
                <w:color w:val="000000"/>
                <w:sz w:val="16"/>
                <w:szCs w:val="16"/>
              </w:rPr>
              <w:t>управа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91F9F4" w14:textId="77777777" w:rsidR="002615F6" w:rsidRDefault="00C86BCD">
            <w:pPr>
              <w:jc w:val="right"/>
              <w:rPr>
                <w:color w:val="000000"/>
                <w:sz w:val="16"/>
                <w:szCs w:val="16"/>
              </w:rPr>
            </w:pPr>
            <w:r>
              <w:rPr>
                <w:color w:val="000000"/>
                <w:sz w:val="16"/>
                <w:szCs w:val="16"/>
              </w:rPr>
              <w:t>73.835.625,00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2EDA63" w14:textId="77777777" w:rsidR="002615F6" w:rsidRDefault="00C86BCD">
            <w:pPr>
              <w:jc w:val="right"/>
              <w:rPr>
                <w:color w:val="000000"/>
                <w:sz w:val="16"/>
                <w:szCs w:val="16"/>
              </w:rPr>
            </w:pPr>
            <w:r>
              <w:rPr>
                <w:color w:val="000000"/>
                <w:sz w:val="16"/>
                <w:szCs w:val="16"/>
              </w:rPr>
              <w:t>66.252.445,00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7CCC27" w14:textId="77777777" w:rsidR="002615F6" w:rsidRDefault="00C86BC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B0B2E2" w14:textId="77777777" w:rsidR="002615F6" w:rsidRDefault="00C86BCD">
            <w:pPr>
              <w:jc w:val="right"/>
              <w:rPr>
                <w:color w:val="000000"/>
                <w:sz w:val="16"/>
                <w:szCs w:val="16"/>
              </w:rPr>
            </w:pPr>
            <w:r>
              <w:rPr>
                <w:color w:val="000000"/>
                <w:sz w:val="16"/>
                <w:szCs w:val="16"/>
              </w:rPr>
              <w:t>7.583.180,00</w:t>
            </w:r>
          </w:p>
        </w:tc>
      </w:tr>
      <w:tr w:rsidR="002615F6" w14:paraId="7FD92B67"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3AA0A06" w14:textId="77777777" w:rsidR="002615F6" w:rsidRPr="00AC18E8" w:rsidRDefault="00C86BCD">
            <w:pPr>
              <w:rPr>
                <w:b/>
                <w:bCs/>
                <w:color w:val="000000"/>
                <w:sz w:val="16"/>
                <w:szCs w:val="16"/>
                <w:lang w:val="ru-RU"/>
              </w:rPr>
            </w:pPr>
            <w:r w:rsidRPr="00AC18E8">
              <w:rPr>
                <w:b/>
                <w:bCs/>
                <w:color w:val="000000"/>
                <w:sz w:val="16"/>
                <w:szCs w:val="16"/>
                <w:lang w:val="ru-RU"/>
              </w:rPr>
              <w:t>Укупно за функц. клас. 911 Предшколско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D4F683D" w14:textId="77777777" w:rsidR="002615F6" w:rsidRDefault="00C86BCD">
            <w:pPr>
              <w:jc w:val="right"/>
              <w:rPr>
                <w:b/>
                <w:bCs/>
                <w:color w:val="000000"/>
                <w:sz w:val="16"/>
                <w:szCs w:val="16"/>
              </w:rPr>
            </w:pPr>
            <w:r>
              <w:rPr>
                <w:b/>
                <w:bCs/>
                <w:color w:val="000000"/>
                <w:sz w:val="16"/>
                <w:szCs w:val="16"/>
              </w:rPr>
              <w:t>73.835.625,00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A5EC0C1" w14:textId="77777777" w:rsidR="002615F6" w:rsidRDefault="00C86BCD">
            <w:pPr>
              <w:jc w:val="right"/>
              <w:rPr>
                <w:b/>
                <w:bCs/>
                <w:color w:val="000000"/>
                <w:sz w:val="16"/>
                <w:szCs w:val="16"/>
              </w:rPr>
            </w:pPr>
            <w:r>
              <w:rPr>
                <w:b/>
                <w:bCs/>
                <w:color w:val="000000"/>
                <w:sz w:val="16"/>
                <w:szCs w:val="16"/>
              </w:rPr>
              <w:t>66.252.445,00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01588BA" w14:textId="77777777" w:rsidR="002615F6" w:rsidRDefault="00C86BCD">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2B0E88" w14:textId="77777777" w:rsidR="002615F6" w:rsidRDefault="00C86BCD">
            <w:pPr>
              <w:jc w:val="right"/>
              <w:rPr>
                <w:b/>
                <w:bCs/>
                <w:color w:val="000000"/>
                <w:sz w:val="16"/>
                <w:szCs w:val="16"/>
              </w:rPr>
            </w:pPr>
            <w:r>
              <w:rPr>
                <w:b/>
                <w:bCs/>
                <w:color w:val="000000"/>
                <w:sz w:val="16"/>
                <w:szCs w:val="16"/>
              </w:rPr>
              <w:t>7.583.180,00</w:t>
            </w:r>
          </w:p>
        </w:tc>
      </w:tr>
      <w:bookmarkStart w:id="57" w:name="_Toc912_Основно_образовање"/>
      <w:bookmarkEnd w:id="57"/>
      <w:tr w:rsidR="002615F6" w14:paraId="064AB34F"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6310DE" w14:textId="77777777" w:rsidR="002615F6" w:rsidRDefault="00C86BCD">
            <w:pPr>
              <w:rPr>
                <w:vanish/>
              </w:rPr>
            </w:pPr>
            <w:r>
              <w:fldChar w:fldCharType="begin"/>
            </w:r>
            <w:r>
              <w:instrText>TC "912 Основно образовање" \f C \l "1"</w:instrText>
            </w:r>
            <w:r>
              <w:fldChar w:fldCharType="end"/>
            </w:r>
          </w:p>
          <w:p w14:paraId="788AF7A0" w14:textId="77777777" w:rsidR="002615F6" w:rsidRDefault="002615F6">
            <w:pPr>
              <w:spacing w:line="1" w:lineRule="auto"/>
            </w:pPr>
          </w:p>
        </w:tc>
      </w:tr>
      <w:tr w:rsidR="002615F6" w14:paraId="3A9AC4C8"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ACD8CAD" w14:textId="77777777" w:rsidR="002615F6" w:rsidRDefault="00C86BCD">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912</w:t>
            </w:r>
          </w:p>
        </w:tc>
      </w:tr>
      <w:tr w:rsidR="002615F6" w14:paraId="47D9AE2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7BF0EA" w14:textId="77777777" w:rsidR="002615F6" w:rsidRDefault="00C86BC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D62D0E" w14:textId="77777777" w:rsidR="002615F6" w:rsidRDefault="00C86BCD">
            <w:pPr>
              <w:rPr>
                <w:color w:val="000000"/>
                <w:sz w:val="16"/>
                <w:szCs w:val="16"/>
              </w:rPr>
            </w:pPr>
            <w:proofErr w:type="spellStart"/>
            <w:r>
              <w:rPr>
                <w:color w:val="000000"/>
                <w:sz w:val="16"/>
                <w:szCs w:val="16"/>
              </w:rPr>
              <w:t>Општинска</w:t>
            </w:r>
            <w:proofErr w:type="spellEnd"/>
            <w:r>
              <w:rPr>
                <w:color w:val="000000"/>
                <w:sz w:val="16"/>
                <w:szCs w:val="16"/>
              </w:rPr>
              <w:t xml:space="preserve"> </w:t>
            </w:r>
            <w:proofErr w:type="spellStart"/>
            <w:r>
              <w:rPr>
                <w:color w:val="000000"/>
                <w:sz w:val="16"/>
                <w:szCs w:val="16"/>
              </w:rPr>
              <w:t>управа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8B4914" w14:textId="77777777" w:rsidR="002615F6" w:rsidRDefault="00C86BCD">
            <w:pPr>
              <w:jc w:val="right"/>
              <w:rPr>
                <w:color w:val="000000"/>
                <w:sz w:val="16"/>
                <w:szCs w:val="16"/>
              </w:rPr>
            </w:pPr>
            <w:r>
              <w:rPr>
                <w:color w:val="000000"/>
                <w:sz w:val="16"/>
                <w:szCs w:val="16"/>
              </w:rPr>
              <w:t>52.173.232,00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7F59AF" w14:textId="77777777" w:rsidR="002615F6" w:rsidRDefault="00C86BCD">
            <w:pPr>
              <w:jc w:val="right"/>
              <w:rPr>
                <w:color w:val="000000"/>
                <w:sz w:val="16"/>
                <w:szCs w:val="16"/>
              </w:rPr>
            </w:pPr>
            <w:r>
              <w:rPr>
                <w:color w:val="000000"/>
                <w:sz w:val="16"/>
                <w:szCs w:val="16"/>
              </w:rPr>
              <w:t>47.975.000,00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A06B1D" w14:textId="77777777" w:rsidR="002615F6" w:rsidRDefault="00C86BC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39F787" w14:textId="77777777" w:rsidR="002615F6" w:rsidRDefault="00C86BCD">
            <w:pPr>
              <w:jc w:val="right"/>
              <w:rPr>
                <w:color w:val="000000"/>
                <w:sz w:val="16"/>
                <w:szCs w:val="16"/>
              </w:rPr>
            </w:pPr>
            <w:r>
              <w:rPr>
                <w:color w:val="000000"/>
                <w:sz w:val="16"/>
                <w:szCs w:val="16"/>
              </w:rPr>
              <w:t>4.198.232,00</w:t>
            </w:r>
          </w:p>
        </w:tc>
      </w:tr>
      <w:tr w:rsidR="002615F6" w14:paraId="66F02FCF"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4FB5CF9" w14:textId="77777777" w:rsidR="002615F6" w:rsidRPr="00AC18E8" w:rsidRDefault="00C86BCD">
            <w:pPr>
              <w:rPr>
                <w:b/>
                <w:bCs/>
                <w:color w:val="000000"/>
                <w:sz w:val="16"/>
                <w:szCs w:val="16"/>
                <w:lang w:val="ru-RU"/>
              </w:rPr>
            </w:pPr>
            <w:r w:rsidRPr="00AC18E8">
              <w:rPr>
                <w:b/>
                <w:bCs/>
                <w:color w:val="000000"/>
                <w:sz w:val="16"/>
                <w:szCs w:val="16"/>
                <w:lang w:val="ru-RU"/>
              </w:rPr>
              <w:t>Укупно за функц. клас. 912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2A7C85" w14:textId="77777777" w:rsidR="002615F6" w:rsidRDefault="00C86BCD">
            <w:pPr>
              <w:jc w:val="right"/>
              <w:rPr>
                <w:b/>
                <w:bCs/>
                <w:color w:val="000000"/>
                <w:sz w:val="16"/>
                <w:szCs w:val="16"/>
              </w:rPr>
            </w:pPr>
            <w:r>
              <w:rPr>
                <w:b/>
                <w:bCs/>
                <w:color w:val="000000"/>
                <w:sz w:val="16"/>
                <w:szCs w:val="16"/>
              </w:rPr>
              <w:t>52.173.232,00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AF7DFC6" w14:textId="77777777" w:rsidR="002615F6" w:rsidRDefault="00C86BCD">
            <w:pPr>
              <w:jc w:val="right"/>
              <w:rPr>
                <w:b/>
                <w:bCs/>
                <w:color w:val="000000"/>
                <w:sz w:val="16"/>
                <w:szCs w:val="16"/>
              </w:rPr>
            </w:pPr>
            <w:r>
              <w:rPr>
                <w:b/>
                <w:bCs/>
                <w:color w:val="000000"/>
                <w:sz w:val="16"/>
                <w:szCs w:val="16"/>
              </w:rPr>
              <w:t>47.975.000,00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506028" w14:textId="77777777" w:rsidR="002615F6" w:rsidRDefault="00C86BCD">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085C555" w14:textId="77777777" w:rsidR="002615F6" w:rsidRDefault="00C86BCD">
            <w:pPr>
              <w:jc w:val="right"/>
              <w:rPr>
                <w:b/>
                <w:bCs/>
                <w:color w:val="000000"/>
                <w:sz w:val="16"/>
                <w:szCs w:val="16"/>
              </w:rPr>
            </w:pPr>
            <w:r>
              <w:rPr>
                <w:b/>
                <w:bCs/>
                <w:color w:val="000000"/>
                <w:sz w:val="16"/>
                <w:szCs w:val="16"/>
              </w:rPr>
              <w:t>4.198.232,00</w:t>
            </w:r>
          </w:p>
        </w:tc>
      </w:tr>
      <w:bookmarkStart w:id="58" w:name="_Toc920_Средње_образовање"/>
      <w:bookmarkEnd w:id="58"/>
      <w:tr w:rsidR="002615F6" w14:paraId="38BF9818"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67018D" w14:textId="77777777" w:rsidR="002615F6" w:rsidRDefault="00C86BCD">
            <w:pPr>
              <w:rPr>
                <w:vanish/>
              </w:rPr>
            </w:pPr>
            <w:r>
              <w:fldChar w:fldCharType="begin"/>
            </w:r>
            <w:r>
              <w:instrText>TC "920 Средње образовање" \f C \l "1"</w:instrText>
            </w:r>
            <w:r>
              <w:fldChar w:fldCharType="end"/>
            </w:r>
          </w:p>
          <w:p w14:paraId="35B34089" w14:textId="77777777" w:rsidR="002615F6" w:rsidRDefault="002615F6">
            <w:pPr>
              <w:spacing w:line="1" w:lineRule="auto"/>
            </w:pPr>
          </w:p>
        </w:tc>
      </w:tr>
      <w:tr w:rsidR="002615F6" w14:paraId="4910143E"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3A9FC5" w14:textId="77777777" w:rsidR="002615F6" w:rsidRDefault="00C86BCD">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920</w:t>
            </w:r>
          </w:p>
        </w:tc>
      </w:tr>
      <w:tr w:rsidR="002615F6" w14:paraId="444E6D7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E579E6" w14:textId="77777777" w:rsidR="002615F6" w:rsidRDefault="00C86BC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822B31" w14:textId="77777777" w:rsidR="002615F6" w:rsidRDefault="00C86BCD">
            <w:pPr>
              <w:rPr>
                <w:color w:val="000000"/>
                <w:sz w:val="16"/>
                <w:szCs w:val="16"/>
              </w:rPr>
            </w:pPr>
            <w:proofErr w:type="spellStart"/>
            <w:r>
              <w:rPr>
                <w:color w:val="000000"/>
                <w:sz w:val="16"/>
                <w:szCs w:val="16"/>
              </w:rPr>
              <w:t>Општинска</w:t>
            </w:r>
            <w:proofErr w:type="spellEnd"/>
            <w:r>
              <w:rPr>
                <w:color w:val="000000"/>
                <w:sz w:val="16"/>
                <w:szCs w:val="16"/>
              </w:rPr>
              <w:t xml:space="preserve"> </w:t>
            </w:r>
            <w:proofErr w:type="spellStart"/>
            <w:r>
              <w:rPr>
                <w:color w:val="000000"/>
                <w:sz w:val="16"/>
                <w:szCs w:val="16"/>
              </w:rPr>
              <w:t>управа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BFF14F" w14:textId="77777777" w:rsidR="002615F6" w:rsidRDefault="00C86BCD">
            <w:pPr>
              <w:jc w:val="right"/>
              <w:rPr>
                <w:color w:val="000000"/>
                <w:sz w:val="16"/>
                <w:szCs w:val="16"/>
              </w:rPr>
            </w:pPr>
            <w:r>
              <w:rPr>
                <w:color w:val="000000"/>
                <w:sz w:val="16"/>
                <w:szCs w:val="16"/>
              </w:rPr>
              <w:t>4.500.000,00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993CDE" w14:textId="77777777" w:rsidR="002615F6" w:rsidRDefault="00C86BCD">
            <w:pPr>
              <w:jc w:val="right"/>
              <w:rPr>
                <w:color w:val="000000"/>
                <w:sz w:val="16"/>
                <w:szCs w:val="16"/>
              </w:rPr>
            </w:pPr>
            <w:r>
              <w:rPr>
                <w:color w:val="000000"/>
                <w:sz w:val="16"/>
                <w:szCs w:val="16"/>
              </w:rPr>
              <w:t>4.500.000,00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C0C9F8" w14:textId="77777777" w:rsidR="002615F6" w:rsidRDefault="00C86BC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110736" w14:textId="77777777" w:rsidR="002615F6" w:rsidRDefault="00C86BCD">
            <w:pPr>
              <w:jc w:val="right"/>
              <w:rPr>
                <w:color w:val="000000"/>
                <w:sz w:val="16"/>
                <w:szCs w:val="16"/>
              </w:rPr>
            </w:pPr>
            <w:r>
              <w:rPr>
                <w:color w:val="000000"/>
                <w:sz w:val="16"/>
                <w:szCs w:val="16"/>
              </w:rPr>
              <w:t>0,00</w:t>
            </w:r>
          </w:p>
        </w:tc>
      </w:tr>
      <w:tr w:rsidR="002615F6" w14:paraId="593200A6"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FCA800B" w14:textId="77777777" w:rsidR="002615F6" w:rsidRPr="00AC18E8" w:rsidRDefault="00C86BCD">
            <w:pPr>
              <w:rPr>
                <w:b/>
                <w:bCs/>
                <w:color w:val="000000"/>
                <w:sz w:val="16"/>
                <w:szCs w:val="16"/>
                <w:lang w:val="ru-RU"/>
              </w:rPr>
            </w:pPr>
            <w:r w:rsidRPr="00AC18E8">
              <w:rPr>
                <w:b/>
                <w:bCs/>
                <w:color w:val="000000"/>
                <w:sz w:val="16"/>
                <w:szCs w:val="16"/>
                <w:lang w:val="ru-RU"/>
              </w:rPr>
              <w:t>Укупно за функц. клас. 920 Средње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69EEB9A" w14:textId="77777777" w:rsidR="002615F6" w:rsidRDefault="00C86BCD">
            <w:pPr>
              <w:jc w:val="right"/>
              <w:rPr>
                <w:b/>
                <w:bCs/>
                <w:color w:val="000000"/>
                <w:sz w:val="16"/>
                <w:szCs w:val="16"/>
              </w:rPr>
            </w:pPr>
            <w:r>
              <w:rPr>
                <w:b/>
                <w:bCs/>
                <w:color w:val="000000"/>
                <w:sz w:val="16"/>
                <w:szCs w:val="16"/>
              </w:rPr>
              <w:t>4.500.000,00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9C16954" w14:textId="77777777" w:rsidR="002615F6" w:rsidRDefault="00C86BCD">
            <w:pPr>
              <w:jc w:val="right"/>
              <w:rPr>
                <w:b/>
                <w:bCs/>
                <w:color w:val="000000"/>
                <w:sz w:val="16"/>
                <w:szCs w:val="16"/>
              </w:rPr>
            </w:pPr>
            <w:r>
              <w:rPr>
                <w:b/>
                <w:bCs/>
                <w:color w:val="000000"/>
                <w:sz w:val="16"/>
                <w:szCs w:val="16"/>
              </w:rPr>
              <w:t>4.500.000,00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BF2BB6C" w14:textId="77777777" w:rsidR="002615F6" w:rsidRDefault="00C86BCD">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A0CD41B" w14:textId="77777777" w:rsidR="002615F6" w:rsidRDefault="00C86BCD">
            <w:pPr>
              <w:jc w:val="right"/>
              <w:rPr>
                <w:b/>
                <w:bCs/>
                <w:color w:val="000000"/>
                <w:sz w:val="16"/>
                <w:szCs w:val="16"/>
              </w:rPr>
            </w:pPr>
            <w:r>
              <w:rPr>
                <w:b/>
                <w:bCs/>
                <w:color w:val="000000"/>
                <w:sz w:val="16"/>
                <w:szCs w:val="16"/>
              </w:rPr>
              <w:t>0,00</w:t>
            </w:r>
          </w:p>
        </w:tc>
      </w:tr>
      <w:bookmarkStart w:id="59" w:name="_Toc950_Образовање_које_није_дефинисано_"/>
      <w:bookmarkEnd w:id="59"/>
      <w:tr w:rsidR="002615F6" w14:paraId="3F937E06"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4FCF6C" w14:textId="77777777" w:rsidR="002615F6" w:rsidRDefault="00C86BCD">
            <w:pPr>
              <w:rPr>
                <w:vanish/>
              </w:rPr>
            </w:pPr>
            <w:r>
              <w:fldChar w:fldCharType="begin"/>
            </w:r>
            <w:r>
              <w:instrText>TC "950 Образовање које није дефинисано нивоом" \f C \l "1"</w:instrText>
            </w:r>
            <w:r>
              <w:fldChar w:fldCharType="end"/>
            </w:r>
          </w:p>
          <w:p w14:paraId="06D54A63" w14:textId="77777777" w:rsidR="002615F6" w:rsidRDefault="002615F6">
            <w:pPr>
              <w:spacing w:line="1" w:lineRule="auto"/>
            </w:pPr>
          </w:p>
        </w:tc>
      </w:tr>
      <w:tr w:rsidR="002615F6" w14:paraId="496BEA7B"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8567FA7" w14:textId="77777777" w:rsidR="002615F6" w:rsidRDefault="00C86BCD">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950</w:t>
            </w:r>
          </w:p>
        </w:tc>
      </w:tr>
      <w:tr w:rsidR="002615F6" w14:paraId="17DEF53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0F4F18" w14:textId="77777777" w:rsidR="002615F6" w:rsidRDefault="00C86BC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5A2077" w14:textId="77777777" w:rsidR="002615F6" w:rsidRDefault="00C86BCD">
            <w:pPr>
              <w:rPr>
                <w:color w:val="000000"/>
                <w:sz w:val="16"/>
                <w:szCs w:val="16"/>
              </w:rPr>
            </w:pPr>
            <w:proofErr w:type="spellStart"/>
            <w:r>
              <w:rPr>
                <w:color w:val="000000"/>
                <w:sz w:val="16"/>
                <w:szCs w:val="16"/>
              </w:rPr>
              <w:t>Општинска</w:t>
            </w:r>
            <w:proofErr w:type="spellEnd"/>
            <w:r>
              <w:rPr>
                <w:color w:val="000000"/>
                <w:sz w:val="16"/>
                <w:szCs w:val="16"/>
              </w:rPr>
              <w:t xml:space="preserve"> </w:t>
            </w:r>
            <w:proofErr w:type="spellStart"/>
            <w:r>
              <w:rPr>
                <w:color w:val="000000"/>
                <w:sz w:val="16"/>
                <w:szCs w:val="16"/>
              </w:rPr>
              <w:t>управа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9C396A" w14:textId="77777777" w:rsidR="002615F6" w:rsidRDefault="00C86BCD">
            <w:pPr>
              <w:jc w:val="right"/>
              <w:rPr>
                <w:color w:val="000000"/>
                <w:sz w:val="16"/>
                <w:szCs w:val="16"/>
              </w:rPr>
            </w:pPr>
            <w:r>
              <w:rPr>
                <w:color w:val="000000"/>
                <w:sz w:val="16"/>
                <w:szCs w:val="16"/>
              </w:rPr>
              <w:t>6.500.000,00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537C97" w14:textId="77777777" w:rsidR="002615F6" w:rsidRDefault="00C86BCD">
            <w:pPr>
              <w:jc w:val="right"/>
              <w:rPr>
                <w:color w:val="000000"/>
                <w:sz w:val="16"/>
                <w:szCs w:val="16"/>
              </w:rPr>
            </w:pPr>
            <w:r>
              <w:rPr>
                <w:color w:val="000000"/>
                <w:sz w:val="16"/>
                <w:szCs w:val="16"/>
              </w:rPr>
              <w:t>6.500.000,00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DF789C" w14:textId="77777777" w:rsidR="002615F6" w:rsidRDefault="00C86BC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22C4A5" w14:textId="77777777" w:rsidR="002615F6" w:rsidRDefault="00C86BCD">
            <w:pPr>
              <w:jc w:val="right"/>
              <w:rPr>
                <w:color w:val="000000"/>
                <w:sz w:val="16"/>
                <w:szCs w:val="16"/>
              </w:rPr>
            </w:pPr>
            <w:r>
              <w:rPr>
                <w:color w:val="000000"/>
                <w:sz w:val="16"/>
                <w:szCs w:val="16"/>
              </w:rPr>
              <w:t>0,00</w:t>
            </w:r>
          </w:p>
        </w:tc>
      </w:tr>
      <w:tr w:rsidR="002615F6" w14:paraId="51542B49"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F710708" w14:textId="77777777" w:rsidR="002615F6" w:rsidRPr="00AC18E8" w:rsidRDefault="00C86BCD">
            <w:pPr>
              <w:rPr>
                <w:b/>
                <w:bCs/>
                <w:color w:val="000000"/>
                <w:sz w:val="16"/>
                <w:szCs w:val="16"/>
                <w:lang w:val="ru-RU"/>
              </w:rPr>
            </w:pPr>
            <w:r w:rsidRPr="00AC18E8">
              <w:rPr>
                <w:b/>
                <w:bCs/>
                <w:color w:val="000000"/>
                <w:sz w:val="16"/>
                <w:szCs w:val="16"/>
                <w:lang w:val="ru-RU"/>
              </w:rPr>
              <w:t>Укупно за функц. клас. 950 Образовање које није дефинисано нивоом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E279A85" w14:textId="77777777" w:rsidR="002615F6" w:rsidRDefault="00C86BCD">
            <w:pPr>
              <w:jc w:val="right"/>
              <w:rPr>
                <w:b/>
                <w:bCs/>
                <w:color w:val="000000"/>
                <w:sz w:val="16"/>
                <w:szCs w:val="16"/>
              </w:rPr>
            </w:pPr>
            <w:r>
              <w:rPr>
                <w:b/>
                <w:bCs/>
                <w:color w:val="000000"/>
                <w:sz w:val="16"/>
                <w:szCs w:val="16"/>
              </w:rPr>
              <w:t>6.500.000,00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5FA747" w14:textId="77777777" w:rsidR="002615F6" w:rsidRDefault="00C86BCD">
            <w:pPr>
              <w:jc w:val="right"/>
              <w:rPr>
                <w:b/>
                <w:bCs/>
                <w:color w:val="000000"/>
                <w:sz w:val="16"/>
                <w:szCs w:val="16"/>
              </w:rPr>
            </w:pPr>
            <w:r>
              <w:rPr>
                <w:b/>
                <w:bCs/>
                <w:color w:val="000000"/>
                <w:sz w:val="16"/>
                <w:szCs w:val="16"/>
              </w:rPr>
              <w:t>6.500.000,00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0A102CC" w14:textId="77777777" w:rsidR="002615F6" w:rsidRDefault="00C86BCD">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BF501D6" w14:textId="77777777" w:rsidR="002615F6" w:rsidRDefault="00C86BCD">
            <w:pPr>
              <w:jc w:val="right"/>
              <w:rPr>
                <w:b/>
                <w:bCs/>
                <w:color w:val="000000"/>
                <w:sz w:val="16"/>
                <w:szCs w:val="16"/>
              </w:rPr>
            </w:pPr>
            <w:r>
              <w:rPr>
                <w:b/>
                <w:bCs/>
                <w:color w:val="000000"/>
                <w:sz w:val="16"/>
                <w:szCs w:val="16"/>
              </w:rPr>
              <w:t>0,00</w:t>
            </w:r>
          </w:p>
        </w:tc>
      </w:tr>
      <w:bookmarkStart w:id="60" w:name="_Toc960_Помоћне_услуге_образовању"/>
      <w:bookmarkEnd w:id="60"/>
      <w:tr w:rsidR="002615F6" w14:paraId="0AC78F3B"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0D605E" w14:textId="77777777" w:rsidR="002615F6" w:rsidRDefault="00C86BCD">
            <w:pPr>
              <w:rPr>
                <w:vanish/>
              </w:rPr>
            </w:pPr>
            <w:r>
              <w:fldChar w:fldCharType="begin"/>
            </w:r>
            <w:r>
              <w:instrText>TC "960 Помоћне услуге образовању" \f C \l "1"</w:instrText>
            </w:r>
            <w:r>
              <w:fldChar w:fldCharType="end"/>
            </w:r>
          </w:p>
          <w:p w14:paraId="0D36CF9E" w14:textId="77777777" w:rsidR="002615F6" w:rsidRDefault="002615F6">
            <w:pPr>
              <w:spacing w:line="1" w:lineRule="auto"/>
            </w:pPr>
          </w:p>
        </w:tc>
      </w:tr>
      <w:tr w:rsidR="002615F6" w14:paraId="23C66288"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CE9211" w14:textId="77777777" w:rsidR="002615F6" w:rsidRDefault="00C86BCD">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960</w:t>
            </w:r>
          </w:p>
        </w:tc>
      </w:tr>
      <w:tr w:rsidR="002615F6" w14:paraId="64C303A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BEB268" w14:textId="77777777" w:rsidR="002615F6" w:rsidRDefault="00C86BC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CEFFB3" w14:textId="77777777" w:rsidR="002615F6" w:rsidRDefault="00C86BCD">
            <w:pPr>
              <w:rPr>
                <w:color w:val="000000"/>
                <w:sz w:val="16"/>
                <w:szCs w:val="16"/>
              </w:rPr>
            </w:pPr>
            <w:proofErr w:type="spellStart"/>
            <w:r>
              <w:rPr>
                <w:color w:val="000000"/>
                <w:sz w:val="16"/>
                <w:szCs w:val="16"/>
              </w:rPr>
              <w:t>Општинска</w:t>
            </w:r>
            <w:proofErr w:type="spellEnd"/>
            <w:r>
              <w:rPr>
                <w:color w:val="000000"/>
                <w:sz w:val="16"/>
                <w:szCs w:val="16"/>
              </w:rPr>
              <w:t xml:space="preserve"> </w:t>
            </w:r>
            <w:proofErr w:type="spellStart"/>
            <w:r>
              <w:rPr>
                <w:color w:val="000000"/>
                <w:sz w:val="16"/>
                <w:szCs w:val="16"/>
              </w:rPr>
              <w:t>управа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34272E" w14:textId="77777777" w:rsidR="002615F6" w:rsidRDefault="00C86BCD">
            <w:pPr>
              <w:jc w:val="right"/>
              <w:rPr>
                <w:color w:val="000000"/>
                <w:sz w:val="16"/>
                <w:szCs w:val="16"/>
              </w:rPr>
            </w:pPr>
            <w:r>
              <w:rPr>
                <w:color w:val="000000"/>
                <w:sz w:val="16"/>
                <w:szCs w:val="16"/>
              </w:rPr>
              <w:t>19.550.000,00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CFEF8B" w14:textId="77777777" w:rsidR="002615F6" w:rsidRDefault="00C86BCD">
            <w:pPr>
              <w:jc w:val="right"/>
              <w:rPr>
                <w:color w:val="000000"/>
                <w:sz w:val="16"/>
                <w:szCs w:val="16"/>
              </w:rPr>
            </w:pPr>
            <w:r>
              <w:rPr>
                <w:color w:val="000000"/>
                <w:sz w:val="16"/>
                <w:szCs w:val="16"/>
              </w:rPr>
              <w:t>16.529.500,00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258D8C" w14:textId="77777777" w:rsidR="002615F6" w:rsidRDefault="00C86BC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B41CD6" w14:textId="77777777" w:rsidR="002615F6" w:rsidRDefault="00C86BCD">
            <w:pPr>
              <w:jc w:val="right"/>
              <w:rPr>
                <w:color w:val="000000"/>
                <w:sz w:val="16"/>
                <w:szCs w:val="16"/>
              </w:rPr>
            </w:pPr>
            <w:r>
              <w:rPr>
                <w:color w:val="000000"/>
                <w:sz w:val="16"/>
                <w:szCs w:val="16"/>
              </w:rPr>
              <w:t>3.020.500,00</w:t>
            </w:r>
          </w:p>
        </w:tc>
      </w:tr>
      <w:tr w:rsidR="002615F6" w14:paraId="1EE2BCB7"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6FE334" w14:textId="77777777" w:rsidR="002615F6" w:rsidRPr="00AC18E8" w:rsidRDefault="00C86BCD">
            <w:pPr>
              <w:rPr>
                <w:b/>
                <w:bCs/>
                <w:color w:val="000000"/>
                <w:sz w:val="16"/>
                <w:szCs w:val="16"/>
                <w:lang w:val="ru-RU"/>
              </w:rPr>
            </w:pPr>
            <w:r w:rsidRPr="00AC18E8">
              <w:rPr>
                <w:b/>
                <w:bCs/>
                <w:color w:val="000000"/>
                <w:sz w:val="16"/>
                <w:szCs w:val="16"/>
                <w:lang w:val="ru-RU"/>
              </w:rPr>
              <w:t>Укупно за функц. клас. 960 Помоћне услуге образовању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6C0AF2" w14:textId="77777777" w:rsidR="002615F6" w:rsidRDefault="00C86BCD">
            <w:pPr>
              <w:jc w:val="right"/>
              <w:rPr>
                <w:b/>
                <w:bCs/>
                <w:color w:val="000000"/>
                <w:sz w:val="16"/>
                <w:szCs w:val="16"/>
              </w:rPr>
            </w:pPr>
            <w:r>
              <w:rPr>
                <w:b/>
                <w:bCs/>
                <w:color w:val="000000"/>
                <w:sz w:val="16"/>
                <w:szCs w:val="16"/>
              </w:rPr>
              <w:t>19.550.000,00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6ECC393" w14:textId="77777777" w:rsidR="002615F6" w:rsidRDefault="00C86BCD">
            <w:pPr>
              <w:jc w:val="right"/>
              <w:rPr>
                <w:b/>
                <w:bCs/>
                <w:color w:val="000000"/>
                <w:sz w:val="16"/>
                <w:szCs w:val="16"/>
              </w:rPr>
            </w:pPr>
            <w:r>
              <w:rPr>
                <w:b/>
                <w:bCs/>
                <w:color w:val="000000"/>
                <w:sz w:val="16"/>
                <w:szCs w:val="16"/>
              </w:rPr>
              <w:t>16.529.500,00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417BA31" w14:textId="77777777" w:rsidR="002615F6" w:rsidRDefault="00C86BCD">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D4EB0D6" w14:textId="77777777" w:rsidR="002615F6" w:rsidRDefault="00C86BCD">
            <w:pPr>
              <w:jc w:val="right"/>
              <w:rPr>
                <w:b/>
                <w:bCs/>
                <w:color w:val="000000"/>
                <w:sz w:val="16"/>
                <w:szCs w:val="16"/>
              </w:rPr>
            </w:pPr>
            <w:r>
              <w:rPr>
                <w:b/>
                <w:bCs/>
                <w:color w:val="000000"/>
                <w:sz w:val="16"/>
                <w:szCs w:val="16"/>
              </w:rPr>
              <w:t>3.020.500,00</w:t>
            </w:r>
          </w:p>
        </w:tc>
      </w:tr>
    </w:tbl>
    <w:p w14:paraId="7B6E6A14" w14:textId="77777777" w:rsidR="002615F6" w:rsidRDefault="002615F6">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2615F6" w14:paraId="282ACA30" w14:textId="77777777">
        <w:tc>
          <w:tcPr>
            <w:tcW w:w="16117" w:type="dxa"/>
            <w:tcMar>
              <w:top w:w="0" w:type="dxa"/>
              <w:left w:w="0" w:type="dxa"/>
              <w:bottom w:w="0" w:type="dxa"/>
              <w:right w:w="0" w:type="dxa"/>
            </w:tcMar>
          </w:tcPr>
          <w:p w14:paraId="55E88AE8" w14:textId="77777777" w:rsidR="002615F6" w:rsidRDefault="002615F6">
            <w:bookmarkStart w:id="61" w:name="__bookmark_42"/>
            <w:bookmarkEnd w:id="61"/>
          </w:p>
          <w:p w14:paraId="5525DA0B" w14:textId="77777777" w:rsidR="002615F6" w:rsidRDefault="002615F6">
            <w:pPr>
              <w:spacing w:line="1" w:lineRule="auto"/>
            </w:pPr>
          </w:p>
        </w:tc>
      </w:tr>
    </w:tbl>
    <w:p w14:paraId="0C9B6663" w14:textId="77777777" w:rsidR="002615F6" w:rsidRDefault="002615F6">
      <w:pPr>
        <w:sectPr w:rsidR="002615F6">
          <w:headerReference w:type="default" r:id="rId17"/>
          <w:footerReference w:type="default" r:id="rId18"/>
          <w:pgSz w:w="16837" w:h="11905" w:orient="landscape"/>
          <w:pgMar w:top="360" w:right="360" w:bottom="360" w:left="360" w:header="360" w:footer="360" w:gutter="0"/>
          <w:cols w:space="720"/>
        </w:sectPr>
      </w:pPr>
    </w:p>
    <w:p w14:paraId="40B39A5D" w14:textId="77777777" w:rsidR="002615F6" w:rsidRDefault="002615F6">
      <w:pPr>
        <w:rPr>
          <w:vanish/>
        </w:rPr>
      </w:pPr>
      <w:bookmarkStart w:id="62" w:name="__bookmark_46"/>
      <w:bookmarkEnd w:id="62"/>
    </w:p>
    <w:tbl>
      <w:tblPr>
        <w:tblW w:w="11185" w:type="dxa"/>
        <w:tblLayout w:type="fixed"/>
        <w:tblLook w:val="01E0" w:firstRow="1" w:lastRow="1" w:firstColumn="1" w:lastColumn="1" w:noHBand="0" w:noVBand="0"/>
      </w:tblPr>
      <w:tblGrid>
        <w:gridCol w:w="1200"/>
        <w:gridCol w:w="8185"/>
        <w:gridCol w:w="1800"/>
      </w:tblGrid>
      <w:tr w:rsidR="002615F6" w14:paraId="38AE0355" w14:textId="77777777">
        <w:trPr>
          <w:trHeight w:val="276"/>
          <w:tblHeader/>
        </w:trPr>
        <w:tc>
          <w:tcPr>
            <w:tcW w:w="11185" w:type="dxa"/>
            <w:gridSpan w:val="3"/>
            <w:vMerge w:val="restart"/>
            <w:tcMar>
              <w:top w:w="0" w:type="dxa"/>
              <w:left w:w="0" w:type="dxa"/>
              <w:bottom w:w="0" w:type="dxa"/>
              <w:right w:w="0" w:type="dxa"/>
            </w:tcMar>
          </w:tcPr>
          <w:p w14:paraId="4535B6AE" w14:textId="77777777" w:rsidR="002615F6" w:rsidRDefault="00C86BCD">
            <w:pPr>
              <w:jc w:val="center"/>
              <w:rPr>
                <w:b/>
                <w:bCs/>
                <w:color w:val="000000"/>
                <w:sz w:val="24"/>
                <w:szCs w:val="24"/>
              </w:rPr>
            </w:pPr>
            <w:r>
              <w:rPr>
                <w:b/>
                <w:bCs/>
                <w:color w:val="000000"/>
                <w:sz w:val="24"/>
                <w:szCs w:val="24"/>
              </w:rPr>
              <w:t>ПЛАН РАСХОДА ПО ПРОЈЕКТИМА</w:t>
            </w:r>
          </w:p>
        </w:tc>
      </w:tr>
      <w:tr w:rsidR="002615F6" w14:paraId="554DB08C" w14:textId="77777777">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2615F6" w14:paraId="4E3855F8" w14:textId="77777777">
              <w:trPr>
                <w:jc w:val="center"/>
              </w:trPr>
              <w:tc>
                <w:tcPr>
                  <w:tcW w:w="11185" w:type="dxa"/>
                  <w:tcMar>
                    <w:top w:w="0" w:type="dxa"/>
                    <w:left w:w="0" w:type="dxa"/>
                    <w:bottom w:w="0" w:type="dxa"/>
                    <w:right w:w="0" w:type="dxa"/>
                  </w:tcMar>
                </w:tcPr>
                <w:p w14:paraId="06C2B0B8" w14:textId="77777777" w:rsidR="00704053" w:rsidRDefault="00C86BCD">
                  <w:pPr>
                    <w:jc w:val="center"/>
                    <w:divId w:val="1478566795"/>
                    <w:rPr>
                      <w:b/>
                      <w:bCs/>
                      <w:color w:val="000000"/>
                      <w:sz w:val="24"/>
                      <w:szCs w:val="24"/>
                    </w:rPr>
                  </w:pPr>
                  <w:proofErr w:type="spellStart"/>
                  <w:r>
                    <w:rPr>
                      <w:b/>
                      <w:bCs/>
                      <w:color w:val="000000"/>
                    </w:rPr>
                    <w:t>За</w:t>
                  </w:r>
                  <w:proofErr w:type="spellEnd"/>
                  <w:r>
                    <w:rPr>
                      <w:b/>
                      <w:bCs/>
                      <w:color w:val="000000"/>
                    </w:rPr>
                    <w:t xml:space="preserve"> </w:t>
                  </w:r>
                  <w:proofErr w:type="spellStart"/>
                  <w:r>
                    <w:rPr>
                      <w:b/>
                      <w:bCs/>
                      <w:color w:val="000000"/>
                    </w:rPr>
                    <w:t>период</w:t>
                  </w:r>
                  <w:proofErr w:type="spellEnd"/>
                  <w:r>
                    <w:rPr>
                      <w:b/>
                      <w:bCs/>
                      <w:color w:val="000000"/>
                    </w:rPr>
                    <w:t>: 01.01.2021-31.12.2021</w:t>
                  </w:r>
                </w:p>
                <w:p w14:paraId="76023857" w14:textId="77777777" w:rsidR="002615F6" w:rsidRDefault="002615F6"/>
              </w:tc>
            </w:tr>
          </w:tbl>
          <w:p w14:paraId="6246E861" w14:textId="77777777" w:rsidR="002615F6" w:rsidRDefault="002615F6">
            <w:pPr>
              <w:spacing w:line="1" w:lineRule="auto"/>
            </w:pPr>
          </w:p>
        </w:tc>
      </w:tr>
      <w:tr w:rsidR="002615F6" w14:paraId="34EF6FF7" w14:textId="77777777">
        <w:trPr>
          <w:trHeight w:hRule="exact" w:val="300"/>
          <w:tblHeader/>
        </w:trPr>
        <w:tc>
          <w:tcPr>
            <w:tcW w:w="1200" w:type="dxa"/>
            <w:tcMar>
              <w:top w:w="0" w:type="dxa"/>
              <w:left w:w="0" w:type="dxa"/>
              <w:bottom w:w="0" w:type="dxa"/>
              <w:right w:w="0" w:type="dxa"/>
            </w:tcMar>
          </w:tcPr>
          <w:p w14:paraId="207AC680" w14:textId="77777777" w:rsidR="002615F6" w:rsidRDefault="002615F6">
            <w:pPr>
              <w:spacing w:line="1" w:lineRule="auto"/>
              <w:jc w:val="center"/>
            </w:pPr>
          </w:p>
        </w:tc>
        <w:tc>
          <w:tcPr>
            <w:tcW w:w="8185" w:type="dxa"/>
            <w:tcMar>
              <w:top w:w="0" w:type="dxa"/>
              <w:left w:w="0" w:type="dxa"/>
              <w:bottom w:w="0" w:type="dxa"/>
              <w:right w:w="0" w:type="dxa"/>
            </w:tcMar>
          </w:tcPr>
          <w:p w14:paraId="211DD599" w14:textId="77777777" w:rsidR="002615F6" w:rsidRDefault="002615F6">
            <w:pPr>
              <w:spacing w:line="1" w:lineRule="auto"/>
              <w:jc w:val="center"/>
            </w:pPr>
          </w:p>
        </w:tc>
        <w:tc>
          <w:tcPr>
            <w:tcW w:w="1800" w:type="dxa"/>
            <w:tcMar>
              <w:top w:w="0" w:type="dxa"/>
              <w:left w:w="0" w:type="dxa"/>
              <w:bottom w:w="0" w:type="dxa"/>
              <w:right w:w="0" w:type="dxa"/>
            </w:tcMar>
          </w:tcPr>
          <w:p w14:paraId="109811CC" w14:textId="77777777" w:rsidR="002615F6" w:rsidRDefault="002615F6">
            <w:pPr>
              <w:spacing w:line="1" w:lineRule="auto"/>
              <w:jc w:val="center"/>
            </w:pPr>
          </w:p>
        </w:tc>
      </w:tr>
      <w:tr w:rsidR="002615F6" w14:paraId="7692B16E" w14:textId="77777777">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A71AB0" w14:textId="77777777" w:rsidR="002615F6" w:rsidRDefault="00C86BCD">
            <w:pPr>
              <w:jc w:val="center"/>
              <w:rPr>
                <w:b/>
                <w:bCs/>
                <w:color w:val="000000"/>
                <w:sz w:val="16"/>
                <w:szCs w:val="16"/>
              </w:rPr>
            </w:pPr>
            <w:proofErr w:type="spellStart"/>
            <w:r>
              <w:rPr>
                <w:b/>
                <w:bCs/>
                <w:color w:val="000000"/>
                <w:sz w:val="16"/>
                <w:szCs w:val="16"/>
              </w:rPr>
              <w:t>Назив</w:t>
            </w:r>
            <w:proofErr w:type="spellEnd"/>
            <w:r>
              <w:rPr>
                <w:b/>
                <w:bCs/>
                <w:color w:val="000000"/>
                <w:sz w:val="16"/>
                <w:szCs w:val="16"/>
              </w:rPr>
              <w:t xml:space="preserve"> </w:t>
            </w:r>
            <w:proofErr w:type="spellStart"/>
            <w:r>
              <w:rPr>
                <w:b/>
                <w:bCs/>
                <w:color w:val="000000"/>
                <w:sz w:val="16"/>
                <w:szCs w:val="16"/>
              </w:rPr>
              <w:t>пројекта</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5B7C87A" w14:textId="77777777" w:rsidR="002615F6" w:rsidRDefault="00C86BCD">
            <w:pPr>
              <w:jc w:val="center"/>
              <w:rPr>
                <w:b/>
                <w:bCs/>
                <w:color w:val="000000"/>
                <w:sz w:val="16"/>
                <w:szCs w:val="16"/>
              </w:rPr>
            </w:pPr>
            <w:proofErr w:type="spellStart"/>
            <w:r>
              <w:rPr>
                <w:b/>
                <w:bCs/>
                <w:color w:val="000000"/>
                <w:sz w:val="16"/>
                <w:szCs w:val="16"/>
              </w:rPr>
              <w:t>Износ</w:t>
            </w:r>
            <w:proofErr w:type="spellEnd"/>
            <w:r>
              <w:rPr>
                <w:b/>
                <w:bCs/>
                <w:color w:val="000000"/>
                <w:sz w:val="16"/>
                <w:szCs w:val="16"/>
              </w:rPr>
              <w:t xml:space="preserve"> у </w:t>
            </w:r>
            <w:proofErr w:type="spellStart"/>
            <w:r>
              <w:rPr>
                <w:b/>
                <w:bCs/>
                <w:color w:val="000000"/>
                <w:sz w:val="16"/>
                <w:szCs w:val="16"/>
              </w:rPr>
              <w:t>динарима</w:t>
            </w:r>
            <w:proofErr w:type="spellEnd"/>
          </w:p>
        </w:tc>
      </w:tr>
      <w:bookmarkStart w:id="63" w:name="_Toc0602_ОПШТЕ_УСЛУГЕ_ЛОКАЛНЕ_САМОУПРАВЕ"/>
      <w:bookmarkEnd w:id="63"/>
      <w:tr w:rsidR="002615F6" w:rsidRPr="000070B0" w14:paraId="2066D391" w14:textId="7777777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74ADC33E" w14:textId="77777777" w:rsidR="002615F6" w:rsidRDefault="00C86BCD">
            <w:pPr>
              <w:rPr>
                <w:vanish/>
              </w:rPr>
            </w:pPr>
            <w:r>
              <w:fldChar w:fldCharType="begin"/>
            </w:r>
            <w:r>
              <w:instrText>TC "0602 ОПШТЕ УСЛУГЕ ЛОКАЛНЕ САМОУПРАВЕ" \f C \l "1"</w:instrText>
            </w:r>
            <w:r>
              <w:fldChar w:fldCharType="end"/>
            </w:r>
          </w:p>
          <w:p w14:paraId="49280C25" w14:textId="77777777" w:rsidR="002615F6" w:rsidRPr="000070B0" w:rsidRDefault="00C86BCD">
            <w:pPr>
              <w:rPr>
                <w:b/>
                <w:bCs/>
                <w:color w:val="000000"/>
                <w:sz w:val="16"/>
                <w:szCs w:val="16"/>
                <w:lang w:val="ru-RU"/>
              </w:rPr>
            </w:pPr>
            <w:r w:rsidRPr="000070B0">
              <w:rPr>
                <w:b/>
                <w:bCs/>
                <w:color w:val="000000"/>
                <w:sz w:val="16"/>
                <w:szCs w:val="16"/>
                <w:lang w:val="ru-RU"/>
              </w:rPr>
              <w:t>Програм   0602   ОПШТЕ УСЛУГЕ ЛОКАЛНЕ САМОУПРАВЕ</w:t>
            </w:r>
          </w:p>
        </w:tc>
      </w:tr>
      <w:tr w:rsidR="002615F6" w14:paraId="4A495884"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3CF1946" w14:textId="77777777" w:rsidR="002615F6" w:rsidRDefault="00C86BCD">
            <w:pPr>
              <w:jc w:val="center"/>
              <w:rPr>
                <w:color w:val="000000"/>
                <w:sz w:val="16"/>
                <w:szCs w:val="16"/>
              </w:rPr>
            </w:pPr>
            <w:r>
              <w:rPr>
                <w:color w:val="000000"/>
                <w:sz w:val="16"/>
                <w:szCs w:val="16"/>
              </w:rPr>
              <w:t>0602-4013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5B0963BA" w14:textId="77777777" w:rsidR="002615F6" w:rsidRPr="000070B0" w:rsidRDefault="00C86BCD">
            <w:pPr>
              <w:rPr>
                <w:color w:val="000000"/>
                <w:sz w:val="16"/>
                <w:szCs w:val="16"/>
                <w:lang w:val="ru-RU"/>
              </w:rPr>
            </w:pPr>
            <w:r w:rsidRPr="000070B0">
              <w:rPr>
                <w:color w:val="000000"/>
                <w:sz w:val="16"/>
                <w:szCs w:val="16"/>
                <w:lang w:val="ru-RU"/>
              </w:rPr>
              <w:t>Подстицање запошњавања младих у Дунавском региону јужне Бачке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43B37C" w14:textId="77777777" w:rsidR="002615F6" w:rsidRDefault="00C86BCD">
            <w:pPr>
              <w:jc w:val="right"/>
              <w:rPr>
                <w:color w:val="000000"/>
                <w:sz w:val="16"/>
                <w:szCs w:val="16"/>
              </w:rPr>
            </w:pPr>
            <w:r>
              <w:rPr>
                <w:color w:val="000000"/>
                <w:sz w:val="16"/>
                <w:szCs w:val="16"/>
              </w:rPr>
              <w:t>849.000,00</w:t>
            </w:r>
          </w:p>
        </w:tc>
      </w:tr>
      <w:tr w:rsidR="002615F6" w14:paraId="2454F953"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AD589D4" w14:textId="77777777" w:rsidR="002615F6" w:rsidRDefault="00C86BCD">
            <w:pPr>
              <w:jc w:val="center"/>
              <w:rPr>
                <w:color w:val="000000"/>
                <w:sz w:val="16"/>
                <w:szCs w:val="16"/>
              </w:rPr>
            </w:pPr>
            <w:r>
              <w:rPr>
                <w:color w:val="000000"/>
                <w:sz w:val="16"/>
                <w:szCs w:val="16"/>
              </w:rPr>
              <w:t>0602-4014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D158DF6" w14:textId="77777777" w:rsidR="002615F6" w:rsidRPr="000070B0" w:rsidRDefault="00C86BCD">
            <w:pPr>
              <w:rPr>
                <w:color w:val="000000"/>
                <w:sz w:val="16"/>
                <w:szCs w:val="16"/>
                <w:lang w:val="ru-RU"/>
              </w:rPr>
            </w:pPr>
            <w:r w:rsidRPr="000070B0">
              <w:rPr>
                <w:color w:val="000000"/>
                <w:sz w:val="16"/>
                <w:szCs w:val="16"/>
                <w:lang w:val="ru-RU"/>
              </w:rPr>
              <w:t>Подстицање прекограничног пословног окружења кроз развој центара и мреже пословних компетенција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F4119F" w14:textId="77777777" w:rsidR="002615F6" w:rsidRDefault="00C86BCD">
            <w:pPr>
              <w:jc w:val="right"/>
              <w:rPr>
                <w:color w:val="000000"/>
                <w:sz w:val="16"/>
                <w:szCs w:val="16"/>
              </w:rPr>
            </w:pPr>
            <w:r>
              <w:rPr>
                <w:color w:val="000000"/>
                <w:sz w:val="16"/>
                <w:szCs w:val="16"/>
              </w:rPr>
              <w:t>4.890.000,00</w:t>
            </w:r>
          </w:p>
        </w:tc>
      </w:tr>
      <w:tr w:rsidR="002615F6" w14:paraId="720AADA1" w14:textId="7777777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6AEDA2AB" w14:textId="77777777" w:rsidR="002615F6" w:rsidRPr="000070B0" w:rsidRDefault="00C86BCD">
            <w:pPr>
              <w:rPr>
                <w:b/>
                <w:bCs/>
                <w:color w:val="000000"/>
                <w:sz w:val="16"/>
                <w:szCs w:val="16"/>
                <w:lang w:val="ru-RU"/>
              </w:rPr>
            </w:pPr>
            <w:r w:rsidRPr="000070B0">
              <w:rPr>
                <w:b/>
                <w:bCs/>
                <w:color w:val="000000"/>
                <w:sz w:val="16"/>
                <w:szCs w:val="16"/>
                <w:lang w:val="ru-RU"/>
              </w:rPr>
              <w:t>Укупно за програм:   0602   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398658D5" w14:textId="77777777" w:rsidR="002615F6" w:rsidRDefault="00C86BCD">
            <w:pPr>
              <w:jc w:val="right"/>
              <w:rPr>
                <w:b/>
                <w:bCs/>
                <w:color w:val="000000"/>
                <w:sz w:val="16"/>
                <w:szCs w:val="16"/>
              </w:rPr>
            </w:pPr>
            <w:r>
              <w:rPr>
                <w:b/>
                <w:bCs/>
                <w:color w:val="000000"/>
                <w:sz w:val="16"/>
                <w:szCs w:val="16"/>
              </w:rPr>
              <w:t>5.739.000,00</w:t>
            </w:r>
          </w:p>
        </w:tc>
      </w:tr>
      <w:tr w:rsidR="002615F6" w14:paraId="79876CBB" w14:textId="7777777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B3F9EB" w14:textId="77777777" w:rsidR="002615F6" w:rsidRDefault="002615F6">
            <w:pPr>
              <w:spacing w:line="1" w:lineRule="auto"/>
            </w:pPr>
          </w:p>
        </w:tc>
      </w:tr>
      <w:bookmarkStart w:id="64" w:name="_Toc0701_ОРГАНИЗАЦИЈА_САОБРАЋАЈА_И_САОБР"/>
      <w:bookmarkEnd w:id="64"/>
      <w:tr w:rsidR="002615F6" w:rsidRPr="000070B0" w14:paraId="5BDA4574" w14:textId="7777777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5B634342" w14:textId="77777777" w:rsidR="002615F6" w:rsidRDefault="00C86BCD">
            <w:pPr>
              <w:rPr>
                <w:vanish/>
              </w:rPr>
            </w:pPr>
            <w:r>
              <w:fldChar w:fldCharType="begin"/>
            </w:r>
            <w:r>
              <w:instrText>TC "0701 ОРГАНИЗАЦИЈА САОБРАЋАЈА И САОБРАЋАЈНА ИНФРАСТРУКТУРА" \f C \l "1"</w:instrText>
            </w:r>
            <w:r>
              <w:fldChar w:fldCharType="end"/>
            </w:r>
          </w:p>
          <w:p w14:paraId="0A18289A" w14:textId="77777777" w:rsidR="002615F6" w:rsidRPr="000070B0" w:rsidRDefault="00C86BCD">
            <w:pPr>
              <w:rPr>
                <w:b/>
                <w:bCs/>
                <w:color w:val="000000"/>
                <w:sz w:val="16"/>
                <w:szCs w:val="16"/>
                <w:lang w:val="ru-RU"/>
              </w:rPr>
            </w:pPr>
            <w:r w:rsidRPr="000070B0">
              <w:rPr>
                <w:b/>
                <w:bCs/>
                <w:color w:val="000000"/>
                <w:sz w:val="16"/>
                <w:szCs w:val="16"/>
                <w:lang w:val="ru-RU"/>
              </w:rPr>
              <w:t>Програм   0701   ОРГАНИЗАЦИЈА САОБРАЋАЈА И САОБРАЋАЈНА ИНФРАСТРУКТУРА</w:t>
            </w:r>
          </w:p>
        </w:tc>
      </w:tr>
      <w:tr w:rsidR="002615F6" w14:paraId="4573B5CB"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FA7651B" w14:textId="77777777" w:rsidR="002615F6" w:rsidRDefault="00C86BCD">
            <w:pPr>
              <w:jc w:val="center"/>
              <w:rPr>
                <w:color w:val="000000"/>
                <w:sz w:val="16"/>
                <w:szCs w:val="16"/>
              </w:rPr>
            </w:pPr>
            <w:r>
              <w:rPr>
                <w:color w:val="000000"/>
                <w:sz w:val="16"/>
                <w:szCs w:val="16"/>
              </w:rPr>
              <w:t>0701-5006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3DEA137" w14:textId="77777777" w:rsidR="002615F6" w:rsidRDefault="00C86BCD">
            <w:pPr>
              <w:rPr>
                <w:color w:val="000000"/>
                <w:sz w:val="16"/>
                <w:szCs w:val="16"/>
              </w:rPr>
            </w:pPr>
            <w:proofErr w:type="spellStart"/>
            <w:r>
              <w:rPr>
                <w:color w:val="000000"/>
                <w:sz w:val="16"/>
                <w:szCs w:val="16"/>
              </w:rPr>
              <w:t>Реконструкција</w:t>
            </w:r>
            <w:proofErr w:type="spellEnd"/>
            <w:r>
              <w:rPr>
                <w:color w:val="000000"/>
                <w:sz w:val="16"/>
                <w:szCs w:val="16"/>
              </w:rPr>
              <w:t xml:space="preserve"> </w:t>
            </w:r>
            <w:proofErr w:type="spellStart"/>
            <w:r>
              <w:rPr>
                <w:color w:val="000000"/>
                <w:sz w:val="16"/>
                <w:szCs w:val="16"/>
              </w:rPr>
              <w:t>локалног</w:t>
            </w:r>
            <w:proofErr w:type="spellEnd"/>
            <w:r>
              <w:rPr>
                <w:color w:val="000000"/>
                <w:sz w:val="16"/>
                <w:szCs w:val="16"/>
              </w:rPr>
              <w:t xml:space="preserve"> </w:t>
            </w:r>
            <w:proofErr w:type="spellStart"/>
            <w:r>
              <w:rPr>
                <w:color w:val="000000"/>
                <w:sz w:val="16"/>
                <w:szCs w:val="16"/>
              </w:rPr>
              <w:t>пута</w:t>
            </w:r>
            <w:proofErr w:type="spellEnd"/>
            <w:r>
              <w:rPr>
                <w:color w:val="000000"/>
                <w:sz w:val="16"/>
                <w:szCs w:val="16"/>
              </w:rPr>
              <w:t xml:space="preserve"> Л7</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DB7DBD" w14:textId="77777777" w:rsidR="002615F6" w:rsidRDefault="00C86BCD">
            <w:pPr>
              <w:jc w:val="right"/>
              <w:rPr>
                <w:color w:val="000000"/>
                <w:sz w:val="16"/>
                <w:szCs w:val="16"/>
              </w:rPr>
            </w:pPr>
            <w:r>
              <w:rPr>
                <w:color w:val="000000"/>
                <w:sz w:val="16"/>
                <w:szCs w:val="16"/>
              </w:rPr>
              <w:t>24.300.000,00</w:t>
            </w:r>
          </w:p>
        </w:tc>
      </w:tr>
      <w:tr w:rsidR="002615F6" w14:paraId="743B2BA4"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3120996" w14:textId="77777777" w:rsidR="002615F6" w:rsidRDefault="00C86BCD">
            <w:pPr>
              <w:jc w:val="center"/>
              <w:rPr>
                <w:color w:val="000000"/>
                <w:sz w:val="16"/>
                <w:szCs w:val="16"/>
              </w:rPr>
            </w:pPr>
            <w:r>
              <w:rPr>
                <w:color w:val="000000"/>
                <w:sz w:val="16"/>
                <w:szCs w:val="16"/>
              </w:rPr>
              <w:t>0701-5009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60674FD" w14:textId="77777777" w:rsidR="002615F6" w:rsidRDefault="00C86BCD">
            <w:pPr>
              <w:rPr>
                <w:color w:val="000000"/>
                <w:sz w:val="16"/>
                <w:szCs w:val="16"/>
              </w:rPr>
            </w:pPr>
            <w:r w:rsidRPr="000070B0">
              <w:rPr>
                <w:color w:val="000000"/>
                <w:sz w:val="16"/>
                <w:szCs w:val="16"/>
                <w:lang w:val="ru-RU"/>
              </w:rPr>
              <w:t xml:space="preserve">Пресвлачење бетонског пута у ул. </w:t>
            </w:r>
            <w:proofErr w:type="spellStart"/>
            <w:r>
              <w:rPr>
                <w:color w:val="000000"/>
                <w:sz w:val="16"/>
                <w:szCs w:val="16"/>
              </w:rPr>
              <w:t>Никлоле</w:t>
            </w:r>
            <w:proofErr w:type="spellEnd"/>
            <w:r>
              <w:rPr>
                <w:color w:val="000000"/>
                <w:sz w:val="16"/>
                <w:szCs w:val="16"/>
              </w:rPr>
              <w:t xml:space="preserve"> </w:t>
            </w:r>
            <w:proofErr w:type="spellStart"/>
            <w:r>
              <w:rPr>
                <w:color w:val="000000"/>
                <w:sz w:val="16"/>
                <w:szCs w:val="16"/>
              </w:rPr>
              <w:t>Тесле</w:t>
            </w:r>
            <w:proofErr w:type="spellEnd"/>
            <w:r>
              <w:rPr>
                <w:color w:val="000000"/>
                <w:sz w:val="16"/>
                <w:szCs w:val="16"/>
              </w:rPr>
              <w:t xml:space="preserve"> у </w:t>
            </w:r>
            <w:proofErr w:type="spellStart"/>
            <w:r>
              <w:rPr>
                <w:color w:val="000000"/>
                <w:sz w:val="16"/>
                <w:szCs w:val="16"/>
              </w:rPr>
              <w:t>Плавни</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C30247" w14:textId="77777777" w:rsidR="002615F6" w:rsidRDefault="00C86BCD">
            <w:pPr>
              <w:jc w:val="right"/>
              <w:rPr>
                <w:color w:val="000000"/>
                <w:sz w:val="16"/>
                <w:szCs w:val="16"/>
              </w:rPr>
            </w:pPr>
            <w:r>
              <w:rPr>
                <w:color w:val="000000"/>
                <w:sz w:val="16"/>
                <w:szCs w:val="16"/>
              </w:rPr>
              <w:t>3.850.000,00</w:t>
            </w:r>
          </w:p>
        </w:tc>
      </w:tr>
      <w:tr w:rsidR="002615F6" w14:paraId="41A58110" w14:textId="7777777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1D062838" w14:textId="77777777" w:rsidR="002615F6" w:rsidRPr="000070B0" w:rsidRDefault="00C86BCD">
            <w:pPr>
              <w:rPr>
                <w:b/>
                <w:bCs/>
                <w:color w:val="000000"/>
                <w:sz w:val="16"/>
                <w:szCs w:val="16"/>
                <w:lang w:val="ru-RU"/>
              </w:rPr>
            </w:pPr>
            <w:r w:rsidRPr="000070B0">
              <w:rPr>
                <w:b/>
                <w:bCs/>
                <w:color w:val="000000"/>
                <w:sz w:val="16"/>
                <w:szCs w:val="16"/>
                <w:lang w:val="ru-RU"/>
              </w:rPr>
              <w:t>Укупно за програм:   0701   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1041A6B7" w14:textId="77777777" w:rsidR="002615F6" w:rsidRDefault="00C86BCD">
            <w:pPr>
              <w:jc w:val="right"/>
              <w:rPr>
                <w:b/>
                <w:bCs/>
                <w:color w:val="000000"/>
                <w:sz w:val="16"/>
                <w:szCs w:val="16"/>
              </w:rPr>
            </w:pPr>
            <w:r>
              <w:rPr>
                <w:b/>
                <w:bCs/>
                <w:color w:val="000000"/>
                <w:sz w:val="16"/>
                <w:szCs w:val="16"/>
              </w:rPr>
              <w:t>28.150.000,00</w:t>
            </w:r>
          </w:p>
        </w:tc>
      </w:tr>
      <w:tr w:rsidR="002615F6" w14:paraId="2DD43D5C" w14:textId="7777777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5520B4" w14:textId="77777777" w:rsidR="002615F6" w:rsidRDefault="002615F6">
            <w:pPr>
              <w:spacing w:line="1" w:lineRule="auto"/>
            </w:pPr>
          </w:p>
        </w:tc>
      </w:tr>
      <w:bookmarkStart w:id="65" w:name="_Toc0901_СОЦИЈАЛНА_И_ДЕЧЈА_ЗАШТИТА"/>
      <w:bookmarkEnd w:id="65"/>
      <w:tr w:rsidR="002615F6" w:rsidRPr="000070B0" w14:paraId="2FA551F7" w14:textId="7777777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4242AD17" w14:textId="77777777" w:rsidR="002615F6" w:rsidRDefault="00C86BCD">
            <w:pPr>
              <w:rPr>
                <w:vanish/>
              </w:rPr>
            </w:pPr>
            <w:r>
              <w:fldChar w:fldCharType="begin"/>
            </w:r>
            <w:r>
              <w:instrText>TC "0901 СОЦИЈАЛНА И ДЕЧЈА ЗАШТИТА" \f C \l "1"</w:instrText>
            </w:r>
            <w:r>
              <w:fldChar w:fldCharType="end"/>
            </w:r>
          </w:p>
          <w:p w14:paraId="12F72DD0" w14:textId="77777777" w:rsidR="002615F6" w:rsidRPr="000070B0" w:rsidRDefault="00C86BCD">
            <w:pPr>
              <w:rPr>
                <w:b/>
                <w:bCs/>
                <w:color w:val="000000"/>
                <w:sz w:val="16"/>
                <w:szCs w:val="16"/>
                <w:lang w:val="ru-RU"/>
              </w:rPr>
            </w:pPr>
            <w:r w:rsidRPr="000070B0">
              <w:rPr>
                <w:b/>
                <w:bCs/>
                <w:color w:val="000000"/>
                <w:sz w:val="16"/>
                <w:szCs w:val="16"/>
                <w:lang w:val="ru-RU"/>
              </w:rPr>
              <w:t>Програм   0901   СОЦИЈАЛНА И ДЕЧЈА ЗАШТИТА</w:t>
            </w:r>
          </w:p>
        </w:tc>
      </w:tr>
      <w:tr w:rsidR="002615F6" w14:paraId="6B690A67"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4463C8E" w14:textId="77777777" w:rsidR="002615F6" w:rsidRDefault="00C86BCD">
            <w:pPr>
              <w:jc w:val="center"/>
              <w:rPr>
                <w:color w:val="000000"/>
                <w:sz w:val="16"/>
                <w:szCs w:val="16"/>
              </w:rPr>
            </w:pPr>
            <w:r>
              <w:rPr>
                <w:color w:val="000000"/>
                <w:sz w:val="16"/>
                <w:szCs w:val="16"/>
              </w:rPr>
              <w:t>0901-4006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458E0CE5" w14:textId="77777777" w:rsidR="002615F6" w:rsidRDefault="00C86BCD">
            <w:pPr>
              <w:rPr>
                <w:color w:val="000000"/>
                <w:sz w:val="16"/>
                <w:szCs w:val="16"/>
              </w:rPr>
            </w:pPr>
            <w:proofErr w:type="spellStart"/>
            <w:r>
              <w:rPr>
                <w:color w:val="000000"/>
                <w:sz w:val="16"/>
                <w:szCs w:val="16"/>
              </w:rPr>
              <w:t>Помоћ</w:t>
            </w:r>
            <w:proofErr w:type="spellEnd"/>
            <w:r>
              <w:rPr>
                <w:color w:val="000000"/>
                <w:sz w:val="16"/>
                <w:szCs w:val="16"/>
              </w:rPr>
              <w:t xml:space="preserve"> </w:t>
            </w:r>
            <w:proofErr w:type="spellStart"/>
            <w:r>
              <w:rPr>
                <w:color w:val="000000"/>
                <w:sz w:val="16"/>
                <w:szCs w:val="16"/>
              </w:rPr>
              <w:t>избеглим</w:t>
            </w:r>
            <w:proofErr w:type="spellEnd"/>
            <w:r>
              <w:rPr>
                <w:color w:val="000000"/>
                <w:sz w:val="16"/>
                <w:szCs w:val="16"/>
              </w:rPr>
              <w:t xml:space="preserve"> </w:t>
            </w:r>
            <w:proofErr w:type="spellStart"/>
            <w:r>
              <w:rPr>
                <w:color w:val="000000"/>
                <w:sz w:val="16"/>
                <w:szCs w:val="16"/>
              </w:rPr>
              <w:t>лицима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918A06" w14:textId="77777777" w:rsidR="002615F6" w:rsidRDefault="00C86BCD">
            <w:pPr>
              <w:jc w:val="right"/>
              <w:rPr>
                <w:color w:val="000000"/>
                <w:sz w:val="16"/>
                <w:szCs w:val="16"/>
              </w:rPr>
            </w:pPr>
            <w:r>
              <w:rPr>
                <w:color w:val="000000"/>
                <w:sz w:val="16"/>
                <w:szCs w:val="16"/>
              </w:rPr>
              <w:t>18.053.262,00</w:t>
            </w:r>
          </w:p>
        </w:tc>
      </w:tr>
      <w:tr w:rsidR="002615F6" w14:paraId="288955F8"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7C105EF" w14:textId="77777777" w:rsidR="002615F6" w:rsidRDefault="00C86BCD">
            <w:pPr>
              <w:jc w:val="center"/>
              <w:rPr>
                <w:color w:val="000000"/>
                <w:sz w:val="16"/>
                <w:szCs w:val="16"/>
              </w:rPr>
            </w:pPr>
            <w:r>
              <w:rPr>
                <w:color w:val="000000"/>
                <w:sz w:val="16"/>
                <w:szCs w:val="16"/>
              </w:rPr>
              <w:t>0901-4007</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30D66B0" w14:textId="77777777" w:rsidR="002615F6" w:rsidRPr="000070B0" w:rsidRDefault="00C86BCD">
            <w:pPr>
              <w:rPr>
                <w:color w:val="000000"/>
                <w:sz w:val="16"/>
                <w:szCs w:val="16"/>
                <w:lang w:val="ru-RU"/>
              </w:rPr>
            </w:pPr>
            <w:r w:rsidRPr="000070B0">
              <w:rPr>
                <w:color w:val="000000"/>
                <w:sz w:val="16"/>
                <w:szCs w:val="16"/>
                <w:lang w:val="ru-RU"/>
              </w:rPr>
              <w:t>Подршка инклузији Рома кроз запошљавање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291EA4" w14:textId="77777777" w:rsidR="002615F6" w:rsidRDefault="00C86BCD">
            <w:pPr>
              <w:jc w:val="right"/>
              <w:rPr>
                <w:color w:val="000000"/>
                <w:sz w:val="16"/>
                <w:szCs w:val="16"/>
              </w:rPr>
            </w:pPr>
            <w:r>
              <w:rPr>
                <w:color w:val="000000"/>
                <w:sz w:val="16"/>
                <w:szCs w:val="16"/>
              </w:rPr>
              <w:t>164.500,00</w:t>
            </w:r>
          </w:p>
        </w:tc>
      </w:tr>
      <w:tr w:rsidR="002615F6" w14:paraId="79C23ED8"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7B3D426" w14:textId="77777777" w:rsidR="002615F6" w:rsidRDefault="00C86BCD">
            <w:pPr>
              <w:jc w:val="center"/>
              <w:rPr>
                <w:color w:val="000000"/>
                <w:sz w:val="16"/>
                <w:szCs w:val="16"/>
              </w:rPr>
            </w:pPr>
            <w:r>
              <w:rPr>
                <w:color w:val="000000"/>
                <w:sz w:val="16"/>
                <w:szCs w:val="16"/>
              </w:rPr>
              <w:t>0901-4009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8DE9378" w14:textId="77777777" w:rsidR="002615F6" w:rsidRPr="00AC18E8" w:rsidRDefault="00C86BCD">
            <w:pPr>
              <w:rPr>
                <w:color w:val="000000"/>
                <w:sz w:val="16"/>
                <w:szCs w:val="16"/>
                <w:lang w:val="ru-RU"/>
              </w:rPr>
            </w:pPr>
            <w:r w:rsidRPr="00AC18E8">
              <w:rPr>
                <w:color w:val="000000"/>
                <w:sz w:val="16"/>
                <w:szCs w:val="16"/>
                <w:lang w:val="ru-RU"/>
              </w:rPr>
              <w:t>Подршка одрживом стамбеном решењу и социјалној инклузији рањивих група у општини Бач</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CC1804" w14:textId="77777777" w:rsidR="002615F6" w:rsidRDefault="00C86BCD">
            <w:pPr>
              <w:jc w:val="right"/>
              <w:rPr>
                <w:color w:val="000000"/>
                <w:sz w:val="16"/>
                <w:szCs w:val="16"/>
              </w:rPr>
            </w:pPr>
            <w:r>
              <w:rPr>
                <w:color w:val="000000"/>
                <w:sz w:val="16"/>
                <w:szCs w:val="16"/>
              </w:rPr>
              <w:t>25.000.000,00</w:t>
            </w:r>
          </w:p>
        </w:tc>
      </w:tr>
      <w:tr w:rsidR="002615F6" w14:paraId="6E66D146"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BF1EC2A" w14:textId="77777777" w:rsidR="002615F6" w:rsidRDefault="00C86BCD">
            <w:pPr>
              <w:jc w:val="center"/>
              <w:rPr>
                <w:color w:val="000000"/>
                <w:sz w:val="16"/>
                <w:szCs w:val="16"/>
              </w:rPr>
            </w:pPr>
            <w:r>
              <w:rPr>
                <w:color w:val="000000"/>
                <w:sz w:val="16"/>
                <w:szCs w:val="16"/>
              </w:rPr>
              <w:t>0901-4010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7AFDDF4C" w14:textId="77777777" w:rsidR="002615F6" w:rsidRPr="00AC18E8" w:rsidRDefault="00C86BCD">
            <w:pPr>
              <w:rPr>
                <w:color w:val="000000"/>
                <w:sz w:val="16"/>
                <w:szCs w:val="16"/>
                <w:lang w:val="ru-RU"/>
              </w:rPr>
            </w:pPr>
            <w:r w:rsidRPr="00AC18E8">
              <w:rPr>
                <w:color w:val="000000"/>
                <w:sz w:val="16"/>
                <w:szCs w:val="16"/>
                <w:lang w:val="ru-RU"/>
              </w:rPr>
              <w:t>Изградња зграде за социјално становање у Општини Бач</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6C50DB" w14:textId="77777777" w:rsidR="002615F6" w:rsidRDefault="00C86BCD">
            <w:pPr>
              <w:jc w:val="right"/>
              <w:rPr>
                <w:color w:val="000000"/>
                <w:sz w:val="16"/>
                <w:szCs w:val="16"/>
              </w:rPr>
            </w:pPr>
            <w:r>
              <w:rPr>
                <w:color w:val="000000"/>
                <w:sz w:val="16"/>
                <w:szCs w:val="16"/>
              </w:rPr>
              <w:t>32.500.000,00</w:t>
            </w:r>
          </w:p>
        </w:tc>
      </w:tr>
      <w:tr w:rsidR="002615F6" w14:paraId="2EFD59A3" w14:textId="7777777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79776409" w14:textId="77777777" w:rsidR="002615F6" w:rsidRPr="00AC18E8" w:rsidRDefault="00C86BCD">
            <w:pPr>
              <w:rPr>
                <w:b/>
                <w:bCs/>
                <w:color w:val="000000"/>
                <w:sz w:val="16"/>
                <w:szCs w:val="16"/>
                <w:lang w:val="ru-RU"/>
              </w:rPr>
            </w:pPr>
            <w:r w:rsidRPr="00AC18E8">
              <w:rPr>
                <w:b/>
                <w:bCs/>
                <w:color w:val="000000"/>
                <w:sz w:val="16"/>
                <w:szCs w:val="16"/>
                <w:lang w:val="ru-RU"/>
              </w:rPr>
              <w:t>Укупно за програм:   0901   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7445A5FA" w14:textId="77777777" w:rsidR="002615F6" w:rsidRDefault="00C86BCD">
            <w:pPr>
              <w:jc w:val="right"/>
              <w:rPr>
                <w:b/>
                <w:bCs/>
                <w:color w:val="000000"/>
                <w:sz w:val="16"/>
                <w:szCs w:val="16"/>
              </w:rPr>
            </w:pPr>
            <w:r>
              <w:rPr>
                <w:b/>
                <w:bCs/>
                <w:color w:val="000000"/>
                <w:sz w:val="16"/>
                <w:szCs w:val="16"/>
              </w:rPr>
              <w:t>75.717.762,00</w:t>
            </w:r>
          </w:p>
        </w:tc>
      </w:tr>
      <w:tr w:rsidR="002615F6" w14:paraId="56451C72" w14:textId="7777777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6498C2" w14:textId="77777777" w:rsidR="002615F6" w:rsidRDefault="002615F6">
            <w:pPr>
              <w:spacing w:line="1" w:lineRule="auto"/>
            </w:pPr>
          </w:p>
        </w:tc>
      </w:tr>
      <w:bookmarkStart w:id="66" w:name="_Toc1102_КОМУНАЛНЕ_ДЕЛАТНОСТИ"/>
      <w:bookmarkEnd w:id="66"/>
      <w:tr w:rsidR="002615F6" w14:paraId="6A5C53E4" w14:textId="7777777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346136AE" w14:textId="77777777" w:rsidR="002615F6" w:rsidRDefault="00C86BCD">
            <w:pPr>
              <w:rPr>
                <w:vanish/>
              </w:rPr>
            </w:pPr>
            <w:r>
              <w:fldChar w:fldCharType="begin"/>
            </w:r>
            <w:r>
              <w:instrText>TC "1102 КОМУНАЛНЕ ДЕЛАТНОСТИ" \f C \l "1"</w:instrText>
            </w:r>
            <w:r>
              <w:fldChar w:fldCharType="end"/>
            </w:r>
          </w:p>
          <w:p w14:paraId="107B6EF5" w14:textId="77777777" w:rsidR="002615F6" w:rsidRDefault="00C86BCD">
            <w:pPr>
              <w:rPr>
                <w:b/>
                <w:bCs/>
                <w:color w:val="000000"/>
                <w:sz w:val="16"/>
                <w:szCs w:val="16"/>
              </w:rPr>
            </w:pPr>
            <w:proofErr w:type="spellStart"/>
            <w:r>
              <w:rPr>
                <w:b/>
                <w:bCs/>
                <w:color w:val="000000"/>
                <w:sz w:val="16"/>
                <w:szCs w:val="16"/>
              </w:rPr>
              <w:t>Програм</w:t>
            </w:r>
            <w:proofErr w:type="spellEnd"/>
            <w:r>
              <w:rPr>
                <w:b/>
                <w:bCs/>
                <w:color w:val="000000"/>
                <w:sz w:val="16"/>
                <w:szCs w:val="16"/>
              </w:rPr>
              <w:t xml:space="preserve">   1102   КОМУНАЛНЕ ДЕЛАТНОСТИ</w:t>
            </w:r>
          </w:p>
        </w:tc>
      </w:tr>
      <w:tr w:rsidR="002615F6" w14:paraId="1BE619FF"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30B3614" w14:textId="77777777" w:rsidR="002615F6" w:rsidRDefault="00C86BCD">
            <w:pPr>
              <w:jc w:val="center"/>
              <w:rPr>
                <w:color w:val="000000"/>
                <w:sz w:val="16"/>
                <w:szCs w:val="16"/>
              </w:rPr>
            </w:pPr>
            <w:r>
              <w:rPr>
                <w:color w:val="000000"/>
                <w:sz w:val="16"/>
                <w:szCs w:val="16"/>
              </w:rPr>
              <w:t>1102-4005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0269ED2" w14:textId="77777777" w:rsidR="002615F6" w:rsidRPr="00AC18E8" w:rsidRDefault="00C86BCD">
            <w:pPr>
              <w:rPr>
                <w:color w:val="000000"/>
                <w:sz w:val="16"/>
                <w:szCs w:val="16"/>
                <w:lang w:val="ru-RU"/>
              </w:rPr>
            </w:pPr>
            <w:r w:rsidRPr="00AC18E8">
              <w:rPr>
                <w:color w:val="000000"/>
                <w:sz w:val="16"/>
                <w:szCs w:val="16"/>
                <w:lang w:val="ru-RU"/>
              </w:rPr>
              <w:t>Партиципативно учешће грађана у извршењу буџета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A79403" w14:textId="77777777" w:rsidR="002615F6" w:rsidRDefault="00C86BCD">
            <w:pPr>
              <w:jc w:val="right"/>
              <w:rPr>
                <w:color w:val="000000"/>
                <w:sz w:val="16"/>
                <w:szCs w:val="16"/>
              </w:rPr>
            </w:pPr>
            <w:r>
              <w:rPr>
                <w:color w:val="000000"/>
                <w:sz w:val="16"/>
                <w:szCs w:val="16"/>
              </w:rPr>
              <w:t>1.200.000,00</w:t>
            </w:r>
          </w:p>
        </w:tc>
      </w:tr>
      <w:tr w:rsidR="002615F6" w14:paraId="4A2168C8" w14:textId="7777777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65801C7B" w14:textId="77777777" w:rsidR="002615F6" w:rsidRPr="00AC18E8" w:rsidRDefault="00C86BCD">
            <w:pPr>
              <w:rPr>
                <w:b/>
                <w:bCs/>
                <w:color w:val="000000"/>
                <w:sz w:val="16"/>
                <w:szCs w:val="16"/>
                <w:lang w:val="ru-RU"/>
              </w:rPr>
            </w:pPr>
            <w:r w:rsidRPr="00AC18E8">
              <w:rPr>
                <w:b/>
                <w:bCs/>
                <w:color w:val="000000"/>
                <w:sz w:val="16"/>
                <w:szCs w:val="16"/>
                <w:lang w:val="ru-RU"/>
              </w:rPr>
              <w:t>Укупно за програм:   1102   КОМУНАЛНЕ ДЕЛАТНОСТИ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7ED19A82" w14:textId="77777777" w:rsidR="002615F6" w:rsidRDefault="00C86BCD">
            <w:pPr>
              <w:jc w:val="right"/>
              <w:rPr>
                <w:b/>
                <w:bCs/>
                <w:color w:val="000000"/>
                <w:sz w:val="16"/>
                <w:szCs w:val="16"/>
              </w:rPr>
            </w:pPr>
            <w:r>
              <w:rPr>
                <w:b/>
                <w:bCs/>
                <w:color w:val="000000"/>
                <w:sz w:val="16"/>
                <w:szCs w:val="16"/>
              </w:rPr>
              <w:t>1.200.000,00</w:t>
            </w:r>
          </w:p>
        </w:tc>
      </w:tr>
      <w:tr w:rsidR="002615F6" w14:paraId="4DE4E8E4" w14:textId="7777777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BDAEB9" w14:textId="77777777" w:rsidR="002615F6" w:rsidRDefault="002615F6">
            <w:pPr>
              <w:spacing w:line="1" w:lineRule="auto"/>
            </w:pPr>
          </w:p>
        </w:tc>
      </w:tr>
      <w:bookmarkStart w:id="67" w:name="_Toc1201_РАЗВОЈ_КУЛТУРЕ_И_ИНФОРМИСАЊА"/>
      <w:bookmarkEnd w:id="67"/>
      <w:tr w:rsidR="002615F6" w:rsidRPr="00AC18E8" w14:paraId="574BAF02" w14:textId="7777777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61C74C11" w14:textId="77777777" w:rsidR="002615F6" w:rsidRDefault="00C86BCD">
            <w:pPr>
              <w:rPr>
                <w:vanish/>
              </w:rPr>
            </w:pPr>
            <w:r>
              <w:fldChar w:fldCharType="begin"/>
            </w:r>
            <w:r>
              <w:instrText>TC "1201 РАЗВОЈ КУЛТУРЕ И ИНФОРМИСАЊА" \f C \l "1"</w:instrText>
            </w:r>
            <w:r>
              <w:fldChar w:fldCharType="end"/>
            </w:r>
          </w:p>
          <w:p w14:paraId="35BE0ED4" w14:textId="77777777" w:rsidR="002615F6" w:rsidRPr="00AC18E8" w:rsidRDefault="00C86BCD">
            <w:pPr>
              <w:rPr>
                <w:b/>
                <w:bCs/>
                <w:color w:val="000000"/>
                <w:sz w:val="16"/>
                <w:szCs w:val="16"/>
                <w:lang w:val="ru-RU"/>
              </w:rPr>
            </w:pPr>
            <w:r w:rsidRPr="00AC18E8">
              <w:rPr>
                <w:b/>
                <w:bCs/>
                <w:color w:val="000000"/>
                <w:sz w:val="16"/>
                <w:szCs w:val="16"/>
                <w:lang w:val="ru-RU"/>
              </w:rPr>
              <w:t>Програм   1201   РАЗВОЈ КУЛТУРЕ И ИНФОРМИСАЊА</w:t>
            </w:r>
          </w:p>
        </w:tc>
      </w:tr>
      <w:tr w:rsidR="002615F6" w14:paraId="66C573B5"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D85D152" w14:textId="77777777" w:rsidR="002615F6" w:rsidRDefault="00C86BCD">
            <w:pPr>
              <w:jc w:val="center"/>
              <w:rPr>
                <w:color w:val="000000"/>
                <w:sz w:val="16"/>
                <w:szCs w:val="16"/>
              </w:rPr>
            </w:pPr>
            <w:r>
              <w:rPr>
                <w:color w:val="000000"/>
                <w:sz w:val="16"/>
                <w:szCs w:val="16"/>
              </w:rPr>
              <w:t>1201-4001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1BBF859" w14:textId="528F6B0A" w:rsidR="002615F6" w:rsidRPr="000070B0" w:rsidRDefault="00C86BCD">
            <w:pPr>
              <w:rPr>
                <w:color w:val="000000"/>
                <w:sz w:val="16"/>
                <w:szCs w:val="16"/>
                <w:lang w:val="ru-RU"/>
              </w:rPr>
            </w:pPr>
            <w:r w:rsidRPr="000070B0">
              <w:rPr>
                <w:color w:val="000000"/>
                <w:sz w:val="16"/>
                <w:szCs w:val="16"/>
                <w:lang w:val="ru-RU"/>
              </w:rPr>
              <w:t>Смотра рецитатора и фолклорних ансамбала 202</w:t>
            </w:r>
            <w:r w:rsidR="000070B0" w:rsidRPr="000070B0">
              <w:rPr>
                <w:color w:val="000000"/>
                <w:sz w:val="16"/>
                <w:szCs w:val="16"/>
                <w:lang w:val="ru-RU"/>
              </w:rPr>
              <w:t>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336C11" w14:textId="77777777" w:rsidR="002615F6" w:rsidRDefault="00C86BCD">
            <w:pPr>
              <w:jc w:val="right"/>
              <w:rPr>
                <w:color w:val="000000"/>
                <w:sz w:val="16"/>
                <w:szCs w:val="16"/>
              </w:rPr>
            </w:pPr>
            <w:r>
              <w:rPr>
                <w:color w:val="000000"/>
                <w:sz w:val="16"/>
                <w:szCs w:val="16"/>
              </w:rPr>
              <w:t>60.000,00</w:t>
            </w:r>
          </w:p>
        </w:tc>
      </w:tr>
      <w:tr w:rsidR="002615F6" w14:paraId="6C86425B"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FF4D50D" w14:textId="77777777" w:rsidR="002615F6" w:rsidRDefault="00C86BCD">
            <w:pPr>
              <w:jc w:val="center"/>
              <w:rPr>
                <w:color w:val="000000"/>
                <w:sz w:val="16"/>
                <w:szCs w:val="16"/>
              </w:rPr>
            </w:pPr>
            <w:r>
              <w:rPr>
                <w:color w:val="000000"/>
                <w:sz w:val="16"/>
                <w:szCs w:val="16"/>
              </w:rPr>
              <w:t>1201-4002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E9E2C97" w14:textId="77777777" w:rsidR="002615F6" w:rsidRDefault="00C86BCD">
            <w:pPr>
              <w:rPr>
                <w:color w:val="000000"/>
                <w:sz w:val="16"/>
                <w:szCs w:val="16"/>
              </w:rPr>
            </w:pPr>
            <w:proofErr w:type="spellStart"/>
            <w:r>
              <w:rPr>
                <w:color w:val="000000"/>
                <w:sz w:val="16"/>
                <w:szCs w:val="16"/>
              </w:rPr>
              <w:t>Средњовековни</w:t>
            </w:r>
            <w:proofErr w:type="spellEnd"/>
            <w:r>
              <w:rPr>
                <w:color w:val="000000"/>
                <w:sz w:val="16"/>
                <w:szCs w:val="16"/>
              </w:rPr>
              <w:t xml:space="preserve"> </w:t>
            </w:r>
            <w:proofErr w:type="spellStart"/>
            <w:r>
              <w:rPr>
                <w:color w:val="000000"/>
                <w:sz w:val="16"/>
                <w:szCs w:val="16"/>
              </w:rPr>
              <w:t>Бач</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2160AB" w14:textId="77777777" w:rsidR="002615F6" w:rsidRDefault="00C86BCD">
            <w:pPr>
              <w:jc w:val="right"/>
              <w:rPr>
                <w:color w:val="000000"/>
                <w:sz w:val="16"/>
                <w:szCs w:val="16"/>
              </w:rPr>
            </w:pPr>
            <w:r>
              <w:rPr>
                <w:color w:val="000000"/>
                <w:sz w:val="16"/>
                <w:szCs w:val="16"/>
              </w:rPr>
              <w:t>60.000,00</w:t>
            </w:r>
          </w:p>
        </w:tc>
      </w:tr>
      <w:tr w:rsidR="002615F6" w14:paraId="58560323"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5AC8CC6" w14:textId="77777777" w:rsidR="002615F6" w:rsidRDefault="00C86BCD">
            <w:pPr>
              <w:jc w:val="center"/>
              <w:rPr>
                <w:color w:val="000000"/>
                <w:sz w:val="16"/>
                <w:szCs w:val="16"/>
              </w:rPr>
            </w:pPr>
            <w:r>
              <w:rPr>
                <w:color w:val="000000"/>
                <w:sz w:val="16"/>
                <w:szCs w:val="16"/>
              </w:rPr>
              <w:t>1201-5003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77A18189" w14:textId="77777777" w:rsidR="002615F6" w:rsidRPr="00AC18E8" w:rsidRDefault="00C86BCD">
            <w:pPr>
              <w:rPr>
                <w:color w:val="000000"/>
                <w:sz w:val="16"/>
                <w:szCs w:val="16"/>
                <w:lang w:val="ru-RU"/>
              </w:rPr>
            </w:pPr>
            <w:r w:rsidRPr="00AC18E8">
              <w:rPr>
                <w:color w:val="000000"/>
                <w:sz w:val="16"/>
                <w:szCs w:val="16"/>
                <w:lang w:val="ru-RU"/>
              </w:rPr>
              <w:t>Реконструкција народне библиотеке Вук Караџић</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F35D7C" w14:textId="77777777" w:rsidR="002615F6" w:rsidRDefault="00C86BCD">
            <w:pPr>
              <w:jc w:val="right"/>
              <w:rPr>
                <w:color w:val="000000"/>
                <w:sz w:val="16"/>
                <w:szCs w:val="16"/>
              </w:rPr>
            </w:pPr>
            <w:r>
              <w:rPr>
                <w:color w:val="000000"/>
                <w:sz w:val="16"/>
                <w:szCs w:val="16"/>
              </w:rPr>
              <w:t>2.201.000,00</w:t>
            </w:r>
          </w:p>
        </w:tc>
      </w:tr>
      <w:tr w:rsidR="002615F6" w14:paraId="0DC21C5D" w14:textId="7777777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76C32C2E" w14:textId="77777777" w:rsidR="002615F6" w:rsidRPr="00AC18E8" w:rsidRDefault="00C86BCD">
            <w:pPr>
              <w:rPr>
                <w:b/>
                <w:bCs/>
                <w:color w:val="000000"/>
                <w:sz w:val="16"/>
                <w:szCs w:val="16"/>
                <w:lang w:val="ru-RU"/>
              </w:rPr>
            </w:pPr>
            <w:r w:rsidRPr="00AC18E8">
              <w:rPr>
                <w:b/>
                <w:bCs/>
                <w:color w:val="000000"/>
                <w:sz w:val="16"/>
                <w:szCs w:val="16"/>
                <w:lang w:val="ru-RU"/>
              </w:rPr>
              <w:t>Укупно за програм:   1201   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3882D214" w14:textId="77777777" w:rsidR="002615F6" w:rsidRDefault="00C86BCD">
            <w:pPr>
              <w:jc w:val="right"/>
              <w:rPr>
                <w:b/>
                <w:bCs/>
                <w:color w:val="000000"/>
                <w:sz w:val="16"/>
                <w:szCs w:val="16"/>
              </w:rPr>
            </w:pPr>
            <w:r>
              <w:rPr>
                <w:b/>
                <w:bCs/>
                <w:color w:val="000000"/>
                <w:sz w:val="16"/>
                <w:szCs w:val="16"/>
              </w:rPr>
              <w:t>2.321.000,00</w:t>
            </w:r>
          </w:p>
        </w:tc>
      </w:tr>
      <w:tr w:rsidR="002615F6" w14:paraId="6A90D1E9" w14:textId="7777777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C6E01E" w14:textId="77777777" w:rsidR="002615F6" w:rsidRDefault="002615F6">
            <w:pPr>
              <w:spacing w:line="1" w:lineRule="auto"/>
            </w:pPr>
          </w:p>
        </w:tc>
      </w:tr>
      <w:bookmarkStart w:id="68" w:name="_Toc1301_РАЗВОЈ_СПОРТА_И_ОМЛАДИНЕ"/>
      <w:bookmarkEnd w:id="68"/>
      <w:tr w:rsidR="002615F6" w:rsidRPr="00AC18E8" w14:paraId="5D8B2D4F" w14:textId="7777777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50D1D0F4" w14:textId="77777777" w:rsidR="002615F6" w:rsidRDefault="00C86BCD">
            <w:pPr>
              <w:rPr>
                <w:vanish/>
              </w:rPr>
            </w:pPr>
            <w:r>
              <w:fldChar w:fldCharType="begin"/>
            </w:r>
            <w:r>
              <w:instrText>TC "1301 РАЗВОЈ СПОРТА И ОМЛАДИНЕ" \f C \l "1"</w:instrText>
            </w:r>
            <w:r>
              <w:fldChar w:fldCharType="end"/>
            </w:r>
          </w:p>
          <w:p w14:paraId="1C49FD68" w14:textId="77777777" w:rsidR="002615F6" w:rsidRPr="00AC18E8" w:rsidRDefault="00C86BCD">
            <w:pPr>
              <w:rPr>
                <w:b/>
                <w:bCs/>
                <w:color w:val="000000"/>
                <w:sz w:val="16"/>
                <w:szCs w:val="16"/>
                <w:lang w:val="ru-RU"/>
              </w:rPr>
            </w:pPr>
            <w:r w:rsidRPr="00AC18E8">
              <w:rPr>
                <w:b/>
                <w:bCs/>
                <w:color w:val="000000"/>
                <w:sz w:val="16"/>
                <w:szCs w:val="16"/>
                <w:lang w:val="ru-RU"/>
              </w:rPr>
              <w:t>Програм   1301   РАЗВОЈ СПОРТА И ОМЛАДИНЕ</w:t>
            </w:r>
          </w:p>
        </w:tc>
      </w:tr>
      <w:tr w:rsidR="002615F6" w14:paraId="63F95E3A"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F56282F" w14:textId="77777777" w:rsidR="002615F6" w:rsidRDefault="00C86BCD">
            <w:pPr>
              <w:jc w:val="center"/>
              <w:rPr>
                <w:color w:val="000000"/>
                <w:sz w:val="16"/>
                <w:szCs w:val="16"/>
              </w:rPr>
            </w:pPr>
            <w:r>
              <w:rPr>
                <w:color w:val="000000"/>
                <w:sz w:val="16"/>
                <w:szCs w:val="16"/>
              </w:rPr>
              <w:t>1301-5002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7506FE9" w14:textId="77777777" w:rsidR="002615F6" w:rsidRPr="00AC18E8" w:rsidRDefault="00C86BCD">
            <w:pPr>
              <w:rPr>
                <w:color w:val="000000"/>
                <w:sz w:val="16"/>
                <w:szCs w:val="16"/>
                <w:lang w:val="ru-RU"/>
              </w:rPr>
            </w:pPr>
            <w:r w:rsidRPr="00AC18E8">
              <w:rPr>
                <w:color w:val="000000"/>
                <w:sz w:val="16"/>
                <w:szCs w:val="16"/>
                <w:lang w:val="ru-RU"/>
              </w:rPr>
              <w:t>Санација кровног покривача и олука спортске дворане у Бачу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E21982" w14:textId="77777777" w:rsidR="002615F6" w:rsidRDefault="00C86BCD">
            <w:pPr>
              <w:jc w:val="right"/>
              <w:rPr>
                <w:color w:val="000000"/>
                <w:sz w:val="16"/>
                <w:szCs w:val="16"/>
              </w:rPr>
            </w:pPr>
            <w:r>
              <w:rPr>
                <w:color w:val="000000"/>
                <w:sz w:val="16"/>
                <w:szCs w:val="16"/>
              </w:rPr>
              <w:t>9.351.250,00</w:t>
            </w:r>
          </w:p>
        </w:tc>
      </w:tr>
      <w:tr w:rsidR="002615F6" w14:paraId="53D315F8" w14:textId="7777777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70A0B447" w14:textId="77777777" w:rsidR="002615F6" w:rsidRPr="00AC18E8" w:rsidRDefault="00C86BCD">
            <w:pPr>
              <w:rPr>
                <w:b/>
                <w:bCs/>
                <w:color w:val="000000"/>
                <w:sz w:val="16"/>
                <w:szCs w:val="16"/>
                <w:lang w:val="ru-RU"/>
              </w:rPr>
            </w:pPr>
            <w:r w:rsidRPr="00AC18E8">
              <w:rPr>
                <w:b/>
                <w:bCs/>
                <w:color w:val="000000"/>
                <w:sz w:val="16"/>
                <w:szCs w:val="16"/>
                <w:lang w:val="ru-RU"/>
              </w:rPr>
              <w:t>Укупно за програм:   1301   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6031067F" w14:textId="77777777" w:rsidR="002615F6" w:rsidRDefault="00C86BCD">
            <w:pPr>
              <w:jc w:val="right"/>
              <w:rPr>
                <w:b/>
                <w:bCs/>
                <w:color w:val="000000"/>
                <w:sz w:val="16"/>
                <w:szCs w:val="16"/>
              </w:rPr>
            </w:pPr>
            <w:r>
              <w:rPr>
                <w:b/>
                <w:bCs/>
                <w:color w:val="000000"/>
                <w:sz w:val="16"/>
                <w:szCs w:val="16"/>
              </w:rPr>
              <w:t>9.351.250,00</w:t>
            </w:r>
          </w:p>
        </w:tc>
      </w:tr>
      <w:tr w:rsidR="002615F6" w14:paraId="3CDEC16B" w14:textId="7777777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FEB125" w14:textId="77777777" w:rsidR="002615F6" w:rsidRDefault="002615F6">
            <w:pPr>
              <w:spacing w:line="1" w:lineRule="auto"/>
            </w:pPr>
          </w:p>
        </w:tc>
      </w:tr>
      <w:bookmarkStart w:id="69" w:name="_Toc1501_ЛОКАЛНИ_ЕКОНОМСКИ_РАЗВОЈ"/>
      <w:bookmarkEnd w:id="69"/>
      <w:tr w:rsidR="002615F6" w14:paraId="6D5E3FF6" w14:textId="7777777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48AEEBB4" w14:textId="77777777" w:rsidR="002615F6" w:rsidRDefault="00C86BCD">
            <w:pPr>
              <w:rPr>
                <w:vanish/>
              </w:rPr>
            </w:pPr>
            <w:r>
              <w:fldChar w:fldCharType="begin"/>
            </w:r>
            <w:r>
              <w:instrText>TC "1501 ЛОКАЛНИ ЕКОНОМСКИ РАЗВОЈ" \f C \l "1"</w:instrText>
            </w:r>
            <w:r>
              <w:fldChar w:fldCharType="end"/>
            </w:r>
          </w:p>
          <w:p w14:paraId="79953D51" w14:textId="77777777" w:rsidR="002615F6" w:rsidRDefault="00C86BCD">
            <w:pPr>
              <w:rPr>
                <w:b/>
                <w:bCs/>
                <w:color w:val="000000"/>
                <w:sz w:val="16"/>
                <w:szCs w:val="16"/>
              </w:rPr>
            </w:pPr>
            <w:proofErr w:type="spellStart"/>
            <w:r>
              <w:rPr>
                <w:b/>
                <w:bCs/>
                <w:color w:val="000000"/>
                <w:sz w:val="16"/>
                <w:szCs w:val="16"/>
              </w:rPr>
              <w:t>Програм</w:t>
            </w:r>
            <w:proofErr w:type="spellEnd"/>
            <w:r>
              <w:rPr>
                <w:b/>
                <w:bCs/>
                <w:color w:val="000000"/>
                <w:sz w:val="16"/>
                <w:szCs w:val="16"/>
              </w:rPr>
              <w:t xml:space="preserve">   1501   ЛОКАЛНИ ЕКОНОМСКИ РАЗВОЈ</w:t>
            </w:r>
          </w:p>
        </w:tc>
      </w:tr>
      <w:tr w:rsidR="002615F6" w14:paraId="6C768213"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3C8C42A" w14:textId="77777777" w:rsidR="002615F6" w:rsidRDefault="00C86BCD">
            <w:pPr>
              <w:jc w:val="center"/>
              <w:rPr>
                <w:color w:val="000000"/>
                <w:sz w:val="16"/>
                <w:szCs w:val="16"/>
              </w:rPr>
            </w:pPr>
            <w:r>
              <w:rPr>
                <w:color w:val="000000"/>
                <w:sz w:val="16"/>
                <w:szCs w:val="16"/>
              </w:rPr>
              <w:t>1501-4007</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581A6C94" w14:textId="77777777" w:rsidR="002615F6" w:rsidRPr="00AC18E8" w:rsidRDefault="00C86BCD">
            <w:pPr>
              <w:rPr>
                <w:color w:val="000000"/>
                <w:sz w:val="16"/>
                <w:szCs w:val="16"/>
                <w:lang w:val="ru-RU"/>
              </w:rPr>
            </w:pPr>
            <w:r w:rsidRPr="00AC18E8">
              <w:rPr>
                <w:color w:val="000000"/>
                <w:sz w:val="16"/>
                <w:szCs w:val="16"/>
                <w:lang w:val="ru-RU"/>
              </w:rPr>
              <w:t>Запошљавање теже запошљивих категорија у општини Бач</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C44422" w14:textId="77777777" w:rsidR="002615F6" w:rsidRDefault="00C86BCD">
            <w:pPr>
              <w:jc w:val="right"/>
              <w:rPr>
                <w:color w:val="000000"/>
                <w:sz w:val="16"/>
                <w:szCs w:val="16"/>
              </w:rPr>
            </w:pPr>
            <w:r>
              <w:rPr>
                <w:color w:val="000000"/>
                <w:sz w:val="16"/>
                <w:szCs w:val="16"/>
              </w:rPr>
              <w:t>4.992.268,00</w:t>
            </w:r>
          </w:p>
        </w:tc>
      </w:tr>
      <w:tr w:rsidR="002615F6" w14:paraId="65DA33D8"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968F5CF" w14:textId="77777777" w:rsidR="002615F6" w:rsidRDefault="00C86BCD">
            <w:pPr>
              <w:jc w:val="center"/>
              <w:rPr>
                <w:color w:val="000000"/>
                <w:sz w:val="16"/>
                <w:szCs w:val="16"/>
              </w:rPr>
            </w:pPr>
            <w:r>
              <w:rPr>
                <w:color w:val="000000"/>
                <w:sz w:val="16"/>
                <w:szCs w:val="16"/>
              </w:rPr>
              <w:t>1501-4009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AAAD70B" w14:textId="77777777" w:rsidR="002615F6" w:rsidRPr="00AC18E8" w:rsidRDefault="00C86BCD">
            <w:pPr>
              <w:rPr>
                <w:color w:val="000000"/>
                <w:sz w:val="16"/>
                <w:szCs w:val="16"/>
                <w:lang w:val="ru-RU"/>
              </w:rPr>
            </w:pPr>
            <w:r w:rsidRPr="00AC18E8">
              <w:rPr>
                <w:color w:val="000000"/>
                <w:sz w:val="16"/>
                <w:szCs w:val="16"/>
                <w:lang w:val="ru-RU"/>
              </w:rPr>
              <w:t>Унапређење апсорпционих капацитета општине Бач за коришћење ЕУ фондова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08C0D3" w14:textId="77777777" w:rsidR="002615F6" w:rsidRDefault="00C86BCD">
            <w:pPr>
              <w:jc w:val="right"/>
              <w:rPr>
                <w:color w:val="000000"/>
                <w:sz w:val="16"/>
                <w:szCs w:val="16"/>
              </w:rPr>
            </w:pPr>
            <w:r>
              <w:rPr>
                <w:color w:val="000000"/>
                <w:sz w:val="16"/>
                <w:szCs w:val="16"/>
              </w:rPr>
              <w:t>1.869.000,00</w:t>
            </w:r>
          </w:p>
        </w:tc>
      </w:tr>
      <w:tr w:rsidR="002615F6" w14:paraId="7AF15990" w14:textId="7777777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7F03D376" w14:textId="77777777" w:rsidR="002615F6" w:rsidRPr="00AC18E8" w:rsidRDefault="00C86BCD">
            <w:pPr>
              <w:rPr>
                <w:b/>
                <w:bCs/>
                <w:color w:val="000000"/>
                <w:sz w:val="16"/>
                <w:szCs w:val="16"/>
                <w:lang w:val="ru-RU"/>
              </w:rPr>
            </w:pPr>
            <w:r w:rsidRPr="00AC18E8">
              <w:rPr>
                <w:b/>
                <w:bCs/>
                <w:color w:val="000000"/>
                <w:sz w:val="16"/>
                <w:szCs w:val="16"/>
                <w:lang w:val="ru-RU"/>
              </w:rPr>
              <w:t>Укупно за програм:   1501   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50D44895" w14:textId="77777777" w:rsidR="002615F6" w:rsidRDefault="00C86BCD">
            <w:pPr>
              <w:jc w:val="right"/>
              <w:rPr>
                <w:b/>
                <w:bCs/>
                <w:color w:val="000000"/>
                <w:sz w:val="16"/>
                <w:szCs w:val="16"/>
              </w:rPr>
            </w:pPr>
            <w:r>
              <w:rPr>
                <w:b/>
                <w:bCs/>
                <w:color w:val="000000"/>
                <w:sz w:val="16"/>
                <w:szCs w:val="16"/>
              </w:rPr>
              <w:t>6.861.268,00</w:t>
            </w:r>
          </w:p>
        </w:tc>
      </w:tr>
      <w:tr w:rsidR="002615F6" w14:paraId="3304FF7F" w14:textId="7777777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05D690" w14:textId="77777777" w:rsidR="002615F6" w:rsidRDefault="002615F6">
            <w:pPr>
              <w:spacing w:line="1" w:lineRule="auto"/>
            </w:pPr>
          </w:p>
        </w:tc>
      </w:tr>
      <w:bookmarkStart w:id="70" w:name="_Toc1502_РАЗВОЈ_ТУРИЗМА"/>
      <w:bookmarkEnd w:id="70"/>
      <w:tr w:rsidR="002615F6" w14:paraId="6A3FD783" w14:textId="7777777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61CA72EB" w14:textId="77777777" w:rsidR="002615F6" w:rsidRDefault="00C86BCD">
            <w:pPr>
              <w:rPr>
                <w:vanish/>
              </w:rPr>
            </w:pPr>
            <w:r>
              <w:fldChar w:fldCharType="begin"/>
            </w:r>
            <w:r>
              <w:instrText>TC "1502 РАЗВОЈ ТУРИЗМА" \f C \l "1"</w:instrText>
            </w:r>
            <w:r>
              <w:fldChar w:fldCharType="end"/>
            </w:r>
          </w:p>
          <w:p w14:paraId="2EA77BA9" w14:textId="77777777" w:rsidR="002615F6" w:rsidRDefault="00C86BCD">
            <w:pPr>
              <w:rPr>
                <w:b/>
                <w:bCs/>
                <w:color w:val="000000"/>
                <w:sz w:val="16"/>
                <w:szCs w:val="16"/>
              </w:rPr>
            </w:pPr>
            <w:proofErr w:type="spellStart"/>
            <w:r>
              <w:rPr>
                <w:b/>
                <w:bCs/>
                <w:color w:val="000000"/>
                <w:sz w:val="16"/>
                <w:szCs w:val="16"/>
              </w:rPr>
              <w:t>Програм</w:t>
            </w:r>
            <w:proofErr w:type="spellEnd"/>
            <w:r>
              <w:rPr>
                <w:b/>
                <w:bCs/>
                <w:color w:val="000000"/>
                <w:sz w:val="16"/>
                <w:szCs w:val="16"/>
              </w:rPr>
              <w:t xml:space="preserve">   1502   РАЗВОЈ ТУРИЗМА</w:t>
            </w:r>
          </w:p>
        </w:tc>
      </w:tr>
      <w:tr w:rsidR="002615F6" w14:paraId="33FE3F70"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E3BA39E" w14:textId="77777777" w:rsidR="002615F6" w:rsidRDefault="00C86BCD">
            <w:pPr>
              <w:jc w:val="center"/>
              <w:rPr>
                <w:color w:val="000000"/>
                <w:sz w:val="16"/>
                <w:szCs w:val="16"/>
              </w:rPr>
            </w:pPr>
            <w:r>
              <w:rPr>
                <w:color w:val="000000"/>
                <w:sz w:val="16"/>
                <w:szCs w:val="16"/>
              </w:rPr>
              <w:t>1502-4001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4100B4DF" w14:textId="313AFF2F" w:rsidR="002615F6" w:rsidRDefault="00C86BCD">
            <w:pPr>
              <w:rPr>
                <w:color w:val="000000"/>
                <w:sz w:val="16"/>
                <w:szCs w:val="16"/>
              </w:rPr>
            </w:pPr>
            <w:proofErr w:type="spellStart"/>
            <w:r>
              <w:rPr>
                <w:color w:val="000000"/>
                <w:sz w:val="16"/>
                <w:szCs w:val="16"/>
              </w:rPr>
              <w:t>Дани</w:t>
            </w:r>
            <w:proofErr w:type="spellEnd"/>
            <w:r>
              <w:rPr>
                <w:color w:val="000000"/>
                <w:sz w:val="16"/>
                <w:szCs w:val="16"/>
              </w:rPr>
              <w:t xml:space="preserve"> </w:t>
            </w:r>
            <w:proofErr w:type="spellStart"/>
            <w:r>
              <w:rPr>
                <w:color w:val="000000"/>
                <w:sz w:val="16"/>
                <w:szCs w:val="16"/>
              </w:rPr>
              <w:t>европске</w:t>
            </w:r>
            <w:proofErr w:type="spellEnd"/>
            <w:r>
              <w:rPr>
                <w:color w:val="000000"/>
                <w:sz w:val="16"/>
                <w:szCs w:val="16"/>
              </w:rPr>
              <w:t xml:space="preserve"> </w:t>
            </w:r>
            <w:proofErr w:type="spellStart"/>
            <w:r>
              <w:rPr>
                <w:color w:val="000000"/>
                <w:sz w:val="16"/>
                <w:szCs w:val="16"/>
              </w:rPr>
              <w:t>баштине</w:t>
            </w:r>
            <w:proofErr w:type="spellEnd"/>
            <w:r>
              <w:rPr>
                <w:color w:val="000000"/>
                <w:sz w:val="16"/>
                <w:szCs w:val="16"/>
              </w:rPr>
              <w:t xml:space="preserve"> 20</w:t>
            </w:r>
            <w:r w:rsidR="000070B0">
              <w:rPr>
                <w:color w:val="000000"/>
                <w:sz w:val="16"/>
                <w:szCs w:val="16"/>
              </w:rPr>
              <w:t>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27ABFF" w14:textId="77777777" w:rsidR="002615F6" w:rsidRDefault="00C86BCD">
            <w:pPr>
              <w:jc w:val="right"/>
              <w:rPr>
                <w:color w:val="000000"/>
                <w:sz w:val="16"/>
                <w:szCs w:val="16"/>
              </w:rPr>
            </w:pPr>
            <w:r>
              <w:rPr>
                <w:color w:val="000000"/>
                <w:sz w:val="16"/>
                <w:szCs w:val="16"/>
              </w:rPr>
              <w:t>897.600,00</w:t>
            </w:r>
          </w:p>
        </w:tc>
      </w:tr>
      <w:tr w:rsidR="002615F6" w14:paraId="780658E4"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BD47172" w14:textId="77777777" w:rsidR="002615F6" w:rsidRDefault="00C86BCD">
            <w:pPr>
              <w:jc w:val="center"/>
              <w:rPr>
                <w:color w:val="000000"/>
                <w:sz w:val="16"/>
                <w:szCs w:val="16"/>
              </w:rPr>
            </w:pPr>
            <w:r>
              <w:rPr>
                <w:color w:val="000000"/>
                <w:sz w:val="16"/>
                <w:szCs w:val="16"/>
              </w:rPr>
              <w:t>1502-4002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011005F" w14:textId="5A80DD11" w:rsidR="002615F6" w:rsidRDefault="00C86BCD">
            <w:pPr>
              <w:rPr>
                <w:color w:val="000000"/>
                <w:sz w:val="16"/>
                <w:szCs w:val="16"/>
              </w:rPr>
            </w:pPr>
            <w:proofErr w:type="spellStart"/>
            <w:r>
              <w:rPr>
                <w:color w:val="000000"/>
                <w:sz w:val="16"/>
                <w:szCs w:val="16"/>
              </w:rPr>
              <w:t>Бачки</w:t>
            </w:r>
            <w:proofErr w:type="spellEnd"/>
            <w:r>
              <w:rPr>
                <w:color w:val="000000"/>
                <w:sz w:val="16"/>
                <w:szCs w:val="16"/>
              </w:rPr>
              <w:t xml:space="preserve"> </w:t>
            </w:r>
            <w:proofErr w:type="spellStart"/>
            <w:r>
              <w:rPr>
                <w:color w:val="000000"/>
                <w:sz w:val="16"/>
                <w:szCs w:val="16"/>
              </w:rPr>
              <w:t>котлић</w:t>
            </w:r>
            <w:proofErr w:type="spellEnd"/>
            <w:r>
              <w:rPr>
                <w:color w:val="000000"/>
                <w:sz w:val="16"/>
                <w:szCs w:val="16"/>
              </w:rPr>
              <w:t xml:space="preserve"> 202</w:t>
            </w:r>
            <w:r w:rsidR="000070B0">
              <w:rPr>
                <w:color w:val="000000"/>
                <w:sz w:val="16"/>
                <w:szCs w:val="16"/>
              </w:rPr>
              <w:t>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48342D" w14:textId="77777777" w:rsidR="002615F6" w:rsidRDefault="00C86BCD">
            <w:pPr>
              <w:jc w:val="right"/>
              <w:rPr>
                <w:color w:val="000000"/>
                <w:sz w:val="16"/>
                <w:szCs w:val="16"/>
              </w:rPr>
            </w:pPr>
            <w:r>
              <w:rPr>
                <w:color w:val="000000"/>
                <w:sz w:val="16"/>
                <w:szCs w:val="16"/>
              </w:rPr>
              <w:t>346.700,00</w:t>
            </w:r>
          </w:p>
        </w:tc>
      </w:tr>
      <w:tr w:rsidR="002615F6" w14:paraId="497E78E8" w14:textId="7777777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268D2C06" w14:textId="77777777" w:rsidR="002615F6" w:rsidRPr="000070B0" w:rsidRDefault="00C86BCD">
            <w:pPr>
              <w:rPr>
                <w:b/>
                <w:bCs/>
                <w:color w:val="000000"/>
                <w:sz w:val="16"/>
                <w:szCs w:val="16"/>
                <w:lang w:val="ru-RU"/>
              </w:rPr>
            </w:pPr>
            <w:r w:rsidRPr="000070B0">
              <w:rPr>
                <w:b/>
                <w:bCs/>
                <w:color w:val="000000"/>
                <w:sz w:val="16"/>
                <w:szCs w:val="16"/>
                <w:lang w:val="ru-RU"/>
              </w:rPr>
              <w:t>Укупно за програм:   1502   РАЗВОЈ ТУРИЗМА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10DEAC23" w14:textId="77777777" w:rsidR="002615F6" w:rsidRDefault="00C86BCD">
            <w:pPr>
              <w:jc w:val="right"/>
              <w:rPr>
                <w:b/>
                <w:bCs/>
                <w:color w:val="000000"/>
                <w:sz w:val="16"/>
                <w:szCs w:val="16"/>
              </w:rPr>
            </w:pPr>
            <w:r>
              <w:rPr>
                <w:b/>
                <w:bCs/>
                <w:color w:val="000000"/>
                <w:sz w:val="16"/>
                <w:szCs w:val="16"/>
              </w:rPr>
              <w:t>1.244.300,00</w:t>
            </w:r>
          </w:p>
        </w:tc>
      </w:tr>
      <w:tr w:rsidR="002615F6" w14:paraId="265764B7" w14:textId="7777777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F12CFB" w14:textId="77777777" w:rsidR="002615F6" w:rsidRDefault="002615F6">
            <w:pPr>
              <w:spacing w:line="1" w:lineRule="auto"/>
            </w:pPr>
          </w:p>
        </w:tc>
      </w:tr>
      <w:bookmarkStart w:id="71" w:name="_Toc2001_ПРЕДШКОЛСКО_ОБРАЗОВАЊЕ_И_ВАСПИТ"/>
      <w:bookmarkEnd w:id="71"/>
      <w:tr w:rsidR="002615F6" w:rsidRPr="000070B0" w14:paraId="07C153FF" w14:textId="7777777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01BF778F" w14:textId="77777777" w:rsidR="002615F6" w:rsidRDefault="00C86BCD">
            <w:pPr>
              <w:rPr>
                <w:vanish/>
              </w:rPr>
            </w:pPr>
            <w:r>
              <w:fldChar w:fldCharType="begin"/>
            </w:r>
            <w:r>
              <w:instrText>TC "2001 ПРЕДШКОЛСКО ОБРАЗОВАЊЕ И ВАСПИТАЊЕ" \f C \l "1"</w:instrText>
            </w:r>
            <w:r>
              <w:fldChar w:fldCharType="end"/>
            </w:r>
          </w:p>
          <w:p w14:paraId="295A4978" w14:textId="77777777" w:rsidR="002615F6" w:rsidRPr="000070B0" w:rsidRDefault="00C86BCD">
            <w:pPr>
              <w:rPr>
                <w:b/>
                <w:bCs/>
                <w:color w:val="000000"/>
                <w:sz w:val="16"/>
                <w:szCs w:val="16"/>
                <w:lang w:val="ru-RU"/>
              </w:rPr>
            </w:pPr>
            <w:r w:rsidRPr="000070B0">
              <w:rPr>
                <w:b/>
                <w:bCs/>
                <w:color w:val="000000"/>
                <w:sz w:val="16"/>
                <w:szCs w:val="16"/>
                <w:lang w:val="ru-RU"/>
              </w:rPr>
              <w:t>Програм   2001   ПРЕДШКОЛСКО ОБРАЗОВАЊЕ И ВАСПИТАЊЕ</w:t>
            </w:r>
          </w:p>
        </w:tc>
      </w:tr>
      <w:tr w:rsidR="002615F6" w14:paraId="686DA0D5"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EC00820" w14:textId="77777777" w:rsidR="002615F6" w:rsidRDefault="00C86BCD">
            <w:pPr>
              <w:jc w:val="center"/>
              <w:rPr>
                <w:color w:val="000000"/>
                <w:sz w:val="16"/>
                <w:szCs w:val="16"/>
              </w:rPr>
            </w:pPr>
            <w:r>
              <w:rPr>
                <w:color w:val="000000"/>
                <w:sz w:val="16"/>
                <w:szCs w:val="16"/>
              </w:rPr>
              <w:t>2001-5002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480466BA" w14:textId="77777777" w:rsidR="002615F6" w:rsidRPr="000070B0" w:rsidRDefault="00C86BCD">
            <w:pPr>
              <w:rPr>
                <w:color w:val="000000"/>
                <w:sz w:val="16"/>
                <w:szCs w:val="16"/>
                <w:lang w:val="ru-RU"/>
              </w:rPr>
            </w:pPr>
            <w:r w:rsidRPr="000070B0">
              <w:rPr>
                <w:color w:val="000000"/>
                <w:sz w:val="16"/>
                <w:szCs w:val="16"/>
                <w:lang w:val="ru-RU"/>
              </w:rPr>
              <w:t>Доградња и проширење капацитета за ПУ Колибри у Вајској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E5C2C3" w14:textId="77777777" w:rsidR="002615F6" w:rsidRDefault="00C86BCD">
            <w:pPr>
              <w:jc w:val="right"/>
              <w:rPr>
                <w:color w:val="000000"/>
                <w:sz w:val="16"/>
                <w:szCs w:val="16"/>
              </w:rPr>
            </w:pPr>
            <w:r>
              <w:rPr>
                <w:color w:val="000000"/>
                <w:sz w:val="16"/>
                <w:szCs w:val="16"/>
              </w:rPr>
              <w:t>11.600.000,00</w:t>
            </w:r>
          </w:p>
        </w:tc>
      </w:tr>
      <w:tr w:rsidR="002615F6" w14:paraId="08D3318C" w14:textId="7777777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50BFFE18" w14:textId="77777777" w:rsidR="002615F6" w:rsidRPr="000070B0" w:rsidRDefault="00C86BCD">
            <w:pPr>
              <w:rPr>
                <w:b/>
                <w:bCs/>
                <w:color w:val="000000"/>
                <w:sz w:val="16"/>
                <w:szCs w:val="16"/>
                <w:lang w:val="ru-RU"/>
              </w:rPr>
            </w:pPr>
            <w:r w:rsidRPr="000070B0">
              <w:rPr>
                <w:b/>
                <w:bCs/>
                <w:color w:val="000000"/>
                <w:sz w:val="16"/>
                <w:szCs w:val="16"/>
                <w:lang w:val="ru-RU"/>
              </w:rPr>
              <w:t>Укупно за програм:   2001   ПРЕДШКОЛСКО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7083BC14" w14:textId="77777777" w:rsidR="002615F6" w:rsidRDefault="00C86BCD">
            <w:pPr>
              <w:jc w:val="right"/>
              <w:rPr>
                <w:b/>
                <w:bCs/>
                <w:color w:val="000000"/>
                <w:sz w:val="16"/>
                <w:szCs w:val="16"/>
              </w:rPr>
            </w:pPr>
            <w:r>
              <w:rPr>
                <w:b/>
                <w:bCs/>
                <w:color w:val="000000"/>
                <w:sz w:val="16"/>
                <w:szCs w:val="16"/>
              </w:rPr>
              <w:t>11.600.000,00</w:t>
            </w:r>
          </w:p>
        </w:tc>
      </w:tr>
      <w:tr w:rsidR="002615F6" w14:paraId="5DD227CB" w14:textId="7777777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207917" w14:textId="77777777" w:rsidR="002615F6" w:rsidRDefault="002615F6">
            <w:pPr>
              <w:spacing w:line="1" w:lineRule="auto"/>
            </w:pPr>
          </w:p>
        </w:tc>
      </w:tr>
      <w:bookmarkStart w:id="72" w:name="_Toc2002_Основно_образовање_и_васпитање"/>
      <w:bookmarkEnd w:id="72"/>
      <w:tr w:rsidR="002615F6" w:rsidRPr="000070B0" w14:paraId="245F5CD7" w14:textId="7777777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624D78AD" w14:textId="77777777" w:rsidR="002615F6" w:rsidRDefault="00C86BCD">
            <w:pPr>
              <w:rPr>
                <w:vanish/>
              </w:rPr>
            </w:pPr>
            <w:r>
              <w:fldChar w:fldCharType="begin"/>
            </w:r>
            <w:r>
              <w:instrText>TC "2002 Основно образовање и васпитање" \f C \l "1"</w:instrText>
            </w:r>
            <w:r>
              <w:fldChar w:fldCharType="end"/>
            </w:r>
          </w:p>
          <w:p w14:paraId="511B6E32" w14:textId="77777777" w:rsidR="002615F6" w:rsidRPr="000070B0" w:rsidRDefault="00C86BCD">
            <w:pPr>
              <w:rPr>
                <w:b/>
                <w:bCs/>
                <w:color w:val="000000"/>
                <w:sz w:val="16"/>
                <w:szCs w:val="16"/>
                <w:lang w:val="ru-RU"/>
              </w:rPr>
            </w:pPr>
            <w:r w:rsidRPr="000070B0">
              <w:rPr>
                <w:b/>
                <w:bCs/>
                <w:color w:val="000000"/>
                <w:sz w:val="16"/>
                <w:szCs w:val="16"/>
                <w:lang w:val="ru-RU"/>
              </w:rPr>
              <w:t>Програм   2002   Основно образовање и васпитање</w:t>
            </w:r>
          </w:p>
        </w:tc>
      </w:tr>
      <w:tr w:rsidR="002615F6" w14:paraId="238ED773"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979746D" w14:textId="77777777" w:rsidR="002615F6" w:rsidRDefault="00C86BCD">
            <w:pPr>
              <w:jc w:val="center"/>
              <w:rPr>
                <w:color w:val="000000"/>
                <w:sz w:val="16"/>
                <w:szCs w:val="16"/>
              </w:rPr>
            </w:pPr>
            <w:r>
              <w:rPr>
                <w:color w:val="000000"/>
                <w:sz w:val="16"/>
                <w:szCs w:val="16"/>
              </w:rPr>
              <w:t>2002-5002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43746F03" w14:textId="77777777" w:rsidR="002615F6" w:rsidRPr="000070B0" w:rsidRDefault="00C86BCD">
            <w:pPr>
              <w:rPr>
                <w:color w:val="000000"/>
                <w:sz w:val="16"/>
                <w:szCs w:val="16"/>
                <w:lang w:val="ru-RU"/>
              </w:rPr>
            </w:pPr>
            <w:r w:rsidRPr="000070B0">
              <w:rPr>
                <w:color w:val="000000"/>
                <w:sz w:val="16"/>
                <w:szCs w:val="16"/>
                <w:lang w:val="ru-RU"/>
              </w:rPr>
              <w:t>Изградња хидранске мреже у ОШ Јан Колар Селенча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D391D7" w14:textId="77777777" w:rsidR="002615F6" w:rsidRDefault="00C86BCD">
            <w:pPr>
              <w:jc w:val="right"/>
              <w:rPr>
                <w:color w:val="000000"/>
                <w:sz w:val="16"/>
                <w:szCs w:val="16"/>
              </w:rPr>
            </w:pPr>
            <w:r>
              <w:rPr>
                <w:color w:val="000000"/>
                <w:sz w:val="16"/>
                <w:szCs w:val="16"/>
              </w:rPr>
              <w:t>7.950.000,00</w:t>
            </w:r>
          </w:p>
        </w:tc>
      </w:tr>
      <w:tr w:rsidR="002615F6" w14:paraId="1564A9EF"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9EC114C" w14:textId="77777777" w:rsidR="002615F6" w:rsidRDefault="00C86BCD">
            <w:pPr>
              <w:jc w:val="center"/>
              <w:rPr>
                <w:color w:val="000000"/>
                <w:sz w:val="16"/>
                <w:szCs w:val="16"/>
              </w:rPr>
            </w:pPr>
            <w:r>
              <w:rPr>
                <w:color w:val="000000"/>
                <w:sz w:val="16"/>
                <w:szCs w:val="16"/>
              </w:rPr>
              <w:t>2002-5004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0606521" w14:textId="77777777" w:rsidR="002615F6" w:rsidRPr="000070B0" w:rsidRDefault="00C86BCD">
            <w:pPr>
              <w:rPr>
                <w:color w:val="000000"/>
                <w:sz w:val="16"/>
                <w:szCs w:val="16"/>
                <w:lang w:val="ru-RU"/>
              </w:rPr>
            </w:pPr>
            <w:r w:rsidRPr="000070B0">
              <w:rPr>
                <w:color w:val="000000"/>
                <w:sz w:val="16"/>
                <w:szCs w:val="16"/>
                <w:lang w:val="ru-RU"/>
              </w:rPr>
              <w:t>Постављање брзинских дисплеја у зони школе у Вајској и Плавни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1478A1" w14:textId="77777777" w:rsidR="002615F6" w:rsidRDefault="00C86BCD">
            <w:pPr>
              <w:jc w:val="right"/>
              <w:rPr>
                <w:color w:val="000000"/>
                <w:sz w:val="16"/>
                <w:szCs w:val="16"/>
              </w:rPr>
            </w:pPr>
            <w:r>
              <w:rPr>
                <w:color w:val="000000"/>
                <w:sz w:val="16"/>
                <w:szCs w:val="16"/>
              </w:rPr>
              <w:t>1.048.400,00</w:t>
            </w:r>
          </w:p>
        </w:tc>
      </w:tr>
      <w:tr w:rsidR="002615F6" w14:paraId="115132EB"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1D7E999" w14:textId="77777777" w:rsidR="002615F6" w:rsidRDefault="00C86BCD">
            <w:pPr>
              <w:jc w:val="center"/>
              <w:rPr>
                <w:color w:val="000000"/>
                <w:sz w:val="16"/>
                <w:szCs w:val="16"/>
              </w:rPr>
            </w:pPr>
            <w:r>
              <w:rPr>
                <w:color w:val="000000"/>
                <w:sz w:val="16"/>
                <w:szCs w:val="16"/>
              </w:rPr>
              <w:t>2002-5005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3298020" w14:textId="77777777" w:rsidR="002615F6" w:rsidRPr="000070B0" w:rsidRDefault="00C86BCD">
            <w:pPr>
              <w:rPr>
                <w:color w:val="000000"/>
                <w:sz w:val="16"/>
                <w:szCs w:val="16"/>
                <w:lang w:val="ru-RU"/>
              </w:rPr>
            </w:pPr>
            <w:r w:rsidRPr="000070B0">
              <w:rPr>
                <w:color w:val="000000"/>
                <w:sz w:val="16"/>
                <w:szCs w:val="16"/>
                <w:lang w:val="ru-RU"/>
              </w:rPr>
              <w:t>Постављање видео надзора у ОШ БНС и поштављање хот спота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253AE5" w14:textId="77777777" w:rsidR="002615F6" w:rsidRDefault="00C86BCD">
            <w:pPr>
              <w:jc w:val="right"/>
              <w:rPr>
                <w:color w:val="000000"/>
                <w:sz w:val="16"/>
                <w:szCs w:val="16"/>
              </w:rPr>
            </w:pPr>
            <w:r>
              <w:rPr>
                <w:color w:val="000000"/>
                <w:sz w:val="16"/>
                <w:szCs w:val="16"/>
              </w:rPr>
              <w:t>529.832,00</w:t>
            </w:r>
          </w:p>
        </w:tc>
      </w:tr>
      <w:tr w:rsidR="002615F6" w14:paraId="14CB6189" w14:textId="7777777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731B1F09" w14:textId="77777777" w:rsidR="002615F6" w:rsidRPr="000070B0" w:rsidRDefault="00C86BCD">
            <w:pPr>
              <w:rPr>
                <w:b/>
                <w:bCs/>
                <w:color w:val="000000"/>
                <w:sz w:val="16"/>
                <w:szCs w:val="16"/>
                <w:lang w:val="ru-RU"/>
              </w:rPr>
            </w:pPr>
            <w:r w:rsidRPr="000070B0">
              <w:rPr>
                <w:b/>
                <w:bCs/>
                <w:color w:val="000000"/>
                <w:sz w:val="16"/>
                <w:szCs w:val="16"/>
                <w:lang w:val="ru-RU"/>
              </w:rPr>
              <w:t>Укупно за програм:   2002   Основно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728288EA" w14:textId="77777777" w:rsidR="002615F6" w:rsidRDefault="00C86BCD">
            <w:pPr>
              <w:jc w:val="right"/>
              <w:rPr>
                <w:b/>
                <w:bCs/>
                <w:color w:val="000000"/>
                <w:sz w:val="16"/>
                <w:szCs w:val="16"/>
              </w:rPr>
            </w:pPr>
            <w:r>
              <w:rPr>
                <w:b/>
                <w:bCs/>
                <w:color w:val="000000"/>
                <w:sz w:val="16"/>
                <w:szCs w:val="16"/>
              </w:rPr>
              <w:t>9.528.232,00</w:t>
            </w:r>
          </w:p>
        </w:tc>
      </w:tr>
      <w:tr w:rsidR="002615F6" w14:paraId="4075C0B2" w14:textId="7777777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69873B" w14:textId="77777777" w:rsidR="002615F6" w:rsidRDefault="002615F6">
            <w:pPr>
              <w:spacing w:line="1" w:lineRule="auto"/>
            </w:pPr>
          </w:p>
        </w:tc>
      </w:tr>
      <w:tr w:rsidR="002615F6" w14:paraId="4BD914EE" w14:textId="7777777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6E337A" w14:textId="77777777" w:rsidR="002615F6" w:rsidRPr="000070B0" w:rsidRDefault="00C86BCD">
            <w:pPr>
              <w:rPr>
                <w:b/>
                <w:bCs/>
                <w:color w:val="000000"/>
                <w:sz w:val="16"/>
                <w:szCs w:val="16"/>
                <w:lang w:val="ru-RU"/>
              </w:rPr>
            </w:pPr>
            <w:r w:rsidRPr="000070B0">
              <w:rPr>
                <w:b/>
                <w:bCs/>
                <w:color w:val="000000"/>
                <w:sz w:val="16"/>
                <w:szCs w:val="16"/>
                <w:lang w:val="ru-RU"/>
              </w:rPr>
              <w:t>Укупно за БК   0   БУЏЕТ ОПШТИНЕ БАЧ</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EB97563" w14:textId="77777777" w:rsidR="002615F6" w:rsidRDefault="00C86BCD">
            <w:pPr>
              <w:jc w:val="right"/>
              <w:rPr>
                <w:b/>
                <w:bCs/>
                <w:color w:val="000000"/>
                <w:sz w:val="16"/>
                <w:szCs w:val="16"/>
              </w:rPr>
            </w:pPr>
            <w:r>
              <w:rPr>
                <w:b/>
                <w:bCs/>
                <w:color w:val="000000"/>
                <w:sz w:val="16"/>
                <w:szCs w:val="16"/>
              </w:rPr>
              <w:t>151.712.812,00</w:t>
            </w:r>
          </w:p>
        </w:tc>
      </w:tr>
    </w:tbl>
    <w:p w14:paraId="6204DC1E" w14:textId="77777777" w:rsidR="002615F6" w:rsidRDefault="002615F6">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2615F6" w14:paraId="216DF5DE" w14:textId="77777777">
        <w:tc>
          <w:tcPr>
            <w:tcW w:w="11185" w:type="dxa"/>
            <w:tcMar>
              <w:top w:w="0" w:type="dxa"/>
              <w:left w:w="0" w:type="dxa"/>
              <w:bottom w:w="0" w:type="dxa"/>
              <w:right w:w="0" w:type="dxa"/>
            </w:tcMar>
          </w:tcPr>
          <w:p w14:paraId="6F7D5166" w14:textId="77777777" w:rsidR="002615F6" w:rsidRDefault="002615F6">
            <w:bookmarkStart w:id="73" w:name="__bookmark_47"/>
            <w:bookmarkEnd w:id="73"/>
          </w:p>
          <w:p w14:paraId="35A8A27A" w14:textId="77777777" w:rsidR="002615F6" w:rsidRDefault="002615F6">
            <w:pPr>
              <w:spacing w:line="1" w:lineRule="auto"/>
            </w:pPr>
          </w:p>
        </w:tc>
      </w:tr>
    </w:tbl>
    <w:p w14:paraId="127E0D6F" w14:textId="77777777" w:rsidR="002615F6" w:rsidRDefault="002615F6">
      <w:pPr>
        <w:sectPr w:rsidR="002615F6">
          <w:headerReference w:type="default" r:id="rId19"/>
          <w:footerReference w:type="default" r:id="rId20"/>
          <w:pgSz w:w="11905" w:h="16837"/>
          <w:pgMar w:top="360" w:right="360" w:bottom="360" w:left="360" w:header="360" w:footer="360" w:gutter="0"/>
          <w:cols w:space="720"/>
        </w:sectPr>
      </w:pPr>
    </w:p>
    <w:p w14:paraId="08D60F41" w14:textId="77777777" w:rsidR="002615F6" w:rsidRDefault="00C86BCD">
      <w:pPr>
        <w:jc w:val="center"/>
        <w:rPr>
          <w:b/>
          <w:bCs/>
          <w:color w:val="000000"/>
          <w:sz w:val="24"/>
          <w:szCs w:val="24"/>
        </w:rPr>
      </w:pPr>
      <w:r>
        <w:rPr>
          <w:b/>
          <w:bCs/>
          <w:color w:val="000000"/>
          <w:sz w:val="24"/>
          <w:szCs w:val="24"/>
        </w:rPr>
        <w:lastRenderedPageBreak/>
        <w:t>III РЕКАПИТУЛАЦИЈА</w:t>
      </w:r>
    </w:p>
    <w:p w14:paraId="1713DF5F" w14:textId="77777777" w:rsidR="002615F6" w:rsidRDefault="00C86BCD">
      <w:pPr>
        <w:jc w:val="center"/>
        <w:rPr>
          <w:color w:val="000000"/>
        </w:rPr>
      </w:pPr>
      <w:proofErr w:type="spellStart"/>
      <w:r>
        <w:rPr>
          <w:color w:val="000000"/>
        </w:rPr>
        <w:t>Члан</w:t>
      </w:r>
      <w:proofErr w:type="spellEnd"/>
      <w:r>
        <w:rPr>
          <w:color w:val="000000"/>
        </w:rPr>
        <w:t xml:space="preserve"> 7.</w:t>
      </w:r>
    </w:p>
    <w:p w14:paraId="706D002C" w14:textId="77777777" w:rsidR="002615F6" w:rsidRDefault="002615F6">
      <w:pPr>
        <w:rPr>
          <w:color w:val="000000"/>
        </w:rPr>
      </w:pPr>
    </w:p>
    <w:tbl>
      <w:tblPr>
        <w:tblW w:w="16117" w:type="dxa"/>
        <w:jc w:val="center"/>
        <w:tblLayout w:type="fixed"/>
        <w:tblCellMar>
          <w:left w:w="0" w:type="dxa"/>
          <w:right w:w="0" w:type="dxa"/>
        </w:tblCellMar>
        <w:tblLook w:val="01E0" w:firstRow="1" w:lastRow="1" w:firstColumn="1" w:lastColumn="1" w:noHBand="0" w:noVBand="0"/>
      </w:tblPr>
      <w:tblGrid>
        <w:gridCol w:w="16117"/>
      </w:tblGrid>
      <w:tr w:rsidR="002615F6" w:rsidRPr="00AC18E8" w14:paraId="0D2785F9" w14:textId="77777777">
        <w:trPr>
          <w:jc w:val="center"/>
        </w:trPr>
        <w:tc>
          <w:tcPr>
            <w:tcW w:w="16117" w:type="dxa"/>
            <w:tcMar>
              <w:top w:w="0" w:type="dxa"/>
              <w:left w:w="0" w:type="dxa"/>
              <w:bottom w:w="0" w:type="dxa"/>
              <w:right w:w="0" w:type="dxa"/>
            </w:tcMar>
          </w:tcPr>
          <w:p w14:paraId="20AC8ED3" w14:textId="630A4DD3" w:rsidR="00704053" w:rsidRPr="00AC18E8" w:rsidRDefault="00C86BCD">
            <w:pPr>
              <w:jc w:val="center"/>
              <w:divId w:val="557130486"/>
              <w:rPr>
                <w:color w:val="000000"/>
                <w:lang w:val="ru-RU"/>
              </w:rPr>
            </w:pPr>
            <w:bookmarkStart w:id="74" w:name="__bookmark_50"/>
            <w:bookmarkEnd w:id="74"/>
            <w:r w:rsidRPr="00AC18E8">
              <w:rPr>
                <w:color w:val="000000"/>
                <w:lang w:val="ru-RU"/>
              </w:rPr>
              <w:t>Средства буџета у износу од 685.842.523,00 динара, и средства из осталих извора у износу од 150.247.477,00 динара, утврђена су и распоређена по програмској класификацији, и то:</w:t>
            </w:r>
          </w:p>
          <w:p w14:paraId="16EFEB6E" w14:textId="77777777" w:rsidR="002615F6" w:rsidRPr="00AC18E8" w:rsidRDefault="002615F6">
            <w:pPr>
              <w:spacing w:line="1" w:lineRule="auto"/>
              <w:rPr>
                <w:lang w:val="ru-RU"/>
              </w:rPr>
            </w:pPr>
          </w:p>
        </w:tc>
      </w:tr>
    </w:tbl>
    <w:p w14:paraId="404B5EF9" w14:textId="77777777" w:rsidR="002615F6" w:rsidRPr="00AC18E8" w:rsidRDefault="002615F6">
      <w:pPr>
        <w:rPr>
          <w:color w:val="000000"/>
          <w:lang w:val="ru-RU"/>
        </w:rPr>
      </w:pPr>
    </w:p>
    <w:p w14:paraId="4F8598B9" w14:textId="77777777" w:rsidR="002615F6" w:rsidRPr="00AC18E8" w:rsidRDefault="002615F6">
      <w:pPr>
        <w:rPr>
          <w:vanish/>
          <w:lang w:val="ru-RU"/>
        </w:rPr>
      </w:pPr>
      <w:bookmarkStart w:id="75" w:name="__bookmark_51"/>
      <w:bookmarkEnd w:id="75"/>
    </w:p>
    <w:tbl>
      <w:tblPr>
        <w:tblW w:w="16125" w:type="dxa"/>
        <w:tblLayout w:type="fixed"/>
        <w:tblCellMar>
          <w:left w:w="0" w:type="dxa"/>
          <w:right w:w="0" w:type="dxa"/>
        </w:tblCellMar>
        <w:tblLook w:val="01E0" w:firstRow="1" w:lastRow="1" w:firstColumn="1" w:lastColumn="1" w:noHBand="0" w:noVBand="0"/>
      </w:tblPr>
      <w:tblGrid>
        <w:gridCol w:w="8"/>
        <w:gridCol w:w="1350"/>
        <w:gridCol w:w="600"/>
        <w:gridCol w:w="1350"/>
        <w:gridCol w:w="1350"/>
        <w:gridCol w:w="1350"/>
        <w:gridCol w:w="1350"/>
        <w:gridCol w:w="600"/>
        <w:gridCol w:w="600"/>
        <w:gridCol w:w="600"/>
        <w:gridCol w:w="600"/>
        <w:gridCol w:w="600"/>
        <w:gridCol w:w="961"/>
        <w:gridCol w:w="961"/>
        <w:gridCol w:w="961"/>
        <w:gridCol w:w="961"/>
        <w:gridCol w:w="961"/>
        <w:gridCol w:w="954"/>
        <w:gridCol w:w="8"/>
      </w:tblGrid>
      <w:tr w:rsidR="002615F6" w:rsidRPr="00AC18E8" w14:paraId="337EE90A" w14:textId="77777777" w:rsidTr="00211EEF">
        <w:trPr>
          <w:gridAfter w:val="1"/>
          <w:wAfter w:w="8" w:type="dxa"/>
        </w:trPr>
        <w:tc>
          <w:tcPr>
            <w:tcW w:w="16117" w:type="dxa"/>
            <w:gridSpan w:val="18"/>
            <w:tcMar>
              <w:top w:w="0" w:type="dxa"/>
              <w:left w:w="0" w:type="dxa"/>
              <w:bottom w:w="0" w:type="dxa"/>
              <w:right w:w="0" w:type="dxa"/>
            </w:tcMar>
          </w:tcPr>
          <w:p w14:paraId="5340D78F" w14:textId="77777777" w:rsidR="002615F6" w:rsidRPr="00AC18E8" w:rsidRDefault="002615F6">
            <w:pPr>
              <w:rPr>
                <w:lang w:val="ru-RU"/>
              </w:rPr>
            </w:pPr>
            <w:bookmarkStart w:id="76" w:name="__bookmark_52"/>
            <w:bookmarkEnd w:id="76"/>
          </w:p>
          <w:p w14:paraId="799A676E" w14:textId="77777777" w:rsidR="002615F6" w:rsidRPr="00AC18E8" w:rsidRDefault="002615F6">
            <w:pPr>
              <w:spacing w:line="1" w:lineRule="auto"/>
              <w:rPr>
                <w:lang w:val="ru-RU"/>
              </w:rPr>
            </w:pPr>
          </w:p>
        </w:tc>
      </w:tr>
      <w:tr w:rsidR="00211EEF" w14:paraId="313D41B3" w14:textId="77777777" w:rsidTr="00211EEF">
        <w:tblPrEx>
          <w:tblCellMar>
            <w:left w:w="108" w:type="dxa"/>
            <w:right w:w="108" w:type="dxa"/>
          </w:tblCellMar>
        </w:tblPrEx>
        <w:trPr>
          <w:gridBefore w:val="1"/>
          <w:wBefore w:w="8" w:type="dxa"/>
          <w:tblHeader/>
        </w:trPr>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771291" w14:textId="77777777" w:rsidR="00211EEF" w:rsidRDefault="00211EEF" w:rsidP="00211EEF">
            <w:pPr>
              <w:jc w:val="center"/>
              <w:rPr>
                <w:b/>
                <w:bCs/>
                <w:color w:val="000000"/>
                <w:sz w:val="12"/>
                <w:szCs w:val="12"/>
              </w:rPr>
            </w:pPr>
            <w:proofErr w:type="spellStart"/>
            <w:r>
              <w:rPr>
                <w:b/>
                <w:bCs/>
                <w:color w:val="000000"/>
                <w:sz w:val="12"/>
                <w:szCs w:val="12"/>
              </w:rPr>
              <w:t>Програм</w:t>
            </w:r>
            <w:proofErr w:type="spellEnd"/>
            <w:r>
              <w:rPr>
                <w:b/>
                <w:bCs/>
                <w:color w:val="000000"/>
                <w:sz w:val="12"/>
                <w:szCs w:val="12"/>
              </w:rPr>
              <w:t xml:space="preserve"> / ПА / </w:t>
            </w:r>
            <w:proofErr w:type="spellStart"/>
            <w:r>
              <w:rPr>
                <w:b/>
                <w:bCs/>
                <w:color w:val="000000"/>
                <w:sz w:val="12"/>
                <w:szCs w:val="12"/>
              </w:rPr>
              <w:t>пројекат</w:t>
            </w:r>
            <w:proofErr w:type="spellEnd"/>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9101B98" w14:textId="77777777" w:rsidR="00211EEF" w:rsidRDefault="00211EEF" w:rsidP="00211EEF">
            <w:pPr>
              <w:jc w:val="center"/>
              <w:rPr>
                <w:b/>
                <w:bCs/>
                <w:color w:val="000000"/>
                <w:sz w:val="12"/>
                <w:szCs w:val="12"/>
              </w:rPr>
            </w:pPr>
            <w:proofErr w:type="spellStart"/>
            <w:r>
              <w:rPr>
                <w:b/>
                <w:bCs/>
                <w:color w:val="000000"/>
                <w:sz w:val="12"/>
                <w:szCs w:val="12"/>
              </w:rPr>
              <w:t>Шифра</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9FF64AC" w14:textId="77777777" w:rsidR="00211EEF" w:rsidRDefault="00211EEF" w:rsidP="00211EEF">
            <w:pPr>
              <w:jc w:val="center"/>
              <w:rPr>
                <w:b/>
                <w:bCs/>
                <w:color w:val="000000"/>
                <w:sz w:val="12"/>
                <w:szCs w:val="12"/>
              </w:rPr>
            </w:pPr>
            <w:proofErr w:type="spellStart"/>
            <w:r>
              <w:rPr>
                <w:b/>
                <w:bCs/>
                <w:color w:val="000000"/>
                <w:sz w:val="12"/>
                <w:szCs w:val="12"/>
              </w:rPr>
              <w:t>Основ</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5C5D4C8" w14:textId="77777777" w:rsidR="00211EEF" w:rsidRDefault="00211EEF" w:rsidP="00211EEF">
            <w:pPr>
              <w:jc w:val="center"/>
              <w:rPr>
                <w:b/>
                <w:bCs/>
                <w:color w:val="000000"/>
                <w:sz w:val="12"/>
                <w:szCs w:val="12"/>
              </w:rPr>
            </w:pPr>
            <w:proofErr w:type="spellStart"/>
            <w:r>
              <w:rPr>
                <w:b/>
                <w:bCs/>
                <w:color w:val="000000"/>
                <w:sz w:val="12"/>
                <w:szCs w:val="12"/>
              </w:rPr>
              <w:t>Опис</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180BC46" w14:textId="77777777" w:rsidR="00211EEF" w:rsidRDefault="00211EEF" w:rsidP="00211EEF">
            <w:pPr>
              <w:jc w:val="center"/>
              <w:rPr>
                <w:b/>
                <w:bCs/>
                <w:color w:val="000000"/>
                <w:sz w:val="12"/>
                <w:szCs w:val="12"/>
              </w:rPr>
            </w:pPr>
            <w:proofErr w:type="spellStart"/>
            <w:r>
              <w:rPr>
                <w:b/>
                <w:bCs/>
                <w:color w:val="000000"/>
                <w:sz w:val="12"/>
                <w:szCs w:val="12"/>
              </w:rPr>
              <w:t>Циљ</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C38513" w14:textId="77777777" w:rsidR="00211EEF" w:rsidRDefault="00211EEF" w:rsidP="00211EEF">
            <w:pPr>
              <w:jc w:val="center"/>
              <w:rPr>
                <w:b/>
                <w:bCs/>
                <w:color w:val="000000"/>
                <w:sz w:val="12"/>
                <w:szCs w:val="12"/>
              </w:rPr>
            </w:pPr>
            <w:proofErr w:type="spellStart"/>
            <w:r>
              <w:rPr>
                <w:b/>
                <w:bCs/>
                <w:color w:val="000000"/>
                <w:sz w:val="12"/>
                <w:szCs w:val="12"/>
              </w:rPr>
              <w:t>Индикатор</w:t>
            </w:r>
            <w:proofErr w:type="spellEnd"/>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600" w:type="dxa"/>
              <w:jc w:val="center"/>
              <w:tblLayout w:type="fixed"/>
              <w:tblCellMar>
                <w:left w:w="0" w:type="dxa"/>
                <w:right w:w="0" w:type="dxa"/>
              </w:tblCellMar>
              <w:tblLook w:val="01E0" w:firstRow="1" w:lastRow="1" w:firstColumn="1" w:lastColumn="1" w:noHBand="0" w:noVBand="0"/>
            </w:tblPr>
            <w:tblGrid>
              <w:gridCol w:w="600"/>
            </w:tblGrid>
            <w:tr w:rsidR="00211EEF" w14:paraId="484A123C" w14:textId="77777777" w:rsidTr="00211EEF">
              <w:trPr>
                <w:jc w:val="center"/>
              </w:trPr>
              <w:tc>
                <w:tcPr>
                  <w:tcW w:w="600" w:type="dxa"/>
                  <w:tcMar>
                    <w:top w:w="0" w:type="dxa"/>
                    <w:left w:w="0" w:type="dxa"/>
                    <w:bottom w:w="0" w:type="dxa"/>
                    <w:right w:w="0" w:type="dxa"/>
                  </w:tcMar>
                </w:tcPr>
                <w:p w14:paraId="11D4F3DC" w14:textId="77777777" w:rsidR="00211EEF" w:rsidRDefault="00211EEF" w:rsidP="00211EEF">
                  <w:pPr>
                    <w:jc w:val="center"/>
                    <w:rPr>
                      <w:b/>
                      <w:bCs/>
                      <w:color w:val="000000"/>
                      <w:sz w:val="12"/>
                      <w:szCs w:val="12"/>
                    </w:rPr>
                  </w:pPr>
                  <w:proofErr w:type="spellStart"/>
                  <w:r>
                    <w:rPr>
                      <w:b/>
                      <w:bCs/>
                      <w:color w:val="000000"/>
                      <w:sz w:val="12"/>
                      <w:szCs w:val="12"/>
                    </w:rPr>
                    <w:t>Вредност</w:t>
                  </w:r>
                  <w:proofErr w:type="spellEnd"/>
                  <w:r>
                    <w:rPr>
                      <w:b/>
                      <w:bCs/>
                      <w:color w:val="000000"/>
                      <w:sz w:val="12"/>
                      <w:szCs w:val="12"/>
                    </w:rPr>
                    <w:t xml:space="preserve"> у 2020.</w:t>
                  </w:r>
                </w:p>
                <w:p w14:paraId="319BFD1D" w14:textId="77777777" w:rsidR="00211EEF" w:rsidRDefault="00211EEF" w:rsidP="00211EEF">
                  <w:pPr>
                    <w:spacing w:line="1" w:lineRule="auto"/>
                  </w:pPr>
                </w:p>
              </w:tc>
            </w:tr>
          </w:tbl>
          <w:p w14:paraId="5CAA5353" w14:textId="77777777" w:rsidR="00211EEF" w:rsidRDefault="00211EEF" w:rsidP="00211EEF">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D4B7497" w14:textId="77777777" w:rsidR="00211EEF" w:rsidRDefault="00211EEF" w:rsidP="00211EEF">
            <w:pPr>
              <w:jc w:val="center"/>
              <w:rPr>
                <w:vanish/>
              </w:rPr>
            </w:pPr>
          </w:p>
          <w:tbl>
            <w:tblPr>
              <w:tblW w:w="600" w:type="dxa"/>
              <w:jc w:val="center"/>
              <w:tblLayout w:type="fixed"/>
              <w:tblCellMar>
                <w:left w:w="0" w:type="dxa"/>
                <w:right w:w="0" w:type="dxa"/>
              </w:tblCellMar>
              <w:tblLook w:val="01E0" w:firstRow="1" w:lastRow="1" w:firstColumn="1" w:lastColumn="1" w:noHBand="0" w:noVBand="0"/>
            </w:tblPr>
            <w:tblGrid>
              <w:gridCol w:w="600"/>
            </w:tblGrid>
            <w:tr w:rsidR="00211EEF" w14:paraId="3095EA4C" w14:textId="77777777" w:rsidTr="00211EEF">
              <w:trPr>
                <w:jc w:val="center"/>
              </w:trPr>
              <w:tc>
                <w:tcPr>
                  <w:tcW w:w="600" w:type="dxa"/>
                  <w:tcMar>
                    <w:top w:w="0" w:type="dxa"/>
                    <w:left w:w="0" w:type="dxa"/>
                    <w:bottom w:w="0" w:type="dxa"/>
                    <w:right w:w="0" w:type="dxa"/>
                  </w:tcMar>
                </w:tcPr>
                <w:p w14:paraId="22C48BBD" w14:textId="77777777" w:rsidR="00211EEF" w:rsidRDefault="00211EEF" w:rsidP="00211EEF">
                  <w:pPr>
                    <w:jc w:val="center"/>
                    <w:rPr>
                      <w:b/>
                      <w:bCs/>
                      <w:color w:val="000000"/>
                      <w:sz w:val="12"/>
                      <w:szCs w:val="12"/>
                    </w:rPr>
                  </w:pPr>
                  <w:proofErr w:type="spellStart"/>
                  <w:r>
                    <w:rPr>
                      <w:b/>
                      <w:bCs/>
                      <w:color w:val="000000"/>
                      <w:sz w:val="12"/>
                      <w:szCs w:val="12"/>
                    </w:rPr>
                    <w:t>Очекивана</w:t>
                  </w:r>
                  <w:proofErr w:type="spellEnd"/>
                  <w:r>
                    <w:rPr>
                      <w:b/>
                      <w:bCs/>
                      <w:color w:val="000000"/>
                      <w:sz w:val="12"/>
                      <w:szCs w:val="12"/>
                    </w:rPr>
                    <w:t xml:space="preserve"> </w:t>
                  </w:r>
                  <w:proofErr w:type="spellStart"/>
                  <w:r>
                    <w:rPr>
                      <w:b/>
                      <w:bCs/>
                      <w:color w:val="000000"/>
                      <w:sz w:val="12"/>
                      <w:szCs w:val="12"/>
                    </w:rPr>
                    <w:t>вредност</w:t>
                  </w:r>
                  <w:proofErr w:type="spellEnd"/>
                  <w:r>
                    <w:rPr>
                      <w:b/>
                      <w:bCs/>
                      <w:color w:val="000000"/>
                      <w:sz w:val="12"/>
                      <w:szCs w:val="12"/>
                    </w:rPr>
                    <w:t xml:space="preserve"> у 2021.</w:t>
                  </w:r>
                </w:p>
                <w:p w14:paraId="6931A50E" w14:textId="77777777" w:rsidR="00211EEF" w:rsidRDefault="00211EEF" w:rsidP="00211EEF">
                  <w:pPr>
                    <w:spacing w:line="1" w:lineRule="auto"/>
                  </w:pPr>
                </w:p>
              </w:tc>
            </w:tr>
          </w:tbl>
          <w:p w14:paraId="024A21C8" w14:textId="77777777" w:rsidR="00211EEF" w:rsidRDefault="00211EEF" w:rsidP="00211EEF">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FEA3A9" w14:textId="77777777" w:rsidR="00211EEF" w:rsidRDefault="00211EEF" w:rsidP="00211EEF">
            <w:pPr>
              <w:jc w:val="center"/>
              <w:rPr>
                <w:vanish/>
              </w:rPr>
            </w:pPr>
          </w:p>
          <w:tbl>
            <w:tblPr>
              <w:tblW w:w="600" w:type="dxa"/>
              <w:jc w:val="center"/>
              <w:tblLayout w:type="fixed"/>
              <w:tblCellMar>
                <w:left w:w="0" w:type="dxa"/>
                <w:right w:w="0" w:type="dxa"/>
              </w:tblCellMar>
              <w:tblLook w:val="01E0" w:firstRow="1" w:lastRow="1" w:firstColumn="1" w:lastColumn="1" w:noHBand="0" w:noVBand="0"/>
            </w:tblPr>
            <w:tblGrid>
              <w:gridCol w:w="600"/>
            </w:tblGrid>
            <w:tr w:rsidR="00211EEF" w14:paraId="10FEB2D6" w14:textId="77777777" w:rsidTr="00211EEF">
              <w:trPr>
                <w:jc w:val="center"/>
              </w:trPr>
              <w:tc>
                <w:tcPr>
                  <w:tcW w:w="600" w:type="dxa"/>
                  <w:tcMar>
                    <w:top w:w="0" w:type="dxa"/>
                    <w:left w:w="0" w:type="dxa"/>
                    <w:bottom w:w="0" w:type="dxa"/>
                    <w:right w:w="0" w:type="dxa"/>
                  </w:tcMar>
                </w:tcPr>
                <w:p w14:paraId="73D97877" w14:textId="77777777" w:rsidR="00211EEF" w:rsidRDefault="00211EEF" w:rsidP="00211EEF">
                  <w:pPr>
                    <w:jc w:val="center"/>
                    <w:rPr>
                      <w:b/>
                      <w:bCs/>
                      <w:color w:val="000000"/>
                      <w:sz w:val="12"/>
                      <w:szCs w:val="12"/>
                    </w:rPr>
                  </w:pPr>
                  <w:proofErr w:type="spellStart"/>
                  <w:r>
                    <w:rPr>
                      <w:b/>
                      <w:bCs/>
                      <w:color w:val="000000"/>
                      <w:sz w:val="12"/>
                      <w:szCs w:val="12"/>
                    </w:rPr>
                    <w:t>Циљна</w:t>
                  </w:r>
                  <w:proofErr w:type="spellEnd"/>
                  <w:r>
                    <w:rPr>
                      <w:b/>
                      <w:bCs/>
                      <w:color w:val="000000"/>
                      <w:sz w:val="12"/>
                      <w:szCs w:val="12"/>
                    </w:rPr>
                    <w:t xml:space="preserve"> </w:t>
                  </w:r>
                  <w:proofErr w:type="spellStart"/>
                  <w:r>
                    <w:rPr>
                      <w:b/>
                      <w:bCs/>
                      <w:color w:val="000000"/>
                      <w:sz w:val="12"/>
                      <w:szCs w:val="12"/>
                    </w:rPr>
                    <w:t>вредност</w:t>
                  </w:r>
                  <w:proofErr w:type="spellEnd"/>
                  <w:r>
                    <w:rPr>
                      <w:b/>
                      <w:bCs/>
                      <w:color w:val="000000"/>
                      <w:sz w:val="12"/>
                      <w:szCs w:val="12"/>
                    </w:rPr>
                    <w:t xml:space="preserve"> у 2022.</w:t>
                  </w:r>
                </w:p>
                <w:p w14:paraId="78EF578D" w14:textId="77777777" w:rsidR="00211EEF" w:rsidRDefault="00211EEF" w:rsidP="00211EEF">
                  <w:pPr>
                    <w:spacing w:line="1" w:lineRule="auto"/>
                  </w:pPr>
                </w:p>
              </w:tc>
            </w:tr>
          </w:tbl>
          <w:p w14:paraId="161F83E7" w14:textId="77777777" w:rsidR="00211EEF" w:rsidRDefault="00211EEF" w:rsidP="00211EEF">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213E552" w14:textId="77777777" w:rsidR="00211EEF" w:rsidRDefault="00211EEF" w:rsidP="00211EEF">
            <w:pPr>
              <w:jc w:val="center"/>
              <w:rPr>
                <w:vanish/>
              </w:rPr>
            </w:pPr>
          </w:p>
          <w:tbl>
            <w:tblPr>
              <w:tblW w:w="600" w:type="dxa"/>
              <w:jc w:val="center"/>
              <w:tblLayout w:type="fixed"/>
              <w:tblCellMar>
                <w:left w:w="0" w:type="dxa"/>
                <w:right w:w="0" w:type="dxa"/>
              </w:tblCellMar>
              <w:tblLook w:val="01E0" w:firstRow="1" w:lastRow="1" w:firstColumn="1" w:lastColumn="1" w:noHBand="0" w:noVBand="0"/>
            </w:tblPr>
            <w:tblGrid>
              <w:gridCol w:w="600"/>
            </w:tblGrid>
            <w:tr w:rsidR="00211EEF" w14:paraId="3E25D543" w14:textId="77777777" w:rsidTr="00211EEF">
              <w:trPr>
                <w:jc w:val="center"/>
              </w:trPr>
              <w:tc>
                <w:tcPr>
                  <w:tcW w:w="600" w:type="dxa"/>
                  <w:tcMar>
                    <w:top w:w="0" w:type="dxa"/>
                    <w:left w:w="0" w:type="dxa"/>
                    <w:bottom w:w="0" w:type="dxa"/>
                    <w:right w:w="0" w:type="dxa"/>
                  </w:tcMar>
                </w:tcPr>
                <w:p w14:paraId="605161AA" w14:textId="77777777" w:rsidR="00211EEF" w:rsidRDefault="00211EEF" w:rsidP="00211EEF">
                  <w:pPr>
                    <w:jc w:val="center"/>
                    <w:rPr>
                      <w:b/>
                      <w:bCs/>
                      <w:color w:val="000000"/>
                      <w:sz w:val="12"/>
                      <w:szCs w:val="12"/>
                    </w:rPr>
                  </w:pPr>
                  <w:proofErr w:type="spellStart"/>
                  <w:r>
                    <w:rPr>
                      <w:b/>
                      <w:bCs/>
                      <w:color w:val="000000"/>
                      <w:sz w:val="12"/>
                      <w:szCs w:val="12"/>
                    </w:rPr>
                    <w:t>Циљна</w:t>
                  </w:r>
                  <w:proofErr w:type="spellEnd"/>
                  <w:r>
                    <w:rPr>
                      <w:b/>
                      <w:bCs/>
                      <w:color w:val="000000"/>
                      <w:sz w:val="12"/>
                      <w:szCs w:val="12"/>
                    </w:rPr>
                    <w:t xml:space="preserve"> </w:t>
                  </w:r>
                  <w:proofErr w:type="spellStart"/>
                  <w:r>
                    <w:rPr>
                      <w:b/>
                      <w:bCs/>
                      <w:color w:val="000000"/>
                      <w:sz w:val="12"/>
                      <w:szCs w:val="12"/>
                    </w:rPr>
                    <w:t>вредност</w:t>
                  </w:r>
                  <w:proofErr w:type="spellEnd"/>
                  <w:r>
                    <w:rPr>
                      <w:b/>
                      <w:bCs/>
                      <w:color w:val="000000"/>
                      <w:sz w:val="12"/>
                      <w:szCs w:val="12"/>
                    </w:rPr>
                    <w:t xml:space="preserve"> у 2023.</w:t>
                  </w:r>
                </w:p>
                <w:p w14:paraId="2D1C9FA9" w14:textId="77777777" w:rsidR="00211EEF" w:rsidRDefault="00211EEF" w:rsidP="00211EEF">
                  <w:pPr>
                    <w:spacing w:line="1" w:lineRule="auto"/>
                  </w:pPr>
                </w:p>
              </w:tc>
            </w:tr>
          </w:tbl>
          <w:p w14:paraId="4C732E07" w14:textId="77777777" w:rsidR="00211EEF" w:rsidRDefault="00211EEF" w:rsidP="00211EEF">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B98F57" w14:textId="77777777" w:rsidR="00211EEF" w:rsidRDefault="00211EEF" w:rsidP="00211EEF">
            <w:pPr>
              <w:jc w:val="center"/>
              <w:rPr>
                <w:vanish/>
              </w:rPr>
            </w:pPr>
          </w:p>
          <w:tbl>
            <w:tblPr>
              <w:tblW w:w="600" w:type="dxa"/>
              <w:jc w:val="center"/>
              <w:tblLayout w:type="fixed"/>
              <w:tblCellMar>
                <w:left w:w="0" w:type="dxa"/>
                <w:right w:w="0" w:type="dxa"/>
              </w:tblCellMar>
              <w:tblLook w:val="01E0" w:firstRow="1" w:lastRow="1" w:firstColumn="1" w:lastColumn="1" w:noHBand="0" w:noVBand="0"/>
            </w:tblPr>
            <w:tblGrid>
              <w:gridCol w:w="600"/>
            </w:tblGrid>
            <w:tr w:rsidR="00211EEF" w14:paraId="77E1563B" w14:textId="77777777" w:rsidTr="00211EEF">
              <w:trPr>
                <w:jc w:val="center"/>
              </w:trPr>
              <w:tc>
                <w:tcPr>
                  <w:tcW w:w="600" w:type="dxa"/>
                  <w:tcMar>
                    <w:top w:w="0" w:type="dxa"/>
                    <w:left w:w="0" w:type="dxa"/>
                    <w:bottom w:w="0" w:type="dxa"/>
                    <w:right w:w="0" w:type="dxa"/>
                  </w:tcMar>
                </w:tcPr>
                <w:p w14:paraId="5EBD03C6" w14:textId="77777777" w:rsidR="00211EEF" w:rsidRDefault="00211EEF" w:rsidP="00211EEF">
                  <w:pPr>
                    <w:jc w:val="center"/>
                    <w:rPr>
                      <w:b/>
                      <w:bCs/>
                      <w:color w:val="000000"/>
                      <w:sz w:val="12"/>
                      <w:szCs w:val="12"/>
                    </w:rPr>
                  </w:pPr>
                  <w:proofErr w:type="spellStart"/>
                  <w:r>
                    <w:rPr>
                      <w:b/>
                      <w:bCs/>
                      <w:color w:val="000000"/>
                      <w:sz w:val="12"/>
                      <w:szCs w:val="12"/>
                    </w:rPr>
                    <w:t>Циљна</w:t>
                  </w:r>
                  <w:proofErr w:type="spellEnd"/>
                  <w:r>
                    <w:rPr>
                      <w:b/>
                      <w:bCs/>
                      <w:color w:val="000000"/>
                      <w:sz w:val="12"/>
                      <w:szCs w:val="12"/>
                    </w:rPr>
                    <w:t xml:space="preserve"> </w:t>
                  </w:r>
                  <w:proofErr w:type="spellStart"/>
                  <w:r>
                    <w:rPr>
                      <w:b/>
                      <w:bCs/>
                      <w:color w:val="000000"/>
                      <w:sz w:val="12"/>
                      <w:szCs w:val="12"/>
                    </w:rPr>
                    <w:t>вредност</w:t>
                  </w:r>
                  <w:proofErr w:type="spellEnd"/>
                  <w:r>
                    <w:rPr>
                      <w:b/>
                      <w:bCs/>
                      <w:color w:val="000000"/>
                      <w:sz w:val="12"/>
                      <w:szCs w:val="12"/>
                    </w:rPr>
                    <w:t xml:space="preserve"> у 2024.</w:t>
                  </w:r>
                </w:p>
                <w:p w14:paraId="1446B6D9" w14:textId="77777777" w:rsidR="00211EEF" w:rsidRDefault="00211EEF" w:rsidP="00211EEF">
                  <w:pPr>
                    <w:spacing w:line="1" w:lineRule="auto"/>
                  </w:pPr>
                </w:p>
              </w:tc>
            </w:tr>
          </w:tbl>
          <w:p w14:paraId="1AB60681" w14:textId="77777777" w:rsidR="00211EEF" w:rsidRDefault="00211EEF" w:rsidP="00211E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243A16" w14:textId="77777777" w:rsidR="00211EEF" w:rsidRDefault="00211EEF" w:rsidP="00211EEF">
            <w:pPr>
              <w:jc w:val="center"/>
              <w:rPr>
                <w:b/>
                <w:bCs/>
                <w:color w:val="000000"/>
                <w:sz w:val="12"/>
                <w:szCs w:val="12"/>
              </w:rPr>
            </w:pPr>
            <w:proofErr w:type="spellStart"/>
            <w:r>
              <w:rPr>
                <w:b/>
                <w:bCs/>
                <w:color w:val="000000"/>
                <w:sz w:val="12"/>
                <w:szCs w:val="12"/>
              </w:rPr>
              <w:t>Средства</w:t>
            </w:r>
            <w:proofErr w:type="spellEnd"/>
            <w:r>
              <w:rPr>
                <w:b/>
                <w:bCs/>
                <w:color w:val="000000"/>
                <w:sz w:val="12"/>
                <w:szCs w:val="12"/>
              </w:rPr>
              <w:t xml:space="preserve"> </w:t>
            </w:r>
            <w:proofErr w:type="spellStart"/>
            <w:r>
              <w:rPr>
                <w:b/>
                <w:bCs/>
                <w:color w:val="000000"/>
                <w:sz w:val="12"/>
                <w:szCs w:val="12"/>
              </w:rPr>
              <w:t>из</w:t>
            </w:r>
            <w:proofErr w:type="spellEnd"/>
            <w:r>
              <w:rPr>
                <w:b/>
                <w:bCs/>
                <w:color w:val="000000"/>
                <w:sz w:val="12"/>
                <w:szCs w:val="12"/>
              </w:rPr>
              <w:t xml:space="preserve"> </w:t>
            </w:r>
            <w:proofErr w:type="spellStart"/>
            <w:r>
              <w:rPr>
                <w:b/>
                <w:bCs/>
                <w:color w:val="000000"/>
                <w:sz w:val="12"/>
                <w:szCs w:val="12"/>
              </w:rPr>
              <w:t>буџета</w:t>
            </w:r>
            <w:proofErr w:type="spellEnd"/>
          </w:p>
          <w:p w14:paraId="0CD532D1" w14:textId="77777777" w:rsidR="00211EEF" w:rsidRDefault="00211EEF" w:rsidP="00211EEF">
            <w:pPr>
              <w:jc w:val="center"/>
              <w:rPr>
                <w:b/>
                <w:bCs/>
                <w:color w:val="000000"/>
                <w:sz w:val="12"/>
                <w:szCs w:val="12"/>
              </w:rPr>
            </w:pPr>
            <w:r>
              <w:rPr>
                <w:b/>
                <w:bCs/>
                <w:color w:val="000000"/>
                <w:sz w:val="12"/>
                <w:szCs w:val="12"/>
              </w:rPr>
              <w:t>01</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0B20B7" w14:textId="77777777" w:rsidR="00211EEF" w:rsidRDefault="00211EEF" w:rsidP="00211EEF">
            <w:pPr>
              <w:jc w:val="center"/>
              <w:rPr>
                <w:b/>
                <w:bCs/>
                <w:color w:val="000000"/>
                <w:sz w:val="12"/>
                <w:szCs w:val="12"/>
              </w:rPr>
            </w:pPr>
            <w:proofErr w:type="spellStart"/>
            <w:r>
              <w:rPr>
                <w:b/>
                <w:bCs/>
                <w:color w:val="000000"/>
                <w:sz w:val="12"/>
                <w:szCs w:val="12"/>
              </w:rPr>
              <w:t>Средства</w:t>
            </w:r>
            <w:proofErr w:type="spellEnd"/>
            <w:r>
              <w:rPr>
                <w:b/>
                <w:bCs/>
                <w:color w:val="000000"/>
                <w:sz w:val="12"/>
                <w:szCs w:val="12"/>
              </w:rPr>
              <w:t xml:space="preserve"> </w:t>
            </w:r>
            <w:proofErr w:type="spellStart"/>
            <w:r>
              <w:rPr>
                <w:b/>
                <w:bCs/>
                <w:color w:val="000000"/>
                <w:sz w:val="12"/>
                <w:szCs w:val="12"/>
              </w:rPr>
              <w:t>из</w:t>
            </w:r>
            <w:proofErr w:type="spellEnd"/>
            <w:r>
              <w:rPr>
                <w:b/>
                <w:bCs/>
                <w:color w:val="000000"/>
                <w:sz w:val="12"/>
                <w:szCs w:val="12"/>
              </w:rPr>
              <w:t xml:space="preserve"> </w:t>
            </w:r>
            <w:proofErr w:type="spellStart"/>
            <w:r>
              <w:rPr>
                <w:b/>
                <w:bCs/>
                <w:color w:val="000000"/>
                <w:sz w:val="12"/>
                <w:szCs w:val="12"/>
              </w:rPr>
              <w:t>сопствених</w:t>
            </w:r>
            <w:proofErr w:type="spellEnd"/>
            <w:r>
              <w:rPr>
                <w:b/>
                <w:bCs/>
                <w:color w:val="000000"/>
                <w:sz w:val="12"/>
                <w:szCs w:val="12"/>
              </w:rPr>
              <w:t xml:space="preserve"> </w:t>
            </w:r>
            <w:proofErr w:type="spellStart"/>
            <w:r>
              <w:rPr>
                <w:b/>
                <w:bCs/>
                <w:color w:val="000000"/>
                <w:sz w:val="12"/>
                <w:szCs w:val="12"/>
              </w:rPr>
              <w:t>извора</w:t>
            </w:r>
            <w:proofErr w:type="spellEnd"/>
            <w:r>
              <w:rPr>
                <w:b/>
                <w:bCs/>
                <w:color w:val="000000"/>
                <w:sz w:val="12"/>
                <w:szCs w:val="12"/>
              </w:rPr>
              <w:t xml:space="preserve"> 04</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F2ED70" w14:textId="77777777" w:rsidR="00211EEF" w:rsidRDefault="00211EEF" w:rsidP="00211EEF">
            <w:pPr>
              <w:jc w:val="center"/>
              <w:rPr>
                <w:b/>
                <w:bCs/>
                <w:color w:val="000000"/>
                <w:sz w:val="12"/>
                <w:szCs w:val="12"/>
              </w:rPr>
            </w:pPr>
            <w:proofErr w:type="spellStart"/>
            <w:r>
              <w:rPr>
                <w:b/>
                <w:bCs/>
                <w:color w:val="000000"/>
                <w:sz w:val="12"/>
                <w:szCs w:val="12"/>
              </w:rPr>
              <w:t>Средства</w:t>
            </w:r>
            <w:proofErr w:type="spellEnd"/>
            <w:r>
              <w:rPr>
                <w:b/>
                <w:bCs/>
                <w:color w:val="000000"/>
                <w:sz w:val="12"/>
                <w:szCs w:val="12"/>
              </w:rPr>
              <w:t xml:space="preserve"> </w:t>
            </w:r>
            <w:proofErr w:type="spellStart"/>
            <w:r>
              <w:rPr>
                <w:b/>
                <w:bCs/>
                <w:color w:val="000000"/>
                <w:sz w:val="12"/>
                <w:szCs w:val="12"/>
              </w:rPr>
              <w:t>из</w:t>
            </w:r>
            <w:proofErr w:type="spellEnd"/>
            <w:r>
              <w:rPr>
                <w:b/>
                <w:bCs/>
                <w:color w:val="000000"/>
                <w:sz w:val="12"/>
                <w:szCs w:val="12"/>
              </w:rPr>
              <w:t xml:space="preserve"> </w:t>
            </w:r>
            <w:proofErr w:type="spellStart"/>
            <w:r>
              <w:rPr>
                <w:b/>
                <w:bCs/>
                <w:color w:val="000000"/>
                <w:sz w:val="12"/>
                <w:szCs w:val="12"/>
              </w:rPr>
              <w:t>осталих</w:t>
            </w:r>
            <w:proofErr w:type="spellEnd"/>
            <w:r>
              <w:rPr>
                <w:b/>
                <w:bCs/>
                <w:color w:val="000000"/>
                <w:sz w:val="12"/>
                <w:szCs w:val="12"/>
              </w:rPr>
              <w:t xml:space="preserve"> </w:t>
            </w:r>
            <w:proofErr w:type="spellStart"/>
            <w:r>
              <w:rPr>
                <w:b/>
                <w:bCs/>
                <w:color w:val="000000"/>
                <w:sz w:val="12"/>
                <w:szCs w:val="12"/>
              </w:rPr>
              <w:t>извора</w:t>
            </w:r>
            <w:proofErr w:type="spellEnd"/>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8BBD2D" w14:textId="77777777" w:rsidR="00211EEF" w:rsidRDefault="00211EEF" w:rsidP="00211EEF">
            <w:pPr>
              <w:jc w:val="center"/>
              <w:rPr>
                <w:b/>
                <w:bCs/>
                <w:color w:val="000000"/>
                <w:sz w:val="12"/>
                <w:szCs w:val="12"/>
              </w:rPr>
            </w:pPr>
            <w:proofErr w:type="spellStart"/>
            <w:r>
              <w:rPr>
                <w:b/>
                <w:bCs/>
                <w:color w:val="000000"/>
                <w:sz w:val="12"/>
                <w:szCs w:val="12"/>
              </w:rPr>
              <w:t>Укупно</w:t>
            </w:r>
            <w:proofErr w:type="spellEnd"/>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E538E0" w14:textId="77777777" w:rsidR="00211EEF" w:rsidRDefault="00211EEF" w:rsidP="00211EEF">
            <w:pPr>
              <w:jc w:val="center"/>
              <w:rPr>
                <w:b/>
                <w:bCs/>
                <w:color w:val="000000"/>
                <w:sz w:val="12"/>
                <w:szCs w:val="12"/>
              </w:rPr>
            </w:pPr>
            <w:proofErr w:type="spellStart"/>
            <w:r>
              <w:rPr>
                <w:b/>
                <w:bCs/>
                <w:color w:val="000000"/>
                <w:sz w:val="12"/>
                <w:szCs w:val="12"/>
              </w:rPr>
              <w:t>Извор</w:t>
            </w:r>
            <w:proofErr w:type="spellEnd"/>
            <w:r>
              <w:rPr>
                <w:b/>
                <w:bCs/>
                <w:color w:val="000000"/>
                <w:sz w:val="12"/>
                <w:szCs w:val="12"/>
              </w:rPr>
              <w:t xml:space="preserve"> </w:t>
            </w:r>
            <w:proofErr w:type="spellStart"/>
            <w:r>
              <w:rPr>
                <w:b/>
                <w:bCs/>
                <w:color w:val="000000"/>
                <w:sz w:val="12"/>
                <w:szCs w:val="12"/>
              </w:rPr>
              <w:t>верификације</w:t>
            </w:r>
            <w:proofErr w:type="spellEnd"/>
          </w:p>
        </w:tc>
        <w:tc>
          <w:tcPr>
            <w:tcW w:w="962"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8C38E76" w14:textId="77777777" w:rsidR="00211EEF" w:rsidRDefault="00211EEF" w:rsidP="00211EEF">
            <w:pPr>
              <w:jc w:val="center"/>
              <w:rPr>
                <w:b/>
                <w:bCs/>
                <w:color w:val="000000"/>
                <w:sz w:val="12"/>
                <w:szCs w:val="12"/>
              </w:rPr>
            </w:pPr>
            <w:proofErr w:type="spellStart"/>
            <w:r>
              <w:rPr>
                <w:b/>
                <w:bCs/>
                <w:color w:val="000000"/>
                <w:sz w:val="12"/>
                <w:szCs w:val="12"/>
              </w:rPr>
              <w:t>Одговорно</w:t>
            </w:r>
            <w:proofErr w:type="spellEnd"/>
            <w:r>
              <w:rPr>
                <w:b/>
                <w:bCs/>
                <w:color w:val="000000"/>
                <w:sz w:val="12"/>
                <w:szCs w:val="12"/>
              </w:rPr>
              <w:t xml:space="preserve"> </w:t>
            </w:r>
            <w:proofErr w:type="spellStart"/>
            <w:r>
              <w:rPr>
                <w:b/>
                <w:bCs/>
                <w:color w:val="000000"/>
                <w:sz w:val="12"/>
                <w:szCs w:val="12"/>
              </w:rPr>
              <w:t>лице</w:t>
            </w:r>
            <w:proofErr w:type="spellEnd"/>
          </w:p>
        </w:tc>
      </w:tr>
      <w:tr w:rsidR="00211EEF" w14:paraId="43702B4E" w14:textId="77777777" w:rsidTr="00211EEF">
        <w:tblPrEx>
          <w:tblCellMar>
            <w:left w:w="108" w:type="dxa"/>
            <w:right w:w="108" w:type="dxa"/>
          </w:tblCellMar>
        </w:tblPrEx>
        <w:trPr>
          <w:gridBefore w:val="1"/>
          <w:wBefore w:w="8" w:type="dxa"/>
          <w:tblHeader/>
        </w:trPr>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0E3B09" w14:textId="77777777" w:rsidR="00211EEF" w:rsidRDefault="00211EEF" w:rsidP="00211EEF">
            <w:pPr>
              <w:jc w:val="center"/>
              <w:rPr>
                <w:b/>
                <w:bCs/>
                <w:color w:val="000000"/>
                <w:sz w:val="12"/>
                <w:szCs w:val="12"/>
              </w:rPr>
            </w:pPr>
            <w:r>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FB74ED" w14:textId="77777777" w:rsidR="00211EEF" w:rsidRDefault="00211EEF" w:rsidP="00211EEF">
            <w:pPr>
              <w:jc w:val="center"/>
              <w:rPr>
                <w:b/>
                <w:bCs/>
                <w:color w:val="000000"/>
                <w:sz w:val="12"/>
                <w:szCs w:val="12"/>
              </w:rPr>
            </w:pPr>
            <w:r>
              <w:rPr>
                <w:b/>
                <w:bCs/>
                <w:color w:val="000000"/>
                <w:sz w:val="12"/>
                <w:szCs w:val="12"/>
              </w:rPr>
              <w:t>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C18BD3" w14:textId="77777777" w:rsidR="00211EEF" w:rsidRDefault="00211EEF" w:rsidP="00211EEF">
            <w:pPr>
              <w:jc w:val="center"/>
              <w:rPr>
                <w:b/>
                <w:bCs/>
                <w:color w:val="000000"/>
                <w:sz w:val="12"/>
                <w:szCs w:val="12"/>
              </w:rPr>
            </w:pPr>
            <w:r>
              <w:rPr>
                <w:b/>
                <w:bCs/>
                <w:color w:val="000000"/>
                <w:sz w:val="12"/>
                <w:szCs w:val="12"/>
              </w:rPr>
              <w:t>3</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B1E14CA" w14:textId="77777777" w:rsidR="00211EEF" w:rsidRDefault="00211EEF" w:rsidP="00211EEF">
            <w:pPr>
              <w:jc w:val="center"/>
              <w:rPr>
                <w:b/>
                <w:bCs/>
                <w:color w:val="000000"/>
                <w:sz w:val="12"/>
                <w:szCs w:val="12"/>
              </w:rPr>
            </w:pPr>
            <w:r>
              <w:rPr>
                <w:b/>
                <w:bCs/>
                <w:color w:val="000000"/>
                <w:sz w:val="12"/>
                <w:szCs w:val="12"/>
              </w:rPr>
              <w:t>4</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105BE1" w14:textId="77777777" w:rsidR="00211EEF" w:rsidRDefault="00211EEF" w:rsidP="00211EEF">
            <w:pPr>
              <w:jc w:val="center"/>
              <w:rPr>
                <w:b/>
                <w:bCs/>
                <w:color w:val="000000"/>
                <w:sz w:val="12"/>
                <w:szCs w:val="12"/>
              </w:rPr>
            </w:pPr>
            <w:r>
              <w:rPr>
                <w:b/>
                <w:bCs/>
                <w:color w:val="000000"/>
                <w:sz w:val="12"/>
                <w:szCs w:val="12"/>
              </w:rPr>
              <w:t>5</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A1A00D" w14:textId="77777777" w:rsidR="00211EEF" w:rsidRDefault="00211EEF" w:rsidP="00211EEF">
            <w:pPr>
              <w:jc w:val="center"/>
              <w:rPr>
                <w:b/>
                <w:bCs/>
                <w:color w:val="000000"/>
                <w:sz w:val="12"/>
                <w:szCs w:val="12"/>
              </w:rPr>
            </w:pPr>
            <w:r>
              <w:rPr>
                <w:b/>
                <w:bCs/>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5860059" w14:textId="77777777" w:rsidR="00211EEF" w:rsidRDefault="00211EEF" w:rsidP="00211EEF">
            <w:pPr>
              <w:jc w:val="center"/>
              <w:rPr>
                <w:b/>
                <w:bCs/>
                <w:color w:val="000000"/>
                <w:sz w:val="12"/>
                <w:szCs w:val="12"/>
              </w:rPr>
            </w:pPr>
            <w:r>
              <w:rPr>
                <w:b/>
                <w:bCs/>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C7FFD9" w14:textId="77777777" w:rsidR="00211EEF" w:rsidRDefault="00211EEF" w:rsidP="00211EEF">
            <w:pPr>
              <w:jc w:val="center"/>
              <w:rPr>
                <w:b/>
                <w:bCs/>
                <w:color w:val="000000"/>
                <w:sz w:val="12"/>
                <w:szCs w:val="12"/>
              </w:rPr>
            </w:pPr>
            <w:r>
              <w:rPr>
                <w:b/>
                <w:bCs/>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AECD13" w14:textId="77777777" w:rsidR="00211EEF" w:rsidRDefault="00211EEF" w:rsidP="00211EEF">
            <w:pPr>
              <w:jc w:val="center"/>
              <w:rPr>
                <w:b/>
                <w:bCs/>
                <w:color w:val="000000"/>
                <w:sz w:val="12"/>
                <w:szCs w:val="12"/>
              </w:rPr>
            </w:pPr>
            <w:r>
              <w:rPr>
                <w:b/>
                <w:bCs/>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FE0FF2" w14:textId="77777777" w:rsidR="00211EEF" w:rsidRDefault="00211EEF" w:rsidP="00211EEF">
            <w:pPr>
              <w:jc w:val="center"/>
              <w:rPr>
                <w:b/>
                <w:bCs/>
                <w:color w:val="000000"/>
                <w:sz w:val="12"/>
                <w:szCs w:val="12"/>
              </w:rPr>
            </w:pPr>
            <w:r>
              <w:rPr>
                <w:b/>
                <w:bCs/>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B6852D" w14:textId="77777777" w:rsidR="00211EEF" w:rsidRDefault="00211EEF" w:rsidP="00211EEF">
            <w:pPr>
              <w:jc w:val="center"/>
              <w:rPr>
                <w:b/>
                <w:bCs/>
                <w:color w:val="000000"/>
                <w:sz w:val="12"/>
                <w:szCs w:val="12"/>
              </w:rPr>
            </w:pPr>
            <w:r>
              <w:rPr>
                <w:b/>
                <w:bCs/>
                <w:color w:val="000000"/>
                <w:sz w:val="12"/>
                <w:szCs w:val="12"/>
              </w:rPr>
              <w:t>11</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91FF1C4" w14:textId="77777777" w:rsidR="00211EEF" w:rsidRDefault="00211EEF" w:rsidP="00211EEF">
            <w:pPr>
              <w:jc w:val="center"/>
              <w:rPr>
                <w:b/>
                <w:bCs/>
                <w:color w:val="000000"/>
                <w:sz w:val="12"/>
                <w:szCs w:val="12"/>
              </w:rPr>
            </w:pPr>
            <w:r>
              <w:rPr>
                <w:b/>
                <w:bCs/>
                <w:color w:val="000000"/>
                <w:sz w:val="12"/>
                <w:szCs w:val="12"/>
              </w:rPr>
              <w:t>12</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8AC94D" w14:textId="77777777" w:rsidR="00211EEF" w:rsidRDefault="00211EEF" w:rsidP="00211EEF">
            <w:pPr>
              <w:jc w:val="center"/>
              <w:rPr>
                <w:b/>
                <w:bCs/>
                <w:color w:val="000000"/>
                <w:sz w:val="12"/>
                <w:szCs w:val="12"/>
              </w:rPr>
            </w:pPr>
            <w:r>
              <w:rPr>
                <w:b/>
                <w:bCs/>
                <w:color w:val="000000"/>
                <w:sz w:val="12"/>
                <w:szCs w:val="12"/>
              </w:rPr>
              <w:t>13</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597015" w14:textId="77777777" w:rsidR="00211EEF" w:rsidRDefault="00211EEF" w:rsidP="00211EEF">
            <w:pPr>
              <w:jc w:val="center"/>
              <w:rPr>
                <w:b/>
                <w:bCs/>
                <w:color w:val="000000"/>
                <w:sz w:val="12"/>
                <w:szCs w:val="12"/>
              </w:rPr>
            </w:pPr>
            <w:r>
              <w:rPr>
                <w:b/>
                <w:bCs/>
                <w:color w:val="000000"/>
                <w:sz w:val="12"/>
                <w:szCs w:val="12"/>
              </w:rPr>
              <w:t>14</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2D98B1" w14:textId="77777777" w:rsidR="00211EEF" w:rsidRDefault="00211EEF" w:rsidP="00211EEF">
            <w:pPr>
              <w:jc w:val="center"/>
              <w:rPr>
                <w:b/>
                <w:bCs/>
                <w:color w:val="000000"/>
                <w:sz w:val="12"/>
                <w:szCs w:val="12"/>
              </w:rPr>
            </w:pPr>
            <w:r>
              <w:rPr>
                <w:b/>
                <w:bCs/>
                <w:color w:val="000000"/>
                <w:sz w:val="12"/>
                <w:szCs w:val="12"/>
              </w:rPr>
              <w:t>15</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6478795" w14:textId="77777777" w:rsidR="00211EEF" w:rsidRDefault="00211EEF" w:rsidP="00211EEF">
            <w:pPr>
              <w:jc w:val="center"/>
              <w:rPr>
                <w:b/>
                <w:bCs/>
                <w:color w:val="000000"/>
                <w:sz w:val="12"/>
                <w:szCs w:val="12"/>
              </w:rPr>
            </w:pPr>
            <w:r>
              <w:rPr>
                <w:b/>
                <w:bCs/>
                <w:color w:val="000000"/>
                <w:sz w:val="12"/>
                <w:szCs w:val="12"/>
              </w:rPr>
              <w:t>16</w:t>
            </w:r>
          </w:p>
        </w:tc>
        <w:tc>
          <w:tcPr>
            <w:tcW w:w="962"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1292B55" w14:textId="77777777" w:rsidR="00211EEF" w:rsidRDefault="00211EEF" w:rsidP="00211EEF">
            <w:pPr>
              <w:jc w:val="center"/>
              <w:rPr>
                <w:b/>
                <w:bCs/>
                <w:color w:val="000000"/>
                <w:sz w:val="12"/>
                <w:szCs w:val="12"/>
              </w:rPr>
            </w:pPr>
            <w:r>
              <w:rPr>
                <w:b/>
                <w:bCs/>
                <w:color w:val="000000"/>
                <w:sz w:val="12"/>
                <w:szCs w:val="12"/>
              </w:rPr>
              <w:t>17</w:t>
            </w:r>
          </w:p>
        </w:tc>
      </w:tr>
      <w:bookmarkStart w:id="77" w:name="_Toc1_-_СТАНОВАЊЕ,_УРБАНИЗАМ_И_ПРОСТОРНО"/>
      <w:bookmarkEnd w:id="77"/>
      <w:tr w:rsidR="00211EEF" w14:paraId="22C42D20" w14:textId="77777777" w:rsidTr="00211EEF">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3A177E" w14:textId="77777777" w:rsidR="00211EEF" w:rsidRDefault="00211EEF" w:rsidP="00211EEF">
            <w:pPr>
              <w:rPr>
                <w:vanish/>
              </w:rPr>
            </w:pPr>
            <w:r>
              <w:fldChar w:fldCharType="begin"/>
            </w:r>
            <w:r>
              <w:instrText>TC "1 - СТАНОВАЊЕ, УРБАНИЗАМ И ПРОСТОРНО ПЛАНИРАЊЕ" \f C \l "1"</w:instrText>
            </w:r>
            <w:r>
              <w:fldChar w:fldCharType="end"/>
            </w:r>
          </w:p>
          <w:p w14:paraId="6CA4138A" w14:textId="77777777" w:rsidR="00211EEF" w:rsidRDefault="00211EEF" w:rsidP="00211EEF">
            <w:pPr>
              <w:rPr>
                <w:b/>
                <w:bCs/>
                <w:color w:val="000000"/>
                <w:sz w:val="12"/>
                <w:szCs w:val="12"/>
              </w:rPr>
            </w:pPr>
            <w:r>
              <w:rPr>
                <w:b/>
                <w:bCs/>
                <w:color w:val="000000"/>
                <w:sz w:val="12"/>
                <w:szCs w:val="12"/>
              </w:rPr>
              <w:t>1 - СТАНОВАЊЕ, УРБАНИЗАМ И ПРОСТОРНО ПЛАНИРАЊЕ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8E7C02" w14:textId="77777777" w:rsidR="00211EEF" w:rsidRDefault="00211EEF" w:rsidP="00211EEF">
            <w:pPr>
              <w:jc w:val="center"/>
              <w:rPr>
                <w:b/>
                <w:bCs/>
                <w:color w:val="000000"/>
                <w:sz w:val="12"/>
                <w:szCs w:val="12"/>
              </w:rPr>
            </w:pPr>
            <w:r>
              <w:rPr>
                <w:b/>
                <w:bCs/>
                <w:color w:val="000000"/>
                <w:sz w:val="12"/>
                <w:szCs w:val="12"/>
              </w:rPr>
              <w:t>1101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E3841B4" w14:textId="77777777" w:rsidR="00211EEF" w:rsidRDefault="00211EEF" w:rsidP="00211EEF">
            <w:pPr>
              <w:rPr>
                <w:b/>
                <w:bCs/>
                <w:color w:val="000000"/>
                <w:sz w:val="12"/>
                <w:szCs w:val="12"/>
              </w:rPr>
            </w:pPr>
            <w:proofErr w:type="spellStart"/>
            <w:r>
              <w:rPr>
                <w:b/>
                <w:bCs/>
                <w:color w:val="000000"/>
                <w:sz w:val="12"/>
                <w:szCs w:val="12"/>
              </w:rPr>
              <w:t>Закон</w:t>
            </w:r>
            <w:proofErr w:type="spellEnd"/>
            <w:r>
              <w:rPr>
                <w:b/>
                <w:bCs/>
                <w:color w:val="000000"/>
                <w:sz w:val="12"/>
                <w:szCs w:val="12"/>
              </w:rPr>
              <w:t xml:space="preserve"> о </w:t>
            </w:r>
            <w:proofErr w:type="spellStart"/>
            <w:r>
              <w:rPr>
                <w:b/>
                <w:bCs/>
                <w:color w:val="000000"/>
                <w:sz w:val="12"/>
                <w:szCs w:val="12"/>
              </w:rPr>
              <w:t>планирању</w:t>
            </w:r>
            <w:proofErr w:type="spellEnd"/>
            <w:r>
              <w:rPr>
                <w:b/>
                <w:bCs/>
                <w:color w:val="000000"/>
                <w:sz w:val="12"/>
                <w:szCs w:val="12"/>
              </w:rPr>
              <w:t xml:space="preserve"> и </w:t>
            </w:r>
            <w:proofErr w:type="spellStart"/>
            <w:r>
              <w:rPr>
                <w:b/>
                <w:bCs/>
                <w:color w:val="000000"/>
                <w:sz w:val="12"/>
                <w:szCs w:val="12"/>
              </w:rPr>
              <w:t>изградњи</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3D5C4D" w14:textId="77777777" w:rsidR="00211EEF" w:rsidRDefault="00211EEF" w:rsidP="00211EEF">
            <w:pPr>
              <w:rPr>
                <w:b/>
                <w:bCs/>
                <w:color w:val="000000"/>
                <w:sz w:val="12"/>
                <w:szCs w:val="12"/>
              </w:rPr>
            </w:pPr>
            <w:proofErr w:type="spellStart"/>
            <w:r>
              <w:rPr>
                <w:b/>
                <w:bCs/>
                <w:color w:val="000000"/>
                <w:sz w:val="12"/>
                <w:szCs w:val="12"/>
              </w:rPr>
              <w:t>Планирање</w:t>
            </w:r>
            <w:proofErr w:type="spellEnd"/>
            <w:r>
              <w:rPr>
                <w:b/>
                <w:bCs/>
                <w:color w:val="000000"/>
                <w:sz w:val="12"/>
                <w:szCs w:val="12"/>
              </w:rPr>
              <w:t xml:space="preserve">, </w:t>
            </w:r>
            <w:proofErr w:type="spellStart"/>
            <w:r>
              <w:rPr>
                <w:b/>
                <w:bCs/>
                <w:color w:val="000000"/>
                <w:sz w:val="12"/>
                <w:szCs w:val="12"/>
              </w:rPr>
              <w:t>уређење</w:t>
            </w:r>
            <w:proofErr w:type="spellEnd"/>
            <w:r>
              <w:rPr>
                <w:b/>
                <w:bCs/>
                <w:color w:val="000000"/>
                <w:sz w:val="12"/>
                <w:szCs w:val="12"/>
              </w:rPr>
              <w:t xml:space="preserve"> и </w:t>
            </w:r>
            <w:proofErr w:type="spellStart"/>
            <w:r>
              <w:rPr>
                <w:b/>
                <w:bCs/>
                <w:color w:val="000000"/>
                <w:sz w:val="12"/>
                <w:szCs w:val="12"/>
              </w:rPr>
              <w:t>коришћење</w:t>
            </w:r>
            <w:proofErr w:type="spellEnd"/>
            <w:r>
              <w:rPr>
                <w:b/>
                <w:bCs/>
                <w:color w:val="000000"/>
                <w:sz w:val="12"/>
                <w:szCs w:val="12"/>
              </w:rPr>
              <w:t xml:space="preserve"> </w:t>
            </w:r>
            <w:proofErr w:type="spellStart"/>
            <w:r>
              <w:rPr>
                <w:b/>
                <w:bCs/>
                <w:color w:val="000000"/>
                <w:sz w:val="12"/>
                <w:szCs w:val="12"/>
              </w:rPr>
              <w:t>простора</w:t>
            </w:r>
            <w:proofErr w:type="spellEnd"/>
            <w:r>
              <w:rPr>
                <w:b/>
                <w:bCs/>
                <w:color w:val="000000"/>
                <w:sz w:val="12"/>
                <w:szCs w:val="12"/>
              </w:rPr>
              <w:t xml:space="preserve"> у </w:t>
            </w:r>
            <w:proofErr w:type="spellStart"/>
            <w:r>
              <w:rPr>
                <w:b/>
                <w:bCs/>
                <w:color w:val="000000"/>
                <w:sz w:val="12"/>
                <w:szCs w:val="12"/>
              </w:rPr>
              <w:t>локалној</w:t>
            </w:r>
            <w:proofErr w:type="spellEnd"/>
            <w:r>
              <w:rPr>
                <w:b/>
                <w:bCs/>
                <w:color w:val="000000"/>
                <w:sz w:val="12"/>
                <w:szCs w:val="12"/>
              </w:rPr>
              <w:t xml:space="preserve"> </w:t>
            </w:r>
            <w:proofErr w:type="spellStart"/>
            <w:r>
              <w:rPr>
                <w:b/>
                <w:bCs/>
                <w:color w:val="000000"/>
                <w:sz w:val="12"/>
                <w:szCs w:val="12"/>
              </w:rPr>
              <w:t>заједници</w:t>
            </w:r>
            <w:proofErr w:type="spellEnd"/>
            <w:r>
              <w:rPr>
                <w:b/>
                <w:bCs/>
                <w:color w:val="000000"/>
                <w:sz w:val="12"/>
                <w:szCs w:val="12"/>
              </w:rPr>
              <w:t xml:space="preserve"> </w:t>
            </w:r>
            <w:proofErr w:type="spellStart"/>
            <w:r>
              <w:rPr>
                <w:b/>
                <w:bCs/>
                <w:color w:val="000000"/>
                <w:sz w:val="12"/>
                <w:szCs w:val="12"/>
              </w:rPr>
              <w:t>засновано</w:t>
            </w:r>
            <w:proofErr w:type="spellEnd"/>
            <w:r>
              <w:rPr>
                <w:b/>
                <w:bCs/>
                <w:color w:val="000000"/>
                <w:sz w:val="12"/>
                <w:szCs w:val="12"/>
              </w:rPr>
              <w:t xml:space="preserve"> </w:t>
            </w:r>
            <w:proofErr w:type="spellStart"/>
            <w:r>
              <w:rPr>
                <w:b/>
                <w:bCs/>
                <w:color w:val="000000"/>
                <w:sz w:val="12"/>
                <w:szCs w:val="12"/>
              </w:rPr>
              <w:t>на</w:t>
            </w:r>
            <w:proofErr w:type="spellEnd"/>
            <w:r>
              <w:rPr>
                <w:b/>
                <w:bCs/>
                <w:color w:val="000000"/>
                <w:sz w:val="12"/>
                <w:szCs w:val="12"/>
              </w:rPr>
              <w:t xml:space="preserve"> </w:t>
            </w:r>
            <w:proofErr w:type="spellStart"/>
            <w:r>
              <w:rPr>
                <w:b/>
                <w:bCs/>
                <w:color w:val="000000"/>
                <w:sz w:val="12"/>
                <w:szCs w:val="12"/>
              </w:rPr>
              <w:t>начелима</w:t>
            </w:r>
            <w:proofErr w:type="spellEnd"/>
            <w:r>
              <w:rPr>
                <w:b/>
                <w:bCs/>
                <w:color w:val="000000"/>
                <w:sz w:val="12"/>
                <w:szCs w:val="12"/>
              </w:rPr>
              <w:t xml:space="preserve"> </w:t>
            </w:r>
            <w:proofErr w:type="spellStart"/>
            <w:r>
              <w:rPr>
                <w:b/>
                <w:bCs/>
                <w:color w:val="000000"/>
                <w:sz w:val="12"/>
                <w:szCs w:val="12"/>
              </w:rPr>
              <w:t>одрживог</w:t>
            </w:r>
            <w:proofErr w:type="spellEnd"/>
            <w:r>
              <w:rPr>
                <w:b/>
                <w:bCs/>
                <w:color w:val="000000"/>
                <w:sz w:val="12"/>
                <w:szCs w:val="12"/>
              </w:rPr>
              <w:t xml:space="preserve"> </w:t>
            </w:r>
            <w:proofErr w:type="spellStart"/>
            <w:r>
              <w:rPr>
                <w:b/>
                <w:bCs/>
                <w:color w:val="000000"/>
                <w:sz w:val="12"/>
                <w:szCs w:val="12"/>
              </w:rPr>
              <w:t>развоја</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0ABB82" w14:textId="77777777" w:rsidR="00211EEF" w:rsidRDefault="00211EEF" w:rsidP="00211EEF">
            <w:pPr>
              <w:rPr>
                <w:b/>
                <w:bCs/>
                <w:color w:val="000000"/>
                <w:sz w:val="12"/>
                <w:szCs w:val="12"/>
              </w:rPr>
            </w:pPr>
            <w:proofErr w:type="spellStart"/>
            <w:r>
              <w:rPr>
                <w:b/>
                <w:bCs/>
                <w:color w:val="000000"/>
                <w:sz w:val="12"/>
                <w:szCs w:val="12"/>
              </w:rPr>
              <w:t>Просторни</w:t>
            </w:r>
            <w:proofErr w:type="spellEnd"/>
            <w:r>
              <w:rPr>
                <w:b/>
                <w:bCs/>
                <w:color w:val="000000"/>
                <w:sz w:val="12"/>
                <w:szCs w:val="12"/>
              </w:rPr>
              <w:t xml:space="preserve"> </w:t>
            </w:r>
            <w:proofErr w:type="spellStart"/>
            <w:r>
              <w:rPr>
                <w:b/>
                <w:bCs/>
                <w:color w:val="000000"/>
                <w:sz w:val="12"/>
                <w:szCs w:val="12"/>
              </w:rPr>
              <w:t>развој</w:t>
            </w:r>
            <w:proofErr w:type="spellEnd"/>
            <w:r>
              <w:rPr>
                <w:b/>
                <w:bCs/>
                <w:color w:val="000000"/>
                <w:sz w:val="12"/>
                <w:szCs w:val="12"/>
              </w:rPr>
              <w:t xml:space="preserve"> у </w:t>
            </w:r>
            <w:proofErr w:type="spellStart"/>
            <w:r>
              <w:rPr>
                <w:b/>
                <w:bCs/>
                <w:color w:val="000000"/>
                <w:sz w:val="12"/>
                <w:szCs w:val="12"/>
              </w:rPr>
              <w:t>складу</w:t>
            </w:r>
            <w:proofErr w:type="spellEnd"/>
            <w:r>
              <w:rPr>
                <w:b/>
                <w:bCs/>
                <w:color w:val="000000"/>
                <w:sz w:val="12"/>
                <w:szCs w:val="12"/>
              </w:rPr>
              <w:t xml:space="preserve"> </w:t>
            </w:r>
            <w:proofErr w:type="spellStart"/>
            <w:r>
              <w:rPr>
                <w:b/>
                <w:bCs/>
                <w:color w:val="000000"/>
                <w:sz w:val="12"/>
                <w:szCs w:val="12"/>
              </w:rPr>
              <w:t>са</w:t>
            </w:r>
            <w:proofErr w:type="spellEnd"/>
            <w:r>
              <w:rPr>
                <w:b/>
                <w:bCs/>
                <w:color w:val="000000"/>
                <w:sz w:val="12"/>
                <w:szCs w:val="12"/>
              </w:rPr>
              <w:t xml:space="preserve"> </w:t>
            </w:r>
            <w:proofErr w:type="spellStart"/>
            <w:r>
              <w:rPr>
                <w:b/>
                <w:bCs/>
                <w:color w:val="000000"/>
                <w:sz w:val="12"/>
                <w:szCs w:val="12"/>
              </w:rPr>
              <w:t>плановима</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C83349" w14:textId="77777777" w:rsidR="00211EEF" w:rsidRDefault="00211EEF" w:rsidP="00211EEF">
            <w:pPr>
              <w:jc w:val="center"/>
              <w:rPr>
                <w:b/>
                <w:bCs/>
                <w:color w:val="000000"/>
                <w:sz w:val="12"/>
                <w:szCs w:val="12"/>
              </w:rPr>
            </w:pPr>
            <w:proofErr w:type="spellStart"/>
            <w:r>
              <w:rPr>
                <w:b/>
                <w:bCs/>
                <w:color w:val="000000"/>
                <w:sz w:val="12"/>
                <w:szCs w:val="12"/>
              </w:rPr>
              <w:t>Проценат</w:t>
            </w:r>
            <w:proofErr w:type="spellEnd"/>
            <w:r>
              <w:rPr>
                <w:b/>
                <w:bCs/>
                <w:color w:val="000000"/>
                <w:sz w:val="12"/>
                <w:szCs w:val="12"/>
              </w:rPr>
              <w:t xml:space="preserve"> </w:t>
            </w:r>
            <w:proofErr w:type="spellStart"/>
            <w:r>
              <w:rPr>
                <w:b/>
                <w:bCs/>
                <w:color w:val="000000"/>
                <w:sz w:val="12"/>
                <w:szCs w:val="12"/>
              </w:rPr>
              <w:t>покривености</w:t>
            </w:r>
            <w:proofErr w:type="spellEnd"/>
            <w:r>
              <w:rPr>
                <w:b/>
                <w:bCs/>
                <w:color w:val="000000"/>
                <w:sz w:val="12"/>
                <w:szCs w:val="12"/>
              </w:rPr>
              <w:t xml:space="preserve"> </w:t>
            </w:r>
            <w:proofErr w:type="spellStart"/>
            <w:r>
              <w:rPr>
                <w:b/>
                <w:bCs/>
                <w:color w:val="000000"/>
                <w:sz w:val="12"/>
                <w:szCs w:val="12"/>
              </w:rPr>
              <w:t>територије</w:t>
            </w:r>
            <w:proofErr w:type="spellEnd"/>
            <w:r>
              <w:rPr>
                <w:b/>
                <w:bCs/>
                <w:color w:val="000000"/>
                <w:sz w:val="12"/>
                <w:szCs w:val="12"/>
              </w:rPr>
              <w:t xml:space="preserve"> </w:t>
            </w:r>
            <w:proofErr w:type="spellStart"/>
            <w:r>
              <w:rPr>
                <w:b/>
                <w:bCs/>
                <w:color w:val="000000"/>
                <w:sz w:val="12"/>
                <w:szCs w:val="12"/>
              </w:rPr>
              <w:t>урбанистичком</w:t>
            </w:r>
            <w:proofErr w:type="spellEnd"/>
            <w:r>
              <w:rPr>
                <w:b/>
                <w:bCs/>
                <w:color w:val="000000"/>
                <w:sz w:val="12"/>
                <w:szCs w:val="12"/>
              </w:rPr>
              <w:t xml:space="preserve"> </w:t>
            </w:r>
            <w:proofErr w:type="spellStart"/>
            <w:r>
              <w:rPr>
                <w:b/>
                <w:bCs/>
                <w:color w:val="000000"/>
                <w:sz w:val="12"/>
                <w:szCs w:val="12"/>
              </w:rPr>
              <w:t>планском</w:t>
            </w:r>
            <w:proofErr w:type="spellEnd"/>
            <w:r>
              <w:rPr>
                <w:b/>
                <w:bCs/>
                <w:color w:val="000000"/>
                <w:sz w:val="12"/>
                <w:szCs w:val="12"/>
              </w:rPr>
              <w:t xml:space="preserve"> </w:t>
            </w:r>
            <w:proofErr w:type="spellStart"/>
            <w:r>
              <w:rPr>
                <w:b/>
                <w:bCs/>
                <w:color w:val="000000"/>
                <w:sz w:val="12"/>
                <w:szCs w:val="12"/>
              </w:rPr>
              <w:t>документацијом</w:t>
            </w:r>
            <w:proofErr w:type="spellEnd"/>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9642ED1" w14:textId="77777777" w:rsidR="00211EEF" w:rsidRPr="00911F07" w:rsidRDefault="00211EEF" w:rsidP="00211EEF">
            <w:pPr>
              <w:jc w:val="center"/>
              <w:rPr>
                <w:b/>
                <w:bCs/>
                <w:color w:val="000000"/>
                <w:sz w:val="12"/>
                <w:szCs w:val="12"/>
                <w:lang w:val="sr-Cyrl-RS"/>
              </w:rPr>
            </w:pPr>
            <w:r>
              <w:rPr>
                <w:b/>
                <w:bCs/>
                <w:color w:val="000000"/>
                <w:sz w:val="12"/>
                <w:szCs w:val="12"/>
                <w:lang w:val="sr-Cyrl-RS"/>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64E3B7" w14:textId="77777777" w:rsidR="00211EEF" w:rsidRPr="00911F07" w:rsidRDefault="00211EEF" w:rsidP="00211EEF">
            <w:pPr>
              <w:jc w:val="center"/>
              <w:rPr>
                <w:b/>
                <w:bCs/>
                <w:color w:val="000000"/>
                <w:sz w:val="12"/>
                <w:szCs w:val="12"/>
                <w:lang w:val="sr-Cyrl-RS"/>
              </w:rPr>
            </w:pPr>
            <w:r>
              <w:rPr>
                <w:b/>
                <w:bCs/>
                <w:color w:val="000000"/>
                <w:sz w:val="12"/>
                <w:szCs w:val="12"/>
                <w:lang w:val="sr-Cyrl-RS"/>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80AA83" w14:textId="77777777" w:rsidR="00211EEF" w:rsidRPr="00911F07" w:rsidRDefault="00211EEF" w:rsidP="00211EEF">
            <w:pPr>
              <w:jc w:val="center"/>
              <w:rPr>
                <w:b/>
                <w:bCs/>
                <w:color w:val="000000"/>
                <w:sz w:val="12"/>
                <w:szCs w:val="12"/>
                <w:lang w:val="sr-Cyrl-RS"/>
              </w:rPr>
            </w:pPr>
            <w:r>
              <w:rPr>
                <w:b/>
                <w:bCs/>
                <w:color w:val="000000"/>
                <w:sz w:val="12"/>
                <w:szCs w:val="12"/>
                <w:lang w:val="sr-Cyrl-RS"/>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1A44ED" w14:textId="77777777" w:rsidR="00211EEF" w:rsidRPr="00911F07" w:rsidRDefault="00211EEF" w:rsidP="00211EEF">
            <w:pPr>
              <w:jc w:val="center"/>
              <w:rPr>
                <w:b/>
                <w:bCs/>
                <w:color w:val="000000"/>
                <w:sz w:val="12"/>
                <w:szCs w:val="12"/>
                <w:lang w:val="sr-Cyrl-RS"/>
              </w:rPr>
            </w:pPr>
            <w:r>
              <w:rPr>
                <w:b/>
                <w:bCs/>
                <w:color w:val="000000"/>
                <w:sz w:val="12"/>
                <w:szCs w:val="12"/>
                <w:lang w:val="sr-Cyrl-RS"/>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D2E9C6" w14:textId="77777777" w:rsidR="00211EEF" w:rsidRPr="00911F07" w:rsidRDefault="00211EEF" w:rsidP="00211EEF">
            <w:pPr>
              <w:jc w:val="center"/>
              <w:rPr>
                <w:b/>
                <w:bCs/>
                <w:color w:val="000000"/>
                <w:sz w:val="12"/>
                <w:szCs w:val="12"/>
                <w:lang w:val="sr-Cyrl-RS"/>
              </w:rPr>
            </w:pPr>
            <w:r>
              <w:rPr>
                <w:b/>
                <w:bCs/>
                <w:color w:val="000000"/>
                <w:sz w:val="12"/>
                <w:szCs w:val="12"/>
                <w:lang w:val="sr-Cyrl-RS"/>
              </w:rPr>
              <w:t>100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35F3B2E" w14:textId="517C1D51" w:rsidR="00211EEF" w:rsidRDefault="0033417F" w:rsidP="00211EEF">
            <w:pPr>
              <w:jc w:val="right"/>
              <w:rPr>
                <w:b/>
                <w:bCs/>
                <w:color w:val="000000"/>
                <w:sz w:val="12"/>
                <w:szCs w:val="12"/>
              </w:rPr>
            </w:pPr>
            <w:r>
              <w:rPr>
                <w:b/>
                <w:bCs/>
                <w:color w:val="000000"/>
                <w:sz w:val="12"/>
                <w:szCs w:val="12"/>
              </w:rPr>
              <w:t>40.557.600</w:t>
            </w:r>
            <w:r w:rsidR="00211EEF">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76E1D11" w14:textId="77777777" w:rsidR="00211EEF" w:rsidRDefault="00211EEF" w:rsidP="00211EEF">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5DE859" w14:textId="478AD8BC" w:rsidR="00211EEF" w:rsidRDefault="0033417F" w:rsidP="00211EEF">
            <w:pPr>
              <w:jc w:val="right"/>
              <w:rPr>
                <w:b/>
                <w:bCs/>
                <w:color w:val="000000"/>
                <w:sz w:val="12"/>
                <w:szCs w:val="12"/>
              </w:rPr>
            </w:pPr>
            <w:r>
              <w:rPr>
                <w:b/>
                <w:bCs/>
                <w:color w:val="000000"/>
                <w:sz w:val="12"/>
                <w:szCs w:val="12"/>
              </w:rPr>
              <w:t>9.048.026</w:t>
            </w:r>
            <w:r w:rsidR="00211EEF">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BA769A3" w14:textId="138351E0" w:rsidR="00211EEF" w:rsidRDefault="0033417F" w:rsidP="00211EEF">
            <w:pPr>
              <w:jc w:val="right"/>
              <w:rPr>
                <w:b/>
                <w:bCs/>
                <w:color w:val="000000"/>
                <w:sz w:val="12"/>
                <w:szCs w:val="12"/>
              </w:rPr>
            </w:pPr>
            <w:r>
              <w:rPr>
                <w:b/>
                <w:bCs/>
                <w:color w:val="000000"/>
                <w:sz w:val="12"/>
                <w:szCs w:val="12"/>
              </w:rPr>
              <w:t>49.605.626</w:t>
            </w:r>
            <w:r w:rsidR="00211EEF">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08C5ABF" w14:textId="77777777" w:rsidR="00211EEF" w:rsidRDefault="00211EEF" w:rsidP="00211EEF">
            <w:pPr>
              <w:rPr>
                <w:b/>
                <w:bCs/>
                <w:color w:val="000000"/>
                <w:sz w:val="12"/>
                <w:szCs w:val="12"/>
              </w:rPr>
            </w:pPr>
            <w:proofErr w:type="spellStart"/>
            <w:r>
              <w:rPr>
                <w:b/>
                <w:bCs/>
                <w:color w:val="000000"/>
                <w:sz w:val="12"/>
                <w:szCs w:val="12"/>
              </w:rPr>
              <w:t>Урбанистички</w:t>
            </w:r>
            <w:proofErr w:type="spellEnd"/>
            <w:r>
              <w:rPr>
                <w:b/>
                <w:bCs/>
                <w:color w:val="000000"/>
                <w:sz w:val="12"/>
                <w:szCs w:val="12"/>
              </w:rPr>
              <w:t xml:space="preserve"> </w:t>
            </w:r>
            <w:proofErr w:type="spellStart"/>
            <w:r>
              <w:rPr>
                <w:b/>
                <w:bCs/>
                <w:color w:val="000000"/>
                <w:sz w:val="12"/>
                <w:szCs w:val="12"/>
              </w:rPr>
              <w:t>план</w:t>
            </w:r>
            <w:proofErr w:type="spellEnd"/>
          </w:p>
        </w:tc>
        <w:tc>
          <w:tcPr>
            <w:tcW w:w="962"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8224A2" w14:textId="77777777" w:rsidR="00211EEF" w:rsidRDefault="00211EEF" w:rsidP="00211EEF">
            <w:pPr>
              <w:rPr>
                <w:b/>
                <w:bCs/>
                <w:color w:val="000000"/>
                <w:sz w:val="12"/>
                <w:szCs w:val="12"/>
              </w:rPr>
            </w:pPr>
            <w:proofErr w:type="spellStart"/>
            <w:r>
              <w:rPr>
                <w:b/>
                <w:bCs/>
                <w:color w:val="000000"/>
                <w:sz w:val="12"/>
                <w:szCs w:val="12"/>
              </w:rPr>
              <w:t>Оливера</w:t>
            </w:r>
            <w:proofErr w:type="spellEnd"/>
            <w:r>
              <w:rPr>
                <w:b/>
                <w:bCs/>
                <w:color w:val="000000"/>
                <w:sz w:val="12"/>
                <w:szCs w:val="12"/>
              </w:rPr>
              <w:t xml:space="preserve"> </w:t>
            </w:r>
            <w:proofErr w:type="spellStart"/>
            <w:r>
              <w:rPr>
                <w:b/>
                <w:bCs/>
                <w:color w:val="000000"/>
                <w:sz w:val="12"/>
                <w:szCs w:val="12"/>
              </w:rPr>
              <w:t>Мишан</w:t>
            </w:r>
            <w:proofErr w:type="spellEnd"/>
          </w:p>
        </w:tc>
      </w:tr>
      <w:tr w:rsidR="00211EEF" w14:paraId="54702FD0" w14:textId="77777777" w:rsidTr="00211EEF">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03E909" w14:textId="77777777" w:rsidR="00211EEF" w:rsidRDefault="00211EEF" w:rsidP="00211EEF">
            <w:pPr>
              <w:rPr>
                <w:color w:val="000000"/>
                <w:sz w:val="12"/>
                <w:szCs w:val="12"/>
              </w:rPr>
            </w:pPr>
            <w:proofErr w:type="spellStart"/>
            <w:r>
              <w:rPr>
                <w:color w:val="000000"/>
                <w:sz w:val="12"/>
                <w:szCs w:val="12"/>
              </w:rPr>
              <w:t>Просторно</w:t>
            </w:r>
            <w:proofErr w:type="spellEnd"/>
            <w:r>
              <w:rPr>
                <w:color w:val="000000"/>
                <w:sz w:val="12"/>
                <w:szCs w:val="12"/>
              </w:rPr>
              <w:t xml:space="preserve"> и </w:t>
            </w:r>
            <w:proofErr w:type="spellStart"/>
            <w:r>
              <w:rPr>
                <w:color w:val="000000"/>
                <w:sz w:val="12"/>
                <w:szCs w:val="12"/>
              </w:rPr>
              <w:t>урбанистичко</w:t>
            </w:r>
            <w:proofErr w:type="spellEnd"/>
            <w:r>
              <w:rPr>
                <w:color w:val="000000"/>
                <w:sz w:val="12"/>
                <w:szCs w:val="12"/>
              </w:rPr>
              <w:t xml:space="preserve"> </w:t>
            </w:r>
            <w:proofErr w:type="spellStart"/>
            <w:r>
              <w:rPr>
                <w:color w:val="000000"/>
                <w:sz w:val="12"/>
                <w:szCs w:val="12"/>
              </w:rPr>
              <w:t>планирање</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0FD1E4" w14:textId="77777777" w:rsidR="00211EEF" w:rsidRDefault="00211EEF" w:rsidP="00211EEF">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F3E694" w14:textId="77777777" w:rsidR="00211EEF" w:rsidRDefault="00211EEF" w:rsidP="00211EEF">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планирању</w:t>
            </w:r>
            <w:proofErr w:type="spellEnd"/>
            <w:r>
              <w:rPr>
                <w:color w:val="000000"/>
                <w:sz w:val="12"/>
                <w:szCs w:val="12"/>
              </w:rPr>
              <w:t xml:space="preserve"> и </w:t>
            </w:r>
            <w:proofErr w:type="spellStart"/>
            <w:r>
              <w:rPr>
                <w:color w:val="000000"/>
                <w:sz w:val="12"/>
                <w:szCs w:val="12"/>
              </w:rPr>
              <w:t>изградњи</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E191EF" w14:textId="77777777" w:rsidR="00211EEF" w:rsidRDefault="00211EEF" w:rsidP="00211EEF">
            <w:pPr>
              <w:rPr>
                <w:color w:val="000000"/>
                <w:sz w:val="12"/>
                <w:szCs w:val="12"/>
              </w:rPr>
            </w:pPr>
            <w:proofErr w:type="spellStart"/>
            <w:r>
              <w:rPr>
                <w:color w:val="000000"/>
                <w:sz w:val="12"/>
                <w:szCs w:val="12"/>
              </w:rPr>
              <w:t>Израда</w:t>
            </w:r>
            <w:proofErr w:type="spellEnd"/>
            <w:r>
              <w:rPr>
                <w:color w:val="000000"/>
                <w:sz w:val="12"/>
                <w:szCs w:val="12"/>
              </w:rPr>
              <w:t xml:space="preserve"> </w:t>
            </w:r>
            <w:proofErr w:type="spellStart"/>
            <w:r>
              <w:rPr>
                <w:color w:val="000000"/>
                <w:sz w:val="12"/>
                <w:szCs w:val="12"/>
              </w:rPr>
              <w:t>планове</w:t>
            </w:r>
            <w:proofErr w:type="spellEnd"/>
            <w:r>
              <w:rPr>
                <w:color w:val="000000"/>
                <w:sz w:val="12"/>
                <w:szCs w:val="12"/>
              </w:rPr>
              <w:t xml:space="preserve"> </w:t>
            </w:r>
            <w:proofErr w:type="spellStart"/>
            <w:r>
              <w:rPr>
                <w:color w:val="000000"/>
                <w:sz w:val="12"/>
                <w:szCs w:val="12"/>
              </w:rPr>
              <w:t>детаљне</w:t>
            </w:r>
            <w:proofErr w:type="spellEnd"/>
            <w:r>
              <w:rPr>
                <w:color w:val="000000"/>
                <w:sz w:val="12"/>
                <w:szCs w:val="12"/>
              </w:rPr>
              <w:t xml:space="preserve"> </w:t>
            </w:r>
            <w:proofErr w:type="spellStart"/>
            <w:r>
              <w:rPr>
                <w:color w:val="000000"/>
                <w:sz w:val="12"/>
                <w:szCs w:val="12"/>
              </w:rPr>
              <w:t>регулације</w:t>
            </w:r>
            <w:proofErr w:type="spellEnd"/>
            <w:r>
              <w:rPr>
                <w:color w:val="000000"/>
                <w:sz w:val="12"/>
                <w:szCs w:val="12"/>
              </w:rPr>
              <w:t xml:space="preserve">, </w:t>
            </w:r>
            <w:proofErr w:type="spellStart"/>
            <w:r>
              <w:rPr>
                <w:color w:val="000000"/>
                <w:sz w:val="12"/>
                <w:szCs w:val="12"/>
              </w:rPr>
              <w:t>израда</w:t>
            </w:r>
            <w:proofErr w:type="spellEnd"/>
            <w:r>
              <w:rPr>
                <w:color w:val="000000"/>
                <w:sz w:val="12"/>
                <w:szCs w:val="12"/>
              </w:rPr>
              <w:t xml:space="preserve"> </w:t>
            </w:r>
            <w:proofErr w:type="spellStart"/>
            <w:r>
              <w:rPr>
                <w:color w:val="000000"/>
                <w:sz w:val="12"/>
                <w:szCs w:val="12"/>
              </w:rPr>
              <w:t>пројектно</w:t>
            </w:r>
            <w:proofErr w:type="spellEnd"/>
            <w:r>
              <w:rPr>
                <w:color w:val="000000"/>
                <w:sz w:val="12"/>
                <w:szCs w:val="12"/>
              </w:rPr>
              <w:t xml:space="preserve"> </w:t>
            </w:r>
            <w:proofErr w:type="spellStart"/>
            <w:r>
              <w:rPr>
                <w:color w:val="000000"/>
                <w:sz w:val="12"/>
                <w:szCs w:val="12"/>
              </w:rPr>
              <w:t>техничке</w:t>
            </w:r>
            <w:proofErr w:type="spellEnd"/>
            <w:r>
              <w:rPr>
                <w:color w:val="000000"/>
                <w:sz w:val="12"/>
                <w:szCs w:val="12"/>
              </w:rPr>
              <w:t xml:space="preserve"> </w:t>
            </w:r>
            <w:proofErr w:type="spellStart"/>
            <w:r>
              <w:rPr>
                <w:color w:val="000000"/>
                <w:sz w:val="12"/>
                <w:szCs w:val="12"/>
              </w:rPr>
              <w:t>документације</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A85351" w14:textId="77777777" w:rsidR="00211EEF" w:rsidRDefault="00211EEF" w:rsidP="00211EEF">
            <w:pPr>
              <w:rPr>
                <w:color w:val="000000"/>
                <w:sz w:val="12"/>
                <w:szCs w:val="12"/>
              </w:rPr>
            </w:pPr>
            <w:proofErr w:type="spellStart"/>
            <w:r>
              <w:rPr>
                <w:color w:val="000000"/>
                <w:sz w:val="12"/>
                <w:szCs w:val="12"/>
              </w:rPr>
              <w:t>Повећање</w:t>
            </w:r>
            <w:proofErr w:type="spellEnd"/>
            <w:r>
              <w:rPr>
                <w:color w:val="000000"/>
                <w:sz w:val="12"/>
                <w:szCs w:val="12"/>
              </w:rPr>
              <w:t xml:space="preserve"> </w:t>
            </w:r>
            <w:proofErr w:type="spellStart"/>
            <w:r>
              <w:rPr>
                <w:color w:val="000000"/>
                <w:sz w:val="12"/>
                <w:szCs w:val="12"/>
              </w:rPr>
              <w:t>покривености</w:t>
            </w:r>
            <w:proofErr w:type="spellEnd"/>
            <w:r>
              <w:rPr>
                <w:color w:val="000000"/>
                <w:sz w:val="12"/>
                <w:szCs w:val="12"/>
              </w:rPr>
              <w:t xml:space="preserve"> </w:t>
            </w:r>
            <w:proofErr w:type="spellStart"/>
            <w:r>
              <w:rPr>
                <w:color w:val="000000"/>
                <w:sz w:val="12"/>
                <w:szCs w:val="12"/>
              </w:rPr>
              <w:t>територије</w:t>
            </w:r>
            <w:proofErr w:type="spellEnd"/>
            <w:r>
              <w:rPr>
                <w:color w:val="000000"/>
                <w:sz w:val="12"/>
                <w:szCs w:val="12"/>
              </w:rPr>
              <w:t xml:space="preserve"> </w:t>
            </w:r>
            <w:proofErr w:type="spellStart"/>
            <w:r>
              <w:rPr>
                <w:color w:val="000000"/>
                <w:sz w:val="12"/>
                <w:szCs w:val="12"/>
              </w:rPr>
              <w:t>планском</w:t>
            </w:r>
            <w:proofErr w:type="spellEnd"/>
            <w:r>
              <w:rPr>
                <w:color w:val="000000"/>
                <w:sz w:val="12"/>
                <w:szCs w:val="12"/>
              </w:rPr>
              <w:t xml:space="preserve"> и </w:t>
            </w:r>
            <w:proofErr w:type="spellStart"/>
            <w:r>
              <w:rPr>
                <w:color w:val="000000"/>
                <w:sz w:val="12"/>
                <w:szCs w:val="12"/>
              </w:rPr>
              <w:t>урбанистичком</w:t>
            </w:r>
            <w:proofErr w:type="spellEnd"/>
            <w:r>
              <w:rPr>
                <w:color w:val="000000"/>
                <w:sz w:val="12"/>
                <w:szCs w:val="12"/>
              </w:rPr>
              <w:t xml:space="preserve"> </w:t>
            </w:r>
            <w:proofErr w:type="spellStart"/>
            <w:r>
              <w:rPr>
                <w:color w:val="000000"/>
                <w:sz w:val="12"/>
                <w:szCs w:val="12"/>
              </w:rPr>
              <w:t>документацијом</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912DEE" w14:textId="77777777" w:rsidR="00211EEF" w:rsidRDefault="00211EEF" w:rsidP="00211EEF">
            <w:pPr>
              <w:jc w:val="center"/>
              <w:rPr>
                <w:color w:val="000000"/>
                <w:sz w:val="12"/>
                <w:szCs w:val="12"/>
              </w:rPr>
            </w:pPr>
            <w:proofErr w:type="spellStart"/>
            <w:r>
              <w:rPr>
                <w:color w:val="000000"/>
                <w:sz w:val="12"/>
                <w:szCs w:val="12"/>
              </w:rPr>
              <w:t>Проценат</w:t>
            </w:r>
            <w:proofErr w:type="spellEnd"/>
            <w:r>
              <w:rPr>
                <w:color w:val="000000"/>
                <w:sz w:val="12"/>
                <w:szCs w:val="12"/>
              </w:rPr>
              <w:t xml:space="preserve"> </w:t>
            </w:r>
            <w:proofErr w:type="spellStart"/>
            <w:r>
              <w:rPr>
                <w:color w:val="000000"/>
                <w:sz w:val="12"/>
                <w:szCs w:val="12"/>
              </w:rPr>
              <w:t>површине</w:t>
            </w:r>
            <w:proofErr w:type="spellEnd"/>
            <w:r>
              <w:rPr>
                <w:color w:val="000000"/>
                <w:sz w:val="12"/>
                <w:szCs w:val="12"/>
              </w:rPr>
              <w:t xml:space="preserve"> </w:t>
            </w:r>
            <w:proofErr w:type="spellStart"/>
            <w:r>
              <w:rPr>
                <w:color w:val="000000"/>
                <w:sz w:val="12"/>
                <w:szCs w:val="12"/>
              </w:rPr>
              <w:t>покривен</w:t>
            </w:r>
            <w:proofErr w:type="spellEnd"/>
            <w:r>
              <w:rPr>
                <w:color w:val="000000"/>
                <w:sz w:val="12"/>
                <w:szCs w:val="12"/>
              </w:rPr>
              <w:t xml:space="preserve"> </w:t>
            </w:r>
            <w:proofErr w:type="spellStart"/>
            <w:r>
              <w:rPr>
                <w:color w:val="000000"/>
                <w:sz w:val="12"/>
                <w:szCs w:val="12"/>
              </w:rPr>
              <w:t>плановима</w:t>
            </w:r>
            <w:proofErr w:type="spellEnd"/>
            <w:r>
              <w:rPr>
                <w:color w:val="000000"/>
                <w:sz w:val="12"/>
                <w:szCs w:val="12"/>
              </w:rPr>
              <w:t xml:space="preserve"> </w:t>
            </w:r>
            <w:proofErr w:type="spellStart"/>
            <w:r>
              <w:rPr>
                <w:color w:val="000000"/>
                <w:sz w:val="12"/>
                <w:szCs w:val="12"/>
              </w:rPr>
              <w:t>детаљне</w:t>
            </w:r>
            <w:proofErr w:type="spellEnd"/>
            <w:r>
              <w:rPr>
                <w:color w:val="000000"/>
                <w:sz w:val="12"/>
                <w:szCs w:val="12"/>
              </w:rPr>
              <w:t xml:space="preserve"> </w:t>
            </w:r>
            <w:proofErr w:type="spellStart"/>
            <w:r>
              <w:rPr>
                <w:color w:val="000000"/>
                <w:sz w:val="12"/>
                <w:szCs w:val="12"/>
              </w:rPr>
              <w:t>регулације</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9BE5B1" w14:textId="77777777" w:rsidR="00211EEF" w:rsidRPr="00911F07" w:rsidRDefault="00211EEF" w:rsidP="00211EEF">
            <w:pPr>
              <w:jc w:val="center"/>
              <w:rPr>
                <w:color w:val="000000"/>
                <w:sz w:val="12"/>
                <w:szCs w:val="12"/>
                <w:lang w:val="sr-Cyrl-RS"/>
              </w:rPr>
            </w:pPr>
            <w:r>
              <w:rPr>
                <w:color w:val="000000"/>
                <w:sz w:val="12"/>
                <w:szCs w:val="12"/>
                <w:lang w:val="sr-Cyrl-RS"/>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C79628" w14:textId="77777777" w:rsidR="00211EEF" w:rsidRPr="00911F07" w:rsidRDefault="00211EEF" w:rsidP="00211EEF">
            <w:pPr>
              <w:jc w:val="center"/>
              <w:rPr>
                <w:color w:val="000000"/>
                <w:sz w:val="12"/>
                <w:szCs w:val="12"/>
                <w:lang w:val="sr-Cyrl-RS"/>
              </w:rPr>
            </w:pPr>
            <w:r>
              <w:rPr>
                <w:color w:val="000000"/>
                <w:sz w:val="12"/>
                <w:szCs w:val="12"/>
                <w:lang w:val="sr-Cyrl-RS"/>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D87B16" w14:textId="77777777" w:rsidR="00211EEF" w:rsidRPr="00911F07" w:rsidRDefault="00211EEF" w:rsidP="00211EEF">
            <w:pPr>
              <w:jc w:val="center"/>
              <w:rPr>
                <w:color w:val="000000"/>
                <w:sz w:val="12"/>
                <w:szCs w:val="12"/>
                <w:lang w:val="sr-Cyrl-RS"/>
              </w:rPr>
            </w:pPr>
            <w:r>
              <w:rPr>
                <w:color w:val="000000"/>
                <w:sz w:val="12"/>
                <w:szCs w:val="12"/>
                <w:lang w:val="sr-Cyrl-RS"/>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F6CCE4" w14:textId="77777777" w:rsidR="00211EEF" w:rsidRPr="00911F07" w:rsidRDefault="00211EEF" w:rsidP="00211EEF">
            <w:pPr>
              <w:jc w:val="center"/>
              <w:rPr>
                <w:color w:val="000000"/>
                <w:sz w:val="12"/>
                <w:szCs w:val="12"/>
                <w:lang w:val="sr-Cyrl-RS"/>
              </w:rPr>
            </w:pPr>
            <w:r>
              <w:rPr>
                <w:color w:val="000000"/>
                <w:sz w:val="12"/>
                <w:szCs w:val="12"/>
                <w:lang w:val="sr-Cyrl-RS"/>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1F0EC2" w14:textId="77777777" w:rsidR="00211EEF" w:rsidRPr="00911F07" w:rsidRDefault="00211EEF" w:rsidP="00211EEF">
            <w:pPr>
              <w:jc w:val="center"/>
              <w:rPr>
                <w:color w:val="000000"/>
                <w:sz w:val="12"/>
                <w:szCs w:val="12"/>
                <w:lang w:val="sr-Cyrl-RS"/>
              </w:rPr>
            </w:pPr>
            <w:r>
              <w:rPr>
                <w:color w:val="000000"/>
                <w:sz w:val="12"/>
                <w:szCs w:val="12"/>
                <w:lang w:val="sr-Cyrl-RS"/>
              </w:rPr>
              <w:t>8</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8610B4" w14:textId="605A7012" w:rsidR="00211EEF" w:rsidRDefault="0033417F" w:rsidP="00211EEF">
            <w:pPr>
              <w:jc w:val="right"/>
              <w:rPr>
                <w:color w:val="000000"/>
                <w:sz w:val="12"/>
                <w:szCs w:val="12"/>
              </w:rPr>
            </w:pPr>
            <w:r>
              <w:rPr>
                <w:color w:val="000000"/>
                <w:sz w:val="12"/>
                <w:szCs w:val="12"/>
              </w:rPr>
              <w:t>40.557.600</w:t>
            </w:r>
            <w:r w:rsidR="00211EEF">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3B9644" w14:textId="77777777" w:rsidR="00211EEF" w:rsidRDefault="00211EEF" w:rsidP="00211EE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00967B" w14:textId="366A4117" w:rsidR="00211EEF" w:rsidRDefault="0033417F" w:rsidP="00211EEF">
            <w:pPr>
              <w:jc w:val="right"/>
              <w:rPr>
                <w:color w:val="000000"/>
                <w:sz w:val="12"/>
                <w:szCs w:val="12"/>
              </w:rPr>
            </w:pPr>
            <w:r>
              <w:rPr>
                <w:color w:val="000000"/>
                <w:sz w:val="12"/>
                <w:szCs w:val="12"/>
              </w:rPr>
              <w:t>9.048.026</w:t>
            </w:r>
            <w:r w:rsidR="00211EEF">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99B61D" w14:textId="2F23D209" w:rsidR="00211EEF" w:rsidRDefault="0033417F" w:rsidP="00211EEF">
            <w:pPr>
              <w:jc w:val="right"/>
              <w:rPr>
                <w:color w:val="000000"/>
                <w:sz w:val="12"/>
                <w:szCs w:val="12"/>
              </w:rPr>
            </w:pPr>
            <w:r>
              <w:rPr>
                <w:color w:val="000000"/>
                <w:sz w:val="12"/>
                <w:szCs w:val="12"/>
              </w:rPr>
              <w:t>49.605.626</w:t>
            </w:r>
            <w:r w:rsidR="00211EEF">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EC50AC" w14:textId="77777777" w:rsidR="00211EEF" w:rsidRDefault="00211EEF" w:rsidP="00211EEF">
            <w:pPr>
              <w:rPr>
                <w:color w:val="000000"/>
                <w:sz w:val="12"/>
                <w:szCs w:val="12"/>
              </w:rPr>
            </w:pPr>
            <w:proofErr w:type="spellStart"/>
            <w:r>
              <w:rPr>
                <w:color w:val="000000"/>
                <w:sz w:val="12"/>
                <w:szCs w:val="12"/>
              </w:rPr>
              <w:t>План</w:t>
            </w:r>
            <w:proofErr w:type="spellEnd"/>
            <w:r>
              <w:rPr>
                <w:color w:val="000000"/>
                <w:sz w:val="12"/>
                <w:szCs w:val="12"/>
              </w:rPr>
              <w:t xml:space="preserve"> </w:t>
            </w:r>
            <w:proofErr w:type="spellStart"/>
            <w:r>
              <w:rPr>
                <w:color w:val="000000"/>
                <w:sz w:val="12"/>
                <w:szCs w:val="12"/>
              </w:rPr>
              <w:t>детаљне</w:t>
            </w:r>
            <w:proofErr w:type="spellEnd"/>
            <w:r>
              <w:rPr>
                <w:color w:val="000000"/>
                <w:sz w:val="12"/>
                <w:szCs w:val="12"/>
              </w:rPr>
              <w:t xml:space="preserve"> </w:t>
            </w:r>
            <w:proofErr w:type="spellStart"/>
            <w:r>
              <w:rPr>
                <w:color w:val="000000"/>
                <w:sz w:val="12"/>
                <w:szCs w:val="12"/>
              </w:rPr>
              <w:t>регулације</w:t>
            </w:r>
            <w:proofErr w:type="spellEnd"/>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DFC407" w14:textId="77777777" w:rsidR="00211EEF" w:rsidRDefault="00211EEF" w:rsidP="00211EEF">
            <w:pPr>
              <w:rPr>
                <w:color w:val="000000"/>
                <w:sz w:val="12"/>
                <w:szCs w:val="12"/>
              </w:rPr>
            </w:pPr>
            <w:proofErr w:type="spellStart"/>
            <w:r>
              <w:rPr>
                <w:color w:val="000000"/>
                <w:sz w:val="12"/>
                <w:szCs w:val="12"/>
              </w:rPr>
              <w:t>Оливера</w:t>
            </w:r>
            <w:proofErr w:type="spellEnd"/>
            <w:r>
              <w:rPr>
                <w:color w:val="000000"/>
                <w:sz w:val="12"/>
                <w:szCs w:val="12"/>
              </w:rPr>
              <w:t xml:space="preserve"> </w:t>
            </w:r>
            <w:proofErr w:type="spellStart"/>
            <w:r>
              <w:rPr>
                <w:color w:val="000000"/>
                <w:sz w:val="12"/>
                <w:szCs w:val="12"/>
              </w:rPr>
              <w:t>Мишан</w:t>
            </w:r>
            <w:proofErr w:type="spellEnd"/>
          </w:p>
        </w:tc>
      </w:tr>
      <w:bookmarkStart w:id="78" w:name="_Toc2_-_КОМУНАЛНЕ_ДЕЛАТНОСТИ"/>
      <w:bookmarkEnd w:id="78"/>
      <w:tr w:rsidR="00211EEF" w14:paraId="47CC62C2" w14:textId="77777777" w:rsidTr="00211EEF">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EE70E49" w14:textId="77777777" w:rsidR="00211EEF" w:rsidRDefault="00211EEF" w:rsidP="00211EEF">
            <w:pPr>
              <w:rPr>
                <w:vanish/>
              </w:rPr>
            </w:pPr>
            <w:r>
              <w:fldChar w:fldCharType="begin"/>
            </w:r>
            <w:r>
              <w:instrText>TC "2 - КОМУНАЛНЕ ДЕЛАТНОСТИ" \f C \l "1"</w:instrText>
            </w:r>
            <w:r>
              <w:fldChar w:fldCharType="end"/>
            </w:r>
          </w:p>
          <w:p w14:paraId="311BEA8D" w14:textId="77777777" w:rsidR="00211EEF" w:rsidRDefault="00211EEF" w:rsidP="00211EEF">
            <w:pPr>
              <w:rPr>
                <w:b/>
                <w:bCs/>
                <w:color w:val="000000"/>
                <w:sz w:val="12"/>
                <w:szCs w:val="12"/>
              </w:rPr>
            </w:pPr>
            <w:r>
              <w:rPr>
                <w:b/>
                <w:bCs/>
                <w:color w:val="000000"/>
                <w:sz w:val="12"/>
                <w:szCs w:val="12"/>
              </w:rPr>
              <w:t>2 - КОМУНАЛНЕ ДЕЛАТНОСТИ</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701E995" w14:textId="77777777" w:rsidR="00211EEF" w:rsidRDefault="00211EEF" w:rsidP="00211EEF">
            <w:pPr>
              <w:jc w:val="center"/>
              <w:rPr>
                <w:b/>
                <w:bCs/>
                <w:color w:val="000000"/>
                <w:sz w:val="12"/>
                <w:szCs w:val="12"/>
              </w:rPr>
            </w:pPr>
            <w:r>
              <w:rPr>
                <w:b/>
                <w:bCs/>
                <w:color w:val="000000"/>
                <w:sz w:val="12"/>
                <w:szCs w:val="12"/>
              </w:rPr>
              <w:t>1102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F6AC21C" w14:textId="77777777" w:rsidR="00211EEF" w:rsidRDefault="00211EEF" w:rsidP="00211EEF">
            <w:pPr>
              <w:rPr>
                <w:b/>
                <w:bCs/>
                <w:color w:val="000000"/>
                <w:sz w:val="12"/>
                <w:szCs w:val="12"/>
              </w:rPr>
            </w:pPr>
            <w:proofErr w:type="spellStart"/>
            <w:r>
              <w:rPr>
                <w:b/>
                <w:bCs/>
                <w:color w:val="000000"/>
                <w:sz w:val="12"/>
                <w:szCs w:val="12"/>
              </w:rPr>
              <w:t>Закон</w:t>
            </w:r>
            <w:proofErr w:type="spellEnd"/>
            <w:r>
              <w:rPr>
                <w:b/>
                <w:bCs/>
                <w:color w:val="000000"/>
                <w:sz w:val="12"/>
                <w:szCs w:val="12"/>
              </w:rPr>
              <w:t xml:space="preserve"> о </w:t>
            </w:r>
            <w:proofErr w:type="spellStart"/>
            <w:r>
              <w:rPr>
                <w:b/>
                <w:bCs/>
                <w:color w:val="000000"/>
                <w:sz w:val="12"/>
                <w:szCs w:val="12"/>
              </w:rPr>
              <w:t>комуналним</w:t>
            </w:r>
            <w:proofErr w:type="spellEnd"/>
            <w:r>
              <w:rPr>
                <w:b/>
                <w:bCs/>
                <w:color w:val="000000"/>
                <w:sz w:val="12"/>
                <w:szCs w:val="12"/>
              </w:rPr>
              <w:t xml:space="preserve"> </w:t>
            </w:r>
            <w:proofErr w:type="spellStart"/>
            <w:r>
              <w:rPr>
                <w:b/>
                <w:bCs/>
                <w:color w:val="000000"/>
                <w:sz w:val="12"/>
                <w:szCs w:val="12"/>
              </w:rPr>
              <w:t>делатностима</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A582DC" w14:textId="77777777" w:rsidR="00211EEF" w:rsidRDefault="00211EEF" w:rsidP="00211EEF">
            <w:pPr>
              <w:rPr>
                <w:b/>
                <w:bCs/>
                <w:color w:val="000000"/>
                <w:sz w:val="12"/>
                <w:szCs w:val="12"/>
              </w:rPr>
            </w:pPr>
            <w:proofErr w:type="spellStart"/>
            <w:r>
              <w:rPr>
                <w:b/>
                <w:bCs/>
                <w:color w:val="000000"/>
                <w:sz w:val="12"/>
                <w:szCs w:val="12"/>
              </w:rPr>
              <w:t>Поверени</w:t>
            </w:r>
            <w:proofErr w:type="spellEnd"/>
            <w:r>
              <w:rPr>
                <w:b/>
                <w:bCs/>
                <w:color w:val="000000"/>
                <w:sz w:val="12"/>
                <w:szCs w:val="12"/>
              </w:rPr>
              <w:t xml:space="preserve"> </w:t>
            </w:r>
            <w:proofErr w:type="spellStart"/>
            <w:r>
              <w:rPr>
                <w:b/>
                <w:bCs/>
                <w:color w:val="000000"/>
                <w:sz w:val="12"/>
                <w:szCs w:val="12"/>
              </w:rPr>
              <w:t>послови</w:t>
            </w:r>
            <w:proofErr w:type="spellEnd"/>
            <w:r>
              <w:rPr>
                <w:b/>
                <w:bCs/>
                <w:color w:val="000000"/>
                <w:sz w:val="12"/>
                <w:szCs w:val="12"/>
              </w:rPr>
              <w:t xml:space="preserve"> </w:t>
            </w:r>
            <w:proofErr w:type="spellStart"/>
            <w:r>
              <w:rPr>
                <w:b/>
                <w:bCs/>
                <w:color w:val="000000"/>
                <w:sz w:val="12"/>
                <w:szCs w:val="12"/>
              </w:rPr>
              <w:t>месној</w:t>
            </w:r>
            <w:proofErr w:type="spellEnd"/>
            <w:r>
              <w:rPr>
                <w:b/>
                <w:bCs/>
                <w:color w:val="000000"/>
                <w:sz w:val="12"/>
                <w:szCs w:val="12"/>
              </w:rPr>
              <w:t xml:space="preserve"> </w:t>
            </w:r>
            <w:proofErr w:type="spellStart"/>
            <w:r>
              <w:rPr>
                <w:b/>
                <w:bCs/>
                <w:color w:val="000000"/>
                <w:sz w:val="12"/>
                <w:szCs w:val="12"/>
              </w:rPr>
              <w:t>заједници</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9A3831" w14:textId="77777777" w:rsidR="00211EEF" w:rsidRDefault="00211EEF" w:rsidP="00211EEF">
            <w:pPr>
              <w:rPr>
                <w:b/>
                <w:bCs/>
                <w:color w:val="000000"/>
                <w:sz w:val="12"/>
                <w:szCs w:val="12"/>
              </w:rPr>
            </w:pPr>
            <w:proofErr w:type="spellStart"/>
            <w:r>
              <w:rPr>
                <w:b/>
                <w:bCs/>
                <w:color w:val="000000"/>
                <w:sz w:val="12"/>
                <w:szCs w:val="12"/>
              </w:rPr>
              <w:t>Повећање</w:t>
            </w:r>
            <w:proofErr w:type="spellEnd"/>
            <w:r>
              <w:rPr>
                <w:b/>
                <w:bCs/>
                <w:color w:val="000000"/>
                <w:sz w:val="12"/>
                <w:szCs w:val="12"/>
              </w:rPr>
              <w:t xml:space="preserve"> </w:t>
            </w:r>
            <w:proofErr w:type="spellStart"/>
            <w:r>
              <w:rPr>
                <w:b/>
                <w:bCs/>
                <w:color w:val="000000"/>
                <w:sz w:val="12"/>
                <w:szCs w:val="12"/>
              </w:rPr>
              <w:t>покривености</w:t>
            </w:r>
            <w:proofErr w:type="spellEnd"/>
            <w:r>
              <w:rPr>
                <w:b/>
                <w:bCs/>
                <w:color w:val="000000"/>
                <w:sz w:val="12"/>
                <w:szCs w:val="12"/>
              </w:rPr>
              <w:t xml:space="preserve"> </w:t>
            </w:r>
            <w:proofErr w:type="spellStart"/>
            <w:r>
              <w:rPr>
                <w:b/>
                <w:bCs/>
                <w:color w:val="000000"/>
                <w:sz w:val="12"/>
                <w:szCs w:val="12"/>
              </w:rPr>
              <w:t>територије</w:t>
            </w:r>
            <w:proofErr w:type="spellEnd"/>
            <w:r>
              <w:rPr>
                <w:b/>
                <w:bCs/>
                <w:color w:val="000000"/>
                <w:sz w:val="12"/>
                <w:szCs w:val="12"/>
              </w:rPr>
              <w:t xml:space="preserve"> </w:t>
            </w:r>
            <w:proofErr w:type="spellStart"/>
            <w:r>
              <w:rPr>
                <w:b/>
                <w:bCs/>
                <w:color w:val="000000"/>
                <w:sz w:val="12"/>
                <w:szCs w:val="12"/>
              </w:rPr>
              <w:t>комуналним</w:t>
            </w:r>
            <w:proofErr w:type="spellEnd"/>
            <w:r>
              <w:rPr>
                <w:b/>
                <w:bCs/>
                <w:color w:val="000000"/>
                <w:sz w:val="12"/>
                <w:szCs w:val="12"/>
              </w:rPr>
              <w:t xml:space="preserve"> </w:t>
            </w:r>
            <w:proofErr w:type="spellStart"/>
            <w:r>
              <w:rPr>
                <w:b/>
                <w:bCs/>
                <w:color w:val="000000"/>
                <w:sz w:val="12"/>
                <w:szCs w:val="12"/>
              </w:rPr>
              <w:t>делатностима</w:t>
            </w:r>
            <w:proofErr w:type="spellEnd"/>
            <w:r>
              <w:rPr>
                <w:b/>
                <w:bCs/>
                <w:color w:val="000000"/>
                <w:sz w:val="12"/>
                <w:szCs w:val="12"/>
              </w:rPr>
              <w:t xml:space="preserve"> </w:t>
            </w:r>
            <w:proofErr w:type="spellStart"/>
            <w:r>
              <w:rPr>
                <w:b/>
                <w:bCs/>
                <w:color w:val="000000"/>
                <w:sz w:val="12"/>
                <w:szCs w:val="12"/>
              </w:rPr>
              <w:t>одржавања</w:t>
            </w:r>
            <w:proofErr w:type="spellEnd"/>
            <w:r>
              <w:rPr>
                <w:b/>
                <w:bCs/>
                <w:color w:val="000000"/>
                <w:sz w:val="12"/>
                <w:szCs w:val="12"/>
              </w:rPr>
              <w:t xml:space="preserve"> </w:t>
            </w:r>
            <w:proofErr w:type="spellStart"/>
            <w:r>
              <w:rPr>
                <w:b/>
                <w:bCs/>
                <w:color w:val="000000"/>
                <w:sz w:val="12"/>
                <w:szCs w:val="12"/>
              </w:rPr>
              <w:t>јавних</w:t>
            </w:r>
            <w:proofErr w:type="spellEnd"/>
            <w:r>
              <w:rPr>
                <w:b/>
                <w:bCs/>
                <w:color w:val="000000"/>
                <w:sz w:val="12"/>
                <w:szCs w:val="12"/>
              </w:rPr>
              <w:t xml:space="preserve"> </w:t>
            </w:r>
            <w:proofErr w:type="spellStart"/>
            <w:r>
              <w:rPr>
                <w:b/>
                <w:bCs/>
                <w:color w:val="000000"/>
                <w:sz w:val="12"/>
                <w:szCs w:val="12"/>
              </w:rPr>
              <w:t>зелених</w:t>
            </w:r>
            <w:proofErr w:type="spellEnd"/>
            <w:r>
              <w:rPr>
                <w:b/>
                <w:bCs/>
                <w:color w:val="000000"/>
                <w:sz w:val="12"/>
                <w:szCs w:val="12"/>
              </w:rPr>
              <w:t xml:space="preserve"> </w:t>
            </w:r>
            <w:proofErr w:type="spellStart"/>
            <w:r>
              <w:rPr>
                <w:b/>
                <w:bCs/>
                <w:color w:val="000000"/>
                <w:sz w:val="12"/>
                <w:szCs w:val="12"/>
              </w:rPr>
              <w:t>површина</w:t>
            </w:r>
            <w:proofErr w:type="spellEnd"/>
            <w:r>
              <w:rPr>
                <w:b/>
                <w:bCs/>
                <w:color w:val="000000"/>
                <w:sz w:val="12"/>
                <w:szCs w:val="12"/>
              </w:rPr>
              <w:t xml:space="preserve">, </w:t>
            </w:r>
            <w:proofErr w:type="spellStart"/>
            <w:r>
              <w:rPr>
                <w:b/>
                <w:bCs/>
                <w:color w:val="000000"/>
                <w:sz w:val="12"/>
                <w:szCs w:val="12"/>
              </w:rPr>
              <w:t>одржавања</w:t>
            </w:r>
            <w:proofErr w:type="spellEnd"/>
            <w:r>
              <w:rPr>
                <w:b/>
                <w:bCs/>
                <w:color w:val="000000"/>
                <w:sz w:val="12"/>
                <w:szCs w:val="12"/>
              </w:rPr>
              <w:t xml:space="preserve"> </w:t>
            </w:r>
            <w:proofErr w:type="spellStart"/>
            <w:r>
              <w:rPr>
                <w:b/>
                <w:bCs/>
                <w:color w:val="000000"/>
                <w:sz w:val="12"/>
                <w:szCs w:val="12"/>
              </w:rPr>
              <w:t>чистоће</w:t>
            </w:r>
            <w:proofErr w:type="spellEnd"/>
            <w:r>
              <w:rPr>
                <w:b/>
                <w:bCs/>
                <w:color w:val="000000"/>
                <w:sz w:val="12"/>
                <w:szCs w:val="12"/>
              </w:rPr>
              <w:t xml:space="preserve"> </w:t>
            </w:r>
            <w:proofErr w:type="spellStart"/>
            <w:r>
              <w:rPr>
                <w:b/>
                <w:bCs/>
                <w:color w:val="000000"/>
                <w:sz w:val="12"/>
                <w:szCs w:val="12"/>
              </w:rPr>
              <w:t>на</w:t>
            </w:r>
            <w:proofErr w:type="spellEnd"/>
            <w:r>
              <w:rPr>
                <w:b/>
                <w:bCs/>
                <w:color w:val="000000"/>
                <w:sz w:val="12"/>
                <w:szCs w:val="12"/>
              </w:rPr>
              <w:t xml:space="preserve"> </w:t>
            </w:r>
            <w:proofErr w:type="spellStart"/>
            <w:r>
              <w:rPr>
                <w:b/>
                <w:bCs/>
                <w:color w:val="000000"/>
                <w:sz w:val="12"/>
                <w:szCs w:val="12"/>
              </w:rPr>
              <w:t>површинама</w:t>
            </w:r>
            <w:proofErr w:type="spellEnd"/>
            <w:r>
              <w:rPr>
                <w:b/>
                <w:bCs/>
                <w:color w:val="000000"/>
                <w:sz w:val="12"/>
                <w:szCs w:val="12"/>
              </w:rPr>
              <w:t xml:space="preserve"> </w:t>
            </w:r>
            <w:proofErr w:type="spellStart"/>
            <w:r>
              <w:rPr>
                <w:b/>
                <w:bCs/>
                <w:color w:val="000000"/>
                <w:sz w:val="12"/>
                <w:szCs w:val="12"/>
              </w:rPr>
              <w:t>јавне</w:t>
            </w:r>
            <w:proofErr w:type="spellEnd"/>
            <w:r>
              <w:rPr>
                <w:b/>
                <w:bCs/>
                <w:color w:val="000000"/>
                <w:sz w:val="12"/>
                <w:szCs w:val="12"/>
              </w:rPr>
              <w:t xml:space="preserve"> </w:t>
            </w:r>
            <w:proofErr w:type="spellStart"/>
            <w:r>
              <w:rPr>
                <w:b/>
                <w:bCs/>
                <w:color w:val="000000"/>
                <w:sz w:val="12"/>
                <w:szCs w:val="12"/>
              </w:rPr>
              <w:t>намене</w:t>
            </w:r>
            <w:proofErr w:type="spellEnd"/>
            <w:r>
              <w:rPr>
                <w:b/>
                <w:bCs/>
                <w:color w:val="000000"/>
                <w:sz w:val="12"/>
                <w:szCs w:val="12"/>
              </w:rPr>
              <w:t xml:space="preserve"> и </w:t>
            </w:r>
            <w:proofErr w:type="spellStart"/>
            <w:r>
              <w:rPr>
                <w:b/>
                <w:bCs/>
                <w:color w:val="000000"/>
                <w:sz w:val="12"/>
                <w:szCs w:val="12"/>
              </w:rPr>
              <w:t>зоохигијене</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6A9CD3" w14:textId="77777777" w:rsidR="00211EEF" w:rsidRDefault="00211EEF" w:rsidP="00211EEF">
            <w:pPr>
              <w:jc w:val="center"/>
              <w:rPr>
                <w:b/>
                <w:bCs/>
                <w:color w:val="000000"/>
                <w:sz w:val="12"/>
                <w:szCs w:val="12"/>
              </w:rPr>
            </w:pPr>
            <w:proofErr w:type="spellStart"/>
            <w:r>
              <w:rPr>
                <w:b/>
                <w:bCs/>
                <w:color w:val="000000"/>
                <w:sz w:val="12"/>
                <w:szCs w:val="12"/>
              </w:rPr>
              <w:t>Број</w:t>
            </w:r>
            <w:proofErr w:type="spellEnd"/>
            <w:r>
              <w:rPr>
                <w:b/>
                <w:bCs/>
                <w:color w:val="000000"/>
                <w:sz w:val="12"/>
                <w:szCs w:val="12"/>
              </w:rPr>
              <w:t xml:space="preserve"> м2 </w:t>
            </w:r>
            <w:proofErr w:type="spellStart"/>
            <w:r>
              <w:rPr>
                <w:b/>
                <w:bCs/>
                <w:color w:val="000000"/>
                <w:sz w:val="12"/>
                <w:szCs w:val="12"/>
              </w:rPr>
              <w:t>јавних</w:t>
            </w:r>
            <w:proofErr w:type="spellEnd"/>
            <w:r>
              <w:rPr>
                <w:b/>
                <w:bCs/>
                <w:color w:val="000000"/>
                <w:sz w:val="12"/>
                <w:szCs w:val="12"/>
              </w:rPr>
              <w:t xml:space="preserve"> </w:t>
            </w:r>
            <w:proofErr w:type="spellStart"/>
            <w:r>
              <w:rPr>
                <w:b/>
                <w:bCs/>
                <w:color w:val="000000"/>
                <w:sz w:val="12"/>
                <w:szCs w:val="12"/>
              </w:rPr>
              <w:t>зелених</w:t>
            </w:r>
            <w:proofErr w:type="spellEnd"/>
            <w:r>
              <w:rPr>
                <w:b/>
                <w:bCs/>
                <w:color w:val="000000"/>
                <w:sz w:val="12"/>
                <w:szCs w:val="12"/>
              </w:rPr>
              <w:t xml:space="preserve"> </w:t>
            </w:r>
            <w:proofErr w:type="spellStart"/>
            <w:r>
              <w:rPr>
                <w:b/>
                <w:bCs/>
                <w:color w:val="000000"/>
                <w:sz w:val="12"/>
                <w:szCs w:val="12"/>
              </w:rPr>
              <w:t>површина</w:t>
            </w:r>
            <w:proofErr w:type="spellEnd"/>
            <w:r>
              <w:rPr>
                <w:b/>
                <w:bCs/>
                <w:color w:val="000000"/>
                <w:sz w:val="12"/>
                <w:szCs w:val="12"/>
              </w:rPr>
              <w:t xml:space="preserve"> </w:t>
            </w:r>
            <w:proofErr w:type="spellStart"/>
            <w:r>
              <w:rPr>
                <w:b/>
                <w:bCs/>
                <w:color w:val="000000"/>
                <w:sz w:val="12"/>
                <w:szCs w:val="12"/>
              </w:rPr>
              <w:t>на</w:t>
            </w:r>
            <w:proofErr w:type="spellEnd"/>
            <w:r>
              <w:rPr>
                <w:b/>
                <w:bCs/>
                <w:color w:val="000000"/>
                <w:sz w:val="12"/>
                <w:szCs w:val="12"/>
              </w:rPr>
              <w:t xml:space="preserve"> </w:t>
            </w:r>
            <w:proofErr w:type="spellStart"/>
            <w:r>
              <w:rPr>
                <w:b/>
                <w:bCs/>
                <w:color w:val="000000"/>
                <w:sz w:val="12"/>
                <w:szCs w:val="12"/>
              </w:rPr>
              <w:t>којима</w:t>
            </w:r>
            <w:proofErr w:type="spellEnd"/>
            <w:r>
              <w:rPr>
                <w:b/>
                <w:bCs/>
                <w:color w:val="000000"/>
                <w:sz w:val="12"/>
                <w:szCs w:val="12"/>
              </w:rPr>
              <w:t xml:space="preserve"> </w:t>
            </w:r>
            <w:proofErr w:type="spellStart"/>
            <w:r>
              <w:rPr>
                <w:b/>
                <w:bCs/>
                <w:color w:val="000000"/>
                <w:sz w:val="12"/>
                <w:szCs w:val="12"/>
              </w:rPr>
              <w:t>се</w:t>
            </w:r>
            <w:proofErr w:type="spellEnd"/>
            <w:r>
              <w:rPr>
                <w:b/>
                <w:bCs/>
                <w:color w:val="000000"/>
                <w:sz w:val="12"/>
                <w:szCs w:val="12"/>
              </w:rPr>
              <w:t xml:space="preserve"> </w:t>
            </w:r>
            <w:proofErr w:type="spellStart"/>
            <w:r>
              <w:rPr>
                <w:b/>
                <w:bCs/>
                <w:color w:val="000000"/>
                <w:sz w:val="12"/>
                <w:szCs w:val="12"/>
              </w:rPr>
              <w:t>уређује</w:t>
            </w:r>
            <w:proofErr w:type="spellEnd"/>
            <w:r>
              <w:rPr>
                <w:b/>
                <w:bCs/>
                <w:color w:val="000000"/>
                <w:sz w:val="12"/>
                <w:szCs w:val="12"/>
              </w:rPr>
              <w:t xml:space="preserve"> и </w:t>
            </w:r>
            <w:proofErr w:type="spellStart"/>
            <w:r>
              <w:rPr>
                <w:b/>
                <w:bCs/>
                <w:color w:val="000000"/>
                <w:sz w:val="12"/>
                <w:szCs w:val="12"/>
              </w:rPr>
              <w:t>одржава</w:t>
            </w:r>
            <w:proofErr w:type="spellEnd"/>
            <w:r>
              <w:rPr>
                <w:b/>
                <w:bCs/>
                <w:color w:val="000000"/>
                <w:sz w:val="12"/>
                <w:szCs w:val="12"/>
              </w:rPr>
              <w:t xml:space="preserve"> </w:t>
            </w:r>
            <w:proofErr w:type="spellStart"/>
            <w:r>
              <w:rPr>
                <w:b/>
                <w:bCs/>
                <w:color w:val="000000"/>
                <w:sz w:val="12"/>
                <w:szCs w:val="12"/>
              </w:rPr>
              <w:t>зеленило</w:t>
            </w:r>
            <w:proofErr w:type="spellEnd"/>
            <w:r>
              <w:rPr>
                <w:b/>
                <w:bCs/>
                <w:color w:val="000000"/>
                <w:sz w:val="12"/>
                <w:szCs w:val="12"/>
              </w:rPr>
              <w:t xml:space="preserve"> у </w:t>
            </w:r>
            <w:proofErr w:type="spellStart"/>
            <w:r>
              <w:rPr>
                <w:b/>
                <w:bCs/>
                <w:color w:val="000000"/>
                <w:sz w:val="12"/>
                <w:szCs w:val="12"/>
              </w:rPr>
              <w:t>односу</w:t>
            </w:r>
            <w:proofErr w:type="spellEnd"/>
            <w:r>
              <w:rPr>
                <w:b/>
                <w:bCs/>
                <w:color w:val="000000"/>
                <w:sz w:val="12"/>
                <w:szCs w:val="12"/>
              </w:rPr>
              <w:t xml:space="preserve"> </w:t>
            </w:r>
            <w:proofErr w:type="spellStart"/>
            <w:r>
              <w:rPr>
                <w:b/>
                <w:bCs/>
                <w:color w:val="000000"/>
                <w:sz w:val="12"/>
                <w:szCs w:val="12"/>
              </w:rPr>
              <w:t>на</w:t>
            </w:r>
            <w:proofErr w:type="spellEnd"/>
            <w:r>
              <w:rPr>
                <w:b/>
                <w:bCs/>
                <w:color w:val="000000"/>
                <w:sz w:val="12"/>
                <w:szCs w:val="12"/>
              </w:rPr>
              <w:t xml:space="preserve"> </w:t>
            </w:r>
            <w:proofErr w:type="spellStart"/>
            <w:r>
              <w:rPr>
                <w:b/>
                <w:bCs/>
                <w:color w:val="000000"/>
                <w:sz w:val="12"/>
                <w:szCs w:val="12"/>
              </w:rPr>
              <w:t>укупан</w:t>
            </w:r>
            <w:proofErr w:type="spellEnd"/>
            <w:r>
              <w:rPr>
                <w:b/>
                <w:bCs/>
                <w:color w:val="000000"/>
                <w:sz w:val="12"/>
                <w:szCs w:val="12"/>
              </w:rPr>
              <w:t xml:space="preserve"> </w:t>
            </w:r>
            <w:proofErr w:type="spellStart"/>
            <w:r>
              <w:rPr>
                <w:b/>
                <w:bCs/>
                <w:color w:val="000000"/>
                <w:sz w:val="12"/>
                <w:szCs w:val="12"/>
              </w:rPr>
              <w:t>број</w:t>
            </w:r>
            <w:proofErr w:type="spellEnd"/>
            <w:r>
              <w:rPr>
                <w:b/>
                <w:bCs/>
                <w:color w:val="000000"/>
                <w:sz w:val="12"/>
                <w:szCs w:val="12"/>
              </w:rPr>
              <w:t xml:space="preserve"> м2 </w:t>
            </w:r>
            <w:proofErr w:type="spellStart"/>
            <w:r>
              <w:rPr>
                <w:b/>
                <w:bCs/>
                <w:color w:val="000000"/>
                <w:sz w:val="12"/>
                <w:szCs w:val="12"/>
              </w:rPr>
              <w:t>јавних</w:t>
            </w:r>
            <w:proofErr w:type="spellEnd"/>
            <w:r>
              <w:rPr>
                <w:b/>
                <w:bCs/>
                <w:color w:val="000000"/>
                <w:sz w:val="12"/>
                <w:szCs w:val="12"/>
              </w:rPr>
              <w:t xml:space="preserve"> </w:t>
            </w:r>
            <w:proofErr w:type="spellStart"/>
            <w:r>
              <w:rPr>
                <w:b/>
                <w:bCs/>
                <w:color w:val="000000"/>
                <w:sz w:val="12"/>
                <w:szCs w:val="12"/>
              </w:rPr>
              <w:t>зелених</w:t>
            </w:r>
            <w:proofErr w:type="spellEnd"/>
            <w:r>
              <w:rPr>
                <w:b/>
                <w:bCs/>
                <w:color w:val="000000"/>
                <w:sz w:val="12"/>
                <w:szCs w:val="12"/>
              </w:rPr>
              <w:t xml:space="preserve"> </w:t>
            </w:r>
            <w:proofErr w:type="spellStart"/>
            <w:r>
              <w:rPr>
                <w:b/>
                <w:bCs/>
                <w:color w:val="000000"/>
                <w:sz w:val="12"/>
                <w:szCs w:val="12"/>
              </w:rPr>
              <w:t>површина</w:t>
            </w:r>
            <w:proofErr w:type="spellEnd"/>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0F0925" w14:textId="77777777" w:rsidR="00211EEF" w:rsidRPr="001A391E" w:rsidRDefault="00211EEF" w:rsidP="00211EEF">
            <w:pPr>
              <w:jc w:val="center"/>
              <w:rPr>
                <w:b/>
                <w:bCs/>
                <w:color w:val="000000"/>
                <w:sz w:val="12"/>
                <w:szCs w:val="12"/>
                <w:lang w:val="sr-Cyrl-RS"/>
              </w:rPr>
            </w:pPr>
            <w:r>
              <w:rPr>
                <w:b/>
                <w:bCs/>
                <w:color w:val="000000"/>
                <w:sz w:val="12"/>
                <w:szCs w:val="12"/>
                <w:lang w:val="sr-Cyrl-RS"/>
              </w:rPr>
              <w:t>165800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0DE96A6" w14:textId="77777777" w:rsidR="00211EEF" w:rsidRPr="001A391E" w:rsidRDefault="00211EEF" w:rsidP="00211EEF">
            <w:pPr>
              <w:jc w:val="center"/>
              <w:rPr>
                <w:b/>
                <w:bCs/>
                <w:color w:val="000000"/>
                <w:sz w:val="12"/>
                <w:szCs w:val="12"/>
                <w:lang w:val="sr-Cyrl-RS"/>
              </w:rPr>
            </w:pPr>
            <w:r>
              <w:rPr>
                <w:b/>
                <w:bCs/>
                <w:color w:val="000000"/>
                <w:sz w:val="12"/>
                <w:szCs w:val="12"/>
                <w:lang w:val="sr-Cyrl-RS"/>
              </w:rPr>
              <w:t>165800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463FB6" w14:textId="77777777" w:rsidR="00211EEF" w:rsidRPr="001A391E" w:rsidRDefault="00211EEF" w:rsidP="00211EEF">
            <w:pPr>
              <w:jc w:val="center"/>
              <w:rPr>
                <w:b/>
                <w:bCs/>
                <w:color w:val="000000"/>
                <w:sz w:val="12"/>
                <w:szCs w:val="12"/>
                <w:lang w:val="sr-Cyrl-RS"/>
              </w:rPr>
            </w:pPr>
            <w:r>
              <w:rPr>
                <w:b/>
                <w:bCs/>
                <w:color w:val="000000"/>
                <w:sz w:val="12"/>
                <w:szCs w:val="12"/>
                <w:lang w:val="sr-Cyrl-RS"/>
              </w:rPr>
              <w:t>165800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007080D" w14:textId="77777777" w:rsidR="00211EEF" w:rsidRPr="001A391E" w:rsidRDefault="00211EEF" w:rsidP="00211EEF">
            <w:pPr>
              <w:jc w:val="center"/>
              <w:rPr>
                <w:b/>
                <w:bCs/>
                <w:color w:val="000000"/>
                <w:sz w:val="12"/>
                <w:szCs w:val="12"/>
                <w:lang w:val="sr-Cyrl-RS"/>
              </w:rPr>
            </w:pPr>
            <w:r>
              <w:rPr>
                <w:b/>
                <w:bCs/>
                <w:color w:val="000000"/>
                <w:sz w:val="12"/>
                <w:szCs w:val="12"/>
                <w:lang w:val="sr-Cyrl-RS"/>
              </w:rPr>
              <w:t>165800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8CCB9E1" w14:textId="77777777" w:rsidR="00211EEF" w:rsidRPr="001A391E" w:rsidRDefault="00211EEF" w:rsidP="00211EEF">
            <w:pPr>
              <w:jc w:val="center"/>
              <w:rPr>
                <w:b/>
                <w:bCs/>
                <w:color w:val="000000"/>
                <w:sz w:val="12"/>
                <w:szCs w:val="12"/>
                <w:lang w:val="sr-Cyrl-RS"/>
              </w:rPr>
            </w:pPr>
            <w:r>
              <w:rPr>
                <w:b/>
                <w:bCs/>
                <w:color w:val="000000"/>
                <w:sz w:val="12"/>
                <w:szCs w:val="12"/>
                <w:lang w:val="sr-Cyrl-RS"/>
              </w:rPr>
              <w:t>165800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03E0CE" w14:textId="790496D8" w:rsidR="00211EEF" w:rsidRDefault="0033417F" w:rsidP="00211EEF">
            <w:pPr>
              <w:jc w:val="right"/>
              <w:rPr>
                <w:b/>
                <w:bCs/>
                <w:color w:val="000000"/>
                <w:sz w:val="12"/>
                <w:szCs w:val="12"/>
              </w:rPr>
            </w:pPr>
            <w:r>
              <w:rPr>
                <w:b/>
                <w:bCs/>
                <w:color w:val="000000"/>
                <w:sz w:val="12"/>
                <w:szCs w:val="12"/>
              </w:rPr>
              <w:t>40.557.600</w:t>
            </w:r>
            <w:r w:rsidR="00211EEF">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CD4002C" w14:textId="77777777" w:rsidR="00211EEF" w:rsidRDefault="00211EEF" w:rsidP="00211EEF">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1780CF" w14:textId="1FC881A9" w:rsidR="00211EEF" w:rsidRDefault="0033417F" w:rsidP="00211EEF">
            <w:pPr>
              <w:jc w:val="right"/>
              <w:rPr>
                <w:b/>
                <w:bCs/>
                <w:color w:val="000000"/>
                <w:sz w:val="12"/>
                <w:szCs w:val="12"/>
              </w:rPr>
            </w:pPr>
            <w:r>
              <w:rPr>
                <w:b/>
                <w:bCs/>
                <w:color w:val="000000"/>
                <w:sz w:val="12"/>
                <w:szCs w:val="12"/>
              </w:rPr>
              <w:t>9.048.026</w:t>
            </w:r>
            <w:r w:rsidR="00211EEF">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B56376" w14:textId="6C96A7D2" w:rsidR="00211EEF" w:rsidRDefault="0033417F" w:rsidP="00211EEF">
            <w:pPr>
              <w:jc w:val="right"/>
              <w:rPr>
                <w:b/>
                <w:bCs/>
                <w:color w:val="000000"/>
                <w:sz w:val="12"/>
                <w:szCs w:val="12"/>
              </w:rPr>
            </w:pPr>
            <w:r>
              <w:rPr>
                <w:b/>
                <w:bCs/>
                <w:color w:val="000000"/>
                <w:sz w:val="12"/>
                <w:szCs w:val="12"/>
              </w:rPr>
              <w:t>49.605.626</w:t>
            </w:r>
            <w:r w:rsidR="00211EEF">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B56CAD" w14:textId="77777777" w:rsidR="00211EEF" w:rsidRPr="00575ACA" w:rsidRDefault="00211EEF" w:rsidP="00211EEF">
            <w:pPr>
              <w:rPr>
                <w:b/>
                <w:bCs/>
                <w:color w:val="000000"/>
                <w:sz w:val="12"/>
                <w:szCs w:val="12"/>
                <w:lang w:val="sr-Cyrl-RS"/>
              </w:rPr>
            </w:pPr>
            <w:proofErr w:type="spellStart"/>
            <w:r>
              <w:rPr>
                <w:b/>
                <w:bCs/>
                <w:color w:val="000000"/>
                <w:sz w:val="12"/>
                <w:szCs w:val="12"/>
              </w:rPr>
              <w:t>Извештај</w:t>
            </w:r>
            <w:proofErr w:type="spellEnd"/>
            <w:r>
              <w:rPr>
                <w:b/>
                <w:bCs/>
                <w:color w:val="000000"/>
                <w:sz w:val="12"/>
                <w:szCs w:val="12"/>
              </w:rPr>
              <w:t xml:space="preserve"> о </w:t>
            </w:r>
            <w:proofErr w:type="spellStart"/>
            <w:r>
              <w:rPr>
                <w:b/>
                <w:bCs/>
                <w:color w:val="000000"/>
                <w:sz w:val="12"/>
                <w:szCs w:val="12"/>
              </w:rPr>
              <w:t>раду</w:t>
            </w:r>
            <w:proofErr w:type="spellEnd"/>
            <w:r>
              <w:rPr>
                <w:b/>
                <w:bCs/>
                <w:color w:val="000000"/>
                <w:sz w:val="12"/>
                <w:szCs w:val="12"/>
                <w:lang w:val="sr-Cyrl-RS"/>
              </w:rPr>
              <w:t>, Рачун</w:t>
            </w:r>
          </w:p>
        </w:tc>
        <w:tc>
          <w:tcPr>
            <w:tcW w:w="962"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C16F546" w14:textId="77777777" w:rsidR="00211EEF" w:rsidRPr="001A391E" w:rsidRDefault="00211EEF" w:rsidP="00211EEF">
            <w:pPr>
              <w:rPr>
                <w:b/>
                <w:bCs/>
                <w:color w:val="000000"/>
                <w:sz w:val="12"/>
                <w:szCs w:val="12"/>
                <w:lang w:val="sr-Cyrl-RS"/>
              </w:rPr>
            </w:pPr>
            <w:r>
              <w:rPr>
                <w:b/>
                <w:bCs/>
                <w:color w:val="000000"/>
                <w:sz w:val="12"/>
                <w:szCs w:val="12"/>
                <w:lang w:val="sr-Cyrl-RS"/>
              </w:rPr>
              <w:t xml:space="preserve">Зоран </w:t>
            </w:r>
            <w:proofErr w:type="spellStart"/>
            <w:r>
              <w:rPr>
                <w:b/>
                <w:bCs/>
                <w:color w:val="000000"/>
                <w:sz w:val="12"/>
                <w:szCs w:val="12"/>
                <w:lang w:val="sr-Cyrl-RS"/>
              </w:rPr>
              <w:t>Бадивук</w:t>
            </w:r>
            <w:proofErr w:type="spellEnd"/>
          </w:p>
        </w:tc>
      </w:tr>
      <w:tr w:rsidR="00211EEF" w14:paraId="244B2B38" w14:textId="77777777" w:rsidTr="00211EEF">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F58EB6" w14:textId="77777777" w:rsidR="00211EEF" w:rsidRDefault="00211EEF" w:rsidP="00211EEF">
            <w:pPr>
              <w:rPr>
                <w:color w:val="000000"/>
                <w:sz w:val="12"/>
                <w:szCs w:val="12"/>
              </w:rPr>
            </w:pPr>
            <w:proofErr w:type="spellStart"/>
            <w:r>
              <w:rPr>
                <w:color w:val="000000"/>
                <w:sz w:val="12"/>
                <w:szCs w:val="12"/>
              </w:rPr>
              <w:t>Управљање</w:t>
            </w:r>
            <w:proofErr w:type="spellEnd"/>
            <w:r>
              <w:rPr>
                <w:color w:val="000000"/>
                <w:sz w:val="12"/>
                <w:szCs w:val="12"/>
              </w:rPr>
              <w:t>/</w:t>
            </w:r>
            <w:proofErr w:type="spellStart"/>
            <w:r>
              <w:rPr>
                <w:color w:val="000000"/>
                <w:sz w:val="12"/>
                <w:szCs w:val="12"/>
              </w:rPr>
              <w:t>одржавање</w:t>
            </w:r>
            <w:proofErr w:type="spellEnd"/>
            <w:r>
              <w:rPr>
                <w:color w:val="000000"/>
                <w:sz w:val="12"/>
                <w:szCs w:val="12"/>
              </w:rPr>
              <w:t xml:space="preserve"> </w:t>
            </w:r>
            <w:proofErr w:type="spellStart"/>
            <w:r>
              <w:rPr>
                <w:color w:val="000000"/>
                <w:sz w:val="12"/>
                <w:szCs w:val="12"/>
              </w:rPr>
              <w:t>јавним</w:t>
            </w:r>
            <w:proofErr w:type="spellEnd"/>
            <w:r>
              <w:rPr>
                <w:color w:val="000000"/>
                <w:sz w:val="12"/>
                <w:szCs w:val="12"/>
              </w:rPr>
              <w:t xml:space="preserve"> </w:t>
            </w:r>
            <w:proofErr w:type="spellStart"/>
            <w:r>
              <w:rPr>
                <w:color w:val="000000"/>
                <w:sz w:val="12"/>
                <w:szCs w:val="12"/>
              </w:rPr>
              <w:t>осветљењем</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70949E" w14:textId="77777777" w:rsidR="00211EEF" w:rsidRDefault="00211EEF" w:rsidP="00211EEF">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02233A" w14:textId="77777777" w:rsidR="00211EEF" w:rsidRDefault="00211EEF" w:rsidP="00211EEF">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енергетици</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0E39E4" w14:textId="77777777" w:rsidR="00211EEF" w:rsidRDefault="00211EEF" w:rsidP="00211EEF">
            <w:pPr>
              <w:rPr>
                <w:color w:val="000000"/>
                <w:sz w:val="12"/>
                <w:szCs w:val="12"/>
              </w:rPr>
            </w:pPr>
            <w:proofErr w:type="spellStart"/>
            <w:r>
              <w:rPr>
                <w:color w:val="000000"/>
                <w:sz w:val="12"/>
                <w:szCs w:val="12"/>
              </w:rPr>
              <w:t>Услуге</w:t>
            </w:r>
            <w:proofErr w:type="spellEnd"/>
            <w:r>
              <w:rPr>
                <w:color w:val="000000"/>
                <w:sz w:val="12"/>
                <w:szCs w:val="12"/>
              </w:rPr>
              <w:t xml:space="preserve"> </w:t>
            </w:r>
            <w:proofErr w:type="spellStart"/>
            <w:r>
              <w:rPr>
                <w:color w:val="000000"/>
                <w:sz w:val="12"/>
                <w:szCs w:val="12"/>
              </w:rPr>
              <w:t>електричне</w:t>
            </w:r>
            <w:proofErr w:type="spellEnd"/>
            <w:r>
              <w:rPr>
                <w:color w:val="000000"/>
                <w:sz w:val="12"/>
                <w:szCs w:val="12"/>
              </w:rPr>
              <w:t xml:space="preserve"> </w:t>
            </w:r>
            <w:proofErr w:type="spellStart"/>
            <w:r>
              <w:rPr>
                <w:color w:val="000000"/>
                <w:sz w:val="12"/>
                <w:szCs w:val="12"/>
              </w:rPr>
              <w:t>енергије</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јавну</w:t>
            </w:r>
            <w:proofErr w:type="spellEnd"/>
            <w:r>
              <w:rPr>
                <w:color w:val="000000"/>
                <w:sz w:val="12"/>
                <w:szCs w:val="12"/>
              </w:rPr>
              <w:t xml:space="preserve"> </w:t>
            </w:r>
            <w:proofErr w:type="spellStart"/>
            <w:r>
              <w:rPr>
                <w:color w:val="000000"/>
                <w:sz w:val="12"/>
                <w:szCs w:val="12"/>
              </w:rPr>
              <w:t>расвету</w:t>
            </w:r>
            <w:proofErr w:type="spellEnd"/>
            <w:r>
              <w:rPr>
                <w:color w:val="000000"/>
                <w:sz w:val="12"/>
                <w:szCs w:val="12"/>
              </w:rPr>
              <w:t xml:space="preserve"> и </w:t>
            </w:r>
            <w:proofErr w:type="spellStart"/>
            <w:r>
              <w:rPr>
                <w:color w:val="000000"/>
                <w:sz w:val="12"/>
                <w:szCs w:val="12"/>
              </w:rPr>
              <w:t>одржавање</w:t>
            </w:r>
            <w:proofErr w:type="spellEnd"/>
            <w:r>
              <w:rPr>
                <w:color w:val="000000"/>
                <w:sz w:val="12"/>
                <w:szCs w:val="12"/>
              </w:rPr>
              <w:t xml:space="preserve"> </w:t>
            </w:r>
            <w:proofErr w:type="spellStart"/>
            <w:r>
              <w:rPr>
                <w:color w:val="000000"/>
                <w:sz w:val="12"/>
                <w:szCs w:val="12"/>
              </w:rPr>
              <w:t>јавном</w:t>
            </w:r>
            <w:proofErr w:type="spellEnd"/>
            <w:r>
              <w:rPr>
                <w:color w:val="000000"/>
                <w:sz w:val="12"/>
                <w:szCs w:val="12"/>
              </w:rPr>
              <w:t xml:space="preserve"> </w:t>
            </w:r>
            <w:proofErr w:type="spellStart"/>
            <w:r>
              <w:rPr>
                <w:color w:val="000000"/>
                <w:sz w:val="12"/>
                <w:szCs w:val="12"/>
              </w:rPr>
              <w:t>расветом</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CFC728" w14:textId="77777777" w:rsidR="00211EEF" w:rsidRDefault="00211EEF" w:rsidP="00211EEF">
            <w:pPr>
              <w:rPr>
                <w:color w:val="000000"/>
                <w:sz w:val="12"/>
                <w:szCs w:val="12"/>
              </w:rPr>
            </w:pPr>
            <w:proofErr w:type="spellStart"/>
            <w:r>
              <w:rPr>
                <w:color w:val="000000"/>
                <w:sz w:val="12"/>
                <w:szCs w:val="12"/>
              </w:rPr>
              <w:t>Адекватно</w:t>
            </w:r>
            <w:proofErr w:type="spellEnd"/>
            <w:r>
              <w:rPr>
                <w:color w:val="000000"/>
                <w:sz w:val="12"/>
                <w:szCs w:val="12"/>
              </w:rPr>
              <w:t xml:space="preserve"> </w:t>
            </w:r>
            <w:proofErr w:type="spellStart"/>
            <w:r>
              <w:rPr>
                <w:color w:val="000000"/>
                <w:sz w:val="12"/>
                <w:szCs w:val="12"/>
              </w:rPr>
              <w:t>управљање</w:t>
            </w:r>
            <w:proofErr w:type="spellEnd"/>
            <w:r>
              <w:rPr>
                <w:color w:val="000000"/>
                <w:sz w:val="12"/>
                <w:szCs w:val="12"/>
              </w:rPr>
              <w:t xml:space="preserve"> </w:t>
            </w:r>
            <w:proofErr w:type="spellStart"/>
            <w:r>
              <w:rPr>
                <w:color w:val="000000"/>
                <w:sz w:val="12"/>
                <w:szCs w:val="12"/>
              </w:rPr>
              <w:t>јавним</w:t>
            </w:r>
            <w:proofErr w:type="spellEnd"/>
            <w:r>
              <w:rPr>
                <w:color w:val="000000"/>
                <w:sz w:val="12"/>
                <w:szCs w:val="12"/>
              </w:rPr>
              <w:t xml:space="preserve"> </w:t>
            </w:r>
            <w:proofErr w:type="spellStart"/>
            <w:r>
              <w:rPr>
                <w:color w:val="000000"/>
                <w:sz w:val="12"/>
                <w:szCs w:val="12"/>
              </w:rPr>
              <w:t>осветљењем</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180F84" w14:textId="77777777" w:rsidR="00211EEF" w:rsidRDefault="00211EEF" w:rsidP="00211EEF">
            <w:pPr>
              <w:jc w:val="center"/>
              <w:rPr>
                <w:color w:val="000000"/>
                <w:sz w:val="12"/>
                <w:szCs w:val="12"/>
              </w:rPr>
            </w:pPr>
            <w:proofErr w:type="spellStart"/>
            <w:r>
              <w:rPr>
                <w:color w:val="000000"/>
                <w:sz w:val="12"/>
                <w:szCs w:val="12"/>
              </w:rPr>
              <w:t>Укупан</w:t>
            </w:r>
            <w:proofErr w:type="spellEnd"/>
            <w:r>
              <w:rPr>
                <w:color w:val="000000"/>
                <w:sz w:val="12"/>
                <w:szCs w:val="12"/>
              </w:rPr>
              <w:t xml:space="preserve"> </w:t>
            </w: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интервенција</w:t>
            </w:r>
            <w:proofErr w:type="spellEnd"/>
            <w:r>
              <w:rPr>
                <w:color w:val="000000"/>
                <w:sz w:val="12"/>
                <w:szCs w:val="12"/>
              </w:rPr>
              <w:t xml:space="preserve"> </w:t>
            </w:r>
            <w:proofErr w:type="spellStart"/>
            <w:r>
              <w:rPr>
                <w:color w:val="000000"/>
                <w:sz w:val="12"/>
                <w:szCs w:val="12"/>
              </w:rPr>
              <w:t>по</w:t>
            </w:r>
            <w:proofErr w:type="spellEnd"/>
            <w:r>
              <w:rPr>
                <w:color w:val="000000"/>
                <w:sz w:val="12"/>
                <w:szCs w:val="12"/>
              </w:rPr>
              <w:t xml:space="preserve"> </w:t>
            </w:r>
            <w:proofErr w:type="spellStart"/>
            <w:r>
              <w:rPr>
                <w:color w:val="000000"/>
                <w:sz w:val="12"/>
                <w:szCs w:val="12"/>
              </w:rPr>
              <w:t>поднетим</w:t>
            </w:r>
            <w:proofErr w:type="spellEnd"/>
            <w:r>
              <w:rPr>
                <w:color w:val="000000"/>
                <w:sz w:val="12"/>
                <w:szCs w:val="12"/>
              </w:rPr>
              <w:t xml:space="preserve"> </w:t>
            </w:r>
            <w:proofErr w:type="spellStart"/>
            <w:r>
              <w:rPr>
                <w:color w:val="000000"/>
                <w:sz w:val="12"/>
                <w:szCs w:val="12"/>
              </w:rPr>
              <w:t>иницијативама</w:t>
            </w:r>
            <w:proofErr w:type="spellEnd"/>
            <w:r>
              <w:rPr>
                <w:color w:val="000000"/>
                <w:sz w:val="12"/>
                <w:szCs w:val="12"/>
              </w:rPr>
              <w:t xml:space="preserve"> </w:t>
            </w:r>
            <w:proofErr w:type="spellStart"/>
            <w:r>
              <w:rPr>
                <w:color w:val="000000"/>
                <w:sz w:val="12"/>
                <w:szCs w:val="12"/>
              </w:rPr>
              <w:t>грађана</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замену</w:t>
            </w:r>
            <w:proofErr w:type="spellEnd"/>
            <w:r>
              <w:rPr>
                <w:color w:val="000000"/>
                <w:sz w:val="12"/>
                <w:szCs w:val="12"/>
              </w:rPr>
              <w:t xml:space="preserve"> </w:t>
            </w:r>
            <w:proofErr w:type="spellStart"/>
            <w:r>
              <w:rPr>
                <w:color w:val="000000"/>
                <w:sz w:val="12"/>
                <w:szCs w:val="12"/>
              </w:rPr>
              <w:t>светиљки</w:t>
            </w:r>
            <w:proofErr w:type="spellEnd"/>
            <w:r>
              <w:rPr>
                <w:color w:val="000000"/>
                <w:sz w:val="12"/>
                <w:szCs w:val="12"/>
              </w:rPr>
              <w:t xml:space="preserve"> </w:t>
            </w:r>
            <w:proofErr w:type="spellStart"/>
            <w:r>
              <w:rPr>
                <w:color w:val="000000"/>
                <w:sz w:val="12"/>
                <w:szCs w:val="12"/>
              </w:rPr>
              <w:t>када</w:t>
            </w:r>
            <w:proofErr w:type="spellEnd"/>
            <w:r>
              <w:rPr>
                <w:color w:val="000000"/>
                <w:sz w:val="12"/>
                <w:szCs w:val="12"/>
              </w:rPr>
              <w:t xml:space="preserve"> </w:t>
            </w:r>
            <w:proofErr w:type="spellStart"/>
            <w:r>
              <w:rPr>
                <w:color w:val="000000"/>
                <w:sz w:val="12"/>
                <w:szCs w:val="12"/>
              </w:rPr>
              <w:t>престану</w:t>
            </w:r>
            <w:proofErr w:type="spellEnd"/>
            <w:r>
              <w:rPr>
                <w:color w:val="000000"/>
                <w:sz w:val="12"/>
                <w:szCs w:val="12"/>
              </w:rPr>
              <w:t xml:space="preserve"> </w:t>
            </w:r>
            <w:proofErr w:type="spellStart"/>
            <w:r>
              <w:rPr>
                <w:color w:val="000000"/>
                <w:sz w:val="12"/>
                <w:szCs w:val="12"/>
              </w:rPr>
              <w:t>да</w:t>
            </w:r>
            <w:proofErr w:type="spellEnd"/>
            <w:r>
              <w:rPr>
                <w:color w:val="000000"/>
                <w:sz w:val="12"/>
                <w:szCs w:val="12"/>
              </w:rPr>
              <w:t xml:space="preserve"> </w:t>
            </w:r>
            <w:proofErr w:type="spellStart"/>
            <w:r>
              <w:rPr>
                <w:color w:val="000000"/>
                <w:sz w:val="12"/>
                <w:szCs w:val="12"/>
              </w:rPr>
              <w:t>раде</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180775" w14:textId="77777777" w:rsidR="00211EEF" w:rsidRPr="001A391E" w:rsidRDefault="00211EEF" w:rsidP="00211EEF">
            <w:pPr>
              <w:jc w:val="center"/>
              <w:rPr>
                <w:color w:val="000000"/>
                <w:sz w:val="12"/>
                <w:szCs w:val="12"/>
                <w:lang w:val="sr-Cyrl-RS"/>
              </w:rPr>
            </w:pPr>
            <w:r>
              <w:rPr>
                <w:color w:val="000000"/>
                <w:sz w:val="12"/>
                <w:szCs w:val="12"/>
                <w:lang w:val="sr-Cyrl-RS"/>
              </w:rPr>
              <w:t>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E2D871" w14:textId="77777777" w:rsidR="00211EEF" w:rsidRPr="001A391E" w:rsidRDefault="00211EEF" w:rsidP="00211EEF">
            <w:pPr>
              <w:jc w:val="center"/>
              <w:rPr>
                <w:color w:val="000000"/>
                <w:sz w:val="12"/>
                <w:szCs w:val="12"/>
                <w:lang w:val="sr-Cyrl-RS"/>
              </w:rPr>
            </w:pPr>
            <w:r>
              <w:rPr>
                <w:color w:val="000000"/>
                <w:sz w:val="12"/>
                <w:szCs w:val="12"/>
                <w:lang w:val="sr-Cyrl-RS"/>
              </w:rPr>
              <w:t>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961EBA" w14:textId="77777777" w:rsidR="00211EEF" w:rsidRPr="001A391E" w:rsidRDefault="00211EEF" w:rsidP="00211EEF">
            <w:pPr>
              <w:jc w:val="center"/>
              <w:rPr>
                <w:color w:val="000000"/>
                <w:sz w:val="12"/>
                <w:szCs w:val="12"/>
                <w:lang w:val="sr-Cyrl-RS"/>
              </w:rPr>
            </w:pPr>
            <w:r>
              <w:rPr>
                <w:color w:val="000000"/>
                <w:sz w:val="12"/>
                <w:szCs w:val="12"/>
                <w:lang w:val="sr-Cyrl-RS"/>
              </w:rPr>
              <w:t>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25777A" w14:textId="77777777" w:rsidR="00211EEF" w:rsidRPr="001A391E" w:rsidRDefault="00211EEF" w:rsidP="00211EEF">
            <w:pPr>
              <w:jc w:val="center"/>
              <w:rPr>
                <w:color w:val="000000"/>
                <w:sz w:val="12"/>
                <w:szCs w:val="12"/>
                <w:lang w:val="sr-Cyrl-RS"/>
              </w:rPr>
            </w:pPr>
            <w:r>
              <w:rPr>
                <w:color w:val="000000"/>
                <w:sz w:val="12"/>
                <w:szCs w:val="12"/>
                <w:lang w:val="sr-Cyrl-RS"/>
              </w:rPr>
              <w:t>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6535C0" w14:textId="77777777" w:rsidR="00211EEF" w:rsidRPr="001A391E" w:rsidRDefault="00211EEF" w:rsidP="00211EEF">
            <w:pPr>
              <w:jc w:val="center"/>
              <w:rPr>
                <w:color w:val="000000"/>
                <w:sz w:val="12"/>
                <w:szCs w:val="12"/>
                <w:lang w:val="sr-Cyrl-RS"/>
              </w:rPr>
            </w:pPr>
            <w:r>
              <w:rPr>
                <w:color w:val="000000"/>
                <w:sz w:val="12"/>
                <w:szCs w:val="12"/>
                <w:lang w:val="sr-Cyrl-RS"/>
              </w:rPr>
              <w:t>70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CBC398" w14:textId="77777777" w:rsidR="00211EEF" w:rsidRDefault="00211EEF" w:rsidP="00211EEF">
            <w:pPr>
              <w:jc w:val="right"/>
              <w:rPr>
                <w:color w:val="000000"/>
                <w:sz w:val="12"/>
                <w:szCs w:val="12"/>
              </w:rPr>
            </w:pPr>
            <w:r>
              <w:rPr>
                <w:color w:val="000000"/>
                <w:sz w:val="12"/>
                <w:szCs w:val="12"/>
              </w:rPr>
              <w:t>12.000.000,00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1B6494" w14:textId="77777777" w:rsidR="00211EEF" w:rsidRDefault="00211EEF" w:rsidP="00211EE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EE4ABF" w14:textId="77777777" w:rsidR="00211EEF" w:rsidRDefault="00211EEF" w:rsidP="00211EE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B65814" w14:textId="77777777" w:rsidR="00211EEF" w:rsidRDefault="00211EEF" w:rsidP="00211EEF">
            <w:pPr>
              <w:jc w:val="right"/>
              <w:rPr>
                <w:color w:val="000000"/>
                <w:sz w:val="12"/>
                <w:szCs w:val="12"/>
              </w:rPr>
            </w:pPr>
            <w:r>
              <w:rPr>
                <w:color w:val="000000"/>
                <w:sz w:val="12"/>
                <w:szCs w:val="12"/>
              </w:rPr>
              <w:t>12.000.000,00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5DD72D" w14:textId="77777777" w:rsidR="00211EEF" w:rsidRDefault="00211EEF" w:rsidP="00211EEF">
            <w:pPr>
              <w:rPr>
                <w:color w:val="000000"/>
                <w:sz w:val="12"/>
                <w:szCs w:val="12"/>
              </w:rPr>
            </w:pPr>
            <w:proofErr w:type="spellStart"/>
            <w:r>
              <w:rPr>
                <w:color w:val="000000"/>
                <w:sz w:val="12"/>
                <w:szCs w:val="12"/>
              </w:rPr>
              <w:t>Рачун</w:t>
            </w:r>
            <w:proofErr w:type="spellEnd"/>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14A002" w14:textId="77777777" w:rsidR="00211EEF" w:rsidRDefault="00211EEF" w:rsidP="00211EEF">
            <w:pPr>
              <w:rPr>
                <w:color w:val="000000"/>
                <w:sz w:val="12"/>
                <w:szCs w:val="12"/>
              </w:rPr>
            </w:pPr>
            <w:proofErr w:type="spellStart"/>
            <w:r>
              <w:rPr>
                <w:color w:val="000000"/>
                <w:sz w:val="12"/>
                <w:szCs w:val="12"/>
              </w:rPr>
              <w:t>Ненад</w:t>
            </w:r>
            <w:proofErr w:type="spellEnd"/>
            <w:r>
              <w:rPr>
                <w:color w:val="000000"/>
                <w:sz w:val="12"/>
                <w:szCs w:val="12"/>
              </w:rPr>
              <w:t xml:space="preserve"> </w:t>
            </w:r>
            <w:proofErr w:type="spellStart"/>
            <w:r>
              <w:rPr>
                <w:color w:val="000000"/>
                <w:sz w:val="12"/>
                <w:szCs w:val="12"/>
              </w:rPr>
              <w:t>Ковач</w:t>
            </w:r>
            <w:proofErr w:type="spellEnd"/>
          </w:p>
        </w:tc>
      </w:tr>
      <w:tr w:rsidR="00211EEF" w14:paraId="278310B6" w14:textId="77777777" w:rsidTr="00211EEF">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C5C98C" w14:textId="77777777" w:rsidR="00211EEF" w:rsidRDefault="00211EEF" w:rsidP="00211EEF">
            <w:pPr>
              <w:rPr>
                <w:color w:val="000000"/>
                <w:sz w:val="12"/>
                <w:szCs w:val="12"/>
              </w:rPr>
            </w:pPr>
            <w:proofErr w:type="spellStart"/>
            <w:r>
              <w:rPr>
                <w:color w:val="000000"/>
                <w:sz w:val="12"/>
                <w:szCs w:val="12"/>
              </w:rPr>
              <w:t>Одржавање</w:t>
            </w:r>
            <w:proofErr w:type="spellEnd"/>
            <w:r>
              <w:rPr>
                <w:color w:val="000000"/>
                <w:sz w:val="12"/>
                <w:szCs w:val="12"/>
              </w:rPr>
              <w:t xml:space="preserve"> </w:t>
            </w:r>
            <w:proofErr w:type="spellStart"/>
            <w:r>
              <w:rPr>
                <w:color w:val="000000"/>
                <w:sz w:val="12"/>
                <w:szCs w:val="12"/>
              </w:rPr>
              <w:t>јавних</w:t>
            </w:r>
            <w:proofErr w:type="spellEnd"/>
            <w:r>
              <w:rPr>
                <w:color w:val="000000"/>
                <w:sz w:val="12"/>
                <w:szCs w:val="12"/>
              </w:rPr>
              <w:t xml:space="preserve"> </w:t>
            </w:r>
            <w:proofErr w:type="spellStart"/>
            <w:r>
              <w:rPr>
                <w:color w:val="000000"/>
                <w:sz w:val="12"/>
                <w:szCs w:val="12"/>
              </w:rPr>
              <w:t>зелених</w:t>
            </w:r>
            <w:proofErr w:type="spellEnd"/>
            <w:r>
              <w:rPr>
                <w:color w:val="000000"/>
                <w:sz w:val="12"/>
                <w:szCs w:val="12"/>
              </w:rPr>
              <w:t xml:space="preserve"> </w:t>
            </w:r>
            <w:proofErr w:type="spellStart"/>
            <w:r>
              <w:rPr>
                <w:color w:val="000000"/>
                <w:sz w:val="12"/>
                <w:szCs w:val="12"/>
              </w:rPr>
              <w:t>површина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D207A2" w14:textId="77777777" w:rsidR="00211EEF" w:rsidRDefault="00211EEF" w:rsidP="00211EEF">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7B8A6D" w14:textId="77777777" w:rsidR="00211EEF" w:rsidRDefault="00211EEF" w:rsidP="00211EEF">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комуналним</w:t>
            </w:r>
            <w:proofErr w:type="spellEnd"/>
            <w:r>
              <w:rPr>
                <w:color w:val="000000"/>
                <w:sz w:val="12"/>
                <w:szCs w:val="12"/>
              </w:rPr>
              <w:t xml:space="preserve"> </w:t>
            </w:r>
            <w:proofErr w:type="spellStart"/>
            <w:r>
              <w:rPr>
                <w:color w:val="000000"/>
                <w:sz w:val="12"/>
                <w:szCs w:val="12"/>
              </w:rPr>
              <w:t>делатностима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7A3065" w14:textId="77777777" w:rsidR="00211EEF" w:rsidRDefault="00211EEF" w:rsidP="00211EEF">
            <w:pPr>
              <w:rPr>
                <w:color w:val="000000"/>
                <w:sz w:val="12"/>
                <w:szCs w:val="12"/>
              </w:rPr>
            </w:pPr>
            <w:proofErr w:type="spellStart"/>
            <w:r>
              <w:rPr>
                <w:color w:val="000000"/>
                <w:sz w:val="12"/>
                <w:szCs w:val="12"/>
              </w:rPr>
              <w:t>Активност</w:t>
            </w:r>
            <w:proofErr w:type="spellEnd"/>
            <w:r>
              <w:rPr>
                <w:color w:val="000000"/>
                <w:sz w:val="12"/>
                <w:szCs w:val="12"/>
              </w:rPr>
              <w:t xml:space="preserve"> </w:t>
            </w:r>
            <w:proofErr w:type="spellStart"/>
            <w:r>
              <w:rPr>
                <w:color w:val="000000"/>
                <w:sz w:val="12"/>
                <w:szCs w:val="12"/>
              </w:rPr>
              <w:t>се</w:t>
            </w:r>
            <w:proofErr w:type="spellEnd"/>
            <w:r>
              <w:rPr>
                <w:color w:val="000000"/>
                <w:sz w:val="12"/>
                <w:szCs w:val="12"/>
              </w:rPr>
              <w:t xml:space="preserve"> </w:t>
            </w:r>
            <w:proofErr w:type="spellStart"/>
            <w:r>
              <w:rPr>
                <w:color w:val="000000"/>
                <w:sz w:val="12"/>
                <w:szCs w:val="12"/>
              </w:rPr>
              <w:t>реализује</w:t>
            </w:r>
            <w:proofErr w:type="spellEnd"/>
            <w:r>
              <w:rPr>
                <w:color w:val="000000"/>
                <w:sz w:val="12"/>
                <w:szCs w:val="12"/>
              </w:rPr>
              <w:t xml:space="preserve"> </w:t>
            </w:r>
            <w:proofErr w:type="spellStart"/>
            <w:r>
              <w:rPr>
                <w:color w:val="000000"/>
                <w:sz w:val="12"/>
                <w:szCs w:val="12"/>
              </w:rPr>
              <w:t>по</w:t>
            </w:r>
            <w:proofErr w:type="spellEnd"/>
            <w:r>
              <w:rPr>
                <w:color w:val="000000"/>
                <w:sz w:val="12"/>
                <w:szCs w:val="12"/>
              </w:rPr>
              <w:t xml:space="preserve"> </w:t>
            </w:r>
            <w:proofErr w:type="spellStart"/>
            <w:r>
              <w:rPr>
                <w:color w:val="000000"/>
                <w:sz w:val="12"/>
                <w:szCs w:val="12"/>
              </w:rPr>
              <w:t>програму</w:t>
            </w:r>
            <w:proofErr w:type="spellEnd"/>
            <w:r>
              <w:rPr>
                <w:color w:val="000000"/>
                <w:sz w:val="12"/>
                <w:szCs w:val="12"/>
              </w:rPr>
              <w:t xml:space="preserve"> ЈКП </w:t>
            </w:r>
            <w:proofErr w:type="spellStart"/>
            <w:r>
              <w:rPr>
                <w:color w:val="000000"/>
                <w:sz w:val="12"/>
                <w:szCs w:val="12"/>
              </w:rPr>
              <w:t>Тврђава</w:t>
            </w:r>
            <w:proofErr w:type="spellEnd"/>
            <w:r>
              <w:rPr>
                <w:color w:val="000000"/>
                <w:sz w:val="12"/>
                <w:szCs w:val="12"/>
              </w:rPr>
              <w:t xml:space="preserve"> </w:t>
            </w:r>
            <w:proofErr w:type="spellStart"/>
            <w:r>
              <w:rPr>
                <w:color w:val="000000"/>
                <w:sz w:val="12"/>
                <w:szCs w:val="12"/>
              </w:rPr>
              <w:t>Бач</w:t>
            </w:r>
            <w:proofErr w:type="spellEnd"/>
            <w:r>
              <w:rPr>
                <w:color w:val="000000"/>
                <w:sz w:val="12"/>
                <w:szCs w:val="12"/>
              </w:rPr>
              <w:t xml:space="preserve"> </w:t>
            </w:r>
            <w:proofErr w:type="spellStart"/>
            <w:r>
              <w:rPr>
                <w:color w:val="000000"/>
                <w:sz w:val="12"/>
                <w:szCs w:val="12"/>
              </w:rPr>
              <w:t>којем</w:t>
            </w:r>
            <w:proofErr w:type="spellEnd"/>
            <w:r>
              <w:rPr>
                <w:color w:val="000000"/>
                <w:sz w:val="12"/>
                <w:szCs w:val="12"/>
              </w:rPr>
              <w:t xml:space="preserve"> </w:t>
            </w:r>
            <w:proofErr w:type="spellStart"/>
            <w:r>
              <w:rPr>
                <w:color w:val="000000"/>
                <w:sz w:val="12"/>
                <w:szCs w:val="12"/>
              </w:rPr>
              <w:t>су</w:t>
            </w:r>
            <w:proofErr w:type="spellEnd"/>
            <w:r>
              <w:rPr>
                <w:color w:val="000000"/>
                <w:sz w:val="12"/>
                <w:szCs w:val="12"/>
              </w:rPr>
              <w:t xml:space="preserve"> </w:t>
            </w:r>
            <w:proofErr w:type="spellStart"/>
            <w:proofErr w:type="gramStart"/>
            <w:r>
              <w:rPr>
                <w:color w:val="000000"/>
                <w:sz w:val="12"/>
                <w:szCs w:val="12"/>
              </w:rPr>
              <w:t>поверени</w:t>
            </w:r>
            <w:proofErr w:type="spellEnd"/>
            <w:r>
              <w:rPr>
                <w:color w:val="000000"/>
                <w:sz w:val="12"/>
                <w:szCs w:val="12"/>
              </w:rPr>
              <w:t xml:space="preserve">  </w:t>
            </w:r>
            <w:proofErr w:type="spellStart"/>
            <w:r>
              <w:rPr>
                <w:color w:val="000000"/>
                <w:sz w:val="12"/>
                <w:szCs w:val="12"/>
              </w:rPr>
              <w:t>послови</w:t>
            </w:r>
            <w:proofErr w:type="spellEnd"/>
            <w:proofErr w:type="gramEnd"/>
            <w:r>
              <w:rPr>
                <w:color w:val="000000"/>
                <w:sz w:val="12"/>
                <w:szCs w:val="12"/>
              </w:rPr>
              <w:t xml:space="preserve"> </w:t>
            </w:r>
            <w:proofErr w:type="spellStart"/>
            <w:r>
              <w:rPr>
                <w:color w:val="000000"/>
                <w:sz w:val="12"/>
                <w:szCs w:val="12"/>
              </w:rPr>
              <w:t>комуналне</w:t>
            </w:r>
            <w:proofErr w:type="spellEnd"/>
            <w:r>
              <w:rPr>
                <w:color w:val="000000"/>
                <w:sz w:val="12"/>
                <w:szCs w:val="12"/>
              </w:rPr>
              <w:t xml:space="preserve"> </w:t>
            </w:r>
            <w:proofErr w:type="spellStart"/>
            <w:r>
              <w:rPr>
                <w:color w:val="000000"/>
                <w:sz w:val="12"/>
                <w:szCs w:val="12"/>
              </w:rPr>
              <w:t>делатности</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9F6064" w14:textId="77777777" w:rsidR="00211EEF" w:rsidRDefault="00211EEF" w:rsidP="00211EEF">
            <w:pPr>
              <w:rPr>
                <w:color w:val="000000"/>
                <w:sz w:val="12"/>
                <w:szCs w:val="12"/>
              </w:rPr>
            </w:pPr>
            <w:proofErr w:type="spellStart"/>
            <w:r>
              <w:rPr>
                <w:color w:val="000000"/>
                <w:sz w:val="12"/>
                <w:szCs w:val="12"/>
              </w:rPr>
              <w:t>Максимална</w:t>
            </w:r>
            <w:proofErr w:type="spellEnd"/>
            <w:r>
              <w:rPr>
                <w:color w:val="000000"/>
                <w:sz w:val="12"/>
                <w:szCs w:val="12"/>
              </w:rPr>
              <w:t xml:space="preserve"> </w:t>
            </w:r>
            <w:proofErr w:type="spellStart"/>
            <w:r>
              <w:rPr>
                <w:color w:val="000000"/>
                <w:sz w:val="12"/>
                <w:szCs w:val="12"/>
              </w:rPr>
              <w:t>могућа</w:t>
            </w:r>
            <w:proofErr w:type="spellEnd"/>
            <w:r>
              <w:rPr>
                <w:color w:val="000000"/>
                <w:sz w:val="12"/>
                <w:szCs w:val="12"/>
              </w:rPr>
              <w:t xml:space="preserve"> </w:t>
            </w:r>
            <w:proofErr w:type="spellStart"/>
            <w:r>
              <w:rPr>
                <w:color w:val="000000"/>
                <w:sz w:val="12"/>
                <w:szCs w:val="12"/>
              </w:rPr>
              <w:t>покривеност</w:t>
            </w:r>
            <w:proofErr w:type="spellEnd"/>
            <w:r>
              <w:rPr>
                <w:color w:val="000000"/>
                <w:sz w:val="12"/>
                <w:szCs w:val="12"/>
              </w:rPr>
              <w:t xml:space="preserve"> </w:t>
            </w:r>
            <w:proofErr w:type="spellStart"/>
            <w:r>
              <w:rPr>
                <w:color w:val="000000"/>
                <w:sz w:val="12"/>
                <w:szCs w:val="12"/>
              </w:rPr>
              <w:t>насеља</w:t>
            </w:r>
            <w:proofErr w:type="spellEnd"/>
            <w:r>
              <w:rPr>
                <w:color w:val="000000"/>
                <w:sz w:val="12"/>
                <w:szCs w:val="12"/>
              </w:rPr>
              <w:t xml:space="preserve"> и </w:t>
            </w:r>
            <w:proofErr w:type="spellStart"/>
            <w:r>
              <w:rPr>
                <w:color w:val="000000"/>
                <w:sz w:val="12"/>
                <w:szCs w:val="12"/>
              </w:rPr>
              <w:t>територије</w:t>
            </w:r>
            <w:proofErr w:type="spellEnd"/>
            <w:r>
              <w:rPr>
                <w:color w:val="000000"/>
                <w:sz w:val="12"/>
                <w:szCs w:val="12"/>
              </w:rPr>
              <w:t xml:space="preserve"> </w:t>
            </w:r>
            <w:proofErr w:type="spellStart"/>
            <w:r>
              <w:rPr>
                <w:color w:val="000000"/>
                <w:sz w:val="12"/>
                <w:szCs w:val="12"/>
              </w:rPr>
              <w:t>услугама</w:t>
            </w:r>
            <w:proofErr w:type="spellEnd"/>
            <w:r>
              <w:rPr>
                <w:color w:val="000000"/>
                <w:sz w:val="12"/>
                <w:szCs w:val="12"/>
              </w:rPr>
              <w:t xml:space="preserve"> </w:t>
            </w:r>
            <w:proofErr w:type="spellStart"/>
            <w:r>
              <w:rPr>
                <w:color w:val="000000"/>
                <w:sz w:val="12"/>
                <w:szCs w:val="12"/>
              </w:rPr>
              <w:t>уређења</w:t>
            </w:r>
            <w:proofErr w:type="spellEnd"/>
            <w:r>
              <w:rPr>
                <w:color w:val="000000"/>
                <w:sz w:val="12"/>
                <w:szCs w:val="12"/>
              </w:rPr>
              <w:t xml:space="preserve"> и </w:t>
            </w:r>
            <w:proofErr w:type="spellStart"/>
            <w:r>
              <w:rPr>
                <w:color w:val="000000"/>
                <w:sz w:val="12"/>
                <w:szCs w:val="12"/>
              </w:rPr>
              <w:t>одржавања</w:t>
            </w:r>
            <w:proofErr w:type="spellEnd"/>
            <w:r>
              <w:rPr>
                <w:color w:val="000000"/>
                <w:sz w:val="12"/>
                <w:szCs w:val="12"/>
              </w:rPr>
              <w:t xml:space="preserve"> </w:t>
            </w:r>
            <w:proofErr w:type="spellStart"/>
            <w:r>
              <w:rPr>
                <w:color w:val="000000"/>
                <w:sz w:val="12"/>
                <w:szCs w:val="12"/>
              </w:rPr>
              <w:t>зеленила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41C408" w14:textId="77777777" w:rsidR="00211EEF" w:rsidRDefault="00211EEF" w:rsidP="00211EEF">
            <w:pPr>
              <w:jc w:val="center"/>
              <w:rPr>
                <w:color w:val="000000"/>
                <w:sz w:val="12"/>
                <w:szCs w:val="12"/>
              </w:rPr>
            </w:pPr>
            <w:proofErr w:type="spellStart"/>
            <w:r>
              <w:rPr>
                <w:color w:val="000000"/>
                <w:sz w:val="12"/>
                <w:szCs w:val="12"/>
              </w:rPr>
              <w:t>Број</w:t>
            </w:r>
            <w:proofErr w:type="spellEnd"/>
            <w:r>
              <w:rPr>
                <w:color w:val="000000"/>
                <w:sz w:val="12"/>
                <w:szCs w:val="12"/>
              </w:rPr>
              <w:t xml:space="preserve"> м2 </w:t>
            </w:r>
            <w:proofErr w:type="spellStart"/>
            <w:r>
              <w:rPr>
                <w:color w:val="000000"/>
                <w:sz w:val="12"/>
                <w:szCs w:val="12"/>
              </w:rPr>
              <w:t>јавних</w:t>
            </w:r>
            <w:proofErr w:type="spellEnd"/>
            <w:r>
              <w:rPr>
                <w:color w:val="000000"/>
                <w:sz w:val="12"/>
                <w:szCs w:val="12"/>
              </w:rPr>
              <w:t xml:space="preserve"> </w:t>
            </w:r>
            <w:proofErr w:type="spellStart"/>
            <w:r>
              <w:rPr>
                <w:color w:val="000000"/>
                <w:sz w:val="12"/>
                <w:szCs w:val="12"/>
              </w:rPr>
              <w:t>зелених</w:t>
            </w:r>
            <w:proofErr w:type="spellEnd"/>
            <w:r>
              <w:rPr>
                <w:color w:val="000000"/>
                <w:sz w:val="12"/>
                <w:szCs w:val="12"/>
              </w:rPr>
              <w:t xml:space="preserve"> </w:t>
            </w:r>
            <w:proofErr w:type="spellStart"/>
            <w:r>
              <w:rPr>
                <w:color w:val="000000"/>
                <w:sz w:val="12"/>
                <w:szCs w:val="12"/>
              </w:rPr>
              <w:t>површина</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којима</w:t>
            </w:r>
            <w:proofErr w:type="spellEnd"/>
            <w:r>
              <w:rPr>
                <w:color w:val="000000"/>
                <w:sz w:val="12"/>
                <w:szCs w:val="12"/>
              </w:rPr>
              <w:t xml:space="preserve"> </w:t>
            </w:r>
            <w:proofErr w:type="spellStart"/>
            <w:r>
              <w:rPr>
                <w:color w:val="000000"/>
                <w:sz w:val="12"/>
                <w:szCs w:val="12"/>
              </w:rPr>
              <w:t>се</w:t>
            </w:r>
            <w:proofErr w:type="spellEnd"/>
            <w:r>
              <w:rPr>
                <w:color w:val="000000"/>
                <w:sz w:val="12"/>
                <w:szCs w:val="12"/>
              </w:rPr>
              <w:t xml:space="preserve"> </w:t>
            </w:r>
            <w:proofErr w:type="spellStart"/>
            <w:r>
              <w:rPr>
                <w:color w:val="000000"/>
                <w:sz w:val="12"/>
                <w:szCs w:val="12"/>
              </w:rPr>
              <w:t>уређује</w:t>
            </w:r>
            <w:proofErr w:type="spellEnd"/>
            <w:r>
              <w:rPr>
                <w:color w:val="000000"/>
                <w:sz w:val="12"/>
                <w:szCs w:val="12"/>
              </w:rPr>
              <w:t xml:space="preserve"> и </w:t>
            </w:r>
            <w:proofErr w:type="spellStart"/>
            <w:r>
              <w:rPr>
                <w:color w:val="000000"/>
                <w:sz w:val="12"/>
                <w:szCs w:val="12"/>
              </w:rPr>
              <w:t>одржава</w:t>
            </w:r>
            <w:proofErr w:type="spellEnd"/>
            <w:r>
              <w:rPr>
                <w:color w:val="000000"/>
                <w:sz w:val="12"/>
                <w:szCs w:val="12"/>
              </w:rPr>
              <w:t xml:space="preserve"> </w:t>
            </w:r>
            <w:proofErr w:type="spellStart"/>
            <w:r>
              <w:rPr>
                <w:color w:val="000000"/>
                <w:sz w:val="12"/>
                <w:szCs w:val="12"/>
              </w:rPr>
              <w:t>зеленило</w:t>
            </w:r>
            <w:proofErr w:type="spellEnd"/>
            <w:r>
              <w:rPr>
                <w:color w:val="000000"/>
                <w:sz w:val="12"/>
                <w:szCs w:val="12"/>
              </w:rPr>
              <w:t xml:space="preserve"> у </w:t>
            </w:r>
            <w:proofErr w:type="spellStart"/>
            <w:r>
              <w:rPr>
                <w:color w:val="000000"/>
                <w:sz w:val="12"/>
                <w:szCs w:val="12"/>
              </w:rPr>
              <w:t>односу</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укупан</w:t>
            </w:r>
            <w:proofErr w:type="spellEnd"/>
            <w:r>
              <w:rPr>
                <w:color w:val="000000"/>
                <w:sz w:val="12"/>
                <w:szCs w:val="12"/>
              </w:rPr>
              <w:t xml:space="preserve"> </w:t>
            </w:r>
            <w:proofErr w:type="spellStart"/>
            <w:r>
              <w:rPr>
                <w:color w:val="000000"/>
                <w:sz w:val="12"/>
                <w:szCs w:val="12"/>
              </w:rPr>
              <w:t>број</w:t>
            </w:r>
            <w:proofErr w:type="spellEnd"/>
            <w:r>
              <w:rPr>
                <w:color w:val="000000"/>
                <w:sz w:val="12"/>
                <w:szCs w:val="12"/>
              </w:rPr>
              <w:t xml:space="preserve"> м2 </w:t>
            </w:r>
            <w:proofErr w:type="spellStart"/>
            <w:r>
              <w:rPr>
                <w:color w:val="000000"/>
                <w:sz w:val="12"/>
                <w:szCs w:val="12"/>
              </w:rPr>
              <w:t>зелених</w:t>
            </w:r>
            <w:proofErr w:type="spellEnd"/>
            <w:r>
              <w:rPr>
                <w:color w:val="000000"/>
                <w:sz w:val="12"/>
                <w:szCs w:val="12"/>
              </w:rPr>
              <w:t xml:space="preserve"> </w:t>
            </w:r>
            <w:proofErr w:type="spellStart"/>
            <w:r>
              <w:rPr>
                <w:color w:val="000000"/>
                <w:sz w:val="12"/>
                <w:szCs w:val="12"/>
              </w:rPr>
              <w:t>површина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0A295F" w14:textId="77777777" w:rsidR="00211EEF" w:rsidRDefault="00211EEF" w:rsidP="00211EEF">
            <w:pPr>
              <w:jc w:val="center"/>
              <w:rPr>
                <w:color w:val="000000"/>
                <w:sz w:val="12"/>
                <w:szCs w:val="12"/>
              </w:rPr>
            </w:pPr>
            <w:r>
              <w:rPr>
                <w:color w:val="000000"/>
                <w:sz w:val="12"/>
                <w:szCs w:val="12"/>
              </w:rPr>
              <w:t>148650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E1D969" w14:textId="77777777" w:rsidR="00211EEF" w:rsidRDefault="00211EEF" w:rsidP="00211EEF">
            <w:pPr>
              <w:jc w:val="center"/>
              <w:rPr>
                <w:color w:val="000000"/>
                <w:sz w:val="12"/>
                <w:szCs w:val="12"/>
              </w:rPr>
            </w:pPr>
            <w:r>
              <w:rPr>
                <w:color w:val="000000"/>
                <w:sz w:val="12"/>
                <w:szCs w:val="12"/>
                <w:lang w:val="sr-Cyrl-RS"/>
              </w:rPr>
              <w:t>15000</w:t>
            </w: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5E57F4" w14:textId="77777777" w:rsidR="00211EEF" w:rsidRDefault="00211EEF" w:rsidP="00211EEF">
            <w:pPr>
              <w:jc w:val="center"/>
              <w:rPr>
                <w:color w:val="000000"/>
                <w:sz w:val="12"/>
                <w:szCs w:val="12"/>
              </w:rPr>
            </w:pPr>
            <w:r>
              <w:rPr>
                <w:color w:val="000000"/>
                <w:sz w:val="12"/>
                <w:szCs w:val="12"/>
              </w:rPr>
              <w:t>150000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60F811" w14:textId="77777777" w:rsidR="00211EEF" w:rsidRDefault="00211EEF" w:rsidP="00211EEF">
            <w:pPr>
              <w:jc w:val="center"/>
              <w:rPr>
                <w:color w:val="000000"/>
                <w:sz w:val="12"/>
                <w:szCs w:val="12"/>
              </w:rPr>
            </w:pPr>
            <w:r>
              <w:rPr>
                <w:color w:val="000000"/>
                <w:sz w:val="12"/>
                <w:szCs w:val="12"/>
              </w:rPr>
              <w:t>150000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198882" w14:textId="77777777" w:rsidR="00211EEF" w:rsidRDefault="00211EEF" w:rsidP="00211EEF">
            <w:pPr>
              <w:jc w:val="center"/>
              <w:rPr>
                <w:color w:val="000000"/>
                <w:sz w:val="12"/>
                <w:szCs w:val="12"/>
              </w:rPr>
            </w:pPr>
            <w:r>
              <w:rPr>
                <w:color w:val="000000"/>
                <w:sz w:val="12"/>
                <w:szCs w:val="12"/>
              </w:rPr>
              <w:t>150000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969F05" w14:textId="10EF9C59" w:rsidR="00211EEF" w:rsidRDefault="00211EEF" w:rsidP="00211EEF">
            <w:pPr>
              <w:jc w:val="right"/>
              <w:rPr>
                <w:color w:val="000000"/>
                <w:sz w:val="12"/>
                <w:szCs w:val="12"/>
              </w:rPr>
            </w:pPr>
            <w:r>
              <w:rPr>
                <w:color w:val="000000"/>
                <w:sz w:val="12"/>
                <w:szCs w:val="12"/>
              </w:rPr>
              <w:t>1</w:t>
            </w:r>
            <w:r w:rsidR="0033417F">
              <w:rPr>
                <w:color w:val="000000"/>
                <w:sz w:val="12"/>
                <w:szCs w:val="12"/>
              </w:rPr>
              <w:t>4</w:t>
            </w:r>
            <w:r>
              <w:rPr>
                <w:color w:val="000000"/>
                <w:sz w:val="12"/>
                <w:szCs w:val="12"/>
              </w:rPr>
              <w:t>.000.000,00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5F5AB4" w14:textId="77777777" w:rsidR="00211EEF" w:rsidRDefault="00211EEF" w:rsidP="00211EE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27AE10" w14:textId="77777777" w:rsidR="00211EEF" w:rsidRDefault="00211EEF" w:rsidP="00211EE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4D939F" w14:textId="68474C3B" w:rsidR="00211EEF" w:rsidRDefault="00211EEF" w:rsidP="00211EEF">
            <w:pPr>
              <w:jc w:val="right"/>
              <w:rPr>
                <w:color w:val="000000"/>
                <w:sz w:val="12"/>
                <w:szCs w:val="12"/>
              </w:rPr>
            </w:pPr>
            <w:r>
              <w:rPr>
                <w:color w:val="000000"/>
                <w:sz w:val="12"/>
                <w:szCs w:val="12"/>
              </w:rPr>
              <w:t>1</w:t>
            </w:r>
            <w:r w:rsidR="0033417F">
              <w:rPr>
                <w:color w:val="000000"/>
                <w:sz w:val="12"/>
                <w:szCs w:val="12"/>
              </w:rPr>
              <w:t>4</w:t>
            </w:r>
            <w:r>
              <w:rPr>
                <w:color w:val="000000"/>
                <w:sz w:val="12"/>
                <w:szCs w:val="12"/>
              </w:rPr>
              <w:t>.000.000,00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25259C" w14:textId="77777777" w:rsidR="00211EEF" w:rsidRDefault="00211EEF" w:rsidP="00211EEF">
            <w:pPr>
              <w:rPr>
                <w:color w:val="000000"/>
                <w:sz w:val="12"/>
                <w:szCs w:val="12"/>
              </w:rPr>
            </w:pPr>
            <w:proofErr w:type="spellStart"/>
            <w:r>
              <w:rPr>
                <w:color w:val="000000"/>
                <w:sz w:val="12"/>
                <w:szCs w:val="12"/>
              </w:rPr>
              <w:t>Рачун</w:t>
            </w:r>
            <w:proofErr w:type="spellEnd"/>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20AC69" w14:textId="77777777" w:rsidR="00211EEF" w:rsidRDefault="00211EEF" w:rsidP="00211EEF">
            <w:pPr>
              <w:rPr>
                <w:color w:val="000000"/>
                <w:sz w:val="12"/>
                <w:szCs w:val="12"/>
              </w:rPr>
            </w:pPr>
            <w:proofErr w:type="spellStart"/>
            <w:r>
              <w:rPr>
                <w:color w:val="000000"/>
                <w:sz w:val="12"/>
                <w:szCs w:val="12"/>
              </w:rPr>
              <w:t>Зоран</w:t>
            </w:r>
            <w:proofErr w:type="spellEnd"/>
            <w:r>
              <w:rPr>
                <w:color w:val="000000"/>
                <w:sz w:val="12"/>
                <w:szCs w:val="12"/>
              </w:rPr>
              <w:t xml:space="preserve"> </w:t>
            </w:r>
            <w:proofErr w:type="spellStart"/>
            <w:r>
              <w:rPr>
                <w:color w:val="000000"/>
                <w:sz w:val="12"/>
                <w:szCs w:val="12"/>
              </w:rPr>
              <w:t>Бадивук</w:t>
            </w:r>
            <w:proofErr w:type="spellEnd"/>
          </w:p>
        </w:tc>
      </w:tr>
      <w:tr w:rsidR="00211EEF" w14:paraId="101A1CD2" w14:textId="77777777" w:rsidTr="00211EEF">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24E46A" w14:textId="77777777" w:rsidR="00211EEF" w:rsidRDefault="00211EEF" w:rsidP="00211EEF">
            <w:pPr>
              <w:rPr>
                <w:color w:val="000000"/>
                <w:sz w:val="12"/>
                <w:szCs w:val="12"/>
              </w:rPr>
            </w:pPr>
            <w:proofErr w:type="spellStart"/>
            <w:r>
              <w:rPr>
                <w:color w:val="000000"/>
                <w:sz w:val="12"/>
                <w:szCs w:val="12"/>
              </w:rPr>
              <w:t>Одржавање</w:t>
            </w:r>
            <w:proofErr w:type="spellEnd"/>
            <w:r>
              <w:rPr>
                <w:color w:val="000000"/>
                <w:sz w:val="12"/>
                <w:szCs w:val="12"/>
              </w:rPr>
              <w:t xml:space="preserve"> </w:t>
            </w:r>
            <w:proofErr w:type="spellStart"/>
            <w:r>
              <w:rPr>
                <w:color w:val="000000"/>
                <w:sz w:val="12"/>
                <w:szCs w:val="12"/>
              </w:rPr>
              <w:t>јавних</w:t>
            </w:r>
            <w:proofErr w:type="spellEnd"/>
            <w:r>
              <w:rPr>
                <w:color w:val="000000"/>
                <w:sz w:val="12"/>
                <w:szCs w:val="12"/>
              </w:rPr>
              <w:t xml:space="preserve"> </w:t>
            </w:r>
            <w:proofErr w:type="spellStart"/>
            <w:r>
              <w:rPr>
                <w:color w:val="000000"/>
                <w:sz w:val="12"/>
                <w:szCs w:val="12"/>
              </w:rPr>
              <w:t>зелених</w:t>
            </w:r>
            <w:proofErr w:type="spellEnd"/>
            <w:r>
              <w:rPr>
                <w:color w:val="000000"/>
                <w:sz w:val="12"/>
                <w:szCs w:val="12"/>
              </w:rPr>
              <w:t xml:space="preserve"> </w:t>
            </w:r>
            <w:proofErr w:type="spellStart"/>
            <w:r>
              <w:rPr>
                <w:color w:val="000000"/>
                <w:sz w:val="12"/>
                <w:szCs w:val="12"/>
              </w:rPr>
              <w:t>површина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5BAF98" w14:textId="77777777" w:rsidR="00211EEF" w:rsidRDefault="00211EEF" w:rsidP="00211EEF">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6C2213" w14:textId="77777777" w:rsidR="00211EEF" w:rsidRDefault="00211EEF" w:rsidP="00211EEF">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комуналним</w:t>
            </w:r>
            <w:proofErr w:type="spellEnd"/>
            <w:r>
              <w:rPr>
                <w:color w:val="000000"/>
                <w:sz w:val="12"/>
                <w:szCs w:val="12"/>
              </w:rPr>
              <w:t xml:space="preserve"> </w:t>
            </w:r>
            <w:proofErr w:type="spellStart"/>
            <w:r>
              <w:rPr>
                <w:color w:val="000000"/>
                <w:sz w:val="12"/>
                <w:szCs w:val="12"/>
              </w:rPr>
              <w:t>пословима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64142A" w14:textId="77777777" w:rsidR="00211EEF" w:rsidRDefault="00211EEF" w:rsidP="00211EEF">
            <w:pPr>
              <w:rPr>
                <w:color w:val="000000"/>
                <w:sz w:val="12"/>
                <w:szCs w:val="12"/>
              </w:rPr>
            </w:pPr>
            <w:proofErr w:type="spellStart"/>
            <w:r>
              <w:rPr>
                <w:color w:val="000000"/>
                <w:sz w:val="12"/>
                <w:szCs w:val="12"/>
              </w:rPr>
              <w:t>Комунални</w:t>
            </w:r>
            <w:proofErr w:type="spellEnd"/>
            <w:r>
              <w:rPr>
                <w:color w:val="000000"/>
                <w:sz w:val="12"/>
                <w:szCs w:val="12"/>
              </w:rPr>
              <w:t xml:space="preserve"> </w:t>
            </w:r>
            <w:proofErr w:type="spellStart"/>
            <w:r>
              <w:rPr>
                <w:color w:val="000000"/>
                <w:sz w:val="12"/>
                <w:szCs w:val="12"/>
              </w:rPr>
              <w:t>послови</w:t>
            </w:r>
            <w:proofErr w:type="spellEnd"/>
            <w:r>
              <w:rPr>
                <w:color w:val="000000"/>
                <w:sz w:val="12"/>
                <w:szCs w:val="12"/>
              </w:rPr>
              <w:t xml:space="preserve"> у </w:t>
            </w:r>
            <w:proofErr w:type="spellStart"/>
            <w:r>
              <w:rPr>
                <w:color w:val="000000"/>
                <w:sz w:val="12"/>
                <w:szCs w:val="12"/>
              </w:rPr>
              <w:t>насељеном</w:t>
            </w:r>
            <w:proofErr w:type="spellEnd"/>
            <w:r>
              <w:rPr>
                <w:color w:val="000000"/>
                <w:sz w:val="12"/>
                <w:szCs w:val="12"/>
              </w:rPr>
              <w:t xml:space="preserve"> </w:t>
            </w:r>
            <w:proofErr w:type="spellStart"/>
            <w:r>
              <w:rPr>
                <w:color w:val="000000"/>
                <w:sz w:val="12"/>
                <w:szCs w:val="12"/>
              </w:rPr>
              <w:t>месту</w:t>
            </w:r>
            <w:proofErr w:type="spellEnd"/>
            <w:r>
              <w:rPr>
                <w:color w:val="000000"/>
                <w:sz w:val="12"/>
                <w:szCs w:val="12"/>
              </w:rPr>
              <w:t xml:space="preserve"> БНС, </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663A0B" w14:textId="77777777" w:rsidR="00211EEF" w:rsidRDefault="00211EEF" w:rsidP="00211EEF">
            <w:pPr>
              <w:rPr>
                <w:color w:val="000000"/>
                <w:sz w:val="12"/>
                <w:szCs w:val="12"/>
              </w:rPr>
            </w:pPr>
            <w:proofErr w:type="spellStart"/>
            <w:r>
              <w:rPr>
                <w:color w:val="000000"/>
                <w:sz w:val="12"/>
                <w:szCs w:val="12"/>
              </w:rPr>
              <w:t>Максимална</w:t>
            </w:r>
            <w:proofErr w:type="spellEnd"/>
            <w:r>
              <w:rPr>
                <w:color w:val="000000"/>
                <w:sz w:val="12"/>
                <w:szCs w:val="12"/>
              </w:rPr>
              <w:t xml:space="preserve"> </w:t>
            </w:r>
            <w:proofErr w:type="spellStart"/>
            <w:r>
              <w:rPr>
                <w:color w:val="000000"/>
                <w:sz w:val="12"/>
                <w:szCs w:val="12"/>
              </w:rPr>
              <w:t>могућа</w:t>
            </w:r>
            <w:proofErr w:type="spellEnd"/>
            <w:r>
              <w:rPr>
                <w:color w:val="000000"/>
                <w:sz w:val="12"/>
                <w:szCs w:val="12"/>
              </w:rPr>
              <w:t xml:space="preserve"> </w:t>
            </w:r>
            <w:proofErr w:type="spellStart"/>
            <w:r>
              <w:rPr>
                <w:color w:val="000000"/>
                <w:sz w:val="12"/>
                <w:szCs w:val="12"/>
              </w:rPr>
              <w:t>покривеност</w:t>
            </w:r>
            <w:proofErr w:type="spellEnd"/>
            <w:r>
              <w:rPr>
                <w:color w:val="000000"/>
                <w:sz w:val="12"/>
                <w:szCs w:val="12"/>
              </w:rPr>
              <w:t xml:space="preserve"> </w:t>
            </w:r>
            <w:proofErr w:type="spellStart"/>
            <w:r>
              <w:rPr>
                <w:color w:val="000000"/>
                <w:sz w:val="12"/>
                <w:szCs w:val="12"/>
              </w:rPr>
              <w:t>насеља</w:t>
            </w:r>
            <w:proofErr w:type="spellEnd"/>
            <w:r>
              <w:rPr>
                <w:color w:val="000000"/>
                <w:sz w:val="12"/>
                <w:szCs w:val="12"/>
              </w:rPr>
              <w:t xml:space="preserve"> и </w:t>
            </w:r>
            <w:proofErr w:type="spellStart"/>
            <w:r>
              <w:rPr>
                <w:color w:val="000000"/>
                <w:sz w:val="12"/>
                <w:szCs w:val="12"/>
              </w:rPr>
              <w:t>територије</w:t>
            </w:r>
            <w:proofErr w:type="spellEnd"/>
            <w:r>
              <w:rPr>
                <w:color w:val="000000"/>
                <w:sz w:val="12"/>
                <w:szCs w:val="12"/>
              </w:rPr>
              <w:t xml:space="preserve"> </w:t>
            </w:r>
            <w:proofErr w:type="spellStart"/>
            <w:r>
              <w:rPr>
                <w:color w:val="000000"/>
                <w:sz w:val="12"/>
                <w:szCs w:val="12"/>
              </w:rPr>
              <w:t>услугама</w:t>
            </w:r>
            <w:proofErr w:type="spellEnd"/>
            <w:r>
              <w:rPr>
                <w:color w:val="000000"/>
                <w:sz w:val="12"/>
                <w:szCs w:val="12"/>
              </w:rPr>
              <w:t xml:space="preserve"> </w:t>
            </w:r>
            <w:proofErr w:type="spellStart"/>
            <w:r>
              <w:rPr>
                <w:color w:val="000000"/>
                <w:sz w:val="12"/>
                <w:szCs w:val="12"/>
              </w:rPr>
              <w:t>уређења</w:t>
            </w:r>
            <w:proofErr w:type="spellEnd"/>
            <w:r>
              <w:rPr>
                <w:color w:val="000000"/>
                <w:sz w:val="12"/>
                <w:szCs w:val="12"/>
              </w:rPr>
              <w:t xml:space="preserve"> и </w:t>
            </w:r>
            <w:proofErr w:type="spellStart"/>
            <w:r>
              <w:rPr>
                <w:color w:val="000000"/>
                <w:sz w:val="12"/>
                <w:szCs w:val="12"/>
              </w:rPr>
              <w:t>одржавања</w:t>
            </w:r>
            <w:proofErr w:type="spellEnd"/>
            <w:r>
              <w:rPr>
                <w:color w:val="000000"/>
                <w:sz w:val="12"/>
                <w:szCs w:val="12"/>
              </w:rPr>
              <w:t xml:space="preserve"> </w:t>
            </w:r>
            <w:proofErr w:type="spellStart"/>
            <w:r>
              <w:rPr>
                <w:color w:val="000000"/>
                <w:sz w:val="12"/>
                <w:szCs w:val="12"/>
              </w:rPr>
              <w:t>зеленила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CD86FA" w14:textId="77777777" w:rsidR="00211EEF" w:rsidRDefault="00211EEF" w:rsidP="00211EEF">
            <w:pPr>
              <w:jc w:val="center"/>
              <w:rPr>
                <w:color w:val="000000"/>
                <w:sz w:val="12"/>
                <w:szCs w:val="12"/>
              </w:rPr>
            </w:pPr>
            <w:proofErr w:type="spellStart"/>
            <w:r>
              <w:rPr>
                <w:color w:val="000000"/>
                <w:sz w:val="12"/>
                <w:szCs w:val="12"/>
              </w:rPr>
              <w:t>Број</w:t>
            </w:r>
            <w:proofErr w:type="spellEnd"/>
            <w:r>
              <w:rPr>
                <w:color w:val="000000"/>
                <w:sz w:val="12"/>
                <w:szCs w:val="12"/>
              </w:rPr>
              <w:t xml:space="preserve"> м2 </w:t>
            </w:r>
            <w:proofErr w:type="spellStart"/>
            <w:r>
              <w:rPr>
                <w:color w:val="000000"/>
                <w:sz w:val="12"/>
                <w:szCs w:val="12"/>
              </w:rPr>
              <w:t>јавних</w:t>
            </w:r>
            <w:proofErr w:type="spellEnd"/>
            <w:r>
              <w:rPr>
                <w:color w:val="000000"/>
                <w:sz w:val="12"/>
                <w:szCs w:val="12"/>
              </w:rPr>
              <w:t xml:space="preserve"> </w:t>
            </w:r>
            <w:proofErr w:type="spellStart"/>
            <w:r>
              <w:rPr>
                <w:color w:val="000000"/>
                <w:sz w:val="12"/>
                <w:szCs w:val="12"/>
              </w:rPr>
              <w:t>зелених</w:t>
            </w:r>
            <w:proofErr w:type="spellEnd"/>
            <w:r>
              <w:rPr>
                <w:color w:val="000000"/>
                <w:sz w:val="12"/>
                <w:szCs w:val="12"/>
              </w:rPr>
              <w:t xml:space="preserve"> </w:t>
            </w:r>
            <w:proofErr w:type="spellStart"/>
            <w:r>
              <w:rPr>
                <w:color w:val="000000"/>
                <w:sz w:val="12"/>
                <w:szCs w:val="12"/>
              </w:rPr>
              <w:t>површина</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којима</w:t>
            </w:r>
            <w:proofErr w:type="spellEnd"/>
            <w:r>
              <w:rPr>
                <w:color w:val="000000"/>
                <w:sz w:val="12"/>
                <w:szCs w:val="12"/>
              </w:rPr>
              <w:t xml:space="preserve"> </w:t>
            </w:r>
            <w:proofErr w:type="spellStart"/>
            <w:r>
              <w:rPr>
                <w:color w:val="000000"/>
                <w:sz w:val="12"/>
                <w:szCs w:val="12"/>
              </w:rPr>
              <w:t>се</w:t>
            </w:r>
            <w:proofErr w:type="spellEnd"/>
            <w:r>
              <w:rPr>
                <w:color w:val="000000"/>
                <w:sz w:val="12"/>
                <w:szCs w:val="12"/>
              </w:rPr>
              <w:t xml:space="preserve"> </w:t>
            </w:r>
            <w:proofErr w:type="spellStart"/>
            <w:r>
              <w:rPr>
                <w:color w:val="000000"/>
                <w:sz w:val="12"/>
                <w:szCs w:val="12"/>
              </w:rPr>
              <w:t>уређује</w:t>
            </w:r>
            <w:proofErr w:type="spellEnd"/>
            <w:r>
              <w:rPr>
                <w:color w:val="000000"/>
                <w:sz w:val="12"/>
                <w:szCs w:val="12"/>
              </w:rPr>
              <w:t xml:space="preserve"> и </w:t>
            </w:r>
            <w:proofErr w:type="spellStart"/>
            <w:r>
              <w:rPr>
                <w:color w:val="000000"/>
                <w:sz w:val="12"/>
                <w:szCs w:val="12"/>
              </w:rPr>
              <w:t>одржава</w:t>
            </w:r>
            <w:proofErr w:type="spellEnd"/>
            <w:r>
              <w:rPr>
                <w:color w:val="000000"/>
                <w:sz w:val="12"/>
                <w:szCs w:val="12"/>
              </w:rPr>
              <w:t xml:space="preserve"> </w:t>
            </w:r>
            <w:proofErr w:type="spellStart"/>
            <w:r>
              <w:rPr>
                <w:color w:val="000000"/>
                <w:sz w:val="12"/>
                <w:szCs w:val="12"/>
              </w:rPr>
              <w:t>зеленило</w:t>
            </w:r>
            <w:proofErr w:type="spellEnd"/>
            <w:r>
              <w:rPr>
                <w:color w:val="000000"/>
                <w:sz w:val="12"/>
                <w:szCs w:val="12"/>
              </w:rPr>
              <w:t xml:space="preserve"> у </w:t>
            </w:r>
            <w:proofErr w:type="spellStart"/>
            <w:r>
              <w:rPr>
                <w:color w:val="000000"/>
                <w:sz w:val="12"/>
                <w:szCs w:val="12"/>
              </w:rPr>
              <w:t>односу</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укупан</w:t>
            </w:r>
            <w:proofErr w:type="spellEnd"/>
            <w:r>
              <w:rPr>
                <w:color w:val="000000"/>
                <w:sz w:val="12"/>
                <w:szCs w:val="12"/>
              </w:rPr>
              <w:t xml:space="preserve"> </w:t>
            </w:r>
            <w:proofErr w:type="spellStart"/>
            <w:r>
              <w:rPr>
                <w:color w:val="000000"/>
                <w:sz w:val="12"/>
                <w:szCs w:val="12"/>
              </w:rPr>
              <w:t>број</w:t>
            </w:r>
            <w:proofErr w:type="spellEnd"/>
            <w:r>
              <w:rPr>
                <w:color w:val="000000"/>
                <w:sz w:val="12"/>
                <w:szCs w:val="12"/>
              </w:rPr>
              <w:t xml:space="preserve"> м2 </w:t>
            </w:r>
            <w:proofErr w:type="spellStart"/>
            <w:r>
              <w:rPr>
                <w:color w:val="000000"/>
                <w:sz w:val="12"/>
                <w:szCs w:val="12"/>
              </w:rPr>
              <w:t>зелених</w:t>
            </w:r>
            <w:proofErr w:type="spellEnd"/>
            <w:r>
              <w:rPr>
                <w:color w:val="000000"/>
                <w:sz w:val="12"/>
                <w:szCs w:val="12"/>
              </w:rPr>
              <w:t xml:space="preserve"> </w:t>
            </w:r>
            <w:proofErr w:type="spellStart"/>
            <w:r>
              <w:rPr>
                <w:color w:val="000000"/>
                <w:sz w:val="12"/>
                <w:szCs w:val="12"/>
              </w:rPr>
              <w:t>површина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BFC32B" w14:textId="77777777" w:rsidR="00211EEF" w:rsidRDefault="00211EEF" w:rsidP="00211EEF">
            <w:pPr>
              <w:jc w:val="center"/>
              <w:rPr>
                <w:color w:val="000000"/>
                <w:sz w:val="12"/>
                <w:szCs w:val="12"/>
              </w:rPr>
            </w:pPr>
            <w:r>
              <w:rPr>
                <w:color w:val="000000"/>
                <w:sz w:val="12"/>
                <w:szCs w:val="12"/>
              </w:rPr>
              <w:t>2500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F11C2" w14:textId="77777777" w:rsidR="00211EEF" w:rsidRDefault="00211EEF" w:rsidP="00211EEF">
            <w:pPr>
              <w:jc w:val="center"/>
              <w:rPr>
                <w:color w:val="000000"/>
                <w:sz w:val="12"/>
                <w:szCs w:val="12"/>
              </w:rPr>
            </w:pPr>
            <w:r>
              <w:rPr>
                <w:color w:val="000000"/>
                <w:sz w:val="12"/>
                <w:szCs w:val="12"/>
              </w:rPr>
              <w:t>2500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48EE61" w14:textId="77777777" w:rsidR="00211EEF" w:rsidRDefault="00211EEF" w:rsidP="00211EEF">
            <w:pPr>
              <w:jc w:val="center"/>
              <w:rPr>
                <w:color w:val="000000"/>
                <w:sz w:val="12"/>
                <w:szCs w:val="12"/>
              </w:rPr>
            </w:pPr>
            <w:r>
              <w:rPr>
                <w:color w:val="000000"/>
                <w:sz w:val="12"/>
                <w:szCs w:val="12"/>
              </w:rPr>
              <w:t>2500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EDF434" w14:textId="77777777" w:rsidR="00211EEF" w:rsidRDefault="00211EEF" w:rsidP="00211EEF">
            <w:pPr>
              <w:jc w:val="center"/>
              <w:rPr>
                <w:color w:val="000000"/>
                <w:sz w:val="12"/>
                <w:szCs w:val="12"/>
              </w:rPr>
            </w:pPr>
            <w:r>
              <w:rPr>
                <w:color w:val="000000"/>
                <w:sz w:val="12"/>
                <w:szCs w:val="12"/>
              </w:rPr>
              <w:t>2500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BE371F" w14:textId="77777777" w:rsidR="00211EEF" w:rsidRDefault="00211EEF" w:rsidP="00211EEF">
            <w:pPr>
              <w:jc w:val="center"/>
              <w:rPr>
                <w:color w:val="000000"/>
                <w:sz w:val="12"/>
                <w:szCs w:val="12"/>
              </w:rPr>
            </w:pPr>
            <w:r>
              <w:rPr>
                <w:color w:val="000000"/>
                <w:sz w:val="12"/>
                <w:szCs w:val="12"/>
              </w:rPr>
              <w:t>2500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557DFF" w14:textId="0540079E" w:rsidR="00211EEF" w:rsidRDefault="00211EEF" w:rsidP="00211EEF">
            <w:pPr>
              <w:jc w:val="right"/>
              <w:rPr>
                <w:color w:val="000000"/>
                <w:sz w:val="12"/>
                <w:szCs w:val="12"/>
              </w:rPr>
            </w:pPr>
            <w:r>
              <w:rPr>
                <w:color w:val="000000"/>
                <w:sz w:val="12"/>
                <w:szCs w:val="12"/>
              </w:rPr>
              <w:t>1.0</w:t>
            </w:r>
            <w:r w:rsidR="0033417F">
              <w:rPr>
                <w:color w:val="000000"/>
                <w:sz w:val="12"/>
                <w:szCs w:val="12"/>
              </w:rPr>
              <w:t>9</w:t>
            </w:r>
            <w:r>
              <w:rPr>
                <w:color w:val="000000"/>
                <w:sz w:val="12"/>
                <w:szCs w:val="12"/>
              </w:rPr>
              <w:t>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CF8265" w14:textId="77777777" w:rsidR="00211EEF" w:rsidRDefault="00211EEF" w:rsidP="00211EE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CA1F9B" w14:textId="77777777" w:rsidR="00211EEF" w:rsidRDefault="00211EEF" w:rsidP="00211EE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2B38A7" w14:textId="7D910576" w:rsidR="00211EEF" w:rsidRDefault="00211EEF" w:rsidP="00211EEF">
            <w:pPr>
              <w:jc w:val="right"/>
              <w:rPr>
                <w:color w:val="000000"/>
                <w:sz w:val="12"/>
                <w:szCs w:val="12"/>
              </w:rPr>
            </w:pPr>
            <w:r>
              <w:rPr>
                <w:color w:val="000000"/>
                <w:sz w:val="12"/>
                <w:szCs w:val="12"/>
              </w:rPr>
              <w:t>1.0</w:t>
            </w:r>
            <w:r w:rsidR="0033417F">
              <w:rPr>
                <w:color w:val="000000"/>
                <w:sz w:val="12"/>
                <w:szCs w:val="12"/>
              </w:rPr>
              <w:t>9</w:t>
            </w:r>
            <w:r>
              <w:rPr>
                <w:color w:val="000000"/>
                <w:sz w:val="12"/>
                <w:szCs w:val="12"/>
              </w:rPr>
              <w:t>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29331D" w14:textId="77777777" w:rsidR="00211EEF" w:rsidRDefault="00211EEF" w:rsidP="00211EEF">
            <w:pPr>
              <w:rPr>
                <w:color w:val="000000"/>
                <w:sz w:val="12"/>
                <w:szCs w:val="12"/>
              </w:rPr>
            </w:pPr>
            <w:proofErr w:type="spellStart"/>
            <w:r>
              <w:rPr>
                <w:color w:val="000000"/>
                <w:sz w:val="12"/>
                <w:szCs w:val="12"/>
              </w:rPr>
              <w:t>Извештај</w:t>
            </w:r>
            <w:proofErr w:type="spellEnd"/>
            <w:r>
              <w:rPr>
                <w:color w:val="000000"/>
                <w:sz w:val="12"/>
                <w:szCs w:val="12"/>
              </w:rPr>
              <w:t xml:space="preserve"> о </w:t>
            </w:r>
            <w:proofErr w:type="spellStart"/>
            <w:r>
              <w:rPr>
                <w:color w:val="000000"/>
                <w:sz w:val="12"/>
                <w:szCs w:val="12"/>
              </w:rPr>
              <w:t>раду</w:t>
            </w:r>
            <w:proofErr w:type="spellEnd"/>
            <w:r>
              <w:rPr>
                <w:color w:val="000000"/>
                <w:sz w:val="12"/>
                <w:szCs w:val="12"/>
              </w:rPr>
              <w:t xml:space="preserve"> </w:t>
            </w:r>
            <w:proofErr w:type="spellStart"/>
            <w:r>
              <w:rPr>
                <w:color w:val="000000"/>
                <w:sz w:val="12"/>
                <w:szCs w:val="12"/>
              </w:rPr>
              <w:t>Месне</w:t>
            </w:r>
            <w:proofErr w:type="spellEnd"/>
            <w:r>
              <w:rPr>
                <w:color w:val="000000"/>
                <w:sz w:val="12"/>
                <w:szCs w:val="12"/>
              </w:rPr>
              <w:t xml:space="preserve"> </w:t>
            </w:r>
            <w:proofErr w:type="spellStart"/>
            <w:r>
              <w:rPr>
                <w:color w:val="000000"/>
                <w:sz w:val="12"/>
                <w:szCs w:val="12"/>
              </w:rPr>
              <w:t>заједнице</w:t>
            </w:r>
            <w:proofErr w:type="spellEnd"/>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9AAE35" w14:textId="77777777" w:rsidR="00211EEF" w:rsidRDefault="00211EEF" w:rsidP="00211EEF">
            <w:pPr>
              <w:rPr>
                <w:color w:val="000000"/>
                <w:sz w:val="12"/>
                <w:szCs w:val="12"/>
              </w:rPr>
            </w:pPr>
            <w:proofErr w:type="spellStart"/>
            <w:r>
              <w:rPr>
                <w:color w:val="000000"/>
                <w:sz w:val="12"/>
                <w:szCs w:val="12"/>
              </w:rPr>
              <w:t>Богојевић</w:t>
            </w:r>
            <w:proofErr w:type="spellEnd"/>
            <w:r>
              <w:rPr>
                <w:color w:val="000000"/>
                <w:sz w:val="12"/>
                <w:szCs w:val="12"/>
              </w:rPr>
              <w:t xml:space="preserve"> </w:t>
            </w:r>
            <w:proofErr w:type="spellStart"/>
            <w:r>
              <w:rPr>
                <w:color w:val="000000"/>
                <w:sz w:val="12"/>
                <w:szCs w:val="12"/>
              </w:rPr>
              <w:t>Грујо</w:t>
            </w:r>
            <w:proofErr w:type="spellEnd"/>
          </w:p>
        </w:tc>
      </w:tr>
      <w:tr w:rsidR="00211EEF" w14:paraId="601EF97D" w14:textId="77777777" w:rsidTr="00211EEF">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D0579D" w14:textId="77777777" w:rsidR="00211EEF" w:rsidRDefault="00211EEF" w:rsidP="00211EEF">
            <w:pPr>
              <w:rPr>
                <w:color w:val="000000"/>
                <w:sz w:val="12"/>
                <w:szCs w:val="12"/>
              </w:rPr>
            </w:pPr>
            <w:proofErr w:type="spellStart"/>
            <w:r>
              <w:rPr>
                <w:color w:val="000000"/>
                <w:sz w:val="12"/>
                <w:szCs w:val="12"/>
              </w:rPr>
              <w:t>Одржавање</w:t>
            </w:r>
            <w:proofErr w:type="spellEnd"/>
            <w:r>
              <w:rPr>
                <w:color w:val="000000"/>
                <w:sz w:val="12"/>
                <w:szCs w:val="12"/>
              </w:rPr>
              <w:t xml:space="preserve"> </w:t>
            </w:r>
            <w:proofErr w:type="spellStart"/>
            <w:r>
              <w:rPr>
                <w:color w:val="000000"/>
                <w:sz w:val="12"/>
                <w:szCs w:val="12"/>
              </w:rPr>
              <w:t>јавних</w:t>
            </w:r>
            <w:proofErr w:type="spellEnd"/>
            <w:r>
              <w:rPr>
                <w:color w:val="000000"/>
                <w:sz w:val="12"/>
                <w:szCs w:val="12"/>
              </w:rPr>
              <w:t xml:space="preserve"> </w:t>
            </w:r>
            <w:proofErr w:type="spellStart"/>
            <w:r>
              <w:rPr>
                <w:color w:val="000000"/>
                <w:sz w:val="12"/>
                <w:szCs w:val="12"/>
              </w:rPr>
              <w:t>зелених</w:t>
            </w:r>
            <w:proofErr w:type="spellEnd"/>
            <w:r>
              <w:rPr>
                <w:color w:val="000000"/>
                <w:sz w:val="12"/>
                <w:szCs w:val="12"/>
              </w:rPr>
              <w:t xml:space="preserve"> </w:t>
            </w:r>
            <w:proofErr w:type="spellStart"/>
            <w:r>
              <w:rPr>
                <w:color w:val="000000"/>
                <w:sz w:val="12"/>
                <w:szCs w:val="12"/>
              </w:rPr>
              <w:t>површина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BE0C22" w14:textId="77777777" w:rsidR="00211EEF" w:rsidRDefault="00211EEF" w:rsidP="00211EEF">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E455FC" w14:textId="77777777" w:rsidR="00211EEF" w:rsidRDefault="00211EEF" w:rsidP="00211EEF">
            <w:pPr>
              <w:rPr>
                <w:color w:val="000000"/>
                <w:sz w:val="12"/>
                <w:szCs w:val="12"/>
              </w:rPr>
            </w:pPr>
            <w:proofErr w:type="spellStart"/>
            <w:r>
              <w:rPr>
                <w:color w:val="000000"/>
                <w:sz w:val="12"/>
                <w:szCs w:val="12"/>
              </w:rPr>
              <w:t>Одлука</w:t>
            </w:r>
            <w:proofErr w:type="spellEnd"/>
            <w:r>
              <w:rPr>
                <w:color w:val="000000"/>
                <w:sz w:val="12"/>
                <w:szCs w:val="12"/>
              </w:rPr>
              <w:t xml:space="preserve"> </w:t>
            </w:r>
            <w:proofErr w:type="spellStart"/>
            <w:r>
              <w:rPr>
                <w:color w:val="000000"/>
                <w:sz w:val="12"/>
                <w:szCs w:val="12"/>
              </w:rPr>
              <w:t>месне</w:t>
            </w:r>
            <w:proofErr w:type="spellEnd"/>
            <w:r>
              <w:rPr>
                <w:color w:val="000000"/>
                <w:sz w:val="12"/>
                <w:szCs w:val="12"/>
              </w:rPr>
              <w:t xml:space="preserve"> </w:t>
            </w:r>
            <w:proofErr w:type="spellStart"/>
            <w:r>
              <w:rPr>
                <w:color w:val="000000"/>
                <w:sz w:val="12"/>
                <w:szCs w:val="12"/>
              </w:rPr>
              <w:t>заједнице</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C37206" w14:textId="77777777" w:rsidR="00211EEF" w:rsidRDefault="00211EEF" w:rsidP="00211EEF">
            <w:pPr>
              <w:rPr>
                <w:color w:val="000000"/>
                <w:sz w:val="12"/>
                <w:szCs w:val="12"/>
              </w:rPr>
            </w:pPr>
            <w:proofErr w:type="spellStart"/>
            <w:r>
              <w:rPr>
                <w:color w:val="000000"/>
                <w:sz w:val="12"/>
                <w:szCs w:val="12"/>
              </w:rPr>
              <w:t>Путем</w:t>
            </w:r>
            <w:proofErr w:type="spellEnd"/>
            <w:r>
              <w:rPr>
                <w:color w:val="000000"/>
                <w:sz w:val="12"/>
                <w:szCs w:val="12"/>
              </w:rPr>
              <w:t xml:space="preserve"> </w:t>
            </w:r>
            <w:proofErr w:type="spellStart"/>
            <w:r>
              <w:rPr>
                <w:color w:val="000000"/>
                <w:sz w:val="12"/>
                <w:szCs w:val="12"/>
              </w:rPr>
              <w:t>ове</w:t>
            </w:r>
            <w:proofErr w:type="spellEnd"/>
            <w:r>
              <w:rPr>
                <w:color w:val="000000"/>
                <w:sz w:val="12"/>
                <w:szCs w:val="12"/>
              </w:rPr>
              <w:t xml:space="preserve"> </w:t>
            </w:r>
            <w:proofErr w:type="spellStart"/>
            <w:r>
              <w:rPr>
                <w:color w:val="000000"/>
                <w:sz w:val="12"/>
                <w:szCs w:val="12"/>
              </w:rPr>
              <w:t>активности</w:t>
            </w:r>
            <w:proofErr w:type="spellEnd"/>
            <w:r>
              <w:rPr>
                <w:color w:val="000000"/>
                <w:sz w:val="12"/>
                <w:szCs w:val="12"/>
              </w:rPr>
              <w:t xml:space="preserve"> </w:t>
            </w:r>
            <w:proofErr w:type="spellStart"/>
            <w:r>
              <w:rPr>
                <w:color w:val="000000"/>
                <w:sz w:val="12"/>
                <w:szCs w:val="12"/>
              </w:rPr>
              <w:t>ланирано</w:t>
            </w:r>
            <w:proofErr w:type="spellEnd"/>
            <w:r>
              <w:rPr>
                <w:color w:val="000000"/>
                <w:sz w:val="12"/>
                <w:szCs w:val="12"/>
              </w:rPr>
              <w:t xml:space="preserve"> </w:t>
            </w:r>
            <w:proofErr w:type="spellStart"/>
            <w:r>
              <w:rPr>
                <w:color w:val="000000"/>
                <w:sz w:val="12"/>
                <w:szCs w:val="12"/>
              </w:rPr>
              <w:t>је</w:t>
            </w:r>
            <w:proofErr w:type="spellEnd"/>
            <w:r>
              <w:rPr>
                <w:color w:val="000000"/>
                <w:sz w:val="12"/>
                <w:szCs w:val="12"/>
              </w:rPr>
              <w:t xml:space="preserve"> </w:t>
            </w:r>
            <w:proofErr w:type="spellStart"/>
            <w:r>
              <w:rPr>
                <w:color w:val="000000"/>
                <w:sz w:val="12"/>
                <w:szCs w:val="12"/>
              </w:rPr>
              <w:t>орезивање</w:t>
            </w:r>
            <w:proofErr w:type="spellEnd"/>
            <w:r>
              <w:rPr>
                <w:color w:val="000000"/>
                <w:sz w:val="12"/>
                <w:szCs w:val="12"/>
              </w:rPr>
              <w:t xml:space="preserve"> </w:t>
            </w:r>
            <w:proofErr w:type="spellStart"/>
            <w:r>
              <w:rPr>
                <w:color w:val="000000"/>
                <w:sz w:val="12"/>
                <w:szCs w:val="12"/>
              </w:rPr>
              <w:t>дрвећа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FA22F9" w14:textId="77777777" w:rsidR="00211EEF" w:rsidRDefault="00211EEF" w:rsidP="00211EEF">
            <w:pPr>
              <w:rPr>
                <w:color w:val="000000"/>
                <w:sz w:val="12"/>
                <w:szCs w:val="12"/>
              </w:rPr>
            </w:pPr>
            <w:proofErr w:type="spellStart"/>
            <w:r>
              <w:rPr>
                <w:color w:val="000000"/>
                <w:sz w:val="12"/>
                <w:szCs w:val="12"/>
              </w:rPr>
              <w:t>Максимална</w:t>
            </w:r>
            <w:proofErr w:type="spellEnd"/>
            <w:r>
              <w:rPr>
                <w:color w:val="000000"/>
                <w:sz w:val="12"/>
                <w:szCs w:val="12"/>
              </w:rPr>
              <w:t xml:space="preserve"> </w:t>
            </w:r>
            <w:proofErr w:type="spellStart"/>
            <w:r>
              <w:rPr>
                <w:color w:val="000000"/>
                <w:sz w:val="12"/>
                <w:szCs w:val="12"/>
              </w:rPr>
              <w:t>могућа</w:t>
            </w:r>
            <w:proofErr w:type="spellEnd"/>
            <w:r>
              <w:rPr>
                <w:color w:val="000000"/>
                <w:sz w:val="12"/>
                <w:szCs w:val="12"/>
              </w:rPr>
              <w:t xml:space="preserve"> </w:t>
            </w:r>
            <w:proofErr w:type="spellStart"/>
            <w:r>
              <w:rPr>
                <w:color w:val="000000"/>
                <w:sz w:val="12"/>
                <w:szCs w:val="12"/>
              </w:rPr>
              <w:t>покривеност</w:t>
            </w:r>
            <w:proofErr w:type="spellEnd"/>
            <w:r>
              <w:rPr>
                <w:color w:val="000000"/>
                <w:sz w:val="12"/>
                <w:szCs w:val="12"/>
              </w:rPr>
              <w:t xml:space="preserve"> </w:t>
            </w:r>
            <w:proofErr w:type="spellStart"/>
            <w:r>
              <w:rPr>
                <w:color w:val="000000"/>
                <w:sz w:val="12"/>
                <w:szCs w:val="12"/>
              </w:rPr>
              <w:t>насеља</w:t>
            </w:r>
            <w:proofErr w:type="spellEnd"/>
            <w:r>
              <w:rPr>
                <w:color w:val="000000"/>
                <w:sz w:val="12"/>
                <w:szCs w:val="12"/>
              </w:rPr>
              <w:t xml:space="preserve"> и </w:t>
            </w:r>
            <w:proofErr w:type="spellStart"/>
            <w:r>
              <w:rPr>
                <w:color w:val="000000"/>
                <w:sz w:val="12"/>
                <w:szCs w:val="12"/>
              </w:rPr>
              <w:t>територије</w:t>
            </w:r>
            <w:proofErr w:type="spellEnd"/>
            <w:r>
              <w:rPr>
                <w:color w:val="000000"/>
                <w:sz w:val="12"/>
                <w:szCs w:val="12"/>
              </w:rPr>
              <w:t xml:space="preserve"> </w:t>
            </w:r>
            <w:proofErr w:type="spellStart"/>
            <w:r>
              <w:rPr>
                <w:color w:val="000000"/>
                <w:sz w:val="12"/>
                <w:szCs w:val="12"/>
              </w:rPr>
              <w:t>услугама</w:t>
            </w:r>
            <w:proofErr w:type="spellEnd"/>
            <w:r>
              <w:rPr>
                <w:color w:val="000000"/>
                <w:sz w:val="12"/>
                <w:szCs w:val="12"/>
              </w:rPr>
              <w:t xml:space="preserve"> </w:t>
            </w:r>
            <w:proofErr w:type="spellStart"/>
            <w:r>
              <w:rPr>
                <w:color w:val="000000"/>
                <w:sz w:val="12"/>
                <w:szCs w:val="12"/>
              </w:rPr>
              <w:t>уређења</w:t>
            </w:r>
            <w:proofErr w:type="spellEnd"/>
            <w:r>
              <w:rPr>
                <w:color w:val="000000"/>
                <w:sz w:val="12"/>
                <w:szCs w:val="12"/>
              </w:rPr>
              <w:t xml:space="preserve"> и </w:t>
            </w:r>
            <w:proofErr w:type="spellStart"/>
            <w:r>
              <w:rPr>
                <w:color w:val="000000"/>
                <w:sz w:val="12"/>
                <w:szCs w:val="12"/>
              </w:rPr>
              <w:t>одржавања</w:t>
            </w:r>
            <w:proofErr w:type="spellEnd"/>
            <w:r>
              <w:rPr>
                <w:color w:val="000000"/>
                <w:sz w:val="12"/>
                <w:szCs w:val="12"/>
              </w:rPr>
              <w:t xml:space="preserve"> </w:t>
            </w:r>
            <w:proofErr w:type="spellStart"/>
            <w:r>
              <w:rPr>
                <w:color w:val="000000"/>
                <w:sz w:val="12"/>
                <w:szCs w:val="12"/>
              </w:rPr>
              <w:t>зеленила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1C9FA5" w14:textId="77777777" w:rsidR="00211EEF" w:rsidRPr="001A391E" w:rsidRDefault="00211EEF" w:rsidP="00211EEF">
            <w:pPr>
              <w:jc w:val="center"/>
              <w:rPr>
                <w:color w:val="000000"/>
                <w:sz w:val="12"/>
                <w:szCs w:val="12"/>
                <w:lang w:val="sr-Cyrl-RS"/>
              </w:rPr>
            </w:pPr>
            <w:proofErr w:type="spellStart"/>
            <w:r>
              <w:rPr>
                <w:color w:val="000000"/>
                <w:sz w:val="12"/>
                <w:szCs w:val="12"/>
              </w:rPr>
              <w:t>Број</w:t>
            </w:r>
            <w:proofErr w:type="spellEnd"/>
            <w:r>
              <w:rPr>
                <w:color w:val="000000"/>
                <w:sz w:val="12"/>
                <w:szCs w:val="12"/>
              </w:rPr>
              <w:t xml:space="preserve"> м2 </w:t>
            </w:r>
            <w:proofErr w:type="spellStart"/>
            <w:r>
              <w:rPr>
                <w:color w:val="000000"/>
                <w:sz w:val="12"/>
                <w:szCs w:val="12"/>
              </w:rPr>
              <w:t>јавних</w:t>
            </w:r>
            <w:proofErr w:type="spellEnd"/>
            <w:r>
              <w:rPr>
                <w:color w:val="000000"/>
                <w:sz w:val="12"/>
                <w:szCs w:val="12"/>
              </w:rPr>
              <w:t xml:space="preserve"> </w:t>
            </w:r>
            <w:proofErr w:type="spellStart"/>
            <w:r>
              <w:rPr>
                <w:color w:val="000000"/>
                <w:sz w:val="12"/>
                <w:szCs w:val="12"/>
              </w:rPr>
              <w:t>зелених</w:t>
            </w:r>
            <w:proofErr w:type="spellEnd"/>
            <w:r>
              <w:rPr>
                <w:color w:val="000000"/>
                <w:sz w:val="12"/>
                <w:szCs w:val="12"/>
              </w:rPr>
              <w:t xml:space="preserve"> </w:t>
            </w:r>
            <w:proofErr w:type="spellStart"/>
            <w:r>
              <w:rPr>
                <w:color w:val="000000"/>
                <w:sz w:val="12"/>
                <w:szCs w:val="12"/>
              </w:rPr>
              <w:t>површина</w:t>
            </w:r>
            <w:proofErr w:type="spellEnd"/>
            <w:r>
              <w:rPr>
                <w:color w:val="000000"/>
                <w:sz w:val="12"/>
                <w:szCs w:val="12"/>
              </w:rPr>
              <w:t xml:space="preserve"> </w:t>
            </w:r>
            <w:r>
              <w:rPr>
                <w:color w:val="000000"/>
                <w:sz w:val="12"/>
                <w:szCs w:val="12"/>
                <w:lang w:val="sr-Cyrl-RS"/>
              </w:rPr>
              <w:t>са које се уклањају стабла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255A15" w14:textId="77777777" w:rsidR="00211EEF" w:rsidRPr="007428EC" w:rsidRDefault="00211EEF" w:rsidP="00211EEF">
            <w:pPr>
              <w:jc w:val="center"/>
              <w:rPr>
                <w:color w:val="000000"/>
                <w:sz w:val="12"/>
                <w:szCs w:val="12"/>
                <w:lang w:val="sr-Cyrl-RS"/>
              </w:rPr>
            </w:pPr>
            <w:r>
              <w:rPr>
                <w:color w:val="000000"/>
                <w:sz w:val="12"/>
                <w:szCs w:val="12"/>
                <w:lang w:val="sr-Cyrl-RS"/>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FD82A3" w14:textId="77777777" w:rsidR="00211EEF" w:rsidRPr="007428EC" w:rsidRDefault="00211EEF" w:rsidP="00211EEF">
            <w:pPr>
              <w:jc w:val="center"/>
              <w:rPr>
                <w:color w:val="000000"/>
                <w:sz w:val="12"/>
                <w:szCs w:val="12"/>
                <w:lang w:val="sr-Cyrl-RS"/>
              </w:rPr>
            </w:pPr>
            <w:r>
              <w:rPr>
                <w:color w:val="000000"/>
                <w:sz w:val="12"/>
                <w:szCs w:val="12"/>
                <w:lang w:val="sr-Cyrl-RS"/>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898B19" w14:textId="77777777" w:rsidR="00211EEF" w:rsidRPr="007428EC" w:rsidRDefault="00211EEF" w:rsidP="00211EEF">
            <w:pPr>
              <w:jc w:val="center"/>
              <w:rPr>
                <w:color w:val="000000"/>
                <w:sz w:val="12"/>
                <w:szCs w:val="12"/>
                <w:lang w:val="sr-Cyrl-RS"/>
              </w:rPr>
            </w:pPr>
            <w:r>
              <w:rPr>
                <w:color w:val="000000"/>
                <w:sz w:val="12"/>
                <w:szCs w:val="12"/>
                <w:lang w:val="sr-Cyrl-RS"/>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A9F66E" w14:textId="77777777" w:rsidR="00211EEF" w:rsidRPr="007428EC" w:rsidRDefault="00211EEF" w:rsidP="00211EEF">
            <w:pPr>
              <w:jc w:val="center"/>
              <w:rPr>
                <w:color w:val="000000"/>
                <w:sz w:val="12"/>
                <w:szCs w:val="12"/>
                <w:lang w:val="sr-Cyrl-RS"/>
              </w:rPr>
            </w:pPr>
            <w:r>
              <w:rPr>
                <w:color w:val="000000"/>
                <w:sz w:val="12"/>
                <w:szCs w:val="12"/>
                <w:lang w:val="sr-Cyrl-RS"/>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5FA437" w14:textId="77777777" w:rsidR="00211EEF" w:rsidRPr="007428EC" w:rsidRDefault="00211EEF" w:rsidP="00211EEF">
            <w:pPr>
              <w:jc w:val="center"/>
              <w:rPr>
                <w:color w:val="000000"/>
                <w:sz w:val="12"/>
                <w:szCs w:val="12"/>
                <w:lang w:val="sr-Cyrl-RS"/>
              </w:rPr>
            </w:pPr>
            <w:r>
              <w:rPr>
                <w:color w:val="000000"/>
                <w:sz w:val="12"/>
                <w:szCs w:val="12"/>
                <w:lang w:val="sr-Cyrl-RS"/>
              </w:rPr>
              <w:t>50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2BAC0C" w14:textId="77777777" w:rsidR="00211EEF" w:rsidRDefault="00211EEF" w:rsidP="00211EEF">
            <w:pPr>
              <w:jc w:val="right"/>
              <w:rPr>
                <w:color w:val="000000"/>
                <w:sz w:val="12"/>
                <w:szCs w:val="12"/>
              </w:rPr>
            </w:pPr>
            <w:r>
              <w:rPr>
                <w:color w:val="000000"/>
                <w:sz w:val="12"/>
                <w:szCs w:val="12"/>
              </w:rPr>
              <w:t>350.000,00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740894" w14:textId="77777777" w:rsidR="00211EEF" w:rsidRDefault="00211EEF" w:rsidP="00211EE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79BC6D" w14:textId="77777777" w:rsidR="00211EEF" w:rsidRDefault="00211EEF" w:rsidP="00211EE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3E974F" w14:textId="77777777" w:rsidR="00211EEF" w:rsidRDefault="00211EEF" w:rsidP="00211EEF">
            <w:pPr>
              <w:jc w:val="right"/>
              <w:rPr>
                <w:color w:val="000000"/>
                <w:sz w:val="12"/>
                <w:szCs w:val="12"/>
              </w:rPr>
            </w:pPr>
            <w:r>
              <w:rPr>
                <w:color w:val="000000"/>
                <w:sz w:val="12"/>
                <w:szCs w:val="12"/>
              </w:rPr>
              <w:t>350.000,00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3FA4B7" w14:textId="77777777" w:rsidR="00211EEF" w:rsidRDefault="00211EEF" w:rsidP="00211EEF">
            <w:pPr>
              <w:rPr>
                <w:color w:val="000000"/>
                <w:sz w:val="12"/>
                <w:szCs w:val="12"/>
              </w:rPr>
            </w:pPr>
            <w:proofErr w:type="spellStart"/>
            <w:r>
              <w:rPr>
                <w:color w:val="000000"/>
                <w:sz w:val="12"/>
                <w:szCs w:val="12"/>
              </w:rPr>
              <w:t>Интерна</w:t>
            </w:r>
            <w:proofErr w:type="spellEnd"/>
            <w:r>
              <w:rPr>
                <w:color w:val="000000"/>
                <w:sz w:val="12"/>
                <w:szCs w:val="12"/>
              </w:rPr>
              <w:t xml:space="preserve"> </w:t>
            </w:r>
            <w:proofErr w:type="spellStart"/>
            <w:r>
              <w:rPr>
                <w:color w:val="000000"/>
                <w:sz w:val="12"/>
                <w:szCs w:val="12"/>
              </w:rPr>
              <w:t>евиденција</w:t>
            </w:r>
            <w:proofErr w:type="spellEnd"/>
            <w:r>
              <w:rPr>
                <w:color w:val="000000"/>
                <w:sz w:val="12"/>
                <w:szCs w:val="12"/>
              </w:rPr>
              <w:t xml:space="preserve"> </w:t>
            </w:r>
            <w:proofErr w:type="spellStart"/>
            <w:r>
              <w:rPr>
                <w:color w:val="000000"/>
                <w:sz w:val="12"/>
                <w:szCs w:val="12"/>
              </w:rPr>
              <w:t>Месне</w:t>
            </w:r>
            <w:proofErr w:type="spellEnd"/>
            <w:r>
              <w:rPr>
                <w:color w:val="000000"/>
                <w:sz w:val="12"/>
                <w:szCs w:val="12"/>
              </w:rPr>
              <w:t xml:space="preserve"> </w:t>
            </w:r>
            <w:proofErr w:type="spellStart"/>
            <w:r>
              <w:rPr>
                <w:color w:val="000000"/>
                <w:sz w:val="12"/>
                <w:szCs w:val="12"/>
              </w:rPr>
              <w:t>заједнице</w:t>
            </w:r>
            <w:proofErr w:type="spellEnd"/>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9ED35A" w14:textId="77777777" w:rsidR="00211EEF" w:rsidRDefault="00211EEF" w:rsidP="00211EEF">
            <w:pPr>
              <w:rPr>
                <w:color w:val="000000"/>
                <w:sz w:val="12"/>
                <w:szCs w:val="12"/>
              </w:rPr>
            </w:pPr>
            <w:proofErr w:type="spellStart"/>
            <w:r>
              <w:rPr>
                <w:color w:val="000000"/>
                <w:sz w:val="12"/>
                <w:szCs w:val="12"/>
              </w:rPr>
              <w:t>Драган</w:t>
            </w:r>
            <w:proofErr w:type="spellEnd"/>
            <w:r>
              <w:rPr>
                <w:color w:val="000000"/>
                <w:sz w:val="12"/>
                <w:szCs w:val="12"/>
              </w:rPr>
              <w:t xml:space="preserve"> </w:t>
            </w:r>
            <w:proofErr w:type="spellStart"/>
            <w:r>
              <w:rPr>
                <w:color w:val="000000"/>
                <w:sz w:val="12"/>
                <w:szCs w:val="12"/>
              </w:rPr>
              <w:t>Амиџић</w:t>
            </w:r>
            <w:proofErr w:type="spellEnd"/>
          </w:p>
        </w:tc>
      </w:tr>
      <w:tr w:rsidR="00211EEF" w14:paraId="4747DA6E" w14:textId="77777777" w:rsidTr="00211EEF">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56096D" w14:textId="77777777" w:rsidR="00211EEF" w:rsidRDefault="00211EEF" w:rsidP="00211EEF">
            <w:pPr>
              <w:rPr>
                <w:color w:val="000000"/>
                <w:sz w:val="12"/>
                <w:szCs w:val="12"/>
              </w:rPr>
            </w:pPr>
            <w:proofErr w:type="spellStart"/>
            <w:r>
              <w:rPr>
                <w:color w:val="000000"/>
                <w:sz w:val="12"/>
                <w:szCs w:val="12"/>
              </w:rPr>
              <w:t>Одржавање</w:t>
            </w:r>
            <w:proofErr w:type="spellEnd"/>
            <w:r>
              <w:rPr>
                <w:color w:val="000000"/>
                <w:sz w:val="12"/>
                <w:szCs w:val="12"/>
              </w:rPr>
              <w:t xml:space="preserve"> </w:t>
            </w:r>
            <w:proofErr w:type="spellStart"/>
            <w:r>
              <w:rPr>
                <w:color w:val="000000"/>
                <w:sz w:val="12"/>
                <w:szCs w:val="12"/>
              </w:rPr>
              <w:t>јавних</w:t>
            </w:r>
            <w:proofErr w:type="spellEnd"/>
            <w:r>
              <w:rPr>
                <w:color w:val="000000"/>
                <w:sz w:val="12"/>
                <w:szCs w:val="12"/>
              </w:rPr>
              <w:t xml:space="preserve"> </w:t>
            </w:r>
            <w:proofErr w:type="spellStart"/>
            <w:r>
              <w:rPr>
                <w:color w:val="000000"/>
                <w:sz w:val="12"/>
                <w:szCs w:val="12"/>
              </w:rPr>
              <w:t>зелених</w:t>
            </w:r>
            <w:proofErr w:type="spellEnd"/>
            <w:r>
              <w:rPr>
                <w:color w:val="000000"/>
                <w:sz w:val="12"/>
                <w:szCs w:val="12"/>
              </w:rPr>
              <w:t xml:space="preserve"> </w:t>
            </w:r>
            <w:proofErr w:type="spellStart"/>
            <w:r>
              <w:rPr>
                <w:color w:val="000000"/>
                <w:sz w:val="12"/>
                <w:szCs w:val="12"/>
              </w:rPr>
              <w:t>површина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B46C58" w14:textId="77777777" w:rsidR="00211EEF" w:rsidRDefault="00211EEF" w:rsidP="00211EEF">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AD4C54" w14:textId="77777777" w:rsidR="00211EEF" w:rsidRDefault="00211EEF" w:rsidP="00211EEF">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комуналним</w:t>
            </w:r>
            <w:proofErr w:type="spellEnd"/>
            <w:r>
              <w:rPr>
                <w:color w:val="000000"/>
                <w:sz w:val="12"/>
                <w:szCs w:val="12"/>
              </w:rPr>
              <w:t xml:space="preserve"> </w:t>
            </w:r>
            <w:proofErr w:type="spellStart"/>
            <w:r>
              <w:rPr>
                <w:color w:val="000000"/>
                <w:sz w:val="12"/>
                <w:szCs w:val="12"/>
              </w:rPr>
              <w:t>делатностима</w:t>
            </w:r>
            <w:proofErr w:type="spellEnd"/>
            <w:r>
              <w:rPr>
                <w:color w:val="000000"/>
                <w:sz w:val="12"/>
                <w:szCs w:val="12"/>
              </w:rPr>
              <w:t xml:space="preserve">, </w:t>
            </w:r>
            <w:proofErr w:type="spellStart"/>
            <w:r>
              <w:rPr>
                <w:color w:val="000000"/>
                <w:sz w:val="12"/>
                <w:szCs w:val="12"/>
              </w:rPr>
              <w:t>Одлука</w:t>
            </w:r>
            <w:proofErr w:type="spellEnd"/>
            <w:r>
              <w:rPr>
                <w:color w:val="000000"/>
                <w:sz w:val="12"/>
                <w:szCs w:val="12"/>
              </w:rPr>
              <w:t xml:space="preserve"> о </w:t>
            </w:r>
            <w:proofErr w:type="spellStart"/>
            <w:r>
              <w:rPr>
                <w:color w:val="000000"/>
                <w:sz w:val="12"/>
                <w:szCs w:val="12"/>
              </w:rPr>
              <w:t>ммесним</w:t>
            </w:r>
            <w:proofErr w:type="spellEnd"/>
            <w:r>
              <w:rPr>
                <w:color w:val="000000"/>
                <w:sz w:val="12"/>
                <w:szCs w:val="12"/>
              </w:rPr>
              <w:t xml:space="preserve"> </w:t>
            </w:r>
            <w:proofErr w:type="spellStart"/>
            <w:r>
              <w:rPr>
                <w:color w:val="000000"/>
                <w:sz w:val="12"/>
                <w:szCs w:val="12"/>
              </w:rPr>
              <w:t>заједницама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55FC9E" w14:textId="77777777" w:rsidR="00211EEF" w:rsidRDefault="00211EEF" w:rsidP="00211EEF">
            <w:pPr>
              <w:rPr>
                <w:color w:val="000000"/>
                <w:sz w:val="12"/>
                <w:szCs w:val="12"/>
              </w:rPr>
            </w:pPr>
            <w:proofErr w:type="spellStart"/>
            <w:r>
              <w:rPr>
                <w:color w:val="000000"/>
                <w:sz w:val="12"/>
                <w:szCs w:val="12"/>
              </w:rPr>
              <w:t>Комунални</w:t>
            </w:r>
            <w:proofErr w:type="spellEnd"/>
            <w:r>
              <w:rPr>
                <w:color w:val="000000"/>
                <w:sz w:val="12"/>
                <w:szCs w:val="12"/>
              </w:rPr>
              <w:t xml:space="preserve"> </w:t>
            </w:r>
            <w:proofErr w:type="spellStart"/>
            <w:r>
              <w:rPr>
                <w:color w:val="000000"/>
                <w:sz w:val="12"/>
                <w:szCs w:val="12"/>
              </w:rPr>
              <w:t>послови</w:t>
            </w:r>
            <w:proofErr w:type="spellEnd"/>
            <w:r>
              <w:rPr>
                <w:color w:val="000000"/>
                <w:sz w:val="12"/>
                <w:szCs w:val="12"/>
              </w:rPr>
              <w:t xml:space="preserve"> у </w:t>
            </w:r>
            <w:proofErr w:type="spellStart"/>
            <w:r>
              <w:rPr>
                <w:color w:val="000000"/>
                <w:sz w:val="12"/>
                <w:szCs w:val="12"/>
              </w:rPr>
              <w:t>насељеном</w:t>
            </w:r>
            <w:proofErr w:type="spellEnd"/>
            <w:r>
              <w:rPr>
                <w:color w:val="000000"/>
                <w:sz w:val="12"/>
                <w:szCs w:val="12"/>
              </w:rPr>
              <w:t xml:space="preserve"> </w:t>
            </w:r>
            <w:proofErr w:type="spellStart"/>
            <w:r>
              <w:rPr>
                <w:color w:val="000000"/>
                <w:sz w:val="12"/>
                <w:szCs w:val="12"/>
              </w:rPr>
              <w:t>месту</w:t>
            </w:r>
            <w:proofErr w:type="spellEnd"/>
            <w:r>
              <w:rPr>
                <w:color w:val="000000"/>
                <w:sz w:val="12"/>
                <w:szCs w:val="12"/>
              </w:rPr>
              <w:t xml:space="preserve"> </w:t>
            </w:r>
            <w:proofErr w:type="spellStart"/>
            <w:r>
              <w:rPr>
                <w:color w:val="000000"/>
                <w:sz w:val="12"/>
                <w:szCs w:val="12"/>
              </w:rPr>
              <w:t>Плавна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C92BE3" w14:textId="77777777" w:rsidR="00211EEF" w:rsidRDefault="00211EEF" w:rsidP="00211EEF">
            <w:pPr>
              <w:rPr>
                <w:color w:val="000000"/>
                <w:sz w:val="12"/>
                <w:szCs w:val="12"/>
              </w:rPr>
            </w:pPr>
            <w:proofErr w:type="spellStart"/>
            <w:r>
              <w:rPr>
                <w:color w:val="000000"/>
                <w:sz w:val="12"/>
                <w:szCs w:val="12"/>
              </w:rPr>
              <w:t>Максимална</w:t>
            </w:r>
            <w:proofErr w:type="spellEnd"/>
            <w:r>
              <w:rPr>
                <w:color w:val="000000"/>
                <w:sz w:val="12"/>
                <w:szCs w:val="12"/>
              </w:rPr>
              <w:t xml:space="preserve"> </w:t>
            </w:r>
            <w:proofErr w:type="spellStart"/>
            <w:r>
              <w:rPr>
                <w:color w:val="000000"/>
                <w:sz w:val="12"/>
                <w:szCs w:val="12"/>
              </w:rPr>
              <w:t>могућа</w:t>
            </w:r>
            <w:proofErr w:type="spellEnd"/>
            <w:r>
              <w:rPr>
                <w:color w:val="000000"/>
                <w:sz w:val="12"/>
                <w:szCs w:val="12"/>
              </w:rPr>
              <w:t xml:space="preserve"> </w:t>
            </w:r>
            <w:proofErr w:type="spellStart"/>
            <w:r>
              <w:rPr>
                <w:color w:val="000000"/>
                <w:sz w:val="12"/>
                <w:szCs w:val="12"/>
              </w:rPr>
              <w:t>покривеност</w:t>
            </w:r>
            <w:proofErr w:type="spellEnd"/>
            <w:r>
              <w:rPr>
                <w:color w:val="000000"/>
                <w:sz w:val="12"/>
                <w:szCs w:val="12"/>
              </w:rPr>
              <w:t xml:space="preserve"> </w:t>
            </w:r>
            <w:proofErr w:type="spellStart"/>
            <w:r>
              <w:rPr>
                <w:color w:val="000000"/>
                <w:sz w:val="12"/>
                <w:szCs w:val="12"/>
              </w:rPr>
              <w:t>насеља</w:t>
            </w:r>
            <w:proofErr w:type="spellEnd"/>
            <w:r>
              <w:rPr>
                <w:color w:val="000000"/>
                <w:sz w:val="12"/>
                <w:szCs w:val="12"/>
              </w:rPr>
              <w:t xml:space="preserve"> и </w:t>
            </w:r>
            <w:proofErr w:type="spellStart"/>
            <w:r>
              <w:rPr>
                <w:color w:val="000000"/>
                <w:sz w:val="12"/>
                <w:szCs w:val="12"/>
              </w:rPr>
              <w:t>територије</w:t>
            </w:r>
            <w:proofErr w:type="spellEnd"/>
            <w:r>
              <w:rPr>
                <w:color w:val="000000"/>
                <w:sz w:val="12"/>
                <w:szCs w:val="12"/>
              </w:rPr>
              <w:t xml:space="preserve"> </w:t>
            </w:r>
            <w:proofErr w:type="spellStart"/>
            <w:r>
              <w:rPr>
                <w:color w:val="000000"/>
                <w:sz w:val="12"/>
                <w:szCs w:val="12"/>
              </w:rPr>
              <w:t>услугама</w:t>
            </w:r>
            <w:proofErr w:type="spellEnd"/>
            <w:r>
              <w:rPr>
                <w:color w:val="000000"/>
                <w:sz w:val="12"/>
                <w:szCs w:val="12"/>
              </w:rPr>
              <w:t xml:space="preserve"> </w:t>
            </w:r>
            <w:proofErr w:type="spellStart"/>
            <w:r>
              <w:rPr>
                <w:color w:val="000000"/>
                <w:sz w:val="12"/>
                <w:szCs w:val="12"/>
              </w:rPr>
              <w:t>уређења</w:t>
            </w:r>
            <w:proofErr w:type="spellEnd"/>
            <w:r>
              <w:rPr>
                <w:color w:val="000000"/>
                <w:sz w:val="12"/>
                <w:szCs w:val="12"/>
              </w:rPr>
              <w:t xml:space="preserve"> и </w:t>
            </w:r>
            <w:proofErr w:type="spellStart"/>
            <w:r>
              <w:rPr>
                <w:color w:val="000000"/>
                <w:sz w:val="12"/>
                <w:szCs w:val="12"/>
              </w:rPr>
              <w:t>одржавања</w:t>
            </w:r>
            <w:proofErr w:type="spellEnd"/>
            <w:r>
              <w:rPr>
                <w:color w:val="000000"/>
                <w:sz w:val="12"/>
                <w:szCs w:val="12"/>
              </w:rPr>
              <w:t xml:space="preserve"> </w:t>
            </w:r>
            <w:proofErr w:type="spellStart"/>
            <w:r>
              <w:rPr>
                <w:color w:val="000000"/>
                <w:sz w:val="12"/>
                <w:szCs w:val="12"/>
              </w:rPr>
              <w:t>зеленила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A59249" w14:textId="77777777" w:rsidR="00211EEF" w:rsidRDefault="00211EEF" w:rsidP="00211EEF">
            <w:pPr>
              <w:jc w:val="center"/>
              <w:rPr>
                <w:color w:val="000000"/>
                <w:sz w:val="12"/>
                <w:szCs w:val="12"/>
              </w:rPr>
            </w:pPr>
            <w:proofErr w:type="spellStart"/>
            <w:r>
              <w:rPr>
                <w:color w:val="000000"/>
                <w:sz w:val="12"/>
                <w:szCs w:val="12"/>
              </w:rPr>
              <w:t>Број</w:t>
            </w:r>
            <w:proofErr w:type="spellEnd"/>
            <w:r>
              <w:rPr>
                <w:color w:val="000000"/>
                <w:sz w:val="12"/>
                <w:szCs w:val="12"/>
              </w:rPr>
              <w:t xml:space="preserve"> м2 </w:t>
            </w:r>
            <w:proofErr w:type="spellStart"/>
            <w:r>
              <w:rPr>
                <w:color w:val="000000"/>
                <w:sz w:val="12"/>
                <w:szCs w:val="12"/>
              </w:rPr>
              <w:t>јавних</w:t>
            </w:r>
            <w:proofErr w:type="spellEnd"/>
            <w:r>
              <w:rPr>
                <w:color w:val="000000"/>
                <w:sz w:val="12"/>
                <w:szCs w:val="12"/>
              </w:rPr>
              <w:t xml:space="preserve"> </w:t>
            </w:r>
            <w:proofErr w:type="spellStart"/>
            <w:r>
              <w:rPr>
                <w:color w:val="000000"/>
                <w:sz w:val="12"/>
                <w:szCs w:val="12"/>
              </w:rPr>
              <w:t>зелених</w:t>
            </w:r>
            <w:proofErr w:type="spellEnd"/>
            <w:r>
              <w:rPr>
                <w:color w:val="000000"/>
                <w:sz w:val="12"/>
                <w:szCs w:val="12"/>
              </w:rPr>
              <w:t xml:space="preserve"> </w:t>
            </w:r>
            <w:proofErr w:type="spellStart"/>
            <w:r>
              <w:rPr>
                <w:color w:val="000000"/>
                <w:sz w:val="12"/>
                <w:szCs w:val="12"/>
              </w:rPr>
              <w:t>површина</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којима</w:t>
            </w:r>
            <w:proofErr w:type="spellEnd"/>
            <w:r>
              <w:rPr>
                <w:color w:val="000000"/>
                <w:sz w:val="12"/>
                <w:szCs w:val="12"/>
              </w:rPr>
              <w:t xml:space="preserve"> </w:t>
            </w:r>
            <w:proofErr w:type="spellStart"/>
            <w:r>
              <w:rPr>
                <w:color w:val="000000"/>
                <w:sz w:val="12"/>
                <w:szCs w:val="12"/>
              </w:rPr>
              <w:t>се</w:t>
            </w:r>
            <w:proofErr w:type="spellEnd"/>
            <w:r>
              <w:rPr>
                <w:color w:val="000000"/>
                <w:sz w:val="12"/>
                <w:szCs w:val="12"/>
              </w:rPr>
              <w:t xml:space="preserve"> </w:t>
            </w:r>
            <w:proofErr w:type="spellStart"/>
            <w:r>
              <w:rPr>
                <w:color w:val="000000"/>
                <w:sz w:val="12"/>
                <w:szCs w:val="12"/>
              </w:rPr>
              <w:t>уређује</w:t>
            </w:r>
            <w:proofErr w:type="spellEnd"/>
            <w:r>
              <w:rPr>
                <w:color w:val="000000"/>
                <w:sz w:val="12"/>
                <w:szCs w:val="12"/>
              </w:rPr>
              <w:t xml:space="preserve"> и </w:t>
            </w:r>
            <w:proofErr w:type="spellStart"/>
            <w:r>
              <w:rPr>
                <w:color w:val="000000"/>
                <w:sz w:val="12"/>
                <w:szCs w:val="12"/>
              </w:rPr>
              <w:t>одржава</w:t>
            </w:r>
            <w:proofErr w:type="spellEnd"/>
            <w:r>
              <w:rPr>
                <w:color w:val="000000"/>
                <w:sz w:val="12"/>
                <w:szCs w:val="12"/>
              </w:rPr>
              <w:t xml:space="preserve"> </w:t>
            </w:r>
            <w:proofErr w:type="spellStart"/>
            <w:r>
              <w:rPr>
                <w:color w:val="000000"/>
                <w:sz w:val="12"/>
                <w:szCs w:val="12"/>
              </w:rPr>
              <w:t>зеленило</w:t>
            </w:r>
            <w:proofErr w:type="spellEnd"/>
            <w:r>
              <w:rPr>
                <w:color w:val="000000"/>
                <w:sz w:val="12"/>
                <w:szCs w:val="12"/>
              </w:rPr>
              <w:t xml:space="preserve"> у </w:t>
            </w:r>
            <w:proofErr w:type="spellStart"/>
            <w:r>
              <w:rPr>
                <w:color w:val="000000"/>
                <w:sz w:val="12"/>
                <w:szCs w:val="12"/>
              </w:rPr>
              <w:t>односу</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укупан</w:t>
            </w:r>
            <w:proofErr w:type="spellEnd"/>
            <w:r>
              <w:rPr>
                <w:color w:val="000000"/>
                <w:sz w:val="12"/>
                <w:szCs w:val="12"/>
              </w:rPr>
              <w:t xml:space="preserve"> </w:t>
            </w:r>
            <w:proofErr w:type="spellStart"/>
            <w:r>
              <w:rPr>
                <w:color w:val="000000"/>
                <w:sz w:val="12"/>
                <w:szCs w:val="12"/>
              </w:rPr>
              <w:t>број</w:t>
            </w:r>
            <w:proofErr w:type="spellEnd"/>
            <w:r>
              <w:rPr>
                <w:color w:val="000000"/>
                <w:sz w:val="12"/>
                <w:szCs w:val="12"/>
              </w:rPr>
              <w:t xml:space="preserve"> м2 </w:t>
            </w:r>
            <w:proofErr w:type="spellStart"/>
            <w:r>
              <w:rPr>
                <w:color w:val="000000"/>
                <w:sz w:val="12"/>
                <w:szCs w:val="12"/>
              </w:rPr>
              <w:t>зелених</w:t>
            </w:r>
            <w:proofErr w:type="spellEnd"/>
            <w:r>
              <w:rPr>
                <w:color w:val="000000"/>
                <w:sz w:val="12"/>
                <w:szCs w:val="12"/>
              </w:rPr>
              <w:t xml:space="preserve"> </w:t>
            </w:r>
            <w:proofErr w:type="spellStart"/>
            <w:r>
              <w:rPr>
                <w:color w:val="000000"/>
                <w:sz w:val="12"/>
                <w:szCs w:val="12"/>
              </w:rPr>
              <w:t>површина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E9C6DF" w14:textId="77777777" w:rsidR="00211EEF" w:rsidRPr="001A391E" w:rsidRDefault="00211EEF" w:rsidP="00211EEF">
            <w:pPr>
              <w:jc w:val="center"/>
              <w:rPr>
                <w:color w:val="000000"/>
                <w:sz w:val="12"/>
                <w:szCs w:val="12"/>
                <w:lang w:val="sr-Cyrl-RS"/>
              </w:rPr>
            </w:pPr>
            <w:r>
              <w:rPr>
                <w:color w:val="000000"/>
                <w:sz w:val="12"/>
                <w:szCs w:val="12"/>
                <w:lang w:val="sr-Cyrl-RS"/>
              </w:rPr>
              <w:t>2300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7F3660" w14:textId="77777777" w:rsidR="00211EEF" w:rsidRPr="001A391E" w:rsidRDefault="00211EEF" w:rsidP="00211EEF">
            <w:pPr>
              <w:jc w:val="center"/>
              <w:rPr>
                <w:color w:val="000000"/>
                <w:sz w:val="12"/>
                <w:szCs w:val="12"/>
                <w:lang w:val="sr-Cyrl-RS"/>
              </w:rPr>
            </w:pPr>
            <w:r>
              <w:rPr>
                <w:color w:val="000000"/>
                <w:sz w:val="12"/>
                <w:szCs w:val="12"/>
                <w:lang w:val="sr-Cyrl-RS"/>
              </w:rPr>
              <w:t>2300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55C0C9" w14:textId="77777777" w:rsidR="00211EEF" w:rsidRPr="001A391E" w:rsidRDefault="00211EEF" w:rsidP="00211EEF">
            <w:pPr>
              <w:jc w:val="center"/>
              <w:rPr>
                <w:color w:val="000000"/>
                <w:sz w:val="12"/>
                <w:szCs w:val="12"/>
                <w:lang w:val="sr-Cyrl-RS"/>
              </w:rPr>
            </w:pPr>
            <w:r>
              <w:rPr>
                <w:color w:val="000000"/>
                <w:sz w:val="12"/>
                <w:szCs w:val="12"/>
                <w:lang w:val="sr-Cyrl-RS"/>
              </w:rPr>
              <w:t>2300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D1DCE6" w14:textId="77777777" w:rsidR="00211EEF" w:rsidRPr="001A391E" w:rsidRDefault="00211EEF" w:rsidP="00211EEF">
            <w:pPr>
              <w:jc w:val="center"/>
              <w:rPr>
                <w:color w:val="000000"/>
                <w:sz w:val="12"/>
                <w:szCs w:val="12"/>
                <w:lang w:val="sr-Cyrl-RS"/>
              </w:rPr>
            </w:pPr>
            <w:r>
              <w:rPr>
                <w:color w:val="000000"/>
                <w:sz w:val="12"/>
                <w:szCs w:val="12"/>
                <w:lang w:val="sr-Cyrl-RS"/>
              </w:rPr>
              <w:t>2300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144364" w14:textId="77777777" w:rsidR="00211EEF" w:rsidRPr="001A391E" w:rsidRDefault="00211EEF" w:rsidP="00211EEF">
            <w:pPr>
              <w:jc w:val="center"/>
              <w:rPr>
                <w:color w:val="000000"/>
                <w:sz w:val="12"/>
                <w:szCs w:val="12"/>
                <w:lang w:val="sr-Cyrl-RS"/>
              </w:rPr>
            </w:pPr>
            <w:r>
              <w:rPr>
                <w:color w:val="000000"/>
                <w:sz w:val="12"/>
                <w:szCs w:val="12"/>
                <w:lang w:val="sr-Cyrl-RS"/>
              </w:rPr>
              <w:t>2300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6A1317" w14:textId="7CAA9DD2" w:rsidR="00211EEF" w:rsidRDefault="00211EEF" w:rsidP="00211EEF">
            <w:pPr>
              <w:jc w:val="right"/>
              <w:rPr>
                <w:color w:val="000000"/>
                <w:sz w:val="12"/>
                <w:szCs w:val="12"/>
              </w:rPr>
            </w:pPr>
            <w:r>
              <w:rPr>
                <w:color w:val="000000"/>
                <w:sz w:val="12"/>
                <w:szCs w:val="12"/>
              </w:rPr>
              <w:t>1.</w:t>
            </w:r>
            <w:r w:rsidR="0033417F">
              <w:rPr>
                <w:color w:val="000000"/>
                <w:sz w:val="12"/>
                <w:szCs w:val="12"/>
              </w:rPr>
              <w:t>10</w:t>
            </w:r>
            <w:r>
              <w:rPr>
                <w:color w:val="000000"/>
                <w:sz w:val="12"/>
                <w:szCs w:val="12"/>
              </w:rPr>
              <w:t>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6B494D" w14:textId="77777777" w:rsidR="00211EEF" w:rsidRDefault="00211EEF" w:rsidP="00211EE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E7D0D6" w14:textId="77777777" w:rsidR="00211EEF" w:rsidRDefault="00211EEF" w:rsidP="00211EE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436E9E" w14:textId="6FE9F7A4" w:rsidR="00211EEF" w:rsidRDefault="00211EEF" w:rsidP="00211EEF">
            <w:pPr>
              <w:jc w:val="right"/>
              <w:rPr>
                <w:color w:val="000000"/>
                <w:sz w:val="12"/>
                <w:szCs w:val="12"/>
              </w:rPr>
            </w:pPr>
            <w:r>
              <w:rPr>
                <w:color w:val="000000"/>
                <w:sz w:val="12"/>
                <w:szCs w:val="12"/>
              </w:rPr>
              <w:t>1.</w:t>
            </w:r>
            <w:r w:rsidR="0033417F">
              <w:rPr>
                <w:color w:val="000000"/>
                <w:sz w:val="12"/>
                <w:szCs w:val="12"/>
              </w:rPr>
              <w:t>10</w:t>
            </w:r>
            <w:r>
              <w:rPr>
                <w:color w:val="000000"/>
                <w:sz w:val="12"/>
                <w:szCs w:val="12"/>
              </w:rPr>
              <w:t>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F78B2C" w14:textId="77777777" w:rsidR="00211EEF" w:rsidRDefault="00211EEF" w:rsidP="00211EEF">
            <w:pPr>
              <w:rPr>
                <w:color w:val="000000"/>
                <w:sz w:val="12"/>
                <w:szCs w:val="12"/>
              </w:rPr>
            </w:pPr>
            <w:proofErr w:type="spellStart"/>
            <w:r>
              <w:rPr>
                <w:color w:val="000000"/>
                <w:sz w:val="12"/>
                <w:szCs w:val="12"/>
              </w:rPr>
              <w:t>Извештај</w:t>
            </w:r>
            <w:proofErr w:type="spellEnd"/>
            <w:r>
              <w:rPr>
                <w:color w:val="000000"/>
                <w:sz w:val="12"/>
                <w:szCs w:val="12"/>
              </w:rPr>
              <w:t xml:space="preserve"> о </w:t>
            </w:r>
            <w:proofErr w:type="spellStart"/>
            <w:r>
              <w:rPr>
                <w:color w:val="000000"/>
                <w:sz w:val="12"/>
                <w:szCs w:val="12"/>
              </w:rPr>
              <w:t>раду</w:t>
            </w:r>
            <w:proofErr w:type="spellEnd"/>
            <w:r>
              <w:rPr>
                <w:color w:val="000000"/>
                <w:sz w:val="12"/>
                <w:szCs w:val="12"/>
              </w:rPr>
              <w:t xml:space="preserve"> </w:t>
            </w:r>
            <w:proofErr w:type="spellStart"/>
            <w:r>
              <w:rPr>
                <w:color w:val="000000"/>
                <w:sz w:val="12"/>
                <w:szCs w:val="12"/>
              </w:rPr>
              <w:t>Месне</w:t>
            </w:r>
            <w:proofErr w:type="spellEnd"/>
            <w:r>
              <w:rPr>
                <w:color w:val="000000"/>
                <w:sz w:val="12"/>
                <w:szCs w:val="12"/>
              </w:rPr>
              <w:t xml:space="preserve"> </w:t>
            </w:r>
            <w:proofErr w:type="spellStart"/>
            <w:r>
              <w:rPr>
                <w:color w:val="000000"/>
                <w:sz w:val="12"/>
                <w:szCs w:val="12"/>
              </w:rPr>
              <w:t>заједнице</w:t>
            </w:r>
            <w:proofErr w:type="spellEnd"/>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A306C7" w14:textId="77777777" w:rsidR="00211EEF" w:rsidRDefault="00211EEF" w:rsidP="00211EEF">
            <w:pPr>
              <w:rPr>
                <w:color w:val="000000"/>
                <w:sz w:val="12"/>
                <w:szCs w:val="12"/>
              </w:rPr>
            </w:pPr>
            <w:proofErr w:type="spellStart"/>
            <w:r>
              <w:rPr>
                <w:color w:val="000000"/>
                <w:sz w:val="12"/>
                <w:szCs w:val="12"/>
              </w:rPr>
              <w:t>Бранко</w:t>
            </w:r>
            <w:proofErr w:type="spellEnd"/>
            <w:r>
              <w:rPr>
                <w:color w:val="000000"/>
                <w:sz w:val="12"/>
                <w:szCs w:val="12"/>
              </w:rPr>
              <w:t xml:space="preserve"> </w:t>
            </w:r>
            <w:proofErr w:type="spellStart"/>
            <w:r>
              <w:rPr>
                <w:color w:val="000000"/>
                <w:sz w:val="12"/>
                <w:szCs w:val="12"/>
              </w:rPr>
              <w:t>Недимовић</w:t>
            </w:r>
            <w:proofErr w:type="spellEnd"/>
          </w:p>
        </w:tc>
      </w:tr>
      <w:tr w:rsidR="00211EEF" w14:paraId="3AB59E4C" w14:textId="77777777" w:rsidTr="00211EEF">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939B82" w14:textId="77777777" w:rsidR="00211EEF" w:rsidRDefault="00211EEF" w:rsidP="00211EEF">
            <w:pPr>
              <w:rPr>
                <w:color w:val="000000"/>
                <w:sz w:val="12"/>
                <w:szCs w:val="12"/>
              </w:rPr>
            </w:pPr>
            <w:proofErr w:type="spellStart"/>
            <w:r>
              <w:rPr>
                <w:color w:val="000000"/>
                <w:sz w:val="12"/>
                <w:szCs w:val="12"/>
              </w:rPr>
              <w:t>Одржавање</w:t>
            </w:r>
            <w:proofErr w:type="spellEnd"/>
            <w:r>
              <w:rPr>
                <w:color w:val="000000"/>
                <w:sz w:val="12"/>
                <w:szCs w:val="12"/>
              </w:rPr>
              <w:t xml:space="preserve"> </w:t>
            </w:r>
            <w:proofErr w:type="spellStart"/>
            <w:r>
              <w:rPr>
                <w:color w:val="000000"/>
                <w:sz w:val="12"/>
                <w:szCs w:val="12"/>
              </w:rPr>
              <w:t>јавних</w:t>
            </w:r>
            <w:proofErr w:type="spellEnd"/>
            <w:r>
              <w:rPr>
                <w:color w:val="000000"/>
                <w:sz w:val="12"/>
                <w:szCs w:val="12"/>
              </w:rPr>
              <w:t xml:space="preserve"> </w:t>
            </w:r>
            <w:proofErr w:type="spellStart"/>
            <w:r>
              <w:rPr>
                <w:color w:val="000000"/>
                <w:sz w:val="12"/>
                <w:szCs w:val="12"/>
              </w:rPr>
              <w:t>зелених</w:t>
            </w:r>
            <w:proofErr w:type="spellEnd"/>
            <w:r>
              <w:rPr>
                <w:color w:val="000000"/>
                <w:sz w:val="12"/>
                <w:szCs w:val="12"/>
              </w:rPr>
              <w:t xml:space="preserve"> </w:t>
            </w:r>
            <w:proofErr w:type="spellStart"/>
            <w:r>
              <w:rPr>
                <w:color w:val="000000"/>
                <w:sz w:val="12"/>
                <w:szCs w:val="12"/>
              </w:rPr>
              <w:t>површина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C19321" w14:textId="77777777" w:rsidR="00211EEF" w:rsidRDefault="00211EEF" w:rsidP="00211EEF">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364F13" w14:textId="77777777" w:rsidR="00211EEF" w:rsidRDefault="00211EEF" w:rsidP="00211EEF">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комуналним</w:t>
            </w:r>
            <w:proofErr w:type="spellEnd"/>
            <w:r>
              <w:rPr>
                <w:color w:val="000000"/>
                <w:sz w:val="12"/>
                <w:szCs w:val="12"/>
              </w:rPr>
              <w:t xml:space="preserve"> </w:t>
            </w:r>
            <w:proofErr w:type="spellStart"/>
            <w:r>
              <w:rPr>
                <w:color w:val="000000"/>
                <w:sz w:val="12"/>
                <w:szCs w:val="12"/>
              </w:rPr>
              <w:t>делатностима</w:t>
            </w:r>
            <w:proofErr w:type="spellEnd"/>
            <w:r>
              <w:rPr>
                <w:color w:val="000000"/>
                <w:sz w:val="12"/>
                <w:szCs w:val="12"/>
              </w:rPr>
              <w:t xml:space="preserve">, </w:t>
            </w:r>
            <w:proofErr w:type="spellStart"/>
            <w:r>
              <w:rPr>
                <w:color w:val="000000"/>
                <w:sz w:val="12"/>
                <w:szCs w:val="12"/>
              </w:rPr>
              <w:t>Статут</w:t>
            </w:r>
            <w:proofErr w:type="spellEnd"/>
            <w:r>
              <w:rPr>
                <w:color w:val="000000"/>
                <w:sz w:val="12"/>
                <w:szCs w:val="12"/>
              </w:rPr>
              <w:t xml:space="preserve"> МЗ</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846FEE" w14:textId="77777777" w:rsidR="00211EEF" w:rsidRDefault="00211EEF" w:rsidP="00211EEF">
            <w:pPr>
              <w:rPr>
                <w:color w:val="000000"/>
                <w:sz w:val="12"/>
                <w:szCs w:val="12"/>
              </w:rPr>
            </w:pPr>
            <w:proofErr w:type="spellStart"/>
            <w:r>
              <w:rPr>
                <w:color w:val="000000"/>
                <w:sz w:val="12"/>
                <w:szCs w:val="12"/>
              </w:rPr>
              <w:t>Комунални</w:t>
            </w:r>
            <w:proofErr w:type="spellEnd"/>
            <w:r>
              <w:rPr>
                <w:color w:val="000000"/>
                <w:sz w:val="12"/>
                <w:szCs w:val="12"/>
              </w:rPr>
              <w:t xml:space="preserve"> </w:t>
            </w:r>
            <w:proofErr w:type="spellStart"/>
            <w:r>
              <w:rPr>
                <w:color w:val="000000"/>
                <w:sz w:val="12"/>
                <w:szCs w:val="12"/>
              </w:rPr>
              <w:t>послови</w:t>
            </w:r>
            <w:proofErr w:type="spellEnd"/>
            <w:r>
              <w:rPr>
                <w:color w:val="000000"/>
                <w:sz w:val="12"/>
                <w:szCs w:val="12"/>
              </w:rPr>
              <w:t xml:space="preserve"> у </w:t>
            </w:r>
            <w:proofErr w:type="spellStart"/>
            <w:r>
              <w:rPr>
                <w:color w:val="000000"/>
                <w:sz w:val="12"/>
                <w:szCs w:val="12"/>
              </w:rPr>
              <w:t>насељеном</w:t>
            </w:r>
            <w:proofErr w:type="spellEnd"/>
            <w:r>
              <w:rPr>
                <w:color w:val="000000"/>
                <w:sz w:val="12"/>
                <w:szCs w:val="12"/>
              </w:rPr>
              <w:t xml:space="preserve"> </w:t>
            </w:r>
            <w:proofErr w:type="spellStart"/>
            <w:r>
              <w:rPr>
                <w:color w:val="000000"/>
                <w:sz w:val="12"/>
                <w:szCs w:val="12"/>
              </w:rPr>
              <w:t>месту</w:t>
            </w:r>
            <w:proofErr w:type="spellEnd"/>
            <w:r>
              <w:rPr>
                <w:color w:val="000000"/>
                <w:sz w:val="12"/>
                <w:szCs w:val="12"/>
              </w:rPr>
              <w:t xml:space="preserve"> </w:t>
            </w:r>
            <w:proofErr w:type="spellStart"/>
            <w:r>
              <w:rPr>
                <w:color w:val="000000"/>
                <w:sz w:val="12"/>
                <w:szCs w:val="12"/>
              </w:rPr>
              <w:t>Селенча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C6EA1C" w14:textId="77777777" w:rsidR="00211EEF" w:rsidRDefault="00211EEF" w:rsidP="00211EEF">
            <w:pPr>
              <w:rPr>
                <w:color w:val="000000"/>
                <w:sz w:val="12"/>
                <w:szCs w:val="12"/>
              </w:rPr>
            </w:pPr>
            <w:proofErr w:type="spellStart"/>
            <w:r>
              <w:rPr>
                <w:color w:val="000000"/>
                <w:sz w:val="12"/>
                <w:szCs w:val="12"/>
              </w:rPr>
              <w:t>Максимална</w:t>
            </w:r>
            <w:proofErr w:type="spellEnd"/>
            <w:r>
              <w:rPr>
                <w:color w:val="000000"/>
                <w:sz w:val="12"/>
                <w:szCs w:val="12"/>
              </w:rPr>
              <w:t xml:space="preserve"> </w:t>
            </w:r>
            <w:proofErr w:type="spellStart"/>
            <w:r>
              <w:rPr>
                <w:color w:val="000000"/>
                <w:sz w:val="12"/>
                <w:szCs w:val="12"/>
              </w:rPr>
              <w:t>могућа</w:t>
            </w:r>
            <w:proofErr w:type="spellEnd"/>
            <w:r>
              <w:rPr>
                <w:color w:val="000000"/>
                <w:sz w:val="12"/>
                <w:szCs w:val="12"/>
              </w:rPr>
              <w:t xml:space="preserve"> </w:t>
            </w:r>
            <w:proofErr w:type="spellStart"/>
            <w:r>
              <w:rPr>
                <w:color w:val="000000"/>
                <w:sz w:val="12"/>
                <w:szCs w:val="12"/>
              </w:rPr>
              <w:t>покривеност</w:t>
            </w:r>
            <w:proofErr w:type="spellEnd"/>
            <w:r>
              <w:rPr>
                <w:color w:val="000000"/>
                <w:sz w:val="12"/>
                <w:szCs w:val="12"/>
              </w:rPr>
              <w:t xml:space="preserve"> </w:t>
            </w:r>
            <w:proofErr w:type="spellStart"/>
            <w:r>
              <w:rPr>
                <w:color w:val="000000"/>
                <w:sz w:val="12"/>
                <w:szCs w:val="12"/>
              </w:rPr>
              <w:t>насеља</w:t>
            </w:r>
            <w:proofErr w:type="spellEnd"/>
            <w:r>
              <w:rPr>
                <w:color w:val="000000"/>
                <w:sz w:val="12"/>
                <w:szCs w:val="12"/>
              </w:rPr>
              <w:t xml:space="preserve"> и </w:t>
            </w:r>
            <w:proofErr w:type="spellStart"/>
            <w:r>
              <w:rPr>
                <w:color w:val="000000"/>
                <w:sz w:val="12"/>
                <w:szCs w:val="12"/>
              </w:rPr>
              <w:t>територије</w:t>
            </w:r>
            <w:proofErr w:type="spellEnd"/>
            <w:r>
              <w:rPr>
                <w:color w:val="000000"/>
                <w:sz w:val="12"/>
                <w:szCs w:val="12"/>
              </w:rPr>
              <w:t xml:space="preserve"> </w:t>
            </w:r>
            <w:proofErr w:type="spellStart"/>
            <w:r>
              <w:rPr>
                <w:color w:val="000000"/>
                <w:sz w:val="12"/>
                <w:szCs w:val="12"/>
              </w:rPr>
              <w:t>услугама</w:t>
            </w:r>
            <w:proofErr w:type="spellEnd"/>
            <w:r>
              <w:rPr>
                <w:color w:val="000000"/>
                <w:sz w:val="12"/>
                <w:szCs w:val="12"/>
              </w:rPr>
              <w:t xml:space="preserve"> </w:t>
            </w:r>
            <w:proofErr w:type="spellStart"/>
            <w:r>
              <w:rPr>
                <w:color w:val="000000"/>
                <w:sz w:val="12"/>
                <w:szCs w:val="12"/>
              </w:rPr>
              <w:t>уређења</w:t>
            </w:r>
            <w:proofErr w:type="spellEnd"/>
            <w:r>
              <w:rPr>
                <w:color w:val="000000"/>
                <w:sz w:val="12"/>
                <w:szCs w:val="12"/>
              </w:rPr>
              <w:t xml:space="preserve"> и </w:t>
            </w:r>
            <w:proofErr w:type="spellStart"/>
            <w:r>
              <w:rPr>
                <w:color w:val="000000"/>
                <w:sz w:val="12"/>
                <w:szCs w:val="12"/>
              </w:rPr>
              <w:t>одржавања</w:t>
            </w:r>
            <w:proofErr w:type="spellEnd"/>
            <w:r>
              <w:rPr>
                <w:color w:val="000000"/>
                <w:sz w:val="12"/>
                <w:szCs w:val="12"/>
              </w:rPr>
              <w:t xml:space="preserve"> </w:t>
            </w:r>
            <w:proofErr w:type="spellStart"/>
            <w:r>
              <w:rPr>
                <w:color w:val="000000"/>
                <w:sz w:val="12"/>
                <w:szCs w:val="12"/>
              </w:rPr>
              <w:t>зеленила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0FF62F" w14:textId="77777777" w:rsidR="00211EEF" w:rsidRDefault="00211EEF" w:rsidP="00211EEF">
            <w:pPr>
              <w:jc w:val="center"/>
              <w:rPr>
                <w:color w:val="000000"/>
                <w:sz w:val="12"/>
                <w:szCs w:val="12"/>
              </w:rPr>
            </w:pPr>
            <w:proofErr w:type="spellStart"/>
            <w:r>
              <w:rPr>
                <w:color w:val="000000"/>
                <w:sz w:val="12"/>
                <w:szCs w:val="12"/>
              </w:rPr>
              <w:t>Број</w:t>
            </w:r>
            <w:proofErr w:type="spellEnd"/>
            <w:r>
              <w:rPr>
                <w:color w:val="000000"/>
                <w:sz w:val="12"/>
                <w:szCs w:val="12"/>
              </w:rPr>
              <w:t xml:space="preserve"> м2 </w:t>
            </w:r>
            <w:proofErr w:type="spellStart"/>
            <w:r>
              <w:rPr>
                <w:color w:val="000000"/>
                <w:sz w:val="12"/>
                <w:szCs w:val="12"/>
              </w:rPr>
              <w:t>јавних</w:t>
            </w:r>
            <w:proofErr w:type="spellEnd"/>
            <w:r>
              <w:rPr>
                <w:color w:val="000000"/>
                <w:sz w:val="12"/>
                <w:szCs w:val="12"/>
              </w:rPr>
              <w:t xml:space="preserve"> </w:t>
            </w:r>
            <w:proofErr w:type="spellStart"/>
            <w:r>
              <w:rPr>
                <w:color w:val="000000"/>
                <w:sz w:val="12"/>
                <w:szCs w:val="12"/>
              </w:rPr>
              <w:t>зелених</w:t>
            </w:r>
            <w:proofErr w:type="spellEnd"/>
            <w:r>
              <w:rPr>
                <w:color w:val="000000"/>
                <w:sz w:val="12"/>
                <w:szCs w:val="12"/>
              </w:rPr>
              <w:t xml:space="preserve"> </w:t>
            </w:r>
            <w:proofErr w:type="spellStart"/>
            <w:r>
              <w:rPr>
                <w:color w:val="000000"/>
                <w:sz w:val="12"/>
                <w:szCs w:val="12"/>
              </w:rPr>
              <w:t>површина</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којима</w:t>
            </w:r>
            <w:proofErr w:type="spellEnd"/>
            <w:r>
              <w:rPr>
                <w:color w:val="000000"/>
                <w:sz w:val="12"/>
                <w:szCs w:val="12"/>
              </w:rPr>
              <w:t xml:space="preserve"> </w:t>
            </w:r>
            <w:proofErr w:type="spellStart"/>
            <w:r>
              <w:rPr>
                <w:color w:val="000000"/>
                <w:sz w:val="12"/>
                <w:szCs w:val="12"/>
              </w:rPr>
              <w:t>се</w:t>
            </w:r>
            <w:proofErr w:type="spellEnd"/>
            <w:r>
              <w:rPr>
                <w:color w:val="000000"/>
                <w:sz w:val="12"/>
                <w:szCs w:val="12"/>
              </w:rPr>
              <w:t xml:space="preserve"> </w:t>
            </w:r>
            <w:proofErr w:type="spellStart"/>
            <w:r>
              <w:rPr>
                <w:color w:val="000000"/>
                <w:sz w:val="12"/>
                <w:szCs w:val="12"/>
              </w:rPr>
              <w:t>уређује</w:t>
            </w:r>
            <w:proofErr w:type="spellEnd"/>
            <w:r>
              <w:rPr>
                <w:color w:val="000000"/>
                <w:sz w:val="12"/>
                <w:szCs w:val="12"/>
              </w:rPr>
              <w:t xml:space="preserve"> и </w:t>
            </w:r>
            <w:proofErr w:type="spellStart"/>
            <w:r>
              <w:rPr>
                <w:color w:val="000000"/>
                <w:sz w:val="12"/>
                <w:szCs w:val="12"/>
              </w:rPr>
              <w:t>одржава</w:t>
            </w:r>
            <w:proofErr w:type="spellEnd"/>
            <w:r>
              <w:rPr>
                <w:color w:val="000000"/>
                <w:sz w:val="12"/>
                <w:szCs w:val="12"/>
              </w:rPr>
              <w:t xml:space="preserve"> </w:t>
            </w:r>
            <w:proofErr w:type="spellStart"/>
            <w:r>
              <w:rPr>
                <w:color w:val="000000"/>
                <w:sz w:val="12"/>
                <w:szCs w:val="12"/>
              </w:rPr>
              <w:t>зеленило</w:t>
            </w:r>
            <w:proofErr w:type="spellEnd"/>
            <w:r>
              <w:rPr>
                <w:color w:val="000000"/>
                <w:sz w:val="12"/>
                <w:szCs w:val="12"/>
              </w:rPr>
              <w:t xml:space="preserve"> у </w:t>
            </w:r>
            <w:proofErr w:type="spellStart"/>
            <w:r>
              <w:rPr>
                <w:color w:val="000000"/>
                <w:sz w:val="12"/>
                <w:szCs w:val="12"/>
              </w:rPr>
              <w:t>односу</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укупан</w:t>
            </w:r>
            <w:proofErr w:type="spellEnd"/>
            <w:r>
              <w:rPr>
                <w:color w:val="000000"/>
                <w:sz w:val="12"/>
                <w:szCs w:val="12"/>
              </w:rPr>
              <w:t xml:space="preserve"> </w:t>
            </w:r>
            <w:proofErr w:type="spellStart"/>
            <w:r>
              <w:rPr>
                <w:color w:val="000000"/>
                <w:sz w:val="12"/>
                <w:szCs w:val="12"/>
              </w:rPr>
              <w:t>број</w:t>
            </w:r>
            <w:proofErr w:type="spellEnd"/>
            <w:r>
              <w:rPr>
                <w:color w:val="000000"/>
                <w:sz w:val="12"/>
                <w:szCs w:val="12"/>
              </w:rPr>
              <w:t xml:space="preserve"> м2 </w:t>
            </w:r>
            <w:proofErr w:type="spellStart"/>
            <w:r>
              <w:rPr>
                <w:color w:val="000000"/>
                <w:sz w:val="12"/>
                <w:szCs w:val="12"/>
              </w:rPr>
              <w:t>зелених</w:t>
            </w:r>
            <w:proofErr w:type="spellEnd"/>
            <w:r>
              <w:rPr>
                <w:color w:val="000000"/>
                <w:sz w:val="12"/>
                <w:szCs w:val="12"/>
              </w:rPr>
              <w:t xml:space="preserve"> </w:t>
            </w:r>
            <w:proofErr w:type="spellStart"/>
            <w:r>
              <w:rPr>
                <w:color w:val="000000"/>
                <w:sz w:val="12"/>
                <w:szCs w:val="12"/>
              </w:rPr>
              <w:t>површина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6443E4" w14:textId="77777777" w:rsidR="00211EEF" w:rsidRDefault="00211EEF" w:rsidP="00211EEF">
            <w:pPr>
              <w:jc w:val="center"/>
              <w:rPr>
                <w:color w:val="000000"/>
                <w:sz w:val="12"/>
                <w:szCs w:val="12"/>
              </w:rPr>
            </w:pPr>
            <w:r>
              <w:rPr>
                <w:color w:val="000000"/>
                <w:sz w:val="12"/>
                <w:szCs w:val="12"/>
              </w:rPr>
              <w:t>3500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8D3B00" w14:textId="77777777" w:rsidR="00211EEF" w:rsidRDefault="00211EEF" w:rsidP="00211EEF">
            <w:pPr>
              <w:jc w:val="center"/>
              <w:rPr>
                <w:color w:val="000000"/>
                <w:sz w:val="12"/>
                <w:szCs w:val="12"/>
              </w:rPr>
            </w:pPr>
            <w:r>
              <w:rPr>
                <w:color w:val="000000"/>
                <w:sz w:val="12"/>
                <w:szCs w:val="12"/>
              </w:rPr>
              <w:t>3500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1D392E" w14:textId="77777777" w:rsidR="00211EEF" w:rsidRDefault="00211EEF" w:rsidP="00211EEF">
            <w:pPr>
              <w:jc w:val="center"/>
              <w:rPr>
                <w:color w:val="000000"/>
                <w:sz w:val="12"/>
                <w:szCs w:val="12"/>
              </w:rPr>
            </w:pPr>
            <w:r>
              <w:rPr>
                <w:color w:val="000000"/>
                <w:sz w:val="12"/>
                <w:szCs w:val="12"/>
              </w:rPr>
              <w:t>3500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276CCF" w14:textId="77777777" w:rsidR="00211EEF" w:rsidRDefault="00211EEF" w:rsidP="00211EEF">
            <w:pPr>
              <w:jc w:val="center"/>
              <w:rPr>
                <w:color w:val="000000"/>
                <w:sz w:val="12"/>
                <w:szCs w:val="12"/>
              </w:rPr>
            </w:pPr>
            <w:r>
              <w:rPr>
                <w:color w:val="000000"/>
                <w:sz w:val="12"/>
                <w:szCs w:val="12"/>
              </w:rPr>
              <w:t>3500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860588" w14:textId="77777777" w:rsidR="00211EEF" w:rsidRDefault="00211EEF" w:rsidP="00211EEF">
            <w:pPr>
              <w:jc w:val="center"/>
              <w:rPr>
                <w:color w:val="000000"/>
                <w:sz w:val="12"/>
                <w:szCs w:val="12"/>
              </w:rPr>
            </w:pPr>
            <w:r>
              <w:rPr>
                <w:color w:val="000000"/>
                <w:sz w:val="12"/>
                <w:szCs w:val="12"/>
              </w:rPr>
              <w:t>3500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8F256B" w14:textId="44D7BCE7" w:rsidR="00211EEF" w:rsidRDefault="0033417F" w:rsidP="00211EEF">
            <w:pPr>
              <w:jc w:val="right"/>
              <w:rPr>
                <w:color w:val="000000"/>
                <w:sz w:val="12"/>
                <w:szCs w:val="12"/>
              </w:rPr>
            </w:pPr>
            <w:r>
              <w:rPr>
                <w:color w:val="000000"/>
                <w:sz w:val="12"/>
                <w:szCs w:val="12"/>
              </w:rPr>
              <w:t>93</w:t>
            </w:r>
            <w:r w:rsidR="00211EEF">
              <w:rPr>
                <w:color w:val="000000"/>
                <w:sz w:val="12"/>
                <w:szCs w:val="12"/>
              </w:rPr>
              <w:t>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9B731C" w14:textId="77777777" w:rsidR="00211EEF" w:rsidRDefault="00211EEF" w:rsidP="00211EE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9BA89A" w14:textId="77777777" w:rsidR="00211EEF" w:rsidRDefault="00211EEF" w:rsidP="00211EE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9FF4F5" w14:textId="1C6DC378" w:rsidR="00211EEF" w:rsidRDefault="0033417F" w:rsidP="00211EEF">
            <w:pPr>
              <w:jc w:val="right"/>
              <w:rPr>
                <w:color w:val="000000"/>
                <w:sz w:val="12"/>
                <w:szCs w:val="12"/>
              </w:rPr>
            </w:pPr>
            <w:r>
              <w:rPr>
                <w:color w:val="000000"/>
                <w:sz w:val="12"/>
                <w:szCs w:val="12"/>
              </w:rPr>
              <w:t>93</w:t>
            </w:r>
            <w:r w:rsidR="00211EEF">
              <w:rPr>
                <w:color w:val="000000"/>
                <w:sz w:val="12"/>
                <w:szCs w:val="12"/>
              </w:rPr>
              <w:t>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85531D" w14:textId="77777777" w:rsidR="00211EEF" w:rsidRDefault="00211EEF" w:rsidP="00211EEF">
            <w:pPr>
              <w:rPr>
                <w:color w:val="000000"/>
                <w:sz w:val="12"/>
                <w:szCs w:val="12"/>
              </w:rPr>
            </w:pPr>
            <w:proofErr w:type="spellStart"/>
            <w:r>
              <w:rPr>
                <w:color w:val="000000"/>
                <w:sz w:val="12"/>
                <w:szCs w:val="12"/>
              </w:rPr>
              <w:t>Извештај</w:t>
            </w:r>
            <w:proofErr w:type="spellEnd"/>
            <w:r>
              <w:rPr>
                <w:color w:val="000000"/>
                <w:sz w:val="12"/>
                <w:szCs w:val="12"/>
              </w:rPr>
              <w:t xml:space="preserve"> о </w:t>
            </w:r>
            <w:proofErr w:type="spellStart"/>
            <w:r>
              <w:rPr>
                <w:color w:val="000000"/>
                <w:sz w:val="12"/>
                <w:szCs w:val="12"/>
              </w:rPr>
              <w:t>раду</w:t>
            </w:r>
            <w:proofErr w:type="spellEnd"/>
            <w:r>
              <w:rPr>
                <w:color w:val="000000"/>
                <w:sz w:val="12"/>
                <w:szCs w:val="12"/>
              </w:rPr>
              <w:t xml:space="preserve"> </w:t>
            </w:r>
            <w:proofErr w:type="spellStart"/>
            <w:r>
              <w:rPr>
                <w:color w:val="000000"/>
                <w:sz w:val="12"/>
                <w:szCs w:val="12"/>
              </w:rPr>
              <w:t>Месне</w:t>
            </w:r>
            <w:proofErr w:type="spellEnd"/>
            <w:r>
              <w:rPr>
                <w:color w:val="000000"/>
                <w:sz w:val="12"/>
                <w:szCs w:val="12"/>
              </w:rPr>
              <w:t xml:space="preserve"> </w:t>
            </w:r>
            <w:proofErr w:type="spellStart"/>
            <w:r>
              <w:rPr>
                <w:color w:val="000000"/>
                <w:sz w:val="12"/>
                <w:szCs w:val="12"/>
              </w:rPr>
              <w:t>заједнице</w:t>
            </w:r>
            <w:proofErr w:type="spellEnd"/>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D25FE4" w14:textId="77777777" w:rsidR="00211EEF" w:rsidRDefault="00211EEF" w:rsidP="00211EEF">
            <w:pPr>
              <w:rPr>
                <w:color w:val="000000"/>
                <w:sz w:val="12"/>
                <w:szCs w:val="12"/>
              </w:rPr>
            </w:pPr>
            <w:proofErr w:type="spellStart"/>
            <w:r>
              <w:rPr>
                <w:color w:val="000000"/>
                <w:sz w:val="12"/>
                <w:szCs w:val="12"/>
              </w:rPr>
              <w:t>Катарина</w:t>
            </w:r>
            <w:proofErr w:type="spellEnd"/>
            <w:r>
              <w:rPr>
                <w:color w:val="000000"/>
                <w:sz w:val="12"/>
                <w:szCs w:val="12"/>
              </w:rPr>
              <w:t xml:space="preserve"> </w:t>
            </w:r>
            <w:proofErr w:type="spellStart"/>
            <w:r>
              <w:rPr>
                <w:color w:val="000000"/>
                <w:sz w:val="12"/>
                <w:szCs w:val="12"/>
              </w:rPr>
              <w:t>Врабчењак</w:t>
            </w:r>
            <w:proofErr w:type="spellEnd"/>
          </w:p>
        </w:tc>
      </w:tr>
      <w:tr w:rsidR="00211EEF" w14:paraId="20831815" w14:textId="77777777" w:rsidTr="00211EEF">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8695CF" w14:textId="77777777" w:rsidR="00211EEF" w:rsidRDefault="00211EEF" w:rsidP="00211EEF">
            <w:pPr>
              <w:rPr>
                <w:color w:val="000000"/>
                <w:sz w:val="12"/>
                <w:szCs w:val="12"/>
              </w:rPr>
            </w:pPr>
            <w:proofErr w:type="spellStart"/>
            <w:r>
              <w:rPr>
                <w:color w:val="000000"/>
                <w:sz w:val="12"/>
                <w:szCs w:val="12"/>
              </w:rPr>
              <w:t>Одржавање</w:t>
            </w:r>
            <w:proofErr w:type="spellEnd"/>
            <w:r>
              <w:rPr>
                <w:color w:val="000000"/>
                <w:sz w:val="12"/>
                <w:szCs w:val="12"/>
              </w:rPr>
              <w:t xml:space="preserve"> </w:t>
            </w:r>
            <w:proofErr w:type="spellStart"/>
            <w:r>
              <w:rPr>
                <w:color w:val="000000"/>
                <w:sz w:val="12"/>
                <w:szCs w:val="12"/>
              </w:rPr>
              <w:t>јавних</w:t>
            </w:r>
            <w:proofErr w:type="spellEnd"/>
            <w:r>
              <w:rPr>
                <w:color w:val="000000"/>
                <w:sz w:val="12"/>
                <w:szCs w:val="12"/>
              </w:rPr>
              <w:t xml:space="preserve"> </w:t>
            </w:r>
            <w:proofErr w:type="spellStart"/>
            <w:r>
              <w:rPr>
                <w:color w:val="000000"/>
                <w:sz w:val="12"/>
                <w:szCs w:val="12"/>
              </w:rPr>
              <w:t>зелених</w:t>
            </w:r>
            <w:proofErr w:type="spellEnd"/>
            <w:r>
              <w:rPr>
                <w:color w:val="000000"/>
                <w:sz w:val="12"/>
                <w:szCs w:val="12"/>
              </w:rPr>
              <w:t xml:space="preserve"> </w:t>
            </w:r>
            <w:proofErr w:type="spellStart"/>
            <w:r>
              <w:rPr>
                <w:color w:val="000000"/>
                <w:sz w:val="12"/>
                <w:szCs w:val="12"/>
              </w:rPr>
              <w:t>површина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2E1BFD" w14:textId="77777777" w:rsidR="00211EEF" w:rsidRDefault="00211EEF" w:rsidP="00211EEF">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F48110" w14:textId="77777777" w:rsidR="00211EEF" w:rsidRDefault="00211EEF" w:rsidP="00211EEF">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комунланим</w:t>
            </w:r>
            <w:proofErr w:type="spellEnd"/>
            <w:r>
              <w:rPr>
                <w:color w:val="000000"/>
                <w:sz w:val="12"/>
                <w:szCs w:val="12"/>
              </w:rPr>
              <w:t xml:space="preserve"> </w:t>
            </w:r>
            <w:proofErr w:type="spellStart"/>
            <w:r>
              <w:rPr>
                <w:color w:val="000000"/>
                <w:sz w:val="12"/>
                <w:szCs w:val="12"/>
              </w:rPr>
              <w:t>делатностима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083FF1" w14:textId="77777777" w:rsidR="00211EEF" w:rsidRDefault="00211EEF" w:rsidP="00211EEF">
            <w:pPr>
              <w:rPr>
                <w:color w:val="000000"/>
                <w:sz w:val="12"/>
                <w:szCs w:val="12"/>
              </w:rPr>
            </w:pPr>
            <w:proofErr w:type="spellStart"/>
            <w:r>
              <w:rPr>
                <w:color w:val="000000"/>
                <w:sz w:val="12"/>
                <w:szCs w:val="12"/>
              </w:rPr>
              <w:t>Комунални</w:t>
            </w:r>
            <w:proofErr w:type="spellEnd"/>
            <w:r>
              <w:rPr>
                <w:color w:val="000000"/>
                <w:sz w:val="12"/>
                <w:szCs w:val="12"/>
              </w:rPr>
              <w:t xml:space="preserve"> </w:t>
            </w:r>
            <w:proofErr w:type="spellStart"/>
            <w:r>
              <w:rPr>
                <w:color w:val="000000"/>
                <w:sz w:val="12"/>
                <w:szCs w:val="12"/>
              </w:rPr>
              <w:t>послови</w:t>
            </w:r>
            <w:proofErr w:type="spellEnd"/>
            <w:r>
              <w:rPr>
                <w:color w:val="000000"/>
                <w:sz w:val="12"/>
                <w:szCs w:val="12"/>
              </w:rPr>
              <w:t xml:space="preserve"> у </w:t>
            </w:r>
            <w:proofErr w:type="spellStart"/>
            <w:r>
              <w:rPr>
                <w:color w:val="000000"/>
                <w:sz w:val="12"/>
                <w:szCs w:val="12"/>
              </w:rPr>
              <w:t>насељеном</w:t>
            </w:r>
            <w:proofErr w:type="spellEnd"/>
            <w:r>
              <w:rPr>
                <w:color w:val="000000"/>
                <w:sz w:val="12"/>
                <w:szCs w:val="12"/>
              </w:rPr>
              <w:t xml:space="preserve"> </w:t>
            </w:r>
            <w:proofErr w:type="spellStart"/>
            <w:r>
              <w:rPr>
                <w:color w:val="000000"/>
                <w:sz w:val="12"/>
                <w:szCs w:val="12"/>
              </w:rPr>
              <w:t>месту</w:t>
            </w:r>
            <w:proofErr w:type="spellEnd"/>
            <w:r>
              <w:rPr>
                <w:color w:val="000000"/>
                <w:sz w:val="12"/>
                <w:szCs w:val="12"/>
              </w:rPr>
              <w:t xml:space="preserve"> </w:t>
            </w:r>
            <w:proofErr w:type="spellStart"/>
            <w:r>
              <w:rPr>
                <w:color w:val="000000"/>
                <w:sz w:val="12"/>
                <w:szCs w:val="12"/>
              </w:rPr>
              <w:t>Бођани</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89E794" w14:textId="77777777" w:rsidR="00211EEF" w:rsidRDefault="00211EEF" w:rsidP="00211EEF">
            <w:pPr>
              <w:rPr>
                <w:color w:val="000000"/>
                <w:sz w:val="12"/>
                <w:szCs w:val="12"/>
              </w:rPr>
            </w:pPr>
            <w:proofErr w:type="spellStart"/>
            <w:r>
              <w:rPr>
                <w:color w:val="000000"/>
                <w:sz w:val="12"/>
                <w:szCs w:val="12"/>
              </w:rPr>
              <w:t>Максимална</w:t>
            </w:r>
            <w:proofErr w:type="spellEnd"/>
            <w:r>
              <w:rPr>
                <w:color w:val="000000"/>
                <w:sz w:val="12"/>
                <w:szCs w:val="12"/>
              </w:rPr>
              <w:t xml:space="preserve"> </w:t>
            </w:r>
            <w:proofErr w:type="spellStart"/>
            <w:r>
              <w:rPr>
                <w:color w:val="000000"/>
                <w:sz w:val="12"/>
                <w:szCs w:val="12"/>
              </w:rPr>
              <w:t>могућа</w:t>
            </w:r>
            <w:proofErr w:type="spellEnd"/>
            <w:r>
              <w:rPr>
                <w:color w:val="000000"/>
                <w:sz w:val="12"/>
                <w:szCs w:val="12"/>
              </w:rPr>
              <w:t xml:space="preserve"> </w:t>
            </w:r>
            <w:proofErr w:type="spellStart"/>
            <w:r>
              <w:rPr>
                <w:color w:val="000000"/>
                <w:sz w:val="12"/>
                <w:szCs w:val="12"/>
              </w:rPr>
              <w:t>покривеност</w:t>
            </w:r>
            <w:proofErr w:type="spellEnd"/>
            <w:r>
              <w:rPr>
                <w:color w:val="000000"/>
                <w:sz w:val="12"/>
                <w:szCs w:val="12"/>
              </w:rPr>
              <w:t xml:space="preserve"> </w:t>
            </w:r>
            <w:proofErr w:type="spellStart"/>
            <w:r>
              <w:rPr>
                <w:color w:val="000000"/>
                <w:sz w:val="12"/>
                <w:szCs w:val="12"/>
              </w:rPr>
              <w:t>насеља</w:t>
            </w:r>
            <w:proofErr w:type="spellEnd"/>
            <w:r>
              <w:rPr>
                <w:color w:val="000000"/>
                <w:sz w:val="12"/>
                <w:szCs w:val="12"/>
              </w:rPr>
              <w:t xml:space="preserve"> и </w:t>
            </w:r>
            <w:proofErr w:type="spellStart"/>
            <w:r>
              <w:rPr>
                <w:color w:val="000000"/>
                <w:sz w:val="12"/>
                <w:szCs w:val="12"/>
              </w:rPr>
              <w:t>територије</w:t>
            </w:r>
            <w:proofErr w:type="spellEnd"/>
            <w:r>
              <w:rPr>
                <w:color w:val="000000"/>
                <w:sz w:val="12"/>
                <w:szCs w:val="12"/>
              </w:rPr>
              <w:t xml:space="preserve"> </w:t>
            </w:r>
            <w:proofErr w:type="spellStart"/>
            <w:r>
              <w:rPr>
                <w:color w:val="000000"/>
                <w:sz w:val="12"/>
                <w:szCs w:val="12"/>
              </w:rPr>
              <w:t>услугама</w:t>
            </w:r>
            <w:proofErr w:type="spellEnd"/>
            <w:r>
              <w:rPr>
                <w:color w:val="000000"/>
                <w:sz w:val="12"/>
                <w:szCs w:val="12"/>
              </w:rPr>
              <w:t xml:space="preserve"> </w:t>
            </w:r>
            <w:proofErr w:type="spellStart"/>
            <w:r>
              <w:rPr>
                <w:color w:val="000000"/>
                <w:sz w:val="12"/>
                <w:szCs w:val="12"/>
              </w:rPr>
              <w:t>уређења</w:t>
            </w:r>
            <w:proofErr w:type="spellEnd"/>
            <w:r>
              <w:rPr>
                <w:color w:val="000000"/>
                <w:sz w:val="12"/>
                <w:szCs w:val="12"/>
              </w:rPr>
              <w:t xml:space="preserve"> и </w:t>
            </w:r>
            <w:proofErr w:type="spellStart"/>
            <w:r>
              <w:rPr>
                <w:color w:val="000000"/>
                <w:sz w:val="12"/>
                <w:szCs w:val="12"/>
              </w:rPr>
              <w:t>одржавања</w:t>
            </w:r>
            <w:proofErr w:type="spellEnd"/>
            <w:r>
              <w:rPr>
                <w:color w:val="000000"/>
                <w:sz w:val="12"/>
                <w:szCs w:val="12"/>
              </w:rPr>
              <w:t xml:space="preserve"> </w:t>
            </w:r>
            <w:proofErr w:type="spellStart"/>
            <w:r>
              <w:rPr>
                <w:color w:val="000000"/>
                <w:sz w:val="12"/>
                <w:szCs w:val="12"/>
              </w:rPr>
              <w:t>зеленила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85E93E" w14:textId="77777777" w:rsidR="00211EEF" w:rsidRDefault="00211EEF" w:rsidP="00211EEF">
            <w:pPr>
              <w:jc w:val="center"/>
              <w:rPr>
                <w:color w:val="000000"/>
                <w:sz w:val="12"/>
                <w:szCs w:val="12"/>
              </w:rPr>
            </w:pPr>
            <w:proofErr w:type="spellStart"/>
            <w:r>
              <w:rPr>
                <w:color w:val="000000"/>
                <w:sz w:val="12"/>
                <w:szCs w:val="12"/>
              </w:rPr>
              <w:t>Број</w:t>
            </w:r>
            <w:proofErr w:type="spellEnd"/>
            <w:r>
              <w:rPr>
                <w:color w:val="000000"/>
                <w:sz w:val="12"/>
                <w:szCs w:val="12"/>
              </w:rPr>
              <w:t xml:space="preserve"> м2 </w:t>
            </w:r>
            <w:proofErr w:type="spellStart"/>
            <w:r>
              <w:rPr>
                <w:color w:val="000000"/>
                <w:sz w:val="12"/>
                <w:szCs w:val="12"/>
              </w:rPr>
              <w:t>јавних</w:t>
            </w:r>
            <w:proofErr w:type="spellEnd"/>
            <w:r>
              <w:rPr>
                <w:color w:val="000000"/>
                <w:sz w:val="12"/>
                <w:szCs w:val="12"/>
              </w:rPr>
              <w:t xml:space="preserve"> </w:t>
            </w:r>
            <w:proofErr w:type="spellStart"/>
            <w:r>
              <w:rPr>
                <w:color w:val="000000"/>
                <w:sz w:val="12"/>
                <w:szCs w:val="12"/>
              </w:rPr>
              <w:t>зелених</w:t>
            </w:r>
            <w:proofErr w:type="spellEnd"/>
            <w:r>
              <w:rPr>
                <w:color w:val="000000"/>
                <w:sz w:val="12"/>
                <w:szCs w:val="12"/>
              </w:rPr>
              <w:t xml:space="preserve"> </w:t>
            </w:r>
            <w:proofErr w:type="spellStart"/>
            <w:r>
              <w:rPr>
                <w:color w:val="000000"/>
                <w:sz w:val="12"/>
                <w:szCs w:val="12"/>
              </w:rPr>
              <w:t>површина</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којима</w:t>
            </w:r>
            <w:proofErr w:type="spellEnd"/>
            <w:r>
              <w:rPr>
                <w:color w:val="000000"/>
                <w:sz w:val="12"/>
                <w:szCs w:val="12"/>
              </w:rPr>
              <w:t xml:space="preserve"> </w:t>
            </w:r>
            <w:proofErr w:type="spellStart"/>
            <w:r>
              <w:rPr>
                <w:color w:val="000000"/>
                <w:sz w:val="12"/>
                <w:szCs w:val="12"/>
              </w:rPr>
              <w:t>се</w:t>
            </w:r>
            <w:proofErr w:type="spellEnd"/>
            <w:r>
              <w:rPr>
                <w:color w:val="000000"/>
                <w:sz w:val="12"/>
                <w:szCs w:val="12"/>
              </w:rPr>
              <w:t xml:space="preserve"> </w:t>
            </w:r>
            <w:proofErr w:type="spellStart"/>
            <w:r>
              <w:rPr>
                <w:color w:val="000000"/>
                <w:sz w:val="12"/>
                <w:szCs w:val="12"/>
              </w:rPr>
              <w:t>уређује</w:t>
            </w:r>
            <w:proofErr w:type="spellEnd"/>
            <w:r>
              <w:rPr>
                <w:color w:val="000000"/>
                <w:sz w:val="12"/>
                <w:szCs w:val="12"/>
              </w:rPr>
              <w:t xml:space="preserve"> и </w:t>
            </w:r>
            <w:proofErr w:type="spellStart"/>
            <w:r>
              <w:rPr>
                <w:color w:val="000000"/>
                <w:sz w:val="12"/>
                <w:szCs w:val="12"/>
              </w:rPr>
              <w:t>одржава</w:t>
            </w:r>
            <w:proofErr w:type="spellEnd"/>
            <w:r>
              <w:rPr>
                <w:color w:val="000000"/>
                <w:sz w:val="12"/>
                <w:szCs w:val="12"/>
              </w:rPr>
              <w:t xml:space="preserve"> </w:t>
            </w:r>
            <w:proofErr w:type="spellStart"/>
            <w:r>
              <w:rPr>
                <w:color w:val="000000"/>
                <w:sz w:val="12"/>
                <w:szCs w:val="12"/>
              </w:rPr>
              <w:t>зеленило</w:t>
            </w:r>
            <w:proofErr w:type="spellEnd"/>
            <w:r>
              <w:rPr>
                <w:color w:val="000000"/>
                <w:sz w:val="12"/>
                <w:szCs w:val="12"/>
              </w:rPr>
              <w:t xml:space="preserve"> у </w:t>
            </w:r>
            <w:proofErr w:type="spellStart"/>
            <w:r>
              <w:rPr>
                <w:color w:val="000000"/>
                <w:sz w:val="12"/>
                <w:szCs w:val="12"/>
              </w:rPr>
              <w:t>односу</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укупан</w:t>
            </w:r>
            <w:proofErr w:type="spellEnd"/>
            <w:r>
              <w:rPr>
                <w:color w:val="000000"/>
                <w:sz w:val="12"/>
                <w:szCs w:val="12"/>
              </w:rPr>
              <w:t xml:space="preserve"> </w:t>
            </w:r>
            <w:proofErr w:type="spellStart"/>
            <w:r>
              <w:rPr>
                <w:color w:val="000000"/>
                <w:sz w:val="12"/>
                <w:szCs w:val="12"/>
              </w:rPr>
              <w:t>број</w:t>
            </w:r>
            <w:proofErr w:type="spellEnd"/>
            <w:r>
              <w:rPr>
                <w:color w:val="000000"/>
                <w:sz w:val="12"/>
                <w:szCs w:val="12"/>
              </w:rPr>
              <w:t xml:space="preserve"> м2 </w:t>
            </w:r>
            <w:proofErr w:type="spellStart"/>
            <w:r>
              <w:rPr>
                <w:color w:val="000000"/>
                <w:sz w:val="12"/>
                <w:szCs w:val="12"/>
              </w:rPr>
              <w:t>зелених</w:t>
            </w:r>
            <w:proofErr w:type="spellEnd"/>
            <w:r>
              <w:rPr>
                <w:color w:val="000000"/>
                <w:sz w:val="12"/>
                <w:szCs w:val="12"/>
              </w:rPr>
              <w:t xml:space="preserve"> </w:t>
            </w:r>
            <w:proofErr w:type="spellStart"/>
            <w:r>
              <w:rPr>
                <w:color w:val="000000"/>
                <w:sz w:val="12"/>
                <w:szCs w:val="12"/>
              </w:rPr>
              <w:t>површина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51A625" w14:textId="77777777" w:rsidR="00211EEF" w:rsidRDefault="00211EEF" w:rsidP="00211EEF">
            <w:pPr>
              <w:jc w:val="center"/>
              <w:rPr>
                <w:color w:val="000000"/>
                <w:sz w:val="12"/>
                <w:szCs w:val="12"/>
              </w:rPr>
            </w:pPr>
            <w:r>
              <w:rPr>
                <w:color w:val="000000"/>
                <w:sz w:val="12"/>
                <w:szCs w:val="12"/>
              </w:rPr>
              <w:t>4000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5FC33D" w14:textId="77777777" w:rsidR="00211EEF" w:rsidRDefault="00211EEF" w:rsidP="00211EEF">
            <w:pPr>
              <w:jc w:val="center"/>
              <w:rPr>
                <w:color w:val="000000"/>
                <w:sz w:val="12"/>
                <w:szCs w:val="12"/>
              </w:rPr>
            </w:pPr>
            <w:r>
              <w:rPr>
                <w:color w:val="000000"/>
                <w:sz w:val="12"/>
                <w:szCs w:val="12"/>
              </w:rPr>
              <w:t>4000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D1E748" w14:textId="77777777" w:rsidR="00211EEF" w:rsidRDefault="00211EEF" w:rsidP="00211EEF">
            <w:pPr>
              <w:jc w:val="center"/>
              <w:rPr>
                <w:color w:val="000000"/>
                <w:sz w:val="12"/>
                <w:szCs w:val="12"/>
              </w:rPr>
            </w:pPr>
            <w:r>
              <w:rPr>
                <w:color w:val="000000"/>
                <w:sz w:val="12"/>
                <w:szCs w:val="12"/>
              </w:rPr>
              <w:t>4000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A29330" w14:textId="77777777" w:rsidR="00211EEF" w:rsidRDefault="00211EEF" w:rsidP="00211EEF">
            <w:pPr>
              <w:jc w:val="center"/>
              <w:rPr>
                <w:color w:val="000000"/>
                <w:sz w:val="12"/>
                <w:szCs w:val="12"/>
              </w:rPr>
            </w:pPr>
            <w:r>
              <w:rPr>
                <w:color w:val="000000"/>
                <w:sz w:val="12"/>
                <w:szCs w:val="12"/>
              </w:rPr>
              <w:t>4000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F59711" w14:textId="77777777" w:rsidR="00211EEF" w:rsidRDefault="00211EEF" w:rsidP="00211EEF">
            <w:pPr>
              <w:jc w:val="center"/>
              <w:rPr>
                <w:color w:val="000000"/>
                <w:sz w:val="12"/>
                <w:szCs w:val="12"/>
              </w:rPr>
            </w:pPr>
            <w:r>
              <w:rPr>
                <w:color w:val="000000"/>
                <w:sz w:val="12"/>
                <w:szCs w:val="12"/>
                <w:lang w:val="sr-Cyrl-RS"/>
              </w:rPr>
              <w:t>40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B1401E" w14:textId="672A13EF" w:rsidR="00211EEF" w:rsidRDefault="00211EEF" w:rsidP="00211EEF">
            <w:pPr>
              <w:jc w:val="right"/>
              <w:rPr>
                <w:color w:val="000000"/>
                <w:sz w:val="12"/>
                <w:szCs w:val="12"/>
              </w:rPr>
            </w:pPr>
            <w:r>
              <w:rPr>
                <w:color w:val="000000"/>
                <w:sz w:val="12"/>
                <w:szCs w:val="12"/>
              </w:rPr>
              <w:t>1.0</w:t>
            </w:r>
            <w:r w:rsidR="0033417F">
              <w:rPr>
                <w:color w:val="000000"/>
                <w:sz w:val="12"/>
                <w:szCs w:val="12"/>
              </w:rPr>
              <w:t>8</w:t>
            </w:r>
            <w:r>
              <w:rPr>
                <w:color w:val="000000"/>
                <w:sz w:val="12"/>
                <w:szCs w:val="12"/>
              </w:rPr>
              <w:t>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F589AD" w14:textId="77777777" w:rsidR="00211EEF" w:rsidRDefault="00211EEF" w:rsidP="00211EE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AF9655" w14:textId="77777777" w:rsidR="00211EEF" w:rsidRDefault="00211EEF" w:rsidP="00211EE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26DE3F" w14:textId="7633697B" w:rsidR="00211EEF" w:rsidRDefault="00211EEF" w:rsidP="00211EEF">
            <w:pPr>
              <w:jc w:val="right"/>
              <w:rPr>
                <w:color w:val="000000"/>
                <w:sz w:val="12"/>
                <w:szCs w:val="12"/>
              </w:rPr>
            </w:pPr>
            <w:r>
              <w:rPr>
                <w:color w:val="000000"/>
                <w:sz w:val="12"/>
                <w:szCs w:val="12"/>
              </w:rPr>
              <w:t>1.0</w:t>
            </w:r>
            <w:r w:rsidR="0033417F">
              <w:rPr>
                <w:color w:val="000000"/>
                <w:sz w:val="12"/>
                <w:szCs w:val="12"/>
              </w:rPr>
              <w:t>8</w:t>
            </w:r>
            <w:r>
              <w:rPr>
                <w:color w:val="000000"/>
                <w:sz w:val="12"/>
                <w:szCs w:val="12"/>
              </w:rPr>
              <w:t>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28E68A" w14:textId="77777777" w:rsidR="00211EEF" w:rsidRDefault="00211EEF" w:rsidP="00211EEF">
            <w:pPr>
              <w:rPr>
                <w:color w:val="000000"/>
                <w:sz w:val="12"/>
                <w:szCs w:val="12"/>
              </w:rPr>
            </w:pPr>
            <w:proofErr w:type="spellStart"/>
            <w:r>
              <w:rPr>
                <w:color w:val="000000"/>
                <w:sz w:val="12"/>
                <w:szCs w:val="12"/>
              </w:rPr>
              <w:t>Извештај</w:t>
            </w:r>
            <w:proofErr w:type="spellEnd"/>
            <w:r>
              <w:rPr>
                <w:color w:val="000000"/>
                <w:sz w:val="12"/>
                <w:szCs w:val="12"/>
              </w:rPr>
              <w:t xml:space="preserve"> о </w:t>
            </w:r>
            <w:proofErr w:type="spellStart"/>
            <w:r>
              <w:rPr>
                <w:color w:val="000000"/>
                <w:sz w:val="12"/>
                <w:szCs w:val="12"/>
              </w:rPr>
              <w:t>раду</w:t>
            </w:r>
            <w:proofErr w:type="spellEnd"/>
            <w:r>
              <w:rPr>
                <w:color w:val="000000"/>
                <w:sz w:val="12"/>
                <w:szCs w:val="12"/>
              </w:rPr>
              <w:t xml:space="preserve"> </w:t>
            </w:r>
            <w:proofErr w:type="spellStart"/>
            <w:r>
              <w:rPr>
                <w:color w:val="000000"/>
                <w:sz w:val="12"/>
                <w:szCs w:val="12"/>
              </w:rPr>
              <w:t>Месне</w:t>
            </w:r>
            <w:proofErr w:type="spellEnd"/>
            <w:r>
              <w:rPr>
                <w:color w:val="000000"/>
                <w:sz w:val="12"/>
                <w:szCs w:val="12"/>
              </w:rPr>
              <w:t xml:space="preserve"> </w:t>
            </w:r>
            <w:proofErr w:type="spellStart"/>
            <w:r>
              <w:rPr>
                <w:color w:val="000000"/>
                <w:sz w:val="12"/>
                <w:szCs w:val="12"/>
              </w:rPr>
              <w:t>заједнице</w:t>
            </w:r>
            <w:proofErr w:type="spellEnd"/>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2109D6" w14:textId="77777777" w:rsidR="00211EEF" w:rsidRDefault="00211EEF" w:rsidP="00211EEF">
            <w:pPr>
              <w:rPr>
                <w:color w:val="000000"/>
                <w:sz w:val="12"/>
                <w:szCs w:val="12"/>
              </w:rPr>
            </w:pPr>
            <w:proofErr w:type="spellStart"/>
            <w:r>
              <w:rPr>
                <w:color w:val="000000"/>
                <w:sz w:val="12"/>
                <w:szCs w:val="12"/>
              </w:rPr>
              <w:t>Думенџић</w:t>
            </w:r>
            <w:proofErr w:type="spellEnd"/>
            <w:r>
              <w:rPr>
                <w:color w:val="000000"/>
                <w:sz w:val="12"/>
                <w:szCs w:val="12"/>
              </w:rPr>
              <w:t xml:space="preserve"> </w:t>
            </w:r>
            <w:proofErr w:type="spellStart"/>
            <w:r>
              <w:rPr>
                <w:color w:val="000000"/>
                <w:sz w:val="12"/>
                <w:szCs w:val="12"/>
              </w:rPr>
              <w:t>Ивица</w:t>
            </w:r>
            <w:proofErr w:type="spellEnd"/>
          </w:p>
        </w:tc>
      </w:tr>
      <w:tr w:rsidR="00211EEF" w14:paraId="2D4D671E" w14:textId="77777777" w:rsidTr="00211EEF">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3FA017" w14:textId="77777777" w:rsidR="00211EEF" w:rsidRDefault="00211EEF" w:rsidP="00211EEF">
            <w:pPr>
              <w:rPr>
                <w:color w:val="000000"/>
                <w:sz w:val="12"/>
                <w:szCs w:val="12"/>
              </w:rPr>
            </w:pPr>
            <w:proofErr w:type="spellStart"/>
            <w:r>
              <w:rPr>
                <w:color w:val="000000"/>
                <w:sz w:val="12"/>
                <w:szCs w:val="12"/>
              </w:rPr>
              <w:t>Одржавање</w:t>
            </w:r>
            <w:proofErr w:type="spellEnd"/>
            <w:r>
              <w:rPr>
                <w:color w:val="000000"/>
                <w:sz w:val="12"/>
                <w:szCs w:val="12"/>
              </w:rPr>
              <w:t xml:space="preserve"> </w:t>
            </w:r>
            <w:proofErr w:type="spellStart"/>
            <w:r>
              <w:rPr>
                <w:color w:val="000000"/>
                <w:sz w:val="12"/>
                <w:szCs w:val="12"/>
              </w:rPr>
              <w:t>јавних</w:t>
            </w:r>
            <w:proofErr w:type="spellEnd"/>
            <w:r>
              <w:rPr>
                <w:color w:val="000000"/>
                <w:sz w:val="12"/>
                <w:szCs w:val="12"/>
              </w:rPr>
              <w:t xml:space="preserve"> </w:t>
            </w:r>
            <w:proofErr w:type="spellStart"/>
            <w:r>
              <w:rPr>
                <w:color w:val="000000"/>
                <w:sz w:val="12"/>
                <w:szCs w:val="12"/>
              </w:rPr>
              <w:t>зелених</w:t>
            </w:r>
            <w:proofErr w:type="spellEnd"/>
            <w:r>
              <w:rPr>
                <w:color w:val="000000"/>
                <w:sz w:val="12"/>
                <w:szCs w:val="12"/>
              </w:rPr>
              <w:t xml:space="preserve"> </w:t>
            </w:r>
            <w:proofErr w:type="spellStart"/>
            <w:r>
              <w:rPr>
                <w:color w:val="000000"/>
                <w:sz w:val="12"/>
                <w:szCs w:val="12"/>
              </w:rPr>
              <w:t>површина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D709F" w14:textId="77777777" w:rsidR="00211EEF" w:rsidRDefault="00211EEF" w:rsidP="00211EEF">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062435" w14:textId="77777777" w:rsidR="00211EEF" w:rsidRDefault="00211EEF" w:rsidP="00211EEF">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комуналним</w:t>
            </w:r>
            <w:proofErr w:type="spellEnd"/>
            <w:r>
              <w:rPr>
                <w:color w:val="000000"/>
                <w:sz w:val="12"/>
                <w:szCs w:val="12"/>
              </w:rPr>
              <w:t xml:space="preserve"> </w:t>
            </w:r>
            <w:proofErr w:type="spellStart"/>
            <w:r>
              <w:rPr>
                <w:color w:val="000000"/>
                <w:sz w:val="12"/>
                <w:szCs w:val="12"/>
              </w:rPr>
              <w:t>пословима</w:t>
            </w:r>
            <w:proofErr w:type="spellEnd"/>
            <w:r>
              <w:rPr>
                <w:color w:val="000000"/>
                <w:sz w:val="12"/>
                <w:szCs w:val="12"/>
              </w:rPr>
              <w:t xml:space="preserve">, </w:t>
            </w:r>
            <w:proofErr w:type="spellStart"/>
            <w:r>
              <w:rPr>
                <w:color w:val="000000"/>
                <w:sz w:val="12"/>
                <w:szCs w:val="12"/>
              </w:rPr>
              <w:t>Одлука</w:t>
            </w:r>
            <w:proofErr w:type="spellEnd"/>
            <w:r>
              <w:rPr>
                <w:color w:val="000000"/>
                <w:sz w:val="12"/>
                <w:szCs w:val="12"/>
              </w:rPr>
              <w:t xml:space="preserve"> МЗ </w:t>
            </w:r>
            <w:proofErr w:type="spellStart"/>
            <w:r>
              <w:rPr>
                <w:color w:val="000000"/>
                <w:sz w:val="12"/>
                <w:szCs w:val="12"/>
              </w:rPr>
              <w:t>Вајска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A7D1AE" w14:textId="77777777" w:rsidR="00211EEF" w:rsidRDefault="00211EEF" w:rsidP="00211EEF">
            <w:pPr>
              <w:rPr>
                <w:color w:val="000000"/>
                <w:sz w:val="12"/>
                <w:szCs w:val="12"/>
              </w:rPr>
            </w:pPr>
            <w:proofErr w:type="spellStart"/>
            <w:r>
              <w:rPr>
                <w:color w:val="000000"/>
                <w:sz w:val="12"/>
                <w:szCs w:val="12"/>
              </w:rPr>
              <w:t>Комунални</w:t>
            </w:r>
            <w:proofErr w:type="spellEnd"/>
            <w:r>
              <w:rPr>
                <w:color w:val="000000"/>
                <w:sz w:val="12"/>
                <w:szCs w:val="12"/>
              </w:rPr>
              <w:t xml:space="preserve"> </w:t>
            </w:r>
            <w:proofErr w:type="spellStart"/>
            <w:r>
              <w:rPr>
                <w:color w:val="000000"/>
                <w:sz w:val="12"/>
                <w:szCs w:val="12"/>
              </w:rPr>
              <w:t>послови</w:t>
            </w:r>
            <w:proofErr w:type="spellEnd"/>
            <w:r>
              <w:rPr>
                <w:color w:val="000000"/>
                <w:sz w:val="12"/>
                <w:szCs w:val="12"/>
              </w:rPr>
              <w:t xml:space="preserve"> у </w:t>
            </w:r>
            <w:proofErr w:type="spellStart"/>
            <w:r>
              <w:rPr>
                <w:color w:val="000000"/>
                <w:sz w:val="12"/>
                <w:szCs w:val="12"/>
              </w:rPr>
              <w:t>насељеном</w:t>
            </w:r>
            <w:proofErr w:type="spellEnd"/>
            <w:r>
              <w:rPr>
                <w:color w:val="000000"/>
                <w:sz w:val="12"/>
                <w:szCs w:val="12"/>
              </w:rPr>
              <w:t xml:space="preserve"> </w:t>
            </w:r>
            <w:proofErr w:type="spellStart"/>
            <w:r>
              <w:rPr>
                <w:color w:val="000000"/>
                <w:sz w:val="12"/>
                <w:szCs w:val="12"/>
              </w:rPr>
              <w:t>месту</w:t>
            </w:r>
            <w:proofErr w:type="spellEnd"/>
            <w:r>
              <w:rPr>
                <w:color w:val="000000"/>
                <w:sz w:val="12"/>
                <w:szCs w:val="12"/>
              </w:rPr>
              <w:t xml:space="preserve"> </w:t>
            </w:r>
            <w:proofErr w:type="spellStart"/>
            <w:r>
              <w:rPr>
                <w:color w:val="000000"/>
                <w:sz w:val="12"/>
                <w:szCs w:val="12"/>
              </w:rPr>
              <w:t>Вајска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23E48B" w14:textId="77777777" w:rsidR="00211EEF" w:rsidRDefault="00211EEF" w:rsidP="00211EEF">
            <w:pPr>
              <w:rPr>
                <w:color w:val="000000"/>
                <w:sz w:val="12"/>
                <w:szCs w:val="12"/>
              </w:rPr>
            </w:pPr>
            <w:proofErr w:type="spellStart"/>
            <w:r>
              <w:rPr>
                <w:color w:val="000000"/>
                <w:sz w:val="12"/>
                <w:szCs w:val="12"/>
              </w:rPr>
              <w:t>Максимална</w:t>
            </w:r>
            <w:proofErr w:type="spellEnd"/>
            <w:r>
              <w:rPr>
                <w:color w:val="000000"/>
                <w:sz w:val="12"/>
                <w:szCs w:val="12"/>
              </w:rPr>
              <w:t xml:space="preserve"> </w:t>
            </w:r>
            <w:proofErr w:type="spellStart"/>
            <w:r>
              <w:rPr>
                <w:color w:val="000000"/>
                <w:sz w:val="12"/>
                <w:szCs w:val="12"/>
              </w:rPr>
              <w:t>могућа</w:t>
            </w:r>
            <w:proofErr w:type="spellEnd"/>
            <w:r>
              <w:rPr>
                <w:color w:val="000000"/>
                <w:sz w:val="12"/>
                <w:szCs w:val="12"/>
              </w:rPr>
              <w:t xml:space="preserve"> </w:t>
            </w:r>
            <w:proofErr w:type="spellStart"/>
            <w:r>
              <w:rPr>
                <w:color w:val="000000"/>
                <w:sz w:val="12"/>
                <w:szCs w:val="12"/>
              </w:rPr>
              <w:t>покривеност</w:t>
            </w:r>
            <w:proofErr w:type="spellEnd"/>
            <w:r>
              <w:rPr>
                <w:color w:val="000000"/>
                <w:sz w:val="12"/>
                <w:szCs w:val="12"/>
              </w:rPr>
              <w:t xml:space="preserve"> </w:t>
            </w:r>
            <w:proofErr w:type="spellStart"/>
            <w:r>
              <w:rPr>
                <w:color w:val="000000"/>
                <w:sz w:val="12"/>
                <w:szCs w:val="12"/>
              </w:rPr>
              <w:t>насеља</w:t>
            </w:r>
            <w:proofErr w:type="spellEnd"/>
            <w:r>
              <w:rPr>
                <w:color w:val="000000"/>
                <w:sz w:val="12"/>
                <w:szCs w:val="12"/>
              </w:rPr>
              <w:t xml:space="preserve"> и </w:t>
            </w:r>
            <w:proofErr w:type="spellStart"/>
            <w:r>
              <w:rPr>
                <w:color w:val="000000"/>
                <w:sz w:val="12"/>
                <w:szCs w:val="12"/>
              </w:rPr>
              <w:t>територије</w:t>
            </w:r>
            <w:proofErr w:type="spellEnd"/>
            <w:r>
              <w:rPr>
                <w:color w:val="000000"/>
                <w:sz w:val="12"/>
                <w:szCs w:val="12"/>
              </w:rPr>
              <w:t xml:space="preserve"> </w:t>
            </w:r>
            <w:proofErr w:type="spellStart"/>
            <w:r>
              <w:rPr>
                <w:color w:val="000000"/>
                <w:sz w:val="12"/>
                <w:szCs w:val="12"/>
              </w:rPr>
              <w:t>услугама</w:t>
            </w:r>
            <w:proofErr w:type="spellEnd"/>
            <w:r>
              <w:rPr>
                <w:color w:val="000000"/>
                <w:sz w:val="12"/>
                <w:szCs w:val="12"/>
              </w:rPr>
              <w:t xml:space="preserve"> </w:t>
            </w:r>
            <w:proofErr w:type="spellStart"/>
            <w:r>
              <w:rPr>
                <w:color w:val="000000"/>
                <w:sz w:val="12"/>
                <w:szCs w:val="12"/>
              </w:rPr>
              <w:t>уређења</w:t>
            </w:r>
            <w:proofErr w:type="spellEnd"/>
            <w:r>
              <w:rPr>
                <w:color w:val="000000"/>
                <w:sz w:val="12"/>
                <w:szCs w:val="12"/>
              </w:rPr>
              <w:t xml:space="preserve"> и </w:t>
            </w:r>
            <w:proofErr w:type="spellStart"/>
            <w:r>
              <w:rPr>
                <w:color w:val="000000"/>
                <w:sz w:val="12"/>
                <w:szCs w:val="12"/>
              </w:rPr>
              <w:t>одржавања</w:t>
            </w:r>
            <w:proofErr w:type="spellEnd"/>
            <w:r>
              <w:rPr>
                <w:color w:val="000000"/>
                <w:sz w:val="12"/>
                <w:szCs w:val="12"/>
              </w:rPr>
              <w:t xml:space="preserve"> </w:t>
            </w:r>
            <w:proofErr w:type="spellStart"/>
            <w:r>
              <w:rPr>
                <w:color w:val="000000"/>
                <w:sz w:val="12"/>
                <w:szCs w:val="12"/>
              </w:rPr>
              <w:t>зеленила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03644A" w14:textId="77777777" w:rsidR="00211EEF" w:rsidRDefault="00211EEF" w:rsidP="00211EEF">
            <w:pPr>
              <w:jc w:val="center"/>
              <w:rPr>
                <w:color w:val="000000"/>
                <w:sz w:val="12"/>
                <w:szCs w:val="12"/>
              </w:rPr>
            </w:pPr>
            <w:proofErr w:type="spellStart"/>
            <w:r>
              <w:rPr>
                <w:color w:val="000000"/>
                <w:sz w:val="12"/>
                <w:szCs w:val="12"/>
              </w:rPr>
              <w:t>Број</w:t>
            </w:r>
            <w:proofErr w:type="spellEnd"/>
            <w:r>
              <w:rPr>
                <w:color w:val="000000"/>
                <w:sz w:val="12"/>
                <w:szCs w:val="12"/>
              </w:rPr>
              <w:t xml:space="preserve"> м2 </w:t>
            </w:r>
            <w:proofErr w:type="spellStart"/>
            <w:r>
              <w:rPr>
                <w:color w:val="000000"/>
                <w:sz w:val="12"/>
                <w:szCs w:val="12"/>
              </w:rPr>
              <w:t>јавних</w:t>
            </w:r>
            <w:proofErr w:type="spellEnd"/>
            <w:r>
              <w:rPr>
                <w:color w:val="000000"/>
                <w:sz w:val="12"/>
                <w:szCs w:val="12"/>
              </w:rPr>
              <w:t xml:space="preserve"> </w:t>
            </w:r>
            <w:proofErr w:type="spellStart"/>
            <w:r>
              <w:rPr>
                <w:color w:val="000000"/>
                <w:sz w:val="12"/>
                <w:szCs w:val="12"/>
              </w:rPr>
              <w:t>зелених</w:t>
            </w:r>
            <w:proofErr w:type="spellEnd"/>
            <w:r>
              <w:rPr>
                <w:color w:val="000000"/>
                <w:sz w:val="12"/>
                <w:szCs w:val="12"/>
              </w:rPr>
              <w:t xml:space="preserve"> </w:t>
            </w:r>
            <w:proofErr w:type="spellStart"/>
            <w:r>
              <w:rPr>
                <w:color w:val="000000"/>
                <w:sz w:val="12"/>
                <w:szCs w:val="12"/>
              </w:rPr>
              <w:t>површина</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којима</w:t>
            </w:r>
            <w:proofErr w:type="spellEnd"/>
            <w:r>
              <w:rPr>
                <w:color w:val="000000"/>
                <w:sz w:val="12"/>
                <w:szCs w:val="12"/>
              </w:rPr>
              <w:t xml:space="preserve"> </w:t>
            </w:r>
            <w:proofErr w:type="spellStart"/>
            <w:r>
              <w:rPr>
                <w:color w:val="000000"/>
                <w:sz w:val="12"/>
                <w:szCs w:val="12"/>
              </w:rPr>
              <w:t>се</w:t>
            </w:r>
            <w:proofErr w:type="spellEnd"/>
            <w:r>
              <w:rPr>
                <w:color w:val="000000"/>
                <w:sz w:val="12"/>
                <w:szCs w:val="12"/>
              </w:rPr>
              <w:t xml:space="preserve"> </w:t>
            </w:r>
            <w:proofErr w:type="spellStart"/>
            <w:r>
              <w:rPr>
                <w:color w:val="000000"/>
                <w:sz w:val="12"/>
                <w:szCs w:val="12"/>
              </w:rPr>
              <w:t>уређује</w:t>
            </w:r>
            <w:proofErr w:type="spellEnd"/>
            <w:r>
              <w:rPr>
                <w:color w:val="000000"/>
                <w:sz w:val="12"/>
                <w:szCs w:val="12"/>
              </w:rPr>
              <w:t xml:space="preserve"> и </w:t>
            </w:r>
            <w:proofErr w:type="spellStart"/>
            <w:r>
              <w:rPr>
                <w:color w:val="000000"/>
                <w:sz w:val="12"/>
                <w:szCs w:val="12"/>
              </w:rPr>
              <w:t>одржава</w:t>
            </w:r>
            <w:proofErr w:type="spellEnd"/>
            <w:r>
              <w:rPr>
                <w:color w:val="000000"/>
                <w:sz w:val="12"/>
                <w:szCs w:val="12"/>
              </w:rPr>
              <w:t xml:space="preserve"> </w:t>
            </w:r>
            <w:proofErr w:type="spellStart"/>
            <w:r>
              <w:rPr>
                <w:color w:val="000000"/>
                <w:sz w:val="12"/>
                <w:szCs w:val="12"/>
              </w:rPr>
              <w:t>зеленило</w:t>
            </w:r>
            <w:proofErr w:type="spellEnd"/>
            <w:r>
              <w:rPr>
                <w:color w:val="000000"/>
                <w:sz w:val="12"/>
                <w:szCs w:val="12"/>
              </w:rPr>
              <w:t xml:space="preserve"> у </w:t>
            </w:r>
            <w:proofErr w:type="spellStart"/>
            <w:r>
              <w:rPr>
                <w:color w:val="000000"/>
                <w:sz w:val="12"/>
                <w:szCs w:val="12"/>
              </w:rPr>
              <w:t>односу</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укупан</w:t>
            </w:r>
            <w:proofErr w:type="spellEnd"/>
            <w:r>
              <w:rPr>
                <w:color w:val="000000"/>
                <w:sz w:val="12"/>
                <w:szCs w:val="12"/>
              </w:rPr>
              <w:t xml:space="preserve"> </w:t>
            </w:r>
            <w:proofErr w:type="spellStart"/>
            <w:r>
              <w:rPr>
                <w:color w:val="000000"/>
                <w:sz w:val="12"/>
                <w:szCs w:val="12"/>
              </w:rPr>
              <w:t>број</w:t>
            </w:r>
            <w:proofErr w:type="spellEnd"/>
            <w:r>
              <w:rPr>
                <w:color w:val="000000"/>
                <w:sz w:val="12"/>
                <w:szCs w:val="12"/>
              </w:rPr>
              <w:t xml:space="preserve"> м2 </w:t>
            </w:r>
            <w:proofErr w:type="spellStart"/>
            <w:r>
              <w:rPr>
                <w:color w:val="000000"/>
                <w:sz w:val="12"/>
                <w:szCs w:val="12"/>
              </w:rPr>
              <w:t>зелених</w:t>
            </w:r>
            <w:proofErr w:type="spellEnd"/>
            <w:r>
              <w:rPr>
                <w:color w:val="000000"/>
                <w:sz w:val="12"/>
                <w:szCs w:val="12"/>
              </w:rPr>
              <w:t xml:space="preserve"> </w:t>
            </w:r>
            <w:proofErr w:type="spellStart"/>
            <w:r>
              <w:rPr>
                <w:color w:val="000000"/>
                <w:sz w:val="12"/>
                <w:szCs w:val="12"/>
              </w:rPr>
              <w:t>површина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2B42C6" w14:textId="77777777" w:rsidR="00211EEF" w:rsidRDefault="00211EEF" w:rsidP="00211EEF">
            <w:pPr>
              <w:jc w:val="center"/>
              <w:rPr>
                <w:color w:val="000000"/>
                <w:sz w:val="12"/>
                <w:szCs w:val="12"/>
              </w:rPr>
            </w:pPr>
            <w:r>
              <w:rPr>
                <w:color w:val="000000"/>
                <w:sz w:val="12"/>
                <w:szCs w:val="12"/>
              </w:rPr>
              <w:t>3500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AD823D" w14:textId="77777777" w:rsidR="00211EEF" w:rsidRDefault="00211EEF" w:rsidP="00211EEF">
            <w:pPr>
              <w:jc w:val="center"/>
              <w:rPr>
                <w:color w:val="000000"/>
                <w:sz w:val="12"/>
                <w:szCs w:val="12"/>
              </w:rPr>
            </w:pPr>
            <w:r>
              <w:rPr>
                <w:color w:val="000000"/>
                <w:sz w:val="12"/>
                <w:szCs w:val="12"/>
              </w:rPr>
              <w:t>3500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6A55F8" w14:textId="77777777" w:rsidR="00211EEF" w:rsidRDefault="00211EEF" w:rsidP="00211EEF">
            <w:pPr>
              <w:jc w:val="center"/>
              <w:rPr>
                <w:color w:val="000000"/>
                <w:sz w:val="12"/>
                <w:szCs w:val="12"/>
              </w:rPr>
            </w:pPr>
            <w:r>
              <w:rPr>
                <w:color w:val="000000"/>
                <w:sz w:val="12"/>
                <w:szCs w:val="12"/>
              </w:rPr>
              <w:t>3500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70F5F2" w14:textId="77777777" w:rsidR="00211EEF" w:rsidRDefault="00211EEF" w:rsidP="00211EEF">
            <w:pPr>
              <w:jc w:val="center"/>
              <w:rPr>
                <w:color w:val="000000"/>
                <w:sz w:val="12"/>
                <w:szCs w:val="12"/>
              </w:rPr>
            </w:pPr>
            <w:r>
              <w:rPr>
                <w:color w:val="000000"/>
                <w:sz w:val="12"/>
                <w:szCs w:val="12"/>
              </w:rPr>
              <w:t>3500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97F924" w14:textId="77777777" w:rsidR="00211EEF" w:rsidRDefault="00211EEF" w:rsidP="00211EEF">
            <w:pPr>
              <w:jc w:val="center"/>
              <w:rPr>
                <w:color w:val="000000"/>
                <w:sz w:val="12"/>
                <w:szCs w:val="12"/>
              </w:rPr>
            </w:pPr>
            <w:r>
              <w:rPr>
                <w:color w:val="000000"/>
                <w:sz w:val="12"/>
                <w:szCs w:val="12"/>
              </w:rPr>
              <w:t>3500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3DA4B5" w14:textId="6C021F3C" w:rsidR="00211EEF" w:rsidRDefault="00211EEF" w:rsidP="00211EEF">
            <w:pPr>
              <w:jc w:val="right"/>
              <w:rPr>
                <w:color w:val="000000"/>
                <w:sz w:val="12"/>
                <w:szCs w:val="12"/>
              </w:rPr>
            </w:pPr>
            <w:r>
              <w:rPr>
                <w:color w:val="000000"/>
                <w:sz w:val="12"/>
                <w:szCs w:val="12"/>
              </w:rPr>
              <w:t>1.0</w:t>
            </w:r>
            <w:r w:rsidR="0033417F">
              <w:rPr>
                <w:color w:val="000000"/>
                <w:sz w:val="12"/>
                <w:szCs w:val="12"/>
              </w:rPr>
              <w:t>9</w:t>
            </w:r>
            <w:r>
              <w:rPr>
                <w:color w:val="000000"/>
                <w:sz w:val="12"/>
                <w:szCs w:val="12"/>
              </w:rPr>
              <w:t>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E4A14C" w14:textId="77777777" w:rsidR="00211EEF" w:rsidRDefault="00211EEF" w:rsidP="00211EE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0CCFE0" w14:textId="77777777" w:rsidR="00211EEF" w:rsidRDefault="00211EEF" w:rsidP="00211EE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8FBA76" w14:textId="335D04FE" w:rsidR="00211EEF" w:rsidRDefault="00211EEF" w:rsidP="00211EEF">
            <w:pPr>
              <w:jc w:val="right"/>
              <w:rPr>
                <w:color w:val="000000"/>
                <w:sz w:val="12"/>
                <w:szCs w:val="12"/>
              </w:rPr>
            </w:pPr>
            <w:r>
              <w:rPr>
                <w:color w:val="000000"/>
                <w:sz w:val="12"/>
                <w:szCs w:val="12"/>
              </w:rPr>
              <w:t>1.0</w:t>
            </w:r>
            <w:r w:rsidR="0033417F">
              <w:rPr>
                <w:color w:val="000000"/>
                <w:sz w:val="12"/>
                <w:szCs w:val="12"/>
              </w:rPr>
              <w:t>9</w:t>
            </w:r>
            <w:r>
              <w:rPr>
                <w:color w:val="000000"/>
                <w:sz w:val="12"/>
                <w:szCs w:val="12"/>
              </w:rPr>
              <w:t>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F124E6" w14:textId="77777777" w:rsidR="00211EEF" w:rsidRDefault="00211EEF" w:rsidP="00211EEF">
            <w:pPr>
              <w:rPr>
                <w:color w:val="000000"/>
                <w:sz w:val="12"/>
                <w:szCs w:val="12"/>
              </w:rPr>
            </w:pPr>
            <w:proofErr w:type="spellStart"/>
            <w:r>
              <w:rPr>
                <w:color w:val="000000"/>
                <w:sz w:val="12"/>
                <w:szCs w:val="12"/>
              </w:rPr>
              <w:t>Извештај</w:t>
            </w:r>
            <w:proofErr w:type="spellEnd"/>
            <w:r>
              <w:rPr>
                <w:color w:val="000000"/>
                <w:sz w:val="12"/>
                <w:szCs w:val="12"/>
              </w:rPr>
              <w:t xml:space="preserve"> о </w:t>
            </w:r>
            <w:proofErr w:type="spellStart"/>
            <w:r>
              <w:rPr>
                <w:color w:val="000000"/>
                <w:sz w:val="12"/>
                <w:szCs w:val="12"/>
              </w:rPr>
              <w:t>раду</w:t>
            </w:r>
            <w:proofErr w:type="spellEnd"/>
            <w:r>
              <w:rPr>
                <w:color w:val="000000"/>
                <w:sz w:val="12"/>
                <w:szCs w:val="12"/>
              </w:rPr>
              <w:t xml:space="preserve"> </w:t>
            </w:r>
            <w:proofErr w:type="spellStart"/>
            <w:r>
              <w:rPr>
                <w:color w:val="000000"/>
                <w:sz w:val="12"/>
                <w:szCs w:val="12"/>
              </w:rPr>
              <w:t>Месне</w:t>
            </w:r>
            <w:proofErr w:type="spellEnd"/>
            <w:r>
              <w:rPr>
                <w:color w:val="000000"/>
                <w:sz w:val="12"/>
                <w:szCs w:val="12"/>
              </w:rPr>
              <w:t xml:space="preserve"> </w:t>
            </w:r>
            <w:proofErr w:type="spellStart"/>
            <w:r>
              <w:rPr>
                <w:color w:val="000000"/>
                <w:sz w:val="12"/>
                <w:szCs w:val="12"/>
              </w:rPr>
              <w:t>заједнице</w:t>
            </w:r>
            <w:proofErr w:type="spellEnd"/>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2151D7" w14:textId="77777777" w:rsidR="00211EEF" w:rsidRDefault="00211EEF" w:rsidP="00211EEF">
            <w:pPr>
              <w:rPr>
                <w:color w:val="000000"/>
                <w:sz w:val="12"/>
                <w:szCs w:val="12"/>
              </w:rPr>
            </w:pPr>
            <w:proofErr w:type="spellStart"/>
            <w:r>
              <w:rPr>
                <w:color w:val="000000"/>
                <w:sz w:val="12"/>
                <w:szCs w:val="12"/>
              </w:rPr>
              <w:t>Горан</w:t>
            </w:r>
            <w:proofErr w:type="spellEnd"/>
            <w:r>
              <w:rPr>
                <w:color w:val="000000"/>
                <w:sz w:val="12"/>
                <w:szCs w:val="12"/>
              </w:rPr>
              <w:t xml:space="preserve"> </w:t>
            </w:r>
            <w:proofErr w:type="spellStart"/>
            <w:r>
              <w:rPr>
                <w:color w:val="000000"/>
                <w:sz w:val="12"/>
                <w:szCs w:val="12"/>
              </w:rPr>
              <w:t>Вујић</w:t>
            </w:r>
            <w:proofErr w:type="spellEnd"/>
          </w:p>
        </w:tc>
      </w:tr>
      <w:tr w:rsidR="00211EEF" w14:paraId="7EF7C41E" w14:textId="77777777" w:rsidTr="00211EEF">
        <w:tblPrEx>
          <w:tblCellMar>
            <w:left w:w="108" w:type="dxa"/>
            <w:right w:w="108" w:type="dxa"/>
          </w:tblCellMar>
        </w:tblPrEx>
        <w:trPr>
          <w:gridBefore w:val="1"/>
          <w:wBefore w:w="8" w:type="dxa"/>
        </w:trPr>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79C4B7" w14:textId="77777777" w:rsidR="00211EEF" w:rsidRDefault="00211EEF" w:rsidP="00211EEF">
            <w:pPr>
              <w:rPr>
                <w:color w:val="000000"/>
                <w:sz w:val="12"/>
                <w:szCs w:val="12"/>
              </w:rPr>
            </w:pPr>
            <w:proofErr w:type="spellStart"/>
            <w:r>
              <w:rPr>
                <w:color w:val="000000"/>
                <w:sz w:val="12"/>
                <w:szCs w:val="12"/>
              </w:rPr>
              <w:t>Одржавање</w:t>
            </w:r>
            <w:proofErr w:type="spellEnd"/>
            <w:r>
              <w:rPr>
                <w:color w:val="000000"/>
                <w:sz w:val="12"/>
                <w:szCs w:val="12"/>
              </w:rPr>
              <w:t xml:space="preserve"> </w:t>
            </w:r>
            <w:proofErr w:type="spellStart"/>
            <w:r>
              <w:rPr>
                <w:color w:val="000000"/>
                <w:sz w:val="12"/>
                <w:szCs w:val="12"/>
              </w:rPr>
              <w:t>чистоће</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површинама</w:t>
            </w:r>
            <w:proofErr w:type="spellEnd"/>
            <w:r>
              <w:rPr>
                <w:color w:val="000000"/>
                <w:sz w:val="12"/>
                <w:szCs w:val="12"/>
              </w:rPr>
              <w:t xml:space="preserve"> </w:t>
            </w:r>
            <w:proofErr w:type="spellStart"/>
            <w:r>
              <w:rPr>
                <w:color w:val="000000"/>
                <w:sz w:val="12"/>
                <w:szCs w:val="12"/>
              </w:rPr>
              <w:t>јавне</w:t>
            </w:r>
            <w:proofErr w:type="spellEnd"/>
            <w:r>
              <w:rPr>
                <w:color w:val="000000"/>
                <w:sz w:val="12"/>
                <w:szCs w:val="12"/>
              </w:rPr>
              <w:t xml:space="preserve"> </w:t>
            </w:r>
            <w:proofErr w:type="spellStart"/>
            <w:r>
              <w:rPr>
                <w:color w:val="000000"/>
                <w:sz w:val="12"/>
                <w:szCs w:val="12"/>
              </w:rPr>
              <w:t>намене</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7C59A7" w14:textId="77777777" w:rsidR="00211EEF" w:rsidRDefault="00211EEF" w:rsidP="00211EEF">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8825D9" w14:textId="77777777" w:rsidR="00211EEF" w:rsidRDefault="00211EEF" w:rsidP="00211EEF">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комуналним</w:t>
            </w:r>
            <w:proofErr w:type="spellEnd"/>
            <w:r>
              <w:rPr>
                <w:color w:val="000000"/>
                <w:sz w:val="12"/>
                <w:szCs w:val="12"/>
              </w:rPr>
              <w:t xml:space="preserve"> </w:t>
            </w:r>
            <w:proofErr w:type="spellStart"/>
            <w:r>
              <w:rPr>
                <w:color w:val="000000"/>
                <w:sz w:val="12"/>
                <w:szCs w:val="12"/>
              </w:rPr>
              <w:t>делатностима</w:t>
            </w:r>
            <w:proofErr w:type="spellEnd"/>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20C8EE" w14:textId="77777777" w:rsidR="00211EEF" w:rsidRDefault="00211EEF" w:rsidP="00211EEF">
            <w:pPr>
              <w:rPr>
                <w:color w:val="000000"/>
                <w:sz w:val="12"/>
                <w:szCs w:val="12"/>
              </w:rPr>
            </w:pPr>
            <w:proofErr w:type="spellStart"/>
            <w:r>
              <w:rPr>
                <w:color w:val="000000"/>
                <w:sz w:val="12"/>
                <w:szCs w:val="12"/>
              </w:rPr>
              <w:t>Послови</w:t>
            </w:r>
            <w:proofErr w:type="spellEnd"/>
            <w:r>
              <w:rPr>
                <w:color w:val="000000"/>
                <w:sz w:val="12"/>
                <w:szCs w:val="12"/>
              </w:rPr>
              <w:t xml:space="preserve"> </w:t>
            </w:r>
            <w:proofErr w:type="spellStart"/>
            <w:r>
              <w:rPr>
                <w:color w:val="000000"/>
                <w:sz w:val="12"/>
                <w:szCs w:val="12"/>
              </w:rPr>
              <w:t>зимске</w:t>
            </w:r>
            <w:proofErr w:type="spellEnd"/>
            <w:r>
              <w:rPr>
                <w:color w:val="000000"/>
                <w:sz w:val="12"/>
                <w:szCs w:val="12"/>
              </w:rPr>
              <w:t xml:space="preserve"> </w:t>
            </w:r>
            <w:proofErr w:type="spellStart"/>
            <w:r>
              <w:rPr>
                <w:color w:val="000000"/>
                <w:sz w:val="12"/>
                <w:szCs w:val="12"/>
              </w:rPr>
              <w:t>служвбе</w:t>
            </w:r>
            <w:proofErr w:type="spellEnd"/>
            <w:r>
              <w:rPr>
                <w:color w:val="000000"/>
                <w:sz w:val="12"/>
                <w:szCs w:val="12"/>
              </w:rPr>
              <w:t xml:space="preserve"> </w:t>
            </w:r>
            <w:proofErr w:type="spellStart"/>
            <w:r>
              <w:rPr>
                <w:color w:val="000000"/>
                <w:sz w:val="12"/>
                <w:szCs w:val="12"/>
              </w:rPr>
              <w:t>су</w:t>
            </w:r>
            <w:proofErr w:type="spellEnd"/>
            <w:r>
              <w:rPr>
                <w:color w:val="000000"/>
                <w:sz w:val="12"/>
                <w:szCs w:val="12"/>
              </w:rPr>
              <w:t xml:space="preserve"> </w:t>
            </w:r>
            <w:proofErr w:type="spellStart"/>
            <w:r>
              <w:rPr>
                <w:color w:val="000000"/>
                <w:sz w:val="12"/>
                <w:szCs w:val="12"/>
              </w:rPr>
              <w:t>поверни</w:t>
            </w:r>
            <w:proofErr w:type="spellEnd"/>
            <w:r>
              <w:rPr>
                <w:color w:val="000000"/>
                <w:sz w:val="12"/>
                <w:szCs w:val="12"/>
              </w:rPr>
              <w:t xml:space="preserve"> ЈКП </w:t>
            </w:r>
            <w:proofErr w:type="spellStart"/>
            <w:r>
              <w:rPr>
                <w:color w:val="000000"/>
                <w:sz w:val="12"/>
                <w:szCs w:val="12"/>
              </w:rPr>
              <w:t>Тврђава</w:t>
            </w:r>
            <w:proofErr w:type="spellEnd"/>
            <w:r>
              <w:rPr>
                <w:color w:val="000000"/>
                <w:sz w:val="12"/>
                <w:szCs w:val="12"/>
              </w:rPr>
              <w:t xml:space="preserve"> </w:t>
            </w:r>
            <w:proofErr w:type="spellStart"/>
            <w:r>
              <w:rPr>
                <w:color w:val="000000"/>
                <w:sz w:val="12"/>
                <w:szCs w:val="12"/>
              </w:rPr>
              <w:t>Бач</w:t>
            </w:r>
            <w:proofErr w:type="spellEnd"/>
            <w:r>
              <w:rPr>
                <w:color w:val="000000"/>
                <w:sz w:val="12"/>
                <w:szCs w:val="12"/>
              </w:rPr>
              <w:t xml:space="preserve"> и </w:t>
            </w:r>
            <w:proofErr w:type="spellStart"/>
            <w:r>
              <w:rPr>
                <w:color w:val="000000"/>
                <w:sz w:val="12"/>
                <w:szCs w:val="12"/>
              </w:rPr>
              <w:t>спроводе</w:t>
            </w:r>
            <w:proofErr w:type="spellEnd"/>
            <w:r>
              <w:rPr>
                <w:color w:val="000000"/>
                <w:sz w:val="12"/>
                <w:szCs w:val="12"/>
              </w:rPr>
              <w:t xml:space="preserve"> </w:t>
            </w:r>
            <w:proofErr w:type="spellStart"/>
            <w:r>
              <w:rPr>
                <w:color w:val="000000"/>
                <w:sz w:val="12"/>
                <w:szCs w:val="12"/>
              </w:rPr>
              <w:t>се</w:t>
            </w:r>
            <w:proofErr w:type="spellEnd"/>
            <w:r>
              <w:rPr>
                <w:color w:val="000000"/>
                <w:sz w:val="12"/>
                <w:szCs w:val="12"/>
              </w:rPr>
              <w:t xml:space="preserve"> </w:t>
            </w:r>
            <w:proofErr w:type="spellStart"/>
            <w:r>
              <w:rPr>
                <w:color w:val="000000"/>
                <w:sz w:val="12"/>
                <w:szCs w:val="12"/>
              </w:rPr>
              <w:t>по</w:t>
            </w:r>
            <w:proofErr w:type="spellEnd"/>
            <w:r>
              <w:rPr>
                <w:color w:val="000000"/>
                <w:sz w:val="12"/>
                <w:szCs w:val="12"/>
              </w:rPr>
              <w:t xml:space="preserve"> </w:t>
            </w:r>
            <w:proofErr w:type="spellStart"/>
            <w:r>
              <w:rPr>
                <w:color w:val="000000"/>
                <w:sz w:val="12"/>
                <w:szCs w:val="12"/>
              </w:rPr>
              <w:t>усвојеном</w:t>
            </w:r>
            <w:proofErr w:type="spellEnd"/>
            <w:r>
              <w:rPr>
                <w:color w:val="000000"/>
                <w:sz w:val="12"/>
                <w:szCs w:val="12"/>
              </w:rPr>
              <w:t xml:space="preserve"> </w:t>
            </w:r>
            <w:proofErr w:type="spellStart"/>
            <w:r>
              <w:rPr>
                <w:color w:val="000000"/>
                <w:sz w:val="12"/>
                <w:szCs w:val="12"/>
              </w:rPr>
              <w:t>програму</w:t>
            </w:r>
            <w:proofErr w:type="spellEnd"/>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C916CD" w14:textId="77777777" w:rsidR="00211EEF" w:rsidRDefault="00211EEF" w:rsidP="00211EEF">
            <w:pPr>
              <w:rPr>
                <w:color w:val="000000"/>
                <w:sz w:val="12"/>
                <w:szCs w:val="12"/>
              </w:rPr>
            </w:pPr>
            <w:proofErr w:type="spellStart"/>
            <w:r>
              <w:rPr>
                <w:color w:val="000000"/>
                <w:sz w:val="12"/>
                <w:szCs w:val="12"/>
              </w:rPr>
              <w:t>Максимална</w:t>
            </w:r>
            <w:proofErr w:type="spellEnd"/>
            <w:r>
              <w:rPr>
                <w:color w:val="000000"/>
                <w:sz w:val="12"/>
                <w:szCs w:val="12"/>
              </w:rPr>
              <w:t xml:space="preserve"> </w:t>
            </w:r>
            <w:proofErr w:type="spellStart"/>
            <w:r>
              <w:rPr>
                <w:color w:val="000000"/>
                <w:sz w:val="12"/>
                <w:szCs w:val="12"/>
              </w:rPr>
              <w:t>могућа</w:t>
            </w:r>
            <w:proofErr w:type="spellEnd"/>
            <w:r>
              <w:rPr>
                <w:color w:val="000000"/>
                <w:sz w:val="12"/>
                <w:szCs w:val="12"/>
              </w:rPr>
              <w:t xml:space="preserve"> </w:t>
            </w:r>
            <w:proofErr w:type="spellStart"/>
            <w:r>
              <w:rPr>
                <w:color w:val="000000"/>
                <w:sz w:val="12"/>
                <w:szCs w:val="12"/>
              </w:rPr>
              <w:t>покривеност</w:t>
            </w:r>
            <w:proofErr w:type="spellEnd"/>
            <w:r>
              <w:rPr>
                <w:color w:val="000000"/>
                <w:sz w:val="12"/>
                <w:szCs w:val="12"/>
              </w:rPr>
              <w:t xml:space="preserve"> </w:t>
            </w:r>
            <w:proofErr w:type="spellStart"/>
            <w:r>
              <w:rPr>
                <w:color w:val="000000"/>
                <w:sz w:val="12"/>
                <w:szCs w:val="12"/>
              </w:rPr>
              <w:t>насеља</w:t>
            </w:r>
            <w:proofErr w:type="spellEnd"/>
            <w:r>
              <w:rPr>
                <w:color w:val="000000"/>
                <w:sz w:val="12"/>
                <w:szCs w:val="12"/>
              </w:rPr>
              <w:t xml:space="preserve"> </w:t>
            </w:r>
            <w:proofErr w:type="spellStart"/>
            <w:r>
              <w:rPr>
                <w:color w:val="000000"/>
                <w:sz w:val="12"/>
                <w:szCs w:val="12"/>
              </w:rPr>
              <w:t>зимским</w:t>
            </w:r>
            <w:proofErr w:type="spellEnd"/>
            <w:r>
              <w:rPr>
                <w:color w:val="000000"/>
                <w:sz w:val="12"/>
                <w:szCs w:val="12"/>
              </w:rPr>
              <w:t xml:space="preserve"> </w:t>
            </w:r>
            <w:proofErr w:type="spellStart"/>
            <w:r>
              <w:rPr>
                <w:color w:val="000000"/>
                <w:sz w:val="12"/>
                <w:szCs w:val="12"/>
              </w:rPr>
              <w:t>одржавањем</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7C5CC2" w14:textId="77777777" w:rsidR="00211EEF" w:rsidRDefault="00211EEF" w:rsidP="00211EEF">
            <w:pPr>
              <w:jc w:val="center"/>
              <w:rPr>
                <w:color w:val="000000"/>
                <w:sz w:val="12"/>
                <w:szCs w:val="12"/>
              </w:rPr>
            </w:pPr>
            <w:proofErr w:type="spellStart"/>
            <w:r>
              <w:rPr>
                <w:color w:val="000000"/>
                <w:sz w:val="12"/>
                <w:szCs w:val="12"/>
              </w:rPr>
              <w:t>Количина</w:t>
            </w:r>
            <w:proofErr w:type="spellEnd"/>
            <w:r>
              <w:rPr>
                <w:color w:val="000000"/>
                <w:sz w:val="12"/>
                <w:szCs w:val="12"/>
              </w:rPr>
              <w:t xml:space="preserve"> </w:t>
            </w:r>
            <w:proofErr w:type="spellStart"/>
            <w:r>
              <w:rPr>
                <w:color w:val="000000"/>
                <w:sz w:val="12"/>
                <w:szCs w:val="12"/>
              </w:rPr>
              <w:t>соли</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посипање</w:t>
            </w:r>
            <w:proofErr w:type="spellEnd"/>
            <w:r>
              <w:rPr>
                <w:color w:val="000000"/>
                <w:sz w:val="12"/>
                <w:szCs w:val="12"/>
              </w:rPr>
              <w:t xml:space="preserve"> </w:t>
            </w:r>
            <w:proofErr w:type="spellStart"/>
            <w:r>
              <w:rPr>
                <w:color w:val="000000"/>
                <w:sz w:val="12"/>
                <w:szCs w:val="12"/>
              </w:rPr>
              <w:t>путева</w:t>
            </w:r>
            <w:proofErr w:type="spellEnd"/>
            <w:r>
              <w:rPr>
                <w:color w:val="000000"/>
                <w:sz w:val="12"/>
                <w:szCs w:val="12"/>
              </w:rPr>
              <w:t xml:space="preserve"> - </w:t>
            </w:r>
            <w:proofErr w:type="spellStart"/>
            <w:r>
              <w:rPr>
                <w:color w:val="000000"/>
                <w:sz w:val="12"/>
                <w:szCs w:val="12"/>
              </w:rPr>
              <w:t>тона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FF77B6" w14:textId="77777777" w:rsidR="00211EEF" w:rsidRDefault="00211EEF" w:rsidP="00211EEF">
            <w:pPr>
              <w:jc w:val="center"/>
              <w:rPr>
                <w:color w:val="000000"/>
                <w:sz w:val="12"/>
                <w:szCs w:val="12"/>
              </w:rPr>
            </w:pPr>
            <w:r>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A06DFC" w14:textId="77777777" w:rsidR="00211EEF" w:rsidRDefault="00211EEF" w:rsidP="00211EEF">
            <w:pPr>
              <w:jc w:val="center"/>
              <w:rPr>
                <w:color w:val="000000"/>
                <w:sz w:val="12"/>
                <w:szCs w:val="12"/>
              </w:rPr>
            </w:pPr>
            <w:r>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A859E7" w14:textId="77777777" w:rsidR="00211EEF" w:rsidRDefault="00211EEF" w:rsidP="00211EEF">
            <w:pPr>
              <w:jc w:val="center"/>
              <w:rPr>
                <w:color w:val="000000"/>
                <w:sz w:val="12"/>
                <w:szCs w:val="12"/>
              </w:rPr>
            </w:pPr>
            <w:r>
              <w:rPr>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8DC869" w14:textId="77777777" w:rsidR="00211EEF" w:rsidRDefault="00211EEF" w:rsidP="00211EEF">
            <w:pPr>
              <w:jc w:val="center"/>
              <w:rPr>
                <w:color w:val="000000"/>
                <w:sz w:val="12"/>
                <w:szCs w:val="12"/>
              </w:rPr>
            </w:pPr>
            <w:r>
              <w:rPr>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4E47A7" w14:textId="77777777" w:rsidR="00211EEF" w:rsidRDefault="00211EEF" w:rsidP="00211EEF">
            <w:pPr>
              <w:jc w:val="center"/>
              <w:rPr>
                <w:color w:val="000000"/>
                <w:sz w:val="12"/>
                <w:szCs w:val="12"/>
              </w:rPr>
            </w:pPr>
            <w:r>
              <w:rPr>
                <w:color w:val="000000"/>
                <w:sz w:val="12"/>
                <w:szCs w:val="12"/>
              </w:rPr>
              <w:t>45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1F8D89" w14:textId="1E01774E" w:rsidR="00211EEF" w:rsidRDefault="007179F3" w:rsidP="00211EEF">
            <w:pPr>
              <w:jc w:val="right"/>
              <w:rPr>
                <w:color w:val="000000"/>
                <w:sz w:val="12"/>
                <w:szCs w:val="12"/>
              </w:rPr>
            </w:pPr>
            <w:r>
              <w:rPr>
                <w:color w:val="000000"/>
                <w:sz w:val="12"/>
                <w:szCs w:val="12"/>
              </w:rPr>
              <w:t>9.850</w:t>
            </w:r>
            <w:r w:rsidR="00211EEF">
              <w:rPr>
                <w:color w:val="000000"/>
                <w:sz w:val="12"/>
                <w:szCs w:val="12"/>
              </w:rPr>
              <w:t>.000,00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859FA0" w14:textId="77777777" w:rsidR="00211EEF" w:rsidRDefault="00211EEF" w:rsidP="00211EEF">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49BBAD" w14:textId="77777777" w:rsidR="00211EEF" w:rsidRDefault="00211EEF" w:rsidP="00211EEF">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B1D41B" w14:textId="597ECFFF" w:rsidR="00211EEF" w:rsidRDefault="007179F3" w:rsidP="00211EEF">
            <w:pPr>
              <w:jc w:val="right"/>
              <w:rPr>
                <w:color w:val="000000"/>
                <w:sz w:val="12"/>
                <w:szCs w:val="12"/>
              </w:rPr>
            </w:pPr>
            <w:r>
              <w:rPr>
                <w:color w:val="000000"/>
                <w:sz w:val="12"/>
                <w:szCs w:val="12"/>
              </w:rPr>
              <w:t>9.850</w:t>
            </w:r>
            <w:r w:rsidR="00211EEF">
              <w:rPr>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22FE2E" w14:textId="77777777" w:rsidR="00211EEF" w:rsidRDefault="00211EEF" w:rsidP="00211EEF">
            <w:pPr>
              <w:rPr>
                <w:color w:val="000000"/>
                <w:sz w:val="12"/>
                <w:szCs w:val="12"/>
              </w:rPr>
            </w:pPr>
            <w:proofErr w:type="spellStart"/>
            <w:r>
              <w:rPr>
                <w:color w:val="000000"/>
                <w:sz w:val="12"/>
                <w:szCs w:val="12"/>
              </w:rPr>
              <w:t>Рачун</w:t>
            </w:r>
            <w:proofErr w:type="spellEnd"/>
          </w:p>
        </w:tc>
        <w:tc>
          <w:tcPr>
            <w:tcW w:w="96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7DF39E" w14:textId="77777777" w:rsidR="00211EEF" w:rsidRDefault="00211EEF" w:rsidP="00211EEF">
            <w:pPr>
              <w:rPr>
                <w:color w:val="000000"/>
                <w:sz w:val="12"/>
                <w:szCs w:val="12"/>
              </w:rPr>
            </w:pPr>
            <w:proofErr w:type="spellStart"/>
            <w:r>
              <w:rPr>
                <w:color w:val="000000"/>
                <w:sz w:val="12"/>
                <w:szCs w:val="12"/>
              </w:rPr>
              <w:t>Зоран</w:t>
            </w:r>
            <w:proofErr w:type="spellEnd"/>
            <w:r>
              <w:rPr>
                <w:color w:val="000000"/>
                <w:sz w:val="12"/>
                <w:szCs w:val="12"/>
              </w:rPr>
              <w:t xml:space="preserve"> </w:t>
            </w:r>
            <w:proofErr w:type="spellStart"/>
            <w:r>
              <w:rPr>
                <w:color w:val="000000"/>
                <w:sz w:val="12"/>
                <w:szCs w:val="12"/>
              </w:rPr>
              <w:t>Бадивук</w:t>
            </w:r>
            <w:proofErr w:type="spellEnd"/>
          </w:p>
        </w:tc>
      </w:tr>
      <w:tr w:rsidR="00211EEF" w14:paraId="56BBA688" w14:textId="77777777" w:rsidTr="00211EEF">
        <w:tblPrEx>
          <w:tblCellMar>
            <w:left w:w="108" w:type="dxa"/>
            <w:right w:w="108" w:type="dxa"/>
          </w:tblCellMar>
        </w:tblPrEx>
        <w:trPr>
          <w:gridBefore w:val="1"/>
          <w:wBefore w:w="8" w:type="dxa"/>
        </w:trPr>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2BBD4C" w14:textId="77777777" w:rsidR="00211EEF" w:rsidRDefault="00211EEF" w:rsidP="00211E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09AC9A" w14:textId="77777777" w:rsidR="00211EEF" w:rsidRDefault="00211EEF" w:rsidP="00211EEF">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2F7F4C" w14:textId="77777777" w:rsidR="00211EEF" w:rsidRDefault="00211EEF" w:rsidP="00211EEF">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332795" w14:textId="77777777" w:rsidR="00211EEF" w:rsidRDefault="00211EEF" w:rsidP="00211EEF">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822F9B" w14:textId="77777777" w:rsidR="00211EEF" w:rsidRDefault="00211EEF" w:rsidP="00211EEF">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693B28" w14:textId="77777777" w:rsidR="00211EEF" w:rsidRDefault="00211EEF" w:rsidP="00211EEF">
            <w:pPr>
              <w:jc w:val="center"/>
              <w:rPr>
                <w:color w:val="000000"/>
                <w:sz w:val="12"/>
                <w:szCs w:val="12"/>
              </w:rPr>
            </w:pPr>
            <w:proofErr w:type="spellStart"/>
            <w:r>
              <w:rPr>
                <w:color w:val="000000"/>
                <w:sz w:val="12"/>
                <w:szCs w:val="12"/>
              </w:rPr>
              <w:t>Укупне</w:t>
            </w:r>
            <w:proofErr w:type="spellEnd"/>
            <w:r>
              <w:rPr>
                <w:color w:val="000000"/>
                <w:sz w:val="12"/>
                <w:szCs w:val="12"/>
              </w:rPr>
              <w:t xml:space="preserve"> </w:t>
            </w:r>
            <w:proofErr w:type="spellStart"/>
            <w:r>
              <w:rPr>
                <w:color w:val="000000"/>
                <w:sz w:val="12"/>
                <w:szCs w:val="12"/>
              </w:rPr>
              <w:t>површине</w:t>
            </w:r>
            <w:proofErr w:type="spellEnd"/>
            <w:r>
              <w:rPr>
                <w:color w:val="000000"/>
                <w:sz w:val="12"/>
                <w:szCs w:val="12"/>
              </w:rPr>
              <w:t xml:space="preserve"> </w:t>
            </w:r>
            <w:proofErr w:type="spellStart"/>
            <w:r>
              <w:rPr>
                <w:color w:val="000000"/>
                <w:sz w:val="12"/>
                <w:szCs w:val="12"/>
              </w:rPr>
              <w:t>које</w:t>
            </w:r>
            <w:proofErr w:type="spellEnd"/>
            <w:r>
              <w:rPr>
                <w:color w:val="000000"/>
                <w:sz w:val="12"/>
                <w:szCs w:val="12"/>
              </w:rPr>
              <w:t xml:space="preserve"> </w:t>
            </w:r>
            <w:proofErr w:type="spellStart"/>
            <w:r>
              <w:rPr>
                <w:color w:val="000000"/>
                <w:sz w:val="12"/>
                <w:szCs w:val="12"/>
              </w:rPr>
              <w:t>се</w:t>
            </w:r>
            <w:proofErr w:type="spellEnd"/>
            <w:r>
              <w:rPr>
                <w:color w:val="000000"/>
                <w:sz w:val="12"/>
                <w:szCs w:val="12"/>
              </w:rPr>
              <w:t xml:space="preserve"> </w:t>
            </w:r>
            <w:proofErr w:type="spellStart"/>
            <w:r>
              <w:rPr>
                <w:color w:val="000000"/>
                <w:sz w:val="12"/>
                <w:szCs w:val="12"/>
              </w:rPr>
              <w:t>чисте</w:t>
            </w:r>
            <w:proofErr w:type="spellEnd"/>
            <w:r>
              <w:rPr>
                <w:color w:val="000000"/>
                <w:sz w:val="12"/>
                <w:szCs w:val="12"/>
              </w:rPr>
              <w:t xml:space="preserve"> </w:t>
            </w:r>
            <w:proofErr w:type="spellStart"/>
            <w:r>
              <w:rPr>
                <w:color w:val="000000"/>
                <w:sz w:val="12"/>
                <w:szCs w:val="12"/>
              </w:rPr>
              <w:t>од</w:t>
            </w:r>
            <w:proofErr w:type="spellEnd"/>
            <w:r>
              <w:rPr>
                <w:color w:val="000000"/>
                <w:sz w:val="12"/>
                <w:szCs w:val="12"/>
              </w:rPr>
              <w:t xml:space="preserve"> </w:t>
            </w:r>
            <w:proofErr w:type="spellStart"/>
            <w:r>
              <w:rPr>
                <w:color w:val="000000"/>
                <w:sz w:val="12"/>
                <w:szCs w:val="12"/>
              </w:rPr>
              <w:t>снега</w:t>
            </w:r>
            <w:proofErr w:type="spellEnd"/>
            <w:r>
              <w:rPr>
                <w:color w:val="000000"/>
                <w:sz w:val="12"/>
                <w:szCs w:val="12"/>
              </w:rPr>
              <w:t xml:space="preserve"> (</w:t>
            </w:r>
            <w:proofErr w:type="spellStart"/>
            <w:r>
              <w:rPr>
                <w:color w:val="000000"/>
                <w:sz w:val="12"/>
                <w:szCs w:val="12"/>
              </w:rPr>
              <w:t>км</w:t>
            </w:r>
            <w:proofErr w:type="spellEnd"/>
            <w:r>
              <w:rPr>
                <w:color w:val="000000"/>
                <w:sz w:val="12"/>
                <w:szCs w:val="12"/>
              </w:rPr>
              <w:t>)</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0F2BF2" w14:textId="77777777" w:rsidR="00211EEF" w:rsidRDefault="00211EEF" w:rsidP="00211EEF">
            <w:pPr>
              <w:jc w:val="center"/>
              <w:rPr>
                <w:color w:val="000000"/>
                <w:sz w:val="12"/>
                <w:szCs w:val="12"/>
              </w:rPr>
            </w:pPr>
            <w:r>
              <w:rPr>
                <w:color w:val="000000"/>
                <w:sz w:val="12"/>
                <w:szCs w:val="12"/>
              </w:rPr>
              <w:t>71,85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15C885" w14:textId="77777777" w:rsidR="00211EEF" w:rsidRDefault="00211EEF" w:rsidP="00211EEF">
            <w:pPr>
              <w:jc w:val="center"/>
              <w:rPr>
                <w:color w:val="000000"/>
                <w:sz w:val="12"/>
                <w:szCs w:val="12"/>
              </w:rPr>
            </w:pPr>
            <w:r>
              <w:rPr>
                <w:color w:val="000000"/>
                <w:sz w:val="12"/>
                <w:szCs w:val="12"/>
              </w:rPr>
              <w:t>71,85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BA557C" w14:textId="77777777" w:rsidR="00211EEF" w:rsidRDefault="00211EEF" w:rsidP="00211EEF">
            <w:pPr>
              <w:jc w:val="center"/>
              <w:rPr>
                <w:color w:val="000000"/>
                <w:sz w:val="12"/>
                <w:szCs w:val="12"/>
              </w:rPr>
            </w:pPr>
            <w:r>
              <w:rPr>
                <w:color w:val="000000"/>
                <w:sz w:val="12"/>
                <w:szCs w:val="12"/>
              </w:rPr>
              <w:t>71,85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6E2E3E" w14:textId="77777777" w:rsidR="00211EEF" w:rsidRDefault="00211EEF" w:rsidP="00211EEF">
            <w:pPr>
              <w:jc w:val="center"/>
              <w:rPr>
                <w:color w:val="000000"/>
                <w:sz w:val="12"/>
                <w:szCs w:val="12"/>
              </w:rPr>
            </w:pPr>
            <w:r>
              <w:rPr>
                <w:color w:val="000000"/>
                <w:sz w:val="12"/>
                <w:szCs w:val="12"/>
              </w:rPr>
              <w:t>71,85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F0E335" w14:textId="77777777" w:rsidR="00211EEF" w:rsidRDefault="00211EEF" w:rsidP="00211EEF">
            <w:pPr>
              <w:jc w:val="center"/>
              <w:rPr>
                <w:color w:val="000000"/>
                <w:sz w:val="12"/>
                <w:szCs w:val="12"/>
              </w:rPr>
            </w:pPr>
            <w:r>
              <w:rPr>
                <w:color w:val="000000"/>
                <w:sz w:val="12"/>
                <w:szCs w:val="12"/>
              </w:rPr>
              <w:t>71,85</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492432" w14:textId="77777777" w:rsidR="00211EEF" w:rsidRDefault="00211EEF" w:rsidP="00211E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FE77FD" w14:textId="77777777" w:rsidR="00211EEF" w:rsidRDefault="00211EEF" w:rsidP="00211E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4E1F6C" w14:textId="77777777" w:rsidR="00211EEF" w:rsidRDefault="00211EEF" w:rsidP="00211E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18251D" w14:textId="77777777" w:rsidR="00211EEF" w:rsidRDefault="00211EEF" w:rsidP="00211E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5489D3" w14:textId="77777777" w:rsidR="00211EEF" w:rsidRDefault="00211EEF" w:rsidP="00211EEF">
            <w:pPr>
              <w:rPr>
                <w:color w:val="000000"/>
                <w:sz w:val="12"/>
                <w:szCs w:val="12"/>
              </w:rPr>
            </w:pPr>
            <w:proofErr w:type="spellStart"/>
            <w:r>
              <w:rPr>
                <w:color w:val="000000"/>
                <w:sz w:val="12"/>
                <w:szCs w:val="12"/>
              </w:rPr>
              <w:t>Извештај</w:t>
            </w:r>
            <w:proofErr w:type="spellEnd"/>
            <w:r>
              <w:rPr>
                <w:color w:val="000000"/>
                <w:sz w:val="12"/>
                <w:szCs w:val="12"/>
              </w:rPr>
              <w:t xml:space="preserve"> </w:t>
            </w:r>
            <w:proofErr w:type="spellStart"/>
            <w:r>
              <w:rPr>
                <w:color w:val="000000"/>
                <w:sz w:val="12"/>
                <w:szCs w:val="12"/>
              </w:rPr>
              <w:t>зимске</w:t>
            </w:r>
            <w:proofErr w:type="spellEnd"/>
            <w:r>
              <w:rPr>
                <w:color w:val="000000"/>
                <w:sz w:val="12"/>
                <w:szCs w:val="12"/>
              </w:rPr>
              <w:t xml:space="preserve"> </w:t>
            </w:r>
            <w:proofErr w:type="spellStart"/>
            <w:r>
              <w:rPr>
                <w:color w:val="000000"/>
                <w:sz w:val="12"/>
                <w:szCs w:val="12"/>
              </w:rPr>
              <w:t>службе</w:t>
            </w:r>
            <w:proofErr w:type="spellEnd"/>
          </w:p>
        </w:tc>
        <w:tc>
          <w:tcPr>
            <w:tcW w:w="962" w:type="dxa"/>
            <w:gridSpan w:val="2"/>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3837A6" w14:textId="77777777" w:rsidR="00211EEF" w:rsidRDefault="00211EEF" w:rsidP="00211EEF">
            <w:pPr>
              <w:spacing w:line="1" w:lineRule="auto"/>
            </w:pPr>
          </w:p>
        </w:tc>
      </w:tr>
      <w:tr w:rsidR="00211EEF" w14:paraId="52BC8C75" w14:textId="77777777" w:rsidTr="00211EEF">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F09754" w14:textId="77777777" w:rsidR="00211EEF" w:rsidRDefault="00211EEF" w:rsidP="00211EEF">
            <w:pPr>
              <w:rPr>
                <w:color w:val="000000"/>
                <w:sz w:val="12"/>
                <w:szCs w:val="12"/>
              </w:rPr>
            </w:pPr>
            <w:proofErr w:type="spellStart"/>
            <w:r>
              <w:rPr>
                <w:color w:val="000000"/>
                <w:sz w:val="12"/>
                <w:szCs w:val="12"/>
              </w:rPr>
              <w:t>Зоохигијена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EA6F3E" w14:textId="77777777" w:rsidR="00211EEF" w:rsidRDefault="00211EEF" w:rsidP="00211EEF">
            <w:pPr>
              <w:jc w:val="center"/>
              <w:rPr>
                <w:color w:val="000000"/>
                <w:sz w:val="12"/>
                <w:szCs w:val="12"/>
              </w:rPr>
            </w:pPr>
            <w:r>
              <w:rPr>
                <w:color w:val="000000"/>
                <w:sz w:val="12"/>
                <w:szCs w:val="12"/>
              </w:rPr>
              <w:t>0004</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BA95EF" w14:textId="77777777" w:rsidR="00211EEF" w:rsidRDefault="00211EEF" w:rsidP="00211EEF">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комуналним</w:t>
            </w:r>
            <w:proofErr w:type="spellEnd"/>
            <w:r>
              <w:rPr>
                <w:color w:val="000000"/>
                <w:sz w:val="12"/>
                <w:szCs w:val="12"/>
              </w:rPr>
              <w:t xml:space="preserve"> </w:t>
            </w:r>
            <w:proofErr w:type="spellStart"/>
            <w:r>
              <w:rPr>
                <w:color w:val="000000"/>
                <w:sz w:val="12"/>
                <w:szCs w:val="12"/>
              </w:rPr>
              <w:t>делатностима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16C7B2" w14:textId="77777777" w:rsidR="00211EEF" w:rsidRDefault="00211EEF" w:rsidP="00211EEF">
            <w:pPr>
              <w:rPr>
                <w:color w:val="000000"/>
                <w:sz w:val="12"/>
                <w:szCs w:val="12"/>
              </w:rPr>
            </w:pPr>
            <w:proofErr w:type="spellStart"/>
            <w:r>
              <w:rPr>
                <w:color w:val="000000"/>
                <w:sz w:val="12"/>
                <w:szCs w:val="12"/>
              </w:rPr>
              <w:t>Унапређење</w:t>
            </w:r>
            <w:proofErr w:type="spellEnd"/>
            <w:r>
              <w:rPr>
                <w:color w:val="000000"/>
                <w:sz w:val="12"/>
                <w:szCs w:val="12"/>
              </w:rPr>
              <w:t xml:space="preserve"> </w:t>
            </w:r>
            <w:proofErr w:type="spellStart"/>
            <w:r>
              <w:rPr>
                <w:color w:val="000000"/>
                <w:sz w:val="12"/>
                <w:szCs w:val="12"/>
              </w:rPr>
              <w:t>заштите</w:t>
            </w:r>
            <w:proofErr w:type="spellEnd"/>
            <w:r>
              <w:rPr>
                <w:color w:val="000000"/>
                <w:sz w:val="12"/>
                <w:szCs w:val="12"/>
              </w:rPr>
              <w:t xml:space="preserve"> </w:t>
            </w:r>
            <w:proofErr w:type="spellStart"/>
            <w:r>
              <w:rPr>
                <w:color w:val="000000"/>
                <w:sz w:val="12"/>
                <w:szCs w:val="12"/>
              </w:rPr>
              <w:t>од</w:t>
            </w:r>
            <w:proofErr w:type="spellEnd"/>
            <w:r>
              <w:rPr>
                <w:color w:val="000000"/>
                <w:sz w:val="12"/>
                <w:szCs w:val="12"/>
              </w:rPr>
              <w:t xml:space="preserve"> </w:t>
            </w:r>
            <w:proofErr w:type="spellStart"/>
            <w:r>
              <w:rPr>
                <w:color w:val="000000"/>
                <w:sz w:val="12"/>
                <w:szCs w:val="12"/>
              </w:rPr>
              <w:t>заразних</w:t>
            </w:r>
            <w:proofErr w:type="spellEnd"/>
            <w:r>
              <w:rPr>
                <w:color w:val="000000"/>
                <w:sz w:val="12"/>
                <w:szCs w:val="12"/>
              </w:rPr>
              <w:t xml:space="preserve"> </w:t>
            </w:r>
            <w:proofErr w:type="spellStart"/>
            <w:r>
              <w:rPr>
                <w:color w:val="000000"/>
                <w:sz w:val="12"/>
                <w:szCs w:val="12"/>
              </w:rPr>
              <w:t>болести</w:t>
            </w:r>
            <w:proofErr w:type="spellEnd"/>
            <w:r>
              <w:rPr>
                <w:color w:val="000000"/>
                <w:sz w:val="12"/>
                <w:szCs w:val="12"/>
              </w:rPr>
              <w:t xml:space="preserve"> </w:t>
            </w:r>
            <w:proofErr w:type="spellStart"/>
            <w:proofErr w:type="gramStart"/>
            <w:r>
              <w:rPr>
                <w:color w:val="000000"/>
                <w:sz w:val="12"/>
                <w:szCs w:val="12"/>
              </w:rPr>
              <w:t>које</w:t>
            </w:r>
            <w:proofErr w:type="spellEnd"/>
            <w:r>
              <w:rPr>
                <w:color w:val="000000"/>
                <w:sz w:val="12"/>
                <w:szCs w:val="12"/>
              </w:rPr>
              <w:t xml:space="preserve">  </w:t>
            </w:r>
            <w:proofErr w:type="spellStart"/>
            <w:r>
              <w:rPr>
                <w:color w:val="000000"/>
                <w:sz w:val="12"/>
                <w:szCs w:val="12"/>
              </w:rPr>
              <w:t>преносе</w:t>
            </w:r>
            <w:proofErr w:type="spellEnd"/>
            <w:proofErr w:type="gramEnd"/>
            <w:r>
              <w:rPr>
                <w:color w:val="000000"/>
                <w:sz w:val="12"/>
                <w:szCs w:val="12"/>
              </w:rPr>
              <w:t xml:space="preserve"> </w:t>
            </w:r>
            <w:proofErr w:type="spellStart"/>
            <w:r>
              <w:rPr>
                <w:color w:val="000000"/>
                <w:sz w:val="12"/>
                <w:szCs w:val="12"/>
              </w:rPr>
              <w:t>животиње</w:t>
            </w:r>
            <w:proofErr w:type="spellEnd"/>
            <w:r>
              <w:rPr>
                <w:color w:val="000000"/>
                <w:sz w:val="12"/>
                <w:szCs w:val="12"/>
              </w:rPr>
              <w:t xml:space="preserve"> </w:t>
            </w:r>
            <w:proofErr w:type="spellStart"/>
            <w:r>
              <w:rPr>
                <w:color w:val="000000"/>
                <w:sz w:val="12"/>
                <w:szCs w:val="12"/>
              </w:rPr>
              <w:t>хватањем</w:t>
            </w:r>
            <w:proofErr w:type="spellEnd"/>
            <w:r>
              <w:rPr>
                <w:color w:val="000000"/>
                <w:sz w:val="12"/>
                <w:szCs w:val="12"/>
              </w:rPr>
              <w:t xml:space="preserve"> </w:t>
            </w:r>
            <w:proofErr w:type="spellStart"/>
            <w:r>
              <w:rPr>
                <w:color w:val="000000"/>
                <w:sz w:val="12"/>
                <w:szCs w:val="12"/>
              </w:rPr>
              <w:t>паса</w:t>
            </w:r>
            <w:proofErr w:type="spellEnd"/>
            <w:r>
              <w:rPr>
                <w:color w:val="000000"/>
                <w:sz w:val="12"/>
                <w:szCs w:val="12"/>
              </w:rPr>
              <w:t xml:space="preserve"> </w:t>
            </w:r>
            <w:proofErr w:type="spellStart"/>
            <w:r>
              <w:rPr>
                <w:color w:val="000000"/>
                <w:sz w:val="12"/>
                <w:szCs w:val="12"/>
              </w:rPr>
              <w:t>луталица</w:t>
            </w:r>
            <w:proofErr w:type="spellEnd"/>
            <w:r>
              <w:rPr>
                <w:color w:val="000000"/>
                <w:sz w:val="12"/>
                <w:szCs w:val="12"/>
              </w:rPr>
              <w:t>.</w:t>
            </w:r>
            <w:r>
              <w:rPr>
                <w:color w:val="000000"/>
                <w:sz w:val="12"/>
                <w:szCs w:val="12"/>
              </w:rPr>
              <w:br/>
            </w:r>
            <w:proofErr w:type="spellStart"/>
            <w:r>
              <w:rPr>
                <w:color w:val="000000"/>
                <w:sz w:val="12"/>
                <w:szCs w:val="12"/>
              </w:rPr>
              <w:t>Одношење</w:t>
            </w:r>
            <w:proofErr w:type="spellEnd"/>
            <w:r>
              <w:rPr>
                <w:color w:val="000000"/>
                <w:sz w:val="12"/>
                <w:szCs w:val="12"/>
              </w:rPr>
              <w:t xml:space="preserve"> </w:t>
            </w:r>
            <w:proofErr w:type="spellStart"/>
            <w:r>
              <w:rPr>
                <w:color w:val="000000"/>
                <w:sz w:val="12"/>
                <w:szCs w:val="12"/>
              </w:rPr>
              <w:t>анималног</w:t>
            </w:r>
            <w:proofErr w:type="spellEnd"/>
            <w:r>
              <w:rPr>
                <w:color w:val="000000"/>
                <w:sz w:val="12"/>
                <w:szCs w:val="12"/>
              </w:rPr>
              <w:t xml:space="preserve"> </w:t>
            </w:r>
            <w:proofErr w:type="spellStart"/>
            <w:r>
              <w:rPr>
                <w:color w:val="000000"/>
                <w:sz w:val="12"/>
                <w:szCs w:val="12"/>
              </w:rPr>
              <w:t>отпада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F7B149" w14:textId="77777777" w:rsidR="00211EEF" w:rsidRDefault="00211EEF" w:rsidP="00211EEF">
            <w:pPr>
              <w:rPr>
                <w:color w:val="000000"/>
                <w:sz w:val="12"/>
                <w:szCs w:val="12"/>
              </w:rPr>
            </w:pPr>
            <w:proofErr w:type="spellStart"/>
            <w:r>
              <w:rPr>
                <w:color w:val="000000"/>
                <w:sz w:val="12"/>
                <w:szCs w:val="12"/>
              </w:rPr>
              <w:t>Унапређење</w:t>
            </w:r>
            <w:proofErr w:type="spellEnd"/>
            <w:r>
              <w:rPr>
                <w:color w:val="000000"/>
                <w:sz w:val="12"/>
                <w:szCs w:val="12"/>
              </w:rPr>
              <w:t xml:space="preserve"> </w:t>
            </w:r>
            <w:proofErr w:type="spellStart"/>
            <w:r>
              <w:rPr>
                <w:color w:val="000000"/>
                <w:sz w:val="12"/>
                <w:szCs w:val="12"/>
              </w:rPr>
              <w:t>заштите</w:t>
            </w:r>
            <w:proofErr w:type="spellEnd"/>
            <w:r>
              <w:rPr>
                <w:color w:val="000000"/>
                <w:sz w:val="12"/>
                <w:szCs w:val="12"/>
              </w:rPr>
              <w:t xml:space="preserve"> </w:t>
            </w:r>
            <w:proofErr w:type="spellStart"/>
            <w:r>
              <w:rPr>
                <w:color w:val="000000"/>
                <w:sz w:val="12"/>
                <w:szCs w:val="12"/>
              </w:rPr>
              <w:t>од</w:t>
            </w:r>
            <w:proofErr w:type="spellEnd"/>
            <w:r>
              <w:rPr>
                <w:color w:val="000000"/>
                <w:sz w:val="12"/>
                <w:szCs w:val="12"/>
              </w:rPr>
              <w:t xml:space="preserve"> </w:t>
            </w:r>
            <w:proofErr w:type="spellStart"/>
            <w:r>
              <w:rPr>
                <w:color w:val="000000"/>
                <w:sz w:val="12"/>
                <w:szCs w:val="12"/>
              </w:rPr>
              <w:t>заразних</w:t>
            </w:r>
            <w:proofErr w:type="spellEnd"/>
            <w:r>
              <w:rPr>
                <w:color w:val="000000"/>
                <w:sz w:val="12"/>
                <w:szCs w:val="12"/>
              </w:rPr>
              <w:t xml:space="preserve"> и </w:t>
            </w:r>
            <w:proofErr w:type="spellStart"/>
            <w:r>
              <w:rPr>
                <w:color w:val="000000"/>
                <w:sz w:val="12"/>
                <w:szCs w:val="12"/>
              </w:rPr>
              <w:t>других</w:t>
            </w:r>
            <w:proofErr w:type="spellEnd"/>
            <w:r>
              <w:rPr>
                <w:color w:val="000000"/>
                <w:sz w:val="12"/>
                <w:szCs w:val="12"/>
              </w:rPr>
              <w:t xml:space="preserve"> </w:t>
            </w:r>
            <w:proofErr w:type="spellStart"/>
            <w:r>
              <w:rPr>
                <w:color w:val="000000"/>
                <w:sz w:val="12"/>
                <w:szCs w:val="12"/>
              </w:rPr>
              <w:t>болести</w:t>
            </w:r>
            <w:proofErr w:type="spellEnd"/>
            <w:r>
              <w:rPr>
                <w:color w:val="000000"/>
                <w:sz w:val="12"/>
                <w:szCs w:val="12"/>
              </w:rPr>
              <w:t xml:space="preserve"> </w:t>
            </w:r>
            <w:proofErr w:type="spellStart"/>
            <w:r>
              <w:rPr>
                <w:color w:val="000000"/>
                <w:sz w:val="12"/>
                <w:szCs w:val="12"/>
              </w:rPr>
              <w:t>које</w:t>
            </w:r>
            <w:proofErr w:type="spellEnd"/>
            <w:r>
              <w:rPr>
                <w:color w:val="000000"/>
                <w:sz w:val="12"/>
                <w:szCs w:val="12"/>
              </w:rPr>
              <w:t xml:space="preserve"> </w:t>
            </w:r>
            <w:proofErr w:type="spellStart"/>
            <w:r>
              <w:rPr>
                <w:color w:val="000000"/>
                <w:sz w:val="12"/>
                <w:szCs w:val="12"/>
              </w:rPr>
              <w:t>преносе</w:t>
            </w:r>
            <w:proofErr w:type="spellEnd"/>
            <w:r>
              <w:rPr>
                <w:color w:val="000000"/>
                <w:sz w:val="12"/>
                <w:szCs w:val="12"/>
              </w:rPr>
              <w:t xml:space="preserve"> </w:t>
            </w:r>
            <w:proofErr w:type="spellStart"/>
            <w:r>
              <w:rPr>
                <w:color w:val="000000"/>
                <w:sz w:val="12"/>
                <w:szCs w:val="12"/>
              </w:rPr>
              <w:t>животиње</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590B26" w14:textId="77777777" w:rsidR="00211EEF" w:rsidRDefault="00211EEF" w:rsidP="00211EEF">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ухваћенних</w:t>
            </w:r>
            <w:proofErr w:type="spellEnd"/>
            <w:r>
              <w:rPr>
                <w:color w:val="000000"/>
                <w:sz w:val="12"/>
                <w:szCs w:val="12"/>
              </w:rPr>
              <w:t xml:space="preserve"> и </w:t>
            </w:r>
            <w:proofErr w:type="spellStart"/>
            <w:r>
              <w:rPr>
                <w:color w:val="000000"/>
                <w:sz w:val="12"/>
                <w:szCs w:val="12"/>
              </w:rPr>
              <w:t>збринутих</w:t>
            </w:r>
            <w:proofErr w:type="spellEnd"/>
            <w:r>
              <w:rPr>
                <w:color w:val="000000"/>
                <w:sz w:val="12"/>
                <w:szCs w:val="12"/>
              </w:rPr>
              <w:t xml:space="preserve"> </w:t>
            </w:r>
            <w:proofErr w:type="spellStart"/>
            <w:r>
              <w:rPr>
                <w:color w:val="000000"/>
                <w:sz w:val="12"/>
                <w:szCs w:val="12"/>
              </w:rPr>
              <w:t>паса</w:t>
            </w:r>
            <w:proofErr w:type="spellEnd"/>
            <w:r>
              <w:rPr>
                <w:color w:val="000000"/>
                <w:sz w:val="12"/>
                <w:szCs w:val="12"/>
              </w:rPr>
              <w:t xml:space="preserve"> </w:t>
            </w:r>
            <w:proofErr w:type="spellStart"/>
            <w:r>
              <w:rPr>
                <w:color w:val="000000"/>
                <w:sz w:val="12"/>
                <w:szCs w:val="12"/>
              </w:rPr>
              <w:t>луталица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0D6B2D" w14:textId="77777777" w:rsidR="00211EEF" w:rsidRPr="007428EC" w:rsidRDefault="00211EEF" w:rsidP="00211EEF">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D563EE" w14:textId="77777777" w:rsidR="00211EEF" w:rsidRDefault="00211EEF" w:rsidP="00211EEF">
            <w:pPr>
              <w:jc w:val="center"/>
              <w:rPr>
                <w:color w:val="000000"/>
                <w:sz w:val="12"/>
                <w:szCs w:val="12"/>
              </w:rPr>
            </w:pPr>
            <w:r>
              <w:rPr>
                <w:color w:val="000000"/>
                <w:sz w:val="12"/>
                <w:szCs w:val="12"/>
              </w:rPr>
              <w:t>120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677F5A" w14:textId="77777777" w:rsidR="00211EEF" w:rsidRDefault="00211EEF" w:rsidP="00211EEF">
            <w:pPr>
              <w:jc w:val="center"/>
              <w:rPr>
                <w:color w:val="000000"/>
                <w:sz w:val="12"/>
                <w:szCs w:val="12"/>
              </w:rPr>
            </w:pPr>
            <w:r>
              <w:rPr>
                <w:color w:val="000000"/>
                <w:sz w:val="12"/>
                <w:szCs w:val="12"/>
              </w:rPr>
              <w:t>180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8D43A9" w14:textId="77777777" w:rsidR="00211EEF" w:rsidRDefault="00211EEF" w:rsidP="00211EEF">
            <w:pPr>
              <w:jc w:val="center"/>
              <w:rPr>
                <w:color w:val="000000"/>
                <w:sz w:val="12"/>
                <w:szCs w:val="12"/>
              </w:rPr>
            </w:pPr>
            <w:r>
              <w:rPr>
                <w:color w:val="000000"/>
                <w:sz w:val="12"/>
                <w:szCs w:val="12"/>
              </w:rPr>
              <w:t>180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698B6D" w14:textId="77777777" w:rsidR="00211EEF" w:rsidRDefault="00211EEF" w:rsidP="00211EEF">
            <w:pPr>
              <w:jc w:val="center"/>
              <w:rPr>
                <w:color w:val="000000"/>
                <w:sz w:val="12"/>
                <w:szCs w:val="12"/>
              </w:rPr>
            </w:pPr>
            <w:r>
              <w:rPr>
                <w:color w:val="000000"/>
                <w:sz w:val="12"/>
                <w:szCs w:val="12"/>
              </w:rPr>
              <w:t>180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16CE0F" w14:textId="64C018E1" w:rsidR="00211EEF" w:rsidRDefault="00211EEF" w:rsidP="00211EEF">
            <w:pPr>
              <w:jc w:val="right"/>
              <w:rPr>
                <w:color w:val="000000"/>
                <w:sz w:val="12"/>
                <w:szCs w:val="12"/>
              </w:rPr>
            </w:pPr>
            <w:r>
              <w:rPr>
                <w:color w:val="000000"/>
                <w:sz w:val="12"/>
                <w:szCs w:val="12"/>
              </w:rPr>
              <w:t>4.</w:t>
            </w:r>
            <w:r w:rsidR="007179F3">
              <w:rPr>
                <w:color w:val="000000"/>
                <w:sz w:val="12"/>
                <w:szCs w:val="12"/>
              </w:rPr>
              <w:t>8</w:t>
            </w:r>
            <w:r>
              <w:rPr>
                <w:color w:val="000000"/>
                <w:sz w:val="12"/>
                <w:szCs w:val="12"/>
              </w:rPr>
              <w:t>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EBD9C8" w14:textId="77777777" w:rsidR="00211EEF" w:rsidRDefault="00211EEF" w:rsidP="00211EE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0EC0AB" w14:textId="77777777" w:rsidR="00211EEF" w:rsidRDefault="00211EEF" w:rsidP="00211EE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02596E" w14:textId="3C3DA07C" w:rsidR="00211EEF" w:rsidRDefault="00211EEF" w:rsidP="00211EEF">
            <w:pPr>
              <w:jc w:val="right"/>
              <w:rPr>
                <w:color w:val="000000"/>
                <w:sz w:val="12"/>
                <w:szCs w:val="12"/>
              </w:rPr>
            </w:pPr>
            <w:r>
              <w:rPr>
                <w:color w:val="000000"/>
                <w:sz w:val="12"/>
                <w:szCs w:val="12"/>
              </w:rPr>
              <w:t>4.</w:t>
            </w:r>
            <w:r w:rsidR="007179F3">
              <w:rPr>
                <w:color w:val="000000"/>
                <w:sz w:val="12"/>
                <w:szCs w:val="12"/>
              </w:rPr>
              <w:t>8</w:t>
            </w:r>
            <w:r>
              <w:rPr>
                <w:color w:val="000000"/>
                <w:sz w:val="12"/>
                <w:szCs w:val="12"/>
              </w:rPr>
              <w:t>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2DADCC" w14:textId="77777777" w:rsidR="00211EEF" w:rsidRDefault="00211EEF" w:rsidP="00211EEF">
            <w:pPr>
              <w:rPr>
                <w:color w:val="000000"/>
                <w:sz w:val="12"/>
                <w:szCs w:val="12"/>
              </w:rPr>
            </w:pPr>
            <w:proofErr w:type="spellStart"/>
            <w:r>
              <w:rPr>
                <w:color w:val="000000"/>
                <w:sz w:val="12"/>
                <w:szCs w:val="12"/>
              </w:rPr>
              <w:t>Рачун</w:t>
            </w:r>
            <w:proofErr w:type="spellEnd"/>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7146F8" w14:textId="77777777" w:rsidR="00211EEF" w:rsidRDefault="00211EEF" w:rsidP="00211EEF">
            <w:pPr>
              <w:rPr>
                <w:color w:val="000000"/>
                <w:sz w:val="12"/>
                <w:szCs w:val="12"/>
              </w:rPr>
            </w:pPr>
            <w:proofErr w:type="spellStart"/>
            <w:r>
              <w:rPr>
                <w:color w:val="000000"/>
                <w:sz w:val="12"/>
                <w:szCs w:val="12"/>
              </w:rPr>
              <w:t>Бранимир</w:t>
            </w:r>
            <w:proofErr w:type="spellEnd"/>
            <w:r>
              <w:rPr>
                <w:color w:val="000000"/>
                <w:sz w:val="12"/>
                <w:szCs w:val="12"/>
              </w:rPr>
              <w:t xml:space="preserve"> </w:t>
            </w:r>
            <w:proofErr w:type="spellStart"/>
            <w:r>
              <w:rPr>
                <w:color w:val="000000"/>
                <w:sz w:val="12"/>
                <w:szCs w:val="12"/>
              </w:rPr>
              <w:t>Аничић</w:t>
            </w:r>
            <w:proofErr w:type="spellEnd"/>
          </w:p>
        </w:tc>
      </w:tr>
      <w:tr w:rsidR="00211EEF" w14:paraId="1F55A7DE" w14:textId="77777777" w:rsidTr="00211EEF">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6541B7" w14:textId="77777777" w:rsidR="00211EEF" w:rsidRPr="00575ACA" w:rsidRDefault="00211EEF" w:rsidP="00211EEF">
            <w:pPr>
              <w:rPr>
                <w:color w:val="000000"/>
                <w:sz w:val="12"/>
                <w:szCs w:val="12"/>
                <w:lang w:val="sr-Cyrl-RS"/>
              </w:rPr>
            </w:pPr>
            <w:proofErr w:type="spellStart"/>
            <w:r>
              <w:rPr>
                <w:color w:val="000000"/>
                <w:sz w:val="12"/>
                <w:szCs w:val="12"/>
                <w:lang w:val="sr-Cyrl-RS"/>
              </w:rPr>
              <w:t>Партиципативно</w:t>
            </w:r>
            <w:proofErr w:type="spellEnd"/>
            <w:r>
              <w:rPr>
                <w:color w:val="000000"/>
                <w:sz w:val="12"/>
                <w:szCs w:val="12"/>
                <w:lang w:val="sr-Cyrl-RS"/>
              </w:rPr>
              <w:t xml:space="preserve"> учешће грађана у извршењу буџета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96E1D3" w14:textId="77777777" w:rsidR="00211EEF" w:rsidRPr="00575ACA" w:rsidRDefault="00211EEF" w:rsidP="00211EEF">
            <w:pPr>
              <w:jc w:val="center"/>
              <w:rPr>
                <w:color w:val="000000"/>
                <w:sz w:val="12"/>
                <w:szCs w:val="12"/>
                <w:lang w:val="sr-Cyrl-RS"/>
              </w:rPr>
            </w:pPr>
            <w:r>
              <w:rPr>
                <w:color w:val="000000"/>
                <w:sz w:val="12"/>
                <w:szCs w:val="12"/>
                <w:lang w:val="sr-Cyrl-RS"/>
              </w:rPr>
              <w:t>1102-4005</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62150C" w14:textId="77777777" w:rsidR="00211EEF" w:rsidRPr="00575ACA" w:rsidRDefault="00211EEF" w:rsidP="00211EEF">
            <w:pPr>
              <w:rPr>
                <w:color w:val="000000"/>
                <w:sz w:val="12"/>
                <w:szCs w:val="12"/>
                <w:lang w:val="sr-Cyrl-RS"/>
              </w:rPr>
            </w:pPr>
            <w:r>
              <w:rPr>
                <w:color w:val="000000"/>
                <w:sz w:val="12"/>
                <w:szCs w:val="12"/>
                <w:lang w:val="sr-Cyrl-RS"/>
              </w:rPr>
              <w:t>Уговор са донатором</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CE4C71" w14:textId="77777777" w:rsidR="00211EEF" w:rsidRPr="00575ACA" w:rsidRDefault="00211EEF" w:rsidP="00211EEF">
            <w:pPr>
              <w:rPr>
                <w:color w:val="000000"/>
                <w:sz w:val="12"/>
                <w:szCs w:val="12"/>
                <w:lang w:val="sr-Cyrl-RS"/>
              </w:rPr>
            </w:pPr>
            <w:r>
              <w:rPr>
                <w:color w:val="000000"/>
                <w:sz w:val="12"/>
                <w:szCs w:val="12"/>
                <w:lang w:val="sr-Cyrl-RS"/>
              </w:rPr>
              <w:t>Путем овог пројекта је планирано повећање учешћа грађана у извршењу буџета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577826" w14:textId="77777777" w:rsidR="00211EEF" w:rsidRPr="00575ACA" w:rsidRDefault="00211EEF" w:rsidP="00211EEF">
            <w:pPr>
              <w:rPr>
                <w:color w:val="000000"/>
                <w:sz w:val="12"/>
                <w:szCs w:val="12"/>
                <w:lang w:val="sr-Cyrl-RS"/>
              </w:rPr>
            </w:pPr>
            <w:r>
              <w:rPr>
                <w:color w:val="000000"/>
                <w:sz w:val="12"/>
                <w:szCs w:val="12"/>
                <w:lang w:val="sr-Cyrl-RS"/>
              </w:rPr>
              <w:t>Уређење јавних површина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A90F44" w14:textId="77777777" w:rsidR="00211EEF" w:rsidRPr="00575ACA" w:rsidRDefault="00211EEF" w:rsidP="00211EEF">
            <w:pPr>
              <w:jc w:val="center"/>
              <w:rPr>
                <w:color w:val="000000"/>
                <w:sz w:val="12"/>
                <w:szCs w:val="12"/>
                <w:lang w:val="sr-Cyrl-RS"/>
              </w:rPr>
            </w:pPr>
            <w:r>
              <w:rPr>
                <w:color w:val="000000"/>
                <w:sz w:val="12"/>
                <w:szCs w:val="12"/>
                <w:lang w:val="sr-Cyrl-RS"/>
              </w:rPr>
              <w:t>Број неформалних група грађана којима је одобрен пројекат</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BB65CA" w14:textId="77777777" w:rsidR="00211EEF" w:rsidRDefault="00211EEF" w:rsidP="00211EEF">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3CD82A" w14:textId="77777777" w:rsidR="00211EEF" w:rsidRPr="00575ACA" w:rsidRDefault="00211EEF" w:rsidP="00211EEF">
            <w:pPr>
              <w:jc w:val="center"/>
              <w:rPr>
                <w:color w:val="000000"/>
                <w:sz w:val="12"/>
                <w:szCs w:val="12"/>
                <w:lang w:val="sr-Cyrl-RS"/>
              </w:rPr>
            </w:pPr>
            <w:r>
              <w:rPr>
                <w:color w:val="000000"/>
                <w:sz w:val="12"/>
                <w:szCs w:val="12"/>
                <w:lang w:val="sr-Cyrl-RS"/>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3D9EAC" w14:textId="77777777" w:rsidR="00211EEF" w:rsidRPr="00575ACA" w:rsidRDefault="00211EEF" w:rsidP="00211EEF">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FCF709" w14:textId="77777777" w:rsidR="00211EEF" w:rsidRPr="00575ACA" w:rsidRDefault="00211EEF" w:rsidP="00211EEF">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9E0A36" w14:textId="77777777" w:rsidR="00211EEF" w:rsidRPr="00575ACA" w:rsidRDefault="00211EEF" w:rsidP="00211EEF">
            <w:pPr>
              <w:jc w:val="center"/>
              <w:rPr>
                <w:color w:val="000000"/>
                <w:sz w:val="12"/>
                <w:szCs w:val="12"/>
                <w:lang w:val="sr-Cyrl-RS"/>
              </w:rPr>
            </w:pPr>
            <w:r>
              <w:rPr>
                <w:color w:val="000000"/>
                <w:sz w:val="12"/>
                <w:szCs w:val="12"/>
                <w:lang w:val="sr-Cyrl-RS"/>
              </w:rPr>
              <w:t>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FA6958" w14:textId="77777777" w:rsidR="00211EEF" w:rsidRPr="00575ACA" w:rsidRDefault="00211EEF" w:rsidP="00211EEF">
            <w:pPr>
              <w:jc w:val="right"/>
              <w:rPr>
                <w:color w:val="000000"/>
                <w:sz w:val="12"/>
                <w:szCs w:val="12"/>
                <w:lang w:val="sr-Cyrl-RS"/>
              </w:rPr>
            </w:pPr>
            <w:r>
              <w:rPr>
                <w:color w:val="000000"/>
                <w:sz w:val="12"/>
                <w:szCs w:val="12"/>
                <w:lang w:val="sr-Cyrl-RS"/>
              </w:rPr>
              <w:t>1.200.000,00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A849DB" w14:textId="77777777" w:rsidR="00211EEF" w:rsidRPr="00575ACA" w:rsidRDefault="00211EEF" w:rsidP="00211EEF">
            <w:pPr>
              <w:jc w:val="right"/>
              <w:rPr>
                <w:color w:val="000000"/>
                <w:sz w:val="12"/>
                <w:szCs w:val="12"/>
                <w:lang w:val="sr-Cyrl-RS"/>
              </w:rPr>
            </w:pPr>
            <w:r>
              <w:rPr>
                <w:color w:val="000000"/>
                <w:sz w:val="12"/>
                <w:szCs w:val="12"/>
                <w:lang w:val="sr-Cyrl-RS"/>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263E2F" w14:textId="77777777" w:rsidR="00211EEF" w:rsidRPr="00575ACA" w:rsidRDefault="00211EEF" w:rsidP="00211EEF">
            <w:pPr>
              <w:jc w:val="right"/>
              <w:rPr>
                <w:color w:val="000000"/>
                <w:sz w:val="12"/>
                <w:szCs w:val="12"/>
                <w:lang w:val="sr-Cyrl-RS"/>
              </w:rPr>
            </w:pPr>
            <w:r>
              <w:rPr>
                <w:color w:val="000000"/>
                <w:sz w:val="12"/>
                <w:szCs w:val="12"/>
                <w:lang w:val="sr-Cyrl-RS"/>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2C72EE" w14:textId="77777777" w:rsidR="00211EEF" w:rsidRPr="00575ACA" w:rsidRDefault="00211EEF" w:rsidP="00211EEF">
            <w:pPr>
              <w:jc w:val="right"/>
              <w:rPr>
                <w:color w:val="000000"/>
                <w:sz w:val="12"/>
                <w:szCs w:val="12"/>
                <w:lang w:val="sr-Cyrl-RS"/>
              </w:rPr>
            </w:pPr>
            <w:r>
              <w:rPr>
                <w:color w:val="000000"/>
                <w:sz w:val="12"/>
                <w:szCs w:val="12"/>
                <w:lang w:val="sr-Cyrl-RS"/>
              </w:rPr>
              <w:t>1.200.000,00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41F6D7" w14:textId="77777777" w:rsidR="00211EEF" w:rsidRPr="00575ACA" w:rsidRDefault="00211EEF" w:rsidP="00211EEF">
            <w:pPr>
              <w:rPr>
                <w:color w:val="000000"/>
                <w:sz w:val="12"/>
                <w:szCs w:val="12"/>
                <w:lang w:val="sr-Cyrl-RS"/>
              </w:rPr>
            </w:pPr>
            <w:r>
              <w:rPr>
                <w:color w:val="000000"/>
                <w:sz w:val="12"/>
                <w:szCs w:val="12"/>
                <w:lang w:val="sr-Cyrl-RS"/>
              </w:rPr>
              <w:t>Уговор</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A782E6" w14:textId="77777777" w:rsidR="00211EEF" w:rsidRPr="00575ACA" w:rsidRDefault="00211EEF" w:rsidP="00211EEF">
            <w:pPr>
              <w:rPr>
                <w:color w:val="000000"/>
                <w:sz w:val="12"/>
                <w:szCs w:val="12"/>
                <w:lang w:val="sr-Cyrl-RS"/>
              </w:rPr>
            </w:pPr>
            <w:r>
              <w:rPr>
                <w:color w:val="000000"/>
                <w:sz w:val="12"/>
                <w:szCs w:val="12"/>
                <w:lang w:val="sr-Cyrl-RS"/>
              </w:rPr>
              <w:t>Никола Бањац</w:t>
            </w:r>
          </w:p>
        </w:tc>
      </w:tr>
      <w:bookmarkStart w:id="79" w:name="_Toc3_-_ЛОКАЛНИ_ЕКОНОМСКИ_РАЗВОЈ"/>
      <w:bookmarkEnd w:id="79"/>
      <w:tr w:rsidR="00211EEF" w14:paraId="3D45854E" w14:textId="77777777" w:rsidTr="00211EEF">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15C24C" w14:textId="77777777" w:rsidR="00211EEF" w:rsidRDefault="00211EEF" w:rsidP="00211EEF">
            <w:pPr>
              <w:rPr>
                <w:vanish/>
              </w:rPr>
            </w:pPr>
            <w:r>
              <w:fldChar w:fldCharType="begin"/>
            </w:r>
            <w:r>
              <w:instrText>TC "3 - ЛОКАЛНИ ЕКОНОМСКИ РАЗВОЈ" \f C \l "1"</w:instrText>
            </w:r>
            <w:r>
              <w:fldChar w:fldCharType="end"/>
            </w:r>
          </w:p>
          <w:p w14:paraId="41CB9E7F" w14:textId="77777777" w:rsidR="00211EEF" w:rsidRDefault="00211EEF" w:rsidP="00211EEF">
            <w:pPr>
              <w:rPr>
                <w:b/>
                <w:bCs/>
                <w:color w:val="000000"/>
                <w:sz w:val="12"/>
                <w:szCs w:val="12"/>
              </w:rPr>
            </w:pPr>
            <w:r>
              <w:rPr>
                <w:b/>
                <w:bCs/>
                <w:color w:val="000000"/>
                <w:sz w:val="12"/>
                <w:szCs w:val="12"/>
              </w:rPr>
              <w:t>3 - ЛОКАЛНИ ЕКОНОМСКИ РАЗВОЈ</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8C5384" w14:textId="77777777" w:rsidR="00211EEF" w:rsidRDefault="00211EEF" w:rsidP="00211EEF">
            <w:pPr>
              <w:jc w:val="center"/>
              <w:rPr>
                <w:b/>
                <w:bCs/>
                <w:color w:val="000000"/>
                <w:sz w:val="12"/>
                <w:szCs w:val="12"/>
              </w:rPr>
            </w:pPr>
            <w:r>
              <w:rPr>
                <w:b/>
                <w:bCs/>
                <w:color w:val="000000"/>
                <w:sz w:val="12"/>
                <w:szCs w:val="12"/>
              </w:rPr>
              <w:t>1501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6CBF94" w14:textId="77777777" w:rsidR="00211EEF" w:rsidRDefault="00211EEF" w:rsidP="00211EEF">
            <w:pPr>
              <w:rPr>
                <w:b/>
                <w:bCs/>
                <w:color w:val="000000"/>
                <w:sz w:val="12"/>
                <w:szCs w:val="12"/>
              </w:rPr>
            </w:pPr>
            <w:proofErr w:type="spellStart"/>
            <w:r>
              <w:rPr>
                <w:b/>
                <w:bCs/>
                <w:color w:val="000000"/>
                <w:sz w:val="12"/>
                <w:szCs w:val="12"/>
              </w:rPr>
              <w:t>Закон</w:t>
            </w:r>
            <w:proofErr w:type="spellEnd"/>
            <w:r>
              <w:rPr>
                <w:b/>
                <w:bCs/>
                <w:color w:val="000000"/>
                <w:sz w:val="12"/>
                <w:szCs w:val="12"/>
              </w:rPr>
              <w:t xml:space="preserve"> о </w:t>
            </w:r>
            <w:proofErr w:type="spellStart"/>
            <w:r>
              <w:rPr>
                <w:b/>
                <w:bCs/>
                <w:color w:val="000000"/>
                <w:sz w:val="12"/>
                <w:szCs w:val="12"/>
              </w:rPr>
              <w:t>улагањима</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FE5554" w14:textId="77777777" w:rsidR="00211EEF" w:rsidRDefault="00211EEF" w:rsidP="00211EEF">
            <w:pPr>
              <w:rPr>
                <w:b/>
                <w:bCs/>
                <w:color w:val="000000"/>
                <w:sz w:val="12"/>
                <w:szCs w:val="12"/>
              </w:rPr>
            </w:pPr>
            <w:proofErr w:type="spellStart"/>
            <w:r>
              <w:rPr>
                <w:b/>
                <w:bCs/>
                <w:color w:val="000000"/>
                <w:sz w:val="12"/>
                <w:szCs w:val="12"/>
              </w:rPr>
              <w:t>Обезбеђивање</w:t>
            </w:r>
            <w:proofErr w:type="spellEnd"/>
            <w:r>
              <w:rPr>
                <w:b/>
                <w:bCs/>
                <w:color w:val="000000"/>
                <w:sz w:val="12"/>
                <w:szCs w:val="12"/>
              </w:rPr>
              <w:t xml:space="preserve"> </w:t>
            </w:r>
            <w:proofErr w:type="spellStart"/>
            <w:r>
              <w:rPr>
                <w:b/>
                <w:bCs/>
                <w:color w:val="000000"/>
                <w:sz w:val="12"/>
                <w:szCs w:val="12"/>
              </w:rPr>
              <w:t>стимулативног</w:t>
            </w:r>
            <w:proofErr w:type="spellEnd"/>
            <w:r>
              <w:rPr>
                <w:b/>
                <w:bCs/>
                <w:color w:val="000000"/>
                <w:sz w:val="12"/>
                <w:szCs w:val="12"/>
              </w:rPr>
              <w:t xml:space="preserve"> </w:t>
            </w:r>
            <w:proofErr w:type="spellStart"/>
            <w:r>
              <w:rPr>
                <w:b/>
                <w:bCs/>
                <w:color w:val="000000"/>
                <w:sz w:val="12"/>
                <w:szCs w:val="12"/>
              </w:rPr>
              <w:t>оквира</w:t>
            </w:r>
            <w:proofErr w:type="spellEnd"/>
            <w:r>
              <w:rPr>
                <w:b/>
                <w:bCs/>
                <w:color w:val="000000"/>
                <w:sz w:val="12"/>
                <w:szCs w:val="12"/>
              </w:rPr>
              <w:t xml:space="preserve"> </w:t>
            </w:r>
            <w:proofErr w:type="spellStart"/>
            <w:r>
              <w:rPr>
                <w:b/>
                <w:bCs/>
                <w:color w:val="000000"/>
                <w:sz w:val="12"/>
                <w:szCs w:val="12"/>
              </w:rPr>
              <w:t>за</w:t>
            </w:r>
            <w:proofErr w:type="spellEnd"/>
            <w:r>
              <w:rPr>
                <w:b/>
                <w:bCs/>
                <w:color w:val="000000"/>
                <w:sz w:val="12"/>
                <w:szCs w:val="12"/>
              </w:rPr>
              <w:t xml:space="preserve"> </w:t>
            </w:r>
            <w:proofErr w:type="spellStart"/>
            <w:r>
              <w:rPr>
                <w:b/>
                <w:bCs/>
                <w:color w:val="000000"/>
                <w:sz w:val="12"/>
                <w:szCs w:val="12"/>
              </w:rPr>
              <w:t>пословање</w:t>
            </w:r>
            <w:proofErr w:type="spellEnd"/>
            <w:r>
              <w:rPr>
                <w:b/>
                <w:bCs/>
                <w:color w:val="000000"/>
                <w:sz w:val="12"/>
                <w:szCs w:val="12"/>
              </w:rPr>
              <w:t xml:space="preserve"> и </w:t>
            </w:r>
            <w:proofErr w:type="spellStart"/>
            <w:r>
              <w:rPr>
                <w:b/>
                <w:bCs/>
                <w:color w:val="000000"/>
                <w:sz w:val="12"/>
                <w:szCs w:val="12"/>
              </w:rPr>
              <w:t>адекватног</w:t>
            </w:r>
            <w:proofErr w:type="spellEnd"/>
            <w:r>
              <w:rPr>
                <w:b/>
                <w:bCs/>
                <w:color w:val="000000"/>
                <w:sz w:val="12"/>
                <w:szCs w:val="12"/>
              </w:rPr>
              <w:t xml:space="preserve"> </w:t>
            </w:r>
            <w:proofErr w:type="spellStart"/>
            <w:r>
              <w:rPr>
                <w:b/>
                <w:bCs/>
                <w:color w:val="000000"/>
                <w:sz w:val="12"/>
                <w:szCs w:val="12"/>
              </w:rPr>
              <w:t>привредног</w:t>
            </w:r>
            <w:proofErr w:type="spellEnd"/>
            <w:r>
              <w:rPr>
                <w:b/>
                <w:bCs/>
                <w:color w:val="000000"/>
                <w:sz w:val="12"/>
                <w:szCs w:val="12"/>
              </w:rPr>
              <w:t xml:space="preserve"> </w:t>
            </w:r>
            <w:proofErr w:type="spellStart"/>
            <w:r>
              <w:rPr>
                <w:b/>
                <w:bCs/>
                <w:color w:val="000000"/>
                <w:sz w:val="12"/>
                <w:szCs w:val="12"/>
              </w:rPr>
              <w:t>амбијента</w:t>
            </w:r>
            <w:proofErr w:type="spellEnd"/>
            <w:r>
              <w:rPr>
                <w:b/>
                <w:bCs/>
                <w:color w:val="000000"/>
                <w:sz w:val="12"/>
                <w:szCs w:val="12"/>
              </w:rPr>
              <w:t xml:space="preserve"> </w:t>
            </w:r>
            <w:proofErr w:type="spellStart"/>
            <w:r>
              <w:rPr>
                <w:b/>
                <w:bCs/>
                <w:color w:val="000000"/>
                <w:sz w:val="12"/>
                <w:szCs w:val="12"/>
              </w:rPr>
              <w:t>за</w:t>
            </w:r>
            <w:proofErr w:type="spellEnd"/>
            <w:r>
              <w:rPr>
                <w:b/>
                <w:bCs/>
                <w:color w:val="000000"/>
                <w:sz w:val="12"/>
                <w:szCs w:val="12"/>
              </w:rPr>
              <w:t xml:space="preserve"> </w:t>
            </w:r>
            <w:proofErr w:type="spellStart"/>
            <w:r>
              <w:rPr>
                <w:b/>
                <w:bCs/>
                <w:color w:val="000000"/>
                <w:sz w:val="12"/>
                <w:szCs w:val="12"/>
              </w:rPr>
              <w:t>привлачење</w:t>
            </w:r>
            <w:proofErr w:type="spellEnd"/>
            <w:r>
              <w:rPr>
                <w:b/>
                <w:bCs/>
                <w:color w:val="000000"/>
                <w:sz w:val="12"/>
                <w:szCs w:val="12"/>
              </w:rPr>
              <w:t xml:space="preserve"> </w:t>
            </w:r>
            <w:proofErr w:type="spellStart"/>
            <w:r>
              <w:rPr>
                <w:b/>
                <w:bCs/>
                <w:color w:val="000000"/>
                <w:sz w:val="12"/>
                <w:szCs w:val="12"/>
              </w:rPr>
              <w:t>инвестиција</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1C32B6" w14:textId="77777777" w:rsidR="00211EEF" w:rsidRDefault="00211EEF" w:rsidP="00211EEF">
            <w:pPr>
              <w:rPr>
                <w:b/>
                <w:bCs/>
                <w:color w:val="000000"/>
                <w:sz w:val="12"/>
                <w:szCs w:val="12"/>
              </w:rPr>
            </w:pPr>
            <w:proofErr w:type="spellStart"/>
            <w:proofErr w:type="gramStart"/>
            <w:r>
              <w:rPr>
                <w:b/>
                <w:bCs/>
                <w:color w:val="000000"/>
                <w:sz w:val="12"/>
                <w:szCs w:val="12"/>
              </w:rPr>
              <w:t>Повећање</w:t>
            </w:r>
            <w:proofErr w:type="spellEnd"/>
            <w:r>
              <w:rPr>
                <w:b/>
                <w:bCs/>
                <w:color w:val="000000"/>
                <w:sz w:val="12"/>
                <w:szCs w:val="12"/>
              </w:rPr>
              <w:t xml:space="preserve">  </w:t>
            </w:r>
            <w:proofErr w:type="spellStart"/>
            <w:r>
              <w:rPr>
                <w:b/>
                <w:bCs/>
                <w:color w:val="000000"/>
                <w:sz w:val="12"/>
                <w:szCs w:val="12"/>
              </w:rPr>
              <w:t>запослености</w:t>
            </w:r>
            <w:proofErr w:type="spellEnd"/>
            <w:proofErr w:type="gramEnd"/>
            <w:r>
              <w:rPr>
                <w:b/>
                <w:bCs/>
                <w:color w:val="000000"/>
                <w:sz w:val="12"/>
                <w:szCs w:val="12"/>
              </w:rPr>
              <w:t xml:space="preserve"> </w:t>
            </w:r>
            <w:proofErr w:type="spellStart"/>
            <w:r>
              <w:rPr>
                <w:b/>
                <w:bCs/>
                <w:color w:val="000000"/>
                <w:sz w:val="12"/>
                <w:szCs w:val="12"/>
              </w:rPr>
              <w:t>на</w:t>
            </w:r>
            <w:proofErr w:type="spellEnd"/>
            <w:r>
              <w:rPr>
                <w:b/>
                <w:bCs/>
                <w:color w:val="000000"/>
                <w:sz w:val="12"/>
                <w:szCs w:val="12"/>
              </w:rPr>
              <w:t xml:space="preserve"> </w:t>
            </w:r>
            <w:proofErr w:type="spellStart"/>
            <w:r>
              <w:rPr>
                <w:b/>
                <w:bCs/>
                <w:color w:val="000000"/>
                <w:sz w:val="12"/>
                <w:szCs w:val="12"/>
              </w:rPr>
              <w:t>територији</w:t>
            </w:r>
            <w:proofErr w:type="spellEnd"/>
            <w:r>
              <w:rPr>
                <w:b/>
                <w:bCs/>
                <w:color w:val="000000"/>
                <w:sz w:val="12"/>
                <w:szCs w:val="12"/>
              </w:rPr>
              <w:t xml:space="preserve"> </w:t>
            </w:r>
            <w:proofErr w:type="spellStart"/>
            <w:r>
              <w:rPr>
                <w:b/>
                <w:bCs/>
                <w:color w:val="000000"/>
                <w:sz w:val="12"/>
                <w:szCs w:val="12"/>
              </w:rPr>
              <w:t>града</w:t>
            </w:r>
            <w:proofErr w:type="spellEnd"/>
            <w:r>
              <w:rPr>
                <w:b/>
                <w:bCs/>
                <w:color w:val="000000"/>
                <w:sz w:val="12"/>
                <w:szCs w:val="12"/>
              </w:rPr>
              <w:t>/</w:t>
            </w:r>
            <w:proofErr w:type="spellStart"/>
            <w:r>
              <w:rPr>
                <w:b/>
                <w:bCs/>
                <w:color w:val="000000"/>
                <w:sz w:val="12"/>
                <w:szCs w:val="12"/>
              </w:rPr>
              <w:t>општине</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7D236A1" w14:textId="77777777" w:rsidR="00211EEF" w:rsidRDefault="00211EEF" w:rsidP="00211EEF">
            <w:pPr>
              <w:jc w:val="center"/>
              <w:rPr>
                <w:b/>
                <w:bCs/>
                <w:color w:val="000000"/>
                <w:sz w:val="12"/>
                <w:szCs w:val="12"/>
              </w:rPr>
            </w:pPr>
            <w:proofErr w:type="spellStart"/>
            <w:r>
              <w:rPr>
                <w:b/>
                <w:bCs/>
                <w:color w:val="000000"/>
                <w:sz w:val="12"/>
                <w:szCs w:val="12"/>
              </w:rPr>
              <w:t>Број</w:t>
            </w:r>
            <w:proofErr w:type="spellEnd"/>
            <w:r>
              <w:rPr>
                <w:b/>
                <w:bCs/>
                <w:color w:val="000000"/>
                <w:sz w:val="12"/>
                <w:szCs w:val="12"/>
              </w:rPr>
              <w:t xml:space="preserve"> </w:t>
            </w:r>
            <w:proofErr w:type="spellStart"/>
            <w:r>
              <w:rPr>
                <w:b/>
                <w:bCs/>
                <w:color w:val="000000"/>
                <w:sz w:val="12"/>
                <w:szCs w:val="12"/>
              </w:rPr>
              <w:t>становника</w:t>
            </w:r>
            <w:proofErr w:type="spellEnd"/>
            <w:r>
              <w:rPr>
                <w:b/>
                <w:bCs/>
                <w:color w:val="000000"/>
                <w:sz w:val="12"/>
                <w:szCs w:val="12"/>
              </w:rPr>
              <w:t xml:space="preserve"> </w:t>
            </w:r>
            <w:proofErr w:type="spellStart"/>
            <w:r>
              <w:rPr>
                <w:b/>
                <w:bCs/>
                <w:color w:val="000000"/>
                <w:sz w:val="12"/>
                <w:szCs w:val="12"/>
              </w:rPr>
              <w:t>града</w:t>
            </w:r>
            <w:proofErr w:type="spellEnd"/>
            <w:r>
              <w:rPr>
                <w:b/>
                <w:bCs/>
                <w:color w:val="000000"/>
                <w:sz w:val="12"/>
                <w:szCs w:val="12"/>
              </w:rPr>
              <w:t>/</w:t>
            </w:r>
            <w:proofErr w:type="spellStart"/>
            <w:r>
              <w:rPr>
                <w:b/>
                <w:bCs/>
                <w:color w:val="000000"/>
                <w:sz w:val="12"/>
                <w:szCs w:val="12"/>
              </w:rPr>
              <w:t>општине</w:t>
            </w:r>
            <w:proofErr w:type="spellEnd"/>
            <w:r>
              <w:rPr>
                <w:b/>
                <w:bCs/>
                <w:color w:val="000000"/>
                <w:sz w:val="12"/>
                <w:szCs w:val="12"/>
              </w:rPr>
              <w:t xml:space="preserve"> </w:t>
            </w:r>
            <w:proofErr w:type="spellStart"/>
            <w:r>
              <w:rPr>
                <w:b/>
                <w:bCs/>
                <w:color w:val="000000"/>
                <w:sz w:val="12"/>
                <w:szCs w:val="12"/>
              </w:rPr>
              <w:t>који</w:t>
            </w:r>
            <w:proofErr w:type="spellEnd"/>
            <w:r>
              <w:rPr>
                <w:b/>
                <w:bCs/>
                <w:color w:val="000000"/>
                <w:sz w:val="12"/>
                <w:szCs w:val="12"/>
              </w:rPr>
              <w:t xml:space="preserve"> </w:t>
            </w:r>
            <w:proofErr w:type="spellStart"/>
            <w:r>
              <w:rPr>
                <w:b/>
                <w:bCs/>
                <w:color w:val="000000"/>
                <w:sz w:val="12"/>
                <w:szCs w:val="12"/>
              </w:rPr>
              <w:t>су</w:t>
            </w:r>
            <w:proofErr w:type="spellEnd"/>
            <w:r>
              <w:rPr>
                <w:b/>
                <w:bCs/>
                <w:color w:val="000000"/>
                <w:sz w:val="12"/>
                <w:szCs w:val="12"/>
              </w:rPr>
              <w:t xml:space="preserve"> </w:t>
            </w:r>
            <w:proofErr w:type="spellStart"/>
            <w:r>
              <w:rPr>
                <w:b/>
                <w:bCs/>
                <w:color w:val="000000"/>
                <w:sz w:val="12"/>
                <w:szCs w:val="12"/>
              </w:rPr>
              <w:t>запослени</w:t>
            </w:r>
            <w:proofErr w:type="spellEnd"/>
            <w:r>
              <w:rPr>
                <w:b/>
                <w:bCs/>
                <w:color w:val="000000"/>
                <w:sz w:val="12"/>
                <w:szCs w:val="12"/>
              </w:rPr>
              <w:t xml:space="preserve"> </w:t>
            </w:r>
            <w:proofErr w:type="spellStart"/>
            <w:r>
              <w:rPr>
                <w:b/>
                <w:bCs/>
                <w:color w:val="000000"/>
                <w:sz w:val="12"/>
                <w:szCs w:val="12"/>
              </w:rPr>
              <w:t>на</w:t>
            </w:r>
            <w:proofErr w:type="spellEnd"/>
            <w:r>
              <w:rPr>
                <w:b/>
                <w:bCs/>
                <w:color w:val="000000"/>
                <w:sz w:val="12"/>
                <w:szCs w:val="12"/>
              </w:rPr>
              <w:t xml:space="preserve"> </w:t>
            </w:r>
            <w:proofErr w:type="spellStart"/>
            <w:r>
              <w:rPr>
                <w:b/>
                <w:bCs/>
                <w:color w:val="000000"/>
                <w:sz w:val="12"/>
                <w:szCs w:val="12"/>
              </w:rPr>
              <w:t>новим</w:t>
            </w:r>
            <w:proofErr w:type="spellEnd"/>
            <w:r>
              <w:rPr>
                <w:b/>
                <w:bCs/>
                <w:color w:val="000000"/>
                <w:sz w:val="12"/>
                <w:szCs w:val="12"/>
              </w:rPr>
              <w:t xml:space="preserve"> </w:t>
            </w:r>
            <w:proofErr w:type="spellStart"/>
            <w:r>
              <w:rPr>
                <w:b/>
                <w:bCs/>
                <w:color w:val="000000"/>
                <w:sz w:val="12"/>
                <w:szCs w:val="12"/>
              </w:rPr>
              <w:t>радним</w:t>
            </w:r>
            <w:proofErr w:type="spellEnd"/>
            <w:r>
              <w:rPr>
                <w:b/>
                <w:bCs/>
                <w:color w:val="000000"/>
                <w:sz w:val="12"/>
                <w:szCs w:val="12"/>
              </w:rPr>
              <w:t xml:space="preserve"> </w:t>
            </w:r>
            <w:proofErr w:type="spellStart"/>
            <w:r>
              <w:rPr>
                <w:b/>
                <w:bCs/>
                <w:color w:val="000000"/>
                <w:sz w:val="12"/>
                <w:szCs w:val="12"/>
              </w:rPr>
              <w:t>местима</w:t>
            </w:r>
            <w:proofErr w:type="spellEnd"/>
            <w:r>
              <w:rPr>
                <w:b/>
                <w:bCs/>
                <w:color w:val="000000"/>
                <w:sz w:val="12"/>
                <w:szCs w:val="12"/>
              </w:rPr>
              <w:t xml:space="preserve">, а </w:t>
            </w:r>
            <w:proofErr w:type="spellStart"/>
            <w:r>
              <w:rPr>
                <w:b/>
                <w:bCs/>
                <w:color w:val="000000"/>
                <w:sz w:val="12"/>
                <w:szCs w:val="12"/>
              </w:rPr>
              <w:t>налазили</w:t>
            </w:r>
            <w:proofErr w:type="spellEnd"/>
            <w:r>
              <w:rPr>
                <w:b/>
                <w:bCs/>
                <w:color w:val="000000"/>
                <w:sz w:val="12"/>
                <w:szCs w:val="12"/>
              </w:rPr>
              <w:t xml:space="preserve"> </w:t>
            </w:r>
            <w:proofErr w:type="spellStart"/>
            <w:r>
              <w:rPr>
                <w:b/>
                <w:bCs/>
                <w:color w:val="000000"/>
                <w:sz w:val="12"/>
                <w:szCs w:val="12"/>
              </w:rPr>
              <w:t>су</w:t>
            </w:r>
            <w:proofErr w:type="spellEnd"/>
            <w:r>
              <w:rPr>
                <w:b/>
                <w:bCs/>
                <w:color w:val="000000"/>
                <w:sz w:val="12"/>
                <w:szCs w:val="12"/>
              </w:rPr>
              <w:t xml:space="preserve"> </w:t>
            </w:r>
            <w:proofErr w:type="spellStart"/>
            <w:r>
              <w:rPr>
                <w:b/>
                <w:bCs/>
                <w:color w:val="000000"/>
                <w:sz w:val="12"/>
                <w:szCs w:val="12"/>
              </w:rPr>
              <w:t>се</w:t>
            </w:r>
            <w:proofErr w:type="spellEnd"/>
            <w:r>
              <w:rPr>
                <w:b/>
                <w:bCs/>
                <w:color w:val="000000"/>
                <w:sz w:val="12"/>
                <w:szCs w:val="12"/>
              </w:rPr>
              <w:t xml:space="preserve"> </w:t>
            </w:r>
            <w:proofErr w:type="spellStart"/>
            <w:r>
              <w:rPr>
                <w:b/>
                <w:bCs/>
                <w:color w:val="000000"/>
                <w:sz w:val="12"/>
                <w:szCs w:val="12"/>
              </w:rPr>
              <w:t>на</w:t>
            </w:r>
            <w:proofErr w:type="spellEnd"/>
            <w:r>
              <w:rPr>
                <w:b/>
                <w:bCs/>
                <w:color w:val="000000"/>
                <w:sz w:val="12"/>
                <w:szCs w:val="12"/>
              </w:rPr>
              <w:t xml:space="preserve"> </w:t>
            </w:r>
            <w:proofErr w:type="spellStart"/>
            <w:r>
              <w:rPr>
                <w:b/>
                <w:bCs/>
                <w:color w:val="000000"/>
                <w:sz w:val="12"/>
                <w:szCs w:val="12"/>
              </w:rPr>
              <w:t>евиденцији</w:t>
            </w:r>
            <w:proofErr w:type="spellEnd"/>
            <w:r>
              <w:rPr>
                <w:b/>
                <w:bCs/>
                <w:color w:val="000000"/>
                <w:sz w:val="12"/>
                <w:szCs w:val="12"/>
              </w:rPr>
              <w:t xml:space="preserve"> НСЗ</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866F0A" w14:textId="77777777" w:rsidR="00211EEF" w:rsidRDefault="00211EEF" w:rsidP="00211EEF">
            <w:pPr>
              <w:jc w:val="center"/>
              <w:rPr>
                <w:b/>
                <w:bCs/>
                <w:color w:val="000000"/>
                <w:sz w:val="12"/>
                <w:szCs w:val="12"/>
              </w:rPr>
            </w:pPr>
            <w:r>
              <w:rPr>
                <w:b/>
                <w:bCs/>
                <w:color w:val="000000"/>
                <w:sz w:val="12"/>
                <w:szCs w:val="12"/>
              </w:rPr>
              <w:t>1488</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E5EC773" w14:textId="77777777" w:rsidR="00211EEF" w:rsidRDefault="00211EEF" w:rsidP="00211EEF">
            <w:pPr>
              <w:jc w:val="center"/>
              <w:rPr>
                <w:b/>
                <w:bCs/>
                <w:color w:val="000000"/>
                <w:sz w:val="12"/>
                <w:szCs w:val="12"/>
              </w:rPr>
            </w:pPr>
            <w:r>
              <w:rPr>
                <w:b/>
                <w:bCs/>
                <w:color w:val="000000"/>
                <w:sz w:val="12"/>
                <w:szCs w:val="12"/>
              </w:rPr>
              <w:t>1488</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164126" w14:textId="77777777" w:rsidR="00211EEF" w:rsidRDefault="00211EEF" w:rsidP="00211EEF">
            <w:pPr>
              <w:jc w:val="center"/>
              <w:rPr>
                <w:b/>
                <w:bCs/>
                <w:color w:val="000000"/>
                <w:sz w:val="12"/>
                <w:szCs w:val="12"/>
              </w:rPr>
            </w:pPr>
            <w:r>
              <w:rPr>
                <w:b/>
                <w:bCs/>
                <w:color w:val="000000"/>
                <w:sz w:val="12"/>
                <w:szCs w:val="12"/>
              </w:rPr>
              <w:t>1450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1CE1563" w14:textId="77777777" w:rsidR="00211EEF" w:rsidRDefault="00211EEF" w:rsidP="00211EEF">
            <w:pPr>
              <w:jc w:val="center"/>
              <w:rPr>
                <w:b/>
                <w:bCs/>
                <w:color w:val="000000"/>
                <w:sz w:val="12"/>
                <w:szCs w:val="12"/>
              </w:rPr>
            </w:pPr>
            <w:r>
              <w:rPr>
                <w:b/>
                <w:bCs/>
                <w:color w:val="000000"/>
                <w:sz w:val="12"/>
                <w:szCs w:val="12"/>
              </w:rPr>
              <w:t>1435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1754DA" w14:textId="77777777" w:rsidR="00211EEF" w:rsidRDefault="00211EEF" w:rsidP="00211EEF">
            <w:pPr>
              <w:jc w:val="center"/>
              <w:rPr>
                <w:b/>
                <w:bCs/>
                <w:color w:val="000000"/>
                <w:sz w:val="12"/>
                <w:szCs w:val="12"/>
              </w:rPr>
            </w:pPr>
            <w:r>
              <w:rPr>
                <w:b/>
                <w:bCs/>
                <w:color w:val="000000"/>
                <w:sz w:val="12"/>
                <w:szCs w:val="12"/>
              </w:rPr>
              <w:t>1410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1EF985" w14:textId="4101A059" w:rsidR="00211EEF" w:rsidRPr="00736848" w:rsidRDefault="007179F3" w:rsidP="00211EEF">
            <w:pPr>
              <w:jc w:val="right"/>
              <w:rPr>
                <w:b/>
                <w:bCs/>
                <w:color w:val="000000"/>
                <w:sz w:val="12"/>
                <w:szCs w:val="12"/>
                <w:lang w:val="sr-Cyrl-RS"/>
              </w:rPr>
            </w:pPr>
            <w:r>
              <w:rPr>
                <w:b/>
                <w:bCs/>
                <w:color w:val="000000"/>
                <w:sz w:val="12"/>
                <w:szCs w:val="12"/>
              </w:rPr>
              <w:t>6.769.250</w:t>
            </w:r>
            <w:r w:rsidR="00211EEF">
              <w:rPr>
                <w:b/>
                <w:bCs/>
                <w:color w:val="000000"/>
                <w:sz w:val="12"/>
                <w:szCs w:val="12"/>
                <w:lang w:val="sr-Cyrl-RS"/>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B576AB6" w14:textId="77777777" w:rsidR="00211EEF" w:rsidRDefault="00211EEF" w:rsidP="00211EEF">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3A5AAA5" w14:textId="38E8D95F" w:rsidR="00211EEF" w:rsidRPr="00736848" w:rsidRDefault="007179F3" w:rsidP="00211EEF">
            <w:pPr>
              <w:jc w:val="right"/>
              <w:rPr>
                <w:b/>
                <w:bCs/>
                <w:color w:val="000000"/>
                <w:sz w:val="12"/>
                <w:szCs w:val="12"/>
                <w:lang w:val="sr-Cyrl-RS"/>
              </w:rPr>
            </w:pPr>
            <w:r>
              <w:rPr>
                <w:b/>
                <w:bCs/>
                <w:color w:val="000000"/>
                <w:sz w:val="12"/>
                <w:szCs w:val="12"/>
              </w:rPr>
              <w:t>6.692.018</w:t>
            </w:r>
            <w:r w:rsidR="00211EEF">
              <w:rPr>
                <w:b/>
                <w:bCs/>
                <w:color w:val="000000"/>
                <w:sz w:val="12"/>
                <w:szCs w:val="12"/>
                <w:lang w:val="sr-Cyrl-RS"/>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9076AD" w14:textId="665D8901" w:rsidR="00211EEF" w:rsidRDefault="007179F3" w:rsidP="00211EEF">
            <w:pPr>
              <w:jc w:val="right"/>
              <w:rPr>
                <w:b/>
                <w:bCs/>
                <w:color w:val="000000"/>
                <w:sz w:val="12"/>
                <w:szCs w:val="12"/>
              </w:rPr>
            </w:pPr>
            <w:r>
              <w:rPr>
                <w:b/>
                <w:bCs/>
                <w:color w:val="000000"/>
                <w:sz w:val="12"/>
                <w:szCs w:val="12"/>
              </w:rPr>
              <w:t>13.461.268</w:t>
            </w:r>
            <w:r w:rsidR="00211EEF">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2592B5" w14:textId="77777777" w:rsidR="00211EEF" w:rsidRDefault="00211EEF" w:rsidP="00211EEF">
            <w:pPr>
              <w:rPr>
                <w:b/>
                <w:bCs/>
                <w:color w:val="000000"/>
                <w:sz w:val="12"/>
                <w:szCs w:val="12"/>
              </w:rPr>
            </w:pPr>
            <w:proofErr w:type="spellStart"/>
            <w:r>
              <w:rPr>
                <w:b/>
                <w:bCs/>
                <w:color w:val="000000"/>
                <w:sz w:val="12"/>
                <w:szCs w:val="12"/>
              </w:rPr>
              <w:t>Месечни</w:t>
            </w:r>
            <w:proofErr w:type="spellEnd"/>
            <w:r>
              <w:rPr>
                <w:b/>
                <w:bCs/>
                <w:color w:val="000000"/>
                <w:sz w:val="12"/>
                <w:szCs w:val="12"/>
              </w:rPr>
              <w:t xml:space="preserve"> </w:t>
            </w:r>
            <w:proofErr w:type="spellStart"/>
            <w:r>
              <w:rPr>
                <w:b/>
                <w:bCs/>
                <w:color w:val="000000"/>
                <w:sz w:val="12"/>
                <w:szCs w:val="12"/>
              </w:rPr>
              <w:t>билтен</w:t>
            </w:r>
            <w:proofErr w:type="spellEnd"/>
            <w:r>
              <w:rPr>
                <w:b/>
                <w:bCs/>
                <w:color w:val="000000"/>
                <w:sz w:val="12"/>
                <w:szCs w:val="12"/>
              </w:rPr>
              <w:t xml:space="preserve"> НСЗ</w:t>
            </w:r>
          </w:p>
        </w:tc>
        <w:tc>
          <w:tcPr>
            <w:tcW w:w="962"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79E4A5" w14:textId="77777777" w:rsidR="00211EEF" w:rsidRDefault="00211EEF" w:rsidP="00211EEF">
            <w:pPr>
              <w:rPr>
                <w:b/>
                <w:bCs/>
                <w:color w:val="000000"/>
                <w:sz w:val="12"/>
                <w:szCs w:val="12"/>
              </w:rPr>
            </w:pPr>
            <w:proofErr w:type="spellStart"/>
            <w:r>
              <w:rPr>
                <w:b/>
                <w:bCs/>
                <w:color w:val="000000"/>
                <w:sz w:val="12"/>
                <w:szCs w:val="12"/>
              </w:rPr>
              <w:t>Никола</w:t>
            </w:r>
            <w:proofErr w:type="spellEnd"/>
            <w:r>
              <w:rPr>
                <w:b/>
                <w:bCs/>
                <w:color w:val="000000"/>
                <w:sz w:val="12"/>
                <w:szCs w:val="12"/>
              </w:rPr>
              <w:t xml:space="preserve"> </w:t>
            </w:r>
            <w:proofErr w:type="spellStart"/>
            <w:r>
              <w:rPr>
                <w:b/>
                <w:bCs/>
                <w:color w:val="000000"/>
                <w:sz w:val="12"/>
                <w:szCs w:val="12"/>
              </w:rPr>
              <w:t>Бањац</w:t>
            </w:r>
            <w:proofErr w:type="spellEnd"/>
          </w:p>
        </w:tc>
      </w:tr>
      <w:tr w:rsidR="007179F3" w14:paraId="1D465CD7" w14:textId="77777777" w:rsidTr="00211EEF">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3D4CBA" w14:textId="1814D5F8" w:rsidR="007179F3" w:rsidRPr="007179F3" w:rsidRDefault="007179F3" w:rsidP="00211EEF">
            <w:pPr>
              <w:rPr>
                <w:color w:val="000000"/>
                <w:sz w:val="12"/>
                <w:szCs w:val="12"/>
                <w:lang w:val="sr-Cyrl-RS"/>
              </w:rPr>
            </w:pPr>
            <w:r>
              <w:rPr>
                <w:color w:val="000000"/>
                <w:sz w:val="12"/>
                <w:szCs w:val="12"/>
                <w:lang w:val="sr-Cyrl-RS"/>
              </w:rPr>
              <w:t>Унапређење привредног и инвестиционог амбијента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B55B42" w14:textId="0A2A9CD3" w:rsidR="007179F3" w:rsidRPr="007179F3" w:rsidRDefault="007179F3" w:rsidP="00211EEF">
            <w:pPr>
              <w:jc w:val="center"/>
              <w:rPr>
                <w:color w:val="000000"/>
                <w:sz w:val="12"/>
                <w:szCs w:val="12"/>
                <w:lang w:val="sr-Cyrl-RS"/>
              </w:rPr>
            </w:pPr>
            <w:r>
              <w:rPr>
                <w:color w:val="000000"/>
                <w:sz w:val="12"/>
                <w:szCs w:val="12"/>
                <w:lang w:val="sr-Cyrl-RS"/>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7AA4BB" w14:textId="20317AD4" w:rsidR="007179F3" w:rsidRPr="007179F3" w:rsidRDefault="007179F3" w:rsidP="00211EEF">
            <w:pPr>
              <w:rPr>
                <w:color w:val="000000"/>
                <w:sz w:val="12"/>
                <w:szCs w:val="12"/>
                <w:lang w:val="sr-Cyrl-RS"/>
              </w:rPr>
            </w:pPr>
            <w:r>
              <w:rPr>
                <w:color w:val="000000"/>
                <w:sz w:val="12"/>
                <w:szCs w:val="12"/>
                <w:lang w:val="sr-Cyrl-RS"/>
              </w:rPr>
              <w:t xml:space="preserve">Уговор - </w:t>
            </w:r>
            <w:proofErr w:type="spellStart"/>
            <w:r>
              <w:rPr>
                <w:color w:val="000000"/>
                <w:sz w:val="12"/>
                <w:szCs w:val="12"/>
                <w:lang w:val="sr-Cyrl-RS"/>
              </w:rPr>
              <w:t>Покрајиснки</w:t>
            </w:r>
            <w:proofErr w:type="spellEnd"/>
            <w:r>
              <w:rPr>
                <w:color w:val="000000"/>
                <w:sz w:val="12"/>
                <w:szCs w:val="12"/>
                <w:lang w:val="sr-Cyrl-RS"/>
              </w:rPr>
              <w:t xml:space="preserve"> секретаријат</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0E64C9" w14:textId="4BAD798A" w:rsidR="007179F3" w:rsidRPr="007179F3" w:rsidRDefault="007179F3" w:rsidP="00211EEF">
            <w:pPr>
              <w:rPr>
                <w:color w:val="000000"/>
                <w:sz w:val="12"/>
                <w:szCs w:val="12"/>
                <w:lang w:val="sr-Cyrl-RS"/>
              </w:rPr>
            </w:pPr>
            <w:r>
              <w:rPr>
                <w:color w:val="000000"/>
                <w:sz w:val="12"/>
                <w:szCs w:val="12"/>
                <w:lang w:val="sr-Cyrl-RS"/>
              </w:rPr>
              <w:t>Израда плана развоја општине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3D5E78" w14:textId="03C3F0ED" w:rsidR="007179F3" w:rsidRPr="007179F3" w:rsidRDefault="007179F3" w:rsidP="00211EEF">
            <w:pPr>
              <w:rPr>
                <w:color w:val="000000"/>
                <w:sz w:val="12"/>
                <w:szCs w:val="12"/>
                <w:lang w:val="sr-Cyrl-RS"/>
              </w:rPr>
            </w:pPr>
            <w:r>
              <w:rPr>
                <w:color w:val="000000"/>
                <w:sz w:val="12"/>
                <w:szCs w:val="12"/>
                <w:lang w:val="sr-Cyrl-RS"/>
              </w:rPr>
              <w:t>Израда плана развоја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5DE733" w14:textId="4E5A5107" w:rsidR="007179F3" w:rsidRPr="007179F3" w:rsidRDefault="007179F3" w:rsidP="00211EEF">
            <w:pPr>
              <w:jc w:val="center"/>
              <w:rPr>
                <w:color w:val="000000"/>
                <w:sz w:val="12"/>
                <w:szCs w:val="12"/>
                <w:lang w:val="sr-Cyrl-RS"/>
              </w:rPr>
            </w:pPr>
            <w:r>
              <w:rPr>
                <w:color w:val="000000"/>
                <w:sz w:val="12"/>
                <w:szCs w:val="12"/>
                <w:lang w:val="sr-Cyrl-RS"/>
              </w:rPr>
              <w:t>Израђен план</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7B85EB" w14:textId="1F2E1D5B" w:rsidR="007179F3" w:rsidRPr="007179F3" w:rsidRDefault="007179F3" w:rsidP="00211EEF">
            <w:pPr>
              <w:jc w:val="center"/>
              <w:rPr>
                <w:color w:val="000000"/>
                <w:sz w:val="12"/>
                <w:szCs w:val="12"/>
                <w:lang w:val="sr-Cyrl-RS"/>
              </w:rPr>
            </w:pPr>
            <w:r>
              <w:rPr>
                <w:color w:val="000000"/>
                <w:sz w:val="12"/>
                <w:szCs w:val="12"/>
                <w:lang w:val="sr-Cyrl-RS"/>
              </w:rPr>
              <w:t>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CD3B8C" w14:textId="08F43B56" w:rsidR="007179F3" w:rsidRPr="007179F3" w:rsidRDefault="007179F3" w:rsidP="00211EEF">
            <w:pPr>
              <w:jc w:val="center"/>
              <w:rPr>
                <w:color w:val="000000"/>
                <w:sz w:val="12"/>
                <w:szCs w:val="12"/>
                <w:lang w:val="sr-Cyrl-RS"/>
              </w:rPr>
            </w:pPr>
            <w:r>
              <w:rPr>
                <w:color w:val="000000"/>
                <w:sz w:val="12"/>
                <w:szCs w:val="12"/>
                <w:lang w:val="sr-Cyrl-RS"/>
              </w:rPr>
              <w:t>да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724606" w14:textId="77777777" w:rsidR="007179F3" w:rsidRDefault="007179F3" w:rsidP="00211E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F517B1" w14:textId="77777777" w:rsidR="007179F3" w:rsidRDefault="007179F3" w:rsidP="00211E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9AAE08" w14:textId="77777777" w:rsidR="007179F3" w:rsidRDefault="007179F3" w:rsidP="00211EEF">
            <w:pPr>
              <w:jc w:val="center"/>
              <w:rPr>
                <w:color w:val="000000"/>
                <w:sz w:val="12"/>
                <w:szCs w:val="12"/>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131C63" w14:textId="60BC6AE2" w:rsidR="007179F3" w:rsidRPr="007179F3" w:rsidRDefault="007179F3" w:rsidP="00211EEF">
            <w:pPr>
              <w:jc w:val="right"/>
              <w:rPr>
                <w:color w:val="000000"/>
                <w:sz w:val="12"/>
                <w:szCs w:val="12"/>
                <w:lang w:val="sr-Cyrl-RS"/>
              </w:rPr>
            </w:pPr>
            <w:r>
              <w:rPr>
                <w:color w:val="000000"/>
                <w:sz w:val="12"/>
                <w:szCs w:val="12"/>
                <w:lang w:val="sr-Cyrl-RS"/>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34AD46" w14:textId="503C4C46" w:rsidR="007179F3" w:rsidRPr="007179F3" w:rsidRDefault="007179F3" w:rsidP="00211EEF">
            <w:pPr>
              <w:jc w:val="right"/>
              <w:rPr>
                <w:color w:val="000000"/>
                <w:sz w:val="12"/>
                <w:szCs w:val="12"/>
                <w:lang w:val="sr-Cyrl-RS"/>
              </w:rPr>
            </w:pPr>
            <w:r>
              <w:rPr>
                <w:color w:val="000000"/>
                <w:sz w:val="12"/>
                <w:szCs w:val="12"/>
                <w:lang w:val="sr-Cyrl-RS"/>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E82FD2" w14:textId="1DDC3F2E" w:rsidR="007179F3" w:rsidRPr="007179F3" w:rsidRDefault="007179F3" w:rsidP="00211EEF">
            <w:pPr>
              <w:jc w:val="right"/>
              <w:rPr>
                <w:color w:val="000000"/>
                <w:sz w:val="12"/>
                <w:szCs w:val="12"/>
                <w:lang w:val="sr-Cyrl-RS"/>
              </w:rPr>
            </w:pPr>
            <w:r>
              <w:rPr>
                <w:color w:val="000000"/>
                <w:sz w:val="12"/>
                <w:szCs w:val="12"/>
                <w:lang w:val="sr-Cyrl-RS"/>
              </w:rPr>
              <w:t>1.000.000,00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7F64FA" w14:textId="60D23EBF" w:rsidR="007179F3" w:rsidRPr="007179F3" w:rsidRDefault="007179F3" w:rsidP="00211EEF">
            <w:pPr>
              <w:jc w:val="right"/>
              <w:rPr>
                <w:color w:val="000000"/>
                <w:sz w:val="12"/>
                <w:szCs w:val="12"/>
                <w:lang w:val="sr-Cyrl-RS"/>
              </w:rPr>
            </w:pPr>
            <w:r>
              <w:rPr>
                <w:color w:val="000000"/>
                <w:sz w:val="12"/>
                <w:szCs w:val="12"/>
                <w:lang w:val="sr-Cyrl-RS"/>
              </w:rPr>
              <w:t>1.000.000,00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1B4EC" w14:textId="2870ED16" w:rsidR="007179F3" w:rsidRPr="007179F3" w:rsidRDefault="007179F3" w:rsidP="00211EEF">
            <w:pPr>
              <w:rPr>
                <w:color w:val="000000"/>
                <w:sz w:val="12"/>
                <w:szCs w:val="12"/>
                <w:lang w:val="sr-Cyrl-RS"/>
              </w:rPr>
            </w:pPr>
            <w:r>
              <w:rPr>
                <w:color w:val="000000"/>
                <w:sz w:val="12"/>
                <w:szCs w:val="12"/>
                <w:lang w:val="sr-Cyrl-RS"/>
              </w:rPr>
              <w:t>Рачун, документ</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967D00" w14:textId="4E0508CB" w:rsidR="007179F3" w:rsidRPr="007179F3" w:rsidRDefault="007179F3" w:rsidP="00211EEF">
            <w:pPr>
              <w:rPr>
                <w:color w:val="000000"/>
                <w:sz w:val="12"/>
                <w:szCs w:val="12"/>
                <w:lang w:val="sr-Cyrl-RS"/>
              </w:rPr>
            </w:pPr>
            <w:r>
              <w:rPr>
                <w:color w:val="000000"/>
                <w:sz w:val="12"/>
                <w:szCs w:val="12"/>
                <w:lang w:val="sr-Cyrl-RS"/>
              </w:rPr>
              <w:t>Никола Бањац</w:t>
            </w:r>
          </w:p>
        </w:tc>
      </w:tr>
      <w:tr w:rsidR="00211EEF" w14:paraId="5BFE049C" w14:textId="77777777" w:rsidTr="00211EEF">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7D961" w14:textId="77777777" w:rsidR="00211EEF" w:rsidRDefault="00211EEF" w:rsidP="00211EEF">
            <w:pPr>
              <w:rPr>
                <w:color w:val="000000"/>
                <w:sz w:val="12"/>
                <w:szCs w:val="12"/>
              </w:rPr>
            </w:pPr>
            <w:proofErr w:type="spellStart"/>
            <w:r>
              <w:rPr>
                <w:color w:val="000000"/>
                <w:sz w:val="12"/>
                <w:szCs w:val="12"/>
              </w:rPr>
              <w:t>Мере</w:t>
            </w:r>
            <w:proofErr w:type="spellEnd"/>
            <w:r>
              <w:rPr>
                <w:color w:val="000000"/>
                <w:sz w:val="12"/>
                <w:szCs w:val="12"/>
              </w:rPr>
              <w:t xml:space="preserve"> </w:t>
            </w:r>
            <w:proofErr w:type="spellStart"/>
            <w:r>
              <w:rPr>
                <w:color w:val="000000"/>
                <w:sz w:val="12"/>
                <w:szCs w:val="12"/>
              </w:rPr>
              <w:t>активне</w:t>
            </w:r>
            <w:proofErr w:type="spellEnd"/>
            <w:r>
              <w:rPr>
                <w:color w:val="000000"/>
                <w:sz w:val="12"/>
                <w:szCs w:val="12"/>
              </w:rPr>
              <w:t xml:space="preserve"> </w:t>
            </w:r>
            <w:proofErr w:type="spellStart"/>
            <w:r>
              <w:rPr>
                <w:color w:val="000000"/>
                <w:sz w:val="12"/>
                <w:szCs w:val="12"/>
              </w:rPr>
              <w:t>политике</w:t>
            </w:r>
            <w:proofErr w:type="spellEnd"/>
            <w:r>
              <w:rPr>
                <w:color w:val="000000"/>
                <w:sz w:val="12"/>
                <w:szCs w:val="12"/>
              </w:rPr>
              <w:t xml:space="preserve"> </w:t>
            </w:r>
            <w:proofErr w:type="spellStart"/>
            <w:r>
              <w:rPr>
                <w:color w:val="000000"/>
                <w:sz w:val="12"/>
                <w:szCs w:val="12"/>
              </w:rPr>
              <w:t>запошљавања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FB2220" w14:textId="77777777" w:rsidR="00211EEF" w:rsidRDefault="00211EEF" w:rsidP="00211EEF">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58EED4" w14:textId="77777777" w:rsidR="00211EEF" w:rsidRDefault="00211EEF" w:rsidP="00211EEF">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запошљавању</w:t>
            </w:r>
            <w:proofErr w:type="spellEnd"/>
            <w:r>
              <w:rPr>
                <w:color w:val="000000"/>
                <w:sz w:val="12"/>
                <w:szCs w:val="12"/>
              </w:rPr>
              <w:t xml:space="preserve"> и </w:t>
            </w:r>
            <w:proofErr w:type="spellStart"/>
            <w:r>
              <w:rPr>
                <w:color w:val="000000"/>
                <w:sz w:val="12"/>
                <w:szCs w:val="12"/>
              </w:rPr>
              <w:t>осигурању</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случај</w:t>
            </w:r>
            <w:proofErr w:type="spellEnd"/>
            <w:r>
              <w:rPr>
                <w:color w:val="000000"/>
                <w:sz w:val="12"/>
                <w:szCs w:val="12"/>
              </w:rPr>
              <w:t xml:space="preserve"> </w:t>
            </w:r>
            <w:proofErr w:type="spellStart"/>
            <w:r>
              <w:rPr>
                <w:color w:val="000000"/>
                <w:sz w:val="12"/>
                <w:szCs w:val="12"/>
              </w:rPr>
              <w:t>незапослености</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CF269D" w14:textId="77777777" w:rsidR="00211EEF" w:rsidRDefault="00211EEF" w:rsidP="00211EEF">
            <w:pPr>
              <w:rPr>
                <w:color w:val="000000"/>
                <w:sz w:val="12"/>
                <w:szCs w:val="12"/>
              </w:rPr>
            </w:pPr>
            <w:proofErr w:type="spellStart"/>
            <w:r>
              <w:rPr>
                <w:color w:val="000000"/>
                <w:sz w:val="12"/>
                <w:szCs w:val="12"/>
              </w:rPr>
              <w:t>Повећање</w:t>
            </w:r>
            <w:proofErr w:type="spellEnd"/>
            <w:r>
              <w:rPr>
                <w:color w:val="000000"/>
                <w:sz w:val="12"/>
                <w:szCs w:val="12"/>
              </w:rPr>
              <w:t xml:space="preserve"> </w:t>
            </w:r>
            <w:proofErr w:type="spellStart"/>
            <w:r>
              <w:rPr>
                <w:color w:val="000000"/>
                <w:sz w:val="12"/>
                <w:szCs w:val="12"/>
              </w:rPr>
              <w:t>броја</w:t>
            </w:r>
            <w:proofErr w:type="spellEnd"/>
            <w:r>
              <w:rPr>
                <w:color w:val="000000"/>
                <w:sz w:val="12"/>
                <w:szCs w:val="12"/>
              </w:rPr>
              <w:t xml:space="preserve"> </w:t>
            </w:r>
            <w:proofErr w:type="spellStart"/>
            <w:proofErr w:type="gramStart"/>
            <w:r>
              <w:rPr>
                <w:color w:val="000000"/>
                <w:sz w:val="12"/>
                <w:szCs w:val="12"/>
              </w:rPr>
              <w:t>запослених</w:t>
            </w:r>
            <w:proofErr w:type="spellEnd"/>
            <w:r>
              <w:rPr>
                <w:color w:val="000000"/>
                <w:sz w:val="12"/>
                <w:szCs w:val="12"/>
              </w:rPr>
              <w:t xml:space="preserve">  </w:t>
            </w:r>
            <w:proofErr w:type="spellStart"/>
            <w:r>
              <w:rPr>
                <w:color w:val="000000"/>
                <w:sz w:val="12"/>
                <w:szCs w:val="12"/>
              </w:rPr>
              <w:t>кроз</w:t>
            </w:r>
            <w:proofErr w:type="spellEnd"/>
            <w:proofErr w:type="gramEnd"/>
            <w:r>
              <w:rPr>
                <w:color w:val="000000"/>
                <w:sz w:val="12"/>
                <w:szCs w:val="12"/>
              </w:rPr>
              <w:t xml:space="preserve"> </w:t>
            </w:r>
            <w:proofErr w:type="spellStart"/>
            <w:r>
              <w:rPr>
                <w:color w:val="000000"/>
                <w:sz w:val="12"/>
                <w:szCs w:val="12"/>
              </w:rPr>
              <w:t>споровођење</w:t>
            </w:r>
            <w:proofErr w:type="spellEnd"/>
            <w:r>
              <w:rPr>
                <w:color w:val="000000"/>
                <w:sz w:val="12"/>
                <w:szCs w:val="12"/>
              </w:rPr>
              <w:t xml:space="preserve"> </w:t>
            </w:r>
            <w:proofErr w:type="spellStart"/>
            <w:r>
              <w:rPr>
                <w:color w:val="000000"/>
                <w:sz w:val="12"/>
                <w:szCs w:val="12"/>
              </w:rPr>
              <w:t>активне</w:t>
            </w:r>
            <w:proofErr w:type="spellEnd"/>
            <w:r>
              <w:rPr>
                <w:color w:val="000000"/>
                <w:sz w:val="12"/>
                <w:szCs w:val="12"/>
              </w:rPr>
              <w:t xml:space="preserve"> </w:t>
            </w:r>
            <w:proofErr w:type="spellStart"/>
            <w:r>
              <w:rPr>
                <w:color w:val="000000"/>
                <w:sz w:val="12"/>
                <w:szCs w:val="12"/>
              </w:rPr>
              <w:t>политике</w:t>
            </w:r>
            <w:proofErr w:type="spellEnd"/>
            <w:r>
              <w:rPr>
                <w:color w:val="000000"/>
                <w:sz w:val="12"/>
                <w:szCs w:val="12"/>
              </w:rPr>
              <w:t xml:space="preserve"> </w:t>
            </w:r>
            <w:proofErr w:type="spellStart"/>
            <w:r>
              <w:rPr>
                <w:color w:val="000000"/>
                <w:sz w:val="12"/>
                <w:szCs w:val="12"/>
              </w:rPr>
              <w:t>запошљавања</w:t>
            </w:r>
            <w:proofErr w:type="spellEnd"/>
            <w:r>
              <w:rPr>
                <w:color w:val="000000"/>
                <w:sz w:val="12"/>
                <w:szCs w:val="12"/>
              </w:rPr>
              <w:t xml:space="preserve">, у </w:t>
            </w:r>
            <w:proofErr w:type="spellStart"/>
            <w:r>
              <w:rPr>
                <w:color w:val="000000"/>
                <w:sz w:val="12"/>
                <w:szCs w:val="12"/>
              </w:rPr>
              <w:t>сарадњи</w:t>
            </w:r>
            <w:proofErr w:type="spellEnd"/>
            <w:r>
              <w:rPr>
                <w:color w:val="000000"/>
                <w:sz w:val="12"/>
                <w:szCs w:val="12"/>
              </w:rPr>
              <w:t xml:space="preserve"> </w:t>
            </w:r>
            <w:proofErr w:type="spellStart"/>
            <w:r>
              <w:rPr>
                <w:color w:val="000000"/>
                <w:sz w:val="12"/>
                <w:szCs w:val="12"/>
              </w:rPr>
              <w:t>са</w:t>
            </w:r>
            <w:proofErr w:type="spellEnd"/>
            <w:r>
              <w:rPr>
                <w:color w:val="000000"/>
                <w:sz w:val="12"/>
                <w:szCs w:val="12"/>
              </w:rPr>
              <w:t xml:space="preserve"> </w:t>
            </w:r>
            <w:proofErr w:type="spellStart"/>
            <w:r>
              <w:rPr>
                <w:color w:val="000000"/>
                <w:sz w:val="12"/>
                <w:szCs w:val="12"/>
              </w:rPr>
              <w:t>Националном</w:t>
            </w:r>
            <w:proofErr w:type="spellEnd"/>
            <w:r>
              <w:rPr>
                <w:color w:val="000000"/>
                <w:sz w:val="12"/>
                <w:szCs w:val="12"/>
              </w:rPr>
              <w:t xml:space="preserve"> </w:t>
            </w:r>
            <w:proofErr w:type="spellStart"/>
            <w:r>
              <w:rPr>
                <w:color w:val="000000"/>
                <w:sz w:val="12"/>
                <w:szCs w:val="12"/>
              </w:rPr>
              <w:t>службом</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запошљавање</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092895" w14:textId="77777777" w:rsidR="00211EEF" w:rsidRDefault="00211EEF" w:rsidP="00211EEF">
            <w:pPr>
              <w:rPr>
                <w:color w:val="000000"/>
                <w:sz w:val="12"/>
                <w:szCs w:val="12"/>
              </w:rPr>
            </w:pPr>
            <w:proofErr w:type="spellStart"/>
            <w:r>
              <w:rPr>
                <w:color w:val="000000"/>
                <w:sz w:val="12"/>
                <w:szCs w:val="12"/>
              </w:rPr>
              <w:t>Повећање</w:t>
            </w:r>
            <w:proofErr w:type="spellEnd"/>
            <w:r>
              <w:rPr>
                <w:color w:val="000000"/>
                <w:sz w:val="12"/>
                <w:szCs w:val="12"/>
              </w:rPr>
              <w:t xml:space="preserve"> </w:t>
            </w:r>
            <w:proofErr w:type="spellStart"/>
            <w:r>
              <w:rPr>
                <w:color w:val="000000"/>
                <w:sz w:val="12"/>
                <w:szCs w:val="12"/>
              </w:rPr>
              <w:t>броја</w:t>
            </w:r>
            <w:proofErr w:type="spellEnd"/>
            <w:r>
              <w:rPr>
                <w:color w:val="000000"/>
                <w:sz w:val="12"/>
                <w:szCs w:val="12"/>
              </w:rPr>
              <w:t xml:space="preserve"> </w:t>
            </w:r>
            <w:proofErr w:type="spellStart"/>
            <w:r>
              <w:rPr>
                <w:color w:val="000000"/>
                <w:sz w:val="12"/>
                <w:szCs w:val="12"/>
              </w:rPr>
              <w:t>запослених</w:t>
            </w:r>
            <w:proofErr w:type="spellEnd"/>
            <w:r>
              <w:rPr>
                <w:color w:val="000000"/>
                <w:sz w:val="12"/>
                <w:szCs w:val="12"/>
              </w:rPr>
              <w:t xml:space="preserve"> </w:t>
            </w:r>
            <w:proofErr w:type="spellStart"/>
            <w:r>
              <w:rPr>
                <w:color w:val="000000"/>
                <w:sz w:val="12"/>
                <w:szCs w:val="12"/>
              </w:rPr>
              <w:t>кроз</w:t>
            </w:r>
            <w:proofErr w:type="spellEnd"/>
            <w:r>
              <w:rPr>
                <w:color w:val="000000"/>
                <w:sz w:val="12"/>
                <w:szCs w:val="12"/>
              </w:rPr>
              <w:t xml:space="preserve"> </w:t>
            </w:r>
            <w:proofErr w:type="spellStart"/>
            <w:r>
              <w:rPr>
                <w:color w:val="000000"/>
                <w:sz w:val="12"/>
                <w:szCs w:val="12"/>
              </w:rPr>
              <w:t>мере</w:t>
            </w:r>
            <w:proofErr w:type="spellEnd"/>
            <w:r>
              <w:rPr>
                <w:color w:val="000000"/>
                <w:sz w:val="12"/>
                <w:szCs w:val="12"/>
              </w:rPr>
              <w:t xml:space="preserve"> </w:t>
            </w:r>
            <w:proofErr w:type="spellStart"/>
            <w:r>
              <w:rPr>
                <w:color w:val="000000"/>
                <w:sz w:val="12"/>
                <w:szCs w:val="12"/>
              </w:rPr>
              <w:t>активне</w:t>
            </w:r>
            <w:proofErr w:type="spellEnd"/>
            <w:r>
              <w:rPr>
                <w:color w:val="000000"/>
                <w:sz w:val="12"/>
                <w:szCs w:val="12"/>
              </w:rPr>
              <w:t xml:space="preserve"> </w:t>
            </w:r>
            <w:proofErr w:type="spellStart"/>
            <w:r>
              <w:rPr>
                <w:color w:val="000000"/>
                <w:sz w:val="12"/>
                <w:szCs w:val="12"/>
              </w:rPr>
              <w:t>политике</w:t>
            </w:r>
            <w:proofErr w:type="spellEnd"/>
            <w:r>
              <w:rPr>
                <w:color w:val="000000"/>
                <w:sz w:val="12"/>
                <w:szCs w:val="12"/>
              </w:rPr>
              <w:t xml:space="preserve"> </w:t>
            </w:r>
            <w:proofErr w:type="spellStart"/>
            <w:r>
              <w:rPr>
                <w:color w:val="000000"/>
                <w:sz w:val="12"/>
                <w:szCs w:val="12"/>
              </w:rPr>
              <w:t>запошљавања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66A3EA" w14:textId="77777777" w:rsidR="00211EEF" w:rsidRDefault="00211EEF" w:rsidP="00211EEF">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новозапослених</w:t>
            </w:r>
            <w:proofErr w:type="spellEnd"/>
            <w:r>
              <w:rPr>
                <w:color w:val="000000"/>
                <w:sz w:val="12"/>
                <w:szCs w:val="12"/>
              </w:rPr>
              <w:t xml:space="preserve"> </w:t>
            </w:r>
            <w:proofErr w:type="spellStart"/>
            <w:r>
              <w:rPr>
                <w:color w:val="000000"/>
                <w:sz w:val="12"/>
                <w:szCs w:val="12"/>
              </w:rPr>
              <w:t>кроз</w:t>
            </w:r>
            <w:proofErr w:type="spellEnd"/>
            <w:r>
              <w:rPr>
                <w:color w:val="000000"/>
                <w:sz w:val="12"/>
                <w:szCs w:val="12"/>
              </w:rPr>
              <w:t xml:space="preserve"> </w:t>
            </w:r>
            <w:proofErr w:type="spellStart"/>
            <w:r>
              <w:rPr>
                <w:color w:val="000000"/>
                <w:sz w:val="12"/>
                <w:szCs w:val="12"/>
              </w:rPr>
              <w:t>реализацију</w:t>
            </w:r>
            <w:proofErr w:type="spellEnd"/>
            <w:r>
              <w:rPr>
                <w:color w:val="000000"/>
                <w:sz w:val="12"/>
                <w:szCs w:val="12"/>
              </w:rPr>
              <w:t xml:space="preserve"> </w:t>
            </w:r>
            <w:proofErr w:type="spellStart"/>
            <w:r>
              <w:rPr>
                <w:color w:val="000000"/>
                <w:sz w:val="12"/>
                <w:szCs w:val="12"/>
              </w:rPr>
              <w:t>мера</w:t>
            </w:r>
            <w:proofErr w:type="spellEnd"/>
            <w:r>
              <w:rPr>
                <w:color w:val="000000"/>
                <w:sz w:val="12"/>
                <w:szCs w:val="12"/>
              </w:rPr>
              <w:t xml:space="preserve"> </w:t>
            </w:r>
            <w:proofErr w:type="spellStart"/>
            <w:r>
              <w:rPr>
                <w:color w:val="000000"/>
                <w:sz w:val="12"/>
                <w:szCs w:val="12"/>
              </w:rPr>
              <w:t>активне</w:t>
            </w:r>
            <w:proofErr w:type="spellEnd"/>
            <w:r>
              <w:rPr>
                <w:color w:val="000000"/>
                <w:sz w:val="12"/>
                <w:szCs w:val="12"/>
              </w:rPr>
              <w:t xml:space="preserve"> </w:t>
            </w:r>
            <w:proofErr w:type="spellStart"/>
            <w:r>
              <w:rPr>
                <w:color w:val="000000"/>
                <w:sz w:val="12"/>
                <w:szCs w:val="12"/>
              </w:rPr>
              <w:t>политике</w:t>
            </w:r>
            <w:proofErr w:type="spellEnd"/>
            <w:r>
              <w:rPr>
                <w:color w:val="000000"/>
                <w:sz w:val="12"/>
                <w:szCs w:val="12"/>
              </w:rPr>
              <w:t xml:space="preserve"> </w:t>
            </w:r>
            <w:proofErr w:type="spellStart"/>
            <w:r>
              <w:rPr>
                <w:color w:val="000000"/>
                <w:sz w:val="12"/>
                <w:szCs w:val="12"/>
              </w:rPr>
              <w:t>запошљавања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AAFBEF" w14:textId="77777777" w:rsidR="00211EEF" w:rsidRDefault="00211EEF" w:rsidP="00211EEF">
            <w:pPr>
              <w:jc w:val="center"/>
              <w:rPr>
                <w:color w:val="000000"/>
                <w:sz w:val="12"/>
                <w:szCs w:val="12"/>
              </w:rPr>
            </w:pPr>
            <w:r>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8FD4F1" w14:textId="77777777" w:rsidR="00211EEF" w:rsidRDefault="00211EEF" w:rsidP="00211EEF">
            <w:pPr>
              <w:jc w:val="center"/>
              <w:rPr>
                <w:color w:val="000000"/>
                <w:sz w:val="12"/>
                <w:szCs w:val="12"/>
              </w:rPr>
            </w:pPr>
            <w:r>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E90895" w14:textId="77777777" w:rsidR="00211EEF" w:rsidRDefault="00211EEF" w:rsidP="00211EEF">
            <w:pPr>
              <w:jc w:val="center"/>
              <w:rPr>
                <w:color w:val="000000"/>
                <w:sz w:val="12"/>
                <w:szCs w:val="12"/>
              </w:rPr>
            </w:pPr>
            <w:r>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FAE63D" w14:textId="77777777" w:rsidR="00211EEF" w:rsidRDefault="00211EEF" w:rsidP="00211EEF">
            <w:pPr>
              <w:jc w:val="center"/>
              <w:rPr>
                <w:color w:val="000000"/>
                <w:sz w:val="12"/>
                <w:szCs w:val="12"/>
              </w:rPr>
            </w:pPr>
            <w:r>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5F8F25" w14:textId="77777777" w:rsidR="00211EEF" w:rsidRDefault="00211EEF" w:rsidP="00211EEF">
            <w:pPr>
              <w:jc w:val="center"/>
              <w:rPr>
                <w:color w:val="000000"/>
                <w:sz w:val="12"/>
                <w:szCs w:val="12"/>
              </w:rPr>
            </w:pPr>
            <w:r>
              <w:rPr>
                <w:color w:val="000000"/>
                <w:sz w:val="12"/>
                <w:szCs w:val="12"/>
              </w:rPr>
              <w:t>30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03683E" w14:textId="77777777" w:rsidR="00211EEF" w:rsidRDefault="00211EEF" w:rsidP="00211EEF">
            <w:pPr>
              <w:jc w:val="right"/>
              <w:rPr>
                <w:color w:val="000000"/>
                <w:sz w:val="12"/>
                <w:szCs w:val="12"/>
              </w:rPr>
            </w:pPr>
            <w:r>
              <w:rPr>
                <w:color w:val="000000"/>
                <w:sz w:val="12"/>
                <w:szCs w:val="12"/>
              </w:rPr>
              <w:t>5.600.000,00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C2D849" w14:textId="77777777" w:rsidR="00211EEF" w:rsidRDefault="00211EEF" w:rsidP="00211EE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F0201E" w14:textId="77777777" w:rsidR="00211EEF" w:rsidRDefault="00211EEF" w:rsidP="00211EE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0CF032" w14:textId="77777777" w:rsidR="00211EEF" w:rsidRDefault="00211EEF" w:rsidP="00211EEF">
            <w:pPr>
              <w:jc w:val="right"/>
              <w:rPr>
                <w:color w:val="000000"/>
                <w:sz w:val="12"/>
                <w:szCs w:val="12"/>
              </w:rPr>
            </w:pPr>
            <w:r>
              <w:rPr>
                <w:color w:val="000000"/>
                <w:sz w:val="12"/>
                <w:szCs w:val="12"/>
              </w:rPr>
              <w:t>5.600.000,00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67A214" w14:textId="77777777" w:rsidR="00211EEF" w:rsidRDefault="00211EEF" w:rsidP="00211EEF">
            <w:pPr>
              <w:rPr>
                <w:color w:val="000000"/>
                <w:sz w:val="12"/>
                <w:szCs w:val="12"/>
              </w:rPr>
            </w:pPr>
            <w:proofErr w:type="spellStart"/>
            <w:r>
              <w:rPr>
                <w:color w:val="000000"/>
                <w:sz w:val="12"/>
                <w:szCs w:val="12"/>
              </w:rPr>
              <w:t>Уговор</w:t>
            </w:r>
            <w:proofErr w:type="spellEnd"/>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C1B309" w14:textId="77777777" w:rsidR="00211EEF" w:rsidRDefault="00211EEF" w:rsidP="00211EEF">
            <w:pPr>
              <w:rPr>
                <w:color w:val="000000"/>
                <w:sz w:val="12"/>
                <w:szCs w:val="12"/>
              </w:rPr>
            </w:pPr>
            <w:proofErr w:type="spellStart"/>
            <w:r>
              <w:rPr>
                <w:color w:val="000000"/>
                <w:sz w:val="12"/>
                <w:szCs w:val="12"/>
              </w:rPr>
              <w:t>Наташа</w:t>
            </w:r>
            <w:proofErr w:type="spellEnd"/>
            <w:r>
              <w:rPr>
                <w:color w:val="000000"/>
                <w:sz w:val="12"/>
                <w:szCs w:val="12"/>
              </w:rPr>
              <w:t xml:space="preserve"> </w:t>
            </w:r>
            <w:proofErr w:type="spellStart"/>
            <w:r>
              <w:rPr>
                <w:color w:val="000000"/>
                <w:sz w:val="12"/>
                <w:szCs w:val="12"/>
              </w:rPr>
              <w:t>Будић</w:t>
            </w:r>
            <w:proofErr w:type="spellEnd"/>
          </w:p>
        </w:tc>
      </w:tr>
      <w:tr w:rsidR="00211EEF" w14:paraId="27CE2FD2" w14:textId="77777777" w:rsidTr="00211EEF">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03B22F" w14:textId="77777777" w:rsidR="00211EEF" w:rsidRDefault="00211EEF" w:rsidP="00211EEF">
            <w:pPr>
              <w:rPr>
                <w:color w:val="000000"/>
                <w:sz w:val="12"/>
                <w:szCs w:val="12"/>
              </w:rPr>
            </w:pPr>
            <w:proofErr w:type="spellStart"/>
            <w:r>
              <w:rPr>
                <w:color w:val="000000"/>
                <w:sz w:val="12"/>
                <w:szCs w:val="12"/>
              </w:rPr>
              <w:t>Запошљавање</w:t>
            </w:r>
            <w:proofErr w:type="spellEnd"/>
            <w:r>
              <w:rPr>
                <w:color w:val="000000"/>
                <w:sz w:val="12"/>
                <w:szCs w:val="12"/>
              </w:rPr>
              <w:t xml:space="preserve"> </w:t>
            </w:r>
            <w:proofErr w:type="spellStart"/>
            <w:r>
              <w:rPr>
                <w:color w:val="000000"/>
                <w:sz w:val="12"/>
                <w:szCs w:val="12"/>
              </w:rPr>
              <w:t>теже</w:t>
            </w:r>
            <w:proofErr w:type="spellEnd"/>
            <w:r>
              <w:rPr>
                <w:color w:val="000000"/>
                <w:sz w:val="12"/>
                <w:szCs w:val="12"/>
              </w:rPr>
              <w:t xml:space="preserve"> </w:t>
            </w:r>
            <w:proofErr w:type="spellStart"/>
            <w:r>
              <w:rPr>
                <w:color w:val="000000"/>
                <w:sz w:val="12"/>
                <w:szCs w:val="12"/>
              </w:rPr>
              <w:t>запошљивих</w:t>
            </w:r>
            <w:proofErr w:type="spellEnd"/>
            <w:r>
              <w:rPr>
                <w:color w:val="000000"/>
                <w:sz w:val="12"/>
                <w:szCs w:val="12"/>
              </w:rPr>
              <w:t xml:space="preserve"> </w:t>
            </w:r>
            <w:proofErr w:type="spellStart"/>
            <w:r>
              <w:rPr>
                <w:color w:val="000000"/>
                <w:sz w:val="12"/>
                <w:szCs w:val="12"/>
              </w:rPr>
              <w:t>категорија</w:t>
            </w:r>
            <w:proofErr w:type="spellEnd"/>
            <w:r>
              <w:rPr>
                <w:color w:val="000000"/>
                <w:sz w:val="12"/>
                <w:szCs w:val="12"/>
              </w:rPr>
              <w:t xml:space="preserve"> у </w:t>
            </w:r>
            <w:proofErr w:type="spellStart"/>
            <w:r>
              <w:rPr>
                <w:color w:val="000000"/>
                <w:sz w:val="12"/>
                <w:szCs w:val="12"/>
              </w:rPr>
              <w:t>општини</w:t>
            </w:r>
            <w:proofErr w:type="spellEnd"/>
            <w:r>
              <w:rPr>
                <w:color w:val="000000"/>
                <w:sz w:val="12"/>
                <w:szCs w:val="12"/>
              </w:rPr>
              <w:t xml:space="preserve"> </w:t>
            </w:r>
            <w:proofErr w:type="spellStart"/>
            <w:r>
              <w:rPr>
                <w:color w:val="000000"/>
                <w:sz w:val="12"/>
                <w:szCs w:val="12"/>
              </w:rPr>
              <w:t>Бач</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D799EE" w14:textId="77777777" w:rsidR="00211EEF" w:rsidRDefault="00211EEF" w:rsidP="00211EEF">
            <w:pPr>
              <w:jc w:val="center"/>
              <w:rPr>
                <w:color w:val="000000"/>
                <w:sz w:val="12"/>
                <w:szCs w:val="12"/>
              </w:rPr>
            </w:pPr>
            <w:r>
              <w:rPr>
                <w:color w:val="000000"/>
                <w:sz w:val="12"/>
                <w:szCs w:val="12"/>
              </w:rPr>
              <w:t>1501-4007</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3905AB" w14:textId="77777777" w:rsidR="00211EEF" w:rsidRPr="00617EA4" w:rsidRDefault="00211EEF" w:rsidP="00211EEF">
            <w:pPr>
              <w:rPr>
                <w:color w:val="000000"/>
                <w:sz w:val="12"/>
                <w:szCs w:val="12"/>
                <w:lang w:val="sr-Cyrl-RS"/>
              </w:rPr>
            </w:pPr>
            <w:r>
              <w:rPr>
                <w:color w:val="000000"/>
                <w:sz w:val="12"/>
                <w:szCs w:val="12"/>
                <w:lang w:val="sr-Cyrl-RS"/>
              </w:rPr>
              <w:t>ИПА  пројекат – уговор о донацији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9B5287" w14:textId="77777777" w:rsidR="00211EEF" w:rsidRPr="00617EA4" w:rsidRDefault="00211EEF" w:rsidP="00211EEF">
            <w:pPr>
              <w:rPr>
                <w:color w:val="000000"/>
                <w:sz w:val="12"/>
                <w:szCs w:val="12"/>
                <w:lang w:val="sr-Cyrl-RS"/>
              </w:rPr>
            </w:pPr>
            <w:r>
              <w:rPr>
                <w:color w:val="000000"/>
                <w:sz w:val="12"/>
                <w:szCs w:val="12"/>
                <w:lang w:val="sr-Cyrl-RS"/>
              </w:rPr>
              <w:t xml:space="preserve">Путем овог пројекта се планира набавка опреме и запошљавање теже </w:t>
            </w:r>
            <w:proofErr w:type="spellStart"/>
            <w:r>
              <w:rPr>
                <w:color w:val="000000"/>
                <w:sz w:val="12"/>
                <w:szCs w:val="12"/>
                <w:lang w:val="sr-Cyrl-RS"/>
              </w:rPr>
              <w:t>запошљивих</w:t>
            </w:r>
            <w:proofErr w:type="spellEnd"/>
            <w:r>
              <w:rPr>
                <w:color w:val="000000"/>
                <w:sz w:val="12"/>
                <w:szCs w:val="12"/>
                <w:lang w:val="sr-Cyrl-RS"/>
              </w:rPr>
              <w:t xml:space="preserve"> категорија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B9E3FA" w14:textId="77777777" w:rsidR="00211EEF" w:rsidRDefault="00211EEF" w:rsidP="00211EEF">
            <w:pPr>
              <w:rPr>
                <w:color w:val="000000"/>
                <w:sz w:val="12"/>
                <w:szCs w:val="12"/>
              </w:rPr>
            </w:pPr>
            <w:proofErr w:type="spellStart"/>
            <w:r>
              <w:rPr>
                <w:color w:val="000000"/>
                <w:sz w:val="12"/>
                <w:szCs w:val="12"/>
              </w:rPr>
              <w:t>Смањење</w:t>
            </w:r>
            <w:proofErr w:type="spellEnd"/>
            <w:r>
              <w:rPr>
                <w:color w:val="000000"/>
                <w:sz w:val="12"/>
                <w:szCs w:val="12"/>
              </w:rPr>
              <w:t xml:space="preserve"> </w:t>
            </w:r>
            <w:proofErr w:type="spellStart"/>
            <w:r>
              <w:rPr>
                <w:color w:val="000000"/>
                <w:sz w:val="12"/>
                <w:szCs w:val="12"/>
              </w:rPr>
              <w:t>незапослености</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6BCCFA" w14:textId="77777777" w:rsidR="00211EEF" w:rsidRDefault="00211EEF" w:rsidP="00211EEF">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запослених</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A386E2" w14:textId="77777777" w:rsidR="00211EEF" w:rsidRPr="00617EA4" w:rsidRDefault="00211EEF" w:rsidP="00211EEF">
            <w:pPr>
              <w:jc w:val="center"/>
              <w:rPr>
                <w:color w:val="000000"/>
                <w:sz w:val="12"/>
                <w:szCs w:val="12"/>
                <w:lang w:val="sr-Cyrl-RS"/>
              </w:rPr>
            </w:pPr>
            <w:r>
              <w:rPr>
                <w:color w:val="000000"/>
                <w:sz w:val="12"/>
                <w:szCs w:val="12"/>
                <w:lang w:val="sr-Cyrl-RS"/>
              </w:rPr>
              <w:t>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7A73CE" w14:textId="77777777" w:rsidR="00211EEF" w:rsidRPr="00617EA4" w:rsidRDefault="00211EEF" w:rsidP="00211EEF">
            <w:pPr>
              <w:jc w:val="center"/>
              <w:rPr>
                <w:color w:val="000000"/>
                <w:sz w:val="12"/>
                <w:szCs w:val="12"/>
                <w:lang w:val="sr-Cyrl-RS"/>
              </w:rPr>
            </w:pPr>
            <w:r>
              <w:rPr>
                <w:color w:val="000000"/>
                <w:sz w:val="12"/>
                <w:szCs w:val="12"/>
                <w:lang w:val="sr-Cyrl-RS"/>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B9684C" w14:textId="77777777" w:rsidR="00211EEF" w:rsidRDefault="00211EEF" w:rsidP="00211EEF">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E309DE" w14:textId="77777777" w:rsidR="00211EEF" w:rsidRDefault="00211EEF" w:rsidP="00211EEF">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FE76D1" w14:textId="77777777" w:rsidR="00211EEF" w:rsidRDefault="00211EEF" w:rsidP="00211EEF">
            <w:pPr>
              <w:jc w:val="center"/>
              <w:rPr>
                <w:color w:val="000000"/>
                <w:sz w:val="12"/>
                <w:szCs w:val="12"/>
              </w:rPr>
            </w:pPr>
            <w:r>
              <w:rPr>
                <w:color w:val="000000"/>
                <w:sz w:val="12"/>
                <w:szCs w:val="12"/>
              </w:rPr>
              <w:t>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2122B7" w14:textId="77777777" w:rsidR="00211EEF" w:rsidRDefault="00211EEF" w:rsidP="00211EE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3DAACF" w14:textId="77777777" w:rsidR="00211EEF" w:rsidRDefault="00211EEF" w:rsidP="00211EE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CEA95A" w14:textId="2ABF9728" w:rsidR="00211EEF" w:rsidRDefault="007179F3" w:rsidP="00211EEF">
            <w:pPr>
              <w:jc w:val="right"/>
              <w:rPr>
                <w:color w:val="000000"/>
                <w:sz w:val="12"/>
                <w:szCs w:val="12"/>
              </w:rPr>
            </w:pPr>
            <w:r>
              <w:rPr>
                <w:color w:val="000000"/>
                <w:sz w:val="12"/>
                <w:szCs w:val="12"/>
                <w:lang w:val="sr-Cyrl-RS"/>
              </w:rPr>
              <w:t>4.992.268</w:t>
            </w:r>
            <w:r w:rsidR="00211EEF">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43DFF4" w14:textId="1388E4C3" w:rsidR="00211EEF" w:rsidRDefault="00211EEF" w:rsidP="00211EEF">
            <w:pPr>
              <w:jc w:val="right"/>
              <w:rPr>
                <w:color w:val="000000"/>
                <w:sz w:val="12"/>
                <w:szCs w:val="12"/>
              </w:rPr>
            </w:pPr>
            <w:r>
              <w:rPr>
                <w:color w:val="000000"/>
                <w:sz w:val="12"/>
                <w:szCs w:val="12"/>
              </w:rPr>
              <w:t>4.</w:t>
            </w:r>
            <w:r w:rsidR="007179F3">
              <w:rPr>
                <w:color w:val="000000"/>
                <w:sz w:val="12"/>
                <w:szCs w:val="12"/>
                <w:lang w:val="sr-Cyrl-RS"/>
              </w:rPr>
              <w:t>992.268</w:t>
            </w: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F34997" w14:textId="77777777" w:rsidR="00211EEF" w:rsidRPr="00617EA4" w:rsidRDefault="00211EEF" w:rsidP="00211EEF">
            <w:pPr>
              <w:rPr>
                <w:color w:val="000000"/>
                <w:sz w:val="12"/>
                <w:szCs w:val="12"/>
                <w:lang w:val="sr-Cyrl-RS"/>
              </w:rPr>
            </w:pPr>
            <w:r>
              <w:rPr>
                <w:color w:val="000000"/>
                <w:sz w:val="12"/>
                <w:szCs w:val="12"/>
                <w:lang w:val="sr-Cyrl-RS"/>
              </w:rPr>
              <w:t>Уговор</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5AF74D" w14:textId="77777777" w:rsidR="00211EEF" w:rsidRPr="00617EA4" w:rsidRDefault="00211EEF" w:rsidP="00211EEF">
            <w:pPr>
              <w:rPr>
                <w:color w:val="000000"/>
                <w:sz w:val="12"/>
                <w:szCs w:val="12"/>
                <w:lang w:val="sr-Cyrl-RS"/>
              </w:rPr>
            </w:pPr>
            <w:r>
              <w:rPr>
                <w:color w:val="000000"/>
                <w:sz w:val="12"/>
                <w:szCs w:val="12"/>
                <w:lang w:val="sr-Cyrl-RS"/>
              </w:rPr>
              <w:t>Никола Бањац</w:t>
            </w:r>
          </w:p>
        </w:tc>
      </w:tr>
      <w:tr w:rsidR="00211EEF" w14:paraId="3B4D0A5E" w14:textId="77777777" w:rsidTr="00211EEF">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0D65E1" w14:textId="77777777" w:rsidR="00211EEF" w:rsidRDefault="00211EEF" w:rsidP="00211EEF">
            <w:pPr>
              <w:rPr>
                <w:color w:val="000000"/>
                <w:sz w:val="12"/>
                <w:szCs w:val="12"/>
              </w:rPr>
            </w:pPr>
            <w:proofErr w:type="spellStart"/>
            <w:r>
              <w:rPr>
                <w:color w:val="000000"/>
                <w:sz w:val="12"/>
                <w:szCs w:val="12"/>
              </w:rPr>
              <w:t>Унапређење</w:t>
            </w:r>
            <w:proofErr w:type="spellEnd"/>
            <w:r>
              <w:rPr>
                <w:color w:val="000000"/>
                <w:sz w:val="12"/>
                <w:szCs w:val="12"/>
              </w:rPr>
              <w:t xml:space="preserve"> </w:t>
            </w:r>
            <w:proofErr w:type="spellStart"/>
            <w:r>
              <w:rPr>
                <w:color w:val="000000"/>
                <w:sz w:val="12"/>
                <w:szCs w:val="12"/>
              </w:rPr>
              <w:t>апсорпционих</w:t>
            </w:r>
            <w:proofErr w:type="spellEnd"/>
            <w:r>
              <w:rPr>
                <w:color w:val="000000"/>
                <w:sz w:val="12"/>
                <w:szCs w:val="12"/>
              </w:rPr>
              <w:t xml:space="preserve"> </w:t>
            </w:r>
            <w:proofErr w:type="spellStart"/>
            <w:r>
              <w:rPr>
                <w:color w:val="000000"/>
                <w:sz w:val="12"/>
                <w:szCs w:val="12"/>
              </w:rPr>
              <w:t>капацитета</w:t>
            </w:r>
            <w:proofErr w:type="spellEnd"/>
            <w:r>
              <w:rPr>
                <w:color w:val="000000"/>
                <w:sz w:val="12"/>
                <w:szCs w:val="12"/>
              </w:rPr>
              <w:t xml:space="preserve"> </w:t>
            </w:r>
            <w:proofErr w:type="spellStart"/>
            <w:r>
              <w:rPr>
                <w:color w:val="000000"/>
                <w:sz w:val="12"/>
                <w:szCs w:val="12"/>
              </w:rPr>
              <w:t>општине</w:t>
            </w:r>
            <w:proofErr w:type="spellEnd"/>
            <w:r>
              <w:rPr>
                <w:color w:val="000000"/>
                <w:sz w:val="12"/>
                <w:szCs w:val="12"/>
              </w:rPr>
              <w:t xml:space="preserve"> </w:t>
            </w:r>
            <w:proofErr w:type="spellStart"/>
            <w:r>
              <w:rPr>
                <w:color w:val="000000"/>
                <w:sz w:val="12"/>
                <w:szCs w:val="12"/>
              </w:rPr>
              <w:t>Бач</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коришћење</w:t>
            </w:r>
            <w:proofErr w:type="spellEnd"/>
            <w:r>
              <w:rPr>
                <w:color w:val="000000"/>
                <w:sz w:val="12"/>
                <w:szCs w:val="12"/>
              </w:rPr>
              <w:t xml:space="preserve"> ЕУ </w:t>
            </w:r>
            <w:proofErr w:type="spellStart"/>
            <w:r>
              <w:rPr>
                <w:color w:val="000000"/>
                <w:sz w:val="12"/>
                <w:szCs w:val="12"/>
              </w:rPr>
              <w:t>фондова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0A335F" w14:textId="77777777" w:rsidR="00211EEF" w:rsidRDefault="00211EEF" w:rsidP="00211EEF">
            <w:pPr>
              <w:jc w:val="center"/>
              <w:rPr>
                <w:color w:val="000000"/>
                <w:sz w:val="12"/>
                <w:szCs w:val="12"/>
              </w:rPr>
            </w:pPr>
            <w:r>
              <w:rPr>
                <w:color w:val="000000"/>
                <w:sz w:val="12"/>
                <w:szCs w:val="12"/>
              </w:rPr>
              <w:t>1501-4009</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6173B1" w14:textId="77777777" w:rsidR="00211EEF" w:rsidRPr="00617EA4" w:rsidRDefault="00211EEF" w:rsidP="00211EEF">
            <w:pPr>
              <w:rPr>
                <w:color w:val="000000"/>
                <w:sz w:val="12"/>
                <w:szCs w:val="12"/>
                <w:lang w:val="sr-Cyrl-RS"/>
              </w:rPr>
            </w:pPr>
            <w:r>
              <w:rPr>
                <w:color w:val="000000"/>
                <w:sz w:val="12"/>
                <w:szCs w:val="12"/>
                <w:lang w:val="sr-Cyrl-RS"/>
              </w:rPr>
              <w:t>Уговор – добијена средства од виших нивоа власти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A01F46" w14:textId="77777777" w:rsidR="00211EEF" w:rsidRPr="00617EA4" w:rsidRDefault="00211EEF" w:rsidP="00211EEF">
            <w:pPr>
              <w:rPr>
                <w:color w:val="000000"/>
                <w:sz w:val="12"/>
                <w:szCs w:val="12"/>
                <w:lang w:val="sr-Cyrl-RS"/>
              </w:rPr>
            </w:pPr>
            <w:r>
              <w:rPr>
                <w:color w:val="000000"/>
                <w:sz w:val="12"/>
                <w:szCs w:val="12"/>
                <w:lang w:val="sr-Cyrl-RS"/>
              </w:rPr>
              <w:t xml:space="preserve">Путем овог пројекта ће се </w:t>
            </w:r>
            <w:proofErr w:type="spellStart"/>
            <w:r>
              <w:rPr>
                <w:color w:val="000000"/>
                <w:sz w:val="12"/>
                <w:szCs w:val="12"/>
                <w:lang w:val="sr-Cyrl-RS"/>
              </w:rPr>
              <w:t>одратити</w:t>
            </w:r>
            <w:proofErr w:type="spellEnd"/>
            <w:r>
              <w:rPr>
                <w:color w:val="000000"/>
                <w:sz w:val="12"/>
                <w:szCs w:val="12"/>
                <w:lang w:val="sr-Cyrl-RS"/>
              </w:rPr>
              <w:t xml:space="preserve"> ПДТ за објекат старе школе у БНС</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DC8F55" w14:textId="77777777" w:rsidR="00211EEF" w:rsidRDefault="00211EEF" w:rsidP="00211EEF">
            <w:pPr>
              <w:rPr>
                <w:color w:val="000000"/>
                <w:sz w:val="12"/>
                <w:szCs w:val="12"/>
              </w:rPr>
            </w:pPr>
            <w:proofErr w:type="spellStart"/>
            <w:r>
              <w:rPr>
                <w:color w:val="000000"/>
                <w:sz w:val="12"/>
                <w:szCs w:val="12"/>
              </w:rPr>
              <w:t>Израдити</w:t>
            </w:r>
            <w:proofErr w:type="spellEnd"/>
            <w:r>
              <w:rPr>
                <w:color w:val="000000"/>
                <w:sz w:val="12"/>
                <w:szCs w:val="12"/>
              </w:rPr>
              <w:t xml:space="preserve"> ПДТ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објекат</w:t>
            </w:r>
            <w:proofErr w:type="spellEnd"/>
            <w:r>
              <w:rPr>
                <w:color w:val="000000"/>
                <w:sz w:val="12"/>
                <w:szCs w:val="12"/>
              </w:rPr>
              <w:t xml:space="preserve"> </w:t>
            </w:r>
            <w:proofErr w:type="spellStart"/>
            <w:r>
              <w:rPr>
                <w:color w:val="000000"/>
                <w:sz w:val="12"/>
                <w:szCs w:val="12"/>
              </w:rPr>
              <w:t>старе</w:t>
            </w:r>
            <w:proofErr w:type="spellEnd"/>
            <w:r>
              <w:rPr>
                <w:color w:val="000000"/>
                <w:sz w:val="12"/>
                <w:szCs w:val="12"/>
              </w:rPr>
              <w:t xml:space="preserve"> </w:t>
            </w:r>
            <w:proofErr w:type="spellStart"/>
            <w:r>
              <w:rPr>
                <w:color w:val="000000"/>
                <w:sz w:val="12"/>
                <w:szCs w:val="12"/>
              </w:rPr>
              <w:t>школе</w:t>
            </w:r>
            <w:proofErr w:type="spellEnd"/>
            <w:r>
              <w:rPr>
                <w:color w:val="000000"/>
                <w:sz w:val="12"/>
                <w:szCs w:val="12"/>
              </w:rPr>
              <w:t xml:space="preserve"> у БНС </w:t>
            </w:r>
            <w:proofErr w:type="spellStart"/>
            <w:r>
              <w:rPr>
                <w:color w:val="000000"/>
                <w:sz w:val="12"/>
                <w:szCs w:val="12"/>
              </w:rPr>
              <w:t>ради</w:t>
            </w:r>
            <w:proofErr w:type="spellEnd"/>
            <w:r>
              <w:rPr>
                <w:color w:val="000000"/>
                <w:sz w:val="12"/>
                <w:szCs w:val="12"/>
              </w:rPr>
              <w:t xml:space="preserve"> </w:t>
            </w:r>
            <w:proofErr w:type="spellStart"/>
            <w:r>
              <w:rPr>
                <w:color w:val="000000"/>
                <w:sz w:val="12"/>
                <w:szCs w:val="12"/>
              </w:rPr>
              <w:t>реконструкције</w:t>
            </w:r>
            <w:proofErr w:type="spellEnd"/>
            <w:r>
              <w:rPr>
                <w:color w:val="000000"/>
                <w:sz w:val="12"/>
                <w:szCs w:val="12"/>
              </w:rPr>
              <w:t xml:space="preserve"> </w:t>
            </w:r>
            <w:proofErr w:type="spellStart"/>
            <w:r>
              <w:rPr>
                <w:color w:val="000000"/>
                <w:sz w:val="12"/>
                <w:szCs w:val="12"/>
              </w:rPr>
              <w:t>истог</w:t>
            </w:r>
            <w:proofErr w:type="spellEnd"/>
            <w:r>
              <w:rPr>
                <w:color w:val="000000"/>
                <w:sz w:val="12"/>
                <w:szCs w:val="12"/>
              </w:rPr>
              <w:t xml:space="preserve"> и </w:t>
            </w:r>
            <w:proofErr w:type="spellStart"/>
            <w:r>
              <w:rPr>
                <w:color w:val="000000"/>
                <w:sz w:val="12"/>
                <w:szCs w:val="12"/>
              </w:rPr>
              <w:t>привлачења</w:t>
            </w:r>
            <w:proofErr w:type="spellEnd"/>
            <w:r>
              <w:rPr>
                <w:color w:val="000000"/>
                <w:sz w:val="12"/>
                <w:szCs w:val="12"/>
              </w:rPr>
              <w:t xml:space="preserve"> </w:t>
            </w:r>
            <w:proofErr w:type="spellStart"/>
            <w:r>
              <w:rPr>
                <w:color w:val="000000"/>
                <w:sz w:val="12"/>
                <w:szCs w:val="12"/>
              </w:rPr>
              <w:t>инвестиција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736D9E" w14:textId="77777777" w:rsidR="00211EEF" w:rsidRDefault="00211EEF" w:rsidP="00211EEF">
            <w:pPr>
              <w:jc w:val="center"/>
              <w:rPr>
                <w:color w:val="000000"/>
                <w:sz w:val="12"/>
                <w:szCs w:val="12"/>
              </w:rPr>
            </w:pPr>
            <w:proofErr w:type="spellStart"/>
            <w:r>
              <w:rPr>
                <w:color w:val="000000"/>
                <w:sz w:val="12"/>
                <w:szCs w:val="12"/>
              </w:rPr>
              <w:t>Израђена</w:t>
            </w:r>
            <w:proofErr w:type="spellEnd"/>
            <w:r>
              <w:rPr>
                <w:color w:val="000000"/>
                <w:sz w:val="12"/>
                <w:szCs w:val="12"/>
              </w:rPr>
              <w:t xml:space="preserve"> ПДТ</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413A04" w14:textId="77777777" w:rsidR="00211EEF" w:rsidRPr="00617EA4" w:rsidRDefault="00211EEF" w:rsidP="00211EEF">
            <w:pPr>
              <w:jc w:val="center"/>
              <w:rPr>
                <w:color w:val="000000"/>
                <w:sz w:val="12"/>
                <w:szCs w:val="12"/>
                <w:lang w:val="sr-Cyrl-RS"/>
              </w:rPr>
            </w:pPr>
            <w:r>
              <w:rPr>
                <w:color w:val="000000"/>
                <w:sz w:val="12"/>
                <w:szCs w:val="12"/>
                <w:lang w:val="sr-Cyrl-RS"/>
              </w:rPr>
              <w:t>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5B696B" w14:textId="77777777" w:rsidR="00211EEF" w:rsidRPr="00617EA4" w:rsidRDefault="00211EEF" w:rsidP="00211EEF">
            <w:pPr>
              <w:jc w:val="center"/>
              <w:rPr>
                <w:color w:val="000000"/>
                <w:sz w:val="12"/>
                <w:szCs w:val="12"/>
                <w:lang w:val="sr-Cyrl-RS"/>
              </w:rPr>
            </w:pPr>
            <w:r>
              <w:rPr>
                <w:color w:val="000000"/>
                <w:sz w:val="12"/>
                <w:szCs w:val="12"/>
                <w:lang w:val="sr-Cyrl-RS"/>
              </w:rPr>
              <w:t>да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E81008" w14:textId="77777777" w:rsidR="00211EEF" w:rsidRDefault="00211EEF" w:rsidP="00211E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BBC2D3" w14:textId="77777777" w:rsidR="00211EEF" w:rsidRDefault="00211EEF" w:rsidP="00211E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2DC9CE" w14:textId="77777777" w:rsidR="00211EEF" w:rsidRDefault="00211EEF" w:rsidP="00211EEF">
            <w:pPr>
              <w:jc w:val="center"/>
              <w:rPr>
                <w:color w:val="000000"/>
                <w:sz w:val="12"/>
                <w:szCs w:val="12"/>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A3C3AB" w14:textId="34A3C843" w:rsidR="00211EEF" w:rsidRDefault="007179F3" w:rsidP="00211EEF">
            <w:pPr>
              <w:jc w:val="right"/>
              <w:rPr>
                <w:color w:val="000000"/>
                <w:sz w:val="12"/>
                <w:szCs w:val="12"/>
              </w:rPr>
            </w:pPr>
            <w:r>
              <w:rPr>
                <w:color w:val="000000"/>
                <w:sz w:val="12"/>
                <w:szCs w:val="12"/>
                <w:lang w:val="sr-Cyrl-RS"/>
              </w:rPr>
              <w:t>1.169.250</w:t>
            </w:r>
            <w:r w:rsidR="00211EEF">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965D2D" w14:textId="77777777" w:rsidR="00211EEF" w:rsidRDefault="00211EEF" w:rsidP="00211EE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8149F6" w14:textId="70E11F2B" w:rsidR="00211EEF" w:rsidRDefault="007179F3" w:rsidP="00211EEF">
            <w:pPr>
              <w:jc w:val="right"/>
              <w:rPr>
                <w:color w:val="000000"/>
                <w:sz w:val="12"/>
                <w:szCs w:val="12"/>
              </w:rPr>
            </w:pPr>
            <w:r>
              <w:rPr>
                <w:color w:val="000000"/>
                <w:sz w:val="12"/>
                <w:szCs w:val="12"/>
                <w:lang w:val="sr-Cyrl-RS"/>
              </w:rPr>
              <w:t>699.750</w:t>
            </w:r>
            <w:r w:rsidR="00211EEF">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FF2833" w14:textId="7FC5A874" w:rsidR="00211EEF" w:rsidRDefault="007179F3" w:rsidP="00211EEF">
            <w:pPr>
              <w:jc w:val="right"/>
              <w:rPr>
                <w:color w:val="000000"/>
                <w:sz w:val="12"/>
                <w:szCs w:val="12"/>
              </w:rPr>
            </w:pPr>
            <w:r>
              <w:rPr>
                <w:color w:val="000000"/>
                <w:sz w:val="12"/>
                <w:szCs w:val="12"/>
                <w:lang w:val="sr-Cyrl-RS"/>
              </w:rPr>
              <w:t>1.869.000</w:t>
            </w:r>
            <w:r w:rsidR="00211EEF">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B61175" w14:textId="77777777" w:rsidR="00211EEF" w:rsidRPr="00617EA4" w:rsidRDefault="00211EEF" w:rsidP="00211EEF">
            <w:pPr>
              <w:rPr>
                <w:color w:val="000000"/>
                <w:sz w:val="12"/>
                <w:szCs w:val="12"/>
                <w:lang w:val="sr-Cyrl-RS"/>
              </w:rPr>
            </w:pPr>
            <w:r>
              <w:rPr>
                <w:color w:val="000000"/>
                <w:sz w:val="12"/>
                <w:szCs w:val="12"/>
                <w:lang w:val="sr-Cyrl-RS"/>
              </w:rPr>
              <w:t>Уговор</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C882C2" w14:textId="77777777" w:rsidR="00211EEF" w:rsidRPr="00617EA4" w:rsidRDefault="00211EEF" w:rsidP="00211EEF">
            <w:pPr>
              <w:rPr>
                <w:color w:val="000000"/>
                <w:sz w:val="12"/>
                <w:szCs w:val="12"/>
                <w:lang w:val="sr-Cyrl-RS"/>
              </w:rPr>
            </w:pPr>
            <w:r>
              <w:rPr>
                <w:color w:val="000000"/>
                <w:sz w:val="12"/>
                <w:szCs w:val="12"/>
                <w:lang w:val="sr-Cyrl-RS"/>
              </w:rPr>
              <w:t xml:space="preserve">Оливера </w:t>
            </w:r>
            <w:proofErr w:type="spellStart"/>
            <w:r>
              <w:rPr>
                <w:color w:val="000000"/>
                <w:sz w:val="12"/>
                <w:szCs w:val="12"/>
                <w:lang w:val="sr-Cyrl-RS"/>
              </w:rPr>
              <w:t>Мишан</w:t>
            </w:r>
            <w:proofErr w:type="spellEnd"/>
          </w:p>
        </w:tc>
      </w:tr>
      <w:bookmarkStart w:id="80" w:name="_Toc4_-_РАЗВОЈ_ТУРИЗМА"/>
      <w:bookmarkEnd w:id="80"/>
      <w:tr w:rsidR="00211EEF" w14:paraId="4078145A" w14:textId="77777777" w:rsidTr="00211EEF">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939357" w14:textId="77777777" w:rsidR="00211EEF" w:rsidRDefault="00211EEF" w:rsidP="00211EEF">
            <w:pPr>
              <w:rPr>
                <w:vanish/>
              </w:rPr>
            </w:pPr>
            <w:r>
              <w:fldChar w:fldCharType="begin"/>
            </w:r>
            <w:r>
              <w:instrText>TC "4 - РАЗВОЈ ТУРИЗМА" \f C \l "1"</w:instrText>
            </w:r>
            <w:r>
              <w:fldChar w:fldCharType="end"/>
            </w:r>
          </w:p>
          <w:p w14:paraId="59882641" w14:textId="77777777" w:rsidR="00211EEF" w:rsidRDefault="00211EEF" w:rsidP="00211EEF">
            <w:pPr>
              <w:rPr>
                <w:b/>
                <w:bCs/>
                <w:color w:val="000000"/>
                <w:sz w:val="12"/>
                <w:szCs w:val="12"/>
              </w:rPr>
            </w:pPr>
            <w:r>
              <w:rPr>
                <w:b/>
                <w:bCs/>
                <w:color w:val="000000"/>
                <w:sz w:val="12"/>
                <w:szCs w:val="12"/>
              </w:rPr>
              <w:t>4 - РАЗВОЈ ТУРИЗМА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30678D" w14:textId="77777777" w:rsidR="00211EEF" w:rsidRDefault="00211EEF" w:rsidP="00211EEF">
            <w:pPr>
              <w:jc w:val="center"/>
              <w:rPr>
                <w:b/>
                <w:bCs/>
                <w:color w:val="000000"/>
                <w:sz w:val="12"/>
                <w:szCs w:val="12"/>
              </w:rPr>
            </w:pPr>
            <w:r>
              <w:rPr>
                <w:b/>
                <w:bCs/>
                <w:color w:val="000000"/>
                <w:sz w:val="12"/>
                <w:szCs w:val="12"/>
              </w:rPr>
              <w:t>1502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016130" w14:textId="77777777" w:rsidR="00211EEF" w:rsidRDefault="00211EEF" w:rsidP="00211EEF">
            <w:pPr>
              <w:rPr>
                <w:b/>
                <w:bCs/>
                <w:color w:val="000000"/>
                <w:sz w:val="12"/>
                <w:szCs w:val="12"/>
              </w:rPr>
            </w:pPr>
            <w:proofErr w:type="spellStart"/>
            <w:r>
              <w:rPr>
                <w:b/>
                <w:bCs/>
                <w:color w:val="000000"/>
                <w:sz w:val="12"/>
                <w:szCs w:val="12"/>
              </w:rPr>
              <w:t>Закон</w:t>
            </w:r>
            <w:proofErr w:type="spellEnd"/>
            <w:r>
              <w:rPr>
                <w:b/>
                <w:bCs/>
                <w:color w:val="000000"/>
                <w:sz w:val="12"/>
                <w:szCs w:val="12"/>
              </w:rPr>
              <w:t xml:space="preserve"> о </w:t>
            </w:r>
            <w:proofErr w:type="spellStart"/>
            <w:r>
              <w:rPr>
                <w:b/>
                <w:bCs/>
                <w:color w:val="000000"/>
                <w:sz w:val="12"/>
                <w:szCs w:val="12"/>
              </w:rPr>
              <w:t>туризму</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FA6DE5" w14:textId="77777777" w:rsidR="00211EEF" w:rsidRPr="00617EA4" w:rsidRDefault="00211EEF" w:rsidP="00211EEF">
            <w:pPr>
              <w:rPr>
                <w:b/>
                <w:bCs/>
                <w:color w:val="000000"/>
                <w:sz w:val="12"/>
                <w:szCs w:val="12"/>
                <w:lang w:val="sr-Cyrl-RS"/>
              </w:rPr>
            </w:pPr>
            <w:r>
              <w:rPr>
                <w:b/>
                <w:bCs/>
                <w:color w:val="000000"/>
                <w:sz w:val="12"/>
                <w:szCs w:val="12"/>
                <w:lang w:val="sr-Cyrl-RS"/>
              </w:rPr>
              <w:t>Промоција туризма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569C9E" w14:textId="77777777" w:rsidR="00211EEF" w:rsidRDefault="00211EEF" w:rsidP="00211EEF">
            <w:pPr>
              <w:rPr>
                <w:b/>
                <w:bCs/>
                <w:color w:val="000000"/>
                <w:sz w:val="12"/>
                <w:szCs w:val="12"/>
              </w:rPr>
            </w:pPr>
            <w:proofErr w:type="spellStart"/>
            <w:r>
              <w:rPr>
                <w:b/>
                <w:bCs/>
                <w:color w:val="000000"/>
                <w:sz w:val="12"/>
                <w:szCs w:val="12"/>
              </w:rPr>
              <w:t>Повећање</w:t>
            </w:r>
            <w:proofErr w:type="spellEnd"/>
            <w:r>
              <w:rPr>
                <w:b/>
                <w:bCs/>
                <w:color w:val="000000"/>
                <w:sz w:val="12"/>
                <w:szCs w:val="12"/>
              </w:rPr>
              <w:t xml:space="preserve"> </w:t>
            </w:r>
            <w:proofErr w:type="spellStart"/>
            <w:r>
              <w:rPr>
                <w:b/>
                <w:bCs/>
                <w:color w:val="000000"/>
                <w:sz w:val="12"/>
                <w:szCs w:val="12"/>
              </w:rPr>
              <w:t>прихода</w:t>
            </w:r>
            <w:proofErr w:type="spellEnd"/>
            <w:r>
              <w:rPr>
                <w:b/>
                <w:bCs/>
                <w:color w:val="000000"/>
                <w:sz w:val="12"/>
                <w:szCs w:val="12"/>
              </w:rPr>
              <w:t xml:space="preserve"> </w:t>
            </w:r>
            <w:proofErr w:type="spellStart"/>
            <w:r>
              <w:rPr>
                <w:b/>
                <w:bCs/>
                <w:color w:val="000000"/>
                <w:sz w:val="12"/>
                <w:szCs w:val="12"/>
              </w:rPr>
              <w:t>од</w:t>
            </w:r>
            <w:proofErr w:type="spellEnd"/>
            <w:r>
              <w:rPr>
                <w:b/>
                <w:bCs/>
                <w:color w:val="000000"/>
                <w:sz w:val="12"/>
                <w:szCs w:val="12"/>
              </w:rPr>
              <w:t xml:space="preserve"> </w:t>
            </w:r>
            <w:proofErr w:type="spellStart"/>
            <w:r>
              <w:rPr>
                <w:b/>
                <w:bCs/>
                <w:color w:val="000000"/>
                <w:sz w:val="12"/>
                <w:szCs w:val="12"/>
              </w:rPr>
              <w:t>туризма</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9C33C9A" w14:textId="77777777" w:rsidR="00211EEF" w:rsidRDefault="00211EEF" w:rsidP="00211EEF">
            <w:pPr>
              <w:jc w:val="center"/>
              <w:rPr>
                <w:b/>
                <w:bCs/>
                <w:color w:val="000000"/>
                <w:sz w:val="12"/>
                <w:szCs w:val="12"/>
              </w:rPr>
            </w:pPr>
            <w:proofErr w:type="spellStart"/>
            <w:r>
              <w:rPr>
                <w:b/>
                <w:bCs/>
                <w:color w:val="000000"/>
                <w:sz w:val="12"/>
                <w:szCs w:val="12"/>
              </w:rPr>
              <w:t>Проценат</w:t>
            </w:r>
            <w:proofErr w:type="spellEnd"/>
            <w:r>
              <w:rPr>
                <w:b/>
                <w:bCs/>
                <w:color w:val="000000"/>
                <w:sz w:val="12"/>
                <w:szCs w:val="12"/>
              </w:rPr>
              <w:t xml:space="preserve"> </w:t>
            </w:r>
            <w:proofErr w:type="spellStart"/>
            <w:r>
              <w:rPr>
                <w:b/>
                <w:bCs/>
                <w:color w:val="000000"/>
                <w:sz w:val="12"/>
                <w:szCs w:val="12"/>
              </w:rPr>
              <w:t>повећања</w:t>
            </w:r>
            <w:proofErr w:type="spellEnd"/>
            <w:r>
              <w:rPr>
                <w:b/>
                <w:bCs/>
                <w:color w:val="000000"/>
                <w:sz w:val="12"/>
                <w:szCs w:val="12"/>
              </w:rPr>
              <w:t xml:space="preserve"> </w:t>
            </w:r>
            <w:proofErr w:type="spellStart"/>
            <w:r>
              <w:rPr>
                <w:b/>
                <w:bCs/>
                <w:color w:val="000000"/>
                <w:sz w:val="12"/>
                <w:szCs w:val="12"/>
              </w:rPr>
              <w:t>броја</w:t>
            </w:r>
            <w:proofErr w:type="spellEnd"/>
            <w:r>
              <w:rPr>
                <w:b/>
                <w:bCs/>
                <w:color w:val="000000"/>
                <w:sz w:val="12"/>
                <w:szCs w:val="12"/>
              </w:rPr>
              <w:t xml:space="preserve"> </w:t>
            </w:r>
            <w:proofErr w:type="spellStart"/>
            <w:r>
              <w:rPr>
                <w:b/>
                <w:bCs/>
                <w:color w:val="000000"/>
                <w:sz w:val="12"/>
                <w:szCs w:val="12"/>
              </w:rPr>
              <w:t>ноћења</w:t>
            </w:r>
            <w:proofErr w:type="spellEnd"/>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1F8CCAA" w14:textId="77777777" w:rsidR="00211EEF" w:rsidRPr="007D1845" w:rsidRDefault="00211EEF" w:rsidP="00211EEF">
            <w:pPr>
              <w:jc w:val="center"/>
              <w:rPr>
                <w:b/>
                <w:bCs/>
                <w:color w:val="000000"/>
                <w:sz w:val="12"/>
                <w:szCs w:val="12"/>
                <w:lang w:val="sr-Cyrl-RS"/>
              </w:rPr>
            </w:pPr>
            <w:r>
              <w:rPr>
                <w:b/>
                <w:bCs/>
                <w:color w:val="000000"/>
                <w:sz w:val="12"/>
                <w:szCs w:val="12"/>
                <w:lang w:val="sr-Cyrl-RS"/>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D0851A" w14:textId="77777777" w:rsidR="00211EEF" w:rsidRPr="00617EA4" w:rsidRDefault="00211EEF" w:rsidP="00211EEF">
            <w:pPr>
              <w:jc w:val="center"/>
              <w:rPr>
                <w:b/>
                <w:bCs/>
                <w:color w:val="000000"/>
                <w:sz w:val="12"/>
                <w:szCs w:val="12"/>
                <w:lang w:val="sr-Cyrl-RS"/>
              </w:rPr>
            </w:pPr>
            <w:r>
              <w:rPr>
                <w:b/>
                <w:bCs/>
                <w:color w:val="000000"/>
                <w:sz w:val="12"/>
                <w:szCs w:val="12"/>
                <w:lang w:val="sr-Cyrl-RS"/>
              </w:rPr>
              <w:t>3</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8F0D22" w14:textId="77777777" w:rsidR="00211EEF" w:rsidRPr="00617EA4" w:rsidRDefault="00211EEF" w:rsidP="00211EEF">
            <w:pPr>
              <w:jc w:val="center"/>
              <w:rPr>
                <w:b/>
                <w:bCs/>
                <w:color w:val="000000"/>
                <w:sz w:val="12"/>
                <w:szCs w:val="12"/>
                <w:lang w:val="sr-Cyrl-RS"/>
              </w:rPr>
            </w:pPr>
            <w:r>
              <w:rPr>
                <w:b/>
                <w:bCs/>
                <w:color w:val="000000"/>
                <w:sz w:val="12"/>
                <w:szCs w:val="12"/>
                <w:lang w:val="sr-Cyrl-RS"/>
              </w:rPr>
              <w:t>3</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CF7D79F" w14:textId="77777777" w:rsidR="00211EEF" w:rsidRPr="00617EA4" w:rsidRDefault="00211EEF" w:rsidP="00211EEF">
            <w:pPr>
              <w:jc w:val="center"/>
              <w:rPr>
                <w:b/>
                <w:bCs/>
                <w:color w:val="000000"/>
                <w:sz w:val="12"/>
                <w:szCs w:val="12"/>
                <w:lang w:val="sr-Cyrl-RS"/>
              </w:rPr>
            </w:pPr>
            <w:r>
              <w:rPr>
                <w:b/>
                <w:bCs/>
                <w:color w:val="000000"/>
                <w:sz w:val="12"/>
                <w:szCs w:val="12"/>
                <w:lang w:val="sr-Cyrl-RS"/>
              </w:rPr>
              <w:t>4</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B17DBC9" w14:textId="77777777" w:rsidR="00211EEF" w:rsidRDefault="00211EEF" w:rsidP="00211EEF">
            <w:pPr>
              <w:jc w:val="center"/>
              <w:rPr>
                <w:b/>
                <w:bCs/>
                <w:color w:val="000000"/>
                <w:sz w:val="12"/>
                <w:szCs w:val="12"/>
              </w:rPr>
            </w:pPr>
            <w:r>
              <w:rPr>
                <w:b/>
                <w:bCs/>
                <w:color w:val="000000"/>
                <w:sz w:val="12"/>
                <w:szCs w:val="12"/>
              </w:rPr>
              <w:t>5</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576C82" w14:textId="6B0EF549" w:rsidR="00211EEF" w:rsidRPr="00736848" w:rsidRDefault="00784AFB" w:rsidP="00211EEF">
            <w:pPr>
              <w:jc w:val="right"/>
              <w:rPr>
                <w:b/>
                <w:bCs/>
                <w:color w:val="000000"/>
                <w:sz w:val="12"/>
                <w:szCs w:val="12"/>
                <w:lang w:val="sr-Cyrl-RS"/>
              </w:rPr>
            </w:pPr>
            <w:r>
              <w:rPr>
                <w:b/>
                <w:bCs/>
                <w:color w:val="000000"/>
                <w:sz w:val="12"/>
                <w:szCs w:val="12"/>
                <w:lang w:val="sr-Cyrl-RS"/>
              </w:rPr>
              <w:t>10504.500</w:t>
            </w:r>
            <w:r w:rsidR="00211EEF">
              <w:rPr>
                <w:b/>
                <w:bCs/>
                <w:color w:val="000000"/>
                <w:sz w:val="12"/>
                <w:szCs w:val="12"/>
                <w:lang w:val="sr-Cyrl-RS"/>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EAA3CD" w14:textId="77777777" w:rsidR="00211EEF" w:rsidRDefault="00211EEF" w:rsidP="00211EEF">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9AAA85" w14:textId="77777777" w:rsidR="00211EEF" w:rsidRDefault="00211EEF" w:rsidP="00211EEF">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8C68E3" w14:textId="16F4DF31" w:rsidR="00211EEF" w:rsidRPr="00736848" w:rsidRDefault="00784AFB" w:rsidP="00211EEF">
            <w:pPr>
              <w:jc w:val="right"/>
              <w:rPr>
                <w:b/>
                <w:bCs/>
                <w:color w:val="000000"/>
                <w:sz w:val="12"/>
                <w:szCs w:val="12"/>
                <w:lang w:val="sr-Cyrl-RS"/>
              </w:rPr>
            </w:pPr>
            <w:r>
              <w:rPr>
                <w:b/>
                <w:bCs/>
                <w:color w:val="000000"/>
                <w:sz w:val="12"/>
                <w:szCs w:val="12"/>
                <w:lang w:val="sr-Cyrl-RS"/>
              </w:rPr>
              <w:t>10.504.500</w:t>
            </w:r>
            <w:r w:rsidR="00211EEF">
              <w:rPr>
                <w:b/>
                <w:bCs/>
                <w:color w:val="000000"/>
                <w:sz w:val="12"/>
                <w:szCs w:val="12"/>
                <w:lang w:val="sr-Cyrl-RS"/>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A0ABA0" w14:textId="77777777" w:rsidR="00211EEF" w:rsidRPr="00617EA4" w:rsidRDefault="00211EEF" w:rsidP="00211EEF">
            <w:pPr>
              <w:rPr>
                <w:b/>
                <w:bCs/>
                <w:color w:val="000000"/>
                <w:sz w:val="12"/>
                <w:szCs w:val="12"/>
                <w:lang w:val="sr-Cyrl-RS"/>
              </w:rPr>
            </w:pPr>
            <w:r>
              <w:rPr>
                <w:b/>
                <w:bCs/>
                <w:color w:val="000000"/>
                <w:sz w:val="12"/>
                <w:szCs w:val="12"/>
                <w:lang w:val="sr-Cyrl-RS"/>
              </w:rPr>
              <w:t>Извештај ТООБ</w:t>
            </w:r>
          </w:p>
        </w:tc>
        <w:tc>
          <w:tcPr>
            <w:tcW w:w="962"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8E4E6D4" w14:textId="77777777" w:rsidR="00211EEF" w:rsidRPr="00617EA4" w:rsidRDefault="00211EEF" w:rsidP="00211EEF">
            <w:pPr>
              <w:rPr>
                <w:b/>
                <w:bCs/>
                <w:color w:val="000000"/>
                <w:sz w:val="12"/>
                <w:szCs w:val="12"/>
                <w:lang w:val="sr-Cyrl-RS"/>
              </w:rPr>
            </w:pPr>
            <w:r>
              <w:rPr>
                <w:b/>
                <w:bCs/>
                <w:color w:val="000000"/>
                <w:sz w:val="12"/>
                <w:szCs w:val="12"/>
                <w:lang w:val="sr-Cyrl-RS"/>
              </w:rPr>
              <w:t>Дарко Војновић</w:t>
            </w:r>
          </w:p>
        </w:tc>
      </w:tr>
      <w:tr w:rsidR="00211EEF" w14:paraId="365BF817" w14:textId="77777777" w:rsidTr="00211EEF">
        <w:tblPrEx>
          <w:tblCellMar>
            <w:left w:w="108" w:type="dxa"/>
            <w:right w:w="108" w:type="dxa"/>
          </w:tblCellMar>
        </w:tblPrEx>
        <w:trPr>
          <w:gridBefore w:val="1"/>
          <w:wBefore w:w="8" w:type="dxa"/>
        </w:trPr>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B1A985" w14:textId="77777777" w:rsidR="00211EEF" w:rsidRDefault="00211EEF" w:rsidP="00211EEF">
            <w:pPr>
              <w:rPr>
                <w:color w:val="000000"/>
                <w:sz w:val="12"/>
                <w:szCs w:val="12"/>
              </w:rPr>
            </w:pPr>
            <w:proofErr w:type="spellStart"/>
            <w:r>
              <w:rPr>
                <w:color w:val="000000"/>
                <w:sz w:val="12"/>
                <w:szCs w:val="12"/>
              </w:rPr>
              <w:t>Управљање</w:t>
            </w:r>
            <w:proofErr w:type="spellEnd"/>
            <w:r>
              <w:rPr>
                <w:color w:val="000000"/>
                <w:sz w:val="12"/>
                <w:szCs w:val="12"/>
              </w:rPr>
              <w:t xml:space="preserve"> </w:t>
            </w:r>
            <w:proofErr w:type="spellStart"/>
            <w:r>
              <w:rPr>
                <w:color w:val="000000"/>
                <w:sz w:val="12"/>
                <w:szCs w:val="12"/>
              </w:rPr>
              <w:t>развојем</w:t>
            </w:r>
            <w:proofErr w:type="spellEnd"/>
            <w:r>
              <w:rPr>
                <w:color w:val="000000"/>
                <w:sz w:val="12"/>
                <w:szCs w:val="12"/>
              </w:rPr>
              <w:t xml:space="preserve"> </w:t>
            </w:r>
            <w:proofErr w:type="spellStart"/>
            <w:r>
              <w:rPr>
                <w:color w:val="000000"/>
                <w:sz w:val="12"/>
                <w:szCs w:val="12"/>
              </w:rPr>
              <w:t>туризма</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C13194" w14:textId="77777777" w:rsidR="00211EEF" w:rsidRDefault="00211EEF" w:rsidP="00211EEF">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97C194" w14:textId="77777777" w:rsidR="00211EEF" w:rsidRDefault="00211EEF" w:rsidP="00211EEF">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туризму</w:t>
            </w:r>
            <w:proofErr w:type="spellEnd"/>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E9F0D5" w14:textId="77777777" w:rsidR="00211EEF" w:rsidRDefault="00211EEF" w:rsidP="00211EEF">
            <w:pPr>
              <w:rPr>
                <w:color w:val="000000"/>
                <w:sz w:val="12"/>
                <w:szCs w:val="12"/>
              </w:rPr>
            </w:pPr>
            <w:proofErr w:type="spellStart"/>
            <w:r>
              <w:rPr>
                <w:color w:val="000000"/>
                <w:sz w:val="12"/>
                <w:szCs w:val="12"/>
              </w:rPr>
              <w:t>Споровођење</w:t>
            </w:r>
            <w:proofErr w:type="spellEnd"/>
            <w:r>
              <w:rPr>
                <w:color w:val="000000"/>
                <w:sz w:val="12"/>
                <w:szCs w:val="12"/>
              </w:rPr>
              <w:t xml:space="preserve"> </w:t>
            </w:r>
            <w:proofErr w:type="spellStart"/>
            <w:r>
              <w:rPr>
                <w:color w:val="000000"/>
                <w:sz w:val="12"/>
                <w:szCs w:val="12"/>
              </w:rPr>
              <w:t>програмо</w:t>
            </w:r>
            <w:proofErr w:type="spellEnd"/>
            <w:r>
              <w:rPr>
                <w:color w:val="000000"/>
                <w:sz w:val="12"/>
                <w:szCs w:val="12"/>
              </w:rPr>
              <w:t xml:space="preserve"> ТО </w:t>
            </w:r>
            <w:proofErr w:type="spellStart"/>
            <w:r>
              <w:rPr>
                <w:color w:val="000000"/>
                <w:sz w:val="12"/>
                <w:szCs w:val="12"/>
              </w:rPr>
              <w:t>Општине</w:t>
            </w:r>
            <w:proofErr w:type="spellEnd"/>
            <w:r>
              <w:rPr>
                <w:color w:val="000000"/>
                <w:sz w:val="12"/>
                <w:szCs w:val="12"/>
              </w:rPr>
              <w:t xml:space="preserve"> </w:t>
            </w:r>
            <w:proofErr w:type="spellStart"/>
            <w:r>
              <w:rPr>
                <w:color w:val="000000"/>
                <w:sz w:val="12"/>
                <w:szCs w:val="12"/>
              </w:rPr>
              <w:t>Бач</w:t>
            </w:r>
            <w:proofErr w:type="spellEnd"/>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C8D958" w14:textId="77777777" w:rsidR="00211EEF" w:rsidRDefault="00211EEF" w:rsidP="00211EEF">
            <w:pPr>
              <w:rPr>
                <w:color w:val="000000"/>
                <w:sz w:val="12"/>
                <w:szCs w:val="12"/>
              </w:rPr>
            </w:pPr>
            <w:proofErr w:type="spellStart"/>
            <w:r>
              <w:rPr>
                <w:color w:val="000000"/>
                <w:sz w:val="12"/>
                <w:szCs w:val="12"/>
              </w:rPr>
              <w:t>Повећање</w:t>
            </w:r>
            <w:proofErr w:type="spellEnd"/>
            <w:r>
              <w:rPr>
                <w:color w:val="000000"/>
                <w:sz w:val="12"/>
                <w:szCs w:val="12"/>
              </w:rPr>
              <w:t xml:space="preserve"> </w:t>
            </w:r>
            <w:proofErr w:type="spellStart"/>
            <w:r>
              <w:rPr>
                <w:color w:val="000000"/>
                <w:sz w:val="12"/>
                <w:szCs w:val="12"/>
              </w:rPr>
              <w:t>квалитета</w:t>
            </w:r>
            <w:proofErr w:type="spellEnd"/>
            <w:r>
              <w:rPr>
                <w:color w:val="000000"/>
                <w:sz w:val="12"/>
                <w:szCs w:val="12"/>
              </w:rPr>
              <w:t xml:space="preserve"> </w:t>
            </w:r>
            <w:proofErr w:type="spellStart"/>
            <w:r>
              <w:rPr>
                <w:color w:val="000000"/>
                <w:sz w:val="12"/>
                <w:szCs w:val="12"/>
              </w:rPr>
              <w:t>туристичке</w:t>
            </w:r>
            <w:proofErr w:type="spellEnd"/>
            <w:r>
              <w:rPr>
                <w:color w:val="000000"/>
                <w:sz w:val="12"/>
                <w:szCs w:val="12"/>
              </w:rPr>
              <w:t xml:space="preserve"> </w:t>
            </w:r>
            <w:proofErr w:type="spellStart"/>
            <w:r>
              <w:rPr>
                <w:color w:val="000000"/>
                <w:sz w:val="12"/>
                <w:szCs w:val="12"/>
              </w:rPr>
              <w:t>понуде</w:t>
            </w:r>
            <w:proofErr w:type="spellEnd"/>
            <w:r>
              <w:rPr>
                <w:color w:val="000000"/>
                <w:sz w:val="12"/>
                <w:szCs w:val="12"/>
              </w:rPr>
              <w:t xml:space="preserve"> и </w:t>
            </w:r>
            <w:proofErr w:type="spellStart"/>
            <w:r>
              <w:rPr>
                <w:color w:val="000000"/>
                <w:sz w:val="12"/>
                <w:szCs w:val="12"/>
              </w:rPr>
              <w:t>услуге</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46F297" w14:textId="77777777" w:rsidR="00211EEF" w:rsidRDefault="00211EEF" w:rsidP="00211EEF">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уређених</w:t>
            </w:r>
            <w:proofErr w:type="spellEnd"/>
            <w:r>
              <w:rPr>
                <w:color w:val="000000"/>
                <w:sz w:val="12"/>
                <w:szCs w:val="12"/>
              </w:rPr>
              <w:t xml:space="preserve"> и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адекватан</w:t>
            </w:r>
            <w:proofErr w:type="spellEnd"/>
            <w:r>
              <w:rPr>
                <w:color w:val="000000"/>
                <w:sz w:val="12"/>
                <w:szCs w:val="12"/>
              </w:rPr>
              <w:t xml:space="preserve"> </w:t>
            </w:r>
            <w:proofErr w:type="spellStart"/>
            <w:r>
              <w:rPr>
                <w:color w:val="000000"/>
                <w:sz w:val="12"/>
                <w:szCs w:val="12"/>
              </w:rPr>
              <w:t>начин</w:t>
            </w:r>
            <w:proofErr w:type="spellEnd"/>
            <w:r>
              <w:rPr>
                <w:color w:val="000000"/>
                <w:sz w:val="12"/>
                <w:szCs w:val="12"/>
              </w:rPr>
              <w:t xml:space="preserve"> </w:t>
            </w:r>
            <w:proofErr w:type="spellStart"/>
            <w:r>
              <w:rPr>
                <w:color w:val="000000"/>
                <w:sz w:val="12"/>
                <w:szCs w:val="12"/>
              </w:rPr>
              <w:t>обележених</w:t>
            </w:r>
            <w:proofErr w:type="spellEnd"/>
            <w:r>
              <w:rPr>
                <w:color w:val="000000"/>
                <w:sz w:val="12"/>
                <w:szCs w:val="12"/>
              </w:rPr>
              <w:t xml:space="preserve"> (</w:t>
            </w:r>
            <w:proofErr w:type="spellStart"/>
            <w:r>
              <w:rPr>
                <w:color w:val="000000"/>
                <w:sz w:val="12"/>
                <w:szCs w:val="12"/>
              </w:rPr>
              <w:t>туристичка</w:t>
            </w:r>
            <w:proofErr w:type="spellEnd"/>
            <w:r>
              <w:rPr>
                <w:color w:val="000000"/>
                <w:sz w:val="12"/>
                <w:szCs w:val="12"/>
              </w:rPr>
              <w:t xml:space="preserve"> </w:t>
            </w:r>
            <w:proofErr w:type="spellStart"/>
            <w:r>
              <w:rPr>
                <w:color w:val="000000"/>
                <w:sz w:val="12"/>
                <w:szCs w:val="12"/>
              </w:rPr>
              <w:t>сигнализација</w:t>
            </w:r>
            <w:proofErr w:type="spellEnd"/>
            <w:r>
              <w:rPr>
                <w:color w:val="000000"/>
                <w:sz w:val="12"/>
                <w:szCs w:val="12"/>
              </w:rPr>
              <w:t xml:space="preserve">) </w:t>
            </w:r>
            <w:proofErr w:type="spellStart"/>
            <w:r>
              <w:rPr>
                <w:color w:val="000000"/>
                <w:sz w:val="12"/>
                <w:szCs w:val="12"/>
              </w:rPr>
              <w:t>туристичких</w:t>
            </w:r>
            <w:proofErr w:type="spellEnd"/>
            <w:r>
              <w:rPr>
                <w:color w:val="000000"/>
                <w:sz w:val="12"/>
                <w:szCs w:val="12"/>
              </w:rPr>
              <w:t xml:space="preserve"> </w:t>
            </w:r>
            <w:proofErr w:type="spellStart"/>
            <w:r>
              <w:rPr>
                <w:color w:val="000000"/>
                <w:sz w:val="12"/>
                <w:szCs w:val="12"/>
              </w:rPr>
              <w:t>локалитета</w:t>
            </w:r>
            <w:proofErr w:type="spellEnd"/>
            <w:r>
              <w:rPr>
                <w:color w:val="000000"/>
                <w:sz w:val="12"/>
                <w:szCs w:val="12"/>
              </w:rPr>
              <w:t xml:space="preserve"> у </w:t>
            </w:r>
            <w:proofErr w:type="spellStart"/>
            <w:r>
              <w:rPr>
                <w:color w:val="000000"/>
                <w:sz w:val="12"/>
                <w:szCs w:val="12"/>
              </w:rPr>
              <w:t>граду</w:t>
            </w:r>
            <w:proofErr w:type="spellEnd"/>
            <w:r>
              <w:rPr>
                <w:color w:val="000000"/>
                <w:sz w:val="12"/>
                <w:szCs w:val="12"/>
              </w:rPr>
              <w:t>/</w:t>
            </w:r>
            <w:proofErr w:type="spellStart"/>
            <w:r>
              <w:rPr>
                <w:color w:val="000000"/>
                <w:sz w:val="12"/>
                <w:szCs w:val="12"/>
              </w:rPr>
              <w:t>општини</w:t>
            </w:r>
            <w:proofErr w:type="spellEnd"/>
            <w:r>
              <w:rPr>
                <w:color w:val="000000"/>
                <w:sz w:val="12"/>
                <w:szCs w:val="12"/>
              </w:rPr>
              <w:t xml:space="preserve"> у </w:t>
            </w:r>
            <w:proofErr w:type="spellStart"/>
            <w:r>
              <w:rPr>
                <w:color w:val="000000"/>
                <w:sz w:val="12"/>
                <w:szCs w:val="12"/>
              </w:rPr>
              <w:t>односу</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укупан</w:t>
            </w:r>
            <w:proofErr w:type="spellEnd"/>
            <w:r>
              <w:rPr>
                <w:color w:val="000000"/>
                <w:sz w:val="12"/>
                <w:szCs w:val="12"/>
              </w:rPr>
              <w:t xml:space="preserve"> </w:t>
            </w: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локалитета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D55ACD" w14:textId="77777777" w:rsidR="00211EEF" w:rsidRDefault="00211EEF" w:rsidP="00211EEF">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096368" w14:textId="77777777" w:rsidR="00211EEF" w:rsidRDefault="00211EEF" w:rsidP="00211EEF">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376D10" w14:textId="77777777" w:rsidR="00211EEF" w:rsidRDefault="00211EEF" w:rsidP="00211EEF">
            <w:pPr>
              <w:jc w:val="center"/>
              <w:rPr>
                <w:color w:val="000000"/>
                <w:sz w:val="12"/>
                <w:szCs w:val="12"/>
              </w:rPr>
            </w:pPr>
            <w:r>
              <w:rPr>
                <w:color w:val="000000"/>
                <w:sz w:val="12"/>
                <w:szCs w:val="12"/>
              </w:rPr>
              <w:t>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5FE84F" w14:textId="77777777" w:rsidR="00211EEF" w:rsidRDefault="00211EEF" w:rsidP="00211EEF">
            <w:pPr>
              <w:jc w:val="center"/>
              <w:rPr>
                <w:color w:val="000000"/>
                <w:sz w:val="12"/>
                <w:szCs w:val="12"/>
              </w:rPr>
            </w:pPr>
            <w:r>
              <w:rPr>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60154F" w14:textId="77777777" w:rsidR="00211EEF" w:rsidRDefault="00211EEF" w:rsidP="00211EEF">
            <w:pPr>
              <w:jc w:val="center"/>
              <w:rPr>
                <w:color w:val="000000"/>
                <w:sz w:val="12"/>
                <w:szCs w:val="12"/>
              </w:rPr>
            </w:pPr>
            <w:r>
              <w:rPr>
                <w:color w:val="000000"/>
                <w:sz w:val="12"/>
                <w:szCs w:val="12"/>
              </w:rPr>
              <w:t>15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1E6637" w14:textId="47D6D9C5" w:rsidR="00211EEF" w:rsidRDefault="00784AFB" w:rsidP="00211EEF">
            <w:pPr>
              <w:jc w:val="right"/>
              <w:rPr>
                <w:color w:val="000000"/>
                <w:sz w:val="12"/>
                <w:szCs w:val="12"/>
              </w:rPr>
            </w:pPr>
            <w:r>
              <w:rPr>
                <w:color w:val="000000"/>
                <w:sz w:val="12"/>
                <w:szCs w:val="12"/>
                <w:lang w:val="sr-Cyrl-RS"/>
              </w:rPr>
              <w:t>7.605.200</w:t>
            </w:r>
            <w:r w:rsidR="00211EEF">
              <w:rPr>
                <w:color w:val="000000"/>
                <w:sz w:val="12"/>
                <w:szCs w:val="12"/>
              </w:rPr>
              <w:t>,00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44491D" w14:textId="77777777" w:rsidR="00211EEF" w:rsidRDefault="00211EEF" w:rsidP="00211EEF">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B59E33" w14:textId="77777777" w:rsidR="00211EEF" w:rsidRDefault="00211EEF" w:rsidP="00211EEF">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82DB01" w14:textId="442D502E" w:rsidR="00211EEF" w:rsidRDefault="00784AFB" w:rsidP="00211EEF">
            <w:pPr>
              <w:jc w:val="right"/>
              <w:rPr>
                <w:color w:val="000000"/>
                <w:sz w:val="12"/>
                <w:szCs w:val="12"/>
              </w:rPr>
            </w:pPr>
            <w:r>
              <w:rPr>
                <w:color w:val="000000"/>
                <w:sz w:val="12"/>
                <w:szCs w:val="12"/>
                <w:lang w:val="sr-Cyrl-RS"/>
              </w:rPr>
              <w:t>7.605.200</w:t>
            </w:r>
            <w:r w:rsidR="00211EEF">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186BFD" w14:textId="77777777" w:rsidR="00211EEF" w:rsidRDefault="00211EEF" w:rsidP="00211EEF">
            <w:pPr>
              <w:rPr>
                <w:color w:val="000000"/>
                <w:sz w:val="12"/>
                <w:szCs w:val="12"/>
              </w:rPr>
            </w:pPr>
            <w:proofErr w:type="spellStart"/>
            <w:r>
              <w:rPr>
                <w:color w:val="000000"/>
                <w:sz w:val="12"/>
                <w:szCs w:val="12"/>
              </w:rPr>
              <w:t>Извештај</w:t>
            </w:r>
            <w:proofErr w:type="spellEnd"/>
            <w:r>
              <w:rPr>
                <w:color w:val="000000"/>
                <w:sz w:val="12"/>
                <w:szCs w:val="12"/>
              </w:rPr>
              <w:t xml:space="preserve"> о </w:t>
            </w:r>
            <w:proofErr w:type="spellStart"/>
            <w:r>
              <w:rPr>
                <w:color w:val="000000"/>
                <w:sz w:val="12"/>
                <w:szCs w:val="12"/>
              </w:rPr>
              <w:t>раду</w:t>
            </w:r>
            <w:proofErr w:type="spellEnd"/>
            <w:r>
              <w:rPr>
                <w:color w:val="000000"/>
                <w:sz w:val="12"/>
                <w:szCs w:val="12"/>
              </w:rPr>
              <w:t xml:space="preserve"> ТОО </w:t>
            </w:r>
            <w:proofErr w:type="spellStart"/>
            <w:r>
              <w:rPr>
                <w:color w:val="000000"/>
                <w:sz w:val="12"/>
                <w:szCs w:val="12"/>
              </w:rPr>
              <w:t>Бач</w:t>
            </w:r>
            <w:proofErr w:type="spellEnd"/>
          </w:p>
        </w:tc>
        <w:tc>
          <w:tcPr>
            <w:tcW w:w="96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F38C58" w14:textId="77777777" w:rsidR="00211EEF" w:rsidRPr="007D1845" w:rsidRDefault="00211EEF" w:rsidP="00211EEF">
            <w:pPr>
              <w:rPr>
                <w:color w:val="000000"/>
                <w:sz w:val="12"/>
                <w:szCs w:val="12"/>
                <w:lang w:val="sr-Cyrl-RS"/>
              </w:rPr>
            </w:pPr>
            <w:r>
              <w:rPr>
                <w:color w:val="000000"/>
                <w:sz w:val="12"/>
                <w:szCs w:val="12"/>
                <w:lang w:val="sr-Cyrl-RS"/>
              </w:rPr>
              <w:t>Дарко Војновић</w:t>
            </w:r>
          </w:p>
        </w:tc>
      </w:tr>
      <w:tr w:rsidR="00211EEF" w14:paraId="68FC19E7" w14:textId="77777777" w:rsidTr="00211EEF">
        <w:tblPrEx>
          <w:tblCellMar>
            <w:left w:w="108" w:type="dxa"/>
            <w:right w:w="108" w:type="dxa"/>
          </w:tblCellMar>
        </w:tblPrEx>
        <w:trPr>
          <w:gridBefore w:val="1"/>
          <w:wBefore w:w="8" w:type="dxa"/>
        </w:trPr>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496852" w14:textId="77777777" w:rsidR="00211EEF" w:rsidRDefault="00211EEF" w:rsidP="00211E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33BCB8" w14:textId="77777777" w:rsidR="00211EEF" w:rsidRDefault="00211EEF" w:rsidP="00211EEF">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DBE21E" w14:textId="77777777" w:rsidR="00211EEF" w:rsidRDefault="00211EEF" w:rsidP="00211EEF">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7E8744" w14:textId="77777777" w:rsidR="00211EEF" w:rsidRDefault="00211EEF" w:rsidP="00211EEF">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182AF8" w14:textId="77777777" w:rsidR="00211EEF" w:rsidRDefault="00211EEF" w:rsidP="00211EEF">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35622F" w14:textId="77777777" w:rsidR="00211EEF" w:rsidRDefault="00211EEF" w:rsidP="00211EEF">
            <w:pPr>
              <w:jc w:val="center"/>
              <w:rPr>
                <w:color w:val="000000"/>
                <w:sz w:val="12"/>
                <w:szCs w:val="12"/>
              </w:rPr>
            </w:pPr>
            <w:proofErr w:type="spellStart"/>
            <w:r>
              <w:rPr>
                <w:color w:val="000000"/>
                <w:sz w:val="12"/>
                <w:szCs w:val="12"/>
              </w:rPr>
              <w:t>Проценат</w:t>
            </w:r>
            <w:proofErr w:type="spellEnd"/>
            <w:r>
              <w:rPr>
                <w:color w:val="000000"/>
                <w:sz w:val="12"/>
                <w:szCs w:val="12"/>
              </w:rPr>
              <w:t xml:space="preserve"> </w:t>
            </w:r>
            <w:proofErr w:type="spellStart"/>
            <w:r>
              <w:rPr>
                <w:color w:val="000000"/>
                <w:sz w:val="12"/>
                <w:szCs w:val="12"/>
              </w:rPr>
              <w:t>реализације</w:t>
            </w:r>
            <w:proofErr w:type="spellEnd"/>
            <w:r>
              <w:rPr>
                <w:color w:val="000000"/>
                <w:sz w:val="12"/>
                <w:szCs w:val="12"/>
              </w:rPr>
              <w:t xml:space="preserve"> </w:t>
            </w:r>
            <w:proofErr w:type="spellStart"/>
            <w:r>
              <w:rPr>
                <w:color w:val="000000"/>
                <w:sz w:val="12"/>
                <w:szCs w:val="12"/>
              </w:rPr>
              <w:t>програма</w:t>
            </w:r>
            <w:proofErr w:type="spellEnd"/>
            <w:r>
              <w:rPr>
                <w:color w:val="000000"/>
                <w:sz w:val="12"/>
                <w:szCs w:val="12"/>
              </w:rPr>
              <w:t xml:space="preserve"> </w:t>
            </w:r>
            <w:proofErr w:type="spellStart"/>
            <w:r>
              <w:rPr>
                <w:color w:val="000000"/>
                <w:sz w:val="12"/>
                <w:szCs w:val="12"/>
              </w:rPr>
              <w:t>развоја</w:t>
            </w:r>
            <w:proofErr w:type="spellEnd"/>
            <w:r>
              <w:rPr>
                <w:color w:val="000000"/>
                <w:sz w:val="12"/>
                <w:szCs w:val="12"/>
              </w:rPr>
              <w:t xml:space="preserve"> </w:t>
            </w:r>
            <w:proofErr w:type="spellStart"/>
            <w:r>
              <w:rPr>
                <w:color w:val="000000"/>
                <w:sz w:val="12"/>
                <w:szCs w:val="12"/>
              </w:rPr>
              <w:t>туризма</w:t>
            </w:r>
            <w:proofErr w:type="spellEnd"/>
            <w:r>
              <w:rPr>
                <w:color w:val="000000"/>
                <w:sz w:val="12"/>
                <w:szCs w:val="12"/>
              </w:rPr>
              <w:t xml:space="preserve"> </w:t>
            </w:r>
            <w:proofErr w:type="spellStart"/>
            <w:r>
              <w:rPr>
                <w:color w:val="000000"/>
                <w:sz w:val="12"/>
                <w:szCs w:val="12"/>
              </w:rPr>
              <w:t>града</w:t>
            </w:r>
            <w:proofErr w:type="spellEnd"/>
            <w:r>
              <w:rPr>
                <w:color w:val="000000"/>
                <w:sz w:val="12"/>
                <w:szCs w:val="12"/>
              </w:rPr>
              <w:t>/</w:t>
            </w:r>
            <w:proofErr w:type="spellStart"/>
            <w:r>
              <w:rPr>
                <w:color w:val="000000"/>
                <w:sz w:val="12"/>
                <w:szCs w:val="12"/>
              </w:rPr>
              <w:t>општине</w:t>
            </w:r>
            <w:proofErr w:type="spellEnd"/>
            <w:r>
              <w:rPr>
                <w:color w:val="000000"/>
                <w:sz w:val="12"/>
                <w:szCs w:val="12"/>
              </w:rPr>
              <w:t xml:space="preserve"> у </w:t>
            </w:r>
            <w:proofErr w:type="spellStart"/>
            <w:r>
              <w:rPr>
                <w:color w:val="000000"/>
                <w:sz w:val="12"/>
                <w:szCs w:val="12"/>
              </w:rPr>
              <w:t>односу</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годишњи</w:t>
            </w:r>
            <w:proofErr w:type="spellEnd"/>
            <w:r>
              <w:rPr>
                <w:color w:val="000000"/>
                <w:sz w:val="12"/>
                <w:szCs w:val="12"/>
              </w:rPr>
              <w:t xml:space="preserve"> </w:t>
            </w:r>
            <w:proofErr w:type="spellStart"/>
            <w:r>
              <w:rPr>
                <w:color w:val="000000"/>
                <w:sz w:val="12"/>
                <w:szCs w:val="12"/>
              </w:rPr>
              <w:t>план</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0462BE" w14:textId="77777777" w:rsidR="00211EEF" w:rsidRDefault="00211EEF" w:rsidP="00211EEF">
            <w:pPr>
              <w:jc w:val="center"/>
              <w:rPr>
                <w:color w:val="000000"/>
                <w:sz w:val="12"/>
                <w:szCs w:val="12"/>
              </w:rPr>
            </w:pPr>
            <w:r>
              <w:rPr>
                <w:color w:val="000000"/>
                <w:sz w:val="12"/>
                <w:szCs w:val="12"/>
              </w:rPr>
              <w:t>88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4CD94E" w14:textId="77777777" w:rsidR="00211EEF" w:rsidRDefault="00211EEF" w:rsidP="00211EEF">
            <w:pPr>
              <w:jc w:val="center"/>
              <w:rPr>
                <w:color w:val="000000"/>
                <w:sz w:val="12"/>
                <w:szCs w:val="12"/>
              </w:rPr>
            </w:pPr>
            <w:r>
              <w:rPr>
                <w:color w:val="000000"/>
                <w:sz w:val="12"/>
                <w:szCs w:val="12"/>
              </w:rPr>
              <w:t>88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396DB6" w14:textId="77777777" w:rsidR="00211EEF" w:rsidRDefault="00211EEF" w:rsidP="00211EEF">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32B9ED" w14:textId="77777777" w:rsidR="00211EEF" w:rsidRDefault="00211EEF" w:rsidP="00211EEF">
            <w:pPr>
              <w:jc w:val="center"/>
              <w:rPr>
                <w:color w:val="000000"/>
                <w:sz w:val="12"/>
                <w:szCs w:val="12"/>
              </w:rPr>
            </w:pPr>
            <w:r>
              <w:rPr>
                <w:color w:val="000000"/>
                <w:sz w:val="12"/>
                <w:szCs w:val="12"/>
              </w:rPr>
              <w:t>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13BEFE" w14:textId="77777777" w:rsidR="00211EEF" w:rsidRDefault="00211EEF" w:rsidP="00211EEF">
            <w:pPr>
              <w:jc w:val="center"/>
              <w:rPr>
                <w:color w:val="000000"/>
                <w:sz w:val="12"/>
                <w:szCs w:val="12"/>
              </w:rPr>
            </w:pPr>
            <w:r>
              <w:rPr>
                <w:color w:val="000000"/>
                <w:sz w:val="12"/>
                <w:szCs w:val="12"/>
              </w:rPr>
              <w:t>95</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9306E5" w14:textId="77777777" w:rsidR="00211EEF" w:rsidRDefault="00211EEF" w:rsidP="00211E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7C32E5" w14:textId="77777777" w:rsidR="00211EEF" w:rsidRDefault="00211EEF" w:rsidP="00211E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B93B68" w14:textId="77777777" w:rsidR="00211EEF" w:rsidRDefault="00211EEF" w:rsidP="00211E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28D1CE" w14:textId="77777777" w:rsidR="00211EEF" w:rsidRDefault="00211EEF" w:rsidP="00211E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05C18C" w14:textId="77777777" w:rsidR="00211EEF" w:rsidRPr="00736848" w:rsidRDefault="00211EEF" w:rsidP="00211EEF">
            <w:pPr>
              <w:rPr>
                <w:color w:val="000000"/>
                <w:sz w:val="12"/>
                <w:szCs w:val="12"/>
                <w:lang w:val="sr-Cyrl-RS"/>
              </w:rPr>
            </w:pPr>
            <w:proofErr w:type="spellStart"/>
            <w:r>
              <w:rPr>
                <w:color w:val="000000"/>
                <w:sz w:val="12"/>
                <w:szCs w:val="12"/>
              </w:rPr>
              <w:t>Завршни</w:t>
            </w:r>
            <w:proofErr w:type="spellEnd"/>
            <w:r>
              <w:rPr>
                <w:color w:val="000000"/>
                <w:sz w:val="12"/>
                <w:szCs w:val="12"/>
              </w:rPr>
              <w:t xml:space="preserve"> </w:t>
            </w:r>
            <w:proofErr w:type="spellStart"/>
            <w:r>
              <w:rPr>
                <w:color w:val="000000"/>
                <w:sz w:val="12"/>
                <w:szCs w:val="12"/>
              </w:rPr>
              <w:t>рачун</w:t>
            </w:r>
            <w:proofErr w:type="spellEnd"/>
            <w:r>
              <w:rPr>
                <w:color w:val="000000"/>
                <w:sz w:val="12"/>
                <w:szCs w:val="12"/>
              </w:rPr>
              <w:t xml:space="preserve"> </w:t>
            </w:r>
            <w:r>
              <w:rPr>
                <w:color w:val="000000"/>
                <w:sz w:val="12"/>
                <w:szCs w:val="12"/>
                <w:lang w:val="sr-Cyrl-RS"/>
              </w:rPr>
              <w:t>ТООБ</w:t>
            </w:r>
          </w:p>
        </w:tc>
        <w:tc>
          <w:tcPr>
            <w:tcW w:w="962" w:type="dxa"/>
            <w:gridSpan w:val="2"/>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DEFF7C" w14:textId="77777777" w:rsidR="00211EEF" w:rsidRDefault="00211EEF" w:rsidP="00211EEF">
            <w:pPr>
              <w:spacing w:line="1" w:lineRule="auto"/>
            </w:pPr>
          </w:p>
        </w:tc>
      </w:tr>
      <w:tr w:rsidR="00211EEF" w14:paraId="093674C4" w14:textId="77777777" w:rsidTr="00211EEF">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7A954D" w14:textId="77777777" w:rsidR="00211EEF" w:rsidRDefault="00211EEF" w:rsidP="00211EEF">
            <w:pPr>
              <w:rPr>
                <w:color w:val="000000"/>
                <w:sz w:val="12"/>
                <w:szCs w:val="12"/>
              </w:rPr>
            </w:pPr>
            <w:proofErr w:type="spellStart"/>
            <w:r>
              <w:rPr>
                <w:color w:val="000000"/>
                <w:sz w:val="12"/>
                <w:szCs w:val="12"/>
              </w:rPr>
              <w:t>Управљање</w:t>
            </w:r>
            <w:proofErr w:type="spellEnd"/>
            <w:r>
              <w:rPr>
                <w:color w:val="000000"/>
                <w:sz w:val="12"/>
                <w:szCs w:val="12"/>
              </w:rPr>
              <w:t xml:space="preserve"> </w:t>
            </w:r>
            <w:proofErr w:type="spellStart"/>
            <w:r>
              <w:rPr>
                <w:color w:val="000000"/>
                <w:sz w:val="12"/>
                <w:szCs w:val="12"/>
              </w:rPr>
              <w:t>развојем</w:t>
            </w:r>
            <w:proofErr w:type="spellEnd"/>
            <w:r>
              <w:rPr>
                <w:color w:val="000000"/>
                <w:sz w:val="12"/>
                <w:szCs w:val="12"/>
              </w:rPr>
              <w:t xml:space="preserve"> </w:t>
            </w:r>
            <w:proofErr w:type="spellStart"/>
            <w:r>
              <w:rPr>
                <w:color w:val="000000"/>
                <w:sz w:val="12"/>
                <w:szCs w:val="12"/>
              </w:rPr>
              <w:t>туризма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BE7168" w14:textId="77777777" w:rsidR="00211EEF" w:rsidRDefault="00211EEF" w:rsidP="00211EEF">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1172BC" w14:textId="77777777" w:rsidR="00211EEF" w:rsidRPr="007D1845" w:rsidRDefault="00211EEF" w:rsidP="00211EEF">
            <w:pPr>
              <w:rPr>
                <w:color w:val="000000"/>
                <w:sz w:val="12"/>
                <w:szCs w:val="12"/>
                <w:lang w:val="sr-Cyrl-RS"/>
              </w:rPr>
            </w:pPr>
            <w:r>
              <w:rPr>
                <w:color w:val="000000"/>
                <w:sz w:val="12"/>
                <w:szCs w:val="12"/>
                <w:lang w:val="sr-Cyrl-RS"/>
              </w:rPr>
              <w:t>Уредба о средствима за подстицање  програма или недостајућег дела средстава за финансирање програма од јавног интереса која реализују удружења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6B4280" w14:textId="77777777" w:rsidR="00211EEF" w:rsidRPr="007D1845" w:rsidRDefault="00211EEF" w:rsidP="00211EEF">
            <w:pPr>
              <w:rPr>
                <w:color w:val="000000"/>
                <w:sz w:val="12"/>
                <w:szCs w:val="12"/>
                <w:lang w:val="sr-Cyrl-RS"/>
              </w:rPr>
            </w:pPr>
            <w:r>
              <w:rPr>
                <w:color w:val="000000"/>
                <w:sz w:val="12"/>
                <w:szCs w:val="12"/>
                <w:lang w:val="sr-Cyrl-RS"/>
              </w:rPr>
              <w:t>Путем ове активности се додељују средства удружењима/ хуманитарним организацијама за спровођење пројеката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E32F26" w14:textId="77777777" w:rsidR="00211EEF" w:rsidRPr="007D1845" w:rsidRDefault="00211EEF" w:rsidP="00211EEF">
            <w:pPr>
              <w:rPr>
                <w:color w:val="000000"/>
                <w:sz w:val="12"/>
                <w:szCs w:val="12"/>
                <w:lang w:val="sr-Cyrl-RS"/>
              </w:rPr>
            </w:pPr>
            <w:r>
              <w:rPr>
                <w:color w:val="000000"/>
                <w:sz w:val="12"/>
                <w:szCs w:val="12"/>
                <w:lang w:val="sr-Cyrl-RS"/>
              </w:rPr>
              <w:t>Додела средстава удружењима по расписаном конкурсу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948804" w14:textId="77777777" w:rsidR="00211EEF" w:rsidRPr="007D1845" w:rsidRDefault="00211EEF" w:rsidP="00211EEF">
            <w:pPr>
              <w:jc w:val="center"/>
              <w:rPr>
                <w:color w:val="000000"/>
                <w:sz w:val="12"/>
                <w:szCs w:val="12"/>
                <w:lang w:val="sr-Cyrl-RS"/>
              </w:rPr>
            </w:pPr>
            <w:r>
              <w:rPr>
                <w:color w:val="000000"/>
                <w:sz w:val="12"/>
                <w:szCs w:val="12"/>
                <w:lang w:val="sr-Cyrl-RS"/>
              </w:rPr>
              <w:t>Број удружења која су добила средства из буџета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32D8AB" w14:textId="77777777" w:rsidR="00211EEF" w:rsidRDefault="00211EEF" w:rsidP="00211EEF">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AF0271" w14:textId="77777777" w:rsidR="00211EEF" w:rsidRPr="007D1845" w:rsidRDefault="00211EEF" w:rsidP="00211EEF">
            <w:pPr>
              <w:jc w:val="center"/>
              <w:rPr>
                <w:color w:val="000000"/>
                <w:sz w:val="12"/>
                <w:szCs w:val="12"/>
                <w:lang w:val="sr-Cyrl-RS"/>
              </w:rPr>
            </w:pPr>
            <w:r>
              <w:rPr>
                <w:color w:val="000000"/>
                <w:sz w:val="12"/>
                <w:szCs w:val="12"/>
                <w:lang w:val="sr-Cyrl-RS"/>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FD9FA9" w14:textId="77777777" w:rsidR="00211EEF" w:rsidRPr="007D1845" w:rsidRDefault="00211EEF" w:rsidP="00211EEF">
            <w:pPr>
              <w:jc w:val="center"/>
              <w:rPr>
                <w:color w:val="000000"/>
                <w:sz w:val="12"/>
                <w:szCs w:val="12"/>
                <w:lang w:val="sr-Cyrl-RS"/>
              </w:rPr>
            </w:pPr>
            <w:r>
              <w:rPr>
                <w:color w:val="000000"/>
                <w:sz w:val="12"/>
                <w:szCs w:val="12"/>
                <w:lang w:val="sr-Cyrl-RS"/>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E304E9" w14:textId="77777777" w:rsidR="00211EEF" w:rsidRPr="007D1845" w:rsidRDefault="00211EEF" w:rsidP="00211EEF">
            <w:pPr>
              <w:jc w:val="center"/>
              <w:rPr>
                <w:color w:val="000000"/>
                <w:sz w:val="12"/>
                <w:szCs w:val="12"/>
                <w:lang w:val="sr-Cyrl-RS"/>
              </w:rPr>
            </w:pPr>
            <w:r>
              <w:rPr>
                <w:color w:val="000000"/>
                <w:sz w:val="12"/>
                <w:szCs w:val="12"/>
                <w:lang w:val="sr-Cyrl-RS"/>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405BC7" w14:textId="77777777" w:rsidR="00211EEF" w:rsidRPr="007D1845" w:rsidRDefault="00211EEF" w:rsidP="00211EEF">
            <w:pPr>
              <w:jc w:val="center"/>
              <w:rPr>
                <w:color w:val="000000"/>
                <w:sz w:val="12"/>
                <w:szCs w:val="12"/>
                <w:lang w:val="sr-Cyrl-RS"/>
              </w:rPr>
            </w:pPr>
            <w:r>
              <w:rPr>
                <w:color w:val="000000"/>
                <w:sz w:val="12"/>
                <w:szCs w:val="12"/>
                <w:lang w:val="sr-Cyrl-RS"/>
              </w:rPr>
              <w:t>2</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0DA1F6" w14:textId="77777777" w:rsidR="00211EEF" w:rsidRDefault="00211EEF" w:rsidP="00211EEF">
            <w:pPr>
              <w:jc w:val="right"/>
              <w:rPr>
                <w:color w:val="000000"/>
                <w:sz w:val="12"/>
                <w:szCs w:val="12"/>
              </w:rPr>
            </w:pPr>
            <w:r>
              <w:rPr>
                <w:color w:val="000000"/>
                <w:sz w:val="12"/>
                <w:szCs w:val="12"/>
              </w:rPr>
              <w:t>150.000,00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0B0479" w14:textId="77777777" w:rsidR="00211EEF" w:rsidRDefault="00211EEF" w:rsidP="00211EE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B7994E" w14:textId="77777777" w:rsidR="00211EEF" w:rsidRDefault="00211EEF" w:rsidP="00211EE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812F36" w14:textId="77777777" w:rsidR="00211EEF" w:rsidRDefault="00211EEF" w:rsidP="00211EEF">
            <w:pPr>
              <w:jc w:val="right"/>
              <w:rPr>
                <w:color w:val="000000"/>
                <w:sz w:val="12"/>
                <w:szCs w:val="12"/>
              </w:rPr>
            </w:pPr>
            <w:r>
              <w:rPr>
                <w:color w:val="000000"/>
                <w:sz w:val="12"/>
                <w:szCs w:val="12"/>
              </w:rPr>
              <w:t>150.000,00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FCF76B" w14:textId="77777777" w:rsidR="00211EEF" w:rsidRPr="007D1845" w:rsidRDefault="00211EEF" w:rsidP="00211EEF">
            <w:pPr>
              <w:rPr>
                <w:color w:val="000000"/>
                <w:sz w:val="12"/>
                <w:szCs w:val="12"/>
                <w:lang w:val="sr-Cyrl-RS"/>
              </w:rPr>
            </w:pPr>
            <w:r>
              <w:rPr>
                <w:color w:val="000000"/>
                <w:sz w:val="12"/>
                <w:szCs w:val="12"/>
                <w:lang w:val="sr-Cyrl-RS"/>
              </w:rPr>
              <w:t>Уговор</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ACA4AD" w14:textId="77777777" w:rsidR="00211EEF" w:rsidRPr="007D1845" w:rsidRDefault="00211EEF" w:rsidP="00211EEF">
            <w:pPr>
              <w:rPr>
                <w:color w:val="000000"/>
                <w:sz w:val="12"/>
                <w:szCs w:val="12"/>
                <w:lang w:val="sr-Cyrl-RS"/>
              </w:rPr>
            </w:pPr>
            <w:r>
              <w:rPr>
                <w:color w:val="000000"/>
                <w:sz w:val="12"/>
                <w:szCs w:val="12"/>
                <w:lang w:val="sr-Cyrl-RS"/>
              </w:rPr>
              <w:t>Никола Бањац</w:t>
            </w:r>
          </w:p>
        </w:tc>
      </w:tr>
      <w:tr w:rsidR="00211EEF" w14:paraId="29715234" w14:textId="77777777" w:rsidTr="00211EEF">
        <w:tblPrEx>
          <w:tblCellMar>
            <w:left w:w="108" w:type="dxa"/>
            <w:right w:w="108" w:type="dxa"/>
          </w:tblCellMar>
        </w:tblPrEx>
        <w:trPr>
          <w:gridBefore w:val="1"/>
          <w:wBefore w:w="8" w:type="dxa"/>
        </w:trPr>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2A369C" w14:textId="77777777" w:rsidR="00211EEF" w:rsidRDefault="00211EEF" w:rsidP="00211EEF">
            <w:pPr>
              <w:rPr>
                <w:color w:val="000000"/>
                <w:sz w:val="12"/>
                <w:szCs w:val="12"/>
              </w:rPr>
            </w:pPr>
            <w:proofErr w:type="spellStart"/>
            <w:r>
              <w:rPr>
                <w:color w:val="000000"/>
                <w:sz w:val="12"/>
                <w:szCs w:val="12"/>
              </w:rPr>
              <w:t>Промоција</w:t>
            </w:r>
            <w:proofErr w:type="spellEnd"/>
            <w:r>
              <w:rPr>
                <w:color w:val="000000"/>
                <w:sz w:val="12"/>
                <w:szCs w:val="12"/>
              </w:rPr>
              <w:t xml:space="preserve"> </w:t>
            </w:r>
            <w:proofErr w:type="spellStart"/>
            <w:r>
              <w:rPr>
                <w:color w:val="000000"/>
                <w:sz w:val="12"/>
                <w:szCs w:val="12"/>
              </w:rPr>
              <w:t>туристичке</w:t>
            </w:r>
            <w:proofErr w:type="spellEnd"/>
            <w:r>
              <w:rPr>
                <w:color w:val="000000"/>
                <w:sz w:val="12"/>
                <w:szCs w:val="12"/>
              </w:rPr>
              <w:t xml:space="preserve"> </w:t>
            </w:r>
            <w:proofErr w:type="spellStart"/>
            <w:r>
              <w:rPr>
                <w:color w:val="000000"/>
                <w:sz w:val="12"/>
                <w:szCs w:val="12"/>
              </w:rPr>
              <w:t>понуде</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7DA303" w14:textId="77777777" w:rsidR="00211EEF" w:rsidRDefault="00211EEF" w:rsidP="00211EEF">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E38799" w14:textId="77777777" w:rsidR="00211EEF" w:rsidRDefault="00211EEF" w:rsidP="00211EEF">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туризму</w:t>
            </w:r>
            <w:proofErr w:type="spellEnd"/>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D5ECCC" w14:textId="77777777" w:rsidR="00211EEF" w:rsidRDefault="00211EEF" w:rsidP="00211EEF">
            <w:pPr>
              <w:rPr>
                <w:color w:val="000000"/>
                <w:sz w:val="12"/>
                <w:szCs w:val="12"/>
              </w:rPr>
            </w:pPr>
            <w:r>
              <w:rPr>
                <w:color w:val="000000"/>
                <w:sz w:val="12"/>
                <w:szCs w:val="12"/>
                <w:lang w:val="sr-Cyrl-RS"/>
              </w:rPr>
              <w:t>П</w:t>
            </w:r>
            <w:proofErr w:type="spellStart"/>
            <w:r>
              <w:rPr>
                <w:color w:val="000000"/>
                <w:sz w:val="12"/>
                <w:szCs w:val="12"/>
              </w:rPr>
              <w:t>ромовисање</w:t>
            </w:r>
            <w:proofErr w:type="spellEnd"/>
            <w:r>
              <w:rPr>
                <w:color w:val="000000"/>
                <w:sz w:val="12"/>
                <w:szCs w:val="12"/>
              </w:rPr>
              <w:t xml:space="preserve"> </w:t>
            </w:r>
            <w:proofErr w:type="spellStart"/>
            <w:r>
              <w:rPr>
                <w:color w:val="000000"/>
                <w:sz w:val="12"/>
                <w:szCs w:val="12"/>
              </w:rPr>
              <w:t>туристичких</w:t>
            </w:r>
            <w:proofErr w:type="spellEnd"/>
            <w:r>
              <w:rPr>
                <w:color w:val="000000"/>
                <w:sz w:val="12"/>
                <w:szCs w:val="12"/>
              </w:rPr>
              <w:t xml:space="preserve"> </w:t>
            </w:r>
            <w:proofErr w:type="spellStart"/>
            <w:r>
              <w:rPr>
                <w:color w:val="000000"/>
                <w:sz w:val="12"/>
                <w:szCs w:val="12"/>
              </w:rPr>
              <w:t>вредности</w:t>
            </w:r>
            <w:proofErr w:type="spellEnd"/>
            <w:r>
              <w:rPr>
                <w:color w:val="000000"/>
                <w:sz w:val="12"/>
                <w:szCs w:val="12"/>
              </w:rPr>
              <w:t xml:space="preserve"> </w:t>
            </w:r>
            <w:proofErr w:type="spellStart"/>
            <w:r>
              <w:rPr>
                <w:color w:val="000000"/>
                <w:sz w:val="12"/>
                <w:szCs w:val="12"/>
              </w:rPr>
              <w:t>Општине</w:t>
            </w:r>
            <w:proofErr w:type="spellEnd"/>
            <w:r>
              <w:rPr>
                <w:color w:val="000000"/>
                <w:sz w:val="12"/>
                <w:szCs w:val="12"/>
              </w:rPr>
              <w:t xml:space="preserve"> </w:t>
            </w:r>
            <w:proofErr w:type="spellStart"/>
            <w:r>
              <w:rPr>
                <w:color w:val="000000"/>
                <w:sz w:val="12"/>
                <w:szCs w:val="12"/>
              </w:rPr>
              <w:t>Бач</w:t>
            </w:r>
            <w:proofErr w:type="spellEnd"/>
            <w:r>
              <w:rPr>
                <w:color w:val="000000"/>
                <w:sz w:val="12"/>
                <w:szCs w:val="12"/>
              </w:rPr>
              <w:t xml:space="preserve"> </w:t>
            </w:r>
            <w:proofErr w:type="spellStart"/>
            <w:r>
              <w:rPr>
                <w:color w:val="000000"/>
                <w:sz w:val="12"/>
                <w:szCs w:val="12"/>
              </w:rPr>
              <w:t>кроз</w:t>
            </w:r>
            <w:proofErr w:type="spellEnd"/>
            <w:r>
              <w:rPr>
                <w:color w:val="000000"/>
                <w:sz w:val="12"/>
                <w:szCs w:val="12"/>
              </w:rPr>
              <w:t xml:space="preserve"> </w:t>
            </w:r>
            <w:proofErr w:type="spellStart"/>
            <w:r>
              <w:rPr>
                <w:color w:val="000000"/>
                <w:sz w:val="12"/>
                <w:szCs w:val="12"/>
              </w:rPr>
              <w:t>презентацију</w:t>
            </w:r>
            <w:proofErr w:type="spellEnd"/>
            <w:r>
              <w:rPr>
                <w:color w:val="000000"/>
                <w:sz w:val="12"/>
                <w:szCs w:val="12"/>
              </w:rPr>
              <w:t xml:space="preserve">, </w:t>
            </w:r>
            <w:proofErr w:type="spellStart"/>
            <w:r>
              <w:rPr>
                <w:color w:val="000000"/>
                <w:sz w:val="12"/>
                <w:szCs w:val="12"/>
              </w:rPr>
              <w:t>наступ</w:t>
            </w:r>
            <w:proofErr w:type="spellEnd"/>
            <w:r>
              <w:rPr>
                <w:color w:val="000000"/>
                <w:sz w:val="12"/>
                <w:szCs w:val="12"/>
              </w:rPr>
              <w:t xml:space="preserve"> и </w:t>
            </w:r>
            <w:proofErr w:type="spellStart"/>
            <w:r>
              <w:rPr>
                <w:color w:val="000000"/>
                <w:sz w:val="12"/>
                <w:szCs w:val="12"/>
              </w:rPr>
              <w:t>учешће</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сајмовима</w:t>
            </w:r>
            <w:proofErr w:type="spellEnd"/>
            <w:r>
              <w:rPr>
                <w:color w:val="000000"/>
                <w:sz w:val="12"/>
                <w:szCs w:val="12"/>
              </w:rPr>
              <w:t xml:space="preserve">, </w:t>
            </w:r>
            <w:proofErr w:type="spellStart"/>
            <w:r>
              <w:rPr>
                <w:color w:val="000000"/>
                <w:sz w:val="12"/>
                <w:szCs w:val="12"/>
              </w:rPr>
              <w:t>манифестацијама</w:t>
            </w:r>
            <w:proofErr w:type="spellEnd"/>
            <w:r>
              <w:rPr>
                <w:color w:val="000000"/>
                <w:sz w:val="12"/>
                <w:szCs w:val="12"/>
              </w:rPr>
              <w:t xml:space="preserve">, </w:t>
            </w:r>
            <w:proofErr w:type="spellStart"/>
            <w:r>
              <w:rPr>
                <w:color w:val="000000"/>
                <w:sz w:val="12"/>
                <w:szCs w:val="12"/>
              </w:rPr>
              <w:t>штампа</w:t>
            </w:r>
            <w:proofErr w:type="spellEnd"/>
            <w:r>
              <w:rPr>
                <w:color w:val="000000"/>
                <w:sz w:val="12"/>
                <w:szCs w:val="12"/>
              </w:rPr>
              <w:t xml:space="preserve"> </w:t>
            </w:r>
            <w:proofErr w:type="spellStart"/>
            <w:r>
              <w:rPr>
                <w:color w:val="000000"/>
                <w:sz w:val="12"/>
                <w:szCs w:val="12"/>
              </w:rPr>
              <w:t>брошура</w:t>
            </w:r>
            <w:proofErr w:type="spellEnd"/>
            <w:r>
              <w:rPr>
                <w:color w:val="000000"/>
                <w:sz w:val="12"/>
                <w:szCs w:val="12"/>
              </w:rPr>
              <w:t xml:space="preserve">, </w:t>
            </w:r>
            <w:proofErr w:type="spellStart"/>
            <w:r>
              <w:rPr>
                <w:color w:val="000000"/>
                <w:sz w:val="12"/>
                <w:szCs w:val="12"/>
              </w:rPr>
              <w:t>флајера</w:t>
            </w:r>
            <w:proofErr w:type="spellEnd"/>
            <w:r>
              <w:rPr>
                <w:color w:val="000000"/>
                <w:sz w:val="12"/>
                <w:szCs w:val="12"/>
              </w:rPr>
              <w:t xml:space="preserve"> и </w:t>
            </w:r>
            <w:proofErr w:type="spellStart"/>
            <w:r>
              <w:rPr>
                <w:color w:val="000000"/>
                <w:sz w:val="12"/>
                <w:szCs w:val="12"/>
              </w:rPr>
              <w:t>интернет</w:t>
            </w:r>
            <w:proofErr w:type="spellEnd"/>
            <w:r>
              <w:rPr>
                <w:color w:val="000000"/>
                <w:sz w:val="12"/>
                <w:szCs w:val="12"/>
              </w:rPr>
              <w:t xml:space="preserve"> </w:t>
            </w:r>
            <w:proofErr w:type="spellStart"/>
            <w:r>
              <w:rPr>
                <w:color w:val="000000"/>
                <w:sz w:val="12"/>
                <w:szCs w:val="12"/>
              </w:rPr>
              <w:t>презентација</w:t>
            </w:r>
            <w:proofErr w:type="spellEnd"/>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EA1D76" w14:textId="77777777" w:rsidR="00211EEF" w:rsidRDefault="00211EEF" w:rsidP="00211EEF">
            <w:pPr>
              <w:rPr>
                <w:color w:val="000000"/>
                <w:sz w:val="12"/>
                <w:szCs w:val="12"/>
              </w:rPr>
            </w:pPr>
            <w:proofErr w:type="spellStart"/>
            <w:r>
              <w:rPr>
                <w:color w:val="000000"/>
                <w:sz w:val="12"/>
                <w:szCs w:val="12"/>
              </w:rPr>
              <w:t>Адекватна</w:t>
            </w:r>
            <w:proofErr w:type="spellEnd"/>
            <w:r>
              <w:rPr>
                <w:color w:val="000000"/>
                <w:sz w:val="12"/>
                <w:szCs w:val="12"/>
              </w:rPr>
              <w:t xml:space="preserve"> </w:t>
            </w:r>
            <w:proofErr w:type="spellStart"/>
            <w:r>
              <w:rPr>
                <w:color w:val="000000"/>
                <w:sz w:val="12"/>
                <w:szCs w:val="12"/>
              </w:rPr>
              <w:t>промоција</w:t>
            </w:r>
            <w:proofErr w:type="spellEnd"/>
            <w:r>
              <w:rPr>
                <w:color w:val="000000"/>
                <w:sz w:val="12"/>
                <w:szCs w:val="12"/>
              </w:rPr>
              <w:t xml:space="preserve"> </w:t>
            </w:r>
            <w:proofErr w:type="spellStart"/>
            <w:r>
              <w:rPr>
                <w:color w:val="000000"/>
                <w:sz w:val="12"/>
                <w:szCs w:val="12"/>
              </w:rPr>
              <w:t>туристичке</w:t>
            </w:r>
            <w:proofErr w:type="spellEnd"/>
            <w:r>
              <w:rPr>
                <w:color w:val="000000"/>
                <w:sz w:val="12"/>
                <w:szCs w:val="12"/>
              </w:rPr>
              <w:t xml:space="preserve"> </w:t>
            </w:r>
            <w:proofErr w:type="spellStart"/>
            <w:r>
              <w:rPr>
                <w:color w:val="000000"/>
                <w:sz w:val="12"/>
                <w:szCs w:val="12"/>
              </w:rPr>
              <w:t>понуде</w:t>
            </w:r>
            <w:proofErr w:type="spellEnd"/>
            <w:r>
              <w:rPr>
                <w:color w:val="000000"/>
                <w:sz w:val="12"/>
                <w:szCs w:val="12"/>
              </w:rPr>
              <w:t xml:space="preserve"> </w:t>
            </w:r>
            <w:proofErr w:type="spellStart"/>
            <w:r>
              <w:rPr>
                <w:color w:val="000000"/>
                <w:sz w:val="12"/>
                <w:szCs w:val="12"/>
              </w:rPr>
              <w:t>града</w:t>
            </w:r>
            <w:proofErr w:type="spellEnd"/>
            <w:r>
              <w:rPr>
                <w:color w:val="000000"/>
                <w:sz w:val="12"/>
                <w:szCs w:val="12"/>
              </w:rPr>
              <w:t>/</w:t>
            </w:r>
            <w:proofErr w:type="spellStart"/>
            <w:r>
              <w:rPr>
                <w:color w:val="000000"/>
                <w:sz w:val="12"/>
                <w:szCs w:val="12"/>
              </w:rPr>
              <w:t>општине</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циљаним</w:t>
            </w:r>
            <w:proofErr w:type="spellEnd"/>
            <w:r>
              <w:rPr>
                <w:color w:val="000000"/>
                <w:sz w:val="12"/>
                <w:szCs w:val="12"/>
              </w:rPr>
              <w:t xml:space="preserve"> </w:t>
            </w:r>
            <w:proofErr w:type="spellStart"/>
            <w:r>
              <w:rPr>
                <w:color w:val="000000"/>
                <w:sz w:val="12"/>
                <w:szCs w:val="12"/>
              </w:rPr>
              <w:t>тржиштима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78F90D" w14:textId="77777777" w:rsidR="00211EEF" w:rsidRDefault="00211EEF" w:rsidP="00211EEF">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догађаја</w:t>
            </w:r>
            <w:proofErr w:type="spellEnd"/>
            <w:r>
              <w:rPr>
                <w:color w:val="000000"/>
                <w:sz w:val="12"/>
                <w:szCs w:val="12"/>
              </w:rPr>
              <w:t xml:space="preserve"> </w:t>
            </w:r>
            <w:proofErr w:type="spellStart"/>
            <w:r>
              <w:rPr>
                <w:color w:val="000000"/>
                <w:sz w:val="12"/>
                <w:szCs w:val="12"/>
              </w:rPr>
              <w:t>који</w:t>
            </w:r>
            <w:proofErr w:type="spellEnd"/>
            <w:r>
              <w:rPr>
                <w:color w:val="000000"/>
                <w:sz w:val="12"/>
                <w:szCs w:val="12"/>
              </w:rPr>
              <w:t xml:space="preserve"> </w:t>
            </w:r>
            <w:proofErr w:type="spellStart"/>
            <w:r>
              <w:rPr>
                <w:color w:val="000000"/>
                <w:sz w:val="12"/>
                <w:szCs w:val="12"/>
              </w:rPr>
              <w:t>промовишу</w:t>
            </w:r>
            <w:proofErr w:type="spellEnd"/>
            <w:r>
              <w:rPr>
                <w:color w:val="000000"/>
                <w:sz w:val="12"/>
                <w:szCs w:val="12"/>
              </w:rPr>
              <w:t xml:space="preserve"> </w:t>
            </w:r>
            <w:proofErr w:type="spellStart"/>
            <w:r>
              <w:rPr>
                <w:color w:val="000000"/>
                <w:sz w:val="12"/>
                <w:szCs w:val="12"/>
              </w:rPr>
              <w:t>туристичку</w:t>
            </w:r>
            <w:proofErr w:type="spellEnd"/>
            <w:r>
              <w:rPr>
                <w:color w:val="000000"/>
                <w:sz w:val="12"/>
                <w:szCs w:val="12"/>
              </w:rPr>
              <w:t xml:space="preserve"> </w:t>
            </w:r>
            <w:proofErr w:type="spellStart"/>
            <w:r>
              <w:rPr>
                <w:color w:val="000000"/>
                <w:sz w:val="12"/>
                <w:szCs w:val="12"/>
              </w:rPr>
              <w:t>понуду</w:t>
            </w:r>
            <w:proofErr w:type="spellEnd"/>
            <w:r>
              <w:rPr>
                <w:color w:val="000000"/>
                <w:sz w:val="12"/>
                <w:szCs w:val="12"/>
              </w:rPr>
              <w:t xml:space="preserve"> </w:t>
            </w:r>
            <w:proofErr w:type="spellStart"/>
            <w:r>
              <w:rPr>
                <w:color w:val="000000"/>
                <w:sz w:val="12"/>
                <w:szCs w:val="12"/>
              </w:rPr>
              <w:t>града</w:t>
            </w:r>
            <w:proofErr w:type="spellEnd"/>
            <w:r>
              <w:rPr>
                <w:color w:val="000000"/>
                <w:sz w:val="12"/>
                <w:szCs w:val="12"/>
              </w:rPr>
              <w:t>/</w:t>
            </w:r>
            <w:proofErr w:type="spellStart"/>
            <w:r>
              <w:rPr>
                <w:color w:val="000000"/>
                <w:sz w:val="12"/>
                <w:szCs w:val="12"/>
              </w:rPr>
              <w:t>општине</w:t>
            </w:r>
            <w:proofErr w:type="spellEnd"/>
            <w:r>
              <w:rPr>
                <w:color w:val="000000"/>
                <w:sz w:val="12"/>
                <w:szCs w:val="12"/>
              </w:rPr>
              <w:t xml:space="preserve"> у </w:t>
            </w:r>
            <w:proofErr w:type="spellStart"/>
            <w:r>
              <w:rPr>
                <w:color w:val="000000"/>
                <w:sz w:val="12"/>
                <w:szCs w:val="12"/>
              </w:rPr>
              <w:t>земљи</w:t>
            </w:r>
            <w:proofErr w:type="spellEnd"/>
            <w:r>
              <w:rPr>
                <w:color w:val="000000"/>
                <w:sz w:val="12"/>
                <w:szCs w:val="12"/>
              </w:rPr>
              <w:t xml:space="preserve"> и/</w:t>
            </w:r>
            <w:proofErr w:type="spellStart"/>
            <w:r>
              <w:rPr>
                <w:color w:val="000000"/>
                <w:sz w:val="12"/>
                <w:szCs w:val="12"/>
              </w:rPr>
              <w:t>или</w:t>
            </w:r>
            <w:proofErr w:type="spellEnd"/>
            <w:r>
              <w:rPr>
                <w:color w:val="000000"/>
                <w:sz w:val="12"/>
                <w:szCs w:val="12"/>
              </w:rPr>
              <w:t xml:space="preserve"> </w:t>
            </w:r>
            <w:proofErr w:type="spellStart"/>
            <w:r>
              <w:rPr>
                <w:color w:val="000000"/>
                <w:sz w:val="12"/>
                <w:szCs w:val="12"/>
              </w:rPr>
              <w:t>иностранству</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којима</w:t>
            </w:r>
            <w:proofErr w:type="spellEnd"/>
            <w:r>
              <w:rPr>
                <w:color w:val="000000"/>
                <w:sz w:val="12"/>
                <w:szCs w:val="12"/>
              </w:rPr>
              <w:t xml:space="preserve"> </w:t>
            </w:r>
            <w:proofErr w:type="spellStart"/>
            <w:r>
              <w:rPr>
                <w:color w:val="000000"/>
                <w:sz w:val="12"/>
                <w:szCs w:val="12"/>
              </w:rPr>
              <w:t>учествује</w:t>
            </w:r>
            <w:proofErr w:type="spellEnd"/>
            <w:r>
              <w:rPr>
                <w:color w:val="000000"/>
                <w:sz w:val="12"/>
                <w:szCs w:val="12"/>
              </w:rPr>
              <w:t xml:space="preserve"> ТО </w:t>
            </w:r>
            <w:proofErr w:type="spellStart"/>
            <w:r>
              <w:rPr>
                <w:color w:val="000000"/>
                <w:sz w:val="12"/>
                <w:szCs w:val="12"/>
              </w:rPr>
              <w:t>града</w:t>
            </w:r>
            <w:proofErr w:type="spellEnd"/>
            <w:r>
              <w:rPr>
                <w:color w:val="000000"/>
                <w:sz w:val="12"/>
                <w:szCs w:val="12"/>
              </w:rPr>
              <w:t>/</w:t>
            </w:r>
            <w:proofErr w:type="spellStart"/>
            <w:r>
              <w:rPr>
                <w:color w:val="000000"/>
                <w:sz w:val="12"/>
                <w:szCs w:val="12"/>
              </w:rPr>
              <w:t>општине</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F768F9" w14:textId="77777777" w:rsidR="00211EEF" w:rsidRDefault="00211EEF" w:rsidP="00211EEF">
            <w:pPr>
              <w:jc w:val="center"/>
              <w:rPr>
                <w:color w:val="000000"/>
                <w:sz w:val="12"/>
                <w:szCs w:val="12"/>
              </w:rPr>
            </w:pPr>
            <w:r>
              <w:rPr>
                <w:color w:val="000000"/>
                <w:sz w:val="12"/>
                <w:szCs w:val="12"/>
              </w:rPr>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82FEF6" w14:textId="77777777" w:rsidR="00211EEF" w:rsidRPr="007D1845" w:rsidRDefault="00211EEF" w:rsidP="00211EEF">
            <w:pPr>
              <w:jc w:val="center"/>
              <w:rPr>
                <w:color w:val="000000"/>
                <w:sz w:val="12"/>
                <w:szCs w:val="12"/>
                <w:lang w:val="sr-Cyrl-RS"/>
              </w:rPr>
            </w:pPr>
            <w:r>
              <w:rPr>
                <w:color w:val="000000"/>
                <w:sz w:val="12"/>
                <w:szCs w:val="12"/>
                <w:lang w:val="sr-Cyrl-RS"/>
              </w:rPr>
              <w:t>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7BE96D" w14:textId="77777777" w:rsidR="00211EEF" w:rsidRDefault="00211EEF" w:rsidP="00211EEF">
            <w:pPr>
              <w:jc w:val="center"/>
              <w:rPr>
                <w:color w:val="000000"/>
                <w:sz w:val="12"/>
                <w:szCs w:val="12"/>
              </w:rPr>
            </w:pPr>
            <w:r>
              <w:rPr>
                <w:color w:val="000000"/>
                <w:sz w:val="12"/>
                <w:szCs w:val="12"/>
              </w:rPr>
              <w:t>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B6CE11" w14:textId="77777777" w:rsidR="00211EEF" w:rsidRDefault="00211EEF" w:rsidP="00211EEF">
            <w:pPr>
              <w:jc w:val="center"/>
              <w:rPr>
                <w:color w:val="000000"/>
                <w:sz w:val="12"/>
                <w:szCs w:val="12"/>
              </w:rPr>
            </w:pPr>
            <w:r>
              <w:rPr>
                <w:color w:val="000000"/>
                <w:sz w:val="12"/>
                <w:szCs w:val="12"/>
              </w:rPr>
              <w:t>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0C495A" w14:textId="77777777" w:rsidR="00211EEF" w:rsidRDefault="00211EEF" w:rsidP="00211EEF">
            <w:pPr>
              <w:jc w:val="center"/>
              <w:rPr>
                <w:color w:val="000000"/>
                <w:sz w:val="12"/>
                <w:szCs w:val="12"/>
              </w:rPr>
            </w:pPr>
            <w:r>
              <w:rPr>
                <w:color w:val="000000"/>
                <w:sz w:val="12"/>
                <w:szCs w:val="12"/>
              </w:rPr>
              <w:t>13</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66E02F" w14:textId="1DBC9735" w:rsidR="00211EEF" w:rsidRDefault="00784AFB" w:rsidP="00211EEF">
            <w:pPr>
              <w:jc w:val="right"/>
              <w:rPr>
                <w:color w:val="000000"/>
                <w:sz w:val="12"/>
                <w:szCs w:val="12"/>
              </w:rPr>
            </w:pPr>
            <w:r>
              <w:rPr>
                <w:color w:val="000000"/>
                <w:sz w:val="12"/>
                <w:szCs w:val="12"/>
                <w:lang w:val="sr-Cyrl-RS"/>
              </w:rPr>
              <w:t>1.505</w:t>
            </w:r>
            <w:r w:rsidR="00211EEF">
              <w:rPr>
                <w:color w:val="000000"/>
                <w:sz w:val="12"/>
                <w:szCs w:val="12"/>
              </w:rPr>
              <w:t>.000,00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B3206C" w14:textId="77777777" w:rsidR="00211EEF" w:rsidRDefault="00211EEF" w:rsidP="00211EEF">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EFB5AA" w14:textId="77777777" w:rsidR="00211EEF" w:rsidRDefault="00211EEF" w:rsidP="00211EEF">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18F9D9" w14:textId="7D995D3C" w:rsidR="00211EEF" w:rsidRDefault="00784AFB" w:rsidP="00211EEF">
            <w:pPr>
              <w:jc w:val="right"/>
              <w:rPr>
                <w:color w:val="000000"/>
                <w:sz w:val="12"/>
                <w:szCs w:val="12"/>
              </w:rPr>
            </w:pPr>
            <w:r>
              <w:rPr>
                <w:color w:val="000000"/>
                <w:sz w:val="12"/>
                <w:szCs w:val="12"/>
                <w:lang w:val="sr-Cyrl-RS"/>
              </w:rPr>
              <w:t>1.505</w:t>
            </w:r>
            <w:r w:rsidR="00211EEF">
              <w:rPr>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35D16D" w14:textId="77777777" w:rsidR="00211EEF" w:rsidRDefault="00211EEF" w:rsidP="00211EEF">
            <w:pPr>
              <w:rPr>
                <w:color w:val="000000"/>
                <w:sz w:val="12"/>
                <w:szCs w:val="12"/>
              </w:rPr>
            </w:pPr>
            <w:proofErr w:type="spellStart"/>
            <w:r>
              <w:rPr>
                <w:color w:val="000000"/>
                <w:sz w:val="12"/>
                <w:szCs w:val="12"/>
              </w:rPr>
              <w:t>Извештај</w:t>
            </w:r>
            <w:proofErr w:type="spellEnd"/>
            <w:r>
              <w:rPr>
                <w:color w:val="000000"/>
                <w:sz w:val="12"/>
                <w:szCs w:val="12"/>
              </w:rPr>
              <w:t xml:space="preserve"> о </w:t>
            </w:r>
            <w:proofErr w:type="spellStart"/>
            <w:r>
              <w:rPr>
                <w:color w:val="000000"/>
                <w:sz w:val="12"/>
                <w:szCs w:val="12"/>
              </w:rPr>
              <w:t>раду</w:t>
            </w:r>
            <w:proofErr w:type="spellEnd"/>
            <w:r>
              <w:rPr>
                <w:color w:val="000000"/>
                <w:sz w:val="12"/>
                <w:szCs w:val="12"/>
              </w:rPr>
              <w:t xml:space="preserve"> ТОО </w:t>
            </w:r>
            <w:proofErr w:type="spellStart"/>
            <w:r>
              <w:rPr>
                <w:color w:val="000000"/>
                <w:sz w:val="12"/>
                <w:szCs w:val="12"/>
              </w:rPr>
              <w:t>Бач</w:t>
            </w:r>
            <w:proofErr w:type="spellEnd"/>
          </w:p>
        </w:tc>
        <w:tc>
          <w:tcPr>
            <w:tcW w:w="96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B0030A" w14:textId="77777777" w:rsidR="00211EEF" w:rsidRPr="007D1845" w:rsidRDefault="00211EEF" w:rsidP="00211EEF">
            <w:pPr>
              <w:rPr>
                <w:color w:val="000000"/>
                <w:sz w:val="12"/>
                <w:szCs w:val="12"/>
                <w:lang w:val="sr-Cyrl-RS"/>
              </w:rPr>
            </w:pPr>
            <w:r>
              <w:rPr>
                <w:color w:val="000000"/>
                <w:sz w:val="12"/>
                <w:szCs w:val="12"/>
                <w:lang w:val="sr-Cyrl-RS"/>
              </w:rPr>
              <w:t>Дарко Војновић</w:t>
            </w:r>
          </w:p>
        </w:tc>
      </w:tr>
      <w:tr w:rsidR="00211EEF" w14:paraId="40A98B56" w14:textId="77777777" w:rsidTr="00211EEF">
        <w:tblPrEx>
          <w:tblCellMar>
            <w:left w:w="108" w:type="dxa"/>
            <w:right w:w="108" w:type="dxa"/>
          </w:tblCellMar>
        </w:tblPrEx>
        <w:trPr>
          <w:gridBefore w:val="1"/>
          <w:wBefore w:w="8" w:type="dxa"/>
        </w:trPr>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6B57E0" w14:textId="77777777" w:rsidR="00211EEF" w:rsidRDefault="00211EEF" w:rsidP="00211E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17150C" w14:textId="77777777" w:rsidR="00211EEF" w:rsidRDefault="00211EEF" w:rsidP="00211EEF">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8F641E" w14:textId="77777777" w:rsidR="00211EEF" w:rsidRDefault="00211EEF" w:rsidP="00211EEF">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00CF47" w14:textId="77777777" w:rsidR="00211EEF" w:rsidRDefault="00211EEF" w:rsidP="00211EEF">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1CC4B6" w14:textId="77777777" w:rsidR="00211EEF" w:rsidRDefault="00211EEF" w:rsidP="00211EEF">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B365DE" w14:textId="77777777" w:rsidR="00211EEF" w:rsidRDefault="00211EEF" w:rsidP="00211EEF">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дистрибуираног</w:t>
            </w:r>
            <w:proofErr w:type="spellEnd"/>
            <w:r>
              <w:rPr>
                <w:color w:val="000000"/>
                <w:sz w:val="12"/>
                <w:szCs w:val="12"/>
              </w:rPr>
              <w:t xml:space="preserve"> </w:t>
            </w:r>
            <w:proofErr w:type="spellStart"/>
            <w:r>
              <w:rPr>
                <w:color w:val="000000"/>
                <w:sz w:val="12"/>
                <w:szCs w:val="12"/>
              </w:rPr>
              <w:t>пропагандног</w:t>
            </w:r>
            <w:proofErr w:type="spellEnd"/>
            <w:r>
              <w:rPr>
                <w:color w:val="000000"/>
                <w:sz w:val="12"/>
                <w:szCs w:val="12"/>
              </w:rPr>
              <w:t xml:space="preserve"> </w:t>
            </w:r>
            <w:proofErr w:type="spellStart"/>
            <w:r>
              <w:rPr>
                <w:color w:val="000000"/>
                <w:sz w:val="12"/>
                <w:szCs w:val="12"/>
              </w:rPr>
              <w:t>материјала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57B0C4" w14:textId="77777777" w:rsidR="00211EEF" w:rsidRPr="007D1845" w:rsidRDefault="00211EEF" w:rsidP="00211EEF">
            <w:pPr>
              <w:jc w:val="center"/>
              <w:rPr>
                <w:color w:val="000000"/>
                <w:sz w:val="12"/>
                <w:szCs w:val="12"/>
                <w:lang w:val="sr-Cyrl-RS"/>
              </w:rPr>
            </w:pPr>
            <w:r>
              <w:rPr>
                <w:color w:val="000000"/>
                <w:sz w:val="12"/>
                <w:szCs w:val="12"/>
                <w:lang w:val="sr-Cyrl-RS"/>
              </w:rPr>
              <w:t>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25351B" w14:textId="77777777" w:rsidR="00211EEF" w:rsidRDefault="00211EEF" w:rsidP="00211EEF">
            <w:pPr>
              <w:jc w:val="center"/>
              <w:rPr>
                <w:color w:val="000000"/>
                <w:sz w:val="12"/>
                <w:szCs w:val="12"/>
              </w:rPr>
            </w:pPr>
            <w:r>
              <w:rPr>
                <w:color w:val="000000"/>
                <w:sz w:val="12"/>
                <w:szCs w:val="12"/>
              </w:rPr>
              <w:t>1500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7327D9" w14:textId="77777777" w:rsidR="00211EEF" w:rsidRDefault="00211EEF" w:rsidP="00211EEF">
            <w:pPr>
              <w:jc w:val="center"/>
              <w:rPr>
                <w:color w:val="000000"/>
                <w:sz w:val="12"/>
                <w:szCs w:val="12"/>
              </w:rPr>
            </w:pPr>
            <w:r>
              <w:rPr>
                <w:color w:val="000000"/>
                <w:sz w:val="12"/>
                <w:szCs w:val="12"/>
              </w:rPr>
              <w:t>2500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CC7DE8" w14:textId="77777777" w:rsidR="00211EEF" w:rsidRDefault="00211EEF" w:rsidP="00211EEF">
            <w:pPr>
              <w:jc w:val="center"/>
              <w:rPr>
                <w:color w:val="000000"/>
                <w:sz w:val="12"/>
                <w:szCs w:val="12"/>
              </w:rPr>
            </w:pPr>
            <w:r>
              <w:rPr>
                <w:color w:val="000000"/>
                <w:sz w:val="12"/>
                <w:szCs w:val="12"/>
              </w:rPr>
              <w:t>3500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071176" w14:textId="77777777" w:rsidR="00211EEF" w:rsidRDefault="00211EEF" w:rsidP="00211EEF">
            <w:pPr>
              <w:jc w:val="center"/>
              <w:rPr>
                <w:color w:val="000000"/>
                <w:sz w:val="12"/>
                <w:szCs w:val="12"/>
              </w:rPr>
            </w:pPr>
            <w:r>
              <w:rPr>
                <w:color w:val="000000"/>
                <w:sz w:val="12"/>
                <w:szCs w:val="12"/>
              </w:rPr>
              <w:t>4000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35B017" w14:textId="77777777" w:rsidR="00211EEF" w:rsidRDefault="00211EEF" w:rsidP="00211E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B11C20" w14:textId="77777777" w:rsidR="00211EEF" w:rsidRDefault="00211EEF" w:rsidP="00211E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90D330" w14:textId="77777777" w:rsidR="00211EEF" w:rsidRDefault="00211EEF" w:rsidP="00211E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02B0EE" w14:textId="77777777" w:rsidR="00211EEF" w:rsidRDefault="00211EEF" w:rsidP="00211E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4A61CC" w14:textId="77777777" w:rsidR="00211EEF" w:rsidRDefault="00211EEF" w:rsidP="00211EEF">
            <w:pPr>
              <w:rPr>
                <w:color w:val="000000"/>
                <w:sz w:val="12"/>
                <w:szCs w:val="12"/>
              </w:rPr>
            </w:pPr>
            <w:proofErr w:type="spellStart"/>
            <w:r>
              <w:rPr>
                <w:color w:val="000000"/>
                <w:sz w:val="12"/>
                <w:szCs w:val="12"/>
              </w:rPr>
              <w:t>Извештај</w:t>
            </w:r>
            <w:proofErr w:type="spellEnd"/>
            <w:r>
              <w:rPr>
                <w:color w:val="000000"/>
                <w:sz w:val="12"/>
                <w:szCs w:val="12"/>
              </w:rPr>
              <w:t xml:space="preserve"> о </w:t>
            </w:r>
            <w:proofErr w:type="spellStart"/>
            <w:r>
              <w:rPr>
                <w:color w:val="000000"/>
                <w:sz w:val="12"/>
                <w:szCs w:val="12"/>
              </w:rPr>
              <w:t>раду</w:t>
            </w:r>
            <w:proofErr w:type="spellEnd"/>
            <w:r>
              <w:rPr>
                <w:color w:val="000000"/>
                <w:sz w:val="12"/>
                <w:szCs w:val="12"/>
              </w:rPr>
              <w:t xml:space="preserve"> ТОО </w:t>
            </w:r>
            <w:proofErr w:type="spellStart"/>
            <w:r>
              <w:rPr>
                <w:color w:val="000000"/>
                <w:sz w:val="12"/>
                <w:szCs w:val="12"/>
              </w:rPr>
              <w:t>Бач</w:t>
            </w:r>
            <w:proofErr w:type="spellEnd"/>
          </w:p>
        </w:tc>
        <w:tc>
          <w:tcPr>
            <w:tcW w:w="962" w:type="dxa"/>
            <w:gridSpan w:val="2"/>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967F96" w14:textId="77777777" w:rsidR="00211EEF" w:rsidRDefault="00211EEF" w:rsidP="00211EEF">
            <w:pPr>
              <w:spacing w:line="1" w:lineRule="auto"/>
            </w:pPr>
          </w:p>
        </w:tc>
      </w:tr>
      <w:tr w:rsidR="00211EEF" w14:paraId="6C77395C" w14:textId="77777777" w:rsidTr="00211EEF">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53472C" w14:textId="77777777" w:rsidR="00211EEF" w:rsidRPr="007D1845" w:rsidRDefault="00211EEF" w:rsidP="00211EEF">
            <w:pPr>
              <w:rPr>
                <w:color w:val="000000"/>
                <w:sz w:val="12"/>
                <w:szCs w:val="12"/>
                <w:lang w:val="sr-Cyrl-RS"/>
              </w:rPr>
            </w:pPr>
            <w:proofErr w:type="spellStart"/>
            <w:r>
              <w:rPr>
                <w:color w:val="000000"/>
                <w:sz w:val="12"/>
                <w:szCs w:val="12"/>
              </w:rPr>
              <w:t>Дани</w:t>
            </w:r>
            <w:proofErr w:type="spellEnd"/>
            <w:r>
              <w:rPr>
                <w:color w:val="000000"/>
                <w:sz w:val="12"/>
                <w:szCs w:val="12"/>
              </w:rPr>
              <w:t xml:space="preserve"> </w:t>
            </w:r>
            <w:proofErr w:type="spellStart"/>
            <w:r>
              <w:rPr>
                <w:color w:val="000000"/>
                <w:sz w:val="12"/>
                <w:szCs w:val="12"/>
              </w:rPr>
              <w:t>европске</w:t>
            </w:r>
            <w:proofErr w:type="spellEnd"/>
            <w:r>
              <w:rPr>
                <w:color w:val="000000"/>
                <w:sz w:val="12"/>
                <w:szCs w:val="12"/>
              </w:rPr>
              <w:t xml:space="preserve"> </w:t>
            </w:r>
            <w:proofErr w:type="spellStart"/>
            <w:r>
              <w:rPr>
                <w:color w:val="000000"/>
                <w:sz w:val="12"/>
                <w:szCs w:val="12"/>
              </w:rPr>
              <w:t>баштине</w:t>
            </w:r>
            <w:proofErr w:type="spellEnd"/>
            <w:r>
              <w:rPr>
                <w:color w:val="000000"/>
                <w:sz w:val="12"/>
                <w:szCs w:val="12"/>
              </w:rPr>
              <w:t xml:space="preserve"> 20</w:t>
            </w:r>
            <w:r>
              <w:rPr>
                <w:color w:val="000000"/>
                <w:sz w:val="12"/>
                <w:szCs w:val="12"/>
                <w:lang w:val="sr-Cyrl-RS"/>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DE3028" w14:textId="77777777" w:rsidR="00211EEF" w:rsidRDefault="00211EEF" w:rsidP="00211EEF">
            <w:pPr>
              <w:jc w:val="center"/>
              <w:rPr>
                <w:color w:val="000000"/>
                <w:sz w:val="12"/>
                <w:szCs w:val="12"/>
              </w:rPr>
            </w:pPr>
            <w:r>
              <w:rPr>
                <w:color w:val="000000"/>
                <w:sz w:val="12"/>
                <w:szCs w:val="12"/>
              </w:rPr>
              <w:t>1502-</w:t>
            </w:r>
            <w:r>
              <w:rPr>
                <w:color w:val="000000"/>
                <w:sz w:val="12"/>
                <w:szCs w:val="12"/>
                <w:lang w:val="sr-Cyrl-RS"/>
              </w:rPr>
              <w:t>40</w:t>
            </w:r>
            <w:r>
              <w:rPr>
                <w:color w:val="000000"/>
                <w:sz w:val="12"/>
                <w:szCs w:val="12"/>
              </w:rPr>
              <w:t>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EA722F" w14:textId="77777777" w:rsidR="00211EEF" w:rsidRDefault="00211EEF" w:rsidP="00211EEF">
            <w:pPr>
              <w:rPr>
                <w:color w:val="000000"/>
                <w:sz w:val="12"/>
                <w:szCs w:val="12"/>
              </w:rPr>
            </w:pPr>
            <w:proofErr w:type="spellStart"/>
            <w:r>
              <w:rPr>
                <w:color w:val="000000"/>
                <w:sz w:val="12"/>
                <w:szCs w:val="12"/>
              </w:rPr>
              <w:t>Споразум</w:t>
            </w:r>
            <w:proofErr w:type="spellEnd"/>
            <w:r>
              <w:rPr>
                <w:color w:val="000000"/>
                <w:sz w:val="12"/>
                <w:szCs w:val="12"/>
              </w:rPr>
              <w:t xml:space="preserve"> </w:t>
            </w:r>
            <w:proofErr w:type="spellStart"/>
            <w:r>
              <w:rPr>
                <w:color w:val="000000"/>
                <w:sz w:val="12"/>
                <w:szCs w:val="12"/>
              </w:rPr>
              <w:t>савета</w:t>
            </w:r>
            <w:proofErr w:type="spellEnd"/>
            <w:r>
              <w:rPr>
                <w:color w:val="000000"/>
                <w:sz w:val="12"/>
                <w:szCs w:val="12"/>
              </w:rPr>
              <w:t xml:space="preserve"> </w:t>
            </w:r>
            <w:proofErr w:type="spellStart"/>
            <w:r>
              <w:rPr>
                <w:color w:val="000000"/>
                <w:sz w:val="12"/>
                <w:szCs w:val="12"/>
              </w:rPr>
              <w:t>Европе</w:t>
            </w:r>
            <w:proofErr w:type="spellEnd"/>
            <w:r>
              <w:rPr>
                <w:color w:val="000000"/>
                <w:sz w:val="12"/>
                <w:szCs w:val="12"/>
              </w:rPr>
              <w:t xml:space="preserve"> и </w:t>
            </w:r>
            <w:proofErr w:type="spellStart"/>
            <w:r>
              <w:rPr>
                <w:color w:val="000000"/>
                <w:sz w:val="12"/>
                <w:szCs w:val="12"/>
              </w:rPr>
              <w:t>Министарства</w:t>
            </w:r>
            <w:proofErr w:type="spellEnd"/>
            <w:r>
              <w:rPr>
                <w:color w:val="000000"/>
                <w:sz w:val="12"/>
                <w:szCs w:val="12"/>
              </w:rPr>
              <w:t xml:space="preserve"> </w:t>
            </w:r>
            <w:proofErr w:type="spellStart"/>
            <w:r>
              <w:rPr>
                <w:color w:val="000000"/>
                <w:sz w:val="12"/>
                <w:szCs w:val="12"/>
              </w:rPr>
              <w:t>културе</w:t>
            </w:r>
            <w:proofErr w:type="spellEnd"/>
            <w:r>
              <w:rPr>
                <w:color w:val="000000"/>
                <w:sz w:val="12"/>
                <w:szCs w:val="12"/>
              </w:rPr>
              <w:t xml:space="preserve"> и </w:t>
            </w:r>
            <w:proofErr w:type="spellStart"/>
            <w:r>
              <w:rPr>
                <w:color w:val="000000"/>
                <w:sz w:val="12"/>
                <w:szCs w:val="12"/>
              </w:rPr>
              <w:t>информисања</w:t>
            </w:r>
            <w:proofErr w:type="spellEnd"/>
            <w:r>
              <w:rPr>
                <w:color w:val="000000"/>
                <w:sz w:val="12"/>
                <w:szCs w:val="12"/>
              </w:rPr>
              <w:t xml:space="preserve">, </w:t>
            </w:r>
            <w:proofErr w:type="spellStart"/>
            <w:r>
              <w:rPr>
                <w:color w:val="000000"/>
                <w:sz w:val="12"/>
                <w:szCs w:val="12"/>
              </w:rPr>
              <w:t>План</w:t>
            </w:r>
            <w:proofErr w:type="spellEnd"/>
            <w:r>
              <w:rPr>
                <w:color w:val="000000"/>
                <w:sz w:val="12"/>
                <w:szCs w:val="12"/>
              </w:rPr>
              <w:t xml:space="preserve"> и </w:t>
            </w:r>
            <w:proofErr w:type="spellStart"/>
            <w:r>
              <w:rPr>
                <w:color w:val="000000"/>
                <w:sz w:val="12"/>
                <w:szCs w:val="12"/>
              </w:rPr>
              <w:t>програм</w:t>
            </w:r>
            <w:proofErr w:type="spellEnd"/>
            <w:r>
              <w:rPr>
                <w:color w:val="000000"/>
                <w:sz w:val="12"/>
                <w:szCs w:val="12"/>
              </w:rPr>
              <w:t xml:space="preserve"> </w:t>
            </w:r>
            <w:proofErr w:type="spellStart"/>
            <w:r>
              <w:rPr>
                <w:color w:val="000000"/>
                <w:sz w:val="12"/>
                <w:szCs w:val="12"/>
              </w:rPr>
              <w:t>рада</w:t>
            </w:r>
            <w:proofErr w:type="spellEnd"/>
            <w:r>
              <w:rPr>
                <w:color w:val="000000"/>
                <w:sz w:val="12"/>
                <w:szCs w:val="12"/>
              </w:rPr>
              <w:t xml:space="preserve"> ТООБ</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2B2E19" w14:textId="77777777" w:rsidR="00211EEF" w:rsidRDefault="00211EEF" w:rsidP="00211EEF">
            <w:pPr>
              <w:rPr>
                <w:color w:val="000000"/>
                <w:sz w:val="12"/>
                <w:szCs w:val="12"/>
              </w:rPr>
            </w:pPr>
            <w:proofErr w:type="spellStart"/>
            <w:r>
              <w:rPr>
                <w:color w:val="000000"/>
                <w:sz w:val="12"/>
                <w:szCs w:val="12"/>
              </w:rPr>
              <w:t>Током</w:t>
            </w:r>
            <w:proofErr w:type="spellEnd"/>
            <w:r>
              <w:rPr>
                <w:color w:val="000000"/>
                <w:sz w:val="12"/>
                <w:szCs w:val="12"/>
              </w:rPr>
              <w:t xml:space="preserve"> </w:t>
            </w:r>
            <w:proofErr w:type="spellStart"/>
            <w:r>
              <w:rPr>
                <w:color w:val="000000"/>
                <w:sz w:val="12"/>
                <w:szCs w:val="12"/>
              </w:rPr>
              <w:t>манифестације</w:t>
            </w:r>
            <w:proofErr w:type="spellEnd"/>
            <w:r>
              <w:rPr>
                <w:color w:val="000000"/>
                <w:sz w:val="12"/>
                <w:szCs w:val="12"/>
              </w:rPr>
              <w:t xml:space="preserve"> </w:t>
            </w:r>
            <w:proofErr w:type="spellStart"/>
            <w:r>
              <w:rPr>
                <w:color w:val="000000"/>
                <w:sz w:val="12"/>
                <w:szCs w:val="12"/>
              </w:rPr>
              <w:t>одрћава</w:t>
            </w:r>
            <w:proofErr w:type="spellEnd"/>
            <w:r>
              <w:rPr>
                <w:color w:val="000000"/>
                <w:sz w:val="12"/>
                <w:szCs w:val="12"/>
              </w:rPr>
              <w:t xml:space="preserve"> </w:t>
            </w:r>
            <w:proofErr w:type="spellStart"/>
            <w:r>
              <w:rPr>
                <w:color w:val="000000"/>
                <w:sz w:val="12"/>
                <w:szCs w:val="12"/>
              </w:rPr>
              <w:t>се</w:t>
            </w:r>
            <w:proofErr w:type="spellEnd"/>
            <w:r>
              <w:rPr>
                <w:color w:val="000000"/>
                <w:sz w:val="12"/>
                <w:szCs w:val="12"/>
              </w:rPr>
              <w:t xml:space="preserve"> </w:t>
            </w:r>
            <w:proofErr w:type="spellStart"/>
            <w:r>
              <w:rPr>
                <w:color w:val="000000"/>
                <w:sz w:val="12"/>
                <w:szCs w:val="12"/>
              </w:rPr>
              <w:t>низ</w:t>
            </w:r>
            <w:proofErr w:type="spellEnd"/>
            <w:r>
              <w:rPr>
                <w:color w:val="000000"/>
                <w:sz w:val="12"/>
                <w:szCs w:val="12"/>
              </w:rPr>
              <w:t xml:space="preserve"> </w:t>
            </w:r>
            <w:proofErr w:type="spellStart"/>
            <w:r>
              <w:rPr>
                <w:color w:val="000000"/>
                <w:sz w:val="12"/>
                <w:szCs w:val="12"/>
              </w:rPr>
              <w:t>културних</w:t>
            </w:r>
            <w:proofErr w:type="spellEnd"/>
            <w:r>
              <w:rPr>
                <w:color w:val="000000"/>
                <w:sz w:val="12"/>
                <w:szCs w:val="12"/>
              </w:rPr>
              <w:t xml:space="preserve"> </w:t>
            </w:r>
            <w:proofErr w:type="spellStart"/>
            <w:proofErr w:type="gramStart"/>
            <w:r>
              <w:rPr>
                <w:color w:val="000000"/>
                <w:sz w:val="12"/>
                <w:szCs w:val="12"/>
              </w:rPr>
              <w:t>активности</w:t>
            </w:r>
            <w:proofErr w:type="spellEnd"/>
            <w:r>
              <w:rPr>
                <w:color w:val="000000"/>
                <w:sz w:val="12"/>
                <w:szCs w:val="12"/>
              </w:rPr>
              <w:t xml:space="preserve">  </w:t>
            </w:r>
            <w:proofErr w:type="spellStart"/>
            <w:r>
              <w:rPr>
                <w:color w:val="000000"/>
                <w:sz w:val="12"/>
                <w:szCs w:val="12"/>
              </w:rPr>
              <w:t>која</w:t>
            </w:r>
            <w:proofErr w:type="spellEnd"/>
            <w:proofErr w:type="gramEnd"/>
            <w:r>
              <w:rPr>
                <w:color w:val="000000"/>
                <w:sz w:val="12"/>
                <w:szCs w:val="12"/>
              </w:rPr>
              <w:t xml:space="preserve"> </w:t>
            </w:r>
            <w:proofErr w:type="spellStart"/>
            <w:r>
              <w:rPr>
                <w:color w:val="000000"/>
                <w:sz w:val="12"/>
                <w:szCs w:val="12"/>
              </w:rPr>
              <w:t>окупља</w:t>
            </w:r>
            <w:proofErr w:type="spellEnd"/>
            <w:r>
              <w:rPr>
                <w:color w:val="000000"/>
                <w:sz w:val="12"/>
                <w:szCs w:val="12"/>
              </w:rPr>
              <w:t xml:space="preserve"> </w:t>
            </w:r>
            <w:proofErr w:type="spellStart"/>
            <w:r>
              <w:rPr>
                <w:color w:val="000000"/>
                <w:sz w:val="12"/>
                <w:szCs w:val="12"/>
              </w:rPr>
              <w:t>велики</w:t>
            </w:r>
            <w:proofErr w:type="spellEnd"/>
            <w:r>
              <w:rPr>
                <w:color w:val="000000"/>
                <w:sz w:val="12"/>
                <w:szCs w:val="12"/>
              </w:rPr>
              <w:t xml:space="preserve"> </w:t>
            </w: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учесника</w:t>
            </w:r>
            <w:proofErr w:type="spellEnd"/>
            <w:r>
              <w:rPr>
                <w:color w:val="000000"/>
                <w:sz w:val="12"/>
                <w:szCs w:val="12"/>
              </w:rPr>
              <w:t xml:space="preserve"> и </w:t>
            </w:r>
            <w:proofErr w:type="spellStart"/>
            <w:r>
              <w:rPr>
                <w:color w:val="000000"/>
                <w:sz w:val="12"/>
                <w:szCs w:val="12"/>
              </w:rPr>
              <w:t>посетилаца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943152" w14:textId="77777777" w:rsidR="00211EEF" w:rsidRDefault="00211EEF" w:rsidP="00211EEF">
            <w:pPr>
              <w:rPr>
                <w:color w:val="000000"/>
                <w:sz w:val="12"/>
                <w:szCs w:val="12"/>
              </w:rPr>
            </w:pPr>
            <w:proofErr w:type="spellStart"/>
            <w:r>
              <w:rPr>
                <w:color w:val="000000"/>
                <w:sz w:val="12"/>
                <w:szCs w:val="12"/>
              </w:rPr>
              <w:t>Повећање</w:t>
            </w:r>
            <w:proofErr w:type="spellEnd"/>
            <w:r>
              <w:rPr>
                <w:color w:val="000000"/>
                <w:sz w:val="12"/>
                <w:szCs w:val="12"/>
              </w:rPr>
              <w:t xml:space="preserve"> </w:t>
            </w:r>
            <w:proofErr w:type="spellStart"/>
            <w:r>
              <w:rPr>
                <w:color w:val="000000"/>
                <w:sz w:val="12"/>
                <w:szCs w:val="12"/>
              </w:rPr>
              <w:t>броја</w:t>
            </w:r>
            <w:proofErr w:type="spellEnd"/>
            <w:r>
              <w:rPr>
                <w:color w:val="000000"/>
                <w:sz w:val="12"/>
                <w:szCs w:val="12"/>
              </w:rPr>
              <w:t xml:space="preserve"> </w:t>
            </w:r>
            <w:proofErr w:type="spellStart"/>
            <w:r>
              <w:rPr>
                <w:color w:val="000000"/>
                <w:sz w:val="12"/>
                <w:szCs w:val="12"/>
              </w:rPr>
              <w:t>посета</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туристичким</w:t>
            </w:r>
            <w:proofErr w:type="spellEnd"/>
            <w:r>
              <w:rPr>
                <w:color w:val="000000"/>
                <w:sz w:val="12"/>
                <w:szCs w:val="12"/>
              </w:rPr>
              <w:t xml:space="preserve"> </w:t>
            </w:r>
            <w:proofErr w:type="spellStart"/>
            <w:r>
              <w:rPr>
                <w:color w:val="000000"/>
                <w:sz w:val="12"/>
                <w:szCs w:val="12"/>
              </w:rPr>
              <w:t>локалитетима</w:t>
            </w:r>
            <w:proofErr w:type="spellEnd"/>
            <w:r>
              <w:rPr>
                <w:color w:val="000000"/>
                <w:sz w:val="12"/>
                <w:szCs w:val="12"/>
              </w:rPr>
              <w:t xml:space="preserve"> у </w:t>
            </w:r>
            <w:proofErr w:type="spellStart"/>
            <w:r>
              <w:rPr>
                <w:color w:val="000000"/>
                <w:sz w:val="12"/>
                <w:szCs w:val="12"/>
              </w:rPr>
              <w:t>општини</w:t>
            </w:r>
            <w:proofErr w:type="spellEnd"/>
            <w:r>
              <w:rPr>
                <w:color w:val="000000"/>
                <w:sz w:val="12"/>
                <w:szCs w:val="12"/>
              </w:rPr>
              <w:t xml:space="preserve"> </w:t>
            </w:r>
            <w:proofErr w:type="spellStart"/>
            <w:r>
              <w:rPr>
                <w:color w:val="000000"/>
                <w:sz w:val="12"/>
                <w:szCs w:val="12"/>
              </w:rPr>
              <w:t>Бач</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35187D" w14:textId="77777777" w:rsidR="00211EEF" w:rsidRDefault="00211EEF" w:rsidP="00211EEF">
            <w:pPr>
              <w:jc w:val="center"/>
              <w:rPr>
                <w:color w:val="000000"/>
                <w:sz w:val="12"/>
                <w:szCs w:val="12"/>
              </w:rPr>
            </w:pPr>
            <w:proofErr w:type="spellStart"/>
            <w:proofErr w:type="gramStart"/>
            <w:r>
              <w:rPr>
                <w:color w:val="000000"/>
                <w:sz w:val="12"/>
                <w:szCs w:val="12"/>
              </w:rPr>
              <w:t>Број</w:t>
            </w:r>
            <w:proofErr w:type="spellEnd"/>
            <w:r>
              <w:rPr>
                <w:color w:val="000000"/>
                <w:sz w:val="12"/>
                <w:szCs w:val="12"/>
              </w:rPr>
              <w:t xml:space="preserve">  </w:t>
            </w:r>
            <w:proofErr w:type="spellStart"/>
            <w:r>
              <w:rPr>
                <w:color w:val="000000"/>
                <w:sz w:val="12"/>
                <w:szCs w:val="12"/>
              </w:rPr>
              <w:t>посетилаца</w:t>
            </w:r>
            <w:proofErr w:type="spellEnd"/>
            <w:proofErr w:type="gram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F95D6E" w14:textId="77777777" w:rsidR="00211EEF" w:rsidRPr="007D1845" w:rsidRDefault="00211EEF" w:rsidP="00211EEF">
            <w:pPr>
              <w:jc w:val="center"/>
              <w:rPr>
                <w:color w:val="000000"/>
                <w:sz w:val="12"/>
                <w:szCs w:val="12"/>
                <w:lang w:val="sr-Cyrl-RS"/>
              </w:rPr>
            </w:pPr>
            <w:r>
              <w:rPr>
                <w:color w:val="000000"/>
                <w:sz w:val="12"/>
                <w:szCs w:val="12"/>
                <w:lang w:val="sr-Cyrl-RS"/>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8245FC" w14:textId="77777777" w:rsidR="00211EEF" w:rsidRPr="007D1845" w:rsidRDefault="00211EEF" w:rsidP="00211EEF">
            <w:pPr>
              <w:jc w:val="center"/>
              <w:rPr>
                <w:color w:val="000000"/>
                <w:sz w:val="12"/>
                <w:szCs w:val="12"/>
                <w:lang w:val="sr-Cyrl-RS"/>
              </w:rPr>
            </w:pPr>
            <w:r>
              <w:rPr>
                <w:color w:val="000000"/>
                <w:sz w:val="12"/>
                <w:szCs w:val="12"/>
                <w:lang w:val="sr-Cyrl-RS"/>
              </w:rPr>
              <w:t>3500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C3CCA8" w14:textId="77777777" w:rsidR="00211EEF" w:rsidRPr="007D1845" w:rsidRDefault="00211EEF" w:rsidP="00211EEF">
            <w:pPr>
              <w:jc w:val="center"/>
              <w:rPr>
                <w:color w:val="000000"/>
                <w:sz w:val="12"/>
                <w:szCs w:val="12"/>
                <w:lang w:val="sr-Cyrl-RS"/>
              </w:rPr>
            </w:pPr>
            <w:r>
              <w:rPr>
                <w:color w:val="000000"/>
                <w:sz w:val="12"/>
                <w:szCs w:val="12"/>
                <w:lang w:val="sr-Cyrl-RS"/>
              </w:rPr>
              <w:t>5000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8F2965" w14:textId="77777777" w:rsidR="00211EEF" w:rsidRPr="007D1845" w:rsidRDefault="00211EEF" w:rsidP="00211EEF">
            <w:pPr>
              <w:jc w:val="center"/>
              <w:rPr>
                <w:color w:val="000000"/>
                <w:sz w:val="12"/>
                <w:szCs w:val="12"/>
                <w:lang w:val="sr-Cyrl-RS"/>
              </w:rPr>
            </w:pPr>
            <w:r>
              <w:rPr>
                <w:color w:val="000000"/>
                <w:sz w:val="12"/>
                <w:szCs w:val="12"/>
                <w:lang w:val="sr-Cyrl-RS"/>
              </w:rPr>
              <w:t>5000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33AB70" w14:textId="77777777" w:rsidR="00211EEF" w:rsidRPr="007D1845" w:rsidRDefault="00211EEF" w:rsidP="00211EEF">
            <w:pPr>
              <w:jc w:val="center"/>
              <w:rPr>
                <w:color w:val="000000"/>
                <w:sz w:val="12"/>
                <w:szCs w:val="12"/>
                <w:lang w:val="sr-Cyrl-RS"/>
              </w:rPr>
            </w:pPr>
            <w:r>
              <w:rPr>
                <w:color w:val="000000"/>
                <w:sz w:val="12"/>
                <w:szCs w:val="12"/>
                <w:lang w:val="sr-Cyrl-RS"/>
              </w:rPr>
              <w:t>7000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448D73" w14:textId="77777777" w:rsidR="00211EEF" w:rsidRDefault="00211EEF" w:rsidP="00211EEF">
            <w:pPr>
              <w:jc w:val="right"/>
              <w:rPr>
                <w:color w:val="000000"/>
                <w:sz w:val="12"/>
                <w:szCs w:val="12"/>
              </w:rPr>
            </w:pPr>
            <w:r>
              <w:rPr>
                <w:color w:val="000000"/>
                <w:sz w:val="12"/>
                <w:szCs w:val="12"/>
              </w:rPr>
              <w:t>897.600,00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F3639A" w14:textId="77777777" w:rsidR="00211EEF" w:rsidRDefault="00211EEF" w:rsidP="00211EE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40C7DC" w14:textId="77777777" w:rsidR="00211EEF" w:rsidRDefault="00211EEF" w:rsidP="00211EE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40369D" w14:textId="77777777" w:rsidR="00211EEF" w:rsidRDefault="00211EEF" w:rsidP="00211EEF">
            <w:pPr>
              <w:jc w:val="right"/>
              <w:rPr>
                <w:color w:val="000000"/>
                <w:sz w:val="12"/>
                <w:szCs w:val="12"/>
              </w:rPr>
            </w:pPr>
            <w:r>
              <w:rPr>
                <w:color w:val="000000"/>
                <w:sz w:val="12"/>
                <w:szCs w:val="12"/>
              </w:rPr>
              <w:t>897.600,00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7BE9E5" w14:textId="77777777" w:rsidR="00211EEF" w:rsidRDefault="00211EEF" w:rsidP="00211EEF">
            <w:pPr>
              <w:rPr>
                <w:color w:val="000000"/>
                <w:sz w:val="12"/>
                <w:szCs w:val="12"/>
              </w:rPr>
            </w:pPr>
            <w:proofErr w:type="spellStart"/>
            <w:r>
              <w:rPr>
                <w:color w:val="000000"/>
                <w:sz w:val="12"/>
                <w:szCs w:val="12"/>
              </w:rPr>
              <w:t>Извештај</w:t>
            </w:r>
            <w:proofErr w:type="spellEnd"/>
            <w:r>
              <w:rPr>
                <w:color w:val="000000"/>
                <w:sz w:val="12"/>
                <w:szCs w:val="12"/>
              </w:rPr>
              <w:t xml:space="preserve"> о </w:t>
            </w:r>
            <w:proofErr w:type="spellStart"/>
            <w:r>
              <w:rPr>
                <w:color w:val="000000"/>
                <w:sz w:val="12"/>
                <w:szCs w:val="12"/>
              </w:rPr>
              <w:t>раду</w:t>
            </w:r>
            <w:proofErr w:type="spellEnd"/>
            <w:r>
              <w:rPr>
                <w:color w:val="000000"/>
                <w:sz w:val="12"/>
                <w:szCs w:val="12"/>
              </w:rPr>
              <w:t xml:space="preserve"> ТОО </w:t>
            </w:r>
            <w:proofErr w:type="spellStart"/>
            <w:r>
              <w:rPr>
                <w:color w:val="000000"/>
                <w:sz w:val="12"/>
                <w:szCs w:val="12"/>
              </w:rPr>
              <w:t>Бач</w:t>
            </w:r>
            <w:proofErr w:type="spellEnd"/>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C8CD43" w14:textId="77777777" w:rsidR="00211EEF" w:rsidRPr="007D1845" w:rsidRDefault="00211EEF" w:rsidP="00211EEF">
            <w:pPr>
              <w:rPr>
                <w:color w:val="000000"/>
                <w:sz w:val="12"/>
                <w:szCs w:val="12"/>
                <w:lang w:val="sr-Cyrl-RS"/>
              </w:rPr>
            </w:pPr>
            <w:r>
              <w:rPr>
                <w:color w:val="000000"/>
                <w:sz w:val="12"/>
                <w:szCs w:val="12"/>
                <w:lang w:val="sr-Cyrl-RS"/>
              </w:rPr>
              <w:t>Дарко Војновић</w:t>
            </w:r>
          </w:p>
        </w:tc>
      </w:tr>
      <w:tr w:rsidR="00211EEF" w14:paraId="1576E9A5" w14:textId="77777777" w:rsidTr="00211EEF">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E07D34" w14:textId="77777777" w:rsidR="00211EEF" w:rsidRPr="007D1845" w:rsidRDefault="00211EEF" w:rsidP="00211EEF">
            <w:pPr>
              <w:rPr>
                <w:color w:val="000000"/>
                <w:sz w:val="12"/>
                <w:szCs w:val="12"/>
                <w:lang w:val="sr-Cyrl-RS"/>
              </w:rPr>
            </w:pPr>
            <w:proofErr w:type="spellStart"/>
            <w:r>
              <w:rPr>
                <w:color w:val="000000"/>
                <w:sz w:val="12"/>
                <w:szCs w:val="12"/>
              </w:rPr>
              <w:t>Бачки</w:t>
            </w:r>
            <w:proofErr w:type="spellEnd"/>
            <w:r>
              <w:rPr>
                <w:color w:val="000000"/>
                <w:sz w:val="12"/>
                <w:szCs w:val="12"/>
              </w:rPr>
              <w:t xml:space="preserve"> </w:t>
            </w:r>
            <w:proofErr w:type="spellStart"/>
            <w:r>
              <w:rPr>
                <w:color w:val="000000"/>
                <w:sz w:val="12"/>
                <w:szCs w:val="12"/>
              </w:rPr>
              <w:t>котлић</w:t>
            </w:r>
            <w:proofErr w:type="spellEnd"/>
            <w:r>
              <w:rPr>
                <w:color w:val="000000"/>
                <w:sz w:val="12"/>
                <w:szCs w:val="12"/>
              </w:rPr>
              <w:t xml:space="preserve"> 202</w:t>
            </w:r>
            <w:r>
              <w:rPr>
                <w:color w:val="000000"/>
                <w:sz w:val="12"/>
                <w:szCs w:val="12"/>
                <w:lang w:val="sr-Cyrl-RS"/>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300B56" w14:textId="77777777" w:rsidR="00211EEF" w:rsidRDefault="00211EEF" w:rsidP="00211EEF">
            <w:pPr>
              <w:jc w:val="center"/>
              <w:rPr>
                <w:color w:val="000000"/>
                <w:sz w:val="12"/>
                <w:szCs w:val="12"/>
              </w:rPr>
            </w:pPr>
            <w:r>
              <w:rPr>
                <w:color w:val="000000"/>
                <w:sz w:val="12"/>
                <w:szCs w:val="12"/>
              </w:rPr>
              <w:t>1502-</w:t>
            </w:r>
            <w:r>
              <w:rPr>
                <w:color w:val="000000"/>
                <w:sz w:val="12"/>
                <w:szCs w:val="12"/>
                <w:lang w:val="sr-Cyrl-RS"/>
              </w:rPr>
              <w:t>400</w:t>
            </w:r>
            <w:r>
              <w:rPr>
                <w:color w:val="000000"/>
                <w:sz w:val="12"/>
                <w:szCs w:val="12"/>
              </w:rPr>
              <w:t>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2F94BF" w14:textId="77777777" w:rsidR="00211EEF" w:rsidRDefault="00211EEF" w:rsidP="00211EEF">
            <w:pPr>
              <w:rPr>
                <w:color w:val="000000"/>
                <w:sz w:val="12"/>
                <w:szCs w:val="12"/>
              </w:rPr>
            </w:pPr>
            <w:proofErr w:type="spellStart"/>
            <w:r>
              <w:rPr>
                <w:color w:val="000000"/>
                <w:sz w:val="12"/>
                <w:szCs w:val="12"/>
              </w:rPr>
              <w:t>План</w:t>
            </w:r>
            <w:proofErr w:type="spellEnd"/>
            <w:r>
              <w:rPr>
                <w:color w:val="000000"/>
                <w:sz w:val="12"/>
                <w:szCs w:val="12"/>
              </w:rPr>
              <w:t xml:space="preserve"> и </w:t>
            </w:r>
            <w:proofErr w:type="spellStart"/>
            <w:r>
              <w:rPr>
                <w:color w:val="000000"/>
                <w:sz w:val="12"/>
                <w:szCs w:val="12"/>
              </w:rPr>
              <w:t>програм</w:t>
            </w:r>
            <w:proofErr w:type="spellEnd"/>
            <w:r>
              <w:rPr>
                <w:color w:val="000000"/>
                <w:sz w:val="12"/>
                <w:szCs w:val="12"/>
              </w:rPr>
              <w:t xml:space="preserve"> ТООБ</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6A2733" w14:textId="77777777" w:rsidR="00211EEF" w:rsidRDefault="00211EEF" w:rsidP="00211EEF">
            <w:pPr>
              <w:rPr>
                <w:color w:val="000000"/>
                <w:sz w:val="12"/>
                <w:szCs w:val="12"/>
              </w:rPr>
            </w:pPr>
            <w:proofErr w:type="spellStart"/>
            <w:r>
              <w:rPr>
                <w:color w:val="000000"/>
                <w:sz w:val="12"/>
                <w:szCs w:val="12"/>
              </w:rPr>
              <w:t>Такмичење</w:t>
            </w:r>
            <w:proofErr w:type="spellEnd"/>
            <w:r>
              <w:rPr>
                <w:color w:val="000000"/>
                <w:sz w:val="12"/>
                <w:szCs w:val="12"/>
              </w:rPr>
              <w:t xml:space="preserve"> у </w:t>
            </w:r>
            <w:proofErr w:type="spellStart"/>
            <w:r>
              <w:rPr>
                <w:color w:val="000000"/>
                <w:sz w:val="12"/>
                <w:szCs w:val="12"/>
              </w:rPr>
              <w:t>кувању</w:t>
            </w:r>
            <w:proofErr w:type="spellEnd"/>
            <w:r>
              <w:rPr>
                <w:color w:val="000000"/>
                <w:sz w:val="12"/>
                <w:szCs w:val="12"/>
              </w:rPr>
              <w:t xml:space="preserve"> </w:t>
            </w:r>
            <w:proofErr w:type="spellStart"/>
            <w:r>
              <w:rPr>
                <w:color w:val="000000"/>
                <w:sz w:val="12"/>
                <w:szCs w:val="12"/>
              </w:rPr>
              <w:t>рибљег</w:t>
            </w:r>
            <w:proofErr w:type="spellEnd"/>
            <w:r>
              <w:rPr>
                <w:color w:val="000000"/>
                <w:sz w:val="12"/>
                <w:szCs w:val="12"/>
              </w:rPr>
              <w:t xml:space="preserve"> </w:t>
            </w:r>
            <w:proofErr w:type="spellStart"/>
            <w:r>
              <w:rPr>
                <w:color w:val="000000"/>
                <w:sz w:val="12"/>
                <w:szCs w:val="12"/>
              </w:rPr>
              <w:t>паприкаша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6E91C4" w14:textId="77777777" w:rsidR="00211EEF" w:rsidRDefault="00211EEF" w:rsidP="00211EEF">
            <w:pPr>
              <w:rPr>
                <w:color w:val="000000"/>
                <w:sz w:val="12"/>
                <w:szCs w:val="12"/>
              </w:rPr>
            </w:pPr>
            <w:proofErr w:type="spellStart"/>
            <w:r>
              <w:rPr>
                <w:color w:val="000000"/>
                <w:sz w:val="12"/>
                <w:szCs w:val="12"/>
              </w:rPr>
              <w:t>Унапређење</w:t>
            </w:r>
            <w:proofErr w:type="spellEnd"/>
            <w:r>
              <w:rPr>
                <w:color w:val="000000"/>
                <w:sz w:val="12"/>
                <w:szCs w:val="12"/>
              </w:rPr>
              <w:t xml:space="preserve"> </w:t>
            </w:r>
            <w:proofErr w:type="spellStart"/>
            <w:r>
              <w:rPr>
                <w:color w:val="000000"/>
                <w:sz w:val="12"/>
                <w:szCs w:val="12"/>
              </w:rPr>
              <w:t>гастрономске</w:t>
            </w:r>
            <w:proofErr w:type="spellEnd"/>
            <w:r>
              <w:rPr>
                <w:color w:val="000000"/>
                <w:sz w:val="12"/>
                <w:szCs w:val="12"/>
              </w:rPr>
              <w:t xml:space="preserve"> </w:t>
            </w:r>
            <w:proofErr w:type="spellStart"/>
            <w:r>
              <w:rPr>
                <w:color w:val="000000"/>
                <w:sz w:val="12"/>
                <w:szCs w:val="12"/>
              </w:rPr>
              <w:t>понуде</w:t>
            </w:r>
            <w:proofErr w:type="spellEnd"/>
            <w:r>
              <w:rPr>
                <w:color w:val="000000"/>
                <w:sz w:val="12"/>
                <w:szCs w:val="12"/>
              </w:rPr>
              <w:t xml:space="preserve"> </w:t>
            </w:r>
            <w:proofErr w:type="spellStart"/>
            <w:r>
              <w:rPr>
                <w:color w:val="000000"/>
                <w:sz w:val="12"/>
                <w:szCs w:val="12"/>
              </w:rPr>
              <w:t>Бача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DAD58E" w14:textId="77777777" w:rsidR="00211EEF" w:rsidRDefault="00211EEF" w:rsidP="00211EEF">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пријављених</w:t>
            </w:r>
            <w:proofErr w:type="spellEnd"/>
            <w:r>
              <w:rPr>
                <w:color w:val="000000"/>
                <w:sz w:val="12"/>
                <w:szCs w:val="12"/>
              </w:rPr>
              <w:t xml:space="preserve"> </w:t>
            </w:r>
            <w:proofErr w:type="spellStart"/>
            <w:r>
              <w:rPr>
                <w:color w:val="000000"/>
                <w:sz w:val="12"/>
                <w:szCs w:val="12"/>
              </w:rPr>
              <w:t>екипа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3FA21E" w14:textId="77777777" w:rsidR="00211EEF" w:rsidRPr="007D1845" w:rsidRDefault="00211EEF" w:rsidP="00211EEF">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3B4AB6" w14:textId="77777777" w:rsidR="00211EEF" w:rsidRDefault="00211EEF" w:rsidP="00211EEF">
            <w:pPr>
              <w:jc w:val="center"/>
              <w:rPr>
                <w:color w:val="000000"/>
                <w:sz w:val="12"/>
                <w:szCs w:val="12"/>
              </w:rPr>
            </w:pPr>
            <w:r>
              <w:rPr>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AE2505" w14:textId="77777777" w:rsidR="00211EEF" w:rsidRDefault="00211EEF" w:rsidP="00211EEF">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CF2926" w14:textId="77777777" w:rsidR="00211EEF" w:rsidRDefault="00211EEF" w:rsidP="00211EEF">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6A8C37" w14:textId="77777777" w:rsidR="00211EEF" w:rsidRDefault="00211EEF" w:rsidP="00211EEF">
            <w:pPr>
              <w:jc w:val="center"/>
              <w:rPr>
                <w:color w:val="000000"/>
                <w:sz w:val="12"/>
                <w:szCs w:val="12"/>
              </w:rPr>
            </w:pPr>
            <w:r>
              <w:rPr>
                <w:color w:val="000000"/>
                <w:sz w:val="12"/>
                <w:szCs w:val="12"/>
              </w:rPr>
              <w:t>100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920C05" w14:textId="77777777" w:rsidR="00211EEF" w:rsidRDefault="00211EEF" w:rsidP="00211EEF">
            <w:pPr>
              <w:jc w:val="right"/>
              <w:rPr>
                <w:color w:val="000000"/>
                <w:sz w:val="12"/>
                <w:szCs w:val="12"/>
              </w:rPr>
            </w:pPr>
            <w:r>
              <w:rPr>
                <w:color w:val="000000"/>
                <w:sz w:val="12"/>
                <w:szCs w:val="12"/>
              </w:rPr>
              <w:t>346.700,00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E40731" w14:textId="77777777" w:rsidR="00211EEF" w:rsidRDefault="00211EEF" w:rsidP="00211EE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F4A171" w14:textId="77777777" w:rsidR="00211EEF" w:rsidRDefault="00211EEF" w:rsidP="00211EE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E24032" w14:textId="77777777" w:rsidR="00211EEF" w:rsidRDefault="00211EEF" w:rsidP="00211EEF">
            <w:pPr>
              <w:jc w:val="right"/>
              <w:rPr>
                <w:color w:val="000000"/>
                <w:sz w:val="12"/>
                <w:szCs w:val="12"/>
              </w:rPr>
            </w:pPr>
            <w:r>
              <w:rPr>
                <w:color w:val="000000"/>
                <w:sz w:val="12"/>
                <w:szCs w:val="12"/>
              </w:rPr>
              <w:t>346.700,00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C59755" w14:textId="77777777" w:rsidR="00211EEF" w:rsidRDefault="00211EEF" w:rsidP="00211EEF">
            <w:pPr>
              <w:rPr>
                <w:color w:val="000000"/>
                <w:sz w:val="12"/>
                <w:szCs w:val="12"/>
              </w:rPr>
            </w:pPr>
            <w:proofErr w:type="spellStart"/>
            <w:r>
              <w:rPr>
                <w:color w:val="000000"/>
                <w:sz w:val="12"/>
                <w:szCs w:val="12"/>
              </w:rPr>
              <w:t>Извештај</w:t>
            </w:r>
            <w:proofErr w:type="spellEnd"/>
            <w:r>
              <w:rPr>
                <w:color w:val="000000"/>
                <w:sz w:val="12"/>
                <w:szCs w:val="12"/>
              </w:rPr>
              <w:t xml:space="preserve"> о </w:t>
            </w:r>
            <w:proofErr w:type="spellStart"/>
            <w:r>
              <w:rPr>
                <w:color w:val="000000"/>
                <w:sz w:val="12"/>
                <w:szCs w:val="12"/>
              </w:rPr>
              <w:t>раду</w:t>
            </w:r>
            <w:proofErr w:type="spellEnd"/>
            <w:r>
              <w:rPr>
                <w:color w:val="000000"/>
                <w:sz w:val="12"/>
                <w:szCs w:val="12"/>
              </w:rPr>
              <w:t xml:space="preserve"> ТОО </w:t>
            </w:r>
            <w:proofErr w:type="spellStart"/>
            <w:r>
              <w:rPr>
                <w:color w:val="000000"/>
                <w:sz w:val="12"/>
                <w:szCs w:val="12"/>
              </w:rPr>
              <w:t>Бач</w:t>
            </w:r>
            <w:proofErr w:type="spellEnd"/>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4B5132" w14:textId="77777777" w:rsidR="00211EEF" w:rsidRPr="007D1845" w:rsidRDefault="00211EEF" w:rsidP="00211EEF">
            <w:pPr>
              <w:rPr>
                <w:color w:val="000000"/>
                <w:sz w:val="12"/>
                <w:szCs w:val="12"/>
                <w:lang w:val="sr-Cyrl-RS"/>
              </w:rPr>
            </w:pPr>
            <w:r>
              <w:rPr>
                <w:color w:val="000000"/>
                <w:sz w:val="12"/>
                <w:szCs w:val="12"/>
                <w:lang w:val="sr-Cyrl-RS"/>
              </w:rPr>
              <w:t>Дарко Војновић</w:t>
            </w:r>
          </w:p>
        </w:tc>
      </w:tr>
      <w:bookmarkStart w:id="81" w:name="_Toc5_-_ПОЉОПРИВРЕДА_И_РУРАЛНИ_РАЗВОЈ"/>
      <w:bookmarkEnd w:id="81"/>
      <w:tr w:rsidR="00211EEF" w14:paraId="591552EA" w14:textId="77777777" w:rsidTr="00211EEF">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DEE29CC" w14:textId="77777777" w:rsidR="00211EEF" w:rsidRDefault="00211EEF" w:rsidP="00211EEF">
            <w:pPr>
              <w:rPr>
                <w:vanish/>
              </w:rPr>
            </w:pPr>
            <w:r>
              <w:fldChar w:fldCharType="begin"/>
            </w:r>
            <w:r>
              <w:instrText>TC "5 - ПОЉОПРИВРЕДА И РУРАЛНИ РАЗВОЈ" \f C \l "1"</w:instrText>
            </w:r>
            <w:r>
              <w:fldChar w:fldCharType="end"/>
            </w:r>
          </w:p>
          <w:p w14:paraId="04C63C32" w14:textId="77777777" w:rsidR="00211EEF" w:rsidRDefault="00211EEF" w:rsidP="00211EEF">
            <w:pPr>
              <w:rPr>
                <w:b/>
                <w:bCs/>
                <w:color w:val="000000"/>
                <w:sz w:val="12"/>
                <w:szCs w:val="12"/>
              </w:rPr>
            </w:pPr>
            <w:r>
              <w:rPr>
                <w:b/>
                <w:bCs/>
                <w:color w:val="000000"/>
                <w:sz w:val="12"/>
                <w:szCs w:val="12"/>
              </w:rPr>
              <w:t>5 - ПОЉОПРИВРЕДА И РУРАЛНИ РАЗВОЈ</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000FC6" w14:textId="77777777" w:rsidR="00211EEF" w:rsidRDefault="00211EEF" w:rsidP="00211EEF">
            <w:pPr>
              <w:jc w:val="center"/>
              <w:rPr>
                <w:b/>
                <w:bCs/>
                <w:color w:val="000000"/>
                <w:sz w:val="12"/>
                <w:szCs w:val="12"/>
              </w:rPr>
            </w:pPr>
            <w:r>
              <w:rPr>
                <w:b/>
                <w:bCs/>
                <w:color w:val="000000"/>
                <w:sz w:val="12"/>
                <w:szCs w:val="12"/>
              </w:rPr>
              <w:t>0101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69EEF4" w14:textId="77777777" w:rsidR="00211EEF" w:rsidRDefault="00211EEF" w:rsidP="00211EEF">
            <w:pPr>
              <w:rPr>
                <w:b/>
                <w:bCs/>
                <w:color w:val="000000"/>
                <w:sz w:val="12"/>
                <w:szCs w:val="12"/>
              </w:rPr>
            </w:pPr>
            <w:proofErr w:type="spellStart"/>
            <w:r>
              <w:rPr>
                <w:b/>
                <w:bCs/>
                <w:color w:val="000000"/>
                <w:sz w:val="12"/>
                <w:szCs w:val="12"/>
              </w:rPr>
              <w:t>Закон</w:t>
            </w:r>
            <w:proofErr w:type="spellEnd"/>
            <w:r>
              <w:rPr>
                <w:b/>
                <w:bCs/>
                <w:color w:val="000000"/>
                <w:sz w:val="12"/>
                <w:szCs w:val="12"/>
              </w:rPr>
              <w:t xml:space="preserve"> о </w:t>
            </w:r>
            <w:proofErr w:type="spellStart"/>
            <w:r>
              <w:rPr>
                <w:b/>
                <w:bCs/>
                <w:color w:val="000000"/>
                <w:sz w:val="12"/>
                <w:szCs w:val="12"/>
              </w:rPr>
              <w:t>пољопривредном</w:t>
            </w:r>
            <w:proofErr w:type="spellEnd"/>
            <w:r>
              <w:rPr>
                <w:b/>
                <w:bCs/>
                <w:color w:val="000000"/>
                <w:sz w:val="12"/>
                <w:szCs w:val="12"/>
              </w:rPr>
              <w:t xml:space="preserve"> </w:t>
            </w:r>
            <w:proofErr w:type="spellStart"/>
            <w:r>
              <w:rPr>
                <w:b/>
                <w:bCs/>
                <w:color w:val="000000"/>
                <w:sz w:val="12"/>
                <w:szCs w:val="12"/>
              </w:rPr>
              <w:t>земљишту</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800E02E" w14:textId="77777777" w:rsidR="00211EEF" w:rsidRDefault="00211EEF" w:rsidP="00211EEF">
            <w:pPr>
              <w:rPr>
                <w:b/>
                <w:bCs/>
                <w:color w:val="000000"/>
                <w:sz w:val="12"/>
                <w:szCs w:val="12"/>
              </w:rPr>
            </w:pPr>
            <w:proofErr w:type="spellStart"/>
            <w:r>
              <w:rPr>
                <w:b/>
                <w:bCs/>
                <w:color w:val="000000"/>
                <w:sz w:val="12"/>
                <w:szCs w:val="12"/>
              </w:rPr>
              <w:t>Ова</w:t>
            </w:r>
            <w:proofErr w:type="spellEnd"/>
            <w:r>
              <w:rPr>
                <w:b/>
                <w:bCs/>
                <w:color w:val="000000"/>
                <w:sz w:val="12"/>
                <w:szCs w:val="12"/>
              </w:rPr>
              <w:t xml:space="preserve"> </w:t>
            </w:r>
            <w:proofErr w:type="spellStart"/>
            <w:r>
              <w:rPr>
                <w:b/>
                <w:bCs/>
                <w:color w:val="000000"/>
                <w:sz w:val="12"/>
                <w:szCs w:val="12"/>
              </w:rPr>
              <w:t>активност</w:t>
            </w:r>
            <w:proofErr w:type="spellEnd"/>
            <w:r>
              <w:rPr>
                <w:b/>
                <w:bCs/>
                <w:color w:val="000000"/>
                <w:sz w:val="12"/>
                <w:szCs w:val="12"/>
              </w:rPr>
              <w:t xml:space="preserve"> </w:t>
            </w:r>
            <w:proofErr w:type="spellStart"/>
            <w:r>
              <w:rPr>
                <w:b/>
                <w:bCs/>
                <w:color w:val="000000"/>
                <w:sz w:val="12"/>
                <w:szCs w:val="12"/>
              </w:rPr>
              <w:t>се</w:t>
            </w:r>
            <w:proofErr w:type="spellEnd"/>
            <w:r>
              <w:rPr>
                <w:b/>
                <w:bCs/>
                <w:color w:val="000000"/>
                <w:sz w:val="12"/>
                <w:szCs w:val="12"/>
              </w:rPr>
              <w:t xml:space="preserve"> </w:t>
            </w:r>
            <w:proofErr w:type="spellStart"/>
            <w:r>
              <w:rPr>
                <w:b/>
                <w:bCs/>
                <w:color w:val="000000"/>
                <w:sz w:val="12"/>
                <w:szCs w:val="12"/>
              </w:rPr>
              <w:t>спроводи</w:t>
            </w:r>
            <w:proofErr w:type="spellEnd"/>
            <w:r>
              <w:rPr>
                <w:b/>
                <w:bCs/>
                <w:color w:val="000000"/>
                <w:sz w:val="12"/>
                <w:szCs w:val="12"/>
              </w:rPr>
              <w:t xml:space="preserve"> у </w:t>
            </w:r>
            <w:proofErr w:type="spellStart"/>
            <w:r>
              <w:rPr>
                <w:b/>
                <w:bCs/>
                <w:color w:val="000000"/>
                <w:sz w:val="12"/>
                <w:szCs w:val="12"/>
              </w:rPr>
              <w:t>складу</w:t>
            </w:r>
            <w:proofErr w:type="spellEnd"/>
            <w:r>
              <w:rPr>
                <w:b/>
                <w:bCs/>
                <w:color w:val="000000"/>
                <w:sz w:val="12"/>
                <w:szCs w:val="12"/>
              </w:rPr>
              <w:t xml:space="preserve"> </w:t>
            </w:r>
            <w:proofErr w:type="spellStart"/>
            <w:r>
              <w:rPr>
                <w:b/>
                <w:bCs/>
                <w:color w:val="000000"/>
                <w:sz w:val="12"/>
                <w:szCs w:val="12"/>
              </w:rPr>
              <w:t>са</w:t>
            </w:r>
            <w:proofErr w:type="spellEnd"/>
            <w:r>
              <w:rPr>
                <w:b/>
                <w:bCs/>
                <w:color w:val="000000"/>
                <w:sz w:val="12"/>
                <w:szCs w:val="12"/>
              </w:rPr>
              <w:t xml:space="preserve"> </w:t>
            </w:r>
            <w:proofErr w:type="spellStart"/>
            <w:r>
              <w:rPr>
                <w:b/>
                <w:bCs/>
                <w:color w:val="000000"/>
                <w:sz w:val="12"/>
                <w:szCs w:val="12"/>
              </w:rPr>
              <w:t>програмом</w:t>
            </w:r>
            <w:proofErr w:type="spellEnd"/>
            <w:r>
              <w:rPr>
                <w:b/>
                <w:bCs/>
                <w:color w:val="000000"/>
                <w:sz w:val="12"/>
                <w:szCs w:val="12"/>
              </w:rPr>
              <w:t xml:space="preserve"> </w:t>
            </w:r>
            <w:proofErr w:type="spellStart"/>
            <w:r>
              <w:rPr>
                <w:b/>
                <w:bCs/>
                <w:color w:val="000000"/>
                <w:sz w:val="12"/>
                <w:szCs w:val="12"/>
              </w:rPr>
              <w:t>заштите</w:t>
            </w:r>
            <w:proofErr w:type="spellEnd"/>
            <w:r>
              <w:rPr>
                <w:b/>
                <w:bCs/>
                <w:color w:val="000000"/>
                <w:sz w:val="12"/>
                <w:szCs w:val="12"/>
              </w:rPr>
              <w:t xml:space="preserve">, </w:t>
            </w:r>
            <w:proofErr w:type="spellStart"/>
            <w:r>
              <w:rPr>
                <w:b/>
                <w:bCs/>
                <w:color w:val="000000"/>
                <w:sz w:val="12"/>
                <w:szCs w:val="12"/>
              </w:rPr>
              <w:t>уређења</w:t>
            </w:r>
            <w:proofErr w:type="spellEnd"/>
            <w:r>
              <w:rPr>
                <w:b/>
                <w:bCs/>
                <w:color w:val="000000"/>
                <w:sz w:val="12"/>
                <w:szCs w:val="12"/>
              </w:rPr>
              <w:t xml:space="preserve"> и </w:t>
            </w:r>
            <w:proofErr w:type="spellStart"/>
            <w:r>
              <w:rPr>
                <w:b/>
                <w:bCs/>
                <w:color w:val="000000"/>
                <w:sz w:val="12"/>
                <w:szCs w:val="12"/>
              </w:rPr>
              <w:t>коришћења</w:t>
            </w:r>
            <w:proofErr w:type="spellEnd"/>
            <w:r>
              <w:rPr>
                <w:b/>
                <w:bCs/>
                <w:color w:val="000000"/>
                <w:sz w:val="12"/>
                <w:szCs w:val="12"/>
              </w:rPr>
              <w:t xml:space="preserve"> </w:t>
            </w:r>
            <w:proofErr w:type="spellStart"/>
            <w:r>
              <w:rPr>
                <w:b/>
                <w:bCs/>
                <w:color w:val="000000"/>
                <w:sz w:val="12"/>
                <w:szCs w:val="12"/>
              </w:rPr>
              <w:t>пољопривредног</w:t>
            </w:r>
            <w:proofErr w:type="spellEnd"/>
            <w:r>
              <w:rPr>
                <w:b/>
                <w:bCs/>
                <w:color w:val="000000"/>
                <w:sz w:val="12"/>
                <w:szCs w:val="12"/>
              </w:rPr>
              <w:t xml:space="preserve"> </w:t>
            </w:r>
            <w:proofErr w:type="spellStart"/>
            <w:r>
              <w:rPr>
                <w:b/>
                <w:bCs/>
                <w:color w:val="000000"/>
                <w:sz w:val="12"/>
                <w:szCs w:val="12"/>
              </w:rPr>
              <w:t>земљишта</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A520E0" w14:textId="77777777" w:rsidR="00211EEF" w:rsidRDefault="00211EEF" w:rsidP="00211EEF">
            <w:pPr>
              <w:rPr>
                <w:b/>
                <w:bCs/>
                <w:color w:val="000000"/>
                <w:sz w:val="12"/>
                <w:szCs w:val="12"/>
              </w:rPr>
            </w:pPr>
            <w:proofErr w:type="spellStart"/>
            <w:r>
              <w:rPr>
                <w:b/>
                <w:bCs/>
                <w:color w:val="000000"/>
                <w:sz w:val="12"/>
                <w:szCs w:val="12"/>
              </w:rPr>
              <w:t>Раст</w:t>
            </w:r>
            <w:proofErr w:type="spellEnd"/>
            <w:r>
              <w:rPr>
                <w:b/>
                <w:bCs/>
                <w:color w:val="000000"/>
                <w:sz w:val="12"/>
                <w:szCs w:val="12"/>
              </w:rPr>
              <w:t xml:space="preserve"> </w:t>
            </w:r>
            <w:proofErr w:type="spellStart"/>
            <w:r>
              <w:rPr>
                <w:b/>
                <w:bCs/>
                <w:color w:val="000000"/>
                <w:sz w:val="12"/>
                <w:szCs w:val="12"/>
              </w:rPr>
              <w:t>производње</w:t>
            </w:r>
            <w:proofErr w:type="spellEnd"/>
            <w:r>
              <w:rPr>
                <w:b/>
                <w:bCs/>
                <w:color w:val="000000"/>
                <w:sz w:val="12"/>
                <w:szCs w:val="12"/>
              </w:rPr>
              <w:t xml:space="preserve"> и </w:t>
            </w:r>
            <w:proofErr w:type="spellStart"/>
            <w:r>
              <w:rPr>
                <w:b/>
                <w:bCs/>
                <w:color w:val="000000"/>
                <w:sz w:val="12"/>
                <w:szCs w:val="12"/>
              </w:rPr>
              <w:t>стабилност</w:t>
            </w:r>
            <w:proofErr w:type="spellEnd"/>
            <w:r>
              <w:rPr>
                <w:b/>
                <w:bCs/>
                <w:color w:val="000000"/>
                <w:sz w:val="12"/>
                <w:szCs w:val="12"/>
              </w:rPr>
              <w:t xml:space="preserve"> </w:t>
            </w:r>
            <w:proofErr w:type="spellStart"/>
            <w:r>
              <w:rPr>
                <w:b/>
                <w:bCs/>
                <w:color w:val="000000"/>
                <w:sz w:val="12"/>
                <w:szCs w:val="12"/>
              </w:rPr>
              <w:t>дохотка</w:t>
            </w:r>
            <w:proofErr w:type="spellEnd"/>
            <w:r>
              <w:rPr>
                <w:b/>
                <w:bCs/>
                <w:color w:val="000000"/>
                <w:sz w:val="12"/>
                <w:szCs w:val="12"/>
              </w:rPr>
              <w:t xml:space="preserve"> </w:t>
            </w:r>
            <w:proofErr w:type="spellStart"/>
            <w:r>
              <w:rPr>
                <w:b/>
                <w:bCs/>
                <w:color w:val="000000"/>
                <w:sz w:val="12"/>
                <w:szCs w:val="12"/>
              </w:rPr>
              <w:t>произвођача</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EAF4E3" w14:textId="77777777" w:rsidR="00211EEF" w:rsidRDefault="00211EEF" w:rsidP="00211EEF">
            <w:pPr>
              <w:jc w:val="center"/>
              <w:rPr>
                <w:b/>
                <w:bCs/>
                <w:color w:val="000000"/>
                <w:sz w:val="12"/>
                <w:szCs w:val="12"/>
              </w:rPr>
            </w:pPr>
            <w:proofErr w:type="spellStart"/>
            <w:r>
              <w:rPr>
                <w:b/>
                <w:bCs/>
                <w:color w:val="000000"/>
                <w:sz w:val="12"/>
                <w:szCs w:val="12"/>
              </w:rPr>
              <w:t>Учешће</w:t>
            </w:r>
            <w:proofErr w:type="spellEnd"/>
            <w:r>
              <w:rPr>
                <w:b/>
                <w:bCs/>
                <w:color w:val="000000"/>
                <w:sz w:val="12"/>
                <w:szCs w:val="12"/>
              </w:rPr>
              <w:t xml:space="preserve"> </w:t>
            </w:r>
            <w:proofErr w:type="spellStart"/>
            <w:r>
              <w:rPr>
                <w:b/>
                <w:bCs/>
                <w:color w:val="000000"/>
                <w:sz w:val="12"/>
                <w:szCs w:val="12"/>
              </w:rPr>
              <w:t>коришћеног</w:t>
            </w:r>
            <w:proofErr w:type="spellEnd"/>
            <w:r>
              <w:rPr>
                <w:b/>
                <w:bCs/>
                <w:color w:val="000000"/>
                <w:sz w:val="12"/>
                <w:szCs w:val="12"/>
              </w:rPr>
              <w:t xml:space="preserve"> </w:t>
            </w:r>
            <w:proofErr w:type="spellStart"/>
            <w:r>
              <w:rPr>
                <w:b/>
                <w:bCs/>
                <w:color w:val="000000"/>
                <w:sz w:val="12"/>
                <w:szCs w:val="12"/>
              </w:rPr>
              <w:t>пољопривредног</w:t>
            </w:r>
            <w:proofErr w:type="spellEnd"/>
            <w:r>
              <w:rPr>
                <w:b/>
                <w:bCs/>
                <w:color w:val="000000"/>
                <w:sz w:val="12"/>
                <w:szCs w:val="12"/>
              </w:rPr>
              <w:t xml:space="preserve"> </w:t>
            </w:r>
            <w:proofErr w:type="spellStart"/>
            <w:r>
              <w:rPr>
                <w:b/>
                <w:bCs/>
                <w:color w:val="000000"/>
                <w:sz w:val="12"/>
                <w:szCs w:val="12"/>
              </w:rPr>
              <w:t>земљишта</w:t>
            </w:r>
            <w:proofErr w:type="spellEnd"/>
            <w:r>
              <w:rPr>
                <w:b/>
                <w:bCs/>
                <w:color w:val="000000"/>
                <w:sz w:val="12"/>
                <w:szCs w:val="12"/>
              </w:rPr>
              <w:t xml:space="preserve"> (КПЗ) у </w:t>
            </w:r>
            <w:proofErr w:type="spellStart"/>
            <w:r>
              <w:rPr>
                <w:b/>
                <w:bCs/>
                <w:color w:val="000000"/>
                <w:sz w:val="12"/>
                <w:szCs w:val="12"/>
              </w:rPr>
              <w:t>укупној</w:t>
            </w:r>
            <w:proofErr w:type="spellEnd"/>
            <w:r>
              <w:rPr>
                <w:b/>
                <w:bCs/>
                <w:color w:val="000000"/>
                <w:sz w:val="12"/>
                <w:szCs w:val="12"/>
              </w:rPr>
              <w:t xml:space="preserve"> </w:t>
            </w:r>
            <w:proofErr w:type="spellStart"/>
            <w:r>
              <w:rPr>
                <w:b/>
                <w:bCs/>
                <w:color w:val="000000"/>
                <w:sz w:val="12"/>
                <w:szCs w:val="12"/>
              </w:rPr>
              <w:t>површини</w:t>
            </w:r>
            <w:proofErr w:type="spellEnd"/>
            <w:r>
              <w:rPr>
                <w:b/>
                <w:bCs/>
                <w:color w:val="000000"/>
                <w:sz w:val="12"/>
                <w:szCs w:val="12"/>
              </w:rPr>
              <w:t xml:space="preserve"> ЈЛС</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9C17531" w14:textId="77777777" w:rsidR="00211EEF" w:rsidRDefault="00211EEF" w:rsidP="00211EEF">
            <w:pPr>
              <w:jc w:val="center"/>
              <w:rPr>
                <w:b/>
                <w:bCs/>
                <w:color w:val="000000"/>
                <w:sz w:val="12"/>
                <w:szCs w:val="12"/>
              </w:rPr>
            </w:pPr>
            <w:r>
              <w:rPr>
                <w:b/>
                <w:bCs/>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B9B2A4" w14:textId="77777777" w:rsidR="00211EEF" w:rsidRDefault="00211EEF" w:rsidP="00211EEF">
            <w:pPr>
              <w:jc w:val="center"/>
              <w:rPr>
                <w:b/>
                <w:bCs/>
                <w:color w:val="000000"/>
                <w:sz w:val="12"/>
                <w:szCs w:val="12"/>
              </w:rPr>
            </w:pPr>
            <w:r>
              <w:rPr>
                <w:b/>
                <w:bCs/>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070F3F" w14:textId="77777777" w:rsidR="00211EEF" w:rsidRDefault="00211EEF" w:rsidP="00211EEF">
            <w:pPr>
              <w:jc w:val="center"/>
              <w:rPr>
                <w:b/>
                <w:bCs/>
                <w:color w:val="000000"/>
                <w:sz w:val="12"/>
                <w:szCs w:val="12"/>
              </w:rPr>
            </w:pPr>
            <w:r>
              <w:rPr>
                <w:b/>
                <w:bCs/>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E0E3A4" w14:textId="77777777" w:rsidR="00211EEF" w:rsidRDefault="00211EEF" w:rsidP="00211EEF">
            <w:pPr>
              <w:jc w:val="center"/>
              <w:rPr>
                <w:b/>
                <w:bCs/>
                <w:color w:val="000000"/>
                <w:sz w:val="12"/>
                <w:szCs w:val="12"/>
              </w:rPr>
            </w:pPr>
            <w:r>
              <w:rPr>
                <w:b/>
                <w:bCs/>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89D8E0" w14:textId="77777777" w:rsidR="00211EEF" w:rsidRDefault="00211EEF" w:rsidP="00211EEF">
            <w:pPr>
              <w:jc w:val="center"/>
              <w:rPr>
                <w:b/>
                <w:bCs/>
                <w:color w:val="000000"/>
                <w:sz w:val="12"/>
                <w:szCs w:val="12"/>
              </w:rPr>
            </w:pPr>
            <w:r>
              <w:rPr>
                <w:b/>
                <w:bCs/>
                <w:color w:val="000000"/>
                <w:sz w:val="12"/>
                <w:szCs w:val="12"/>
              </w:rPr>
              <w:t>80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2520276" w14:textId="3A2FD900" w:rsidR="00211EEF" w:rsidRDefault="00784AFB" w:rsidP="00211EEF">
            <w:pPr>
              <w:jc w:val="right"/>
              <w:rPr>
                <w:b/>
                <w:bCs/>
                <w:color w:val="000000"/>
                <w:sz w:val="12"/>
                <w:szCs w:val="12"/>
              </w:rPr>
            </w:pPr>
            <w:r>
              <w:rPr>
                <w:b/>
                <w:bCs/>
                <w:color w:val="000000"/>
                <w:sz w:val="12"/>
                <w:szCs w:val="12"/>
                <w:lang w:val="sr-Cyrl-RS"/>
              </w:rPr>
              <w:t>62.351.000</w:t>
            </w:r>
            <w:r w:rsidR="00211EEF">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F3530B9" w14:textId="77777777" w:rsidR="00211EEF" w:rsidRDefault="00211EEF" w:rsidP="00211EEF">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9B0A76" w14:textId="097DFBC7" w:rsidR="00211EEF" w:rsidRDefault="00784AFB" w:rsidP="00211EEF">
            <w:pPr>
              <w:jc w:val="right"/>
              <w:rPr>
                <w:b/>
                <w:bCs/>
                <w:color w:val="000000"/>
                <w:sz w:val="12"/>
                <w:szCs w:val="12"/>
              </w:rPr>
            </w:pPr>
            <w:r>
              <w:rPr>
                <w:b/>
                <w:bCs/>
                <w:color w:val="000000"/>
                <w:sz w:val="12"/>
                <w:szCs w:val="12"/>
                <w:lang w:val="sr-Cyrl-RS"/>
              </w:rPr>
              <w:t>53.070.000</w:t>
            </w:r>
            <w:r w:rsidR="00211EEF">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ED483B" w14:textId="16C66009" w:rsidR="00211EEF" w:rsidRDefault="00784AFB" w:rsidP="00211EEF">
            <w:pPr>
              <w:jc w:val="right"/>
              <w:rPr>
                <w:b/>
                <w:bCs/>
                <w:color w:val="000000"/>
                <w:sz w:val="12"/>
                <w:szCs w:val="12"/>
              </w:rPr>
            </w:pPr>
            <w:r>
              <w:rPr>
                <w:b/>
                <w:bCs/>
                <w:color w:val="000000"/>
                <w:sz w:val="12"/>
                <w:szCs w:val="12"/>
                <w:lang w:val="sr-Cyrl-RS"/>
              </w:rPr>
              <w:t>115.421.000</w:t>
            </w:r>
            <w:r w:rsidR="00211EEF">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DF8C08D" w14:textId="77777777" w:rsidR="00211EEF" w:rsidRDefault="00211EEF" w:rsidP="00211EEF">
            <w:pPr>
              <w:rPr>
                <w:b/>
                <w:bCs/>
                <w:color w:val="000000"/>
                <w:sz w:val="12"/>
                <w:szCs w:val="12"/>
              </w:rPr>
            </w:pPr>
            <w:proofErr w:type="spellStart"/>
            <w:r>
              <w:rPr>
                <w:b/>
                <w:bCs/>
                <w:color w:val="000000"/>
                <w:sz w:val="12"/>
                <w:szCs w:val="12"/>
              </w:rPr>
              <w:t>Годишњи</w:t>
            </w:r>
            <w:proofErr w:type="spellEnd"/>
            <w:r>
              <w:rPr>
                <w:b/>
                <w:bCs/>
                <w:color w:val="000000"/>
                <w:sz w:val="12"/>
                <w:szCs w:val="12"/>
              </w:rPr>
              <w:t xml:space="preserve"> </w:t>
            </w:r>
            <w:proofErr w:type="spellStart"/>
            <w:r>
              <w:rPr>
                <w:b/>
                <w:bCs/>
                <w:color w:val="000000"/>
                <w:sz w:val="12"/>
                <w:szCs w:val="12"/>
              </w:rPr>
              <w:t>програм</w:t>
            </w:r>
            <w:proofErr w:type="spellEnd"/>
            <w:r>
              <w:rPr>
                <w:b/>
                <w:bCs/>
                <w:color w:val="000000"/>
                <w:sz w:val="12"/>
                <w:szCs w:val="12"/>
              </w:rPr>
              <w:t xml:space="preserve"> </w:t>
            </w:r>
            <w:proofErr w:type="spellStart"/>
            <w:r>
              <w:rPr>
                <w:b/>
                <w:bCs/>
                <w:color w:val="000000"/>
                <w:sz w:val="12"/>
                <w:szCs w:val="12"/>
              </w:rPr>
              <w:t>заштите</w:t>
            </w:r>
            <w:proofErr w:type="spellEnd"/>
            <w:r>
              <w:rPr>
                <w:b/>
                <w:bCs/>
                <w:color w:val="000000"/>
                <w:sz w:val="12"/>
                <w:szCs w:val="12"/>
              </w:rPr>
              <w:t xml:space="preserve">, </w:t>
            </w:r>
            <w:proofErr w:type="spellStart"/>
            <w:r>
              <w:rPr>
                <w:b/>
                <w:bCs/>
                <w:color w:val="000000"/>
                <w:sz w:val="12"/>
                <w:szCs w:val="12"/>
              </w:rPr>
              <w:t>уређења</w:t>
            </w:r>
            <w:proofErr w:type="spellEnd"/>
            <w:r>
              <w:rPr>
                <w:b/>
                <w:bCs/>
                <w:color w:val="000000"/>
                <w:sz w:val="12"/>
                <w:szCs w:val="12"/>
              </w:rPr>
              <w:t xml:space="preserve"> и </w:t>
            </w:r>
            <w:proofErr w:type="spellStart"/>
            <w:r>
              <w:rPr>
                <w:b/>
                <w:bCs/>
                <w:color w:val="000000"/>
                <w:sz w:val="12"/>
                <w:szCs w:val="12"/>
              </w:rPr>
              <w:t>коришћења</w:t>
            </w:r>
            <w:proofErr w:type="spellEnd"/>
            <w:r>
              <w:rPr>
                <w:b/>
                <w:bCs/>
                <w:color w:val="000000"/>
                <w:sz w:val="12"/>
                <w:szCs w:val="12"/>
              </w:rPr>
              <w:t xml:space="preserve"> </w:t>
            </w:r>
            <w:proofErr w:type="spellStart"/>
            <w:r>
              <w:rPr>
                <w:b/>
                <w:bCs/>
                <w:color w:val="000000"/>
                <w:sz w:val="12"/>
                <w:szCs w:val="12"/>
              </w:rPr>
              <w:t>пољопривредног</w:t>
            </w:r>
            <w:proofErr w:type="spellEnd"/>
            <w:r>
              <w:rPr>
                <w:b/>
                <w:bCs/>
                <w:color w:val="000000"/>
                <w:sz w:val="12"/>
                <w:szCs w:val="12"/>
              </w:rPr>
              <w:t xml:space="preserve"> </w:t>
            </w:r>
            <w:proofErr w:type="spellStart"/>
            <w:r>
              <w:rPr>
                <w:b/>
                <w:bCs/>
                <w:color w:val="000000"/>
                <w:sz w:val="12"/>
                <w:szCs w:val="12"/>
              </w:rPr>
              <w:t>земљишта</w:t>
            </w:r>
            <w:proofErr w:type="spellEnd"/>
            <w:r>
              <w:rPr>
                <w:b/>
                <w:bCs/>
                <w:color w:val="000000"/>
                <w:sz w:val="12"/>
                <w:szCs w:val="12"/>
              </w:rPr>
              <w:t xml:space="preserve"> у </w:t>
            </w:r>
            <w:proofErr w:type="spellStart"/>
            <w:r>
              <w:rPr>
                <w:b/>
                <w:bCs/>
                <w:color w:val="000000"/>
                <w:sz w:val="12"/>
                <w:szCs w:val="12"/>
              </w:rPr>
              <w:t>државној</w:t>
            </w:r>
            <w:proofErr w:type="spellEnd"/>
            <w:r>
              <w:rPr>
                <w:b/>
                <w:bCs/>
                <w:color w:val="000000"/>
                <w:sz w:val="12"/>
                <w:szCs w:val="12"/>
              </w:rPr>
              <w:t xml:space="preserve"> </w:t>
            </w:r>
            <w:proofErr w:type="spellStart"/>
            <w:r>
              <w:rPr>
                <w:b/>
                <w:bCs/>
                <w:color w:val="000000"/>
                <w:sz w:val="12"/>
                <w:szCs w:val="12"/>
              </w:rPr>
              <w:t>својини</w:t>
            </w:r>
            <w:proofErr w:type="spellEnd"/>
          </w:p>
        </w:tc>
        <w:tc>
          <w:tcPr>
            <w:tcW w:w="962"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AFF8EC8" w14:textId="77777777" w:rsidR="00211EEF" w:rsidRDefault="00211EEF" w:rsidP="00211EEF">
            <w:pPr>
              <w:rPr>
                <w:b/>
                <w:bCs/>
                <w:color w:val="000000"/>
                <w:sz w:val="12"/>
                <w:szCs w:val="12"/>
              </w:rPr>
            </w:pPr>
            <w:proofErr w:type="spellStart"/>
            <w:r>
              <w:rPr>
                <w:b/>
                <w:bCs/>
                <w:color w:val="000000"/>
                <w:sz w:val="12"/>
                <w:szCs w:val="12"/>
              </w:rPr>
              <w:t>Јелена</w:t>
            </w:r>
            <w:proofErr w:type="spellEnd"/>
            <w:r>
              <w:rPr>
                <w:b/>
                <w:bCs/>
                <w:color w:val="000000"/>
                <w:sz w:val="12"/>
                <w:szCs w:val="12"/>
              </w:rPr>
              <w:t xml:space="preserve"> </w:t>
            </w:r>
            <w:proofErr w:type="spellStart"/>
            <w:r>
              <w:rPr>
                <w:b/>
                <w:bCs/>
                <w:color w:val="000000"/>
                <w:sz w:val="12"/>
                <w:szCs w:val="12"/>
              </w:rPr>
              <w:t>Ковачевић</w:t>
            </w:r>
            <w:proofErr w:type="spellEnd"/>
          </w:p>
        </w:tc>
      </w:tr>
      <w:tr w:rsidR="00211EEF" w14:paraId="6383EBE5" w14:textId="77777777" w:rsidTr="00211EEF">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1AC70E" w14:textId="77777777" w:rsidR="00211EEF" w:rsidRDefault="00211EEF" w:rsidP="00211EEF">
            <w:pPr>
              <w:rPr>
                <w:color w:val="000000"/>
                <w:sz w:val="12"/>
                <w:szCs w:val="12"/>
              </w:rPr>
            </w:pPr>
            <w:proofErr w:type="spellStart"/>
            <w:r>
              <w:rPr>
                <w:color w:val="000000"/>
                <w:sz w:val="12"/>
                <w:szCs w:val="12"/>
              </w:rPr>
              <w:t>Подршка</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спровођење</w:t>
            </w:r>
            <w:proofErr w:type="spellEnd"/>
            <w:r>
              <w:rPr>
                <w:color w:val="000000"/>
                <w:sz w:val="12"/>
                <w:szCs w:val="12"/>
              </w:rPr>
              <w:t xml:space="preserve"> </w:t>
            </w:r>
            <w:proofErr w:type="spellStart"/>
            <w:r>
              <w:rPr>
                <w:color w:val="000000"/>
                <w:sz w:val="12"/>
                <w:szCs w:val="12"/>
              </w:rPr>
              <w:t>пољопривредне</w:t>
            </w:r>
            <w:proofErr w:type="spellEnd"/>
            <w:r>
              <w:rPr>
                <w:color w:val="000000"/>
                <w:sz w:val="12"/>
                <w:szCs w:val="12"/>
              </w:rPr>
              <w:t xml:space="preserve"> </w:t>
            </w:r>
            <w:proofErr w:type="spellStart"/>
            <w:r>
              <w:rPr>
                <w:color w:val="000000"/>
                <w:sz w:val="12"/>
                <w:szCs w:val="12"/>
              </w:rPr>
              <w:t>политике</w:t>
            </w:r>
            <w:proofErr w:type="spellEnd"/>
            <w:r>
              <w:rPr>
                <w:color w:val="000000"/>
                <w:sz w:val="12"/>
                <w:szCs w:val="12"/>
              </w:rPr>
              <w:t xml:space="preserve"> у </w:t>
            </w:r>
            <w:proofErr w:type="spellStart"/>
            <w:r>
              <w:rPr>
                <w:color w:val="000000"/>
                <w:sz w:val="12"/>
                <w:szCs w:val="12"/>
              </w:rPr>
              <w:t>локалној</w:t>
            </w:r>
            <w:proofErr w:type="spellEnd"/>
            <w:r>
              <w:rPr>
                <w:color w:val="000000"/>
                <w:sz w:val="12"/>
                <w:szCs w:val="12"/>
              </w:rPr>
              <w:t xml:space="preserve"> </w:t>
            </w:r>
            <w:proofErr w:type="spellStart"/>
            <w:r>
              <w:rPr>
                <w:color w:val="000000"/>
                <w:sz w:val="12"/>
                <w:szCs w:val="12"/>
              </w:rPr>
              <w:t>заједници</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533B13" w14:textId="77777777" w:rsidR="00211EEF" w:rsidRDefault="00211EEF" w:rsidP="00211EEF">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0E43AF" w14:textId="77777777" w:rsidR="00211EEF" w:rsidRDefault="00211EEF" w:rsidP="00211EEF">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пољопривредном</w:t>
            </w:r>
            <w:proofErr w:type="spellEnd"/>
            <w:r>
              <w:rPr>
                <w:color w:val="000000"/>
                <w:sz w:val="12"/>
                <w:szCs w:val="12"/>
              </w:rPr>
              <w:t xml:space="preserve"> </w:t>
            </w:r>
            <w:proofErr w:type="spellStart"/>
            <w:r>
              <w:rPr>
                <w:color w:val="000000"/>
                <w:sz w:val="12"/>
                <w:szCs w:val="12"/>
              </w:rPr>
              <w:t>земљишту</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476D1D" w14:textId="77777777" w:rsidR="00211EEF" w:rsidRDefault="00211EEF" w:rsidP="00211EEF">
            <w:pPr>
              <w:rPr>
                <w:color w:val="000000"/>
                <w:sz w:val="12"/>
                <w:szCs w:val="12"/>
              </w:rPr>
            </w:pPr>
            <w:proofErr w:type="spellStart"/>
            <w:r>
              <w:rPr>
                <w:color w:val="000000"/>
                <w:sz w:val="12"/>
                <w:szCs w:val="12"/>
              </w:rPr>
              <w:t>Ова</w:t>
            </w:r>
            <w:proofErr w:type="spellEnd"/>
            <w:r>
              <w:rPr>
                <w:color w:val="000000"/>
                <w:sz w:val="12"/>
                <w:szCs w:val="12"/>
              </w:rPr>
              <w:t xml:space="preserve"> </w:t>
            </w:r>
            <w:proofErr w:type="spellStart"/>
            <w:r>
              <w:rPr>
                <w:color w:val="000000"/>
                <w:sz w:val="12"/>
                <w:szCs w:val="12"/>
              </w:rPr>
              <w:t>активност</w:t>
            </w:r>
            <w:proofErr w:type="spellEnd"/>
            <w:r>
              <w:rPr>
                <w:color w:val="000000"/>
                <w:sz w:val="12"/>
                <w:szCs w:val="12"/>
              </w:rPr>
              <w:t xml:space="preserve"> </w:t>
            </w:r>
            <w:proofErr w:type="spellStart"/>
            <w:r>
              <w:rPr>
                <w:color w:val="000000"/>
                <w:sz w:val="12"/>
                <w:szCs w:val="12"/>
              </w:rPr>
              <w:t>се</w:t>
            </w:r>
            <w:proofErr w:type="spellEnd"/>
            <w:r>
              <w:rPr>
                <w:color w:val="000000"/>
                <w:sz w:val="12"/>
                <w:szCs w:val="12"/>
              </w:rPr>
              <w:t xml:space="preserve"> </w:t>
            </w:r>
            <w:proofErr w:type="spellStart"/>
            <w:r>
              <w:rPr>
                <w:color w:val="000000"/>
                <w:sz w:val="12"/>
                <w:szCs w:val="12"/>
              </w:rPr>
              <w:t>спроводи</w:t>
            </w:r>
            <w:proofErr w:type="spellEnd"/>
            <w:r>
              <w:rPr>
                <w:color w:val="000000"/>
                <w:sz w:val="12"/>
                <w:szCs w:val="12"/>
              </w:rPr>
              <w:t xml:space="preserve"> у </w:t>
            </w:r>
            <w:proofErr w:type="spellStart"/>
            <w:r>
              <w:rPr>
                <w:color w:val="000000"/>
                <w:sz w:val="12"/>
                <w:szCs w:val="12"/>
              </w:rPr>
              <w:t>складу</w:t>
            </w:r>
            <w:proofErr w:type="spellEnd"/>
            <w:r>
              <w:rPr>
                <w:color w:val="000000"/>
                <w:sz w:val="12"/>
                <w:szCs w:val="12"/>
              </w:rPr>
              <w:t xml:space="preserve"> </w:t>
            </w:r>
            <w:proofErr w:type="spellStart"/>
            <w:r>
              <w:rPr>
                <w:color w:val="000000"/>
                <w:sz w:val="12"/>
                <w:szCs w:val="12"/>
              </w:rPr>
              <w:t>са</w:t>
            </w:r>
            <w:proofErr w:type="spellEnd"/>
            <w:r>
              <w:rPr>
                <w:color w:val="000000"/>
                <w:sz w:val="12"/>
                <w:szCs w:val="12"/>
              </w:rPr>
              <w:t xml:space="preserve"> </w:t>
            </w:r>
            <w:proofErr w:type="spellStart"/>
            <w:r>
              <w:rPr>
                <w:color w:val="000000"/>
                <w:sz w:val="12"/>
                <w:szCs w:val="12"/>
              </w:rPr>
              <w:t>програмом</w:t>
            </w:r>
            <w:proofErr w:type="spellEnd"/>
            <w:r>
              <w:rPr>
                <w:color w:val="000000"/>
                <w:sz w:val="12"/>
                <w:szCs w:val="12"/>
              </w:rPr>
              <w:t xml:space="preserve"> </w:t>
            </w:r>
            <w:proofErr w:type="spellStart"/>
            <w:r>
              <w:rPr>
                <w:color w:val="000000"/>
                <w:sz w:val="12"/>
                <w:szCs w:val="12"/>
              </w:rPr>
              <w:t>заштите</w:t>
            </w:r>
            <w:proofErr w:type="spellEnd"/>
            <w:r>
              <w:rPr>
                <w:color w:val="000000"/>
                <w:sz w:val="12"/>
                <w:szCs w:val="12"/>
              </w:rPr>
              <w:t xml:space="preserve">, </w:t>
            </w:r>
            <w:proofErr w:type="spellStart"/>
            <w:r>
              <w:rPr>
                <w:color w:val="000000"/>
                <w:sz w:val="12"/>
                <w:szCs w:val="12"/>
              </w:rPr>
              <w:t>уређење</w:t>
            </w:r>
            <w:proofErr w:type="spellEnd"/>
            <w:r>
              <w:rPr>
                <w:color w:val="000000"/>
                <w:sz w:val="12"/>
                <w:szCs w:val="12"/>
              </w:rPr>
              <w:t xml:space="preserve">, </w:t>
            </w:r>
            <w:proofErr w:type="spellStart"/>
            <w:r>
              <w:rPr>
                <w:color w:val="000000"/>
                <w:sz w:val="12"/>
                <w:szCs w:val="12"/>
              </w:rPr>
              <w:t>искоришћења</w:t>
            </w:r>
            <w:proofErr w:type="spellEnd"/>
            <w:r>
              <w:rPr>
                <w:color w:val="000000"/>
                <w:sz w:val="12"/>
                <w:szCs w:val="12"/>
              </w:rPr>
              <w:t xml:space="preserve"> </w:t>
            </w:r>
            <w:proofErr w:type="spellStart"/>
            <w:r>
              <w:rPr>
                <w:color w:val="000000"/>
                <w:sz w:val="12"/>
                <w:szCs w:val="12"/>
              </w:rPr>
              <w:t>пољопривредног</w:t>
            </w:r>
            <w:proofErr w:type="spellEnd"/>
            <w:r>
              <w:rPr>
                <w:color w:val="000000"/>
                <w:sz w:val="12"/>
                <w:szCs w:val="12"/>
              </w:rPr>
              <w:t xml:space="preserve"> </w:t>
            </w:r>
            <w:proofErr w:type="spellStart"/>
            <w:r>
              <w:rPr>
                <w:color w:val="000000"/>
                <w:sz w:val="12"/>
                <w:szCs w:val="12"/>
              </w:rPr>
              <w:t>земљишта</w:t>
            </w:r>
            <w:proofErr w:type="spellEnd"/>
            <w:r>
              <w:rPr>
                <w:color w:val="000000"/>
                <w:sz w:val="12"/>
                <w:szCs w:val="12"/>
              </w:rPr>
              <w:t xml:space="preserve"> у </w:t>
            </w:r>
            <w:proofErr w:type="spellStart"/>
            <w:r>
              <w:rPr>
                <w:color w:val="000000"/>
                <w:sz w:val="12"/>
                <w:szCs w:val="12"/>
              </w:rPr>
              <w:t>државној</w:t>
            </w:r>
            <w:proofErr w:type="spellEnd"/>
            <w:r>
              <w:rPr>
                <w:color w:val="000000"/>
                <w:sz w:val="12"/>
                <w:szCs w:val="12"/>
              </w:rPr>
              <w:t xml:space="preserve"> </w:t>
            </w:r>
            <w:proofErr w:type="spellStart"/>
            <w:r>
              <w:rPr>
                <w:color w:val="000000"/>
                <w:sz w:val="12"/>
                <w:szCs w:val="12"/>
              </w:rPr>
              <w:t>својини</w:t>
            </w:r>
            <w:proofErr w:type="spellEnd"/>
            <w:r>
              <w:rPr>
                <w:color w:val="000000"/>
                <w:sz w:val="12"/>
                <w:szCs w:val="12"/>
              </w:rPr>
              <w:t xml:space="preserve">, </w:t>
            </w:r>
            <w:proofErr w:type="spellStart"/>
            <w:r>
              <w:rPr>
                <w:color w:val="000000"/>
                <w:sz w:val="12"/>
                <w:szCs w:val="12"/>
              </w:rPr>
              <w:t>који</w:t>
            </w:r>
            <w:proofErr w:type="spellEnd"/>
            <w:r>
              <w:rPr>
                <w:color w:val="000000"/>
                <w:sz w:val="12"/>
                <w:szCs w:val="12"/>
              </w:rPr>
              <w:t xml:space="preserve"> </w:t>
            </w:r>
            <w:proofErr w:type="spellStart"/>
            <w:r>
              <w:rPr>
                <w:color w:val="000000"/>
                <w:sz w:val="12"/>
                <w:szCs w:val="12"/>
              </w:rPr>
              <w:t>усваја</w:t>
            </w:r>
            <w:proofErr w:type="spellEnd"/>
            <w:r>
              <w:rPr>
                <w:color w:val="000000"/>
                <w:sz w:val="12"/>
                <w:szCs w:val="12"/>
              </w:rPr>
              <w:t xml:space="preserve"> </w:t>
            </w:r>
            <w:proofErr w:type="spellStart"/>
            <w:r>
              <w:rPr>
                <w:color w:val="000000"/>
                <w:sz w:val="12"/>
                <w:szCs w:val="12"/>
              </w:rPr>
              <w:t>Скупштина</w:t>
            </w:r>
            <w:proofErr w:type="spellEnd"/>
            <w:r>
              <w:rPr>
                <w:color w:val="000000"/>
                <w:sz w:val="12"/>
                <w:szCs w:val="12"/>
              </w:rPr>
              <w:t xml:space="preserve"> </w:t>
            </w:r>
            <w:proofErr w:type="spellStart"/>
            <w:r>
              <w:rPr>
                <w:color w:val="000000"/>
                <w:sz w:val="12"/>
                <w:szCs w:val="12"/>
              </w:rPr>
              <w:t>општине</w:t>
            </w:r>
            <w:proofErr w:type="spellEnd"/>
            <w:r>
              <w:rPr>
                <w:color w:val="000000"/>
                <w:sz w:val="12"/>
                <w:szCs w:val="12"/>
              </w:rPr>
              <w:t xml:space="preserve"> </w:t>
            </w:r>
            <w:proofErr w:type="spellStart"/>
            <w:r>
              <w:rPr>
                <w:color w:val="000000"/>
                <w:sz w:val="12"/>
                <w:szCs w:val="12"/>
              </w:rPr>
              <w:t>Бач</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31B186" w14:textId="77777777" w:rsidR="00211EEF" w:rsidRDefault="00211EEF" w:rsidP="00211EEF">
            <w:pPr>
              <w:rPr>
                <w:color w:val="000000"/>
                <w:sz w:val="12"/>
                <w:szCs w:val="12"/>
              </w:rPr>
            </w:pPr>
            <w:proofErr w:type="spellStart"/>
            <w:r>
              <w:rPr>
                <w:color w:val="000000"/>
                <w:sz w:val="12"/>
                <w:szCs w:val="12"/>
              </w:rPr>
              <w:t>Ефикасно</w:t>
            </w:r>
            <w:proofErr w:type="spellEnd"/>
            <w:r>
              <w:rPr>
                <w:color w:val="000000"/>
                <w:sz w:val="12"/>
                <w:szCs w:val="12"/>
              </w:rPr>
              <w:t xml:space="preserve"> </w:t>
            </w:r>
            <w:proofErr w:type="spellStart"/>
            <w:r>
              <w:rPr>
                <w:color w:val="000000"/>
                <w:sz w:val="12"/>
                <w:szCs w:val="12"/>
              </w:rPr>
              <w:t>управљање</w:t>
            </w:r>
            <w:proofErr w:type="spellEnd"/>
            <w:r>
              <w:rPr>
                <w:color w:val="000000"/>
                <w:sz w:val="12"/>
                <w:szCs w:val="12"/>
              </w:rPr>
              <w:t xml:space="preserve"> </w:t>
            </w:r>
            <w:proofErr w:type="spellStart"/>
            <w:r>
              <w:rPr>
                <w:color w:val="000000"/>
                <w:sz w:val="12"/>
                <w:szCs w:val="12"/>
              </w:rPr>
              <w:t>пољопривредним</w:t>
            </w:r>
            <w:proofErr w:type="spellEnd"/>
            <w:r>
              <w:rPr>
                <w:color w:val="000000"/>
                <w:sz w:val="12"/>
                <w:szCs w:val="12"/>
              </w:rPr>
              <w:t xml:space="preserve"> </w:t>
            </w:r>
            <w:proofErr w:type="spellStart"/>
            <w:r>
              <w:rPr>
                <w:color w:val="000000"/>
                <w:sz w:val="12"/>
                <w:szCs w:val="12"/>
              </w:rPr>
              <w:t>земљиштем</w:t>
            </w:r>
            <w:proofErr w:type="spellEnd"/>
            <w:r>
              <w:rPr>
                <w:color w:val="000000"/>
                <w:sz w:val="12"/>
                <w:szCs w:val="12"/>
              </w:rPr>
              <w:t xml:space="preserve"> у </w:t>
            </w:r>
            <w:proofErr w:type="spellStart"/>
            <w:r>
              <w:rPr>
                <w:color w:val="000000"/>
                <w:sz w:val="12"/>
                <w:szCs w:val="12"/>
              </w:rPr>
              <w:t>државној</w:t>
            </w:r>
            <w:proofErr w:type="spellEnd"/>
            <w:r>
              <w:rPr>
                <w:color w:val="000000"/>
                <w:sz w:val="12"/>
                <w:szCs w:val="12"/>
              </w:rPr>
              <w:t xml:space="preserve"> </w:t>
            </w:r>
            <w:proofErr w:type="spellStart"/>
            <w:r>
              <w:rPr>
                <w:color w:val="000000"/>
                <w:sz w:val="12"/>
                <w:szCs w:val="12"/>
              </w:rPr>
              <w:t>својини</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74402A" w14:textId="77777777" w:rsidR="00211EEF" w:rsidRDefault="00211EEF" w:rsidP="00211EEF">
            <w:pPr>
              <w:jc w:val="center"/>
              <w:rPr>
                <w:color w:val="000000"/>
                <w:sz w:val="12"/>
                <w:szCs w:val="12"/>
              </w:rPr>
            </w:pPr>
            <w:proofErr w:type="spellStart"/>
            <w:r>
              <w:rPr>
                <w:color w:val="000000"/>
                <w:sz w:val="12"/>
                <w:szCs w:val="12"/>
              </w:rPr>
              <w:t>Проценат</w:t>
            </w:r>
            <w:proofErr w:type="spellEnd"/>
            <w:r>
              <w:rPr>
                <w:color w:val="000000"/>
                <w:sz w:val="12"/>
                <w:szCs w:val="12"/>
              </w:rPr>
              <w:t xml:space="preserve"> </w:t>
            </w:r>
            <w:proofErr w:type="spellStart"/>
            <w:r>
              <w:rPr>
                <w:color w:val="000000"/>
                <w:sz w:val="12"/>
                <w:szCs w:val="12"/>
              </w:rPr>
              <w:t>обухваћености</w:t>
            </w:r>
            <w:proofErr w:type="spellEnd"/>
            <w:r>
              <w:rPr>
                <w:color w:val="000000"/>
                <w:sz w:val="12"/>
                <w:szCs w:val="12"/>
              </w:rPr>
              <w:t xml:space="preserve"> </w:t>
            </w:r>
            <w:proofErr w:type="spellStart"/>
            <w:r>
              <w:rPr>
                <w:color w:val="000000"/>
                <w:sz w:val="12"/>
                <w:szCs w:val="12"/>
              </w:rPr>
              <w:t>пољопривредног</w:t>
            </w:r>
            <w:proofErr w:type="spellEnd"/>
            <w:r>
              <w:rPr>
                <w:color w:val="000000"/>
                <w:sz w:val="12"/>
                <w:szCs w:val="12"/>
              </w:rPr>
              <w:t xml:space="preserve"> </w:t>
            </w:r>
            <w:proofErr w:type="spellStart"/>
            <w:r>
              <w:rPr>
                <w:color w:val="000000"/>
                <w:sz w:val="12"/>
                <w:szCs w:val="12"/>
              </w:rPr>
              <w:t>земљишта</w:t>
            </w:r>
            <w:proofErr w:type="spellEnd"/>
            <w:r>
              <w:rPr>
                <w:color w:val="000000"/>
                <w:sz w:val="12"/>
                <w:szCs w:val="12"/>
              </w:rPr>
              <w:t xml:space="preserve"> у </w:t>
            </w:r>
            <w:proofErr w:type="spellStart"/>
            <w:r>
              <w:rPr>
                <w:color w:val="000000"/>
                <w:sz w:val="12"/>
                <w:szCs w:val="12"/>
              </w:rPr>
              <w:t>годишњем</w:t>
            </w:r>
            <w:proofErr w:type="spellEnd"/>
            <w:r>
              <w:rPr>
                <w:color w:val="000000"/>
                <w:sz w:val="12"/>
                <w:szCs w:val="12"/>
              </w:rPr>
              <w:t xml:space="preserve"> </w:t>
            </w:r>
            <w:proofErr w:type="spellStart"/>
            <w:r>
              <w:rPr>
                <w:color w:val="000000"/>
                <w:sz w:val="12"/>
                <w:szCs w:val="12"/>
              </w:rPr>
              <w:t>Програму</w:t>
            </w:r>
            <w:proofErr w:type="spellEnd"/>
            <w:r>
              <w:rPr>
                <w:color w:val="000000"/>
                <w:sz w:val="12"/>
                <w:szCs w:val="12"/>
              </w:rPr>
              <w:t xml:space="preserve"> </w:t>
            </w:r>
            <w:proofErr w:type="spellStart"/>
            <w:r>
              <w:rPr>
                <w:color w:val="000000"/>
                <w:sz w:val="12"/>
                <w:szCs w:val="12"/>
              </w:rPr>
              <w:t>заштите</w:t>
            </w:r>
            <w:proofErr w:type="spellEnd"/>
            <w:r>
              <w:rPr>
                <w:color w:val="000000"/>
                <w:sz w:val="12"/>
                <w:szCs w:val="12"/>
              </w:rPr>
              <w:t xml:space="preserve">, </w:t>
            </w:r>
            <w:proofErr w:type="spellStart"/>
            <w:r>
              <w:rPr>
                <w:color w:val="000000"/>
                <w:sz w:val="12"/>
                <w:szCs w:val="12"/>
              </w:rPr>
              <w:t>уређења</w:t>
            </w:r>
            <w:proofErr w:type="spellEnd"/>
            <w:r>
              <w:rPr>
                <w:color w:val="000000"/>
                <w:sz w:val="12"/>
                <w:szCs w:val="12"/>
              </w:rPr>
              <w:t xml:space="preserve"> и </w:t>
            </w:r>
            <w:proofErr w:type="spellStart"/>
            <w:r>
              <w:rPr>
                <w:color w:val="000000"/>
                <w:sz w:val="12"/>
                <w:szCs w:val="12"/>
              </w:rPr>
              <w:t>коришћења</w:t>
            </w:r>
            <w:proofErr w:type="spellEnd"/>
            <w:r>
              <w:rPr>
                <w:color w:val="000000"/>
                <w:sz w:val="12"/>
                <w:szCs w:val="12"/>
              </w:rPr>
              <w:t xml:space="preserve"> </w:t>
            </w:r>
            <w:proofErr w:type="spellStart"/>
            <w:r>
              <w:rPr>
                <w:color w:val="000000"/>
                <w:sz w:val="12"/>
                <w:szCs w:val="12"/>
              </w:rPr>
              <w:t>пољопривредног</w:t>
            </w:r>
            <w:proofErr w:type="spellEnd"/>
            <w:r>
              <w:rPr>
                <w:color w:val="000000"/>
                <w:sz w:val="12"/>
                <w:szCs w:val="12"/>
              </w:rPr>
              <w:t xml:space="preserve"> </w:t>
            </w:r>
            <w:proofErr w:type="spellStart"/>
            <w:r>
              <w:rPr>
                <w:color w:val="000000"/>
                <w:sz w:val="12"/>
                <w:szCs w:val="12"/>
              </w:rPr>
              <w:t>земљишта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CE66F8" w14:textId="77777777" w:rsidR="00211EEF" w:rsidRDefault="00211EEF" w:rsidP="00211EEF">
            <w:pPr>
              <w:jc w:val="center"/>
              <w:rPr>
                <w:color w:val="000000"/>
                <w:sz w:val="12"/>
                <w:szCs w:val="12"/>
              </w:rPr>
            </w:pPr>
            <w:r>
              <w:rPr>
                <w:color w:val="000000"/>
                <w:sz w:val="12"/>
                <w:szCs w:val="12"/>
              </w:rPr>
              <w:t>33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511E85" w14:textId="77777777" w:rsidR="00211EEF" w:rsidRDefault="00211EEF" w:rsidP="00211EEF">
            <w:pPr>
              <w:jc w:val="center"/>
              <w:rPr>
                <w:color w:val="000000"/>
                <w:sz w:val="12"/>
                <w:szCs w:val="12"/>
              </w:rPr>
            </w:pPr>
            <w:r>
              <w:rPr>
                <w:color w:val="000000"/>
                <w:sz w:val="12"/>
                <w:szCs w:val="12"/>
              </w:rPr>
              <w:t>33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CB9C5" w14:textId="77777777" w:rsidR="00211EEF" w:rsidRDefault="00211EEF" w:rsidP="00211EEF">
            <w:pPr>
              <w:jc w:val="center"/>
              <w:rPr>
                <w:color w:val="000000"/>
                <w:sz w:val="12"/>
                <w:szCs w:val="12"/>
              </w:rPr>
            </w:pPr>
            <w:r>
              <w:rPr>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3F9228" w14:textId="77777777" w:rsidR="00211EEF" w:rsidRDefault="00211EEF" w:rsidP="00211EEF">
            <w:pPr>
              <w:jc w:val="center"/>
              <w:rPr>
                <w:color w:val="000000"/>
                <w:sz w:val="12"/>
                <w:szCs w:val="12"/>
              </w:rPr>
            </w:pPr>
            <w:r>
              <w:rPr>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D6EF55" w14:textId="77777777" w:rsidR="00211EEF" w:rsidRDefault="00211EEF" w:rsidP="00211EEF">
            <w:pPr>
              <w:jc w:val="center"/>
              <w:rPr>
                <w:color w:val="000000"/>
                <w:sz w:val="12"/>
                <w:szCs w:val="12"/>
              </w:rPr>
            </w:pPr>
            <w:r>
              <w:rPr>
                <w:color w:val="000000"/>
                <w:sz w:val="12"/>
                <w:szCs w:val="12"/>
              </w:rPr>
              <w:t>35</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A871D0" w14:textId="26A6A54E" w:rsidR="00211EEF" w:rsidRDefault="00784AFB" w:rsidP="00211EEF">
            <w:pPr>
              <w:jc w:val="right"/>
              <w:rPr>
                <w:color w:val="000000"/>
                <w:sz w:val="12"/>
                <w:szCs w:val="12"/>
              </w:rPr>
            </w:pPr>
            <w:r>
              <w:rPr>
                <w:color w:val="000000"/>
                <w:sz w:val="12"/>
                <w:szCs w:val="12"/>
                <w:lang w:val="sr-Cyrl-RS"/>
              </w:rPr>
              <w:t>49.351.000</w:t>
            </w:r>
            <w:r w:rsidR="00211EEF">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22FB8D" w14:textId="77777777" w:rsidR="00211EEF" w:rsidRDefault="00211EEF" w:rsidP="00211EE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19128A" w14:textId="01AE9A0B" w:rsidR="00211EEF" w:rsidRDefault="00784AFB" w:rsidP="00211EEF">
            <w:pPr>
              <w:jc w:val="right"/>
              <w:rPr>
                <w:color w:val="000000"/>
                <w:sz w:val="12"/>
                <w:szCs w:val="12"/>
              </w:rPr>
            </w:pPr>
            <w:r>
              <w:rPr>
                <w:color w:val="000000"/>
                <w:sz w:val="12"/>
                <w:szCs w:val="12"/>
                <w:lang w:val="sr-Cyrl-RS"/>
              </w:rPr>
              <w:t>53.070.000</w:t>
            </w:r>
            <w:r w:rsidR="00211EEF">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E8E219" w14:textId="5D999CEB" w:rsidR="00211EEF" w:rsidRDefault="00784AFB" w:rsidP="00211EEF">
            <w:pPr>
              <w:jc w:val="right"/>
              <w:rPr>
                <w:color w:val="000000"/>
                <w:sz w:val="12"/>
                <w:szCs w:val="12"/>
              </w:rPr>
            </w:pPr>
            <w:r>
              <w:rPr>
                <w:color w:val="000000"/>
                <w:sz w:val="12"/>
                <w:szCs w:val="12"/>
                <w:lang w:val="sr-Cyrl-RS"/>
              </w:rPr>
              <w:t>102.421.000</w:t>
            </w:r>
            <w:r w:rsidR="00211EEF">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3681C5" w14:textId="77777777" w:rsidR="00211EEF" w:rsidRDefault="00211EEF" w:rsidP="00211EEF">
            <w:pPr>
              <w:rPr>
                <w:color w:val="000000"/>
                <w:sz w:val="12"/>
                <w:szCs w:val="12"/>
              </w:rPr>
            </w:pPr>
            <w:proofErr w:type="spellStart"/>
            <w:r>
              <w:rPr>
                <w:color w:val="000000"/>
                <w:sz w:val="12"/>
                <w:szCs w:val="12"/>
              </w:rPr>
              <w:t>Годишњи</w:t>
            </w:r>
            <w:proofErr w:type="spellEnd"/>
            <w:r>
              <w:rPr>
                <w:color w:val="000000"/>
                <w:sz w:val="12"/>
                <w:szCs w:val="12"/>
              </w:rPr>
              <w:t xml:space="preserve"> </w:t>
            </w:r>
            <w:proofErr w:type="spellStart"/>
            <w:r>
              <w:rPr>
                <w:color w:val="000000"/>
                <w:sz w:val="12"/>
                <w:szCs w:val="12"/>
              </w:rPr>
              <w:t>програм</w:t>
            </w:r>
            <w:proofErr w:type="spellEnd"/>
            <w:r>
              <w:rPr>
                <w:color w:val="000000"/>
                <w:sz w:val="12"/>
                <w:szCs w:val="12"/>
              </w:rPr>
              <w:t xml:space="preserve"> </w:t>
            </w:r>
            <w:proofErr w:type="spellStart"/>
            <w:r>
              <w:rPr>
                <w:color w:val="000000"/>
                <w:sz w:val="12"/>
                <w:szCs w:val="12"/>
              </w:rPr>
              <w:t>заштите</w:t>
            </w:r>
            <w:proofErr w:type="spellEnd"/>
            <w:r>
              <w:rPr>
                <w:color w:val="000000"/>
                <w:sz w:val="12"/>
                <w:szCs w:val="12"/>
              </w:rPr>
              <w:t xml:space="preserve">, </w:t>
            </w:r>
            <w:proofErr w:type="spellStart"/>
            <w:r>
              <w:rPr>
                <w:color w:val="000000"/>
                <w:sz w:val="12"/>
                <w:szCs w:val="12"/>
              </w:rPr>
              <w:t>уређења</w:t>
            </w:r>
            <w:proofErr w:type="spellEnd"/>
            <w:r>
              <w:rPr>
                <w:color w:val="000000"/>
                <w:sz w:val="12"/>
                <w:szCs w:val="12"/>
              </w:rPr>
              <w:t xml:space="preserve"> и </w:t>
            </w:r>
            <w:proofErr w:type="spellStart"/>
            <w:r>
              <w:rPr>
                <w:color w:val="000000"/>
                <w:sz w:val="12"/>
                <w:szCs w:val="12"/>
              </w:rPr>
              <w:t>коришћења</w:t>
            </w:r>
            <w:proofErr w:type="spellEnd"/>
            <w:r>
              <w:rPr>
                <w:color w:val="000000"/>
                <w:sz w:val="12"/>
                <w:szCs w:val="12"/>
              </w:rPr>
              <w:t xml:space="preserve"> </w:t>
            </w:r>
            <w:proofErr w:type="spellStart"/>
            <w:r>
              <w:rPr>
                <w:color w:val="000000"/>
                <w:sz w:val="12"/>
                <w:szCs w:val="12"/>
              </w:rPr>
              <w:t>пољопривредног</w:t>
            </w:r>
            <w:proofErr w:type="spellEnd"/>
            <w:r>
              <w:rPr>
                <w:color w:val="000000"/>
                <w:sz w:val="12"/>
                <w:szCs w:val="12"/>
              </w:rPr>
              <w:t xml:space="preserve"> </w:t>
            </w:r>
            <w:proofErr w:type="spellStart"/>
            <w:r>
              <w:rPr>
                <w:color w:val="000000"/>
                <w:sz w:val="12"/>
                <w:szCs w:val="12"/>
              </w:rPr>
              <w:t>земљишта</w:t>
            </w:r>
            <w:proofErr w:type="spellEnd"/>
            <w:r>
              <w:rPr>
                <w:color w:val="000000"/>
                <w:sz w:val="12"/>
                <w:szCs w:val="12"/>
              </w:rPr>
              <w:t xml:space="preserve"> у </w:t>
            </w:r>
            <w:proofErr w:type="spellStart"/>
            <w:r>
              <w:rPr>
                <w:color w:val="000000"/>
                <w:sz w:val="12"/>
                <w:szCs w:val="12"/>
              </w:rPr>
              <w:t>државној</w:t>
            </w:r>
            <w:proofErr w:type="spellEnd"/>
            <w:r>
              <w:rPr>
                <w:color w:val="000000"/>
                <w:sz w:val="12"/>
                <w:szCs w:val="12"/>
              </w:rPr>
              <w:t xml:space="preserve"> </w:t>
            </w:r>
            <w:proofErr w:type="spellStart"/>
            <w:r>
              <w:rPr>
                <w:color w:val="000000"/>
                <w:sz w:val="12"/>
                <w:szCs w:val="12"/>
              </w:rPr>
              <w:t>својини</w:t>
            </w:r>
            <w:proofErr w:type="spellEnd"/>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1D2E3E" w14:textId="77777777" w:rsidR="00211EEF" w:rsidRDefault="00211EEF" w:rsidP="00211EEF">
            <w:pPr>
              <w:rPr>
                <w:color w:val="000000"/>
                <w:sz w:val="12"/>
                <w:szCs w:val="12"/>
              </w:rPr>
            </w:pPr>
            <w:proofErr w:type="spellStart"/>
            <w:r>
              <w:rPr>
                <w:color w:val="000000"/>
                <w:sz w:val="12"/>
                <w:szCs w:val="12"/>
              </w:rPr>
              <w:t>Јелена</w:t>
            </w:r>
            <w:proofErr w:type="spellEnd"/>
            <w:r>
              <w:rPr>
                <w:color w:val="000000"/>
                <w:sz w:val="12"/>
                <w:szCs w:val="12"/>
              </w:rPr>
              <w:t xml:space="preserve"> </w:t>
            </w:r>
            <w:proofErr w:type="spellStart"/>
            <w:r>
              <w:rPr>
                <w:color w:val="000000"/>
                <w:sz w:val="12"/>
                <w:szCs w:val="12"/>
              </w:rPr>
              <w:t>Ковачевић</w:t>
            </w:r>
            <w:proofErr w:type="spellEnd"/>
          </w:p>
        </w:tc>
      </w:tr>
      <w:tr w:rsidR="00211EEF" w14:paraId="24854066" w14:textId="77777777" w:rsidTr="00211EEF">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FD9545" w14:textId="77777777" w:rsidR="00211EEF" w:rsidRDefault="00211EEF" w:rsidP="00211EEF">
            <w:pPr>
              <w:rPr>
                <w:color w:val="000000"/>
                <w:sz w:val="12"/>
                <w:szCs w:val="12"/>
              </w:rPr>
            </w:pPr>
            <w:proofErr w:type="spellStart"/>
            <w:r>
              <w:rPr>
                <w:color w:val="000000"/>
                <w:sz w:val="12"/>
                <w:szCs w:val="12"/>
              </w:rPr>
              <w:t>Мере</w:t>
            </w:r>
            <w:proofErr w:type="spellEnd"/>
            <w:r>
              <w:rPr>
                <w:color w:val="000000"/>
                <w:sz w:val="12"/>
                <w:szCs w:val="12"/>
              </w:rPr>
              <w:t xml:space="preserve"> </w:t>
            </w:r>
            <w:proofErr w:type="spellStart"/>
            <w:r>
              <w:rPr>
                <w:color w:val="000000"/>
                <w:sz w:val="12"/>
                <w:szCs w:val="12"/>
              </w:rPr>
              <w:t>подршке</w:t>
            </w:r>
            <w:proofErr w:type="spellEnd"/>
            <w:r>
              <w:rPr>
                <w:color w:val="000000"/>
                <w:sz w:val="12"/>
                <w:szCs w:val="12"/>
              </w:rPr>
              <w:t xml:space="preserve"> </w:t>
            </w:r>
            <w:proofErr w:type="spellStart"/>
            <w:r>
              <w:rPr>
                <w:color w:val="000000"/>
                <w:sz w:val="12"/>
                <w:szCs w:val="12"/>
              </w:rPr>
              <w:t>руралном</w:t>
            </w:r>
            <w:proofErr w:type="spellEnd"/>
            <w:r>
              <w:rPr>
                <w:color w:val="000000"/>
                <w:sz w:val="12"/>
                <w:szCs w:val="12"/>
              </w:rPr>
              <w:t xml:space="preserve"> </w:t>
            </w:r>
            <w:proofErr w:type="spellStart"/>
            <w:r>
              <w:rPr>
                <w:color w:val="000000"/>
                <w:sz w:val="12"/>
                <w:szCs w:val="12"/>
              </w:rPr>
              <w:t>развоју</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54532E" w14:textId="77777777" w:rsidR="00211EEF" w:rsidRDefault="00211EEF" w:rsidP="00211EEF">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07E0C2" w14:textId="77777777" w:rsidR="00211EEF" w:rsidRDefault="00211EEF" w:rsidP="00211EEF">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подстицајима</w:t>
            </w:r>
            <w:proofErr w:type="spellEnd"/>
            <w:r>
              <w:rPr>
                <w:color w:val="000000"/>
                <w:sz w:val="12"/>
                <w:szCs w:val="12"/>
              </w:rPr>
              <w:t xml:space="preserve"> у </w:t>
            </w:r>
            <w:proofErr w:type="spellStart"/>
            <w:r>
              <w:rPr>
                <w:color w:val="000000"/>
                <w:sz w:val="12"/>
                <w:szCs w:val="12"/>
              </w:rPr>
              <w:t>пољопривреди</w:t>
            </w:r>
            <w:proofErr w:type="spellEnd"/>
            <w:r>
              <w:rPr>
                <w:color w:val="000000"/>
                <w:sz w:val="12"/>
                <w:szCs w:val="12"/>
              </w:rPr>
              <w:t xml:space="preserve"> и </w:t>
            </w:r>
            <w:proofErr w:type="spellStart"/>
            <w:r>
              <w:rPr>
                <w:color w:val="000000"/>
                <w:sz w:val="12"/>
                <w:szCs w:val="12"/>
              </w:rPr>
              <w:t>руралном</w:t>
            </w:r>
            <w:proofErr w:type="spellEnd"/>
            <w:r>
              <w:rPr>
                <w:color w:val="000000"/>
                <w:sz w:val="12"/>
                <w:szCs w:val="12"/>
              </w:rPr>
              <w:t xml:space="preserve"> </w:t>
            </w:r>
            <w:proofErr w:type="spellStart"/>
            <w:r>
              <w:rPr>
                <w:color w:val="000000"/>
                <w:sz w:val="12"/>
                <w:szCs w:val="12"/>
              </w:rPr>
              <w:t>развоју</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462C2C" w14:textId="77777777" w:rsidR="00211EEF" w:rsidRDefault="00211EEF" w:rsidP="00211EEF">
            <w:pPr>
              <w:rPr>
                <w:color w:val="000000"/>
                <w:sz w:val="12"/>
                <w:szCs w:val="12"/>
              </w:rPr>
            </w:pPr>
            <w:proofErr w:type="spellStart"/>
            <w:r>
              <w:rPr>
                <w:color w:val="000000"/>
                <w:sz w:val="12"/>
                <w:szCs w:val="12"/>
              </w:rPr>
              <w:t>Ова</w:t>
            </w:r>
            <w:proofErr w:type="spellEnd"/>
            <w:r>
              <w:rPr>
                <w:color w:val="000000"/>
                <w:sz w:val="12"/>
                <w:szCs w:val="12"/>
              </w:rPr>
              <w:t xml:space="preserve"> </w:t>
            </w:r>
            <w:proofErr w:type="spellStart"/>
            <w:r>
              <w:rPr>
                <w:color w:val="000000"/>
                <w:sz w:val="12"/>
                <w:szCs w:val="12"/>
              </w:rPr>
              <w:t>активност</w:t>
            </w:r>
            <w:proofErr w:type="spellEnd"/>
            <w:r>
              <w:rPr>
                <w:color w:val="000000"/>
                <w:sz w:val="12"/>
                <w:szCs w:val="12"/>
              </w:rPr>
              <w:t xml:space="preserve"> </w:t>
            </w:r>
            <w:proofErr w:type="spellStart"/>
            <w:r>
              <w:rPr>
                <w:color w:val="000000"/>
                <w:sz w:val="12"/>
                <w:szCs w:val="12"/>
              </w:rPr>
              <w:t>се</w:t>
            </w:r>
            <w:proofErr w:type="spellEnd"/>
            <w:r>
              <w:rPr>
                <w:color w:val="000000"/>
                <w:sz w:val="12"/>
                <w:szCs w:val="12"/>
              </w:rPr>
              <w:t xml:space="preserve"> </w:t>
            </w:r>
            <w:proofErr w:type="spellStart"/>
            <w:r>
              <w:rPr>
                <w:color w:val="000000"/>
                <w:sz w:val="12"/>
                <w:szCs w:val="12"/>
              </w:rPr>
              <w:t>спроводи</w:t>
            </w:r>
            <w:proofErr w:type="spellEnd"/>
            <w:r>
              <w:rPr>
                <w:color w:val="000000"/>
                <w:sz w:val="12"/>
                <w:szCs w:val="12"/>
              </w:rPr>
              <w:t xml:space="preserve"> у </w:t>
            </w:r>
            <w:proofErr w:type="spellStart"/>
            <w:r>
              <w:rPr>
                <w:color w:val="000000"/>
                <w:sz w:val="12"/>
                <w:szCs w:val="12"/>
              </w:rPr>
              <w:t>складу</w:t>
            </w:r>
            <w:proofErr w:type="spellEnd"/>
            <w:r>
              <w:rPr>
                <w:color w:val="000000"/>
                <w:sz w:val="12"/>
                <w:szCs w:val="12"/>
              </w:rPr>
              <w:t xml:space="preserve"> </w:t>
            </w:r>
            <w:proofErr w:type="spellStart"/>
            <w:r>
              <w:rPr>
                <w:color w:val="000000"/>
                <w:sz w:val="12"/>
                <w:szCs w:val="12"/>
              </w:rPr>
              <w:t>са</w:t>
            </w:r>
            <w:proofErr w:type="spellEnd"/>
            <w:r>
              <w:rPr>
                <w:color w:val="000000"/>
                <w:sz w:val="12"/>
                <w:szCs w:val="12"/>
              </w:rPr>
              <w:t xml:space="preserve"> </w:t>
            </w:r>
            <w:proofErr w:type="spellStart"/>
            <w:r>
              <w:rPr>
                <w:color w:val="000000"/>
                <w:sz w:val="12"/>
                <w:szCs w:val="12"/>
              </w:rPr>
              <w:t>усвојеним</w:t>
            </w:r>
            <w:proofErr w:type="spellEnd"/>
            <w:r>
              <w:rPr>
                <w:color w:val="000000"/>
                <w:sz w:val="12"/>
                <w:szCs w:val="12"/>
              </w:rPr>
              <w:t xml:space="preserve"> </w:t>
            </w:r>
            <w:proofErr w:type="spellStart"/>
            <w:r>
              <w:rPr>
                <w:color w:val="000000"/>
                <w:sz w:val="12"/>
                <w:szCs w:val="12"/>
              </w:rPr>
              <w:t>програмом</w:t>
            </w:r>
            <w:proofErr w:type="spellEnd"/>
            <w:r>
              <w:rPr>
                <w:color w:val="000000"/>
                <w:sz w:val="12"/>
                <w:szCs w:val="12"/>
              </w:rPr>
              <w:t xml:space="preserve"> </w:t>
            </w:r>
            <w:proofErr w:type="spellStart"/>
            <w:r>
              <w:rPr>
                <w:color w:val="000000"/>
                <w:sz w:val="12"/>
                <w:szCs w:val="12"/>
              </w:rPr>
              <w:t>Мера</w:t>
            </w:r>
            <w:proofErr w:type="spellEnd"/>
            <w:r>
              <w:rPr>
                <w:color w:val="000000"/>
                <w:sz w:val="12"/>
                <w:szCs w:val="12"/>
              </w:rPr>
              <w:t xml:space="preserve"> </w:t>
            </w:r>
            <w:proofErr w:type="spellStart"/>
            <w:r>
              <w:rPr>
                <w:color w:val="000000"/>
                <w:sz w:val="12"/>
                <w:szCs w:val="12"/>
              </w:rPr>
              <w:t>подршке</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спровођење</w:t>
            </w:r>
            <w:proofErr w:type="spellEnd"/>
            <w:r>
              <w:rPr>
                <w:color w:val="000000"/>
                <w:sz w:val="12"/>
                <w:szCs w:val="12"/>
              </w:rPr>
              <w:t xml:space="preserve"> </w:t>
            </w:r>
            <w:proofErr w:type="spellStart"/>
            <w:r>
              <w:rPr>
                <w:color w:val="000000"/>
                <w:sz w:val="12"/>
                <w:szCs w:val="12"/>
              </w:rPr>
              <w:t>пољопривредне</w:t>
            </w:r>
            <w:proofErr w:type="spellEnd"/>
            <w:r>
              <w:rPr>
                <w:color w:val="000000"/>
                <w:sz w:val="12"/>
                <w:szCs w:val="12"/>
              </w:rPr>
              <w:t xml:space="preserve"> </w:t>
            </w:r>
            <w:proofErr w:type="spellStart"/>
            <w:r>
              <w:rPr>
                <w:color w:val="000000"/>
                <w:sz w:val="12"/>
                <w:szCs w:val="12"/>
              </w:rPr>
              <w:t>политике</w:t>
            </w:r>
            <w:proofErr w:type="spellEnd"/>
            <w:r>
              <w:rPr>
                <w:color w:val="000000"/>
                <w:sz w:val="12"/>
                <w:szCs w:val="12"/>
              </w:rPr>
              <w:t xml:space="preserve"> и </w:t>
            </w:r>
            <w:proofErr w:type="spellStart"/>
            <w:r>
              <w:rPr>
                <w:color w:val="000000"/>
                <w:sz w:val="12"/>
                <w:szCs w:val="12"/>
              </w:rPr>
              <w:t>политике</w:t>
            </w:r>
            <w:proofErr w:type="spellEnd"/>
            <w:r>
              <w:rPr>
                <w:color w:val="000000"/>
                <w:sz w:val="12"/>
                <w:szCs w:val="12"/>
              </w:rPr>
              <w:t xml:space="preserve"> </w:t>
            </w:r>
            <w:proofErr w:type="spellStart"/>
            <w:r>
              <w:rPr>
                <w:color w:val="000000"/>
                <w:sz w:val="12"/>
                <w:szCs w:val="12"/>
              </w:rPr>
              <w:t>руралног</w:t>
            </w:r>
            <w:proofErr w:type="spellEnd"/>
            <w:r>
              <w:rPr>
                <w:color w:val="000000"/>
                <w:sz w:val="12"/>
                <w:szCs w:val="12"/>
              </w:rPr>
              <w:t xml:space="preserve"> </w:t>
            </w:r>
            <w:proofErr w:type="spellStart"/>
            <w:r>
              <w:rPr>
                <w:color w:val="000000"/>
                <w:sz w:val="12"/>
                <w:szCs w:val="12"/>
              </w:rPr>
              <w:t>развоја</w:t>
            </w:r>
            <w:proofErr w:type="spellEnd"/>
            <w:r>
              <w:rPr>
                <w:color w:val="000000"/>
                <w:sz w:val="12"/>
                <w:szCs w:val="12"/>
              </w:rPr>
              <w:t xml:space="preserve"> </w:t>
            </w:r>
            <w:proofErr w:type="spellStart"/>
            <w:r>
              <w:rPr>
                <w:color w:val="000000"/>
                <w:sz w:val="12"/>
                <w:szCs w:val="12"/>
              </w:rPr>
              <w:t>са</w:t>
            </w:r>
            <w:proofErr w:type="spellEnd"/>
            <w:r>
              <w:rPr>
                <w:color w:val="000000"/>
                <w:sz w:val="12"/>
                <w:szCs w:val="12"/>
              </w:rPr>
              <w:t xml:space="preserve"> </w:t>
            </w:r>
            <w:proofErr w:type="spellStart"/>
            <w:r>
              <w:rPr>
                <w:color w:val="000000"/>
                <w:sz w:val="12"/>
                <w:szCs w:val="12"/>
              </w:rPr>
              <w:t>подручја</w:t>
            </w:r>
            <w:proofErr w:type="spellEnd"/>
            <w:r>
              <w:rPr>
                <w:color w:val="000000"/>
                <w:sz w:val="12"/>
                <w:szCs w:val="12"/>
              </w:rPr>
              <w:t xml:space="preserve"> </w:t>
            </w:r>
            <w:proofErr w:type="spellStart"/>
            <w:r>
              <w:rPr>
                <w:color w:val="000000"/>
                <w:sz w:val="12"/>
                <w:szCs w:val="12"/>
              </w:rPr>
              <w:t>општине</w:t>
            </w:r>
            <w:proofErr w:type="spellEnd"/>
            <w:r>
              <w:rPr>
                <w:color w:val="000000"/>
                <w:sz w:val="12"/>
                <w:szCs w:val="12"/>
              </w:rPr>
              <w:t xml:space="preserve"> </w:t>
            </w:r>
            <w:proofErr w:type="spellStart"/>
            <w:r>
              <w:rPr>
                <w:color w:val="000000"/>
                <w:sz w:val="12"/>
                <w:szCs w:val="12"/>
              </w:rPr>
              <w:t>Бач</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2018. </w:t>
            </w:r>
            <w:proofErr w:type="spellStart"/>
            <w:r>
              <w:rPr>
                <w:color w:val="000000"/>
                <w:sz w:val="12"/>
                <w:szCs w:val="12"/>
              </w:rPr>
              <w:t>годину</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који</w:t>
            </w:r>
            <w:proofErr w:type="spellEnd"/>
            <w:r>
              <w:rPr>
                <w:color w:val="000000"/>
                <w:sz w:val="12"/>
                <w:szCs w:val="12"/>
              </w:rPr>
              <w:t xml:space="preserve"> </w:t>
            </w:r>
            <w:proofErr w:type="spellStart"/>
            <w:r>
              <w:rPr>
                <w:color w:val="000000"/>
                <w:sz w:val="12"/>
                <w:szCs w:val="12"/>
              </w:rPr>
              <w:t>даја</w:t>
            </w:r>
            <w:proofErr w:type="spellEnd"/>
            <w:r>
              <w:rPr>
                <w:color w:val="000000"/>
                <w:sz w:val="12"/>
                <w:szCs w:val="12"/>
              </w:rPr>
              <w:t xml:space="preserve"> </w:t>
            </w:r>
            <w:proofErr w:type="spellStart"/>
            <w:r>
              <w:rPr>
                <w:color w:val="000000"/>
                <w:sz w:val="12"/>
                <w:szCs w:val="12"/>
              </w:rPr>
              <w:t>сагласнот</w:t>
            </w:r>
            <w:proofErr w:type="spellEnd"/>
            <w:r>
              <w:rPr>
                <w:color w:val="000000"/>
                <w:sz w:val="12"/>
                <w:szCs w:val="12"/>
              </w:rPr>
              <w:t xml:space="preserve"> </w:t>
            </w:r>
            <w:proofErr w:type="spellStart"/>
            <w:r>
              <w:rPr>
                <w:color w:val="000000"/>
                <w:sz w:val="12"/>
                <w:szCs w:val="12"/>
              </w:rPr>
              <w:t>Министарство</w:t>
            </w:r>
            <w:proofErr w:type="spellEnd"/>
            <w:r>
              <w:rPr>
                <w:color w:val="000000"/>
                <w:sz w:val="12"/>
                <w:szCs w:val="12"/>
              </w:rPr>
              <w:t xml:space="preserve"> </w:t>
            </w:r>
            <w:proofErr w:type="spellStart"/>
            <w:r>
              <w:rPr>
                <w:color w:val="000000"/>
                <w:sz w:val="12"/>
                <w:szCs w:val="12"/>
              </w:rPr>
              <w:t>пољопривреде</w:t>
            </w:r>
            <w:proofErr w:type="spellEnd"/>
            <w:r>
              <w:rPr>
                <w:color w:val="000000"/>
                <w:sz w:val="12"/>
                <w:szCs w:val="12"/>
              </w:rPr>
              <w:t xml:space="preserve">, </w:t>
            </w:r>
            <w:proofErr w:type="spellStart"/>
            <w:r>
              <w:rPr>
                <w:color w:val="000000"/>
                <w:sz w:val="12"/>
                <w:szCs w:val="12"/>
              </w:rPr>
              <w:t>водопривреде</w:t>
            </w:r>
            <w:proofErr w:type="spellEnd"/>
            <w:r>
              <w:rPr>
                <w:color w:val="000000"/>
                <w:sz w:val="12"/>
                <w:szCs w:val="12"/>
              </w:rPr>
              <w:t xml:space="preserve"> и </w:t>
            </w:r>
            <w:proofErr w:type="spellStart"/>
            <w:r>
              <w:rPr>
                <w:color w:val="000000"/>
                <w:sz w:val="12"/>
                <w:szCs w:val="12"/>
              </w:rPr>
              <w:t>шумарства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196895" w14:textId="77777777" w:rsidR="00211EEF" w:rsidRDefault="00211EEF" w:rsidP="00211EEF">
            <w:pPr>
              <w:rPr>
                <w:color w:val="000000"/>
                <w:sz w:val="12"/>
                <w:szCs w:val="12"/>
              </w:rPr>
            </w:pPr>
            <w:proofErr w:type="spellStart"/>
            <w:r>
              <w:rPr>
                <w:color w:val="000000"/>
                <w:sz w:val="12"/>
                <w:szCs w:val="12"/>
              </w:rPr>
              <w:t>Унапређење</w:t>
            </w:r>
            <w:proofErr w:type="spellEnd"/>
            <w:r>
              <w:rPr>
                <w:color w:val="000000"/>
                <w:sz w:val="12"/>
                <w:szCs w:val="12"/>
              </w:rPr>
              <w:t xml:space="preserve"> </w:t>
            </w:r>
            <w:proofErr w:type="spellStart"/>
            <w:r>
              <w:rPr>
                <w:color w:val="000000"/>
                <w:sz w:val="12"/>
                <w:szCs w:val="12"/>
              </w:rPr>
              <w:t>руралног</w:t>
            </w:r>
            <w:proofErr w:type="spellEnd"/>
            <w:r>
              <w:rPr>
                <w:color w:val="000000"/>
                <w:sz w:val="12"/>
                <w:szCs w:val="12"/>
              </w:rPr>
              <w:t xml:space="preserve"> </w:t>
            </w:r>
            <w:proofErr w:type="spellStart"/>
            <w:r>
              <w:rPr>
                <w:color w:val="000000"/>
                <w:sz w:val="12"/>
                <w:szCs w:val="12"/>
              </w:rPr>
              <w:t>развоја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CDD260" w14:textId="77777777" w:rsidR="00211EEF" w:rsidRDefault="00211EEF" w:rsidP="00211EEF">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додељених</w:t>
            </w:r>
            <w:proofErr w:type="spellEnd"/>
            <w:r>
              <w:rPr>
                <w:color w:val="000000"/>
                <w:sz w:val="12"/>
                <w:szCs w:val="12"/>
              </w:rPr>
              <w:t xml:space="preserve"> </w:t>
            </w:r>
            <w:proofErr w:type="spellStart"/>
            <w:r>
              <w:rPr>
                <w:color w:val="000000"/>
                <w:sz w:val="12"/>
                <w:szCs w:val="12"/>
              </w:rPr>
              <w:t>субвенција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0C9A32" w14:textId="77777777" w:rsidR="00211EEF" w:rsidRPr="005231CE" w:rsidRDefault="00211EEF" w:rsidP="00211EEF">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844A88" w14:textId="77777777" w:rsidR="00211EEF" w:rsidRDefault="00211EEF" w:rsidP="00211EEF">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2BF921" w14:textId="77777777" w:rsidR="00211EEF" w:rsidRDefault="00211EEF" w:rsidP="00211EEF">
            <w:pPr>
              <w:jc w:val="center"/>
              <w:rPr>
                <w:color w:val="000000"/>
                <w:sz w:val="12"/>
                <w:szCs w:val="12"/>
              </w:rPr>
            </w:pPr>
            <w:r>
              <w:rPr>
                <w:color w:val="000000"/>
                <w:sz w:val="12"/>
                <w:szCs w:val="12"/>
              </w:rPr>
              <w:t>220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0149E4" w14:textId="77777777" w:rsidR="00211EEF" w:rsidRDefault="00211EEF" w:rsidP="00211EEF">
            <w:pPr>
              <w:jc w:val="center"/>
              <w:rPr>
                <w:color w:val="000000"/>
                <w:sz w:val="12"/>
                <w:szCs w:val="12"/>
              </w:rPr>
            </w:pPr>
            <w:r>
              <w:rPr>
                <w:color w:val="000000"/>
                <w:sz w:val="12"/>
                <w:szCs w:val="12"/>
              </w:rPr>
              <w:t>240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7CB280" w14:textId="77777777" w:rsidR="00211EEF" w:rsidRDefault="00211EEF" w:rsidP="00211EEF">
            <w:pPr>
              <w:jc w:val="center"/>
              <w:rPr>
                <w:color w:val="000000"/>
                <w:sz w:val="12"/>
                <w:szCs w:val="12"/>
              </w:rPr>
            </w:pPr>
            <w:r>
              <w:rPr>
                <w:color w:val="000000"/>
                <w:sz w:val="12"/>
                <w:szCs w:val="12"/>
              </w:rPr>
              <w:t>240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D8D050" w14:textId="397D883E" w:rsidR="00211EEF" w:rsidRDefault="00784AFB" w:rsidP="00211EEF">
            <w:pPr>
              <w:jc w:val="right"/>
              <w:rPr>
                <w:color w:val="000000"/>
                <w:sz w:val="12"/>
                <w:szCs w:val="12"/>
              </w:rPr>
            </w:pPr>
            <w:r>
              <w:rPr>
                <w:color w:val="000000"/>
                <w:sz w:val="12"/>
                <w:szCs w:val="12"/>
                <w:lang w:val="sr-Cyrl-RS"/>
              </w:rPr>
              <w:t>13</w:t>
            </w:r>
            <w:r w:rsidR="00211EEF">
              <w:rPr>
                <w:color w:val="000000"/>
                <w:sz w:val="12"/>
                <w:szCs w:val="12"/>
              </w:rPr>
              <w:t>.000.000,00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BC518C" w14:textId="77777777" w:rsidR="00211EEF" w:rsidRDefault="00211EEF" w:rsidP="00211EE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914272" w14:textId="77777777" w:rsidR="00211EEF" w:rsidRDefault="00211EEF" w:rsidP="00211EE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AF0067" w14:textId="25C313AF" w:rsidR="00211EEF" w:rsidRDefault="00784AFB" w:rsidP="00211EEF">
            <w:pPr>
              <w:jc w:val="right"/>
              <w:rPr>
                <w:color w:val="000000"/>
                <w:sz w:val="12"/>
                <w:szCs w:val="12"/>
              </w:rPr>
            </w:pPr>
            <w:r>
              <w:rPr>
                <w:color w:val="000000"/>
                <w:sz w:val="12"/>
                <w:szCs w:val="12"/>
                <w:lang w:val="sr-Cyrl-RS"/>
              </w:rPr>
              <w:t>13</w:t>
            </w:r>
            <w:r w:rsidR="00211EEF">
              <w:rPr>
                <w:color w:val="000000"/>
                <w:sz w:val="12"/>
                <w:szCs w:val="12"/>
              </w:rPr>
              <w:t>.000.000,00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AF6C53" w14:textId="77777777" w:rsidR="00211EEF" w:rsidRDefault="00211EEF" w:rsidP="00211EEF">
            <w:pPr>
              <w:rPr>
                <w:color w:val="000000"/>
                <w:sz w:val="12"/>
                <w:szCs w:val="12"/>
              </w:rPr>
            </w:pPr>
            <w:proofErr w:type="spellStart"/>
            <w:r>
              <w:rPr>
                <w:color w:val="000000"/>
                <w:sz w:val="12"/>
                <w:szCs w:val="12"/>
              </w:rPr>
              <w:t>Извештај</w:t>
            </w:r>
            <w:proofErr w:type="spellEnd"/>
            <w:r>
              <w:rPr>
                <w:color w:val="000000"/>
                <w:sz w:val="12"/>
                <w:szCs w:val="12"/>
              </w:rPr>
              <w:t xml:space="preserve"> </w:t>
            </w:r>
            <w:proofErr w:type="spellStart"/>
            <w:r>
              <w:rPr>
                <w:color w:val="000000"/>
                <w:sz w:val="12"/>
                <w:szCs w:val="12"/>
              </w:rPr>
              <w:t>комисије</w:t>
            </w:r>
            <w:proofErr w:type="spellEnd"/>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DB7E32" w14:textId="77777777" w:rsidR="00211EEF" w:rsidRDefault="00211EEF" w:rsidP="00211EEF">
            <w:pPr>
              <w:rPr>
                <w:color w:val="000000"/>
                <w:sz w:val="12"/>
                <w:szCs w:val="12"/>
              </w:rPr>
            </w:pPr>
            <w:proofErr w:type="spellStart"/>
            <w:r>
              <w:rPr>
                <w:color w:val="000000"/>
                <w:sz w:val="12"/>
                <w:szCs w:val="12"/>
              </w:rPr>
              <w:t>Јелена</w:t>
            </w:r>
            <w:proofErr w:type="spellEnd"/>
            <w:r>
              <w:rPr>
                <w:color w:val="000000"/>
                <w:sz w:val="12"/>
                <w:szCs w:val="12"/>
              </w:rPr>
              <w:t xml:space="preserve"> </w:t>
            </w:r>
            <w:proofErr w:type="spellStart"/>
            <w:r>
              <w:rPr>
                <w:color w:val="000000"/>
                <w:sz w:val="12"/>
                <w:szCs w:val="12"/>
              </w:rPr>
              <w:t>Ковачевић</w:t>
            </w:r>
            <w:proofErr w:type="spellEnd"/>
          </w:p>
        </w:tc>
      </w:tr>
      <w:bookmarkStart w:id="82" w:name="_Toc6_-_ЗАШТИТА_ЖИВОТНЕ_СРЕДИНЕ"/>
      <w:bookmarkEnd w:id="82"/>
      <w:tr w:rsidR="00211EEF" w14:paraId="0DA3D5A8" w14:textId="77777777" w:rsidTr="00211EEF">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0442AD" w14:textId="77777777" w:rsidR="00211EEF" w:rsidRDefault="00211EEF" w:rsidP="00211EEF">
            <w:pPr>
              <w:rPr>
                <w:vanish/>
              </w:rPr>
            </w:pPr>
            <w:r>
              <w:fldChar w:fldCharType="begin"/>
            </w:r>
            <w:r>
              <w:instrText>TC "6 - ЗАШТИТА ЖИВОТНЕ СРЕДИНЕ" \f C \l "1"</w:instrText>
            </w:r>
            <w:r>
              <w:fldChar w:fldCharType="end"/>
            </w:r>
          </w:p>
          <w:p w14:paraId="697EB479" w14:textId="77777777" w:rsidR="00211EEF" w:rsidRDefault="00211EEF" w:rsidP="00211EEF">
            <w:pPr>
              <w:rPr>
                <w:b/>
                <w:bCs/>
                <w:color w:val="000000"/>
                <w:sz w:val="12"/>
                <w:szCs w:val="12"/>
              </w:rPr>
            </w:pPr>
            <w:r>
              <w:rPr>
                <w:b/>
                <w:bCs/>
                <w:color w:val="000000"/>
                <w:sz w:val="12"/>
                <w:szCs w:val="12"/>
              </w:rPr>
              <w:t>6 - ЗАШТИТА ЖИВОТНЕ СРЕДИНЕ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DE66B1" w14:textId="77777777" w:rsidR="00211EEF" w:rsidRDefault="00211EEF" w:rsidP="00211EEF">
            <w:pPr>
              <w:jc w:val="center"/>
              <w:rPr>
                <w:b/>
                <w:bCs/>
                <w:color w:val="000000"/>
                <w:sz w:val="12"/>
                <w:szCs w:val="12"/>
              </w:rPr>
            </w:pPr>
            <w:r>
              <w:rPr>
                <w:b/>
                <w:bCs/>
                <w:color w:val="000000"/>
                <w:sz w:val="12"/>
                <w:szCs w:val="12"/>
              </w:rPr>
              <w:t>0401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165AE2" w14:textId="77777777" w:rsidR="00211EEF" w:rsidRDefault="00211EEF" w:rsidP="00211EEF">
            <w:pPr>
              <w:rPr>
                <w:b/>
                <w:bCs/>
                <w:color w:val="000000"/>
                <w:sz w:val="12"/>
                <w:szCs w:val="12"/>
              </w:rPr>
            </w:pPr>
            <w:proofErr w:type="spellStart"/>
            <w:r>
              <w:rPr>
                <w:b/>
                <w:bCs/>
                <w:color w:val="000000"/>
                <w:sz w:val="12"/>
                <w:szCs w:val="12"/>
              </w:rPr>
              <w:t>Закон</w:t>
            </w:r>
            <w:proofErr w:type="spellEnd"/>
            <w:r>
              <w:rPr>
                <w:b/>
                <w:bCs/>
                <w:color w:val="000000"/>
                <w:sz w:val="12"/>
                <w:szCs w:val="12"/>
              </w:rPr>
              <w:t xml:space="preserve"> о </w:t>
            </w:r>
            <w:proofErr w:type="spellStart"/>
            <w:r>
              <w:rPr>
                <w:b/>
                <w:bCs/>
                <w:color w:val="000000"/>
                <w:sz w:val="12"/>
                <w:szCs w:val="12"/>
              </w:rPr>
              <w:t>заштити</w:t>
            </w:r>
            <w:proofErr w:type="spellEnd"/>
            <w:r>
              <w:rPr>
                <w:b/>
                <w:bCs/>
                <w:color w:val="000000"/>
                <w:sz w:val="12"/>
                <w:szCs w:val="12"/>
              </w:rPr>
              <w:t xml:space="preserve"> </w:t>
            </w:r>
            <w:proofErr w:type="spellStart"/>
            <w:r>
              <w:rPr>
                <w:b/>
                <w:bCs/>
                <w:color w:val="000000"/>
                <w:sz w:val="12"/>
                <w:szCs w:val="12"/>
              </w:rPr>
              <w:t>животне</w:t>
            </w:r>
            <w:proofErr w:type="spellEnd"/>
            <w:r>
              <w:rPr>
                <w:b/>
                <w:bCs/>
                <w:color w:val="000000"/>
                <w:sz w:val="12"/>
                <w:szCs w:val="12"/>
              </w:rPr>
              <w:t xml:space="preserve"> </w:t>
            </w:r>
            <w:proofErr w:type="spellStart"/>
            <w:r>
              <w:rPr>
                <w:b/>
                <w:bCs/>
                <w:color w:val="000000"/>
                <w:sz w:val="12"/>
                <w:szCs w:val="12"/>
              </w:rPr>
              <w:t>средине</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A96DFC" w14:textId="77777777" w:rsidR="00211EEF" w:rsidRDefault="00211EEF" w:rsidP="00211EEF">
            <w:pPr>
              <w:rPr>
                <w:b/>
                <w:bCs/>
                <w:color w:val="000000"/>
                <w:sz w:val="12"/>
                <w:szCs w:val="12"/>
              </w:rPr>
            </w:pPr>
            <w:proofErr w:type="spellStart"/>
            <w:r>
              <w:rPr>
                <w:b/>
                <w:bCs/>
                <w:color w:val="000000"/>
                <w:sz w:val="12"/>
                <w:szCs w:val="12"/>
              </w:rPr>
              <w:t>Овај</w:t>
            </w:r>
            <w:proofErr w:type="spellEnd"/>
            <w:r>
              <w:rPr>
                <w:b/>
                <w:bCs/>
                <w:color w:val="000000"/>
                <w:sz w:val="12"/>
                <w:szCs w:val="12"/>
              </w:rPr>
              <w:t xml:space="preserve"> </w:t>
            </w:r>
            <w:proofErr w:type="spellStart"/>
            <w:r>
              <w:rPr>
                <w:b/>
                <w:bCs/>
                <w:color w:val="000000"/>
                <w:sz w:val="12"/>
                <w:szCs w:val="12"/>
              </w:rPr>
              <w:t>програм</w:t>
            </w:r>
            <w:proofErr w:type="spellEnd"/>
            <w:r>
              <w:rPr>
                <w:b/>
                <w:bCs/>
                <w:color w:val="000000"/>
                <w:sz w:val="12"/>
                <w:szCs w:val="12"/>
              </w:rPr>
              <w:t xml:space="preserve"> </w:t>
            </w:r>
            <w:proofErr w:type="spellStart"/>
            <w:r>
              <w:rPr>
                <w:b/>
                <w:bCs/>
                <w:color w:val="000000"/>
                <w:sz w:val="12"/>
                <w:szCs w:val="12"/>
              </w:rPr>
              <w:t>се</w:t>
            </w:r>
            <w:proofErr w:type="spellEnd"/>
            <w:r>
              <w:rPr>
                <w:b/>
                <w:bCs/>
                <w:color w:val="000000"/>
                <w:sz w:val="12"/>
                <w:szCs w:val="12"/>
              </w:rPr>
              <w:t xml:space="preserve"> </w:t>
            </w:r>
            <w:proofErr w:type="spellStart"/>
            <w:r>
              <w:rPr>
                <w:b/>
                <w:bCs/>
                <w:color w:val="000000"/>
                <w:sz w:val="12"/>
                <w:szCs w:val="12"/>
              </w:rPr>
              <w:t>спроводи</w:t>
            </w:r>
            <w:proofErr w:type="spellEnd"/>
            <w:r>
              <w:rPr>
                <w:b/>
                <w:bCs/>
                <w:color w:val="000000"/>
                <w:sz w:val="12"/>
                <w:szCs w:val="12"/>
              </w:rPr>
              <w:t xml:space="preserve"> у </w:t>
            </w:r>
            <w:proofErr w:type="spellStart"/>
            <w:r>
              <w:rPr>
                <w:b/>
                <w:bCs/>
                <w:color w:val="000000"/>
                <w:sz w:val="12"/>
                <w:szCs w:val="12"/>
              </w:rPr>
              <w:t>складу</w:t>
            </w:r>
            <w:proofErr w:type="spellEnd"/>
            <w:r>
              <w:rPr>
                <w:b/>
                <w:bCs/>
                <w:color w:val="000000"/>
                <w:sz w:val="12"/>
                <w:szCs w:val="12"/>
              </w:rPr>
              <w:t xml:space="preserve"> </w:t>
            </w:r>
            <w:proofErr w:type="spellStart"/>
            <w:r>
              <w:rPr>
                <w:b/>
                <w:bCs/>
                <w:color w:val="000000"/>
                <w:sz w:val="12"/>
                <w:szCs w:val="12"/>
              </w:rPr>
              <w:t>са</w:t>
            </w:r>
            <w:proofErr w:type="spellEnd"/>
            <w:r>
              <w:rPr>
                <w:b/>
                <w:bCs/>
                <w:color w:val="000000"/>
                <w:sz w:val="12"/>
                <w:szCs w:val="12"/>
              </w:rPr>
              <w:t xml:space="preserve"> </w:t>
            </w:r>
            <w:proofErr w:type="spellStart"/>
            <w:r>
              <w:rPr>
                <w:b/>
                <w:bCs/>
                <w:color w:val="000000"/>
                <w:sz w:val="12"/>
                <w:szCs w:val="12"/>
              </w:rPr>
              <w:t>усвојеним</w:t>
            </w:r>
            <w:proofErr w:type="spellEnd"/>
            <w:r>
              <w:rPr>
                <w:b/>
                <w:bCs/>
                <w:color w:val="000000"/>
                <w:sz w:val="12"/>
                <w:szCs w:val="12"/>
              </w:rPr>
              <w:t xml:space="preserve"> </w:t>
            </w:r>
            <w:proofErr w:type="spellStart"/>
            <w:r>
              <w:rPr>
                <w:b/>
                <w:bCs/>
                <w:color w:val="000000"/>
                <w:sz w:val="12"/>
                <w:szCs w:val="12"/>
              </w:rPr>
              <w:t>програмом</w:t>
            </w:r>
            <w:proofErr w:type="spellEnd"/>
            <w:r>
              <w:rPr>
                <w:b/>
                <w:bCs/>
                <w:color w:val="000000"/>
                <w:sz w:val="12"/>
                <w:szCs w:val="12"/>
              </w:rPr>
              <w:t xml:space="preserve"> </w:t>
            </w:r>
            <w:proofErr w:type="spellStart"/>
            <w:r>
              <w:rPr>
                <w:b/>
                <w:bCs/>
                <w:color w:val="000000"/>
                <w:sz w:val="12"/>
                <w:szCs w:val="12"/>
              </w:rPr>
              <w:t>коришћења</w:t>
            </w:r>
            <w:proofErr w:type="spellEnd"/>
            <w:r>
              <w:rPr>
                <w:b/>
                <w:bCs/>
                <w:color w:val="000000"/>
                <w:sz w:val="12"/>
                <w:szCs w:val="12"/>
              </w:rPr>
              <w:t xml:space="preserve"> </w:t>
            </w:r>
            <w:proofErr w:type="spellStart"/>
            <w:r>
              <w:rPr>
                <w:b/>
                <w:bCs/>
                <w:color w:val="000000"/>
                <w:sz w:val="12"/>
                <w:szCs w:val="12"/>
              </w:rPr>
              <w:t>средстава</w:t>
            </w:r>
            <w:proofErr w:type="spellEnd"/>
            <w:r>
              <w:rPr>
                <w:b/>
                <w:bCs/>
                <w:color w:val="000000"/>
                <w:sz w:val="12"/>
                <w:szCs w:val="12"/>
              </w:rPr>
              <w:t xml:space="preserve"> </w:t>
            </w:r>
            <w:proofErr w:type="spellStart"/>
            <w:r>
              <w:rPr>
                <w:b/>
                <w:bCs/>
                <w:color w:val="000000"/>
                <w:sz w:val="12"/>
                <w:szCs w:val="12"/>
              </w:rPr>
              <w:t>буџетског</w:t>
            </w:r>
            <w:proofErr w:type="spellEnd"/>
            <w:r>
              <w:rPr>
                <w:b/>
                <w:bCs/>
                <w:color w:val="000000"/>
                <w:sz w:val="12"/>
                <w:szCs w:val="12"/>
              </w:rPr>
              <w:t xml:space="preserve"> </w:t>
            </w:r>
            <w:proofErr w:type="spellStart"/>
            <w:r>
              <w:rPr>
                <w:b/>
                <w:bCs/>
                <w:color w:val="000000"/>
                <w:sz w:val="12"/>
                <w:szCs w:val="12"/>
              </w:rPr>
              <w:t>фонда</w:t>
            </w:r>
            <w:proofErr w:type="spellEnd"/>
            <w:r>
              <w:rPr>
                <w:b/>
                <w:bCs/>
                <w:color w:val="000000"/>
                <w:sz w:val="12"/>
                <w:szCs w:val="12"/>
              </w:rPr>
              <w:t xml:space="preserve"> </w:t>
            </w:r>
            <w:proofErr w:type="spellStart"/>
            <w:r>
              <w:rPr>
                <w:b/>
                <w:bCs/>
                <w:color w:val="000000"/>
                <w:sz w:val="12"/>
                <w:szCs w:val="12"/>
              </w:rPr>
              <w:t>за</w:t>
            </w:r>
            <w:proofErr w:type="spellEnd"/>
            <w:r>
              <w:rPr>
                <w:b/>
                <w:bCs/>
                <w:color w:val="000000"/>
                <w:sz w:val="12"/>
                <w:szCs w:val="12"/>
              </w:rPr>
              <w:t xml:space="preserve"> </w:t>
            </w:r>
            <w:proofErr w:type="spellStart"/>
            <w:r>
              <w:rPr>
                <w:b/>
                <w:bCs/>
                <w:color w:val="000000"/>
                <w:sz w:val="12"/>
                <w:szCs w:val="12"/>
              </w:rPr>
              <w:t>заштиту</w:t>
            </w:r>
            <w:proofErr w:type="spellEnd"/>
            <w:r>
              <w:rPr>
                <w:b/>
                <w:bCs/>
                <w:color w:val="000000"/>
                <w:sz w:val="12"/>
                <w:szCs w:val="12"/>
              </w:rPr>
              <w:t xml:space="preserve"> </w:t>
            </w:r>
            <w:proofErr w:type="spellStart"/>
            <w:r>
              <w:rPr>
                <w:b/>
                <w:bCs/>
                <w:color w:val="000000"/>
                <w:sz w:val="12"/>
                <w:szCs w:val="12"/>
              </w:rPr>
              <w:t>животне</w:t>
            </w:r>
            <w:proofErr w:type="spellEnd"/>
            <w:r>
              <w:rPr>
                <w:b/>
                <w:bCs/>
                <w:color w:val="000000"/>
                <w:sz w:val="12"/>
                <w:szCs w:val="12"/>
              </w:rPr>
              <w:t xml:space="preserve"> </w:t>
            </w:r>
            <w:proofErr w:type="spellStart"/>
            <w:r>
              <w:rPr>
                <w:b/>
                <w:bCs/>
                <w:color w:val="000000"/>
                <w:sz w:val="12"/>
                <w:szCs w:val="12"/>
              </w:rPr>
              <w:t>средине</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ED4D3C" w14:textId="77777777" w:rsidR="00211EEF" w:rsidRDefault="00211EEF" w:rsidP="00211EEF">
            <w:pPr>
              <w:rPr>
                <w:b/>
                <w:bCs/>
                <w:color w:val="000000"/>
                <w:sz w:val="12"/>
                <w:szCs w:val="12"/>
              </w:rPr>
            </w:pPr>
            <w:proofErr w:type="spellStart"/>
            <w:r>
              <w:rPr>
                <w:b/>
                <w:bCs/>
                <w:color w:val="000000"/>
                <w:sz w:val="12"/>
                <w:szCs w:val="12"/>
              </w:rPr>
              <w:t>Унапређење</w:t>
            </w:r>
            <w:proofErr w:type="spellEnd"/>
            <w:r>
              <w:rPr>
                <w:b/>
                <w:bCs/>
                <w:color w:val="000000"/>
                <w:sz w:val="12"/>
                <w:szCs w:val="12"/>
              </w:rPr>
              <w:t xml:space="preserve"> </w:t>
            </w:r>
            <w:proofErr w:type="spellStart"/>
            <w:r>
              <w:rPr>
                <w:b/>
                <w:bCs/>
                <w:color w:val="000000"/>
                <w:sz w:val="12"/>
                <w:szCs w:val="12"/>
              </w:rPr>
              <w:t>управљања</w:t>
            </w:r>
            <w:proofErr w:type="spellEnd"/>
            <w:r>
              <w:rPr>
                <w:b/>
                <w:bCs/>
                <w:color w:val="000000"/>
                <w:sz w:val="12"/>
                <w:szCs w:val="12"/>
              </w:rPr>
              <w:t xml:space="preserve"> </w:t>
            </w:r>
            <w:proofErr w:type="spellStart"/>
            <w:r>
              <w:rPr>
                <w:b/>
                <w:bCs/>
                <w:color w:val="000000"/>
                <w:sz w:val="12"/>
                <w:szCs w:val="12"/>
              </w:rPr>
              <w:t>комуналним</w:t>
            </w:r>
            <w:proofErr w:type="spellEnd"/>
            <w:r>
              <w:rPr>
                <w:b/>
                <w:bCs/>
                <w:color w:val="000000"/>
                <w:sz w:val="12"/>
                <w:szCs w:val="12"/>
              </w:rPr>
              <w:t xml:space="preserve"> и </w:t>
            </w:r>
            <w:proofErr w:type="spellStart"/>
            <w:r>
              <w:rPr>
                <w:b/>
                <w:bCs/>
                <w:color w:val="000000"/>
                <w:sz w:val="12"/>
                <w:szCs w:val="12"/>
              </w:rPr>
              <w:t>осталим</w:t>
            </w:r>
            <w:proofErr w:type="spellEnd"/>
            <w:r>
              <w:rPr>
                <w:b/>
                <w:bCs/>
                <w:color w:val="000000"/>
                <w:sz w:val="12"/>
                <w:szCs w:val="12"/>
              </w:rPr>
              <w:t xml:space="preserve"> </w:t>
            </w:r>
            <w:proofErr w:type="spellStart"/>
            <w:r>
              <w:rPr>
                <w:b/>
                <w:bCs/>
                <w:color w:val="000000"/>
                <w:sz w:val="12"/>
                <w:szCs w:val="12"/>
              </w:rPr>
              <w:t>отпадом</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BB8FE32" w14:textId="77777777" w:rsidR="00211EEF" w:rsidRDefault="00211EEF" w:rsidP="00211EEF">
            <w:pPr>
              <w:jc w:val="center"/>
              <w:rPr>
                <w:b/>
                <w:bCs/>
                <w:color w:val="000000"/>
                <w:sz w:val="12"/>
                <w:szCs w:val="12"/>
              </w:rPr>
            </w:pPr>
            <w:proofErr w:type="spellStart"/>
            <w:r>
              <w:rPr>
                <w:b/>
                <w:bCs/>
                <w:color w:val="000000"/>
                <w:sz w:val="12"/>
                <w:szCs w:val="12"/>
              </w:rPr>
              <w:t>Број</w:t>
            </w:r>
            <w:proofErr w:type="spellEnd"/>
            <w:r>
              <w:rPr>
                <w:b/>
                <w:bCs/>
                <w:color w:val="000000"/>
                <w:sz w:val="12"/>
                <w:szCs w:val="12"/>
              </w:rPr>
              <w:t xml:space="preserve"> </w:t>
            </w:r>
            <w:proofErr w:type="spellStart"/>
            <w:r>
              <w:rPr>
                <w:b/>
                <w:bCs/>
                <w:color w:val="000000"/>
                <w:sz w:val="12"/>
                <w:szCs w:val="12"/>
              </w:rPr>
              <w:t>уклоњених</w:t>
            </w:r>
            <w:proofErr w:type="spellEnd"/>
            <w:r>
              <w:rPr>
                <w:b/>
                <w:bCs/>
                <w:color w:val="000000"/>
                <w:sz w:val="12"/>
                <w:szCs w:val="12"/>
              </w:rPr>
              <w:t>/</w:t>
            </w:r>
            <w:proofErr w:type="spellStart"/>
            <w:r>
              <w:rPr>
                <w:b/>
                <w:bCs/>
                <w:color w:val="000000"/>
                <w:sz w:val="12"/>
                <w:szCs w:val="12"/>
              </w:rPr>
              <w:t>санираних</w:t>
            </w:r>
            <w:proofErr w:type="spellEnd"/>
            <w:r>
              <w:rPr>
                <w:b/>
                <w:bCs/>
                <w:color w:val="000000"/>
                <w:sz w:val="12"/>
                <w:szCs w:val="12"/>
              </w:rPr>
              <w:t xml:space="preserve"> </w:t>
            </w:r>
            <w:proofErr w:type="spellStart"/>
            <w:r>
              <w:rPr>
                <w:b/>
                <w:bCs/>
                <w:color w:val="000000"/>
                <w:sz w:val="12"/>
                <w:szCs w:val="12"/>
              </w:rPr>
              <w:t>дивљих</w:t>
            </w:r>
            <w:proofErr w:type="spellEnd"/>
            <w:r>
              <w:rPr>
                <w:b/>
                <w:bCs/>
                <w:color w:val="000000"/>
                <w:sz w:val="12"/>
                <w:szCs w:val="12"/>
              </w:rPr>
              <w:t xml:space="preserve"> </w:t>
            </w:r>
            <w:proofErr w:type="spellStart"/>
            <w:r>
              <w:rPr>
                <w:b/>
                <w:bCs/>
                <w:color w:val="000000"/>
                <w:sz w:val="12"/>
                <w:szCs w:val="12"/>
              </w:rPr>
              <w:t>депонија</w:t>
            </w:r>
            <w:proofErr w:type="spellEnd"/>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FC8054" w14:textId="77777777" w:rsidR="00211EEF" w:rsidRDefault="00211EEF" w:rsidP="00211EEF">
            <w:pPr>
              <w:jc w:val="center"/>
              <w:rPr>
                <w:b/>
                <w:bCs/>
                <w:color w:val="000000"/>
                <w:sz w:val="12"/>
                <w:szCs w:val="12"/>
              </w:rPr>
            </w:pPr>
            <w:r>
              <w:rPr>
                <w:b/>
                <w:bCs/>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D4113F" w14:textId="77777777" w:rsidR="00211EEF" w:rsidRDefault="00211EEF" w:rsidP="00211EEF">
            <w:pPr>
              <w:jc w:val="center"/>
              <w:rPr>
                <w:b/>
                <w:bCs/>
                <w:color w:val="000000"/>
                <w:sz w:val="12"/>
                <w:szCs w:val="12"/>
              </w:rPr>
            </w:pPr>
            <w:r>
              <w:rPr>
                <w:b/>
                <w:bCs/>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A68C1B" w14:textId="77777777" w:rsidR="00211EEF" w:rsidRDefault="00211EEF" w:rsidP="00211EEF">
            <w:pPr>
              <w:jc w:val="center"/>
              <w:rPr>
                <w:b/>
                <w:bCs/>
                <w:color w:val="000000"/>
                <w:sz w:val="12"/>
                <w:szCs w:val="12"/>
              </w:rPr>
            </w:pPr>
            <w:r>
              <w:rPr>
                <w:b/>
                <w:bCs/>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59C911" w14:textId="77777777" w:rsidR="00211EEF" w:rsidRDefault="00211EEF" w:rsidP="00211EEF">
            <w:pPr>
              <w:jc w:val="center"/>
              <w:rPr>
                <w:b/>
                <w:bCs/>
                <w:color w:val="000000"/>
                <w:sz w:val="12"/>
                <w:szCs w:val="12"/>
              </w:rPr>
            </w:pPr>
            <w:r>
              <w:rPr>
                <w:b/>
                <w:bCs/>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836253" w14:textId="77777777" w:rsidR="00211EEF" w:rsidRDefault="00211EEF" w:rsidP="00211EEF">
            <w:pPr>
              <w:jc w:val="center"/>
              <w:rPr>
                <w:b/>
                <w:bCs/>
                <w:color w:val="000000"/>
                <w:sz w:val="12"/>
                <w:szCs w:val="12"/>
              </w:rPr>
            </w:pPr>
            <w:r>
              <w:rPr>
                <w:b/>
                <w:bCs/>
                <w:color w:val="000000"/>
                <w:sz w:val="12"/>
                <w:szCs w:val="12"/>
              </w:rPr>
              <w:t>6</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5FD921" w14:textId="6FDF1565" w:rsidR="00211EEF" w:rsidRDefault="00784AFB" w:rsidP="00211EEF">
            <w:pPr>
              <w:jc w:val="right"/>
              <w:rPr>
                <w:b/>
                <w:bCs/>
                <w:color w:val="000000"/>
                <w:sz w:val="12"/>
                <w:szCs w:val="12"/>
              </w:rPr>
            </w:pPr>
            <w:r>
              <w:rPr>
                <w:b/>
                <w:bCs/>
                <w:color w:val="000000"/>
                <w:sz w:val="12"/>
                <w:szCs w:val="12"/>
                <w:lang w:val="sr-Cyrl-RS"/>
              </w:rPr>
              <w:t>9.229.000</w:t>
            </w:r>
            <w:r w:rsidR="00211EEF">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198BB3" w14:textId="77777777" w:rsidR="00211EEF" w:rsidRDefault="00211EEF" w:rsidP="00211EEF">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111B28" w14:textId="4921D2CC" w:rsidR="00211EEF" w:rsidRPr="00736848" w:rsidRDefault="00784AFB" w:rsidP="00211EEF">
            <w:pPr>
              <w:jc w:val="right"/>
              <w:rPr>
                <w:b/>
                <w:bCs/>
                <w:color w:val="000000"/>
                <w:sz w:val="12"/>
                <w:szCs w:val="12"/>
                <w:lang w:val="sr-Cyrl-RS"/>
              </w:rPr>
            </w:pPr>
            <w:r>
              <w:rPr>
                <w:b/>
                <w:bCs/>
                <w:color w:val="000000"/>
                <w:sz w:val="12"/>
                <w:szCs w:val="12"/>
                <w:lang w:val="sr-Cyrl-RS"/>
              </w:rPr>
              <w:t>2.396.000</w:t>
            </w:r>
            <w:r w:rsidR="00211EEF">
              <w:rPr>
                <w:b/>
                <w:bCs/>
                <w:color w:val="000000"/>
                <w:sz w:val="12"/>
                <w:szCs w:val="12"/>
                <w:lang w:val="sr-Cyrl-RS"/>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54BB229" w14:textId="3618B37B" w:rsidR="00211EEF" w:rsidRDefault="00784AFB" w:rsidP="00211EEF">
            <w:pPr>
              <w:jc w:val="right"/>
              <w:rPr>
                <w:b/>
                <w:bCs/>
                <w:color w:val="000000"/>
                <w:sz w:val="12"/>
                <w:szCs w:val="12"/>
              </w:rPr>
            </w:pPr>
            <w:r>
              <w:rPr>
                <w:b/>
                <w:bCs/>
                <w:color w:val="000000"/>
                <w:sz w:val="12"/>
                <w:szCs w:val="12"/>
                <w:lang w:val="sr-Cyrl-RS"/>
              </w:rPr>
              <w:t>11.625.000</w:t>
            </w:r>
            <w:r w:rsidR="00211EEF">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FEA691" w14:textId="77777777" w:rsidR="00211EEF" w:rsidRDefault="00211EEF" w:rsidP="00211EEF">
            <w:pPr>
              <w:rPr>
                <w:b/>
                <w:bCs/>
                <w:color w:val="000000"/>
                <w:sz w:val="12"/>
                <w:szCs w:val="12"/>
              </w:rPr>
            </w:pPr>
            <w:proofErr w:type="spellStart"/>
            <w:r>
              <w:rPr>
                <w:b/>
                <w:bCs/>
                <w:color w:val="000000"/>
                <w:sz w:val="12"/>
                <w:szCs w:val="12"/>
              </w:rPr>
              <w:t>Програм</w:t>
            </w:r>
            <w:proofErr w:type="spellEnd"/>
            <w:r>
              <w:rPr>
                <w:b/>
                <w:bCs/>
                <w:color w:val="000000"/>
                <w:sz w:val="12"/>
                <w:szCs w:val="12"/>
              </w:rPr>
              <w:t xml:space="preserve"> </w:t>
            </w:r>
            <w:proofErr w:type="spellStart"/>
            <w:r>
              <w:rPr>
                <w:b/>
                <w:bCs/>
                <w:color w:val="000000"/>
                <w:sz w:val="12"/>
                <w:szCs w:val="12"/>
              </w:rPr>
              <w:t>коришћења</w:t>
            </w:r>
            <w:proofErr w:type="spellEnd"/>
            <w:r>
              <w:rPr>
                <w:b/>
                <w:bCs/>
                <w:color w:val="000000"/>
                <w:sz w:val="12"/>
                <w:szCs w:val="12"/>
              </w:rPr>
              <w:t xml:space="preserve"> </w:t>
            </w:r>
            <w:proofErr w:type="spellStart"/>
            <w:r>
              <w:rPr>
                <w:b/>
                <w:bCs/>
                <w:color w:val="000000"/>
                <w:sz w:val="12"/>
                <w:szCs w:val="12"/>
              </w:rPr>
              <w:t>средстава</w:t>
            </w:r>
            <w:proofErr w:type="spellEnd"/>
            <w:r>
              <w:rPr>
                <w:b/>
                <w:bCs/>
                <w:color w:val="000000"/>
                <w:sz w:val="12"/>
                <w:szCs w:val="12"/>
              </w:rPr>
              <w:t xml:space="preserve"> </w:t>
            </w:r>
            <w:proofErr w:type="spellStart"/>
            <w:r>
              <w:rPr>
                <w:b/>
                <w:bCs/>
                <w:color w:val="000000"/>
                <w:sz w:val="12"/>
                <w:szCs w:val="12"/>
              </w:rPr>
              <w:t>буџетског</w:t>
            </w:r>
            <w:proofErr w:type="spellEnd"/>
            <w:r>
              <w:rPr>
                <w:b/>
                <w:bCs/>
                <w:color w:val="000000"/>
                <w:sz w:val="12"/>
                <w:szCs w:val="12"/>
              </w:rPr>
              <w:t xml:space="preserve"> </w:t>
            </w:r>
            <w:proofErr w:type="spellStart"/>
            <w:r>
              <w:rPr>
                <w:b/>
                <w:bCs/>
                <w:color w:val="000000"/>
                <w:sz w:val="12"/>
                <w:szCs w:val="12"/>
              </w:rPr>
              <w:t>фонда</w:t>
            </w:r>
            <w:proofErr w:type="spellEnd"/>
            <w:r>
              <w:rPr>
                <w:b/>
                <w:bCs/>
                <w:color w:val="000000"/>
                <w:sz w:val="12"/>
                <w:szCs w:val="12"/>
              </w:rPr>
              <w:t xml:space="preserve"> </w:t>
            </w:r>
            <w:proofErr w:type="spellStart"/>
            <w:r>
              <w:rPr>
                <w:b/>
                <w:bCs/>
                <w:color w:val="000000"/>
                <w:sz w:val="12"/>
                <w:szCs w:val="12"/>
              </w:rPr>
              <w:t>за</w:t>
            </w:r>
            <w:proofErr w:type="spellEnd"/>
            <w:r>
              <w:rPr>
                <w:b/>
                <w:bCs/>
                <w:color w:val="000000"/>
                <w:sz w:val="12"/>
                <w:szCs w:val="12"/>
              </w:rPr>
              <w:t xml:space="preserve"> </w:t>
            </w:r>
            <w:proofErr w:type="spellStart"/>
            <w:r>
              <w:rPr>
                <w:b/>
                <w:bCs/>
                <w:color w:val="000000"/>
                <w:sz w:val="12"/>
                <w:szCs w:val="12"/>
              </w:rPr>
              <w:t>заштиту</w:t>
            </w:r>
            <w:proofErr w:type="spellEnd"/>
            <w:r>
              <w:rPr>
                <w:b/>
                <w:bCs/>
                <w:color w:val="000000"/>
                <w:sz w:val="12"/>
                <w:szCs w:val="12"/>
              </w:rPr>
              <w:t xml:space="preserve"> </w:t>
            </w:r>
            <w:proofErr w:type="spellStart"/>
            <w:r>
              <w:rPr>
                <w:b/>
                <w:bCs/>
                <w:color w:val="000000"/>
                <w:sz w:val="12"/>
                <w:szCs w:val="12"/>
              </w:rPr>
              <w:t>животне</w:t>
            </w:r>
            <w:proofErr w:type="spellEnd"/>
            <w:r>
              <w:rPr>
                <w:b/>
                <w:bCs/>
                <w:color w:val="000000"/>
                <w:sz w:val="12"/>
                <w:szCs w:val="12"/>
              </w:rPr>
              <w:t xml:space="preserve"> </w:t>
            </w:r>
            <w:proofErr w:type="spellStart"/>
            <w:r>
              <w:rPr>
                <w:b/>
                <w:bCs/>
                <w:color w:val="000000"/>
                <w:sz w:val="12"/>
                <w:szCs w:val="12"/>
              </w:rPr>
              <w:t>средине</w:t>
            </w:r>
            <w:proofErr w:type="spellEnd"/>
          </w:p>
        </w:tc>
        <w:tc>
          <w:tcPr>
            <w:tcW w:w="962"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48A9B8" w14:textId="77777777" w:rsidR="00211EEF" w:rsidRPr="005231CE" w:rsidRDefault="00211EEF" w:rsidP="00211EEF">
            <w:pPr>
              <w:rPr>
                <w:b/>
                <w:bCs/>
                <w:color w:val="000000"/>
                <w:sz w:val="12"/>
                <w:szCs w:val="12"/>
                <w:lang w:val="sr-Cyrl-RS"/>
              </w:rPr>
            </w:pPr>
            <w:r>
              <w:rPr>
                <w:b/>
                <w:bCs/>
                <w:color w:val="000000"/>
                <w:sz w:val="12"/>
                <w:szCs w:val="12"/>
                <w:lang w:val="sr-Cyrl-RS"/>
              </w:rPr>
              <w:t xml:space="preserve">Оливера </w:t>
            </w:r>
            <w:proofErr w:type="spellStart"/>
            <w:r>
              <w:rPr>
                <w:b/>
                <w:bCs/>
                <w:color w:val="000000"/>
                <w:sz w:val="12"/>
                <w:szCs w:val="12"/>
                <w:lang w:val="sr-Cyrl-RS"/>
              </w:rPr>
              <w:t>Мишан</w:t>
            </w:r>
            <w:proofErr w:type="spellEnd"/>
          </w:p>
        </w:tc>
      </w:tr>
      <w:tr w:rsidR="00211EEF" w14:paraId="6B575548" w14:textId="77777777" w:rsidTr="00211EEF">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485164" w14:textId="77777777" w:rsidR="00211EEF" w:rsidRDefault="00211EEF" w:rsidP="00211EEF">
            <w:pPr>
              <w:rPr>
                <w:color w:val="000000"/>
                <w:sz w:val="12"/>
                <w:szCs w:val="12"/>
              </w:rPr>
            </w:pPr>
            <w:proofErr w:type="spellStart"/>
            <w:r>
              <w:rPr>
                <w:color w:val="000000"/>
                <w:sz w:val="12"/>
                <w:szCs w:val="12"/>
              </w:rPr>
              <w:t>Праћење</w:t>
            </w:r>
            <w:proofErr w:type="spellEnd"/>
            <w:r>
              <w:rPr>
                <w:color w:val="000000"/>
                <w:sz w:val="12"/>
                <w:szCs w:val="12"/>
              </w:rPr>
              <w:t xml:space="preserve"> </w:t>
            </w:r>
            <w:proofErr w:type="spellStart"/>
            <w:r>
              <w:rPr>
                <w:color w:val="000000"/>
                <w:sz w:val="12"/>
                <w:szCs w:val="12"/>
              </w:rPr>
              <w:t>квалитета</w:t>
            </w:r>
            <w:proofErr w:type="spellEnd"/>
            <w:r>
              <w:rPr>
                <w:color w:val="000000"/>
                <w:sz w:val="12"/>
                <w:szCs w:val="12"/>
              </w:rPr>
              <w:t xml:space="preserve"> </w:t>
            </w:r>
            <w:proofErr w:type="spellStart"/>
            <w:r>
              <w:rPr>
                <w:color w:val="000000"/>
                <w:sz w:val="12"/>
                <w:szCs w:val="12"/>
              </w:rPr>
              <w:t>елемената</w:t>
            </w:r>
            <w:proofErr w:type="spellEnd"/>
            <w:r>
              <w:rPr>
                <w:color w:val="000000"/>
                <w:sz w:val="12"/>
                <w:szCs w:val="12"/>
              </w:rPr>
              <w:t xml:space="preserve"> </w:t>
            </w:r>
            <w:proofErr w:type="spellStart"/>
            <w:r>
              <w:rPr>
                <w:color w:val="000000"/>
                <w:sz w:val="12"/>
                <w:szCs w:val="12"/>
              </w:rPr>
              <w:t>животне</w:t>
            </w:r>
            <w:proofErr w:type="spellEnd"/>
            <w:r>
              <w:rPr>
                <w:color w:val="000000"/>
                <w:sz w:val="12"/>
                <w:szCs w:val="12"/>
              </w:rPr>
              <w:t xml:space="preserve"> </w:t>
            </w:r>
            <w:proofErr w:type="spellStart"/>
            <w:r>
              <w:rPr>
                <w:color w:val="000000"/>
                <w:sz w:val="12"/>
                <w:szCs w:val="12"/>
              </w:rPr>
              <w:t>средине</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674E7C" w14:textId="77777777" w:rsidR="00211EEF" w:rsidRDefault="00211EEF" w:rsidP="00211EEF">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3AA6C4" w14:textId="77777777" w:rsidR="00211EEF" w:rsidRDefault="00211EEF" w:rsidP="00211EEF">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заштити</w:t>
            </w:r>
            <w:proofErr w:type="spellEnd"/>
            <w:r>
              <w:rPr>
                <w:color w:val="000000"/>
                <w:sz w:val="12"/>
                <w:szCs w:val="12"/>
              </w:rPr>
              <w:t xml:space="preserve"> </w:t>
            </w:r>
            <w:proofErr w:type="spellStart"/>
            <w:r>
              <w:rPr>
                <w:color w:val="000000"/>
                <w:sz w:val="12"/>
                <w:szCs w:val="12"/>
              </w:rPr>
              <w:t>животне</w:t>
            </w:r>
            <w:proofErr w:type="spellEnd"/>
            <w:r>
              <w:rPr>
                <w:color w:val="000000"/>
                <w:sz w:val="12"/>
                <w:szCs w:val="12"/>
              </w:rPr>
              <w:t xml:space="preserve"> </w:t>
            </w:r>
            <w:proofErr w:type="spellStart"/>
            <w:r>
              <w:rPr>
                <w:color w:val="000000"/>
                <w:sz w:val="12"/>
                <w:szCs w:val="12"/>
              </w:rPr>
              <w:t>средине</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1C7E21" w14:textId="77777777" w:rsidR="00211EEF" w:rsidRDefault="00211EEF" w:rsidP="00211EEF">
            <w:pPr>
              <w:rPr>
                <w:color w:val="000000"/>
                <w:sz w:val="12"/>
                <w:szCs w:val="12"/>
              </w:rPr>
            </w:pPr>
            <w:proofErr w:type="spellStart"/>
            <w:r>
              <w:rPr>
                <w:color w:val="000000"/>
                <w:sz w:val="12"/>
                <w:szCs w:val="12"/>
              </w:rPr>
              <w:t>Ова</w:t>
            </w:r>
            <w:proofErr w:type="spellEnd"/>
            <w:r>
              <w:rPr>
                <w:color w:val="000000"/>
                <w:sz w:val="12"/>
                <w:szCs w:val="12"/>
              </w:rPr>
              <w:t xml:space="preserve"> </w:t>
            </w:r>
            <w:proofErr w:type="spellStart"/>
            <w:r>
              <w:rPr>
                <w:color w:val="000000"/>
                <w:sz w:val="12"/>
                <w:szCs w:val="12"/>
              </w:rPr>
              <w:t>активност</w:t>
            </w:r>
            <w:proofErr w:type="spellEnd"/>
            <w:r>
              <w:rPr>
                <w:color w:val="000000"/>
                <w:sz w:val="12"/>
                <w:szCs w:val="12"/>
              </w:rPr>
              <w:t xml:space="preserve"> </w:t>
            </w:r>
            <w:proofErr w:type="spellStart"/>
            <w:r>
              <w:rPr>
                <w:color w:val="000000"/>
                <w:sz w:val="12"/>
                <w:szCs w:val="12"/>
              </w:rPr>
              <w:t>се</w:t>
            </w:r>
            <w:proofErr w:type="spellEnd"/>
            <w:r>
              <w:rPr>
                <w:color w:val="000000"/>
                <w:sz w:val="12"/>
                <w:szCs w:val="12"/>
              </w:rPr>
              <w:t xml:space="preserve"> </w:t>
            </w:r>
            <w:proofErr w:type="spellStart"/>
            <w:r>
              <w:rPr>
                <w:color w:val="000000"/>
                <w:sz w:val="12"/>
                <w:szCs w:val="12"/>
              </w:rPr>
              <w:t>спроводи</w:t>
            </w:r>
            <w:proofErr w:type="spellEnd"/>
            <w:r>
              <w:rPr>
                <w:color w:val="000000"/>
                <w:sz w:val="12"/>
                <w:szCs w:val="12"/>
              </w:rPr>
              <w:t xml:space="preserve"> у </w:t>
            </w:r>
            <w:proofErr w:type="spellStart"/>
            <w:r>
              <w:rPr>
                <w:color w:val="000000"/>
                <w:sz w:val="12"/>
                <w:szCs w:val="12"/>
              </w:rPr>
              <w:t>складу</w:t>
            </w:r>
            <w:proofErr w:type="spellEnd"/>
            <w:r>
              <w:rPr>
                <w:color w:val="000000"/>
                <w:sz w:val="12"/>
                <w:szCs w:val="12"/>
              </w:rPr>
              <w:t xml:space="preserve"> </w:t>
            </w:r>
            <w:proofErr w:type="spellStart"/>
            <w:r>
              <w:rPr>
                <w:color w:val="000000"/>
                <w:sz w:val="12"/>
                <w:szCs w:val="12"/>
              </w:rPr>
              <w:t>са</w:t>
            </w:r>
            <w:proofErr w:type="spellEnd"/>
            <w:r>
              <w:rPr>
                <w:color w:val="000000"/>
                <w:sz w:val="12"/>
                <w:szCs w:val="12"/>
              </w:rPr>
              <w:t xml:space="preserve"> </w:t>
            </w:r>
            <w:proofErr w:type="spellStart"/>
            <w:r>
              <w:rPr>
                <w:color w:val="000000"/>
                <w:sz w:val="12"/>
                <w:szCs w:val="12"/>
              </w:rPr>
              <w:t>усвојеним</w:t>
            </w:r>
            <w:proofErr w:type="spellEnd"/>
            <w:r>
              <w:rPr>
                <w:color w:val="000000"/>
                <w:sz w:val="12"/>
                <w:szCs w:val="12"/>
              </w:rPr>
              <w:t xml:space="preserve"> </w:t>
            </w:r>
            <w:proofErr w:type="spellStart"/>
            <w:r>
              <w:rPr>
                <w:color w:val="000000"/>
                <w:sz w:val="12"/>
                <w:szCs w:val="12"/>
              </w:rPr>
              <w:t>програмом</w:t>
            </w:r>
            <w:proofErr w:type="spellEnd"/>
            <w:r>
              <w:rPr>
                <w:color w:val="000000"/>
                <w:sz w:val="12"/>
                <w:szCs w:val="12"/>
              </w:rPr>
              <w:t xml:space="preserve"> </w:t>
            </w:r>
            <w:proofErr w:type="spellStart"/>
            <w:r>
              <w:rPr>
                <w:color w:val="000000"/>
                <w:sz w:val="12"/>
                <w:szCs w:val="12"/>
              </w:rPr>
              <w:t>коришћењу</w:t>
            </w:r>
            <w:proofErr w:type="spellEnd"/>
            <w:r>
              <w:rPr>
                <w:color w:val="000000"/>
                <w:sz w:val="12"/>
                <w:szCs w:val="12"/>
              </w:rPr>
              <w:t xml:space="preserve"> </w:t>
            </w:r>
            <w:proofErr w:type="spellStart"/>
            <w:r>
              <w:rPr>
                <w:color w:val="000000"/>
                <w:sz w:val="12"/>
                <w:szCs w:val="12"/>
              </w:rPr>
              <w:t>средстава</w:t>
            </w:r>
            <w:proofErr w:type="spellEnd"/>
            <w:r>
              <w:rPr>
                <w:color w:val="000000"/>
                <w:sz w:val="12"/>
                <w:szCs w:val="12"/>
              </w:rPr>
              <w:t xml:space="preserve"> </w:t>
            </w:r>
            <w:proofErr w:type="spellStart"/>
            <w:r>
              <w:rPr>
                <w:color w:val="000000"/>
                <w:sz w:val="12"/>
                <w:szCs w:val="12"/>
              </w:rPr>
              <w:t>буџетског</w:t>
            </w:r>
            <w:proofErr w:type="spellEnd"/>
            <w:r>
              <w:rPr>
                <w:color w:val="000000"/>
                <w:sz w:val="12"/>
                <w:szCs w:val="12"/>
              </w:rPr>
              <w:t xml:space="preserve"> </w:t>
            </w:r>
            <w:proofErr w:type="spellStart"/>
            <w:r>
              <w:rPr>
                <w:color w:val="000000"/>
                <w:sz w:val="12"/>
                <w:szCs w:val="12"/>
              </w:rPr>
              <w:t>фонда</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заштиту</w:t>
            </w:r>
            <w:proofErr w:type="spellEnd"/>
            <w:r>
              <w:rPr>
                <w:color w:val="000000"/>
                <w:sz w:val="12"/>
                <w:szCs w:val="12"/>
              </w:rPr>
              <w:t xml:space="preserve"> </w:t>
            </w:r>
            <w:proofErr w:type="spellStart"/>
            <w:r>
              <w:rPr>
                <w:color w:val="000000"/>
                <w:sz w:val="12"/>
                <w:szCs w:val="12"/>
              </w:rPr>
              <w:t>животне</w:t>
            </w:r>
            <w:proofErr w:type="spellEnd"/>
            <w:r>
              <w:rPr>
                <w:color w:val="000000"/>
                <w:sz w:val="12"/>
                <w:szCs w:val="12"/>
              </w:rPr>
              <w:t xml:space="preserve"> </w:t>
            </w:r>
            <w:proofErr w:type="spellStart"/>
            <w:r>
              <w:rPr>
                <w:color w:val="000000"/>
                <w:sz w:val="12"/>
                <w:szCs w:val="12"/>
              </w:rPr>
              <w:t>средине</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2019. </w:t>
            </w:r>
            <w:proofErr w:type="spellStart"/>
            <w:r>
              <w:rPr>
                <w:color w:val="000000"/>
                <w:sz w:val="12"/>
                <w:szCs w:val="12"/>
              </w:rPr>
              <w:t>годину</w:t>
            </w:r>
            <w:proofErr w:type="spellEnd"/>
            <w:r>
              <w:rPr>
                <w:color w:val="000000"/>
                <w:sz w:val="12"/>
                <w:szCs w:val="12"/>
              </w:rPr>
              <w:t xml:space="preserve">. </w:t>
            </w:r>
            <w:proofErr w:type="spellStart"/>
            <w:r>
              <w:rPr>
                <w:color w:val="000000"/>
                <w:sz w:val="12"/>
                <w:szCs w:val="12"/>
              </w:rPr>
              <w:t>Мониторинг</w:t>
            </w:r>
            <w:proofErr w:type="spellEnd"/>
            <w:r>
              <w:rPr>
                <w:color w:val="000000"/>
                <w:sz w:val="12"/>
                <w:szCs w:val="12"/>
              </w:rPr>
              <w:t xml:space="preserve"> </w:t>
            </w:r>
            <w:proofErr w:type="spellStart"/>
            <w:r>
              <w:rPr>
                <w:color w:val="000000"/>
                <w:sz w:val="12"/>
                <w:szCs w:val="12"/>
              </w:rPr>
              <w:t>је</w:t>
            </w:r>
            <w:proofErr w:type="spellEnd"/>
            <w:r>
              <w:rPr>
                <w:color w:val="000000"/>
                <w:sz w:val="12"/>
                <w:szCs w:val="12"/>
              </w:rPr>
              <w:t xml:space="preserve"> </w:t>
            </w:r>
            <w:proofErr w:type="spellStart"/>
            <w:r>
              <w:rPr>
                <w:color w:val="000000"/>
                <w:sz w:val="12"/>
                <w:szCs w:val="12"/>
              </w:rPr>
              <w:t>основ</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добијање</w:t>
            </w:r>
            <w:proofErr w:type="spellEnd"/>
            <w:r>
              <w:rPr>
                <w:color w:val="000000"/>
                <w:sz w:val="12"/>
                <w:szCs w:val="12"/>
              </w:rPr>
              <w:t xml:space="preserve"> </w:t>
            </w:r>
            <w:proofErr w:type="spellStart"/>
            <w:r>
              <w:rPr>
                <w:color w:val="000000"/>
                <w:sz w:val="12"/>
                <w:szCs w:val="12"/>
              </w:rPr>
              <w:t>информација</w:t>
            </w:r>
            <w:proofErr w:type="spellEnd"/>
            <w:r>
              <w:rPr>
                <w:color w:val="000000"/>
                <w:sz w:val="12"/>
                <w:szCs w:val="12"/>
              </w:rPr>
              <w:t xml:space="preserve"> о </w:t>
            </w:r>
            <w:proofErr w:type="spellStart"/>
            <w:r>
              <w:rPr>
                <w:color w:val="000000"/>
                <w:sz w:val="12"/>
                <w:szCs w:val="12"/>
              </w:rPr>
              <w:t>квалитету</w:t>
            </w:r>
            <w:proofErr w:type="spellEnd"/>
            <w:r>
              <w:rPr>
                <w:color w:val="000000"/>
                <w:sz w:val="12"/>
                <w:szCs w:val="12"/>
              </w:rPr>
              <w:t xml:space="preserve"> </w:t>
            </w:r>
            <w:proofErr w:type="spellStart"/>
            <w:r>
              <w:rPr>
                <w:color w:val="000000"/>
                <w:sz w:val="12"/>
                <w:szCs w:val="12"/>
              </w:rPr>
              <w:t>воде</w:t>
            </w:r>
            <w:proofErr w:type="spellEnd"/>
            <w:r>
              <w:rPr>
                <w:color w:val="000000"/>
                <w:sz w:val="12"/>
                <w:szCs w:val="12"/>
              </w:rPr>
              <w:t xml:space="preserve"> </w:t>
            </w:r>
            <w:proofErr w:type="spellStart"/>
            <w:r>
              <w:rPr>
                <w:color w:val="000000"/>
                <w:sz w:val="12"/>
                <w:szCs w:val="12"/>
              </w:rPr>
              <w:t>водотокова</w:t>
            </w:r>
            <w:proofErr w:type="spellEnd"/>
            <w:r>
              <w:rPr>
                <w:color w:val="000000"/>
                <w:sz w:val="12"/>
                <w:szCs w:val="12"/>
              </w:rPr>
              <w:t>.</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1F720F" w14:textId="77777777" w:rsidR="00211EEF" w:rsidRDefault="00211EEF" w:rsidP="00211EEF">
            <w:pPr>
              <w:rPr>
                <w:color w:val="000000"/>
                <w:sz w:val="12"/>
                <w:szCs w:val="12"/>
              </w:rPr>
            </w:pPr>
            <w:proofErr w:type="spellStart"/>
            <w:r>
              <w:rPr>
                <w:color w:val="000000"/>
                <w:sz w:val="12"/>
                <w:szCs w:val="12"/>
              </w:rPr>
              <w:t>Праћење</w:t>
            </w:r>
            <w:proofErr w:type="spellEnd"/>
            <w:r>
              <w:rPr>
                <w:color w:val="000000"/>
                <w:sz w:val="12"/>
                <w:szCs w:val="12"/>
              </w:rPr>
              <w:t xml:space="preserve"> у </w:t>
            </w:r>
            <w:proofErr w:type="spellStart"/>
            <w:r>
              <w:rPr>
                <w:color w:val="000000"/>
                <w:sz w:val="12"/>
                <w:szCs w:val="12"/>
              </w:rPr>
              <w:t>складу</w:t>
            </w:r>
            <w:proofErr w:type="spellEnd"/>
            <w:r>
              <w:rPr>
                <w:color w:val="000000"/>
                <w:sz w:val="12"/>
                <w:szCs w:val="12"/>
              </w:rPr>
              <w:t xml:space="preserve"> </w:t>
            </w:r>
            <w:proofErr w:type="spellStart"/>
            <w:r>
              <w:rPr>
                <w:color w:val="000000"/>
                <w:sz w:val="12"/>
                <w:szCs w:val="12"/>
              </w:rPr>
              <w:t>са</w:t>
            </w:r>
            <w:proofErr w:type="spellEnd"/>
            <w:r>
              <w:rPr>
                <w:color w:val="000000"/>
                <w:sz w:val="12"/>
                <w:szCs w:val="12"/>
              </w:rPr>
              <w:t xml:space="preserve"> </w:t>
            </w:r>
            <w:proofErr w:type="spellStart"/>
            <w:r>
              <w:rPr>
                <w:color w:val="000000"/>
                <w:sz w:val="12"/>
                <w:szCs w:val="12"/>
              </w:rPr>
              <w:t>прописаним</w:t>
            </w:r>
            <w:proofErr w:type="spellEnd"/>
            <w:r>
              <w:rPr>
                <w:color w:val="000000"/>
                <w:sz w:val="12"/>
                <w:szCs w:val="12"/>
              </w:rPr>
              <w:t xml:space="preserve"> </w:t>
            </w:r>
            <w:proofErr w:type="spellStart"/>
            <w:r>
              <w:rPr>
                <w:color w:val="000000"/>
                <w:sz w:val="12"/>
                <w:szCs w:val="12"/>
              </w:rPr>
              <w:t>законским</w:t>
            </w:r>
            <w:proofErr w:type="spellEnd"/>
            <w:r>
              <w:rPr>
                <w:color w:val="000000"/>
                <w:sz w:val="12"/>
                <w:szCs w:val="12"/>
              </w:rPr>
              <w:t xml:space="preserve"> </w:t>
            </w:r>
            <w:proofErr w:type="spellStart"/>
            <w:r>
              <w:rPr>
                <w:color w:val="000000"/>
                <w:sz w:val="12"/>
                <w:szCs w:val="12"/>
              </w:rPr>
              <w:t>обавезама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677A85" w14:textId="77777777" w:rsidR="00211EEF" w:rsidRDefault="00211EEF" w:rsidP="00211EEF">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урађених</w:t>
            </w:r>
            <w:proofErr w:type="spellEnd"/>
            <w:r>
              <w:rPr>
                <w:color w:val="000000"/>
                <w:sz w:val="12"/>
                <w:szCs w:val="12"/>
              </w:rPr>
              <w:t xml:space="preserve"> </w:t>
            </w:r>
            <w:proofErr w:type="spellStart"/>
            <w:r>
              <w:rPr>
                <w:color w:val="000000"/>
                <w:sz w:val="12"/>
                <w:szCs w:val="12"/>
              </w:rPr>
              <w:t>мониторинга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D43A26" w14:textId="77777777" w:rsidR="00211EEF" w:rsidRDefault="00211EEF" w:rsidP="00211EEF">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C7AB21" w14:textId="77777777" w:rsidR="00211EEF" w:rsidRDefault="00211EEF" w:rsidP="00211EEF">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CFD69" w14:textId="77777777" w:rsidR="00211EEF" w:rsidRDefault="00211EEF" w:rsidP="00211EEF">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92789E" w14:textId="77777777" w:rsidR="00211EEF" w:rsidRDefault="00211EEF" w:rsidP="00211EEF">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2A0637" w14:textId="77777777" w:rsidR="00211EEF" w:rsidRDefault="00211EEF" w:rsidP="00211EEF">
            <w:pPr>
              <w:jc w:val="center"/>
              <w:rPr>
                <w:color w:val="000000"/>
                <w:sz w:val="12"/>
                <w:szCs w:val="12"/>
              </w:rPr>
            </w:pPr>
            <w:r>
              <w:rPr>
                <w:color w:val="000000"/>
                <w:sz w:val="12"/>
                <w:szCs w:val="12"/>
              </w:rPr>
              <w:t>2</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3D2406" w14:textId="5E98E787" w:rsidR="00211EEF" w:rsidRDefault="00343329" w:rsidP="00211EEF">
            <w:pPr>
              <w:jc w:val="right"/>
              <w:rPr>
                <w:color w:val="000000"/>
                <w:sz w:val="12"/>
                <w:szCs w:val="12"/>
              </w:rPr>
            </w:pPr>
            <w:r>
              <w:rPr>
                <w:color w:val="000000"/>
                <w:sz w:val="12"/>
                <w:szCs w:val="12"/>
                <w:lang w:val="sr-Cyrl-RS"/>
              </w:rPr>
              <w:t>2</w:t>
            </w:r>
            <w:r w:rsidR="00211EEF">
              <w:rPr>
                <w:color w:val="000000"/>
                <w:sz w:val="12"/>
                <w:szCs w:val="12"/>
              </w:rPr>
              <w:t>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9C00CA" w14:textId="77777777" w:rsidR="00211EEF" w:rsidRDefault="00211EEF" w:rsidP="00211EE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D71854" w14:textId="77777777" w:rsidR="00211EEF" w:rsidRDefault="00211EEF" w:rsidP="00211EE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CD2B47" w14:textId="65E217CC" w:rsidR="00211EEF" w:rsidRDefault="00343329" w:rsidP="00211EEF">
            <w:pPr>
              <w:jc w:val="right"/>
              <w:rPr>
                <w:color w:val="000000"/>
                <w:sz w:val="12"/>
                <w:szCs w:val="12"/>
              </w:rPr>
            </w:pPr>
            <w:r>
              <w:rPr>
                <w:color w:val="000000"/>
                <w:sz w:val="12"/>
                <w:szCs w:val="12"/>
                <w:lang w:val="sr-Cyrl-RS"/>
              </w:rPr>
              <w:t>2</w:t>
            </w:r>
            <w:r w:rsidR="00211EEF">
              <w:rPr>
                <w:color w:val="000000"/>
                <w:sz w:val="12"/>
                <w:szCs w:val="12"/>
              </w:rPr>
              <w:t>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0217B1" w14:textId="77777777" w:rsidR="00211EEF" w:rsidRDefault="00211EEF" w:rsidP="00211EEF">
            <w:pPr>
              <w:rPr>
                <w:color w:val="000000"/>
                <w:sz w:val="12"/>
                <w:szCs w:val="12"/>
              </w:rPr>
            </w:pPr>
            <w:proofErr w:type="spellStart"/>
            <w:r>
              <w:rPr>
                <w:color w:val="000000"/>
                <w:sz w:val="12"/>
                <w:szCs w:val="12"/>
              </w:rPr>
              <w:t>Рачун</w:t>
            </w:r>
            <w:proofErr w:type="spellEnd"/>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538D0F" w14:textId="77777777" w:rsidR="00211EEF" w:rsidRDefault="00211EEF" w:rsidP="00211EEF">
            <w:pPr>
              <w:rPr>
                <w:color w:val="000000"/>
                <w:sz w:val="12"/>
                <w:szCs w:val="12"/>
              </w:rPr>
            </w:pPr>
            <w:proofErr w:type="spellStart"/>
            <w:r>
              <w:rPr>
                <w:color w:val="000000"/>
                <w:sz w:val="12"/>
                <w:szCs w:val="12"/>
              </w:rPr>
              <w:t>Оливера</w:t>
            </w:r>
            <w:proofErr w:type="spellEnd"/>
            <w:r>
              <w:rPr>
                <w:color w:val="000000"/>
                <w:sz w:val="12"/>
                <w:szCs w:val="12"/>
              </w:rPr>
              <w:t xml:space="preserve"> </w:t>
            </w:r>
            <w:proofErr w:type="spellStart"/>
            <w:r>
              <w:rPr>
                <w:color w:val="000000"/>
                <w:sz w:val="12"/>
                <w:szCs w:val="12"/>
              </w:rPr>
              <w:t>Мишан</w:t>
            </w:r>
            <w:proofErr w:type="spellEnd"/>
          </w:p>
        </w:tc>
      </w:tr>
      <w:tr w:rsidR="00211EEF" w14:paraId="53AD5FBE" w14:textId="77777777" w:rsidTr="00211EEF">
        <w:tblPrEx>
          <w:tblCellMar>
            <w:left w:w="108" w:type="dxa"/>
            <w:right w:w="108" w:type="dxa"/>
          </w:tblCellMar>
        </w:tblPrEx>
        <w:trPr>
          <w:gridBefore w:val="1"/>
          <w:wBefore w:w="8" w:type="dxa"/>
        </w:trPr>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6FAD63" w14:textId="77777777" w:rsidR="00211EEF" w:rsidRDefault="00211EEF" w:rsidP="00211EEF">
            <w:pPr>
              <w:rPr>
                <w:color w:val="000000"/>
                <w:sz w:val="12"/>
                <w:szCs w:val="12"/>
              </w:rPr>
            </w:pPr>
            <w:proofErr w:type="spellStart"/>
            <w:r>
              <w:rPr>
                <w:color w:val="000000"/>
                <w:sz w:val="12"/>
                <w:szCs w:val="12"/>
              </w:rPr>
              <w:t>Заштита</w:t>
            </w:r>
            <w:proofErr w:type="spellEnd"/>
            <w:r>
              <w:rPr>
                <w:color w:val="000000"/>
                <w:sz w:val="12"/>
                <w:szCs w:val="12"/>
              </w:rPr>
              <w:t xml:space="preserve"> </w:t>
            </w:r>
            <w:proofErr w:type="spellStart"/>
            <w:r>
              <w:rPr>
                <w:color w:val="000000"/>
                <w:sz w:val="12"/>
                <w:szCs w:val="12"/>
              </w:rPr>
              <w:t>природе</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5B56C1" w14:textId="77777777" w:rsidR="00211EEF" w:rsidRDefault="00211EEF" w:rsidP="00211EEF">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1BEEE5" w14:textId="77777777" w:rsidR="00211EEF" w:rsidRDefault="00211EEF" w:rsidP="00211EEF">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заштити</w:t>
            </w:r>
            <w:proofErr w:type="spellEnd"/>
            <w:r>
              <w:rPr>
                <w:color w:val="000000"/>
                <w:sz w:val="12"/>
                <w:szCs w:val="12"/>
              </w:rPr>
              <w:t xml:space="preserve"> </w:t>
            </w:r>
            <w:proofErr w:type="spellStart"/>
            <w:r>
              <w:rPr>
                <w:color w:val="000000"/>
                <w:sz w:val="12"/>
                <w:szCs w:val="12"/>
              </w:rPr>
              <w:t>животне</w:t>
            </w:r>
            <w:proofErr w:type="spellEnd"/>
            <w:r>
              <w:rPr>
                <w:color w:val="000000"/>
                <w:sz w:val="12"/>
                <w:szCs w:val="12"/>
              </w:rPr>
              <w:t xml:space="preserve"> </w:t>
            </w:r>
            <w:proofErr w:type="spellStart"/>
            <w:r>
              <w:rPr>
                <w:color w:val="000000"/>
                <w:sz w:val="12"/>
                <w:szCs w:val="12"/>
              </w:rPr>
              <w:t>средине</w:t>
            </w:r>
            <w:proofErr w:type="spellEnd"/>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A8BDA8" w14:textId="77777777" w:rsidR="00211EEF" w:rsidRDefault="00211EEF" w:rsidP="00211EEF">
            <w:pPr>
              <w:rPr>
                <w:color w:val="000000"/>
                <w:sz w:val="12"/>
                <w:szCs w:val="12"/>
              </w:rPr>
            </w:pPr>
            <w:r>
              <w:rPr>
                <w:color w:val="000000"/>
                <w:sz w:val="12"/>
                <w:szCs w:val="12"/>
              </w:rPr>
              <w:t xml:space="preserve">У </w:t>
            </w:r>
            <w:proofErr w:type="spellStart"/>
            <w:r>
              <w:rPr>
                <w:color w:val="000000"/>
                <w:sz w:val="12"/>
                <w:szCs w:val="12"/>
              </w:rPr>
              <w:t>циљу</w:t>
            </w:r>
            <w:proofErr w:type="spellEnd"/>
            <w:r>
              <w:rPr>
                <w:color w:val="000000"/>
                <w:sz w:val="12"/>
                <w:szCs w:val="12"/>
              </w:rPr>
              <w:t xml:space="preserve"> </w:t>
            </w:r>
            <w:proofErr w:type="spellStart"/>
            <w:r>
              <w:rPr>
                <w:color w:val="000000"/>
                <w:sz w:val="12"/>
                <w:szCs w:val="12"/>
              </w:rPr>
              <w:t>смањења</w:t>
            </w:r>
            <w:proofErr w:type="spellEnd"/>
            <w:r>
              <w:rPr>
                <w:color w:val="000000"/>
                <w:sz w:val="12"/>
                <w:szCs w:val="12"/>
              </w:rPr>
              <w:t xml:space="preserve"> </w:t>
            </w:r>
            <w:proofErr w:type="spellStart"/>
            <w:r>
              <w:rPr>
                <w:color w:val="000000"/>
                <w:sz w:val="12"/>
                <w:szCs w:val="12"/>
              </w:rPr>
              <w:t>штетног</w:t>
            </w:r>
            <w:proofErr w:type="spellEnd"/>
            <w:r>
              <w:rPr>
                <w:color w:val="000000"/>
                <w:sz w:val="12"/>
                <w:szCs w:val="12"/>
              </w:rPr>
              <w:t xml:space="preserve"> </w:t>
            </w:r>
            <w:proofErr w:type="spellStart"/>
            <w:r>
              <w:rPr>
                <w:color w:val="000000"/>
                <w:sz w:val="12"/>
                <w:szCs w:val="12"/>
              </w:rPr>
              <w:t>дејства</w:t>
            </w:r>
            <w:proofErr w:type="spellEnd"/>
            <w:r>
              <w:rPr>
                <w:color w:val="000000"/>
                <w:sz w:val="12"/>
                <w:szCs w:val="12"/>
              </w:rPr>
              <w:t xml:space="preserve"> </w:t>
            </w:r>
            <w:proofErr w:type="spellStart"/>
            <w:r>
              <w:rPr>
                <w:color w:val="000000"/>
                <w:sz w:val="12"/>
                <w:szCs w:val="12"/>
              </w:rPr>
              <w:t>полена</w:t>
            </w:r>
            <w:proofErr w:type="spellEnd"/>
            <w:r>
              <w:rPr>
                <w:color w:val="000000"/>
                <w:sz w:val="12"/>
                <w:szCs w:val="12"/>
              </w:rPr>
              <w:t xml:space="preserve"> </w:t>
            </w:r>
            <w:proofErr w:type="spellStart"/>
            <w:r>
              <w:rPr>
                <w:color w:val="000000"/>
                <w:sz w:val="12"/>
                <w:szCs w:val="12"/>
              </w:rPr>
              <w:t>коровске</w:t>
            </w:r>
            <w:proofErr w:type="spellEnd"/>
            <w:r>
              <w:rPr>
                <w:color w:val="000000"/>
                <w:sz w:val="12"/>
                <w:szCs w:val="12"/>
              </w:rPr>
              <w:t xml:space="preserve"> </w:t>
            </w:r>
            <w:proofErr w:type="spellStart"/>
            <w:r>
              <w:rPr>
                <w:color w:val="000000"/>
                <w:sz w:val="12"/>
                <w:szCs w:val="12"/>
              </w:rPr>
              <w:t>биљке</w:t>
            </w:r>
            <w:proofErr w:type="spellEnd"/>
            <w:r>
              <w:rPr>
                <w:color w:val="000000"/>
                <w:sz w:val="12"/>
                <w:szCs w:val="12"/>
              </w:rPr>
              <w:t xml:space="preserve"> </w:t>
            </w:r>
            <w:proofErr w:type="spellStart"/>
            <w:r>
              <w:rPr>
                <w:color w:val="000000"/>
                <w:sz w:val="12"/>
                <w:szCs w:val="12"/>
              </w:rPr>
              <w:t>амброзијаспроводиће</w:t>
            </w:r>
            <w:proofErr w:type="spellEnd"/>
            <w:r>
              <w:rPr>
                <w:color w:val="000000"/>
                <w:sz w:val="12"/>
                <w:szCs w:val="12"/>
              </w:rPr>
              <w:t xml:space="preserve"> </w:t>
            </w:r>
            <w:proofErr w:type="spellStart"/>
            <w:r>
              <w:rPr>
                <w:color w:val="000000"/>
                <w:sz w:val="12"/>
                <w:szCs w:val="12"/>
              </w:rPr>
              <w:t>се</w:t>
            </w:r>
            <w:proofErr w:type="spellEnd"/>
            <w:r>
              <w:rPr>
                <w:color w:val="000000"/>
                <w:sz w:val="12"/>
                <w:szCs w:val="12"/>
              </w:rPr>
              <w:t xml:space="preserve"> </w:t>
            </w:r>
            <w:proofErr w:type="spellStart"/>
            <w:r>
              <w:rPr>
                <w:color w:val="000000"/>
                <w:sz w:val="12"/>
                <w:szCs w:val="12"/>
              </w:rPr>
              <w:t>третирање</w:t>
            </w:r>
            <w:proofErr w:type="spellEnd"/>
            <w:r>
              <w:rPr>
                <w:color w:val="000000"/>
                <w:sz w:val="12"/>
                <w:szCs w:val="12"/>
              </w:rPr>
              <w:t xml:space="preserve"> </w:t>
            </w:r>
            <w:proofErr w:type="spellStart"/>
            <w:r>
              <w:rPr>
                <w:color w:val="000000"/>
                <w:sz w:val="12"/>
                <w:szCs w:val="12"/>
              </w:rPr>
              <w:t>пре</w:t>
            </w:r>
            <w:proofErr w:type="spellEnd"/>
            <w:r>
              <w:rPr>
                <w:color w:val="000000"/>
                <w:sz w:val="12"/>
                <w:szCs w:val="12"/>
              </w:rPr>
              <w:t xml:space="preserve"> </w:t>
            </w:r>
            <w:proofErr w:type="spellStart"/>
            <w:r>
              <w:rPr>
                <w:color w:val="000000"/>
                <w:sz w:val="12"/>
                <w:szCs w:val="12"/>
              </w:rPr>
              <w:t>цветања</w:t>
            </w:r>
            <w:proofErr w:type="spellEnd"/>
            <w:r>
              <w:rPr>
                <w:color w:val="000000"/>
                <w:sz w:val="12"/>
                <w:szCs w:val="12"/>
              </w:rPr>
              <w:t xml:space="preserve"> </w:t>
            </w:r>
            <w:proofErr w:type="spellStart"/>
            <w:r>
              <w:rPr>
                <w:color w:val="000000"/>
                <w:sz w:val="12"/>
                <w:szCs w:val="12"/>
              </w:rPr>
              <w:t>ове</w:t>
            </w:r>
            <w:proofErr w:type="spellEnd"/>
            <w:r>
              <w:rPr>
                <w:color w:val="000000"/>
                <w:sz w:val="12"/>
                <w:szCs w:val="12"/>
              </w:rPr>
              <w:t xml:space="preserve"> </w:t>
            </w:r>
            <w:proofErr w:type="spellStart"/>
            <w:r>
              <w:rPr>
                <w:color w:val="000000"/>
                <w:sz w:val="12"/>
                <w:szCs w:val="12"/>
              </w:rPr>
              <w:t>биљке</w:t>
            </w:r>
            <w:proofErr w:type="spellEnd"/>
            <w:r>
              <w:rPr>
                <w:color w:val="000000"/>
                <w:sz w:val="12"/>
                <w:szCs w:val="12"/>
              </w:rPr>
              <w:t>.</w:t>
            </w:r>
            <w:r>
              <w:rPr>
                <w:color w:val="000000"/>
                <w:sz w:val="12"/>
                <w:szCs w:val="12"/>
              </w:rPr>
              <w:br/>
            </w:r>
            <w:proofErr w:type="spellStart"/>
            <w:r>
              <w:rPr>
                <w:color w:val="000000"/>
                <w:sz w:val="12"/>
                <w:szCs w:val="12"/>
              </w:rPr>
              <w:t>Такође</w:t>
            </w:r>
            <w:proofErr w:type="spellEnd"/>
            <w:r>
              <w:rPr>
                <w:color w:val="000000"/>
                <w:sz w:val="12"/>
                <w:szCs w:val="12"/>
              </w:rPr>
              <w:t xml:space="preserve"> </w:t>
            </w:r>
            <w:proofErr w:type="spellStart"/>
            <w:r>
              <w:rPr>
                <w:color w:val="000000"/>
                <w:sz w:val="12"/>
                <w:szCs w:val="12"/>
              </w:rPr>
              <w:t>кроз</w:t>
            </w:r>
            <w:proofErr w:type="spellEnd"/>
            <w:r>
              <w:rPr>
                <w:color w:val="000000"/>
                <w:sz w:val="12"/>
                <w:szCs w:val="12"/>
              </w:rPr>
              <w:t xml:space="preserve"> </w:t>
            </w:r>
            <w:proofErr w:type="spellStart"/>
            <w:r>
              <w:rPr>
                <w:color w:val="000000"/>
                <w:sz w:val="12"/>
                <w:szCs w:val="12"/>
              </w:rPr>
              <w:t>ову</w:t>
            </w:r>
            <w:proofErr w:type="spellEnd"/>
            <w:r>
              <w:rPr>
                <w:color w:val="000000"/>
                <w:sz w:val="12"/>
                <w:szCs w:val="12"/>
              </w:rPr>
              <w:t xml:space="preserve"> </w:t>
            </w:r>
            <w:proofErr w:type="spellStart"/>
            <w:r>
              <w:rPr>
                <w:color w:val="000000"/>
                <w:sz w:val="12"/>
                <w:szCs w:val="12"/>
              </w:rPr>
              <w:t>активност</w:t>
            </w:r>
            <w:proofErr w:type="spellEnd"/>
            <w:r>
              <w:rPr>
                <w:color w:val="000000"/>
                <w:sz w:val="12"/>
                <w:szCs w:val="12"/>
              </w:rPr>
              <w:t xml:space="preserve"> </w:t>
            </w:r>
            <w:proofErr w:type="spellStart"/>
            <w:r>
              <w:rPr>
                <w:color w:val="000000"/>
                <w:sz w:val="12"/>
                <w:szCs w:val="12"/>
              </w:rPr>
              <w:t>ће</w:t>
            </w:r>
            <w:proofErr w:type="spellEnd"/>
            <w:r>
              <w:rPr>
                <w:color w:val="000000"/>
                <w:sz w:val="12"/>
                <w:szCs w:val="12"/>
              </w:rPr>
              <w:t xml:space="preserve"> </w:t>
            </w:r>
            <w:proofErr w:type="spellStart"/>
            <w:r>
              <w:rPr>
                <w:color w:val="000000"/>
                <w:sz w:val="12"/>
                <w:szCs w:val="12"/>
              </w:rPr>
              <w:t>се</w:t>
            </w:r>
            <w:proofErr w:type="spellEnd"/>
            <w:r>
              <w:rPr>
                <w:color w:val="000000"/>
                <w:sz w:val="12"/>
                <w:szCs w:val="12"/>
              </w:rPr>
              <w:t xml:space="preserve"> </w:t>
            </w:r>
            <w:proofErr w:type="spellStart"/>
            <w:r>
              <w:rPr>
                <w:color w:val="000000"/>
                <w:sz w:val="12"/>
                <w:szCs w:val="12"/>
              </w:rPr>
              <w:t>извршити</w:t>
            </w:r>
            <w:proofErr w:type="spellEnd"/>
            <w:r>
              <w:rPr>
                <w:color w:val="000000"/>
                <w:sz w:val="12"/>
                <w:szCs w:val="12"/>
              </w:rPr>
              <w:t xml:space="preserve"> </w:t>
            </w:r>
            <w:proofErr w:type="spellStart"/>
            <w:r>
              <w:rPr>
                <w:color w:val="000000"/>
                <w:sz w:val="12"/>
                <w:szCs w:val="12"/>
              </w:rPr>
              <w:t>дератизација</w:t>
            </w:r>
            <w:proofErr w:type="spellEnd"/>
            <w:r>
              <w:rPr>
                <w:color w:val="000000"/>
                <w:sz w:val="12"/>
                <w:szCs w:val="12"/>
              </w:rPr>
              <w:t xml:space="preserve"> а </w:t>
            </w:r>
            <w:proofErr w:type="spellStart"/>
            <w:r>
              <w:rPr>
                <w:color w:val="000000"/>
                <w:sz w:val="12"/>
                <w:szCs w:val="12"/>
              </w:rPr>
              <w:t>све</w:t>
            </w:r>
            <w:proofErr w:type="spellEnd"/>
            <w:r>
              <w:rPr>
                <w:color w:val="000000"/>
                <w:sz w:val="12"/>
                <w:szCs w:val="12"/>
              </w:rPr>
              <w:t xml:space="preserve"> у </w:t>
            </w:r>
            <w:proofErr w:type="spellStart"/>
            <w:r>
              <w:rPr>
                <w:color w:val="000000"/>
                <w:sz w:val="12"/>
                <w:szCs w:val="12"/>
              </w:rPr>
              <w:t>циљу</w:t>
            </w:r>
            <w:proofErr w:type="spellEnd"/>
            <w:r>
              <w:rPr>
                <w:color w:val="000000"/>
                <w:sz w:val="12"/>
                <w:szCs w:val="12"/>
              </w:rPr>
              <w:t xml:space="preserve"> </w:t>
            </w:r>
            <w:proofErr w:type="spellStart"/>
            <w:r>
              <w:rPr>
                <w:color w:val="000000"/>
                <w:sz w:val="12"/>
                <w:szCs w:val="12"/>
              </w:rPr>
              <w:t>спречавања</w:t>
            </w:r>
            <w:proofErr w:type="spellEnd"/>
            <w:r>
              <w:rPr>
                <w:color w:val="000000"/>
                <w:sz w:val="12"/>
                <w:szCs w:val="12"/>
              </w:rPr>
              <w:t xml:space="preserve"> </w:t>
            </w:r>
            <w:proofErr w:type="spellStart"/>
            <w:r>
              <w:rPr>
                <w:color w:val="000000"/>
                <w:sz w:val="12"/>
                <w:szCs w:val="12"/>
              </w:rPr>
              <w:t>заразе</w:t>
            </w:r>
            <w:proofErr w:type="spellEnd"/>
            <w:r>
              <w:rPr>
                <w:color w:val="000000"/>
                <w:sz w:val="12"/>
                <w:szCs w:val="12"/>
              </w:rPr>
              <w:t>.</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809040" w14:textId="77777777" w:rsidR="00211EEF" w:rsidRDefault="00211EEF" w:rsidP="00211EEF">
            <w:pPr>
              <w:rPr>
                <w:color w:val="000000"/>
                <w:sz w:val="12"/>
                <w:szCs w:val="12"/>
              </w:rPr>
            </w:pPr>
            <w:proofErr w:type="spellStart"/>
            <w:r>
              <w:rPr>
                <w:color w:val="000000"/>
                <w:sz w:val="12"/>
                <w:szCs w:val="12"/>
              </w:rPr>
              <w:t>Унапређење</w:t>
            </w:r>
            <w:proofErr w:type="spellEnd"/>
            <w:r>
              <w:rPr>
                <w:color w:val="000000"/>
                <w:sz w:val="12"/>
                <w:szCs w:val="12"/>
              </w:rPr>
              <w:t xml:space="preserve"> </w:t>
            </w:r>
            <w:proofErr w:type="spellStart"/>
            <w:r>
              <w:rPr>
                <w:color w:val="000000"/>
                <w:sz w:val="12"/>
                <w:szCs w:val="12"/>
              </w:rPr>
              <w:t>заштите</w:t>
            </w:r>
            <w:proofErr w:type="spellEnd"/>
            <w:r>
              <w:rPr>
                <w:color w:val="000000"/>
                <w:sz w:val="12"/>
                <w:szCs w:val="12"/>
              </w:rPr>
              <w:t xml:space="preserve"> </w:t>
            </w:r>
            <w:proofErr w:type="spellStart"/>
            <w:r>
              <w:rPr>
                <w:color w:val="000000"/>
                <w:sz w:val="12"/>
                <w:szCs w:val="12"/>
              </w:rPr>
              <w:t>природних</w:t>
            </w:r>
            <w:proofErr w:type="spellEnd"/>
            <w:r>
              <w:rPr>
                <w:color w:val="000000"/>
                <w:sz w:val="12"/>
                <w:szCs w:val="12"/>
              </w:rPr>
              <w:t xml:space="preserve"> </w:t>
            </w:r>
            <w:proofErr w:type="spellStart"/>
            <w:r>
              <w:rPr>
                <w:color w:val="000000"/>
                <w:sz w:val="12"/>
                <w:szCs w:val="12"/>
              </w:rPr>
              <w:t>вредности</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2AC643" w14:textId="77777777" w:rsidR="00211EEF" w:rsidRDefault="00211EEF" w:rsidP="00211EEF">
            <w:pPr>
              <w:jc w:val="center"/>
              <w:rPr>
                <w:color w:val="000000"/>
                <w:sz w:val="12"/>
                <w:szCs w:val="12"/>
              </w:rPr>
            </w:pPr>
            <w:proofErr w:type="spellStart"/>
            <w:r>
              <w:rPr>
                <w:color w:val="000000"/>
                <w:sz w:val="12"/>
                <w:szCs w:val="12"/>
              </w:rPr>
              <w:t>Површине</w:t>
            </w:r>
            <w:proofErr w:type="spellEnd"/>
            <w:r>
              <w:rPr>
                <w:color w:val="000000"/>
                <w:sz w:val="12"/>
                <w:szCs w:val="12"/>
              </w:rPr>
              <w:t xml:space="preserve"> </w:t>
            </w:r>
            <w:proofErr w:type="spellStart"/>
            <w:r>
              <w:rPr>
                <w:color w:val="000000"/>
                <w:sz w:val="12"/>
                <w:szCs w:val="12"/>
              </w:rPr>
              <w:t>уклоњене</w:t>
            </w:r>
            <w:proofErr w:type="spellEnd"/>
            <w:r>
              <w:rPr>
                <w:color w:val="000000"/>
                <w:sz w:val="12"/>
                <w:szCs w:val="12"/>
              </w:rPr>
              <w:t xml:space="preserve"> </w:t>
            </w:r>
            <w:proofErr w:type="spellStart"/>
            <w:r>
              <w:rPr>
                <w:color w:val="000000"/>
                <w:sz w:val="12"/>
                <w:szCs w:val="12"/>
              </w:rPr>
              <w:t>амрозије</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04B81A" w14:textId="77777777" w:rsidR="00211EEF" w:rsidRDefault="00211EEF" w:rsidP="00211EEF">
            <w:pPr>
              <w:jc w:val="center"/>
              <w:rPr>
                <w:color w:val="000000"/>
                <w:sz w:val="12"/>
                <w:szCs w:val="12"/>
              </w:rPr>
            </w:pPr>
            <w:r>
              <w:rPr>
                <w:color w:val="000000"/>
                <w:sz w:val="12"/>
                <w:szCs w:val="12"/>
              </w:rPr>
              <w:t>67500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17AD63" w14:textId="77777777" w:rsidR="00211EEF" w:rsidRDefault="00211EEF" w:rsidP="00211EEF">
            <w:pPr>
              <w:jc w:val="center"/>
              <w:rPr>
                <w:color w:val="000000"/>
                <w:sz w:val="12"/>
                <w:szCs w:val="12"/>
              </w:rPr>
            </w:pPr>
            <w:r>
              <w:rPr>
                <w:color w:val="000000"/>
                <w:sz w:val="12"/>
                <w:szCs w:val="12"/>
              </w:rPr>
              <w:t>67500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63970A" w14:textId="77777777" w:rsidR="00211EEF" w:rsidRDefault="00211EEF" w:rsidP="00211EEF">
            <w:pPr>
              <w:jc w:val="center"/>
              <w:rPr>
                <w:color w:val="000000"/>
                <w:sz w:val="12"/>
                <w:szCs w:val="12"/>
              </w:rPr>
            </w:pPr>
            <w:r>
              <w:rPr>
                <w:color w:val="000000"/>
                <w:sz w:val="12"/>
                <w:szCs w:val="12"/>
              </w:rPr>
              <w:t>67500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64003" w14:textId="77777777" w:rsidR="00211EEF" w:rsidRDefault="00211EEF" w:rsidP="00211EEF">
            <w:pPr>
              <w:jc w:val="center"/>
              <w:rPr>
                <w:color w:val="000000"/>
                <w:sz w:val="12"/>
                <w:szCs w:val="12"/>
              </w:rPr>
            </w:pPr>
            <w:r>
              <w:rPr>
                <w:color w:val="000000"/>
                <w:sz w:val="12"/>
                <w:szCs w:val="12"/>
              </w:rPr>
              <w:t>67500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F283B8" w14:textId="77777777" w:rsidR="00211EEF" w:rsidRDefault="00211EEF" w:rsidP="00211EEF">
            <w:pPr>
              <w:jc w:val="center"/>
              <w:rPr>
                <w:color w:val="000000"/>
                <w:sz w:val="12"/>
                <w:szCs w:val="12"/>
              </w:rPr>
            </w:pPr>
            <w:r>
              <w:rPr>
                <w:color w:val="000000"/>
                <w:sz w:val="12"/>
                <w:szCs w:val="12"/>
              </w:rPr>
              <w:t>67500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B3C80A" w14:textId="721D0525" w:rsidR="00211EEF" w:rsidRDefault="00343329" w:rsidP="00211EEF">
            <w:pPr>
              <w:jc w:val="right"/>
              <w:rPr>
                <w:color w:val="000000"/>
                <w:sz w:val="12"/>
                <w:szCs w:val="12"/>
              </w:rPr>
            </w:pPr>
            <w:r>
              <w:rPr>
                <w:color w:val="000000"/>
                <w:sz w:val="12"/>
                <w:szCs w:val="12"/>
                <w:lang w:val="sr-Cyrl-RS"/>
              </w:rPr>
              <w:t>5.879.000</w:t>
            </w:r>
            <w:r w:rsidR="00211EEF">
              <w:rPr>
                <w:color w:val="000000"/>
                <w:sz w:val="12"/>
                <w:szCs w:val="12"/>
              </w:rPr>
              <w:t>,00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0E0931" w14:textId="77777777" w:rsidR="00211EEF" w:rsidRDefault="00211EEF" w:rsidP="00211EEF">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837A50" w14:textId="6507BBD0" w:rsidR="00211EEF" w:rsidRDefault="00343329" w:rsidP="00211EEF">
            <w:pPr>
              <w:jc w:val="right"/>
              <w:rPr>
                <w:color w:val="000000"/>
                <w:sz w:val="12"/>
                <w:szCs w:val="12"/>
              </w:rPr>
            </w:pPr>
            <w:r>
              <w:rPr>
                <w:color w:val="000000"/>
                <w:sz w:val="12"/>
                <w:szCs w:val="12"/>
                <w:lang w:val="sr-Cyrl-RS"/>
              </w:rPr>
              <w:t>2.396.000</w:t>
            </w:r>
            <w:r w:rsidR="00211EEF">
              <w:rPr>
                <w:color w:val="000000"/>
                <w:sz w:val="12"/>
                <w:szCs w:val="12"/>
              </w:rPr>
              <w:t>,00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F81CEB" w14:textId="77777777" w:rsidR="00211EEF" w:rsidRDefault="00211EEF" w:rsidP="00211EEF">
            <w:pPr>
              <w:jc w:val="right"/>
              <w:rPr>
                <w:color w:val="000000"/>
                <w:sz w:val="12"/>
                <w:szCs w:val="12"/>
              </w:rPr>
            </w:pPr>
            <w:r>
              <w:rPr>
                <w:color w:val="000000"/>
                <w:sz w:val="12"/>
                <w:szCs w:val="12"/>
              </w:rPr>
              <w:t>8.275.000,00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7A0C47" w14:textId="77777777" w:rsidR="00211EEF" w:rsidRDefault="00211EEF" w:rsidP="00211EEF">
            <w:pPr>
              <w:rPr>
                <w:color w:val="000000"/>
                <w:sz w:val="12"/>
                <w:szCs w:val="12"/>
              </w:rPr>
            </w:pPr>
            <w:proofErr w:type="spellStart"/>
            <w:r>
              <w:rPr>
                <w:color w:val="000000"/>
                <w:sz w:val="12"/>
                <w:szCs w:val="12"/>
              </w:rPr>
              <w:t>Рачун</w:t>
            </w:r>
            <w:proofErr w:type="spellEnd"/>
          </w:p>
        </w:tc>
        <w:tc>
          <w:tcPr>
            <w:tcW w:w="96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3606BE" w14:textId="77777777" w:rsidR="00211EEF" w:rsidRDefault="00211EEF" w:rsidP="00211EEF">
            <w:pPr>
              <w:rPr>
                <w:color w:val="000000"/>
                <w:sz w:val="12"/>
                <w:szCs w:val="12"/>
              </w:rPr>
            </w:pPr>
            <w:proofErr w:type="spellStart"/>
            <w:r>
              <w:rPr>
                <w:color w:val="000000"/>
                <w:sz w:val="12"/>
                <w:szCs w:val="12"/>
              </w:rPr>
              <w:t>Оливера</w:t>
            </w:r>
            <w:proofErr w:type="spellEnd"/>
            <w:r>
              <w:rPr>
                <w:color w:val="000000"/>
                <w:sz w:val="12"/>
                <w:szCs w:val="12"/>
              </w:rPr>
              <w:t xml:space="preserve"> </w:t>
            </w:r>
            <w:proofErr w:type="spellStart"/>
            <w:r>
              <w:rPr>
                <w:color w:val="000000"/>
                <w:sz w:val="12"/>
                <w:szCs w:val="12"/>
              </w:rPr>
              <w:t>Мишан</w:t>
            </w:r>
            <w:proofErr w:type="spellEnd"/>
          </w:p>
        </w:tc>
      </w:tr>
      <w:tr w:rsidR="00211EEF" w14:paraId="7BB54CF5" w14:textId="77777777" w:rsidTr="00211EEF">
        <w:tblPrEx>
          <w:tblCellMar>
            <w:left w:w="108" w:type="dxa"/>
            <w:right w:w="108" w:type="dxa"/>
          </w:tblCellMar>
        </w:tblPrEx>
        <w:trPr>
          <w:gridBefore w:val="1"/>
          <w:wBefore w:w="8" w:type="dxa"/>
        </w:trPr>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3EE91F" w14:textId="77777777" w:rsidR="00211EEF" w:rsidRDefault="00211EEF" w:rsidP="00211E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820FB9" w14:textId="77777777" w:rsidR="00211EEF" w:rsidRDefault="00211EEF" w:rsidP="00211EEF">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A1EE4B" w14:textId="77777777" w:rsidR="00211EEF" w:rsidRDefault="00211EEF" w:rsidP="00211EEF">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3F9508" w14:textId="77777777" w:rsidR="00211EEF" w:rsidRDefault="00211EEF" w:rsidP="00211EEF">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4508F4" w14:textId="77777777" w:rsidR="00211EEF" w:rsidRDefault="00211EEF" w:rsidP="00211EEF">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75698E" w14:textId="77777777" w:rsidR="00211EEF" w:rsidRDefault="00211EEF" w:rsidP="00211EEF">
            <w:pPr>
              <w:jc w:val="center"/>
              <w:rPr>
                <w:color w:val="000000"/>
                <w:sz w:val="12"/>
                <w:szCs w:val="12"/>
              </w:rPr>
            </w:pPr>
            <w:proofErr w:type="spellStart"/>
            <w:r>
              <w:rPr>
                <w:color w:val="000000"/>
                <w:sz w:val="12"/>
                <w:szCs w:val="12"/>
              </w:rPr>
              <w:t>Годишњи</w:t>
            </w:r>
            <w:proofErr w:type="spellEnd"/>
            <w:r>
              <w:rPr>
                <w:color w:val="000000"/>
                <w:sz w:val="12"/>
                <w:szCs w:val="12"/>
              </w:rPr>
              <w:t xml:space="preserve"> </w:t>
            </w: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спроведених</w:t>
            </w:r>
            <w:proofErr w:type="spellEnd"/>
            <w:r>
              <w:rPr>
                <w:color w:val="000000"/>
                <w:sz w:val="12"/>
                <w:szCs w:val="12"/>
              </w:rPr>
              <w:t xml:space="preserve"> </w:t>
            </w:r>
            <w:proofErr w:type="spellStart"/>
            <w:r>
              <w:rPr>
                <w:color w:val="000000"/>
                <w:sz w:val="12"/>
                <w:szCs w:val="12"/>
              </w:rPr>
              <w:t>дератизација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5F6298" w14:textId="77777777" w:rsidR="00211EEF" w:rsidRDefault="00211EEF" w:rsidP="00211EEF">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5664A4" w14:textId="77777777" w:rsidR="00211EEF" w:rsidRDefault="00211EEF" w:rsidP="00211EEF">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5FD87E" w14:textId="77777777" w:rsidR="00211EEF" w:rsidRDefault="00211EEF" w:rsidP="00211EEF">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014FC9" w14:textId="77777777" w:rsidR="00211EEF" w:rsidRDefault="00211EEF" w:rsidP="00211EEF">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5EAF28" w14:textId="77777777" w:rsidR="00211EEF" w:rsidRDefault="00211EEF" w:rsidP="00211EEF">
            <w:pPr>
              <w:jc w:val="center"/>
              <w:rPr>
                <w:color w:val="000000"/>
                <w:sz w:val="12"/>
                <w:szCs w:val="12"/>
              </w:rPr>
            </w:pPr>
            <w:r>
              <w:rPr>
                <w:color w:val="000000"/>
                <w:sz w:val="12"/>
                <w:szCs w:val="12"/>
              </w:rPr>
              <w:t>2</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7262E7" w14:textId="77777777" w:rsidR="00211EEF" w:rsidRDefault="00211EEF" w:rsidP="00211E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491BCB" w14:textId="77777777" w:rsidR="00211EEF" w:rsidRDefault="00211EEF" w:rsidP="00211E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BC3FD1" w14:textId="77777777" w:rsidR="00211EEF" w:rsidRDefault="00211EEF" w:rsidP="00211E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E9258B" w14:textId="77777777" w:rsidR="00211EEF" w:rsidRDefault="00211EEF" w:rsidP="00211E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521FA3" w14:textId="77777777" w:rsidR="00211EEF" w:rsidRDefault="00211EEF" w:rsidP="00211EEF">
            <w:pPr>
              <w:rPr>
                <w:color w:val="000000"/>
                <w:sz w:val="12"/>
                <w:szCs w:val="12"/>
              </w:rPr>
            </w:pPr>
            <w:proofErr w:type="spellStart"/>
            <w:r>
              <w:rPr>
                <w:color w:val="000000"/>
                <w:sz w:val="12"/>
                <w:szCs w:val="12"/>
              </w:rPr>
              <w:t>Рачун</w:t>
            </w:r>
            <w:proofErr w:type="spellEnd"/>
          </w:p>
        </w:tc>
        <w:tc>
          <w:tcPr>
            <w:tcW w:w="962" w:type="dxa"/>
            <w:gridSpan w:val="2"/>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947766" w14:textId="77777777" w:rsidR="00211EEF" w:rsidRDefault="00211EEF" w:rsidP="00211EEF">
            <w:pPr>
              <w:spacing w:line="1" w:lineRule="auto"/>
            </w:pPr>
          </w:p>
        </w:tc>
      </w:tr>
      <w:tr w:rsidR="00211EEF" w14:paraId="10E3A99E" w14:textId="77777777" w:rsidTr="00211EEF">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564917" w14:textId="77777777" w:rsidR="00211EEF" w:rsidRDefault="00211EEF" w:rsidP="00211EEF">
            <w:pPr>
              <w:rPr>
                <w:color w:val="000000"/>
                <w:sz w:val="12"/>
                <w:szCs w:val="12"/>
              </w:rPr>
            </w:pPr>
            <w:proofErr w:type="spellStart"/>
            <w:r>
              <w:rPr>
                <w:color w:val="000000"/>
                <w:sz w:val="12"/>
                <w:szCs w:val="12"/>
              </w:rPr>
              <w:t>Управљање</w:t>
            </w:r>
            <w:proofErr w:type="spellEnd"/>
            <w:r>
              <w:rPr>
                <w:color w:val="000000"/>
                <w:sz w:val="12"/>
                <w:szCs w:val="12"/>
              </w:rPr>
              <w:t xml:space="preserve"> </w:t>
            </w:r>
            <w:proofErr w:type="spellStart"/>
            <w:r>
              <w:rPr>
                <w:color w:val="000000"/>
                <w:sz w:val="12"/>
                <w:szCs w:val="12"/>
              </w:rPr>
              <w:t>осталим</w:t>
            </w:r>
            <w:proofErr w:type="spellEnd"/>
            <w:r>
              <w:rPr>
                <w:color w:val="000000"/>
                <w:sz w:val="12"/>
                <w:szCs w:val="12"/>
              </w:rPr>
              <w:t xml:space="preserve"> </w:t>
            </w:r>
            <w:proofErr w:type="spellStart"/>
            <w:r>
              <w:rPr>
                <w:color w:val="000000"/>
                <w:sz w:val="12"/>
                <w:szCs w:val="12"/>
              </w:rPr>
              <w:t>врстама</w:t>
            </w:r>
            <w:proofErr w:type="spellEnd"/>
            <w:r>
              <w:rPr>
                <w:color w:val="000000"/>
                <w:sz w:val="12"/>
                <w:szCs w:val="12"/>
              </w:rPr>
              <w:t xml:space="preserve"> </w:t>
            </w:r>
            <w:proofErr w:type="spellStart"/>
            <w:r>
              <w:rPr>
                <w:color w:val="000000"/>
                <w:sz w:val="12"/>
                <w:szCs w:val="12"/>
              </w:rPr>
              <w:t>отпада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3EDB63" w14:textId="77777777" w:rsidR="00211EEF" w:rsidRDefault="00211EEF" w:rsidP="00211EEF">
            <w:pPr>
              <w:jc w:val="center"/>
              <w:rPr>
                <w:color w:val="000000"/>
                <w:sz w:val="12"/>
                <w:szCs w:val="12"/>
              </w:rPr>
            </w:pPr>
            <w:r>
              <w:rPr>
                <w:color w:val="000000"/>
                <w:sz w:val="12"/>
                <w:szCs w:val="12"/>
              </w:rPr>
              <w:t>0006</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732B53" w14:textId="77777777" w:rsidR="00211EEF" w:rsidRDefault="00211EEF" w:rsidP="00211EEF">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заштити</w:t>
            </w:r>
            <w:proofErr w:type="spellEnd"/>
            <w:r>
              <w:rPr>
                <w:color w:val="000000"/>
                <w:sz w:val="12"/>
                <w:szCs w:val="12"/>
              </w:rPr>
              <w:t xml:space="preserve"> </w:t>
            </w:r>
            <w:proofErr w:type="spellStart"/>
            <w:r>
              <w:rPr>
                <w:color w:val="000000"/>
                <w:sz w:val="12"/>
                <w:szCs w:val="12"/>
              </w:rPr>
              <w:t>животне</w:t>
            </w:r>
            <w:proofErr w:type="spellEnd"/>
            <w:r>
              <w:rPr>
                <w:color w:val="000000"/>
                <w:sz w:val="12"/>
                <w:szCs w:val="12"/>
              </w:rPr>
              <w:t xml:space="preserve"> </w:t>
            </w:r>
            <w:proofErr w:type="spellStart"/>
            <w:r>
              <w:rPr>
                <w:color w:val="000000"/>
                <w:sz w:val="12"/>
                <w:szCs w:val="12"/>
              </w:rPr>
              <w:t>средине</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51D821" w14:textId="77777777" w:rsidR="00211EEF" w:rsidRDefault="00211EEF" w:rsidP="00211EEF">
            <w:pPr>
              <w:rPr>
                <w:color w:val="000000"/>
                <w:sz w:val="12"/>
                <w:szCs w:val="12"/>
              </w:rPr>
            </w:pPr>
            <w:proofErr w:type="spellStart"/>
            <w:r>
              <w:rPr>
                <w:color w:val="000000"/>
                <w:sz w:val="12"/>
                <w:szCs w:val="12"/>
              </w:rPr>
              <w:t>Ова</w:t>
            </w:r>
            <w:proofErr w:type="spellEnd"/>
            <w:r>
              <w:rPr>
                <w:color w:val="000000"/>
                <w:sz w:val="12"/>
                <w:szCs w:val="12"/>
              </w:rPr>
              <w:t xml:space="preserve"> </w:t>
            </w:r>
            <w:proofErr w:type="spellStart"/>
            <w:r>
              <w:rPr>
                <w:color w:val="000000"/>
                <w:sz w:val="12"/>
                <w:szCs w:val="12"/>
              </w:rPr>
              <w:t>активност</w:t>
            </w:r>
            <w:proofErr w:type="spellEnd"/>
            <w:r>
              <w:rPr>
                <w:color w:val="000000"/>
                <w:sz w:val="12"/>
                <w:szCs w:val="12"/>
              </w:rPr>
              <w:t xml:space="preserve"> </w:t>
            </w:r>
            <w:proofErr w:type="spellStart"/>
            <w:r>
              <w:rPr>
                <w:color w:val="000000"/>
                <w:sz w:val="12"/>
                <w:szCs w:val="12"/>
              </w:rPr>
              <w:t>се</w:t>
            </w:r>
            <w:proofErr w:type="spellEnd"/>
            <w:r>
              <w:rPr>
                <w:color w:val="000000"/>
                <w:sz w:val="12"/>
                <w:szCs w:val="12"/>
              </w:rPr>
              <w:t xml:space="preserve"> </w:t>
            </w:r>
            <w:proofErr w:type="spellStart"/>
            <w:r>
              <w:rPr>
                <w:color w:val="000000"/>
                <w:sz w:val="12"/>
                <w:szCs w:val="12"/>
              </w:rPr>
              <w:t>спроводи</w:t>
            </w:r>
            <w:proofErr w:type="spellEnd"/>
            <w:r>
              <w:rPr>
                <w:color w:val="000000"/>
                <w:sz w:val="12"/>
                <w:szCs w:val="12"/>
              </w:rPr>
              <w:t xml:space="preserve"> у </w:t>
            </w:r>
            <w:proofErr w:type="spellStart"/>
            <w:r>
              <w:rPr>
                <w:color w:val="000000"/>
                <w:sz w:val="12"/>
                <w:szCs w:val="12"/>
              </w:rPr>
              <w:t>складу</w:t>
            </w:r>
            <w:proofErr w:type="spellEnd"/>
            <w:r>
              <w:rPr>
                <w:color w:val="000000"/>
                <w:sz w:val="12"/>
                <w:szCs w:val="12"/>
              </w:rPr>
              <w:t xml:space="preserve"> </w:t>
            </w:r>
            <w:proofErr w:type="spellStart"/>
            <w:r>
              <w:rPr>
                <w:color w:val="000000"/>
                <w:sz w:val="12"/>
                <w:szCs w:val="12"/>
              </w:rPr>
              <w:t>са</w:t>
            </w:r>
            <w:proofErr w:type="spellEnd"/>
            <w:r>
              <w:rPr>
                <w:color w:val="000000"/>
                <w:sz w:val="12"/>
                <w:szCs w:val="12"/>
              </w:rPr>
              <w:t xml:space="preserve"> </w:t>
            </w:r>
            <w:proofErr w:type="spellStart"/>
            <w:r>
              <w:rPr>
                <w:color w:val="000000"/>
                <w:sz w:val="12"/>
                <w:szCs w:val="12"/>
              </w:rPr>
              <w:t>усвојеним</w:t>
            </w:r>
            <w:proofErr w:type="spellEnd"/>
            <w:r>
              <w:rPr>
                <w:color w:val="000000"/>
                <w:sz w:val="12"/>
                <w:szCs w:val="12"/>
              </w:rPr>
              <w:t xml:space="preserve"> </w:t>
            </w:r>
            <w:proofErr w:type="spellStart"/>
            <w:r>
              <w:rPr>
                <w:color w:val="000000"/>
                <w:sz w:val="12"/>
                <w:szCs w:val="12"/>
              </w:rPr>
              <w:t>програмом</w:t>
            </w:r>
            <w:proofErr w:type="spellEnd"/>
            <w:r>
              <w:rPr>
                <w:color w:val="000000"/>
                <w:sz w:val="12"/>
                <w:szCs w:val="12"/>
              </w:rPr>
              <w:t xml:space="preserve"> </w:t>
            </w:r>
            <w:proofErr w:type="spellStart"/>
            <w:r>
              <w:rPr>
                <w:color w:val="000000"/>
                <w:sz w:val="12"/>
                <w:szCs w:val="12"/>
              </w:rPr>
              <w:t>коришћења</w:t>
            </w:r>
            <w:proofErr w:type="spellEnd"/>
            <w:r>
              <w:rPr>
                <w:color w:val="000000"/>
                <w:sz w:val="12"/>
                <w:szCs w:val="12"/>
              </w:rPr>
              <w:t xml:space="preserve"> </w:t>
            </w:r>
            <w:proofErr w:type="spellStart"/>
            <w:r>
              <w:rPr>
                <w:color w:val="000000"/>
                <w:sz w:val="12"/>
                <w:szCs w:val="12"/>
              </w:rPr>
              <w:t>средстава</w:t>
            </w:r>
            <w:proofErr w:type="spellEnd"/>
            <w:r>
              <w:rPr>
                <w:color w:val="000000"/>
                <w:sz w:val="12"/>
                <w:szCs w:val="12"/>
              </w:rPr>
              <w:t xml:space="preserve"> </w:t>
            </w:r>
            <w:proofErr w:type="spellStart"/>
            <w:r>
              <w:rPr>
                <w:color w:val="000000"/>
                <w:sz w:val="12"/>
                <w:szCs w:val="12"/>
              </w:rPr>
              <w:t>буџетског</w:t>
            </w:r>
            <w:proofErr w:type="spellEnd"/>
            <w:r>
              <w:rPr>
                <w:color w:val="000000"/>
                <w:sz w:val="12"/>
                <w:szCs w:val="12"/>
              </w:rPr>
              <w:t xml:space="preserve"> </w:t>
            </w:r>
            <w:proofErr w:type="spellStart"/>
            <w:r>
              <w:rPr>
                <w:color w:val="000000"/>
                <w:sz w:val="12"/>
                <w:szCs w:val="12"/>
              </w:rPr>
              <w:t>фонда</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заштиту</w:t>
            </w:r>
            <w:proofErr w:type="spellEnd"/>
            <w:r>
              <w:rPr>
                <w:color w:val="000000"/>
                <w:sz w:val="12"/>
                <w:szCs w:val="12"/>
              </w:rPr>
              <w:t xml:space="preserve"> </w:t>
            </w:r>
            <w:proofErr w:type="spellStart"/>
            <w:r>
              <w:rPr>
                <w:color w:val="000000"/>
                <w:sz w:val="12"/>
                <w:szCs w:val="12"/>
              </w:rPr>
              <w:t>животне</w:t>
            </w:r>
            <w:proofErr w:type="spellEnd"/>
            <w:r>
              <w:rPr>
                <w:color w:val="000000"/>
                <w:sz w:val="12"/>
                <w:szCs w:val="12"/>
              </w:rPr>
              <w:t xml:space="preserve"> </w:t>
            </w:r>
            <w:proofErr w:type="spellStart"/>
            <w:r>
              <w:rPr>
                <w:color w:val="000000"/>
                <w:sz w:val="12"/>
                <w:szCs w:val="12"/>
              </w:rPr>
              <w:t>средине</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2018 </w:t>
            </w:r>
            <w:proofErr w:type="spellStart"/>
            <w:r>
              <w:rPr>
                <w:color w:val="000000"/>
                <w:sz w:val="12"/>
                <w:szCs w:val="12"/>
              </w:rPr>
              <w:t>годину</w:t>
            </w:r>
            <w:proofErr w:type="spellEnd"/>
            <w:r>
              <w:rPr>
                <w:color w:val="000000"/>
                <w:sz w:val="12"/>
                <w:szCs w:val="12"/>
              </w:rPr>
              <w:t xml:space="preserve">. </w:t>
            </w:r>
            <w:proofErr w:type="spellStart"/>
            <w:r>
              <w:rPr>
                <w:color w:val="000000"/>
                <w:sz w:val="12"/>
                <w:szCs w:val="12"/>
              </w:rPr>
              <w:t>Програм</w:t>
            </w:r>
            <w:proofErr w:type="spellEnd"/>
            <w:r>
              <w:rPr>
                <w:color w:val="000000"/>
                <w:sz w:val="12"/>
                <w:szCs w:val="12"/>
              </w:rPr>
              <w:t xml:space="preserve"> </w:t>
            </w:r>
            <w:proofErr w:type="spellStart"/>
            <w:r>
              <w:rPr>
                <w:color w:val="000000"/>
                <w:sz w:val="12"/>
                <w:szCs w:val="12"/>
              </w:rPr>
              <w:t>чишћења</w:t>
            </w:r>
            <w:proofErr w:type="spellEnd"/>
            <w:r>
              <w:rPr>
                <w:color w:val="000000"/>
                <w:sz w:val="12"/>
                <w:szCs w:val="12"/>
              </w:rPr>
              <w:t xml:space="preserve"> </w:t>
            </w:r>
            <w:proofErr w:type="spellStart"/>
            <w:r>
              <w:rPr>
                <w:color w:val="000000"/>
                <w:sz w:val="12"/>
                <w:szCs w:val="12"/>
              </w:rPr>
              <w:t>дивљих</w:t>
            </w:r>
            <w:proofErr w:type="spellEnd"/>
            <w:r>
              <w:rPr>
                <w:color w:val="000000"/>
                <w:sz w:val="12"/>
                <w:szCs w:val="12"/>
              </w:rPr>
              <w:t xml:space="preserve"> </w:t>
            </w:r>
            <w:proofErr w:type="spellStart"/>
            <w:r>
              <w:rPr>
                <w:color w:val="000000"/>
                <w:sz w:val="12"/>
                <w:szCs w:val="12"/>
              </w:rPr>
              <w:t>депонија</w:t>
            </w:r>
            <w:proofErr w:type="spellEnd"/>
            <w:r>
              <w:rPr>
                <w:color w:val="000000"/>
                <w:sz w:val="12"/>
                <w:szCs w:val="12"/>
              </w:rPr>
              <w:t xml:space="preserve"> </w:t>
            </w:r>
            <w:proofErr w:type="spellStart"/>
            <w:r>
              <w:rPr>
                <w:color w:val="000000"/>
                <w:sz w:val="12"/>
                <w:szCs w:val="12"/>
              </w:rPr>
              <w:t>реализоваће</w:t>
            </w:r>
            <w:proofErr w:type="spellEnd"/>
            <w:r>
              <w:rPr>
                <w:color w:val="000000"/>
                <w:sz w:val="12"/>
                <w:szCs w:val="12"/>
              </w:rPr>
              <w:t xml:space="preserve"> </w:t>
            </w:r>
            <w:proofErr w:type="spellStart"/>
            <w:r>
              <w:rPr>
                <w:color w:val="000000"/>
                <w:sz w:val="12"/>
                <w:szCs w:val="12"/>
              </w:rPr>
              <w:t>се</w:t>
            </w:r>
            <w:proofErr w:type="spellEnd"/>
            <w:r>
              <w:rPr>
                <w:color w:val="000000"/>
                <w:sz w:val="12"/>
                <w:szCs w:val="12"/>
              </w:rPr>
              <w:t xml:space="preserve"> у </w:t>
            </w:r>
            <w:proofErr w:type="spellStart"/>
            <w:r>
              <w:rPr>
                <w:color w:val="000000"/>
                <w:sz w:val="12"/>
                <w:szCs w:val="12"/>
              </w:rPr>
              <w:t>циљу</w:t>
            </w:r>
            <w:proofErr w:type="spellEnd"/>
            <w:r>
              <w:rPr>
                <w:color w:val="000000"/>
                <w:sz w:val="12"/>
                <w:szCs w:val="12"/>
              </w:rPr>
              <w:t xml:space="preserve"> </w:t>
            </w:r>
            <w:proofErr w:type="spellStart"/>
            <w:r>
              <w:rPr>
                <w:color w:val="000000"/>
                <w:sz w:val="12"/>
                <w:szCs w:val="12"/>
              </w:rPr>
              <w:t>уређења</w:t>
            </w:r>
            <w:proofErr w:type="spellEnd"/>
            <w:r>
              <w:rPr>
                <w:color w:val="000000"/>
                <w:sz w:val="12"/>
                <w:szCs w:val="12"/>
              </w:rPr>
              <w:t xml:space="preserve"> </w:t>
            </w:r>
            <w:proofErr w:type="spellStart"/>
            <w:r>
              <w:rPr>
                <w:color w:val="000000"/>
                <w:sz w:val="12"/>
                <w:szCs w:val="12"/>
              </w:rPr>
              <w:t>деградираних</w:t>
            </w:r>
            <w:proofErr w:type="spellEnd"/>
            <w:r>
              <w:rPr>
                <w:color w:val="000000"/>
                <w:sz w:val="12"/>
                <w:szCs w:val="12"/>
              </w:rPr>
              <w:t xml:space="preserve"> </w:t>
            </w:r>
            <w:proofErr w:type="spellStart"/>
            <w:r>
              <w:rPr>
                <w:color w:val="000000"/>
                <w:sz w:val="12"/>
                <w:szCs w:val="12"/>
              </w:rPr>
              <w:t>простора</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територији</w:t>
            </w:r>
            <w:proofErr w:type="spellEnd"/>
            <w:r>
              <w:rPr>
                <w:color w:val="000000"/>
                <w:sz w:val="12"/>
                <w:szCs w:val="12"/>
              </w:rPr>
              <w:t xml:space="preserve"> </w:t>
            </w:r>
            <w:proofErr w:type="spellStart"/>
            <w:r>
              <w:rPr>
                <w:color w:val="000000"/>
                <w:sz w:val="12"/>
                <w:szCs w:val="12"/>
              </w:rPr>
              <w:t>Општине</w:t>
            </w:r>
            <w:proofErr w:type="spellEnd"/>
            <w:r>
              <w:rPr>
                <w:color w:val="000000"/>
                <w:sz w:val="12"/>
                <w:szCs w:val="12"/>
              </w:rPr>
              <w:t xml:space="preserve"> </w:t>
            </w:r>
            <w:proofErr w:type="spellStart"/>
            <w:r>
              <w:rPr>
                <w:color w:val="000000"/>
                <w:sz w:val="12"/>
                <w:szCs w:val="12"/>
              </w:rPr>
              <w:t>Бач</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DD670C" w14:textId="77777777" w:rsidR="00211EEF" w:rsidRDefault="00211EEF" w:rsidP="00211EEF">
            <w:pPr>
              <w:rPr>
                <w:color w:val="000000"/>
                <w:sz w:val="12"/>
                <w:szCs w:val="12"/>
              </w:rPr>
            </w:pPr>
            <w:proofErr w:type="spellStart"/>
            <w:r>
              <w:rPr>
                <w:color w:val="000000"/>
                <w:sz w:val="12"/>
                <w:szCs w:val="12"/>
              </w:rPr>
              <w:t>Одрживо</w:t>
            </w:r>
            <w:proofErr w:type="spellEnd"/>
            <w:r>
              <w:rPr>
                <w:color w:val="000000"/>
                <w:sz w:val="12"/>
                <w:szCs w:val="12"/>
              </w:rPr>
              <w:t xml:space="preserve"> </w:t>
            </w:r>
            <w:proofErr w:type="spellStart"/>
            <w:r>
              <w:rPr>
                <w:color w:val="000000"/>
                <w:sz w:val="12"/>
                <w:szCs w:val="12"/>
              </w:rPr>
              <w:t>управљање</w:t>
            </w:r>
            <w:proofErr w:type="spellEnd"/>
            <w:r>
              <w:rPr>
                <w:color w:val="000000"/>
                <w:sz w:val="12"/>
                <w:szCs w:val="12"/>
              </w:rPr>
              <w:t xml:space="preserve"> </w:t>
            </w:r>
            <w:proofErr w:type="spellStart"/>
            <w:r>
              <w:rPr>
                <w:color w:val="000000"/>
                <w:sz w:val="12"/>
                <w:szCs w:val="12"/>
              </w:rPr>
              <w:t>осталим</w:t>
            </w:r>
            <w:proofErr w:type="spellEnd"/>
            <w:r>
              <w:rPr>
                <w:color w:val="000000"/>
                <w:sz w:val="12"/>
                <w:szCs w:val="12"/>
              </w:rPr>
              <w:t xml:space="preserve"> </w:t>
            </w:r>
            <w:proofErr w:type="spellStart"/>
            <w:r>
              <w:rPr>
                <w:color w:val="000000"/>
                <w:sz w:val="12"/>
                <w:szCs w:val="12"/>
              </w:rPr>
              <w:t>врстама</w:t>
            </w:r>
            <w:proofErr w:type="spellEnd"/>
            <w:r>
              <w:rPr>
                <w:color w:val="000000"/>
                <w:sz w:val="12"/>
                <w:szCs w:val="12"/>
              </w:rPr>
              <w:t xml:space="preserve"> </w:t>
            </w:r>
            <w:proofErr w:type="spellStart"/>
            <w:r>
              <w:rPr>
                <w:color w:val="000000"/>
                <w:sz w:val="12"/>
                <w:szCs w:val="12"/>
              </w:rPr>
              <w:t>отпада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C6F0E8" w14:textId="77777777" w:rsidR="00211EEF" w:rsidRDefault="00211EEF" w:rsidP="00211EEF">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очишћених</w:t>
            </w:r>
            <w:proofErr w:type="spellEnd"/>
            <w:r>
              <w:rPr>
                <w:color w:val="000000"/>
                <w:sz w:val="12"/>
                <w:szCs w:val="12"/>
              </w:rPr>
              <w:t xml:space="preserve"> </w:t>
            </w:r>
            <w:proofErr w:type="spellStart"/>
            <w:r>
              <w:rPr>
                <w:color w:val="000000"/>
                <w:sz w:val="12"/>
                <w:szCs w:val="12"/>
              </w:rPr>
              <w:t>дивљих</w:t>
            </w:r>
            <w:proofErr w:type="spellEnd"/>
            <w:r>
              <w:rPr>
                <w:color w:val="000000"/>
                <w:sz w:val="12"/>
                <w:szCs w:val="12"/>
              </w:rPr>
              <w:t xml:space="preserve"> </w:t>
            </w:r>
            <w:proofErr w:type="spellStart"/>
            <w:r>
              <w:rPr>
                <w:color w:val="000000"/>
                <w:sz w:val="12"/>
                <w:szCs w:val="12"/>
              </w:rPr>
              <w:t>депонија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14BAF0" w14:textId="77777777" w:rsidR="00211EEF" w:rsidRDefault="00211EEF" w:rsidP="00211EEF">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546E0A" w14:textId="77777777" w:rsidR="00211EEF" w:rsidRDefault="00211EEF" w:rsidP="00211EEF">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0E6235" w14:textId="77777777" w:rsidR="00211EEF" w:rsidRDefault="00211EEF" w:rsidP="00211EEF">
            <w:pPr>
              <w:jc w:val="center"/>
              <w:rPr>
                <w:color w:val="000000"/>
                <w:sz w:val="12"/>
                <w:szCs w:val="12"/>
              </w:rPr>
            </w:pPr>
            <w:r>
              <w:rPr>
                <w:color w:val="000000"/>
                <w:sz w:val="12"/>
                <w:szCs w:val="12"/>
              </w:rPr>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DA464C" w14:textId="77777777" w:rsidR="00211EEF" w:rsidRDefault="00211EEF" w:rsidP="00211EEF">
            <w:pPr>
              <w:jc w:val="center"/>
              <w:rPr>
                <w:color w:val="000000"/>
                <w:sz w:val="12"/>
                <w:szCs w:val="12"/>
              </w:rPr>
            </w:pPr>
            <w:r>
              <w:rPr>
                <w:color w:val="000000"/>
                <w:sz w:val="12"/>
                <w:szCs w:val="12"/>
              </w:rPr>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C7B08C" w14:textId="77777777" w:rsidR="00211EEF" w:rsidRDefault="00211EEF" w:rsidP="00211EEF">
            <w:pPr>
              <w:jc w:val="center"/>
              <w:rPr>
                <w:color w:val="000000"/>
                <w:sz w:val="12"/>
                <w:szCs w:val="12"/>
              </w:rPr>
            </w:pPr>
            <w:r>
              <w:rPr>
                <w:color w:val="000000"/>
                <w:sz w:val="12"/>
                <w:szCs w:val="12"/>
              </w:rPr>
              <w:t>12</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CCA3A8" w14:textId="10445CFC" w:rsidR="00211EEF" w:rsidRDefault="00343329" w:rsidP="00211EEF">
            <w:pPr>
              <w:jc w:val="right"/>
              <w:rPr>
                <w:color w:val="000000"/>
                <w:sz w:val="12"/>
                <w:szCs w:val="12"/>
              </w:rPr>
            </w:pPr>
            <w:r>
              <w:rPr>
                <w:color w:val="000000"/>
                <w:sz w:val="12"/>
                <w:szCs w:val="12"/>
                <w:lang w:val="sr-Cyrl-RS"/>
              </w:rPr>
              <w:t>3.150</w:t>
            </w:r>
            <w:r w:rsidR="00211EEF">
              <w:rPr>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AF31BC" w14:textId="77777777" w:rsidR="00211EEF" w:rsidRDefault="00211EEF" w:rsidP="00211EE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13BAA3" w14:textId="77777777" w:rsidR="00211EEF" w:rsidRDefault="00211EEF" w:rsidP="00211EE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EBC1AD" w14:textId="1A56A095" w:rsidR="00211EEF" w:rsidRDefault="00343329" w:rsidP="00211EEF">
            <w:pPr>
              <w:jc w:val="right"/>
              <w:rPr>
                <w:color w:val="000000"/>
                <w:sz w:val="12"/>
                <w:szCs w:val="12"/>
              </w:rPr>
            </w:pPr>
            <w:r>
              <w:rPr>
                <w:color w:val="000000"/>
                <w:sz w:val="12"/>
                <w:szCs w:val="12"/>
                <w:lang w:val="sr-Cyrl-RS"/>
              </w:rPr>
              <w:t>3.150</w:t>
            </w:r>
            <w:r w:rsidR="00211EEF">
              <w:rPr>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71E81D" w14:textId="77777777" w:rsidR="00211EEF" w:rsidRDefault="00211EEF" w:rsidP="00211EEF">
            <w:pPr>
              <w:rPr>
                <w:color w:val="000000"/>
                <w:sz w:val="12"/>
                <w:szCs w:val="12"/>
              </w:rPr>
            </w:pPr>
            <w:proofErr w:type="spellStart"/>
            <w:r>
              <w:rPr>
                <w:color w:val="000000"/>
                <w:sz w:val="12"/>
                <w:szCs w:val="12"/>
              </w:rPr>
              <w:t>Рачун</w:t>
            </w:r>
            <w:proofErr w:type="spellEnd"/>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E240FA" w14:textId="77777777" w:rsidR="00211EEF" w:rsidRDefault="00211EEF" w:rsidP="00211EEF">
            <w:pPr>
              <w:rPr>
                <w:color w:val="000000"/>
                <w:sz w:val="12"/>
                <w:szCs w:val="12"/>
              </w:rPr>
            </w:pPr>
            <w:proofErr w:type="spellStart"/>
            <w:r>
              <w:rPr>
                <w:color w:val="000000"/>
                <w:sz w:val="12"/>
                <w:szCs w:val="12"/>
              </w:rPr>
              <w:t>Оливера</w:t>
            </w:r>
            <w:proofErr w:type="spellEnd"/>
            <w:r>
              <w:rPr>
                <w:color w:val="000000"/>
                <w:sz w:val="12"/>
                <w:szCs w:val="12"/>
              </w:rPr>
              <w:t xml:space="preserve"> </w:t>
            </w:r>
            <w:proofErr w:type="spellStart"/>
            <w:r>
              <w:rPr>
                <w:color w:val="000000"/>
                <w:sz w:val="12"/>
                <w:szCs w:val="12"/>
              </w:rPr>
              <w:t>Мишан</w:t>
            </w:r>
            <w:proofErr w:type="spellEnd"/>
          </w:p>
        </w:tc>
      </w:tr>
      <w:bookmarkStart w:id="83" w:name="_Toc7_-_ОРГАНИЗАЦИЈА_САОБРАЋАЈА_И_САОБРА"/>
      <w:bookmarkEnd w:id="83"/>
      <w:tr w:rsidR="00211EEF" w14:paraId="47BEC926" w14:textId="77777777" w:rsidTr="00211EEF">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EEC102" w14:textId="77777777" w:rsidR="00211EEF" w:rsidRDefault="00211EEF" w:rsidP="00211EEF">
            <w:pPr>
              <w:rPr>
                <w:vanish/>
              </w:rPr>
            </w:pPr>
            <w:r>
              <w:fldChar w:fldCharType="begin"/>
            </w:r>
            <w:r>
              <w:instrText>TC "7 - ОРГАНИЗАЦИЈА САОБРАЋАЈА И САОБРАЋАЈНА ИНФРАСТРУКТУРА" \f C \l "1"</w:instrText>
            </w:r>
            <w:r>
              <w:fldChar w:fldCharType="end"/>
            </w:r>
          </w:p>
          <w:p w14:paraId="4A6F1C74" w14:textId="77777777" w:rsidR="00211EEF" w:rsidRDefault="00211EEF" w:rsidP="00211EEF">
            <w:pPr>
              <w:rPr>
                <w:b/>
                <w:bCs/>
                <w:color w:val="000000"/>
                <w:sz w:val="12"/>
                <w:szCs w:val="12"/>
              </w:rPr>
            </w:pPr>
            <w:r>
              <w:rPr>
                <w:b/>
                <w:bCs/>
                <w:color w:val="000000"/>
                <w:sz w:val="12"/>
                <w:szCs w:val="12"/>
              </w:rPr>
              <w:t>7 - ОРГАНИЗАЦИЈА САОБРАЋАЈА И САОБРАЋАЈНА ИНФРАСТРУКТУРА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A366DC" w14:textId="77777777" w:rsidR="00211EEF" w:rsidRDefault="00211EEF" w:rsidP="00211EEF">
            <w:pPr>
              <w:jc w:val="center"/>
              <w:rPr>
                <w:b/>
                <w:bCs/>
                <w:color w:val="000000"/>
                <w:sz w:val="12"/>
                <w:szCs w:val="12"/>
              </w:rPr>
            </w:pPr>
            <w:r>
              <w:rPr>
                <w:b/>
                <w:bCs/>
                <w:color w:val="000000"/>
                <w:sz w:val="12"/>
                <w:szCs w:val="12"/>
              </w:rPr>
              <w:t>0701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ADBBCB" w14:textId="77777777" w:rsidR="00211EEF" w:rsidRDefault="00211EEF" w:rsidP="00211EEF">
            <w:pPr>
              <w:rPr>
                <w:b/>
                <w:bCs/>
                <w:color w:val="000000"/>
                <w:sz w:val="12"/>
                <w:szCs w:val="12"/>
              </w:rPr>
            </w:pPr>
            <w:proofErr w:type="spellStart"/>
            <w:r>
              <w:rPr>
                <w:b/>
                <w:bCs/>
                <w:color w:val="000000"/>
                <w:sz w:val="12"/>
                <w:szCs w:val="12"/>
              </w:rPr>
              <w:t>Закон</w:t>
            </w:r>
            <w:proofErr w:type="spellEnd"/>
            <w:r>
              <w:rPr>
                <w:b/>
                <w:bCs/>
                <w:color w:val="000000"/>
                <w:sz w:val="12"/>
                <w:szCs w:val="12"/>
              </w:rPr>
              <w:t xml:space="preserve"> о </w:t>
            </w:r>
            <w:proofErr w:type="spellStart"/>
            <w:r>
              <w:rPr>
                <w:b/>
                <w:bCs/>
                <w:color w:val="000000"/>
                <w:sz w:val="12"/>
                <w:szCs w:val="12"/>
              </w:rPr>
              <w:t>безбедности</w:t>
            </w:r>
            <w:proofErr w:type="spellEnd"/>
            <w:r>
              <w:rPr>
                <w:b/>
                <w:bCs/>
                <w:color w:val="000000"/>
                <w:sz w:val="12"/>
                <w:szCs w:val="12"/>
              </w:rPr>
              <w:t xml:space="preserve"> </w:t>
            </w:r>
            <w:proofErr w:type="spellStart"/>
            <w:r>
              <w:rPr>
                <w:b/>
                <w:bCs/>
                <w:color w:val="000000"/>
                <w:sz w:val="12"/>
                <w:szCs w:val="12"/>
              </w:rPr>
              <w:t>саобраћаја</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0A4B96" w14:textId="77777777" w:rsidR="00211EEF" w:rsidRDefault="00211EEF" w:rsidP="00211EEF">
            <w:pPr>
              <w:rPr>
                <w:b/>
                <w:bCs/>
                <w:color w:val="000000"/>
                <w:sz w:val="12"/>
                <w:szCs w:val="12"/>
              </w:rPr>
            </w:pPr>
            <w:proofErr w:type="spellStart"/>
            <w:r>
              <w:rPr>
                <w:b/>
                <w:bCs/>
                <w:color w:val="000000"/>
                <w:sz w:val="12"/>
                <w:szCs w:val="12"/>
              </w:rPr>
              <w:t>Програм</w:t>
            </w:r>
            <w:proofErr w:type="spellEnd"/>
            <w:r>
              <w:rPr>
                <w:b/>
                <w:bCs/>
                <w:color w:val="000000"/>
                <w:sz w:val="12"/>
                <w:szCs w:val="12"/>
              </w:rPr>
              <w:t xml:space="preserve"> </w:t>
            </w:r>
            <w:proofErr w:type="spellStart"/>
            <w:r>
              <w:rPr>
                <w:b/>
                <w:bCs/>
                <w:color w:val="000000"/>
                <w:sz w:val="12"/>
                <w:szCs w:val="12"/>
              </w:rPr>
              <w:t>коришћења</w:t>
            </w:r>
            <w:proofErr w:type="spellEnd"/>
            <w:r>
              <w:rPr>
                <w:b/>
                <w:bCs/>
                <w:color w:val="000000"/>
                <w:sz w:val="12"/>
                <w:szCs w:val="12"/>
              </w:rPr>
              <w:t xml:space="preserve"> </w:t>
            </w:r>
            <w:proofErr w:type="spellStart"/>
            <w:r>
              <w:rPr>
                <w:b/>
                <w:bCs/>
                <w:color w:val="000000"/>
                <w:sz w:val="12"/>
                <w:szCs w:val="12"/>
              </w:rPr>
              <w:t>средстава</w:t>
            </w:r>
            <w:proofErr w:type="spellEnd"/>
            <w:r>
              <w:rPr>
                <w:b/>
                <w:bCs/>
                <w:color w:val="000000"/>
                <w:sz w:val="12"/>
                <w:szCs w:val="12"/>
              </w:rPr>
              <w:t xml:space="preserve"> </w:t>
            </w:r>
            <w:proofErr w:type="spellStart"/>
            <w:r>
              <w:rPr>
                <w:b/>
                <w:bCs/>
                <w:color w:val="000000"/>
                <w:sz w:val="12"/>
                <w:szCs w:val="12"/>
              </w:rPr>
              <w:t>за</w:t>
            </w:r>
            <w:proofErr w:type="spellEnd"/>
            <w:r>
              <w:rPr>
                <w:b/>
                <w:bCs/>
                <w:color w:val="000000"/>
                <w:sz w:val="12"/>
                <w:szCs w:val="12"/>
              </w:rPr>
              <w:t xml:space="preserve"> </w:t>
            </w:r>
            <w:proofErr w:type="spellStart"/>
            <w:r>
              <w:rPr>
                <w:b/>
                <w:bCs/>
                <w:color w:val="000000"/>
                <w:sz w:val="12"/>
                <w:szCs w:val="12"/>
              </w:rPr>
              <w:t>финансирање</w:t>
            </w:r>
            <w:proofErr w:type="spellEnd"/>
            <w:r>
              <w:rPr>
                <w:b/>
                <w:bCs/>
                <w:color w:val="000000"/>
                <w:sz w:val="12"/>
                <w:szCs w:val="12"/>
              </w:rPr>
              <w:t xml:space="preserve"> </w:t>
            </w:r>
            <w:proofErr w:type="spellStart"/>
            <w:r>
              <w:rPr>
                <w:b/>
                <w:bCs/>
                <w:color w:val="000000"/>
                <w:sz w:val="12"/>
                <w:szCs w:val="12"/>
              </w:rPr>
              <w:t>унапређења</w:t>
            </w:r>
            <w:proofErr w:type="spellEnd"/>
            <w:r>
              <w:rPr>
                <w:b/>
                <w:bCs/>
                <w:color w:val="000000"/>
                <w:sz w:val="12"/>
                <w:szCs w:val="12"/>
              </w:rPr>
              <w:t xml:space="preserve"> </w:t>
            </w:r>
            <w:proofErr w:type="spellStart"/>
            <w:r>
              <w:rPr>
                <w:b/>
                <w:bCs/>
                <w:color w:val="000000"/>
                <w:sz w:val="12"/>
                <w:szCs w:val="12"/>
              </w:rPr>
              <w:t>безбедности</w:t>
            </w:r>
            <w:proofErr w:type="spellEnd"/>
            <w:r>
              <w:rPr>
                <w:b/>
                <w:bCs/>
                <w:color w:val="000000"/>
                <w:sz w:val="12"/>
                <w:szCs w:val="12"/>
              </w:rPr>
              <w:t xml:space="preserve"> </w:t>
            </w:r>
            <w:proofErr w:type="spellStart"/>
            <w:r>
              <w:rPr>
                <w:b/>
                <w:bCs/>
                <w:color w:val="000000"/>
                <w:sz w:val="12"/>
                <w:szCs w:val="12"/>
              </w:rPr>
              <w:t>саобраћаја</w:t>
            </w:r>
            <w:proofErr w:type="spellEnd"/>
            <w:r>
              <w:rPr>
                <w:b/>
                <w:bCs/>
                <w:color w:val="000000"/>
                <w:sz w:val="12"/>
                <w:szCs w:val="12"/>
              </w:rPr>
              <w:t xml:space="preserve"> </w:t>
            </w:r>
            <w:proofErr w:type="spellStart"/>
            <w:r>
              <w:rPr>
                <w:b/>
                <w:bCs/>
                <w:color w:val="000000"/>
                <w:sz w:val="12"/>
                <w:szCs w:val="12"/>
              </w:rPr>
              <w:t>на</w:t>
            </w:r>
            <w:proofErr w:type="spellEnd"/>
            <w:r>
              <w:rPr>
                <w:b/>
                <w:bCs/>
                <w:color w:val="000000"/>
                <w:sz w:val="12"/>
                <w:szCs w:val="12"/>
              </w:rPr>
              <w:t xml:space="preserve"> </w:t>
            </w:r>
            <w:proofErr w:type="spellStart"/>
            <w:r>
              <w:rPr>
                <w:b/>
                <w:bCs/>
                <w:color w:val="000000"/>
                <w:sz w:val="12"/>
                <w:szCs w:val="12"/>
              </w:rPr>
              <w:t>путевима</w:t>
            </w:r>
            <w:proofErr w:type="spellEnd"/>
            <w:r>
              <w:rPr>
                <w:b/>
                <w:bCs/>
                <w:color w:val="000000"/>
                <w:sz w:val="12"/>
                <w:szCs w:val="12"/>
              </w:rPr>
              <w:t xml:space="preserve"> </w:t>
            </w:r>
            <w:proofErr w:type="spellStart"/>
            <w:r>
              <w:rPr>
                <w:b/>
                <w:bCs/>
                <w:color w:val="000000"/>
                <w:sz w:val="12"/>
                <w:szCs w:val="12"/>
              </w:rPr>
              <w:t>на</w:t>
            </w:r>
            <w:proofErr w:type="spellEnd"/>
            <w:r>
              <w:rPr>
                <w:b/>
                <w:bCs/>
                <w:color w:val="000000"/>
                <w:sz w:val="12"/>
                <w:szCs w:val="12"/>
              </w:rPr>
              <w:t xml:space="preserve"> </w:t>
            </w:r>
            <w:proofErr w:type="spellStart"/>
            <w:r>
              <w:rPr>
                <w:b/>
                <w:bCs/>
                <w:color w:val="000000"/>
                <w:sz w:val="12"/>
                <w:szCs w:val="12"/>
              </w:rPr>
              <w:t>територији</w:t>
            </w:r>
            <w:proofErr w:type="spellEnd"/>
            <w:r>
              <w:rPr>
                <w:b/>
                <w:bCs/>
                <w:color w:val="000000"/>
                <w:sz w:val="12"/>
                <w:szCs w:val="12"/>
              </w:rPr>
              <w:t xml:space="preserve"> </w:t>
            </w:r>
            <w:proofErr w:type="spellStart"/>
            <w:r>
              <w:rPr>
                <w:b/>
                <w:bCs/>
                <w:color w:val="000000"/>
                <w:sz w:val="12"/>
                <w:szCs w:val="12"/>
              </w:rPr>
              <w:t>Општине</w:t>
            </w:r>
            <w:proofErr w:type="spellEnd"/>
            <w:r>
              <w:rPr>
                <w:b/>
                <w:bCs/>
                <w:color w:val="000000"/>
                <w:sz w:val="12"/>
                <w:szCs w:val="12"/>
              </w:rPr>
              <w:t xml:space="preserve"> </w:t>
            </w:r>
            <w:proofErr w:type="spellStart"/>
            <w:r>
              <w:rPr>
                <w:b/>
                <w:bCs/>
                <w:color w:val="000000"/>
                <w:sz w:val="12"/>
                <w:szCs w:val="12"/>
              </w:rPr>
              <w:t>Бач</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02A875" w14:textId="77777777" w:rsidR="00211EEF" w:rsidRDefault="00211EEF" w:rsidP="00211EEF">
            <w:pPr>
              <w:rPr>
                <w:b/>
                <w:bCs/>
                <w:color w:val="000000"/>
                <w:sz w:val="12"/>
                <w:szCs w:val="12"/>
              </w:rPr>
            </w:pPr>
            <w:proofErr w:type="spellStart"/>
            <w:r>
              <w:rPr>
                <w:b/>
                <w:bCs/>
                <w:color w:val="000000"/>
                <w:sz w:val="12"/>
                <w:szCs w:val="12"/>
              </w:rPr>
              <w:t>Развијеност</w:t>
            </w:r>
            <w:proofErr w:type="spellEnd"/>
            <w:r>
              <w:rPr>
                <w:b/>
                <w:bCs/>
                <w:color w:val="000000"/>
                <w:sz w:val="12"/>
                <w:szCs w:val="12"/>
              </w:rPr>
              <w:t xml:space="preserve"> </w:t>
            </w:r>
            <w:proofErr w:type="spellStart"/>
            <w:r>
              <w:rPr>
                <w:b/>
                <w:bCs/>
                <w:color w:val="000000"/>
                <w:sz w:val="12"/>
                <w:szCs w:val="12"/>
              </w:rPr>
              <w:t>инфраструктуре</w:t>
            </w:r>
            <w:proofErr w:type="spellEnd"/>
            <w:r>
              <w:rPr>
                <w:b/>
                <w:bCs/>
                <w:color w:val="000000"/>
                <w:sz w:val="12"/>
                <w:szCs w:val="12"/>
              </w:rPr>
              <w:t xml:space="preserve"> у </w:t>
            </w:r>
            <w:proofErr w:type="spellStart"/>
            <w:r>
              <w:rPr>
                <w:b/>
                <w:bCs/>
                <w:color w:val="000000"/>
                <w:sz w:val="12"/>
                <w:szCs w:val="12"/>
              </w:rPr>
              <w:t>контексту</w:t>
            </w:r>
            <w:proofErr w:type="spellEnd"/>
            <w:r>
              <w:rPr>
                <w:b/>
                <w:bCs/>
                <w:color w:val="000000"/>
                <w:sz w:val="12"/>
                <w:szCs w:val="12"/>
              </w:rPr>
              <w:t xml:space="preserve"> </w:t>
            </w:r>
            <w:proofErr w:type="spellStart"/>
            <w:r>
              <w:rPr>
                <w:b/>
                <w:bCs/>
                <w:color w:val="000000"/>
                <w:sz w:val="12"/>
                <w:szCs w:val="12"/>
              </w:rPr>
              <w:t>доприноса</w:t>
            </w:r>
            <w:proofErr w:type="spellEnd"/>
            <w:r>
              <w:rPr>
                <w:b/>
                <w:bCs/>
                <w:color w:val="000000"/>
                <w:sz w:val="12"/>
                <w:szCs w:val="12"/>
              </w:rPr>
              <w:t xml:space="preserve"> </w:t>
            </w:r>
            <w:proofErr w:type="spellStart"/>
            <w:r>
              <w:rPr>
                <w:b/>
                <w:bCs/>
                <w:color w:val="000000"/>
                <w:sz w:val="12"/>
                <w:szCs w:val="12"/>
              </w:rPr>
              <w:t>социо</w:t>
            </w:r>
            <w:proofErr w:type="spellEnd"/>
            <w:r>
              <w:rPr>
                <w:b/>
                <w:bCs/>
                <w:color w:val="000000"/>
                <w:sz w:val="12"/>
                <w:szCs w:val="12"/>
              </w:rPr>
              <w:t xml:space="preserve"> </w:t>
            </w:r>
            <w:proofErr w:type="spellStart"/>
            <w:r>
              <w:rPr>
                <w:b/>
                <w:bCs/>
                <w:color w:val="000000"/>
                <w:sz w:val="12"/>
                <w:szCs w:val="12"/>
              </w:rPr>
              <w:t>економском</w:t>
            </w:r>
            <w:proofErr w:type="spellEnd"/>
            <w:r>
              <w:rPr>
                <w:b/>
                <w:bCs/>
                <w:color w:val="000000"/>
                <w:sz w:val="12"/>
                <w:szCs w:val="12"/>
              </w:rPr>
              <w:t xml:space="preserve"> </w:t>
            </w:r>
            <w:proofErr w:type="spellStart"/>
            <w:r>
              <w:rPr>
                <w:b/>
                <w:bCs/>
                <w:color w:val="000000"/>
                <w:sz w:val="12"/>
                <w:szCs w:val="12"/>
              </w:rPr>
              <w:t>развоју</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9059129" w14:textId="77777777" w:rsidR="00211EEF" w:rsidRDefault="00211EEF" w:rsidP="00211EEF">
            <w:pPr>
              <w:jc w:val="center"/>
              <w:rPr>
                <w:b/>
                <w:bCs/>
                <w:color w:val="000000"/>
                <w:sz w:val="12"/>
                <w:szCs w:val="12"/>
              </w:rPr>
            </w:pPr>
            <w:proofErr w:type="spellStart"/>
            <w:r>
              <w:rPr>
                <w:b/>
                <w:bCs/>
                <w:color w:val="000000"/>
                <w:sz w:val="12"/>
                <w:szCs w:val="12"/>
              </w:rPr>
              <w:t>Дужина</w:t>
            </w:r>
            <w:proofErr w:type="spellEnd"/>
            <w:r>
              <w:rPr>
                <w:b/>
                <w:bCs/>
                <w:color w:val="000000"/>
                <w:sz w:val="12"/>
                <w:szCs w:val="12"/>
              </w:rPr>
              <w:t xml:space="preserve"> </w:t>
            </w:r>
            <w:proofErr w:type="spellStart"/>
            <w:r>
              <w:rPr>
                <w:b/>
                <w:bCs/>
                <w:color w:val="000000"/>
                <w:sz w:val="12"/>
                <w:szCs w:val="12"/>
              </w:rPr>
              <w:t>изграђених</w:t>
            </w:r>
            <w:proofErr w:type="spellEnd"/>
            <w:r>
              <w:rPr>
                <w:b/>
                <w:bCs/>
                <w:color w:val="000000"/>
                <w:sz w:val="12"/>
                <w:szCs w:val="12"/>
              </w:rPr>
              <w:t xml:space="preserve"> </w:t>
            </w:r>
            <w:proofErr w:type="spellStart"/>
            <w:r>
              <w:rPr>
                <w:b/>
                <w:bCs/>
                <w:color w:val="000000"/>
                <w:sz w:val="12"/>
                <w:szCs w:val="12"/>
              </w:rPr>
              <w:t>саобраћајница</w:t>
            </w:r>
            <w:proofErr w:type="spellEnd"/>
            <w:r>
              <w:rPr>
                <w:b/>
                <w:bCs/>
                <w:color w:val="000000"/>
                <w:sz w:val="12"/>
                <w:szCs w:val="12"/>
              </w:rPr>
              <w:t xml:space="preserve"> </w:t>
            </w:r>
            <w:proofErr w:type="spellStart"/>
            <w:r>
              <w:rPr>
                <w:b/>
                <w:bCs/>
                <w:color w:val="000000"/>
                <w:sz w:val="12"/>
                <w:szCs w:val="12"/>
              </w:rPr>
              <w:t>које</w:t>
            </w:r>
            <w:proofErr w:type="spellEnd"/>
            <w:r>
              <w:rPr>
                <w:b/>
                <w:bCs/>
                <w:color w:val="000000"/>
                <w:sz w:val="12"/>
                <w:szCs w:val="12"/>
              </w:rPr>
              <w:t xml:space="preserve"> </w:t>
            </w:r>
            <w:proofErr w:type="spellStart"/>
            <w:r>
              <w:rPr>
                <w:b/>
                <w:bCs/>
                <w:color w:val="000000"/>
                <w:sz w:val="12"/>
                <w:szCs w:val="12"/>
              </w:rPr>
              <w:t>су</w:t>
            </w:r>
            <w:proofErr w:type="spellEnd"/>
            <w:r>
              <w:rPr>
                <w:b/>
                <w:bCs/>
                <w:color w:val="000000"/>
                <w:sz w:val="12"/>
                <w:szCs w:val="12"/>
              </w:rPr>
              <w:t xml:space="preserve"> у </w:t>
            </w:r>
            <w:proofErr w:type="spellStart"/>
            <w:r>
              <w:rPr>
                <w:b/>
                <w:bCs/>
                <w:color w:val="000000"/>
                <w:sz w:val="12"/>
                <w:szCs w:val="12"/>
              </w:rPr>
              <w:t>надлежности</w:t>
            </w:r>
            <w:proofErr w:type="spellEnd"/>
            <w:r>
              <w:rPr>
                <w:b/>
                <w:bCs/>
                <w:color w:val="000000"/>
                <w:sz w:val="12"/>
                <w:szCs w:val="12"/>
              </w:rPr>
              <w:t xml:space="preserve"> </w:t>
            </w:r>
            <w:proofErr w:type="spellStart"/>
            <w:r>
              <w:rPr>
                <w:b/>
                <w:bCs/>
                <w:color w:val="000000"/>
                <w:sz w:val="12"/>
                <w:szCs w:val="12"/>
              </w:rPr>
              <w:t>града</w:t>
            </w:r>
            <w:proofErr w:type="spellEnd"/>
            <w:r>
              <w:rPr>
                <w:b/>
                <w:bCs/>
                <w:color w:val="000000"/>
                <w:sz w:val="12"/>
                <w:szCs w:val="12"/>
              </w:rPr>
              <w:t>/</w:t>
            </w:r>
            <w:proofErr w:type="spellStart"/>
            <w:r>
              <w:rPr>
                <w:b/>
                <w:bCs/>
                <w:color w:val="000000"/>
                <w:sz w:val="12"/>
                <w:szCs w:val="12"/>
              </w:rPr>
              <w:t>општине</w:t>
            </w:r>
            <w:proofErr w:type="spellEnd"/>
            <w:r>
              <w:rPr>
                <w:b/>
                <w:bCs/>
                <w:color w:val="000000"/>
                <w:sz w:val="12"/>
                <w:szCs w:val="12"/>
              </w:rPr>
              <w:t xml:space="preserve"> (у </w:t>
            </w:r>
            <w:proofErr w:type="spellStart"/>
            <w:r>
              <w:rPr>
                <w:b/>
                <w:bCs/>
                <w:color w:val="000000"/>
                <w:sz w:val="12"/>
                <w:szCs w:val="12"/>
              </w:rPr>
              <w:t>км</w:t>
            </w:r>
            <w:proofErr w:type="spellEnd"/>
            <w:r>
              <w:rPr>
                <w:b/>
                <w:bCs/>
                <w:color w:val="000000"/>
                <w:sz w:val="12"/>
                <w:szCs w:val="12"/>
              </w:rPr>
              <w:t>)</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59E80BB" w14:textId="77777777" w:rsidR="00211EEF" w:rsidRPr="005231CE" w:rsidRDefault="00211EEF" w:rsidP="00211EEF">
            <w:pPr>
              <w:jc w:val="center"/>
              <w:rPr>
                <w:b/>
                <w:bCs/>
                <w:color w:val="000000"/>
                <w:sz w:val="12"/>
                <w:szCs w:val="12"/>
                <w:lang w:val="sr-Cyrl-RS"/>
              </w:rPr>
            </w:pPr>
            <w:r>
              <w:rPr>
                <w:b/>
                <w:bCs/>
                <w:color w:val="000000"/>
                <w:sz w:val="12"/>
                <w:szCs w:val="12"/>
              </w:rPr>
              <w:t>3</w:t>
            </w:r>
            <w:r>
              <w:rPr>
                <w:b/>
                <w:bCs/>
                <w:color w:val="000000"/>
                <w:sz w:val="12"/>
                <w:szCs w:val="12"/>
                <w:lang w:val="sr-Cyrl-RS"/>
              </w:rPr>
              <w:t>,4</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BD2734" w14:textId="77777777" w:rsidR="00211EEF" w:rsidRPr="005231CE" w:rsidRDefault="00211EEF" w:rsidP="00211EEF">
            <w:pPr>
              <w:jc w:val="center"/>
              <w:rPr>
                <w:b/>
                <w:bCs/>
                <w:color w:val="000000"/>
                <w:sz w:val="12"/>
                <w:szCs w:val="12"/>
                <w:lang w:val="sr-Cyrl-RS"/>
              </w:rPr>
            </w:pPr>
            <w:r>
              <w:rPr>
                <w:b/>
                <w:bCs/>
                <w:color w:val="000000"/>
                <w:sz w:val="12"/>
                <w:szCs w:val="12"/>
                <w:lang w:val="sr-Cyrl-RS"/>
              </w:rPr>
              <w:t>4</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95C23D" w14:textId="77777777" w:rsidR="00211EEF" w:rsidRDefault="00211EEF" w:rsidP="00211EEF">
            <w:pPr>
              <w:jc w:val="center"/>
              <w:rPr>
                <w:b/>
                <w:bCs/>
                <w:color w:val="000000"/>
                <w:sz w:val="12"/>
                <w:szCs w:val="12"/>
              </w:rPr>
            </w:pPr>
            <w:r>
              <w:rPr>
                <w:b/>
                <w:bCs/>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49A1E2" w14:textId="77777777" w:rsidR="00211EEF" w:rsidRDefault="00211EEF" w:rsidP="00211EEF">
            <w:pPr>
              <w:jc w:val="center"/>
              <w:rPr>
                <w:b/>
                <w:bCs/>
                <w:color w:val="000000"/>
                <w:sz w:val="12"/>
                <w:szCs w:val="12"/>
              </w:rPr>
            </w:pPr>
            <w:r>
              <w:rPr>
                <w:b/>
                <w:bCs/>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6D44188" w14:textId="77777777" w:rsidR="00211EEF" w:rsidRDefault="00211EEF" w:rsidP="00211EEF">
            <w:pPr>
              <w:jc w:val="center"/>
              <w:rPr>
                <w:b/>
                <w:bCs/>
                <w:color w:val="000000"/>
                <w:sz w:val="12"/>
                <w:szCs w:val="12"/>
              </w:rPr>
            </w:pPr>
            <w:r>
              <w:rPr>
                <w:b/>
                <w:bCs/>
                <w:color w:val="000000"/>
                <w:sz w:val="12"/>
                <w:szCs w:val="12"/>
              </w:rPr>
              <w:t>12</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7E2BD7F" w14:textId="066C97E1" w:rsidR="00211EEF" w:rsidRDefault="00343329" w:rsidP="00211EEF">
            <w:pPr>
              <w:jc w:val="right"/>
              <w:rPr>
                <w:b/>
                <w:bCs/>
                <w:color w:val="000000"/>
                <w:sz w:val="12"/>
                <w:szCs w:val="12"/>
              </w:rPr>
            </w:pPr>
            <w:r>
              <w:rPr>
                <w:b/>
                <w:bCs/>
                <w:color w:val="000000"/>
                <w:sz w:val="12"/>
                <w:szCs w:val="12"/>
                <w:lang w:val="sr-Cyrl-RS"/>
              </w:rPr>
              <w:t>37.439.000</w:t>
            </w:r>
            <w:r w:rsidR="00211EEF">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8C88BB" w14:textId="77777777" w:rsidR="00211EEF" w:rsidRDefault="00211EEF" w:rsidP="00211EEF">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662E5E" w14:textId="6AE5A93D" w:rsidR="00211EEF" w:rsidRDefault="00343329" w:rsidP="00211EEF">
            <w:pPr>
              <w:jc w:val="right"/>
              <w:rPr>
                <w:b/>
                <w:bCs/>
                <w:color w:val="000000"/>
                <w:sz w:val="12"/>
                <w:szCs w:val="12"/>
              </w:rPr>
            </w:pPr>
            <w:r>
              <w:rPr>
                <w:b/>
                <w:bCs/>
                <w:color w:val="000000"/>
                <w:sz w:val="12"/>
                <w:szCs w:val="12"/>
                <w:lang w:val="sr-Cyrl-RS"/>
              </w:rPr>
              <w:t>3.711.</w:t>
            </w:r>
            <w:r w:rsidR="00211EEF">
              <w:rPr>
                <w:b/>
                <w:bCs/>
                <w:color w:val="000000"/>
                <w:sz w:val="12"/>
                <w:szCs w:val="12"/>
                <w:lang w:val="sr-Cyrl-RS"/>
              </w:rPr>
              <w:t>000</w:t>
            </w:r>
            <w:r w:rsidR="00211EEF">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0DD472" w14:textId="5962A2F9" w:rsidR="00211EEF" w:rsidRDefault="00343329" w:rsidP="00211EEF">
            <w:pPr>
              <w:jc w:val="right"/>
              <w:rPr>
                <w:b/>
                <w:bCs/>
                <w:color w:val="000000"/>
                <w:sz w:val="12"/>
                <w:szCs w:val="12"/>
              </w:rPr>
            </w:pPr>
            <w:r>
              <w:rPr>
                <w:b/>
                <w:bCs/>
                <w:color w:val="000000"/>
                <w:sz w:val="12"/>
                <w:szCs w:val="12"/>
                <w:lang w:val="sr-Cyrl-RS"/>
              </w:rPr>
              <w:t>41.150</w:t>
            </w:r>
            <w:r w:rsidR="00211EEF">
              <w:rPr>
                <w:b/>
                <w:bCs/>
                <w:color w:val="000000"/>
                <w:sz w:val="12"/>
                <w:szCs w:val="12"/>
                <w:lang w:val="sr-Cyrl-RS"/>
              </w:rPr>
              <w:t>.000</w:t>
            </w:r>
            <w:r w:rsidR="00211EEF">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9BDC79" w14:textId="77777777" w:rsidR="00211EEF" w:rsidRDefault="00211EEF" w:rsidP="00211EEF">
            <w:pPr>
              <w:rPr>
                <w:b/>
                <w:bCs/>
                <w:color w:val="000000"/>
                <w:sz w:val="12"/>
                <w:szCs w:val="12"/>
              </w:rPr>
            </w:pPr>
            <w:proofErr w:type="spellStart"/>
            <w:r>
              <w:rPr>
                <w:b/>
                <w:bCs/>
                <w:color w:val="000000"/>
                <w:sz w:val="12"/>
                <w:szCs w:val="12"/>
              </w:rPr>
              <w:t>Рачун</w:t>
            </w:r>
            <w:proofErr w:type="spellEnd"/>
          </w:p>
        </w:tc>
        <w:tc>
          <w:tcPr>
            <w:tcW w:w="962"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65FD9A" w14:textId="77777777" w:rsidR="00211EEF" w:rsidRDefault="00211EEF" w:rsidP="00211EEF">
            <w:pPr>
              <w:rPr>
                <w:b/>
                <w:bCs/>
                <w:color w:val="000000"/>
                <w:sz w:val="12"/>
                <w:szCs w:val="12"/>
              </w:rPr>
            </w:pPr>
            <w:proofErr w:type="spellStart"/>
            <w:r>
              <w:rPr>
                <w:b/>
                <w:bCs/>
                <w:color w:val="000000"/>
                <w:sz w:val="12"/>
                <w:szCs w:val="12"/>
              </w:rPr>
              <w:t>Јурај</w:t>
            </w:r>
            <w:proofErr w:type="spellEnd"/>
            <w:r>
              <w:rPr>
                <w:b/>
                <w:bCs/>
                <w:color w:val="000000"/>
                <w:sz w:val="12"/>
                <w:szCs w:val="12"/>
              </w:rPr>
              <w:t xml:space="preserve"> </w:t>
            </w:r>
            <w:proofErr w:type="spellStart"/>
            <w:r>
              <w:rPr>
                <w:b/>
                <w:bCs/>
                <w:color w:val="000000"/>
                <w:sz w:val="12"/>
                <w:szCs w:val="12"/>
              </w:rPr>
              <w:t>Јаворник</w:t>
            </w:r>
            <w:proofErr w:type="spellEnd"/>
          </w:p>
        </w:tc>
      </w:tr>
      <w:tr w:rsidR="00211EEF" w14:paraId="36C0A173" w14:textId="77777777" w:rsidTr="00211EEF">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37863A" w14:textId="77777777" w:rsidR="00211EEF" w:rsidRDefault="00211EEF" w:rsidP="00211EEF">
            <w:pPr>
              <w:rPr>
                <w:color w:val="000000"/>
                <w:sz w:val="12"/>
                <w:szCs w:val="12"/>
              </w:rPr>
            </w:pPr>
            <w:proofErr w:type="spellStart"/>
            <w:r>
              <w:rPr>
                <w:color w:val="000000"/>
                <w:sz w:val="12"/>
                <w:szCs w:val="12"/>
              </w:rPr>
              <w:t>Управљање</w:t>
            </w:r>
            <w:proofErr w:type="spellEnd"/>
            <w:r>
              <w:rPr>
                <w:color w:val="000000"/>
                <w:sz w:val="12"/>
                <w:szCs w:val="12"/>
              </w:rPr>
              <w:t xml:space="preserve"> и </w:t>
            </w:r>
            <w:proofErr w:type="spellStart"/>
            <w:r>
              <w:rPr>
                <w:color w:val="000000"/>
                <w:sz w:val="12"/>
                <w:szCs w:val="12"/>
              </w:rPr>
              <w:t>одржавање</w:t>
            </w:r>
            <w:proofErr w:type="spellEnd"/>
            <w:r>
              <w:rPr>
                <w:color w:val="000000"/>
                <w:sz w:val="12"/>
                <w:szCs w:val="12"/>
              </w:rPr>
              <w:t xml:space="preserve"> </w:t>
            </w:r>
            <w:proofErr w:type="spellStart"/>
            <w:r>
              <w:rPr>
                <w:color w:val="000000"/>
                <w:sz w:val="12"/>
                <w:szCs w:val="12"/>
              </w:rPr>
              <w:t>саобраћајне</w:t>
            </w:r>
            <w:proofErr w:type="spellEnd"/>
            <w:r>
              <w:rPr>
                <w:color w:val="000000"/>
                <w:sz w:val="12"/>
                <w:szCs w:val="12"/>
              </w:rPr>
              <w:t xml:space="preserve"> </w:t>
            </w:r>
            <w:proofErr w:type="spellStart"/>
            <w:r>
              <w:rPr>
                <w:color w:val="000000"/>
                <w:sz w:val="12"/>
                <w:szCs w:val="12"/>
              </w:rPr>
              <w:t>инфраструктуре</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254D97" w14:textId="77777777" w:rsidR="00211EEF" w:rsidRDefault="00211EEF" w:rsidP="00211EEF">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1E70B2" w14:textId="77777777" w:rsidR="00211EEF" w:rsidRDefault="00211EEF" w:rsidP="00211EEF">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безбедности</w:t>
            </w:r>
            <w:proofErr w:type="spellEnd"/>
            <w:r>
              <w:rPr>
                <w:color w:val="000000"/>
                <w:sz w:val="12"/>
                <w:szCs w:val="12"/>
              </w:rPr>
              <w:t xml:space="preserve"> </w:t>
            </w:r>
            <w:proofErr w:type="spellStart"/>
            <w:r>
              <w:rPr>
                <w:color w:val="000000"/>
                <w:sz w:val="12"/>
                <w:szCs w:val="12"/>
              </w:rPr>
              <w:t>саобраћаја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D64A82" w14:textId="77777777" w:rsidR="00211EEF" w:rsidRDefault="00211EEF" w:rsidP="00211EEF">
            <w:pPr>
              <w:rPr>
                <w:color w:val="000000"/>
                <w:sz w:val="12"/>
                <w:szCs w:val="12"/>
              </w:rPr>
            </w:pPr>
            <w:proofErr w:type="spellStart"/>
            <w:r>
              <w:rPr>
                <w:color w:val="000000"/>
                <w:sz w:val="12"/>
                <w:szCs w:val="12"/>
              </w:rPr>
              <w:t>Активност</w:t>
            </w:r>
            <w:proofErr w:type="spellEnd"/>
            <w:r>
              <w:rPr>
                <w:color w:val="000000"/>
                <w:sz w:val="12"/>
                <w:szCs w:val="12"/>
              </w:rPr>
              <w:t xml:space="preserve"> </w:t>
            </w:r>
            <w:proofErr w:type="spellStart"/>
            <w:r>
              <w:rPr>
                <w:color w:val="000000"/>
                <w:sz w:val="12"/>
                <w:szCs w:val="12"/>
              </w:rPr>
              <w:t>се</w:t>
            </w:r>
            <w:proofErr w:type="spellEnd"/>
            <w:r>
              <w:rPr>
                <w:color w:val="000000"/>
                <w:sz w:val="12"/>
                <w:szCs w:val="12"/>
              </w:rPr>
              <w:t xml:space="preserve"> </w:t>
            </w:r>
            <w:proofErr w:type="spellStart"/>
            <w:r>
              <w:rPr>
                <w:color w:val="000000"/>
                <w:sz w:val="12"/>
                <w:szCs w:val="12"/>
              </w:rPr>
              <w:t>спроводи</w:t>
            </w:r>
            <w:proofErr w:type="spellEnd"/>
            <w:r>
              <w:rPr>
                <w:color w:val="000000"/>
                <w:sz w:val="12"/>
                <w:szCs w:val="12"/>
              </w:rPr>
              <w:t xml:space="preserve"> у </w:t>
            </w:r>
            <w:proofErr w:type="spellStart"/>
            <w:r>
              <w:rPr>
                <w:color w:val="000000"/>
                <w:sz w:val="12"/>
                <w:szCs w:val="12"/>
              </w:rPr>
              <w:t>складу</w:t>
            </w:r>
            <w:proofErr w:type="spellEnd"/>
            <w:r>
              <w:rPr>
                <w:color w:val="000000"/>
                <w:sz w:val="12"/>
                <w:szCs w:val="12"/>
              </w:rPr>
              <w:t xml:space="preserve"> </w:t>
            </w:r>
            <w:proofErr w:type="spellStart"/>
            <w:r>
              <w:rPr>
                <w:color w:val="000000"/>
                <w:sz w:val="12"/>
                <w:szCs w:val="12"/>
              </w:rPr>
              <w:t>са</w:t>
            </w:r>
            <w:proofErr w:type="spellEnd"/>
            <w:r>
              <w:rPr>
                <w:color w:val="000000"/>
                <w:sz w:val="12"/>
                <w:szCs w:val="12"/>
              </w:rPr>
              <w:t xml:space="preserve"> </w:t>
            </w:r>
            <w:proofErr w:type="spellStart"/>
            <w:r>
              <w:rPr>
                <w:color w:val="000000"/>
                <w:sz w:val="12"/>
                <w:szCs w:val="12"/>
              </w:rPr>
              <w:t>усвојеним</w:t>
            </w:r>
            <w:proofErr w:type="spellEnd"/>
            <w:r>
              <w:rPr>
                <w:color w:val="000000"/>
                <w:sz w:val="12"/>
                <w:szCs w:val="12"/>
              </w:rPr>
              <w:t xml:space="preserve"> </w:t>
            </w:r>
            <w:proofErr w:type="spellStart"/>
            <w:r>
              <w:rPr>
                <w:color w:val="000000"/>
                <w:sz w:val="12"/>
                <w:szCs w:val="12"/>
              </w:rPr>
              <w:t>Програмом</w:t>
            </w:r>
            <w:proofErr w:type="spellEnd"/>
            <w:r>
              <w:rPr>
                <w:color w:val="000000"/>
                <w:sz w:val="12"/>
                <w:szCs w:val="12"/>
              </w:rPr>
              <w:t xml:space="preserve"> </w:t>
            </w:r>
            <w:proofErr w:type="spellStart"/>
            <w:r>
              <w:rPr>
                <w:color w:val="000000"/>
                <w:sz w:val="12"/>
                <w:szCs w:val="12"/>
              </w:rPr>
              <w:t>коришћења</w:t>
            </w:r>
            <w:proofErr w:type="spellEnd"/>
            <w:r>
              <w:rPr>
                <w:color w:val="000000"/>
                <w:sz w:val="12"/>
                <w:szCs w:val="12"/>
              </w:rPr>
              <w:t xml:space="preserve"> </w:t>
            </w:r>
            <w:proofErr w:type="spellStart"/>
            <w:r>
              <w:rPr>
                <w:color w:val="000000"/>
                <w:sz w:val="12"/>
                <w:szCs w:val="12"/>
              </w:rPr>
              <w:t>средстава</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финансирање</w:t>
            </w:r>
            <w:proofErr w:type="spellEnd"/>
            <w:r>
              <w:rPr>
                <w:color w:val="000000"/>
                <w:sz w:val="12"/>
                <w:szCs w:val="12"/>
              </w:rPr>
              <w:t xml:space="preserve"> </w:t>
            </w:r>
            <w:proofErr w:type="spellStart"/>
            <w:r>
              <w:rPr>
                <w:color w:val="000000"/>
                <w:sz w:val="12"/>
                <w:szCs w:val="12"/>
              </w:rPr>
              <w:t>унапређења</w:t>
            </w:r>
            <w:proofErr w:type="spellEnd"/>
            <w:r>
              <w:rPr>
                <w:color w:val="000000"/>
                <w:sz w:val="12"/>
                <w:szCs w:val="12"/>
              </w:rPr>
              <w:t xml:space="preserve"> </w:t>
            </w:r>
            <w:proofErr w:type="spellStart"/>
            <w:r>
              <w:rPr>
                <w:color w:val="000000"/>
                <w:sz w:val="12"/>
                <w:szCs w:val="12"/>
              </w:rPr>
              <w:t>безбедности</w:t>
            </w:r>
            <w:proofErr w:type="spellEnd"/>
            <w:r>
              <w:rPr>
                <w:color w:val="000000"/>
                <w:sz w:val="12"/>
                <w:szCs w:val="12"/>
              </w:rPr>
              <w:t xml:space="preserve"> </w:t>
            </w:r>
            <w:proofErr w:type="spellStart"/>
            <w:r>
              <w:rPr>
                <w:color w:val="000000"/>
                <w:sz w:val="12"/>
                <w:szCs w:val="12"/>
              </w:rPr>
              <w:t>саобраћаја</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путевима</w:t>
            </w:r>
            <w:proofErr w:type="spellEnd"/>
            <w:r>
              <w:rPr>
                <w:color w:val="000000"/>
                <w:sz w:val="12"/>
                <w:szCs w:val="12"/>
              </w:rPr>
              <w:t xml:space="preserve"> </w:t>
            </w:r>
            <w:proofErr w:type="spellStart"/>
            <w:r>
              <w:rPr>
                <w:color w:val="000000"/>
                <w:sz w:val="12"/>
                <w:szCs w:val="12"/>
              </w:rPr>
              <w:t>не</w:t>
            </w:r>
            <w:proofErr w:type="spellEnd"/>
            <w:r>
              <w:rPr>
                <w:color w:val="000000"/>
                <w:sz w:val="12"/>
                <w:szCs w:val="12"/>
              </w:rPr>
              <w:t xml:space="preserve"> </w:t>
            </w:r>
            <w:proofErr w:type="spellStart"/>
            <w:r>
              <w:rPr>
                <w:color w:val="000000"/>
                <w:sz w:val="12"/>
                <w:szCs w:val="12"/>
              </w:rPr>
              <w:t>територији</w:t>
            </w:r>
            <w:proofErr w:type="spellEnd"/>
            <w:r>
              <w:rPr>
                <w:color w:val="000000"/>
                <w:sz w:val="12"/>
                <w:szCs w:val="12"/>
              </w:rPr>
              <w:t xml:space="preserve"> </w:t>
            </w:r>
            <w:proofErr w:type="spellStart"/>
            <w:r>
              <w:rPr>
                <w:color w:val="000000"/>
                <w:sz w:val="12"/>
                <w:szCs w:val="12"/>
              </w:rPr>
              <w:t>Општине</w:t>
            </w:r>
            <w:proofErr w:type="spellEnd"/>
            <w:r>
              <w:rPr>
                <w:color w:val="000000"/>
                <w:sz w:val="12"/>
                <w:szCs w:val="12"/>
              </w:rPr>
              <w:t xml:space="preserve"> </w:t>
            </w:r>
            <w:proofErr w:type="spellStart"/>
            <w:r>
              <w:rPr>
                <w:color w:val="000000"/>
                <w:sz w:val="12"/>
                <w:szCs w:val="12"/>
              </w:rPr>
              <w:t>Бач</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F54227" w14:textId="77777777" w:rsidR="00211EEF" w:rsidRDefault="00211EEF" w:rsidP="00211EEF">
            <w:pPr>
              <w:rPr>
                <w:color w:val="000000"/>
                <w:sz w:val="12"/>
                <w:szCs w:val="12"/>
              </w:rPr>
            </w:pPr>
            <w:proofErr w:type="spellStart"/>
            <w:r>
              <w:rPr>
                <w:color w:val="000000"/>
                <w:sz w:val="12"/>
                <w:szCs w:val="12"/>
              </w:rPr>
              <w:t>Опремање</w:t>
            </w:r>
            <w:proofErr w:type="spellEnd"/>
            <w:r>
              <w:rPr>
                <w:color w:val="000000"/>
                <w:sz w:val="12"/>
                <w:szCs w:val="12"/>
              </w:rPr>
              <w:t xml:space="preserve"> и </w:t>
            </w:r>
            <w:proofErr w:type="spellStart"/>
            <w:r>
              <w:rPr>
                <w:color w:val="000000"/>
                <w:sz w:val="12"/>
                <w:szCs w:val="12"/>
              </w:rPr>
              <w:t>одржавање</w:t>
            </w:r>
            <w:proofErr w:type="spellEnd"/>
            <w:r>
              <w:rPr>
                <w:color w:val="000000"/>
                <w:sz w:val="12"/>
                <w:szCs w:val="12"/>
              </w:rPr>
              <w:t xml:space="preserve"> </w:t>
            </w:r>
            <w:proofErr w:type="spellStart"/>
            <w:r>
              <w:rPr>
                <w:color w:val="000000"/>
                <w:sz w:val="12"/>
                <w:szCs w:val="12"/>
              </w:rPr>
              <w:t>саобраћајне</w:t>
            </w:r>
            <w:proofErr w:type="spellEnd"/>
            <w:r>
              <w:rPr>
                <w:color w:val="000000"/>
                <w:sz w:val="12"/>
                <w:szCs w:val="12"/>
              </w:rPr>
              <w:t xml:space="preserve"> </w:t>
            </w:r>
            <w:proofErr w:type="spellStart"/>
            <w:r>
              <w:rPr>
                <w:color w:val="000000"/>
                <w:sz w:val="12"/>
                <w:szCs w:val="12"/>
              </w:rPr>
              <w:t>сигнализације</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путевима</w:t>
            </w:r>
            <w:proofErr w:type="spellEnd"/>
            <w:r>
              <w:rPr>
                <w:color w:val="000000"/>
                <w:sz w:val="12"/>
                <w:szCs w:val="12"/>
              </w:rPr>
              <w:t xml:space="preserve"> и </w:t>
            </w:r>
            <w:proofErr w:type="spellStart"/>
            <w:r>
              <w:rPr>
                <w:color w:val="000000"/>
                <w:sz w:val="12"/>
                <w:szCs w:val="12"/>
              </w:rPr>
              <w:t>улицама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F7C5B6" w14:textId="77777777" w:rsidR="00211EEF" w:rsidRDefault="00211EEF" w:rsidP="00211EEF">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поправљених</w:t>
            </w:r>
            <w:proofErr w:type="spellEnd"/>
            <w:r>
              <w:rPr>
                <w:color w:val="000000"/>
                <w:sz w:val="12"/>
                <w:szCs w:val="12"/>
              </w:rPr>
              <w:t xml:space="preserve"> и </w:t>
            </w:r>
            <w:proofErr w:type="spellStart"/>
            <w:r>
              <w:rPr>
                <w:color w:val="000000"/>
                <w:sz w:val="12"/>
                <w:szCs w:val="12"/>
              </w:rPr>
              <w:t>новопостављених</w:t>
            </w:r>
            <w:proofErr w:type="spellEnd"/>
            <w:r>
              <w:rPr>
                <w:color w:val="000000"/>
                <w:sz w:val="12"/>
                <w:szCs w:val="12"/>
              </w:rPr>
              <w:t xml:space="preserve"> </w:t>
            </w:r>
            <w:proofErr w:type="spellStart"/>
            <w:r>
              <w:rPr>
                <w:color w:val="000000"/>
                <w:sz w:val="12"/>
                <w:szCs w:val="12"/>
              </w:rPr>
              <w:t>саобраћајних</w:t>
            </w:r>
            <w:proofErr w:type="spellEnd"/>
            <w:r>
              <w:rPr>
                <w:color w:val="000000"/>
                <w:sz w:val="12"/>
                <w:szCs w:val="12"/>
              </w:rPr>
              <w:t xml:space="preserve"> </w:t>
            </w:r>
            <w:proofErr w:type="spellStart"/>
            <w:r>
              <w:rPr>
                <w:color w:val="000000"/>
                <w:sz w:val="12"/>
                <w:szCs w:val="12"/>
              </w:rPr>
              <w:t>знакова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688E0A" w14:textId="77777777" w:rsidR="00211EEF" w:rsidRPr="005231CE" w:rsidRDefault="00211EEF" w:rsidP="00211EEF">
            <w:pPr>
              <w:jc w:val="center"/>
              <w:rPr>
                <w:color w:val="000000"/>
                <w:sz w:val="12"/>
                <w:szCs w:val="12"/>
                <w:lang w:val="sr-Cyrl-RS"/>
              </w:rPr>
            </w:pPr>
            <w:r>
              <w:rPr>
                <w:color w:val="000000"/>
                <w:sz w:val="12"/>
                <w:szCs w:val="12"/>
                <w:lang w:val="sr-Cyrl-RS"/>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1DF4F2" w14:textId="77777777" w:rsidR="00211EEF" w:rsidRPr="005231CE" w:rsidRDefault="00211EEF" w:rsidP="00211EEF">
            <w:pPr>
              <w:jc w:val="center"/>
              <w:rPr>
                <w:color w:val="000000"/>
                <w:sz w:val="12"/>
                <w:szCs w:val="12"/>
                <w:lang w:val="sr-Cyrl-RS"/>
              </w:rPr>
            </w:pPr>
            <w:r>
              <w:rPr>
                <w:color w:val="000000"/>
                <w:sz w:val="12"/>
                <w:szCs w:val="12"/>
                <w:lang w:val="sr-Cyrl-RS"/>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4AA8A7" w14:textId="77777777" w:rsidR="00211EEF" w:rsidRPr="005231CE" w:rsidRDefault="00211EEF" w:rsidP="00211EEF">
            <w:pPr>
              <w:jc w:val="center"/>
              <w:rPr>
                <w:color w:val="000000"/>
                <w:sz w:val="12"/>
                <w:szCs w:val="12"/>
                <w:lang w:val="sr-Cyrl-RS"/>
              </w:rPr>
            </w:pPr>
            <w:r>
              <w:rPr>
                <w:color w:val="000000"/>
                <w:sz w:val="12"/>
                <w:szCs w:val="12"/>
                <w:lang w:val="sr-Cyrl-RS"/>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34E61C" w14:textId="77777777" w:rsidR="00211EEF" w:rsidRPr="005231CE" w:rsidRDefault="00211EEF" w:rsidP="00211EEF">
            <w:pPr>
              <w:jc w:val="center"/>
              <w:rPr>
                <w:color w:val="000000"/>
                <w:sz w:val="12"/>
                <w:szCs w:val="12"/>
                <w:lang w:val="sr-Cyrl-RS"/>
              </w:rPr>
            </w:pPr>
            <w:r>
              <w:rPr>
                <w:color w:val="000000"/>
                <w:sz w:val="12"/>
                <w:szCs w:val="12"/>
                <w:lang w:val="sr-Cyrl-RS"/>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6C9909" w14:textId="77777777" w:rsidR="00211EEF" w:rsidRPr="005231CE" w:rsidRDefault="00211EEF" w:rsidP="00211EEF">
            <w:pPr>
              <w:jc w:val="center"/>
              <w:rPr>
                <w:color w:val="000000"/>
                <w:sz w:val="12"/>
                <w:szCs w:val="12"/>
                <w:lang w:val="sr-Cyrl-RS"/>
              </w:rPr>
            </w:pPr>
            <w:r>
              <w:rPr>
                <w:color w:val="000000"/>
                <w:sz w:val="12"/>
                <w:szCs w:val="12"/>
                <w:lang w:val="sr-Cyrl-RS"/>
              </w:rPr>
              <w:t>20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37D871" w14:textId="0F42F063" w:rsidR="00211EEF" w:rsidRDefault="00343329" w:rsidP="00211EEF">
            <w:pPr>
              <w:jc w:val="right"/>
              <w:rPr>
                <w:color w:val="000000"/>
                <w:sz w:val="12"/>
                <w:szCs w:val="12"/>
              </w:rPr>
            </w:pPr>
            <w:r>
              <w:rPr>
                <w:color w:val="000000"/>
                <w:sz w:val="12"/>
                <w:szCs w:val="12"/>
                <w:lang w:val="sr-Cyrl-RS"/>
              </w:rPr>
              <w:t>10.789.000</w:t>
            </w:r>
            <w:r w:rsidR="00211EEF">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774FBA" w14:textId="77777777" w:rsidR="00211EEF" w:rsidRDefault="00211EEF" w:rsidP="00211EE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3A62E4" w14:textId="6E8B4CE8" w:rsidR="00211EEF" w:rsidRDefault="00343329" w:rsidP="00211EEF">
            <w:pPr>
              <w:jc w:val="right"/>
              <w:rPr>
                <w:color w:val="000000"/>
                <w:sz w:val="12"/>
                <w:szCs w:val="12"/>
              </w:rPr>
            </w:pPr>
            <w:r>
              <w:rPr>
                <w:color w:val="000000"/>
                <w:sz w:val="12"/>
                <w:szCs w:val="12"/>
                <w:lang w:val="sr-Cyrl-RS"/>
              </w:rPr>
              <w:t>2.211</w:t>
            </w:r>
            <w:r w:rsidR="00211EEF">
              <w:rPr>
                <w:color w:val="000000"/>
                <w:sz w:val="12"/>
                <w:szCs w:val="12"/>
                <w:lang w:val="sr-Cyrl-RS"/>
              </w:rPr>
              <w:t>.000</w:t>
            </w:r>
            <w:r w:rsidR="00211EEF">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F0BA3E" w14:textId="01C26C1E" w:rsidR="00211EEF" w:rsidRDefault="00343329" w:rsidP="00211EEF">
            <w:pPr>
              <w:jc w:val="right"/>
              <w:rPr>
                <w:color w:val="000000"/>
                <w:sz w:val="12"/>
                <w:szCs w:val="12"/>
              </w:rPr>
            </w:pPr>
            <w:r>
              <w:rPr>
                <w:color w:val="000000"/>
                <w:sz w:val="12"/>
                <w:szCs w:val="12"/>
                <w:lang w:val="sr-Cyrl-RS"/>
              </w:rPr>
              <w:t>13.000</w:t>
            </w:r>
            <w:r w:rsidR="00211EEF">
              <w:rPr>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25A846" w14:textId="77777777" w:rsidR="00211EEF" w:rsidRDefault="00211EEF" w:rsidP="00211EEF">
            <w:pPr>
              <w:rPr>
                <w:color w:val="000000"/>
                <w:sz w:val="12"/>
                <w:szCs w:val="12"/>
              </w:rPr>
            </w:pPr>
            <w:proofErr w:type="spellStart"/>
            <w:r>
              <w:rPr>
                <w:color w:val="000000"/>
                <w:sz w:val="12"/>
                <w:szCs w:val="12"/>
              </w:rPr>
              <w:t>Рачун</w:t>
            </w:r>
            <w:proofErr w:type="spellEnd"/>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B577C4" w14:textId="77777777" w:rsidR="00211EEF" w:rsidRDefault="00211EEF" w:rsidP="00211EEF">
            <w:pPr>
              <w:rPr>
                <w:color w:val="000000"/>
                <w:sz w:val="12"/>
                <w:szCs w:val="12"/>
              </w:rPr>
            </w:pPr>
            <w:proofErr w:type="spellStart"/>
            <w:r>
              <w:rPr>
                <w:color w:val="000000"/>
                <w:sz w:val="12"/>
                <w:szCs w:val="12"/>
              </w:rPr>
              <w:t>Јурај</w:t>
            </w:r>
            <w:proofErr w:type="spellEnd"/>
            <w:r>
              <w:rPr>
                <w:color w:val="000000"/>
                <w:sz w:val="12"/>
                <w:szCs w:val="12"/>
              </w:rPr>
              <w:t xml:space="preserve"> </w:t>
            </w:r>
            <w:proofErr w:type="spellStart"/>
            <w:r>
              <w:rPr>
                <w:color w:val="000000"/>
                <w:sz w:val="12"/>
                <w:szCs w:val="12"/>
              </w:rPr>
              <w:t>Јаворник</w:t>
            </w:r>
            <w:proofErr w:type="spellEnd"/>
          </w:p>
        </w:tc>
      </w:tr>
      <w:tr w:rsidR="00211EEF" w14:paraId="69D15901" w14:textId="77777777" w:rsidTr="00211EEF">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FE8D60" w14:textId="77777777" w:rsidR="00211EEF" w:rsidRDefault="00211EEF" w:rsidP="00211EEF">
            <w:pPr>
              <w:rPr>
                <w:color w:val="000000"/>
                <w:sz w:val="12"/>
                <w:szCs w:val="12"/>
              </w:rPr>
            </w:pPr>
            <w:proofErr w:type="spellStart"/>
            <w:r>
              <w:rPr>
                <w:color w:val="000000"/>
                <w:sz w:val="12"/>
                <w:szCs w:val="12"/>
              </w:rPr>
              <w:t>Реконструкција</w:t>
            </w:r>
            <w:proofErr w:type="spellEnd"/>
            <w:r>
              <w:rPr>
                <w:color w:val="000000"/>
                <w:sz w:val="12"/>
                <w:szCs w:val="12"/>
              </w:rPr>
              <w:t xml:space="preserve"> </w:t>
            </w:r>
            <w:proofErr w:type="spellStart"/>
            <w:r>
              <w:rPr>
                <w:color w:val="000000"/>
                <w:sz w:val="12"/>
                <w:szCs w:val="12"/>
              </w:rPr>
              <w:t>локалног</w:t>
            </w:r>
            <w:proofErr w:type="spellEnd"/>
            <w:r>
              <w:rPr>
                <w:color w:val="000000"/>
                <w:sz w:val="12"/>
                <w:szCs w:val="12"/>
              </w:rPr>
              <w:t xml:space="preserve"> </w:t>
            </w:r>
            <w:proofErr w:type="spellStart"/>
            <w:r>
              <w:rPr>
                <w:color w:val="000000"/>
                <w:sz w:val="12"/>
                <w:szCs w:val="12"/>
              </w:rPr>
              <w:t>пута</w:t>
            </w:r>
            <w:proofErr w:type="spellEnd"/>
            <w:r>
              <w:rPr>
                <w:color w:val="000000"/>
                <w:sz w:val="12"/>
                <w:szCs w:val="12"/>
              </w:rPr>
              <w:t xml:space="preserve"> Л7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825220" w14:textId="77777777" w:rsidR="00211EEF" w:rsidRDefault="00211EEF" w:rsidP="00211EEF">
            <w:pPr>
              <w:jc w:val="center"/>
              <w:rPr>
                <w:color w:val="000000"/>
                <w:sz w:val="12"/>
                <w:szCs w:val="12"/>
              </w:rPr>
            </w:pPr>
            <w:r>
              <w:rPr>
                <w:color w:val="000000"/>
                <w:sz w:val="12"/>
                <w:szCs w:val="12"/>
              </w:rPr>
              <w:t>0701-5006</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955C95" w14:textId="77777777" w:rsidR="00211EEF" w:rsidRPr="005231CE" w:rsidRDefault="00211EEF" w:rsidP="00211EEF">
            <w:pPr>
              <w:rPr>
                <w:color w:val="000000"/>
                <w:sz w:val="12"/>
                <w:szCs w:val="12"/>
                <w:lang w:val="sr-Cyrl-RS"/>
              </w:rPr>
            </w:pPr>
            <w:r>
              <w:rPr>
                <w:color w:val="000000"/>
                <w:sz w:val="12"/>
                <w:szCs w:val="12"/>
                <w:lang w:val="sr-Cyrl-RS"/>
              </w:rPr>
              <w:t>Пројектно техничка документација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0D9A7F" w14:textId="77777777" w:rsidR="00211EEF" w:rsidRPr="005231CE" w:rsidRDefault="00211EEF" w:rsidP="00211EEF">
            <w:pPr>
              <w:rPr>
                <w:color w:val="000000"/>
                <w:sz w:val="12"/>
                <w:szCs w:val="12"/>
                <w:lang w:val="sr-Cyrl-RS"/>
              </w:rPr>
            </w:pPr>
            <w:r>
              <w:rPr>
                <w:color w:val="000000"/>
                <w:sz w:val="12"/>
                <w:szCs w:val="12"/>
                <w:lang w:val="sr-Cyrl-RS"/>
              </w:rPr>
              <w:t>Реконструкција локалног пута Л7 – друга фаза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ECAFDB" w14:textId="77777777" w:rsidR="00211EEF" w:rsidRDefault="00211EEF" w:rsidP="00211EEF">
            <w:pPr>
              <w:rPr>
                <w:color w:val="000000"/>
                <w:sz w:val="12"/>
                <w:szCs w:val="12"/>
              </w:rPr>
            </w:pPr>
            <w:proofErr w:type="spellStart"/>
            <w:r>
              <w:rPr>
                <w:color w:val="000000"/>
                <w:sz w:val="12"/>
                <w:szCs w:val="12"/>
              </w:rPr>
              <w:t>Успостављање</w:t>
            </w:r>
            <w:proofErr w:type="spellEnd"/>
            <w:r>
              <w:rPr>
                <w:color w:val="000000"/>
                <w:sz w:val="12"/>
                <w:szCs w:val="12"/>
              </w:rPr>
              <w:t xml:space="preserve"> </w:t>
            </w:r>
            <w:proofErr w:type="spellStart"/>
            <w:r>
              <w:rPr>
                <w:color w:val="000000"/>
                <w:sz w:val="12"/>
                <w:szCs w:val="12"/>
              </w:rPr>
              <w:t>функционалног</w:t>
            </w:r>
            <w:proofErr w:type="spellEnd"/>
            <w:r>
              <w:rPr>
                <w:color w:val="000000"/>
                <w:sz w:val="12"/>
                <w:szCs w:val="12"/>
              </w:rPr>
              <w:t xml:space="preserve"> </w:t>
            </w:r>
            <w:proofErr w:type="spellStart"/>
            <w:r>
              <w:rPr>
                <w:color w:val="000000"/>
                <w:sz w:val="12"/>
                <w:szCs w:val="12"/>
              </w:rPr>
              <w:t>саобраћаја</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локалу</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236DD5" w14:textId="77777777" w:rsidR="00211EEF" w:rsidRDefault="00211EEF" w:rsidP="00211EEF">
            <w:pPr>
              <w:jc w:val="center"/>
              <w:rPr>
                <w:color w:val="000000"/>
                <w:sz w:val="12"/>
                <w:szCs w:val="12"/>
              </w:rPr>
            </w:pPr>
            <w:proofErr w:type="spellStart"/>
            <w:r>
              <w:rPr>
                <w:color w:val="000000"/>
                <w:sz w:val="12"/>
                <w:szCs w:val="12"/>
              </w:rPr>
              <w:t>Дужина</w:t>
            </w:r>
            <w:proofErr w:type="spellEnd"/>
            <w:r>
              <w:rPr>
                <w:color w:val="000000"/>
                <w:sz w:val="12"/>
                <w:szCs w:val="12"/>
              </w:rPr>
              <w:t xml:space="preserve"> </w:t>
            </w:r>
            <w:proofErr w:type="spellStart"/>
            <w:r>
              <w:rPr>
                <w:color w:val="000000"/>
                <w:sz w:val="12"/>
                <w:szCs w:val="12"/>
              </w:rPr>
              <w:t>реконструисаног</w:t>
            </w:r>
            <w:proofErr w:type="spellEnd"/>
            <w:r>
              <w:rPr>
                <w:color w:val="000000"/>
                <w:sz w:val="12"/>
                <w:szCs w:val="12"/>
              </w:rPr>
              <w:t xml:space="preserve"> </w:t>
            </w:r>
            <w:proofErr w:type="spellStart"/>
            <w:r>
              <w:rPr>
                <w:color w:val="000000"/>
                <w:sz w:val="12"/>
                <w:szCs w:val="12"/>
              </w:rPr>
              <w:t>пута</w:t>
            </w:r>
            <w:proofErr w:type="spellEnd"/>
            <w:r>
              <w:rPr>
                <w:color w:val="000000"/>
                <w:sz w:val="12"/>
                <w:szCs w:val="12"/>
              </w:rPr>
              <w:t xml:space="preserve"> у </w:t>
            </w:r>
            <w:proofErr w:type="spellStart"/>
            <w:r>
              <w:rPr>
                <w:color w:val="000000"/>
                <w:sz w:val="12"/>
                <w:szCs w:val="12"/>
              </w:rPr>
              <w:t>метрима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392EDD" w14:textId="77777777" w:rsidR="00211EEF" w:rsidRPr="005231CE" w:rsidRDefault="00211EEF" w:rsidP="00211EEF">
            <w:pPr>
              <w:jc w:val="center"/>
              <w:rPr>
                <w:color w:val="000000"/>
                <w:sz w:val="12"/>
                <w:szCs w:val="12"/>
                <w:lang w:val="sr-Cyrl-RS"/>
              </w:rPr>
            </w:pPr>
            <w:r>
              <w:rPr>
                <w:color w:val="000000"/>
                <w:sz w:val="12"/>
                <w:szCs w:val="12"/>
                <w:lang w:val="sr-Cyrl-RS"/>
              </w:rPr>
              <w:t>3000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C7ADBF" w14:textId="77777777" w:rsidR="00211EEF" w:rsidRPr="005231CE" w:rsidRDefault="00211EEF" w:rsidP="00211EEF">
            <w:pPr>
              <w:jc w:val="center"/>
              <w:rPr>
                <w:color w:val="000000"/>
                <w:sz w:val="12"/>
                <w:szCs w:val="12"/>
                <w:lang w:val="sr-Cyrl-RS"/>
              </w:rPr>
            </w:pPr>
            <w:r>
              <w:rPr>
                <w:color w:val="000000"/>
                <w:sz w:val="12"/>
                <w:szCs w:val="12"/>
                <w:lang w:val="sr-Cyrl-RS"/>
              </w:rPr>
              <w:t>550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6173F2" w14:textId="77777777" w:rsidR="00211EEF" w:rsidRDefault="00211EEF" w:rsidP="00211EEF">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A9D28C" w14:textId="77777777" w:rsidR="00211EEF" w:rsidRDefault="00211EEF" w:rsidP="00211EEF">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FF1136" w14:textId="77777777" w:rsidR="00211EEF" w:rsidRDefault="00211EEF" w:rsidP="00211EEF">
            <w:pPr>
              <w:jc w:val="center"/>
              <w:rPr>
                <w:color w:val="000000"/>
                <w:sz w:val="12"/>
                <w:szCs w:val="12"/>
              </w:rPr>
            </w:pPr>
            <w:r>
              <w:rPr>
                <w:color w:val="000000"/>
                <w:sz w:val="12"/>
                <w:szCs w:val="12"/>
              </w:rPr>
              <w:t>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4421FA" w14:textId="6EA20AC7" w:rsidR="00211EEF" w:rsidRDefault="00343329" w:rsidP="00211EEF">
            <w:pPr>
              <w:jc w:val="right"/>
              <w:rPr>
                <w:color w:val="000000"/>
                <w:sz w:val="12"/>
                <w:szCs w:val="12"/>
              </w:rPr>
            </w:pPr>
            <w:r>
              <w:rPr>
                <w:color w:val="000000"/>
                <w:sz w:val="12"/>
                <w:szCs w:val="12"/>
                <w:lang w:val="sr-Cyrl-RS"/>
              </w:rPr>
              <w:t>24.300</w:t>
            </w:r>
            <w:r w:rsidR="00211EEF">
              <w:rPr>
                <w:color w:val="000000"/>
                <w:sz w:val="12"/>
                <w:szCs w:val="12"/>
                <w:lang w:val="sr-Cyrl-RS"/>
              </w:rPr>
              <w:t>.000</w:t>
            </w:r>
            <w:r w:rsidR="00211EEF">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D85A1A" w14:textId="77777777" w:rsidR="00211EEF" w:rsidRDefault="00211EEF" w:rsidP="00211EE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05489A" w14:textId="77777777" w:rsidR="00211EEF" w:rsidRDefault="00211EEF" w:rsidP="00211EEF">
            <w:pPr>
              <w:jc w:val="right"/>
              <w:rPr>
                <w:color w:val="000000"/>
                <w:sz w:val="12"/>
                <w:szCs w:val="12"/>
              </w:rPr>
            </w:pPr>
            <w:r>
              <w:rPr>
                <w:color w:val="000000"/>
                <w:sz w:val="12"/>
                <w:szCs w:val="12"/>
                <w:lang w:val="sr-Cyrl-RS"/>
              </w:rPr>
              <w:t>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BEF56A" w14:textId="6DACD629" w:rsidR="00211EEF" w:rsidRDefault="00343329" w:rsidP="00211EEF">
            <w:pPr>
              <w:jc w:val="right"/>
              <w:rPr>
                <w:color w:val="000000"/>
                <w:sz w:val="12"/>
                <w:szCs w:val="12"/>
              </w:rPr>
            </w:pPr>
            <w:r>
              <w:rPr>
                <w:color w:val="000000"/>
                <w:sz w:val="12"/>
                <w:szCs w:val="12"/>
                <w:lang w:val="sr-Cyrl-RS"/>
              </w:rPr>
              <w:t>24.300</w:t>
            </w:r>
            <w:r w:rsidR="00211EEF">
              <w:rPr>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D9C98F" w14:textId="77777777" w:rsidR="00211EEF" w:rsidRPr="005231CE" w:rsidRDefault="00211EEF" w:rsidP="00211EEF">
            <w:pPr>
              <w:rPr>
                <w:color w:val="000000"/>
                <w:sz w:val="12"/>
                <w:szCs w:val="12"/>
                <w:lang w:val="sr-Cyrl-RS"/>
              </w:rPr>
            </w:pPr>
            <w:r>
              <w:rPr>
                <w:color w:val="000000"/>
                <w:sz w:val="12"/>
                <w:szCs w:val="12"/>
                <w:lang w:val="sr-Cyrl-RS"/>
              </w:rPr>
              <w:t>Рачун</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165BEC" w14:textId="77777777" w:rsidR="00211EEF" w:rsidRPr="005231CE" w:rsidRDefault="00211EEF" w:rsidP="00211EEF">
            <w:pPr>
              <w:rPr>
                <w:color w:val="000000"/>
                <w:sz w:val="12"/>
                <w:szCs w:val="12"/>
                <w:lang w:val="sr-Cyrl-RS"/>
              </w:rPr>
            </w:pPr>
            <w:r>
              <w:rPr>
                <w:color w:val="000000"/>
                <w:sz w:val="12"/>
                <w:szCs w:val="12"/>
                <w:lang w:val="sr-Cyrl-RS"/>
              </w:rPr>
              <w:t xml:space="preserve">Зоран </w:t>
            </w:r>
            <w:proofErr w:type="spellStart"/>
            <w:r>
              <w:rPr>
                <w:color w:val="000000"/>
                <w:sz w:val="12"/>
                <w:szCs w:val="12"/>
                <w:lang w:val="sr-Cyrl-RS"/>
              </w:rPr>
              <w:t>Бадивук</w:t>
            </w:r>
            <w:proofErr w:type="spellEnd"/>
          </w:p>
        </w:tc>
      </w:tr>
      <w:tr w:rsidR="00211EEF" w14:paraId="2CFDFD43" w14:textId="77777777" w:rsidTr="00211EEF">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506756" w14:textId="77777777" w:rsidR="00211EEF" w:rsidRDefault="00211EEF" w:rsidP="00211EEF">
            <w:pPr>
              <w:rPr>
                <w:color w:val="000000"/>
                <w:sz w:val="12"/>
                <w:szCs w:val="12"/>
              </w:rPr>
            </w:pPr>
            <w:proofErr w:type="spellStart"/>
            <w:r>
              <w:rPr>
                <w:color w:val="000000"/>
                <w:sz w:val="12"/>
                <w:szCs w:val="12"/>
              </w:rPr>
              <w:t>Пресвлачење</w:t>
            </w:r>
            <w:proofErr w:type="spellEnd"/>
            <w:r>
              <w:rPr>
                <w:color w:val="000000"/>
                <w:sz w:val="12"/>
                <w:szCs w:val="12"/>
              </w:rPr>
              <w:t xml:space="preserve"> </w:t>
            </w:r>
            <w:proofErr w:type="spellStart"/>
            <w:r>
              <w:rPr>
                <w:color w:val="000000"/>
                <w:sz w:val="12"/>
                <w:szCs w:val="12"/>
              </w:rPr>
              <w:t>бетонског</w:t>
            </w:r>
            <w:proofErr w:type="spellEnd"/>
            <w:r>
              <w:rPr>
                <w:color w:val="000000"/>
                <w:sz w:val="12"/>
                <w:szCs w:val="12"/>
              </w:rPr>
              <w:t xml:space="preserve"> </w:t>
            </w:r>
            <w:proofErr w:type="spellStart"/>
            <w:r>
              <w:rPr>
                <w:color w:val="000000"/>
                <w:sz w:val="12"/>
                <w:szCs w:val="12"/>
              </w:rPr>
              <w:t>пута</w:t>
            </w:r>
            <w:proofErr w:type="spellEnd"/>
            <w:r>
              <w:rPr>
                <w:color w:val="000000"/>
                <w:sz w:val="12"/>
                <w:szCs w:val="12"/>
              </w:rPr>
              <w:t xml:space="preserve"> у </w:t>
            </w:r>
            <w:proofErr w:type="spellStart"/>
            <w:r>
              <w:rPr>
                <w:color w:val="000000"/>
                <w:sz w:val="12"/>
                <w:szCs w:val="12"/>
              </w:rPr>
              <w:t>ул</w:t>
            </w:r>
            <w:proofErr w:type="spellEnd"/>
            <w:r>
              <w:rPr>
                <w:color w:val="000000"/>
                <w:sz w:val="12"/>
                <w:szCs w:val="12"/>
              </w:rPr>
              <w:t xml:space="preserve">. </w:t>
            </w:r>
            <w:proofErr w:type="spellStart"/>
            <w:r>
              <w:rPr>
                <w:color w:val="000000"/>
                <w:sz w:val="12"/>
                <w:szCs w:val="12"/>
              </w:rPr>
              <w:t>Никлоле</w:t>
            </w:r>
            <w:proofErr w:type="spellEnd"/>
            <w:r>
              <w:rPr>
                <w:color w:val="000000"/>
                <w:sz w:val="12"/>
                <w:szCs w:val="12"/>
              </w:rPr>
              <w:t xml:space="preserve"> </w:t>
            </w:r>
            <w:proofErr w:type="spellStart"/>
            <w:r>
              <w:rPr>
                <w:color w:val="000000"/>
                <w:sz w:val="12"/>
                <w:szCs w:val="12"/>
              </w:rPr>
              <w:t>Тесле</w:t>
            </w:r>
            <w:proofErr w:type="spellEnd"/>
            <w:r>
              <w:rPr>
                <w:color w:val="000000"/>
                <w:sz w:val="12"/>
                <w:szCs w:val="12"/>
              </w:rPr>
              <w:t xml:space="preserve"> у </w:t>
            </w:r>
            <w:proofErr w:type="spellStart"/>
            <w:r>
              <w:rPr>
                <w:color w:val="000000"/>
                <w:sz w:val="12"/>
                <w:szCs w:val="12"/>
              </w:rPr>
              <w:t>Плавни</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991E43" w14:textId="77777777" w:rsidR="00211EEF" w:rsidRDefault="00211EEF" w:rsidP="00211EEF">
            <w:pPr>
              <w:jc w:val="center"/>
              <w:rPr>
                <w:color w:val="000000"/>
                <w:sz w:val="12"/>
                <w:szCs w:val="12"/>
              </w:rPr>
            </w:pPr>
            <w:r>
              <w:rPr>
                <w:color w:val="000000"/>
                <w:sz w:val="12"/>
                <w:szCs w:val="12"/>
              </w:rPr>
              <w:t>0701-5009</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2AF03F" w14:textId="77777777" w:rsidR="00211EEF" w:rsidRDefault="00211EEF" w:rsidP="00211EEF">
            <w:pPr>
              <w:rPr>
                <w:color w:val="000000"/>
                <w:sz w:val="12"/>
                <w:szCs w:val="12"/>
              </w:rPr>
            </w:pPr>
            <w:r>
              <w:rPr>
                <w:color w:val="000000"/>
                <w:sz w:val="12"/>
                <w:szCs w:val="12"/>
                <w:lang w:val="sr-Cyrl-RS"/>
              </w:rPr>
              <w:t xml:space="preserve">Пројектно техничка документација </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4F56AF" w14:textId="77777777" w:rsidR="00211EEF" w:rsidRPr="005231CE" w:rsidRDefault="00211EEF" w:rsidP="00211EEF">
            <w:pPr>
              <w:rPr>
                <w:color w:val="000000"/>
                <w:sz w:val="12"/>
                <w:szCs w:val="12"/>
                <w:lang w:val="sr-Cyrl-RS"/>
              </w:rPr>
            </w:pPr>
            <w:proofErr w:type="spellStart"/>
            <w:r>
              <w:rPr>
                <w:color w:val="000000"/>
                <w:sz w:val="12"/>
                <w:szCs w:val="12"/>
              </w:rPr>
              <w:t>Пресвлачење</w:t>
            </w:r>
            <w:proofErr w:type="spellEnd"/>
            <w:r>
              <w:rPr>
                <w:color w:val="000000"/>
                <w:sz w:val="12"/>
                <w:szCs w:val="12"/>
              </w:rPr>
              <w:t xml:space="preserve"> </w:t>
            </w:r>
            <w:proofErr w:type="spellStart"/>
            <w:r>
              <w:rPr>
                <w:color w:val="000000"/>
                <w:sz w:val="12"/>
                <w:szCs w:val="12"/>
              </w:rPr>
              <w:t>бетонског</w:t>
            </w:r>
            <w:proofErr w:type="spellEnd"/>
            <w:r>
              <w:rPr>
                <w:color w:val="000000"/>
                <w:sz w:val="12"/>
                <w:szCs w:val="12"/>
              </w:rPr>
              <w:t xml:space="preserve"> </w:t>
            </w:r>
            <w:proofErr w:type="spellStart"/>
            <w:r>
              <w:rPr>
                <w:color w:val="000000"/>
                <w:sz w:val="12"/>
                <w:szCs w:val="12"/>
              </w:rPr>
              <w:t>пута</w:t>
            </w:r>
            <w:proofErr w:type="spellEnd"/>
            <w:r>
              <w:rPr>
                <w:color w:val="000000"/>
                <w:sz w:val="12"/>
                <w:szCs w:val="12"/>
              </w:rPr>
              <w:t xml:space="preserve"> у </w:t>
            </w:r>
            <w:proofErr w:type="spellStart"/>
            <w:r>
              <w:rPr>
                <w:color w:val="000000"/>
                <w:sz w:val="12"/>
                <w:szCs w:val="12"/>
              </w:rPr>
              <w:t>ул</w:t>
            </w:r>
            <w:proofErr w:type="spellEnd"/>
            <w:r>
              <w:rPr>
                <w:color w:val="000000"/>
                <w:sz w:val="12"/>
                <w:szCs w:val="12"/>
              </w:rPr>
              <w:t xml:space="preserve">. </w:t>
            </w:r>
            <w:proofErr w:type="spellStart"/>
            <w:r>
              <w:rPr>
                <w:color w:val="000000"/>
                <w:sz w:val="12"/>
                <w:szCs w:val="12"/>
              </w:rPr>
              <w:t>Никлоле</w:t>
            </w:r>
            <w:proofErr w:type="spellEnd"/>
            <w:r>
              <w:rPr>
                <w:color w:val="000000"/>
                <w:sz w:val="12"/>
                <w:szCs w:val="12"/>
              </w:rPr>
              <w:t xml:space="preserve"> </w:t>
            </w:r>
            <w:proofErr w:type="spellStart"/>
            <w:r>
              <w:rPr>
                <w:color w:val="000000"/>
                <w:sz w:val="12"/>
                <w:szCs w:val="12"/>
              </w:rPr>
              <w:t>Тесле</w:t>
            </w:r>
            <w:proofErr w:type="spellEnd"/>
            <w:r>
              <w:rPr>
                <w:color w:val="000000"/>
                <w:sz w:val="12"/>
                <w:szCs w:val="12"/>
              </w:rPr>
              <w:t xml:space="preserve"> у </w:t>
            </w:r>
            <w:proofErr w:type="spellStart"/>
            <w:r>
              <w:rPr>
                <w:color w:val="000000"/>
                <w:sz w:val="12"/>
                <w:szCs w:val="12"/>
              </w:rPr>
              <w:t>Плавни</w:t>
            </w:r>
            <w:proofErr w:type="spellEnd"/>
            <w:r>
              <w:rPr>
                <w:color w:val="000000"/>
                <w:sz w:val="12"/>
                <w:szCs w:val="12"/>
                <w:lang w:val="sr-Cyrl-RS"/>
              </w:rPr>
              <w:t xml:space="preserve"> од средстава месног самодоприноса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BD6172" w14:textId="77777777" w:rsidR="00211EEF" w:rsidRDefault="00211EEF" w:rsidP="00211EEF">
            <w:pPr>
              <w:rPr>
                <w:color w:val="000000"/>
                <w:sz w:val="12"/>
                <w:szCs w:val="12"/>
              </w:rPr>
            </w:pPr>
            <w:proofErr w:type="spellStart"/>
            <w:r>
              <w:rPr>
                <w:color w:val="000000"/>
                <w:sz w:val="12"/>
                <w:szCs w:val="12"/>
              </w:rPr>
              <w:t>Успостављање</w:t>
            </w:r>
            <w:proofErr w:type="spellEnd"/>
            <w:r>
              <w:rPr>
                <w:color w:val="000000"/>
                <w:sz w:val="12"/>
                <w:szCs w:val="12"/>
              </w:rPr>
              <w:t xml:space="preserve"> </w:t>
            </w:r>
            <w:proofErr w:type="spellStart"/>
            <w:r>
              <w:rPr>
                <w:color w:val="000000"/>
                <w:sz w:val="12"/>
                <w:szCs w:val="12"/>
              </w:rPr>
              <w:t>функционалног</w:t>
            </w:r>
            <w:proofErr w:type="spellEnd"/>
            <w:r>
              <w:rPr>
                <w:color w:val="000000"/>
                <w:sz w:val="12"/>
                <w:szCs w:val="12"/>
              </w:rPr>
              <w:t xml:space="preserve"> </w:t>
            </w:r>
            <w:proofErr w:type="spellStart"/>
            <w:r>
              <w:rPr>
                <w:color w:val="000000"/>
                <w:sz w:val="12"/>
                <w:szCs w:val="12"/>
              </w:rPr>
              <w:t>саобраћаја</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локалу</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504594" w14:textId="77777777" w:rsidR="00211EEF" w:rsidRDefault="00211EEF" w:rsidP="00211EEF">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метара</w:t>
            </w:r>
            <w:proofErr w:type="spellEnd"/>
            <w:r>
              <w:rPr>
                <w:color w:val="000000"/>
                <w:sz w:val="12"/>
                <w:szCs w:val="12"/>
              </w:rPr>
              <w:t xml:space="preserve"> </w:t>
            </w:r>
            <w:proofErr w:type="spellStart"/>
            <w:r>
              <w:rPr>
                <w:color w:val="000000"/>
                <w:sz w:val="12"/>
                <w:szCs w:val="12"/>
              </w:rPr>
              <w:t>који</w:t>
            </w:r>
            <w:proofErr w:type="spellEnd"/>
            <w:r>
              <w:rPr>
                <w:color w:val="000000"/>
                <w:sz w:val="12"/>
                <w:szCs w:val="12"/>
              </w:rPr>
              <w:t xml:space="preserve"> </w:t>
            </w:r>
            <w:proofErr w:type="spellStart"/>
            <w:r>
              <w:rPr>
                <w:color w:val="000000"/>
                <w:sz w:val="12"/>
                <w:szCs w:val="12"/>
              </w:rPr>
              <w:t>је</w:t>
            </w:r>
            <w:proofErr w:type="spellEnd"/>
            <w:r>
              <w:rPr>
                <w:color w:val="000000"/>
                <w:sz w:val="12"/>
                <w:szCs w:val="12"/>
              </w:rPr>
              <w:t xml:space="preserve"> </w:t>
            </w:r>
            <w:proofErr w:type="spellStart"/>
            <w:r>
              <w:rPr>
                <w:color w:val="000000"/>
                <w:sz w:val="12"/>
                <w:szCs w:val="12"/>
              </w:rPr>
              <w:t>пресвучен</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8A1F94" w14:textId="77777777" w:rsidR="00211EEF" w:rsidRPr="005231CE" w:rsidRDefault="00211EEF" w:rsidP="00211EEF">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EA17F5" w14:textId="77777777" w:rsidR="00211EEF" w:rsidRPr="005231CE" w:rsidRDefault="00211EEF" w:rsidP="00211EEF">
            <w:pPr>
              <w:jc w:val="center"/>
              <w:rPr>
                <w:color w:val="000000"/>
                <w:sz w:val="12"/>
                <w:szCs w:val="12"/>
                <w:lang w:val="sr-Cyrl-RS"/>
              </w:rPr>
            </w:pPr>
            <w:r>
              <w:rPr>
                <w:color w:val="000000"/>
                <w:sz w:val="12"/>
                <w:szCs w:val="12"/>
                <w:lang w:val="sr-Cyrl-RS"/>
              </w:rPr>
              <w:t>250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A5C567" w14:textId="77777777" w:rsidR="00211EEF" w:rsidRDefault="00211EEF" w:rsidP="00211EEF">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92F17C" w14:textId="77777777" w:rsidR="00211EEF" w:rsidRDefault="00211EEF" w:rsidP="00211EEF">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46FF90" w14:textId="77777777" w:rsidR="00211EEF" w:rsidRDefault="00211EEF" w:rsidP="00211EEF">
            <w:pPr>
              <w:jc w:val="center"/>
              <w:rPr>
                <w:color w:val="000000"/>
                <w:sz w:val="12"/>
                <w:szCs w:val="12"/>
              </w:rPr>
            </w:pPr>
            <w:r>
              <w:rPr>
                <w:color w:val="000000"/>
                <w:sz w:val="12"/>
                <w:szCs w:val="12"/>
              </w:rPr>
              <w:t>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C6DECD" w14:textId="1F187E03" w:rsidR="00211EEF" w:rsidRDefault="00343329" w:rsidP="00211EEF">
            <w:pPr>
              <w:jc w:val="right"/>
              <w:rPr>
                <w:color w:val="000000"/>
                <w:sz w:val="12"/>
                <w:szCs w:val="12"/>
              </w:rPr>
            </w:pPr>
            <w:r>
              <w:rPr>
                <w:color w:val="000000"/>
                <w:sz w:val="12"/>
                <w:szCs w:val="12"/>
                <w:lang w:val="sr-Cyrl-RS"/>
              </w:rPr>
              <w:t>2.350.000</w:t>
            </w:r>
            <w:r w:rsidR="00211EEF">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5E2DBF" w14:textId="77777777" w:rsidR="00211EEF" w:rsidRDefault="00211EEF" w:rsidP="00211EE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0DD8F7" w14:textId="6477E0B7" w:rsidR="00211EEF" w:rsidRDefault="00211EEF" w:rsidP="00211EEF">
            <w:pPr>
              <w:jc w:val="right"/>
              <w:rPr>
                <w:color w:val="000000"/>
                <w:sz w:val="12"/>
                <w:szCs w:val="12"/>
              </w:rPr>
            </w:pPr>
            <w:r>
              <w:rPr>
                <w:color w:val="000000"/>
                <w:sz w:val="12"/>
                <w:szCs w:val="12"/>
                <w:lang w:val="sr-Cyrl-RS"/>
              </w:rPr>
              <w:t>1.</w:t>
            </w:r>
            <w:r w:rsidR="00343329">
              <w:rPr>
                <w:color w:val="000000"/>
                <w:sz w:val="12"/>
                <w:szCs w:val="12"/>
                <w:lang w:val="sr-Cyrl-RS"/>
              </w:rPr>
              <w:t>5</w:t>
            </w:r>
            <w:r>
              <w:rPr>
                <w:color w:val="000000"/>
                <w:sz w:val="12"/>
                <w:szCs w:val="12"/>
                <w:lang w:val="sr-Cyrl-RS"/>
              </w:rPr>
              <w:t>00.000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49811B" w14:textId="524C028B" w:rsidR="00211EEF" w:rsidRDefault="00343329" w:rsidP="00211EEF">
            <w:pPr>
              <w:jc w:val="right"/>
              <w:rPr>
                <w:color w:val="000000"/>
                <w:sz w:val="12"/>
                <w:szCs w:val="12"/>
              </w:rPr>
            </w:pPr>
            <w:r>
              <w:rPr>
                <w:color w:val="000000"/>
                <w:sz w:val="12"/>
                <w:szCs w:val="12"/>
                <w:lang w:val="sr-Cyrl-RS"/>
              </w:rPr>
              <w:t>3.850</w:t>
            </w:r>
            <w:r w:rsidR="00211EEF">
              <w:rPr>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EAA892" w14:textId="77777777" w:rsidR="00211EEF" w:rsidRPr="005231CE" w:rsidRDefault="00211EEF" w:rsidP="00211EEF">
            <w:pPr>
              <w:rPr>
                <w:color w:val="000000"/>
                <w:sz w:val="12"/>
                <w:szCs w:val="12"/>
                <w:lang w:val="sr-Cyrl-RS"/>
              </w:rPr>
            </w:pPr>
            <w:r>
              <w:rPr>
                <w:color w:val="000000"/>
                <w:sz w:val="12"/>
                <w:szCs w:val="12"/>
                <w:lang w:val="sr-Cyrl-RS"/>
              </w:rPr>
              <w:t>Рачун</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51D8FC" w14:textId="77777777" w:rsidR="00211EEF" w:rsidRPr="005231CE" w:rsidRDefault="00211EEF" w:rsidP="00211EEF">
            <w:pPr>
              <w:rPr>
                <w:color w:val="000000"/>
                <w:sz w:val="12"/>
                <w:szCs w:val="12"/>
                <w:lang w:val="sr-Cyrl-RS"/>
              </w:rPr>
            </w:pPr>
            <w:r>
              <w:rPr>
                <w:color w:val="000000"/>
                <w:sz w:val="12"/>
                <w:szCs w:val="12"/>
                <w:lang w:val="sr-Cyrl-RS"/>
              </w:rPr>
              <w:t xml:space="preserve">Зоран </w:t>
            </w:r>
            <w:proofErr w:type="spellStart"/>
            <w:r>
              <w:rPr>
                <w:color w:val="000000"/>
                <w:sz w:val="12"/>
                <w:szCs w:val="12"/>
                <w:lang w:val="sr-Cyrl-RS"/>
              </w:rPr>
              <w:t>Бадивук</w:t>
            </w:r>
            <w:proofErr w:type="spellEnd"/>
          </w:p>
        </w:tc>
      </w:tr>
      <w:bookmarkStart w:id="84" w:name="_Toc8_-_ПРЕДШКОЛСКО_ОБРАЗОВАЊЕ_И_ВАСПИТА"/>
      <w:bookmarkEnd w:id="84"/>
      <w:tr w:rsidR="00211EEF" w14:paraId="6C93DB42" w14:textId="77777777" w:rsidTr="00211EEF">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6E9B248" w14:textId="77777777" w:rsidR="00211EEF" w:rsidRDefault="00211EEF" w:rsidP="00211EEF">
            <w:pPr>
              <w:rPr>
                <w:vanish/>
              </w:rPr>
            </w:pPr>
            <w:r>
              <w:fldChar w:fldCharType="begin"/>
            </w:r>
            <w:r>
              <w:instrText>TC "8 - ПРЕДШКОЛСКО ОБРАЗОВАЊЕ И ВАСПИТАЊЕ" \f C \l "1"</w:instrText>
            </w:r>
            <w:r>
              <w:fldChar w:fldCharType="end"/>
            </w:r>
          </w:p>
          <w:p w14:paraId="6E693DCF" w14:textId="77777777" w:rsidR="00211EEF" w:rsidRDefault="00211EEF" w:rsidP="00211EEF">
            <w:pPr>
              <w:rPr>
                <w:b/>
                <w:bCs/>
                <w:color w:val="000000"/>
                <w:sz w:val="12"/>
                <w:szCs w:val="12"/>
              </w:rPr>
            </w:pPr>
            <w:r>
              <w:rPr>
                <w:b/>
                <w:bCs/>
                <w:color w:val="000000"/>
                <w:sz w:val="12"/>
                <w:szCs w:val="12"/>
              </w:rPr>
              <w:t>8 - ПРЕДШКОЛСКО ОБРАЗОВАЊЕ И ВАСПИТАЊЕ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751D3E" w14:textId="77777777" w:rsidR="00211EEF" w:rsidRDefault="00211EEF" w:rsidP="00211EEF">
            <w:pPr>
              <w:jc w:val="center"/>
              <w:rPr>
                <w:b/>
                <w:bCs/>
                <w:color w:val="000000"/>
                <w:sz w:val="12"/>
                <w:szCs w:val="12"/>
              </w:rPr>
            </w:pPr>
            <w:r>
              <w:rPr>
                <w:b/>
                <w:bCs/>
                <w:color w:val="000000"/>
                <w:sz w:val="12"/>
                <w:szCs w:val="12"/>
              </w:rPr>
              <w:t>2001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5EFB4DA" w14:textId="77777777" w:rsidR="00211EEF" w:rsidRDefault="00211EEF" w:rsidP="00211EEF">
            <w:pPr>
              <w:rPr>
                <w:b/>
                <w:bCs/>
                <w:color w:val="000000"/>
                <w:sz w:val="12"/>
                <w:szCs w:val="12"/>
              </w:rPr>
            </w:pPr>
            <w:proofErr w:type="spellStart"/>
            <w:r>
              <w:rPr>
                <w:b/>
                <w:bCs/>
                <w:color w:val="000000"/>
                <w:sz w:val="12"/>
                <w:szCs w:val="12"/>
              </w:rPr>
              <w:t>Закон</w:t>
            </w:r>
            <w:proofErr w:type="spellEnd"/>
            <w:r>
              <w:rPr>
                <w:b/>
                <w:bCs/>
                <w:color w:val="000000"/>
                <w:sz w:val="12"/>
                <w:szCs w:val="12"/>
              </w:rPr>
              <w:t xml:space="preserve"> о </w:t>
            </w:r>
            <w:proofErr w:type="spellStart"/>
            <w:r>
              <w:rPr>
                <w:b/>
                <w:bCs/>
                <w:color w:val="000000"/>
                <w:sz w:val="12"/>
                <w:szCs w:val="12"/>
              </w:rPr>
              <w:t>основама</w:t>
            </w:r>
            <w:proofErr w:type="spellEnd"/>
            <w:r>
              <w:rPr>
                <w:b/>
                <w:bCs/>
                <w:color w:val="000000"/>
                <w:sz w:val="12"/>
                <w:szCs w:val="12"/>
              </w:rPr>
              <w:t xml:space="preserve"> </w:t>
            </w:r>
            <w:proofErr w:type="spellStart"/>
            <w:r>
              <w:rPr>
                <w:b/>
                <w:bCs/>
                <w:color w:val="000000"/>
                <w:sz w:val="12"/>
                <w:szCs w:val="12"/>
              </w:rPr>
              <w:t>система</w:t>
            </w:r>
            <w:proofErr w:type="spellEnd"/>
            <w:r>
              <w:rPr>
                <w:b/>
                <w:bCs/>
                <w:color w:val="000000"/>
                <w:sz w:val="12"/>
                <w:szCs w:val="12"/>
              </w:rPr>
              <w:t xml:space="preserve"> </w:t>
            </w:r>
            <w:proofErr w:type="spellStart"/>
            <w:r>
              <w:rPr>
                <w:b/>
                <w:bCs/>
                <w:color w:val="000000"/>
                <w:sz w:val="12"/>
                <w:szCs w:val="12"/>
              </w:rPr>
              <w:t>образовања</w:t>
            </w:r>
            <w:proofErr w:type="spellEnd"/>
            <w:r>
              <w:rPr>
                <w:b/>
                <w:bCs/>
                <w:color w:val="000000"/>
                <w:sz w:val="12"/>
                <w:szCs w:val="12"/>
              </w:rPr>
              <w:t xml:space="preserve"> и </w:t>
            </w:r>
            <w:proofErr w:type="spellStart"/>
            <w:r>
              <w:rPr>
                <w:b/>
                <w:bCs/>
                <w:color w:val="000000"/>
                <w:sz w:val="12"/>
                <w:szCs w:val="12"/>
              </w:rPr>
              <w:t>васпитања</w:t>
            </w:r>
            <w:proofErr w:type="spellEnd"/>
            <w:r>
              <w:rPr>
                <w:b/>
                <w:bCs/>
                <w:color w:val="000000"/>
                <w:sz w:val="12"/>
                <w:szCs w:val="12"/>
              </w:rPr>
              <w:t xml:space="preserve">, </w:t>
            </w:r>
            <w:proofErr w:type="spellStart"/>
            <w:r>
              <w:rPr>
                <w:b/>
                <w:bCs/>
                <w:color w:val="000000"/>
                <w:sz w:val="12"/>
                <w:szCs w:val="12"/>
              </w:rPr>
              <w:t>Закон</w:t>
            </w:r>
            <w:proofErr w:type="spellEnd"/>
            <w:r>
              <w:rPr>
                <w:b/>
                <w:bCs/>
                <w:color w:val="000000"/>
                <w:sz w:val="12"/>
                <w:szCs w:val="12"/>
              </w:rPr>
              <w:t xml:space="preserve"> о </w:t>
            </w:r>
            <w:proofErr w:type="spellStart"/>
            <w:r>
              <w:rPr>
                <w:b/>
                <w:bCs/>
                <w:color w:val="000000"/>
                <w:sz w:val="12"/>
                <w:szCs w:val="12"/>
              </w:rPr>
              <w:t>предшколском</w:t>
            </w:r>
            <w:proofErr w:type="spellEnd"/>
            <w:r>
              <w:rPr>
                <w:b/>
                <w:bCs/>
                <w:color w:val="000000"/>
                <w:sz w:val="12"/>
                <w:szCs w:val="12"/>
              </w:rPr>
              <w:t xml:space="preserve"> </w:t>
            </w:r>
            <w:proofErr w:type="spellStart"/>
            <w:r>
              <w:rPr>
                <w:b/>
                <w:bCs/>
                <w:color w:val="000000"/>
                <w:sz w:val="12"/>
                <w:szCs w:val="12"/>
              </w:rPr>
              <w:t>васпитању</w:t>
            </w:r>
            <w:proofErr w:type="spellEnd"/>
            <w:r>
              <w:rPr>
                <w:b/>
                <w:bCs/>
                <w:color w:val="000000"/>
                <w:sz w:val="12"/>
                <w:szCs w:val="12"/>
              </w:rPr>
              <w:t xml:space="preserve"> и </w:t>
            </w:r>
            <w:proofErr w:type="spellStart"/>
            <w:r>
              <w:rPr>
                <w:b/>
                <w:bCs/>
                <w:color w:val="000000"/>
                <w:sz w:val="12"/>
                <w:szCs w:val="12"/>
              </w:rPr>
              <w:t>образовању</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7FA0D86" w14:textId="77777777" w:rsidR="00211EEF" w:rsidRDefault="00211EEF" w:rsidP="00211EEF">
            <w:pPr>
              <w:rPr>
                <w:b/>
                <w:bCs/>
                <w:color w:val="000000"/>
                <w:sz w:val="12"/>
                <w:szCs w:val="12"/>
              </w:rPr>
            </w:pPr>
            <w:proofErr w:type="spellStart"/>
            <w:r>
              <w:rPr>
                <w:b/>
                <w:bCs/>
                <w:color w:val="000000"/>
                <w:sz w:val="12"/>
                <w:szCs w:val="12"/>
              </w:rPr>
              <w:t>Програм</w:t>
            </w:r>
            <w:proofErr w:type="spellEnd"/>
            <w:r>
              <w:rPr>
                <w:b/>
                <w:bCs/>
                <w:color w:val="000000"/>
                <w:sz w:val="12"/>
                <w:szCs w:val="12"/>
              </w:rPr>
              <w:t xml:space="preserve"> </w:t>
            </w:r>
            <w:proofErr w:type="spellStart"/>
            <w:r>
              <w:rPr>
                <w:b/>
                <w:bCs/>
                <w:color w:val="000000"/>
                <w:sz w:val="12"/>
                <w:szCs w:val="12"/>
              </w:rPr>
              <w:t>укључује</w:t>
            </w:r>
            <w:proofErr w:type="spellEnd"/>
            <w:r>
              <w:rPr>
                <w:b/>
                <w:bCs/>
                <w:color w:val="000000"/>
                <w:sz w:val="12"/>
                <w:szCs w:val="12"/>
              </w:rPr>
              <w:t xml:space="preserve"> </w:t>
            </w:r>
            <w:proofErr w:type="spellStart"/>
            <w:r>
              <w:rPr>
                <w:b/>
                <w:bCs/>
                <w:color w:val="000000"/>
                <w:sz w:val="12"/>
                <w:szCs w:val="12"/>
              </w:rPr>
              <w:t>активности</w:t>
            </w:r>
            <w:proofErr w:type="spellEnd"/>
            <w:r>
              <w:rPr>
                <w:b/>
                <w:bCs/>
                <w:color w:val="000000"/>
                <w:sz w:val="12"/>
                <w:szCs w:val="12"/>
              </w:rPr>
              <w:t xml:space="preserve"> </w:t>
            </w:r>
            <w:proofErr w:type="spellStart"/>
            <w:r>
              <w:rPr>
                <w:b/>
                <w:bCs/>
                <w:color w:val="000000"/>
                <w:sz w:val="12"/>
                <w:szCs w:val="12"/>
              </w:rPr>
              <w:t>које</w:t>
            </w:r>
            <w:proofErr w:type="spellEnd"/>
            <w:r>
              <w:rPr>
                <w:b/>
                <w:bCs/>
                <w:color w:val="000000"/>
                <w:sz w:val="12"/>
                <w:szCs w:val="12"/>
              </w:rPr>
              <w:t xml:space="preserve"> </w:t>
            </w:r>
            <w:proofErr w:type="spellStart"/>
            <w:r>
              <w:rPr>
                <w:b/>
                <w:bCs/>
                <w:color w:val="000000"/>
                <w:sz w:val="12"/>
                <w:szCs w:val="12"/>
              </w:rPr>
              <w:t>ће</w:t>
            </w:r>
            <w:proofErr w:type="spellEnd"/>
            <w:r>
              <w:rPr>
                <w:b/>
                <w:bCs/>
                <w:color w:val="000000"/>
                <w:sz w:val="12"/>
                <w:szCs w:val="12"/>
              </w:rPr>
              <w:t xml:space="preserve"> </w:t>
            </w:r>
            <w:proofErr w:type="spellStart"/>
            <w:r>
              <w:rPr>
                <w:b/>
                <w:bCs/>
                <w:color w:val="000000"/>
                <w:sz w:val="12"/>
                <w:szCs w:val="12"/>
              </w:rPr>
              <w:t>унапредити</w:t>
            </w:r>
            <w:proofErr w:type="spellEnd"/>
            <w:r>
              <w:rPr>
                <w:b/>
                <w:bCs/>
                <w:color w:val="000000"/>
                <w:sz w:val="12"/>
                <w:szCs w:val="12"/>
              </w:rPr>
              <w:t xml:space="preserve">, </w:t>
            </w:r>
            <w:proofErr w:type="spellStart"/>
            <w:r>
              <w:rPr>
                <w:b/>
                <w:bCs/>
                <w:color w:val="000000"/>
                <w:sz w:val="12"/>
                <w:szCs w:val="12"/>
              </w:rPr>
              <w:t>побољшати</w:t>
            </w:r>
            <w:proofErr w:type="spellEnd"/>
            <w:r>
              <w:rPr>
                <w:b/>
                <w:bCs/>
                <w:color w:val="000000"/>
                <w:sz w:val="12"/>
                <w:szCs w:val="12"/>
              </w:rPr>
              <w:t xml:space="preserve"> </w:t>
            </w:r>
            <w:proofErr w:type="spellStart"/>
            <w:r>
              <w:rPr>
                <w:b/>
                <w:bCs/>
                <w:color w:val="000000"/>
                <w:sz w:val="12"/>
                <w:szCs w:val="12"/>
              </w:rPr>
              <w:t>квалитет</w:t>
            </w:r>
            <w:proofErr w:type="spellEnd"/>
            <w:r>
              <w:rPr>
                <w:b/>
                <w:bCs/>
                <w:color w:val="000000"/>
                <w:sz w:val="12"/>
                <w:szCs w:val="12"/>
              </w:rPr>
              <w:t xml:space="preserve"> </w:t>
            </w:r>
            <w:proofErr w:type="spellStart"/>
            <w:r>
              <w:rPr>
                <w:b/>
                <w:bCs/>
                <w:color w:val="000000"/>
                <w:sz w:val="12"/>
                <w:szCs w:val="12"/>
              </w:rPr>
              <w:t>васпитно</w:t>
            </w:r>
            <w:proofErr w:type="spellEnd"/>
            <w:r>
              <w:rPr>
                <w:b/>
                <w:bCs/>
                <w:color w:val="000000"/>
                <w:sz w:val="12"/>
                <w:szCs w:val="12"/>
              </w:rPr>
              <w:t xml:space="preserve"> </w:t>
            </w:r>
            <w:proofErr w:type="spellStart"/>
            <w:r>
              <w:rPr>
                <w:b/>
                <w:bCs/>
                <w:color w:val="000000"/>
                <w:sz w:val="12"/>
                <w:szCs w:val="12"/>
              </w:rPr>
              <w:t>образовног</w:t>
            </w:r>
            <w:proofErr w:type="spellEnd"/>
            <w:r>
              <w:rPr>
                <w:b/>
                <w:bCs/>
                <w:color w:val="000000"/>
                <w:sz w:val="12"/>
                <w:szCs w:val="12"/>
              </w:rPr>
              <w:t xml:space="preserve"> </w:t>
            </w:r>
            <w:proofErr w:type="spellStart"/>
            <w:r>
              <w:rPr>
                <w:b/>
                <w:bCs/>
                <w:color w:val="000000"/>
                <w:sz w:val="12"/>
                <w:szCs w:val="12"/>
              </w:rPr>
              <w:t>рада</w:t>
            </w:r>
            <w:proofErr w:type="spellEnd"/>
            <w:r>
              <w:rPr>
                <w:b/>
                <w:bCs/>
                <w:color w:val="000000"/>
                <w:sz w:val="12"/>
                <w:szCs w:val="12"/>
              </w:rPr>
              <w:t xml:space="preserve"> у ПУ </w:t>
            </w:r>
            <w:proofErr w:type="spellStart"/>
            <w:r>
              <w:rPr>
                <w:b/>
                <w:bCs/>
                <w:color w:val="000000"/>
                <w:sz w:val="12"/>
                <w:szCs w:val="12"/>
              </w:rPr>
              <w:t>Колибри</w:t>
            </w:r>
            <w:proofErr w:type="spellEnd"/>
            <w:r>
              <w:rPr>
                <w:b/>
                <w:bCs/>
                <w:color w:val="000000"/>
                <w:sz w:val="12"/>
                <w:szCs w:val="12"/>
              </w:rPr>
              <w:t xml:space="preserve"> </w:t>
            </w:r>
            <w:proofErr w:type="spellStart"/>
            <w:r>
              <w:rPr>
                <w:b/>
                <w:bCs/>
                <w:color w:val="000000"/>
                <w:sz w:val="12"/>
                <w:szCs w:val="12"/>
              </w:rPr>
              <w:t>Бач</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EE5B0F7" w14:textId="77777777" w:rsidR="00211EEF" w:rsidRDefault="00211EEF" w:rsidP="00211EEF">
            <w:pPr>
              <w:rPr>
                <w:b/>
                <w:bCs/>
                <w:color w:val="000000"/>
                <w:sz w:val="12"/>
                <w:szCs w:val="12"/>
              </w:rPr>
            </w:pPr>
            <w:proofErr w:type="spellStart"/>
            <w:proofErr w:type="gramStart"/>
            <w:r>
              <w:rPr>
                <w:b/>
                <w:bCs/>
                <w:color w:val="000000"/>
                <w:sz w:val="12"/>
                <w:szCs w:val="12"/>
              </w:rPr>
              <w:t>Повећање</w:t>
            </w:r>
            <w:proofErr w:type="spellEnd"/>
            <w:r>
              <w:rPr>
                <w:b/>
                <w:bCs/>
                <w:color w:val="000000"/>
                <w:sz w:val="12"/>
                <w:szCs w:val="12"/>
              </w:rPr>
              <w:t xml:space="preserve">  </w:t>
            </w:r>
            <w:proofErr w:type="spellStart"/>
            <w:r>
              <w:rPr>
                <w:b/>
                <w:bCs/>
                <w:color w:val="000000"/>
                <w:sz w:val="12"/>
                <w:szCs w:val="12"/>
              </w:rPr>
              <w:t>обухвата</w:t>
            </w:r>
            <w:proofErr w:type="spellEnd"/>
            <w:proofErr w:type="gramEnd"/>
            <w:r>
              <w:rPr>
                <w:b/>
                <w:bCs/>
                <w:color w:val="000000"/>
                <w:sz w:val="12"/>
                <w:szCs w:val="12"/>
              </w:rPr>
              <w:t xml:space="preserve"> </w:t>
            </w:r>
            <w:proofErr w:type="spellStart"/>
            <w:r>
              <w:rPr>
                <w:b/>
                <w:bCs/>
                <w:color w:val="000000"/>
                <w:sz w:val="12"/>
                <w:szCs w:val="12"/>
              </w:rPr>
              <w:t>деце</w:t>
            </w:r>
            <w:proofErr w:type="spellEnd"/>
            <w:r>
              <w:rPr>
                <w:b/>
                <w:bCs/>
                <w:color w:val="000000"/>
                <w:sz w:val="12"/>
                <w:szCs w:val="12"/>
              </w:rPr>
              <w:t xml:space="preserve"> </w:t>
            </w:r>
            <w:proofErr w:type="spellStart"/>
            <w:r>
              <w:rPr>
                <w:b/>
                <w:bCs/>
                <w:color w:val="000000"/>
                <w:sz w:val="12"/>
                <w:szCs w:val="12"/>
              </w:rPr>
              <w:t>предшколским</w:t>
            </w:r>
            <w:proofErr w:type="spellEnd"/>
            <w:r>
              <w:rPr>
                <w:b/>
                <w:bCs/>
                <w:color w:val="000000"/>
                <w:sz w:val="12"/>
                <w:szCs w:val="12"/>
              </w:rPr>
              <w:t xml:space="preserve"> </w:t>
            </w:r>
            <w:proofErr w:type="spellStart"/>
            <w:r>
              <w:rPr>
                <w:b/>
                <w:bCs/>
                <w:color w:val="000000"/>
                <w:sz w:val="12"/>
                <w:szCs w:val="12"/>
              </w:rPr>
              <w:t>васпитањем</w:t>
            </w:r>
            <w:proofErr w:type="spellEnd"/>
            <w:r>
              <w:rPr>
                <w:b/>
                <w:bCs/>
                <w:color w:val="000000"/>
                <w:sz w:val="12"/>
                <w:szCs w:val="12"/>
              </w:rPr>
              <w:t xml:space="preserve">  и  </w:t>
            </w:r>
            <w:proofErr w:type="spellStart"/>
            <w:r>
              <w:rPr>
                <w:b/>
                <w:bCs/>
                <w:color w:val="000000"/>
                <w:sz w:val="12"/>
                <w:szCs w:val="12"/>
              </w:rPr>
              <w:t>образовањем</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C29AB2" w14:textId="77777777" w:rsidR="00211EEF" w:rsidRDefault="00211EEF" w:rsidP="00211EEF">
            <w:pPr>
              <w:jc w:val="center"/>
              <w:rPr>
                <w:b/>
                <w:bCs/>
                <w:color w:val="000000"/>
                <w:sz w:val="12"/>
                <w:szCs w:val="12"/>
              </w:rPr>
            </w:pPr>
            <w:proofErr w:type="spellStart"/>
            <w:r>
              <w:rPr>
                <w:b/>
                <w:bCs/>
                <w:color w:val="000000"/>
                <w:sz w:val="12"/>
                <w:szCs w:val="12"/>
              </w:rPr>
              <w:t>Проценат</w:t>
            </w:r>
            <w:proofErr w:type="spellEnd"/>
            <w:r>
              <w:rPr>
                <w:b/>
                <w:bCs/>
                <w:color w:val="000000"/>
                <w:sz w:val="12"/>
                <w:szCs w:val="12"/>
              </w:rPr>
              <w:t xml:space="preserve"> </w:t>
            </w:r>
            <w:proofErr w:type="spellStart"/>
            <w:r>
              <w:rPr>
                <w:b/>
                <w:bCs/>
                <w:color w:val="000000"/>
                <w:sz w:val="12"/>
                <w:szCs w:val="12"/>
              </w:rPr>
              <w:t>деце</w:t>
            </w:r>
            <w:proofErr w:type="spellEnd"/>
            <w:r>
              <w:rPr>
                <w:b/>
                <w:bCs/>
                <w:color w:val="000000"/>
                <w:sz w:val="12"/>
                <w:szCs w:val="12"/>
              </w:rPr>
              <w:t xml:space="preserve"> </w:t>
            </w:r>
            <w:proofErr w:type="spellStart"/>
            <w:r>
              <w:rPr>
                <w:b/>
                <w:bCs/>
                <w:color w:val="000000"/>
                <w:sz w:val="12"/>
                <w:szCs w:val="12"/>
              </w:rPr>
              <w:t>која</w:t>
            </w:r>
            <w:proofErr w:type="spellEnd"/>
            <w:r>
              <w:rPr>
                <w:b/>
                <w:bCs/>
                <w:color w:val="000000"/>
                <w:sz w:val="12"/>
                <w:szCs w:val="12"/>
              </w:rPr>
              <w:t xml:space="preserve"> </w:t>
            </w:r>
            <w:proofErr w:type="spellStart"/>
            <w:r>
              <w:rPr>
                <w:b/>
                <w:bCs/>
                <w:color w:val="000000"/>
                <w:sz w:val="12"/>
                <w:szCs w:val="12"/>
              </w:rPr>
              <w:t>су</w:t>
            </w:r>
            <w:proofErr w:type="spellEnd"/>
            <w:r>
              <w:rPr>
                <w:b/>
                <w:bCs/>
                <w:color w:val="000000"/>
                <w:sz w:val="12"/>
                <w:szCs w:val="12"/>
              </w:rPr>
              <w:t xml:space="preserve"> </w:t>
            </w:r>
            <w:proofErr w:type="spellStart"/>
            <w:r>
              <w:rPr>
                <w:b/>
                <w:bCs/>
                <w:color w:val="000000"/>
                <w:sz w:val="12"/>
                <w:szCs w:val="12"/>
              </w:rPr>
              <w:t>уписана</w:t>
            </w:r>
            <w:proofErr w:type="spellEnd"/>
            <w:r>
              <w:rPr>
                <w:b/>
                <w:bCs/>
                <w:color w:val="000000"/>
                <w:sz w:val="12"/>
                <w:szCs w:val="12"/>
              </w:rPr>
              <w:t xml:space="preserve"> у </w:t>
            </w:r>
            <w:proofErr w:type="spellStart"/>
            <w:r>
              <w:rPr>
                <w:b/>
                <w:bCs/>
                <w:color w:val="000000"/>
                <w:sz w:val="12"/>
                <w:szCs w:val="12"/>
              </w:rPr>
              <w:t>предшколске</w:t>
            </w:r>
            <w:proofErr w:type="spellEnd"/>
            <w:r>
              <w:rPr>
                <w:b/>
                <w:bCs/>
                <w:color w:val="000000"/>
                <w:sz w:val="12"/>
                <w:szCs w:val="12"/>
              </w:rPr>
              <w:t xml:space="preserve"> </w:t>
            </w:r>
            <w:proofErr w:type="spellStart"/>
            <w:r>
              <w:rPr>
                <w:b/>
                <w:bCs/>
                <w:color w:val="000000"/>
                <w:sz w:val="12"/>
                <w:szCs w:val="12"/>
              </w:rPr>
              <w:t>установе</w:t>
            </w:r>
            <w:proofErr w:type="spellEnd"/>
            <w:r>
              <w:rPr>
                <w:b/>
                <w:bCs/>
                <w:color w:val="000000"/>
                <w:sz w:val="12"/>
                <w:szCs w:val="12"/>
              </w:rPr>
              <w:t xml:space="preserve"> (</w:t>
            </w:r>
            <w:proofErr w:type="spellStart"/>
            <w:r>
              <w:rPr>
                <w:b/>
                <w:bCs/>
                <w:color w:val="000000"/>
                <w:sz w:val="12"/>
                <w:szCs w:val="12"/>
              </w:rPr>
              <w:t>Број</w:t>
            </w:r>
            <w:proofErr w:type="spellEnd"/>
            <w:r>
              <w:rPr>
                <w:b/>
                <w:bCs/>
                <w:color w:val="000000"/>
                <w:sz w:val="12"/>
                <w:szCs w:val="12"/>
              </w:rPr>
              <w:t xml:space="preserve"> </w:t>
            </w:r>
            <w:proofErr w:type="spellStart"/>
            <w:r>
              <w:rPr>
                <w:b/>
                <w:bCs/>
                <w:color w:val="000000"/>
                <w:sz w:val="12"/>
                <w:szCs w:val="12"/>
              </w:rPr>
              <w:t>деце</w:t>
            </w:r>
            <w:proofErr w:type="spellEnd"/>
            <w:r>
              <w:rPr>
                <w:b/>
                <w:bCs/>
                <w:color w:val="000000"/>
                <w:sz w:val="12"/>
                <w:szCs w:val="12"/>
              </w:rPr>
              <w:t xml:space="preserve"> </w:t>
            </w:r>
            <w:proofErr w:type="spellStart"/>
            <w:r>
              <w:rPr>
                <w:b/>
                <w:bCs/>
                <w:color w:val="000000"/>
                <w:sz w:val="12"/>
                <w:szCs w:val="12"/>
              </w:rPr>
              <w:t>која</w:t>
            </w:r>
            <w:proofErr w:type="spellEnd"/>
            <w:r>
              <w:rPr>
                <w:b/>
                <w:bCs/>
                <w:color w:val="000000"/>
                <w:sz w:val="12"/>
                <w:szCs w:val="12"/>
              </w:rPr>
              <w:t xml:space="preserve"> </w:t>
            </w:r>
            <w:proofErr w:type="spellStart"/>
            <w:r>
              <w:rPr>
                <w:b/>
                <w:bCs/>
                <w:color w:val="000000"/>
                <w:sz w:val="12"/>
                <w:szCs w:val="12"/>
              </w:rPr>
              <w:t>су</w:t>
            </w:r>
            <w:proofErr w:type="spellEnd"/>
            <w:r>
              <w:rPr>
                <w:b/>
                <w:bCs/>
                <w:color w:val="000000"/>
                <w:sz w:val="12"/>
                <w:szCs w:val="12"/>
              </w:rPr>
              <w:t xml:space="preserve"> </w:t>
            </w:r>
            <w:proofErr w:type="spellStart"/>
            <w:r>
              <w:rPr>
                <w:b/>
                <w:bCs/>
                <w:color w:val="000000"/>
                <w:sz w:val="12"/>
                <w:szCs w:val="12"/>
              </w:rPr>
              <w:t>уписана</w:t>
            </w:r>
            <w:proofErr w:type="spellEnd"/>
            <w:r>
              <w:rPr>
                <w:b/>
                <w:bCs/>
                <w:color w:val="000000"/>
                <w:sz w:val="12"/>
                <w:szCs w:val="12"/>
              </w:rPr>
              <w:t xml:space="preserve"> у </w:t>
            </w:r>
            <w:proofErr w:type="spellStart"/>
            <w:r>
              <w:rPr>
                <w:b/>
                <w:bCs/>
                <w:color w:val="000000"/>
                <w:sz w:val="12"/>
                <w:szCs w:val="12"/>
              </w:rPr>
              <w:t>предшколске</w:t>
            </w:r>
            <w:proofErr w:type="spellEnd"/>
            <w:r>
              <w:rPr>
                <w:b/>
                <w:bCs/>
                <w:color w:val="000000"/>
                <w:sz w:val="12"/>
                <w:szCs w:val="12"/>
              </w:rPr>
              <w:t xml:space="preserve"> </w:t>
            </w:r>
            <w:proofErr w:type="spellStart"/>
            <w:r>
              <w:rPr>
                <w:b/>
                <w:bCs/>
                <w:color w:val="000000"/>
                <w:sz w:val="12"/>
                <w:szCs w:val="12"/>
              </w:rPr>
              <w:t>установе</w:t>
            </w:r>
            <w:proofErr w:type="spellEnd"/>
            <w:r>
              <w:rPr>
                <w:b/>
                <w:bCs/>
                <w:color w:val="000000"/>
                <w:sz w:val="12"/>
                <w:szCs w:val="12"/>
              </w:rPr>
              <w:t xml:space="preserve"> у </w:t>
            </w:r>
            <w:proofErr w:type="spellStart"/>
            <w:r>
              <w:rPr>
                <w:b/>
                <w:bCs/>
                <w:color w:val="000000"/>
                <w:sz w:val="12"/>
                <w:szCs w:val="12"/>
              </w:rPr>
              <w:t>односу</w:t>
            </w:r>
            <w:proofErr w:type="spellEnd"/>
            <w:r>
              <w:rPr>
                <w:b/>
                <w:bCs/>
                <w:color w:val="000000"/>
                <w:sz w:val="12"/>
                <w:szCs w:val="12"/>
              </w:rPr>
              <w:t xml:space="preserve"> </w:t>
            </w:r>
            <w:proofErr w:type="spellStart"/>
            <w:r>
              <w:rPr>
                <w:b/>
                <w:bCs/>
                <w:color w:val="000000"/>
                <w:sz w:val="12"/>
                <w:szCs w:val="12"/>
              </w:rPr>
              <w:t>на</w:t>
            </w:r>
            <w:proofErr w:type="spellEnd"/>
            <w:r>
              <w:rPr>
                <w:b/>
                <w:bCs/>
                <w:color w:val="000000"/>
                <w:sz w:val="12"/>
                <w:szCs w:val="12"/>
              </w:rPr>
              <w:t xml:space="preserve"> </w:t>
            </w:r>
            <w:proofErr w:type="spellStart"/>
            <w:r>
              <w:rPr>
                <w:b/>
                <w:bCs/>
                <w:color w:val="000000"/>
                <w:sz w:val="12"/>
                <w:szCs w:val="12"/>
              </w:rPr>
              <w:t>укупан</w:t>
            </w:r>
            <w:proofErr w:type="spellEnd"/>
            <w:r>
              <w:rPr>
                <w:b/>
                <w:bCs/>
                <w:color w:val="000000"/>
                <w:sz w:val="12"/>
                <w:szCs w:val="12"/>
              </w:rPr>
              <w:t xml:space="preserve"> </w:t>
            </w:r>
            <w:proofErr w:type="spellStart"/>
            <w:r>
              <w:rPr>
                <w:b/>
                <w:bCs/>
                <w:color w:val="000000"/>
                <w:sz w:val="12"/>
                <w:szCs w:val="12"/>
              </w:rPr>
              <w:t>број</w:t>
            </w:r>
            <w:proofErr w:type="spellEnd"/>
            <w:r>
              <w:rPr>
                <w:b/>
                <w:bCs/>
                <w:color w:val="000000"/>
                <w:sz w:val="12"/>
                <w:szCs w:val="12"/>
              </w:rPr>
              <w:t xml:space="preserve"> </w:t>
            </w:r>
            <w:proofErr w:type="spellStart"/>
            <w:r>
              <w:rPr>
                <w:b/>
                <w:bCs/>
                <w:color w:val="000000"/>
                <w:sz w:val="12"/>
                <w:szCs w:val="12"/>
              </w:rPr>
              <w:t>деце</w:t>
            </w:r>
            <w:proofErr w:type="spellEnd"/>
            <w:r>
              <w:rPr>
                <w:b/>
                <w:bCs/>
                <w:color w:val="000000"/>
                <w:sz w:val="12"/>
                <w:szCs w:val="12"/>
              </w:rPr>
              <w:t xml:space="preserve"> у </w:t>
            </w:r>
            <w:proofErr w:type="spellStart"/>
            <w:r>
              <w:rPr>
                <w:b/>
                <w:bCs/>
                <w:color w:val="000000"/>
                <w:sz w:val="12"/>
                <w:szCs w:val="12"/>
              </w:rPr>
              <w:t>граду</w:t>
            </w:r>
            <w:proofErr w:type="spellEnd"/>
            <w:r>
              <w:rPr>
                <w:b/>
                <w:bCs/>
                <w:color w:val="000000"/>
                <w:sz w:val="12"/>
                <w:szCs w:val="12"/>
              </w:rPr>
              <w:t>/</w:t>
            </w:r>
            <w:proofErr w:type="spellStart"/>
            <w:r>
              <w:rPr>
                <w:b/>
                <w:bCs/>
                <w:color w:val="000000"/>
                <w:sz w:val="12"/>
                <w:szCs w:val="12"/>
              </w:rPr>
              <w:t>општини</w:t>
            </w:r>
            <w:proofErr w:type="spellEnd"/>
            <w:r>
              <w:rPr>
                <w:b/>
                <w:bCs/>
                <w:color w:val="000000"/>
                <w:sz w:val="12"/>
                <w:szCs w:val="12"/>
              </w:rPr>
              <w:t xml:space="preserve"> (</w:t>
            </w:r>
            <w:proofErr w:type="spellStart"/>
            <w:r>
              <w:rPr>
                <w:b/>
                <w:bCs/>
                <w:color w:val="000000"/>
                <w:sz w:val="12"/>
                <w:szCs w:val="12"/>
              </w:rPr>
              <w:t>јаслена</w:t>
            </w:r>
            <w:proofErr w:type="spellEnd"/>
            <w:r>
              <w:rPr>
                <w:b/>
                <w:bCs/>
                <w:color w:val="000000"/>
                <w:sz w:val="12"/>
                <w:szCs w:val="12"/>
              </w:rPr>
              <w:t xml:space="preserve"> </w:t>
            </w:r>
            <w:proofErr w:type="spellStart"/>
            <w:r>
              <w:rPr>
                <w:b/>
                <w:bCs/>
                <w:color w:val="000000"/>
                <w:sz w:val="12"/>
                <w:szCs w:val="12"/>
              </w:rPr>
              <w:t>група</w:t>
            </w:r>
            <w:proofErr w:type="spellEnd"/>
            <w:r>
              <w:rPr>
                <w:b/>
                <w:bCs/>
                <w:color w:val="000000"/>
                <w:sz w:val="12"/>
                <w:szCs w:val="12"/>
              </w:rPr>
              <w:t xml:space="preserve">, </w:t>
            </w:r>
            <w:proofErr w:type="spellStart"/>
            <w:r>
              <w:rPr>
                <w:b/>
                <w:bCs/>
                <w:color w:val="000000"/>
                <w:sz w:val="12"/>
                <w:szCs w:val="12"/>
              </w:rPr>
              <w:t>предшколска</w:t>
            </w:r>
            <w:proofErr w:type="spellEnd"/>
            <w:r>
              <w:rPr>
                <w:b/>
                <w:bCs/>
                <w:color w:val="000000"/>
                <w:sz w:val="12"/>
                <w:szCs w:val="12"/>
              </w:rPr>
              <w:t xml:space="preserve"> </w:t>
            </w:r>
            <w:proofErr w:type="spellStart"/>
            <w:r>
              <w:rPr>
                <w:b/>
                <w:bCs/>
                <w:color w:val="000000"/>
                <w:sz w:val="12"/>
                <w:szCs w:val="12"/>
              </w:rPr>
              <w:t>група</w:t>
            </w:r>
            <w:proofErr w:type="spellEnd"/>
            <w:r>
              <w:rPr>
                <w:b/>
                <w:bCs/>
                <w:color w:val="000000"/>
                <w:sz w:val="12"/>
                <w:szCs w:val="12"/>
              </w:rPr>
              <w:t xml:space="preserve"> и ППП)</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B56385" w14:textId="77777777" w:rsidR="00211EEF" w:rsidRDefault="00211EEF" w:rsidP="00211EEF">
            <w:pPr>
              <w:jc w:val="center"/>
              <w:rPr>
                <w:b/>
                <w:bCs/>
                <w:color w:val="000000"/>
                <w:sz w:val="12"/>
                <w:szCs w:val="12"/>
              </w:rPr>
            </w:pPr>
            <w:r>
              <w:rPr>
                <w:b/>
                <w:bCs/>
                <w:color w:val="000000"/>
                <w:sz w:val="12"/>
                <w:szCs w:val="12"/>
              </w:rPr>
              <w:t>340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B7E2BE" w14:textId="77777777" w:rsidR="00211EEF" w:rsidRDefault="00211EEF" w:rsidP="00211EEF">
            <w:pPr>
              <w:jc w:val="center"/>
              <w:rPr>
                <w:b/>
                <w:bCs/>
                <w:color w:val="000000"/>
                <w:sz w:val="12"/>
                <w:szCs w:val="12"/>
              </w:rPr>
            </w:pPr>
            <w:r>
              <w:rPr>
                <w:b/>
                <w:bCs/>
                <w:color w:val="000000"/>
                <w:sz w:val="12"/>
                <w:szCs w:val="12"/>
              </w:rPr>
              <w:t>340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E8295ED" w14:textId="77777777" w:rsidR="00211EEF" w:rsidRDefault="00211EEF" w:rsidP="00211EEF">
            <w:pPr>
              <w:jc w:val="center"/>
              <w:rPr>
                <w:b/>
                <w:bCs/>
                <w:color w:val="000000"/>
                <w:sz w:val="12"/>
                <w:szCs w:val="12"/>
              </w:rPr>
            </w:pPr>
            <w:r>
              <w:rPr>
                <w:b/>
                <w:bCs/>
                <w:color w:val="000000"/>
                <w:sz w:val="12"/>
                <w:szCs w:val="12"/>
              </w:rPr>
              <w:t>330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BE652A" w14:textId="77777777" w:rsidR="00211EEF" w:rsidRDefault="00211EEF" w:rsidP="00211EEF">
            <w:pPr>
              <w:jc w:val="center"/>
              <w:rPr>
                <w:b/>
                <w:bCs/>
                <w:color w:val="000000"/>
                <w:sz w:val="12"/>
                <w:szCs w:val="12"/>
              </w:rPr>
            </w:pPr>
            <w:r>
              <w:rPr>
                <w:b/>
                <w:bCs/>
                <w:color w:val="000000"/>
                <w:sz w:val="12"/>
                <w:szCs w:val="12"/>
              </w:rPr>
              <w:t>330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3BBB59" w14:textId="77777777" w:rsidR="00211EEF" w:rsidRDefault="00211EEF" w:rsidP="00211EEF">
            <w:pPr>
              <w:jc w:val="center"/>
              <w:rPr>
                <w:b/>
                <w:bCs/>
                <w:color w:val="000000"/>
                <w:sz w:val="12"/>
                <w:szCs w:val="12"/>
              </w:rPr>
            </w:pPr>
            <w:r>
              <w:rPr>
                <w:b/>
                <w:bCs/>
                <w:color w:val="000000"/>
                <w:sz w:val="12"/>
                <w:szCs w:val="12"/>
              </w:rPr>
              <w:t>330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8F1CEC" w14:textId="19D38BBB" w:rsidR="00211EEF" w:rsidRDefault="0061796B" w:rsidP="00211EEF">
            <w:pPr>
              <w:jc w:val="right"/>
              <w:rPr>
                <w:b/>
                <w:bCs/>
                <w:color w:val="000000"/>
                <w:sz w:val="12"/>
                <w:szCs w:val="12"/>
              </w:rPr>
            </w:pPr>
            <w:r>
              <w:rPr>
                <w:b/>
                <w:bCs/>
                <w:color w:val="000000"/>
                <w:sz w:val="12"/>
                <w:szCs w:val="12"/>
                <w:lang w:val="sr-Cyrl-RS"/>
              </w:rPr>
              <w:t>66.252.445</w:t>
            </w:r>
            <w:r w:rsidR="00211EEF">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557088" w14:textId="77777777" w:rsidR="00211EEF" w:rsidRDefault="00211EEF" w:rsidP="00211EEF">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CB19B4" w14:textId="53BCBC20" w:rsidR="00211EEF" w:rsidRDefault="0061796B" w:rsidP="00211EEF">
            <w:pPr>
              <w:jc w:val="right"/>
              <w:rPr>
                <w:b/>
                <w:bCs/>
                <w:color w:val="000000"/>
                <w:sz w:val="12"/>
                <w:szCs w:val="12"/>
              </w:rPr>
            </w:pPr>
            <w:r>
              <w:rPr>
                <w:b/>
                <w:bCs/>
                <w:color w:val="000000"/>
                <w:sz w:val="12"/>
                <w:szCs w:val="12"/>
                <w:lang w:val="sr-Cyrl-RS"/>
              </w:rPr>
              <w:t>7.583.180</w:t>
            </w:r>
            <w:r w:rsidR="00211EEF">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A5D174" w14:textId="28B8EA8C" w:rsidR="00211EEF" w:rsidRDefault="0061796B" w:rsidP="00211EEF">
            <w:pPr>
              <w:jc w:val="right"/>
              <w:rPr>
                <w:b/>
                <w:bCs/>
                <w:color w:val="000000"/>
                <w:sz w:val="12"/>
                <w:szCs w:val="12"/>
              </w:rPr>
            </w:pPr>
            <w:r>
              <w:rPr>
                <w:b/>
                <w:bCs/>
                <w:color w:val="000000"/>
                <w:sz w:val="12"/>
                <w:szCs w:val="12"/>
                <w:lang w:val="sr-Cyrl-RS"/>
              </w:rPr>
              <w:t>73.835.625</w:t>
            </w:r>
            <w:r w:rsidR="00211EEF">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61186D" w14:textId="77777777" w:rsidR="00211EEF" w:rsidRDefault="00211EEF" w:rsidP="00211EEF">
            <w:pPr>
              <w:rPr>
                <w:b/>
                <w:bCs/>
                <w:color w:val="000000"/>
                <w:sz w:val="12"/>
                <w:szCs w:val="12"/>
              </w:rPr>
            </w:pPr>
            <w:proofErr w:type="spellStart"/>
            <w:r>
              <w:rPr>
                <w:b/>
                <w:bCs/>
                <w:color w:val="000000"/>
                <w:sz w:val="12"/>
                <w:szCs w:val="12"/>
              </w:rPr>
              <w:t>Уписнице</w:t>
            </w:r>
            <w:proofErr w:type="spellEnd"/>
            <w:r>
              <w:rPr>
                <w:b/>
                <w:bCs/>
                <w:color w:val="000000"/>
                <w:sz w:val="12"/>
                <w:szCs w:val="12"/>
              </w:rPr>
              <w:t xml:space="preserve"> и </w:t>
            </w:r>
            <w:proofErr w:type="spellStart"/>
            <w:r>
              <w:rPr>
                <w:b/>
                <w:bCs/>
                <w:color w:val="000000"/>
                <w:sz w:val="12"/>
                <w:szCs w:val="12"/>
              </w:rPr>
              <w:t>картотека</w:t>
            </w:r>
            <w:proofErr w:type="spellEnd"/>
            <w:r>
              <w:rPr>
                <w:b/>
                <w:bCs/>
                <w:color w:val="000000"/>
                <w:sz w:val="12"/>
                <w:szCs w:val="12"/>
              </w:rPr>
              <w:t xml:space="preserve"> </w:t>
            </w:r>
            <w:proofErr w:type="spellStart"/>
            <w:r>
              <w:rPr>
                <w:b/>
                <w:bCs/>
                <w:color w:val="000000"/>
                <w:sz w:val="12"/>
                <w:szCs w:val="12"/>
              </w:rPr>
              <w:t>дома</w:t>
            </w:r>
            <w:proofErr w:type="spellEnd"/>
            <w:r>
              <w:rPr>
                <w:b/>
                <w:bCs/>
                <w:color w:val="000000"/>
                <w:sz w:val="12"/>
                <w:szCs w:val="12"/>
              </w:rPr>
              <w:t xml:space="preserve"> </w:t>
            </w:r>
            <w:proofErr w:type="spellStart"/>
            <w:r>
              <w:rPr>
                <w:b/>
                <w:bCs/>
                <w:color w:val="000000"/>
                <w:sz w:val="12"/>
                <w:szCs w:val="12"/>
              </w:rPr>
              <w:t>здравља</w:t>
            </w:r>
            <w:proofErr w:type="spellEnd"/>
          </w:p>
        </w:tc>
        <w:tc>
          <w:tcPr>
            <w:tcW w:w="962"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5F2BEF1" w14:textId="77777777" w:rsidR="00211EEF" w:rsidRDefault="00211EEF" w:rsidP="00211EEF">
            <w:pPr>
              <w:rPr>
                <w:b/>
                <w:bCs/>
                <w:color w:val="000000"/>
                <w:sz w:val="12"/>
                <w:szCs w:val="12"/>
              </w:rPr>
            </w:pPr>
            <w:proofErr w:type="spellStart"/>
            <w:r>
              <w:rPr>
                <w:b/>
                <w:bCs/>
                <w:color w:val="000000"/>
                <w:sz w:val="12"/>
                <w:szCs w:val="12"/>
              </w:rPr>
              <w:t>Ана</w:t>
            </w:r>
            <w:proofErr w:type="spellEnd"/>
            <w:r>
              <w:rPr>
                <w:b/>
                <w:bCs/>
                <w:color w:val="000000"/>
                <w:sz w:val="12"/>
                <w:szCs w:val="12"/>
              </w:rPr>
              <w:t xml:space="preserve"> </w:t>
            </w:r>
            <w:proofErr w:type="spellStart"/>
            <w:r>
              <w:rPr>
                <w:b/>
                <w:bCs/>
                <w:color w:val="000000"/>
                <w:sz w:val="12"/>
                <w:szCs w:val="12"/>
              </w:rPr>
              <w:t>Бошкић</w:t>
            </w:r>
            <w:proofErr w:type="spellEnd"/>
          </w:p>
        </w:tc>
      </w:tr>
      <w:tr w:rsidR="00211EEF" w14:paraId="42A49D25" w14:textId="77777777" w:rsidTr="00211EEF">
        <w:tblPrEx>
          <w:tblCellMar>
            <w:left w:w="108" w:type="dxa"/>
            <w:right w:w="108" w:type="dxa"/>
          </w:tblCellMar>
        </w:tblPrEx>
        <w:trPr>
          <w:gridBefore w:val="1"/>
          <w:wBefore w:w="8" w:type="dxa"/>
        </w:trPr>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4F61E8" w14:textId="77777777" w:rsidR="00211EEF" w:rsidRDefault="00211EEF" w:rsidP="00211EEF">
            <w:pPr>
              <w:rPr>
                <w:color w:val="000000"/>
                <w:sz w:val="12"/>
                <w:szCs w:val="12"/>
              </w:rPr>
            </w:pPr>
            <w:proofErr w:type="spellStart"/>
            <w:r>
              <w:rPr>
                <w:color w:val="000000"/>
                <w:sz w:val="12"/>
                <w:szCs w:val="12"/>
              </w:rPr>
              <w:t>Функционисање</w:t>
            </w:r>
            <w:proofErr w:type="spellEnd"/>
            <w:r>
              <w:rPr>
                <w:color w:val="000000"/>
                <w:sz w:val="12"/>
                <w:szCs w:val="12"/>
              </w:rPr>
              <w:t xml:space="preserve"> и </w:t>
            </w:r>
            <w:proofErr w:type="spellStart"/>
            <w:r>
              <w:rPr>
                <w:color w:val="000000"/>
                <w:sz w:val="12"/>
                <w:szCs w:val="12"/>
              </w:rPr>
              <w:t>остваривање</w:t>
            </w:r>
            <w:proofErr w:type="spellEnd"/>
            <w:r>
              <w:rPr>
                <w:color w:val="000000"/>
                <w:sz w:val="12"/>
                <w:szCs w:val="12"/>
              </w:rPr>
              <w:t xml:space="preserve"> </w:t>
            </w:r>
            <w:proofErr w:type="spellStart"/>
            <w:r>
              <w:rPr>
                <w:color w:val="000000"/>
                <w:sz w:val="12"/>
                <w:szCs w:val="12"/>
              </w:rPr>
              <w:t>предшколског</w:t>
            </w:r>
            <w:proofErr w:type="spellEnd"/>
            <w:r>
              <w:rPr>
                <w:color w:val="000000"/>
                <w:sz w:val="12"/>
                <w:szCs w:val="12"/>
              </w:rPr>
              <w:t xml:space="preserve"> </w:t>
            </w:r>
            <w:proofErr w:type="spellStart"/>
            <w:r>
              <w:rPr>
                <w:color w:val="000000"/>
                <w:sz w:val="12"/>
                <w:szCs w:val="12"/>
              </w:rPr>
              <w:t>васпитања</w:t>
            </w:r>
            <w:proofErr w:type="spellEnd"/>
            <w:r>
              <w:rPr>
                <w:color w:val="000000"/>
                <w:sz w:val="12"/>
                <w:szCs w:val="12"/>
              </w:rPr>
              <w:t xml:space="preserve"> и </w:t>
            </w:r>
            <w:proofErr w:type="spellStart"/>
            <w:r>
              <w:rPr>
                <w:color w:val="000000"/>
                <w:sz w:val="12"/>
                <w:szCs w:val="12"/>
              </w:rPr>
              <w:t>образовања</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6BEB4F" w14:textId="77777777" w:rsidR="00211EEF" w:rsidRDefault="00211EEF" w:rsidP="00211EEF">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2EEA12" w14:textId="77777777" w:rsidR="00211EEF" w:rsidRDefault="00211EEF" w:rsidP="00211EEF">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предшколском</w:t>
            </w:r>
            <w:proofErr w:type="spellEnd"/>
            <w:r>
              <w:rPr>
                <w:color w:val="000000"/>
                <w:sz w:val="12"/>
                <w:szCs w:val="12"/>
              </w:rPr>
              <w:t xml:space="preserve"> </w:t>
            </w:r>
            <w:proofErr w:type="spellStart"/>
            <w:r>
              <w:rPr>
                <w:color w:val="000000"/>
                <w:sz w:val="12"/>
                <w:szCs w:val="12"/>
              </w:rPr>
              <w:t>васпитању</w:t>
            </w:r>
            <w:proofErr w:type="spellEnd"/>
            <w:r>
              <w:rPr>
                <w:color w:val="000000"/>
                <w:sz w:val="12"/>
                <w:szCs w:val="12"/>
              </w:rPr>
              <w:t xml:space="preserve"> и </w:t>
            </w:r>
            <w:proofErr w:type="spellStart"/>
            <w:r>
              <w:rPr>
                <w:color w:val="000000"/>
                <w:sz w:val="12"/>
                <w:szCs w:val="12"/>
              </w:rPr>
              <w:t>образовању</w:t>
            </w:r>
            <w:proofErr w:type="spellEnd"/>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D6B377" w14:textId="77777777" w:rsidR="00211EEF" w:rsidRDefault="00211EEF" w:rsidP="00211EEF">
            <w:pPr>
              <w:rPr>
                <w:color w:val="000000"/>
                <w:sz w:val="12"/>
                <w:szCs w:val="12"/>
              </w:rPr>
            </w:pPr>
            <w:proofErr w:type="spellStart"/>
            <w:r>
              <w:rPr>
                <w:color w:val="000000"/>
                <w:sz w:val="12"/>
                <w:szCs w:val="12"/>
              </w:rPr>
              <w:t>Обезбеђивање</w:t>
            </w:r>
            <w:proofErr w:type="spellEnd"/>
            <w:r>
              <w:rPr>
                <w:color w:val="000000"/>
                <w:sz w:val="12"/>
                <w:szCs w:val="12"/>
              </w:rPr>
              <w:t xml:space="preserve"> </w:t>
            </w:r>
            <w:proofErr w:type="spellStart"/>
            <w:r>
              <w:rPr>
                <w:color w:val="000000"/>
                <w:sz w:val="12"/>
                <w:szCs w:val="12"/>
              </w:rPr>
              <w:t>адекватних</w:t>
            </w:r>
            <w:proofErr w:type="spellEnd"/>
            <w:r>
              <w:rPr>
                <w:color w:val="000000"/>
                <w:sz w:val="12"/>
                <w:szCs w:val="12"/>
              </w:rPr>
              <w:t xml:space="preserve"> </w:t>
            </w:r>
            <w:proofErr w:type="spellStart"/>
            <w:r>
              <w:rPr>
                <w:color w:val="000000"/>
                <w:sz w:val="12"/>
                <w:szCs w:val="12"/>
              </w:rPr>
              <w:t>услова</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рад</w:t>
            </w:r>
            <w:proofErr w:type="spellEnd"/>
            <w:r>
              <w:rPr>
                <w:color w:val="000000"/>
                <w:sz w:val="12"/>
                <w:szCs w:val="12"/>
              </w:rPr>
              <w:t xml:space="preserve"> ПУ </w:t>
            </w:r>
            <w:proofErr w:type="spellStart"/>
            <w:r>
              <w:rPr>
                <w:color w:val="000000"/>
                <w:sz w:val="12"/>
                <w:szCs w:val="12"/>
              </w:rPr>
              <w:t>Колибри</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AFD10C" w14:textId="77777777" w:rsidR="00211EEF" w:rsidRDefault="00211EEF" w:rsidP="00211EEF">
            <w:pPr>
              <w:rPr>
                <w:color w:val="000000"/>
                <w:sz w:val="12"/>
                <w:szCs w:val="12"/>
              </w:rPr>
            </w:pPr>
            <w:proofErr w:type="spellStart"/>
            <w:r>
              <w:rPr>
                <w:color w:val="000000"/>
                <w:sz w:val="12"/>
                <w:szCs w:val="12"/>
              </w:rPr>
              <w:t>Обезбеђени</w:t>
            </w:r>
            <w:proofErr w:type="spellEnd"/>
            <w:r>
              <w:rPr>
                <w:color w:val="000000"/>
                <w:sz w:val="12"/>
                <w:szCs w:val="12"/>
              </w:rPr>
              <w:t xml:space="preserve"> </w:t>
            </w:r>
            <w:proofErr w:type="spellStart"/>
            <w:r>
              <w:rPr>
                <w:color w:val="000000"/>
                <w:sz w:val="12"/>
                <w:szCs w:val="12"/>
              </w:rPr>
              <w:t>адекватни</w:t>
            </w:r>
            <w:proofErr w:type="spellEnd"/>
            <w:r>
              <w:rPr>
                <w:color w:val="000000"/>
                <w:sz w:val="12"/>
                <w:szCs w:val="12"/>
              </w:rPr>
              <w:t xml:space="preserve"> </w:t>
            </w:r>
            <w:proofErr w:type="spellStart"/>
            <w:r>
              <w:rPr>
                <w:color w:val="000000"/>
                <w:sz w:val="12"/>
                <w:szCs w:val="12"/>
              </w:rPr>
              <w:t>услови</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васпитно-образовни</w:t>
            </w:r>
            <w:proofErr w:type="spellEnd"/>
            <w:r>
              <w:rPr>
                <w:color w:val="000000"/>
                <w:sz w:val="12"/>
                <w:szCs w:val="12"/>
              </w:rPr>
              <w:t xml:space="preserve"> </w:t>
            </w:r>
            <w:proofErr w:type="spellStart"/>
            <w:r>
              <w:rPr>
                <w:color w:val="000000"/>
                <w:sz w:val="12"/>
                <w:szCs w:val="12"/>
              </w:rPr>
              <w:t>рад</w:t>
            </w:r>
            <w:proofErr w:type="spellEnd"/>
            <w:r>
              <w:rPr>
                <w:color w:val="000000"/>
                <w:sz w:val="12"/>
                <w:szCs w:val="12"/>
              </w:rPr>
              <w:t xml:space="preserve"> </w:t>
            </w:r>
            <w:proofErr w:type="spellStart"/>
            <w:r>
              <w:rPr>
                <w:color w:val="000000"/>
                <w:sz w:val="12"/>
                <w:szCs w:val="12"/>
              </w:rPr>
              <w:t>са</w:t>
            </w:r>
            <w:proofErr w:type="spellEnd"/>
            <w:r>
              <w:rPr>
                <w:color w:val="000000"/>
                <w:sz w:val="12"/>
                <w:szCs w:val="12"/>
              </w:rPr>
              <w:t xml:space="preserve"> </w:t>
            </w:r>
            <w:proofErr w:type="spellStart"/>
            <w:r>
              <w:rPr>
                <w:color w:val="000000"/>
                <w:sz w:val="12"/>
                <w:szCs w:val="12"/>
              </w:rPr>
              <w:t>децом</w:t>
            </w:r>
            <w:proofErr w:type="spellEnd"/>
            <w:r>
              <w:rPr>
                <w:color w:val="000000"/>
                <w:sz w:val="12"/>
                <w:szCs w:val="12"/>
              </w:rPr>
              <w:t xml:space="preserve"> </w:t>
            </w:r>
            <w:proofErr w:type="spellStart"/>
            <w:r>
              <w:rPr>
                <w:color w:val="000000"/>
                <w:sz w:val="12"/>
                <w:szCs w:val="12"/>
              </w:rPr>
              <w:t>уз</w:t>
            </w:r>
            <w:proofErr w:type="spellEnd"/>
            <w:r>
              <w:rPr>
                <w:color w:val="000000"/>
                <w:sz w:val="12"/>
                <w:szCs w:val="12"/>
              </w:rPr>
              <w:t xml:space="preserve"> </w:t>
            </w:r>
            <w:proofErr w:type="spellStart"/>
            <w:r>
              <w:rPr>
                <w:color w:val="000000"/>
                <w:sz w:val="12"/>
                <w:szCs w:val="12"/>
              </w:rPr>
              <w:t>повећан</w:t>
            </w:r>
            <w:proofErr w:type="spellEnd"/>
            <w:r>
              <w:rPr>
                <w:color w:val="000000"/>
                <w:sz w:val="12"/>
                <w:szCs w:val="12"/>
              </w:rPr>
              <w:t xml:space="preserve"> </w:t>
            </w:r>
            <w:proofErr w:type="spellStart"/>
            <w:r>
              <w:rPr>
                <w:color w:val="000000"/>
                <w:sz w:val="12"/>
                <w:szCs w:val="12"/>
              </w:rPr>
              <w:t>обухват</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F373A7" w14:textId="77777777" w:rsidR="00211EEF" w:rsidRDefault="00211EEF" w:rsidP="00211EEF">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деце</w:t>
            </w:r>
            <w:proofErr w:type="spellEnd"/>
            <w:r>
              <w:rPr>
                <w:color w:val="000000"/>
                <w:sz w:val="12"/>
                <w:szCs w:val="12"/>
              </w:rPr>
              <w:t xml:space="preserve"> у </w:t>
            </w:r>
            <w:proofErr w:type="spellStart"/>
            <w:r>
              <w:rPr>
                <w:color w:val="000000"/>
                <w:sz w:val="12"/>
                <w:szCs w:val="12"/>
              </w:rPr>
              <w:t>групи</w:t>
            </w:r>
            <w:proofErr w:type="spellEnd"/>
            <w:r>
              <w:rPr>
                <w:color w:val="000000"/>
                <w:sz w:val="12"/>
                <w:szCs w:val="12"/>
              </w:rPr>
              <w:t xml:space="preserve"> (</w:t>
            </w:r>
            <w:proofErr w:type="spellStart"/>
            <w:r>
              <w:rPr>
                <w:color w:val="000000"/>
                <w:sz w:val="12"/>
                <w:szCs w:val="12"/>
              </w:rPr>
              <w:t>јасле</w:t>
            </w:r>
            <w:proofErr w:type="spellEnd"/>
            <w:r>
              <w:rPr>
                <w:color w:val="000000"/>
                <w:sz w:val="12"/>
                <w:szCs w:val="12"/>
              </w:rPr>
              <w:t xml:space="preserve">, </w:t>
            </w:r>
            <w:proofErr w:type="spellStart"/>
            <w:r>
              <w:rPr>
                <w:color w:val="000000"/>
                <w:sz w:val="12"/>
                <w:szCs w:val="12"/>
              </w:rPr>
              <w:t>предшколски</w:t>
            </w:r>
            <w:proofErr w:type="spellEnd"/>
            <w:r>
              <w:rPr>
                <w:color w:val="000000"/>
                <w:sz w:val="12"/>
                <w:szCs w:val="12"/>
              </w:rPr>
              <w:t xml:space="preserve">, </w:t>
            </w:r>
            <w:proofErr w:type="spellStart"/>
            <w:r>
              <w:rPr>
                <w:color w:val="000000"/>
                <w:sz w:val="12"/>
                <w:szCs w:val="12"/>
              </w:rPr>
              <w:t>припремни</w:t>
            </w:r>
            <w:proofErr w:type="spellEnd"/>
            <w:r>
              <w:rPr>
                <w:color w:val="000000"/>
                <w:sz w:val="12"/>
                <w:szCs w:val="12"/>
              </w:rPr>
              <w:t xml:space="preserve"> </w:t>
            </w:r>
            <w:proofErr w:type="spellStart"/>
            <w:r>
              <w:rPr>
                <w:color w:val="000000"/>
                <w:sz w:val="12"/>
                <w:szCs w:val="12"/>
              </w:rPr>
              <w:t>предшколски</w:t>
            </w:r>
            <w:proofErr w:type="spellEnd"/>
            <w:r>
              <w:rPr>
                <w:color w:val="000000"/>
                <w:sz w:val="12"/>
                <w:szCs w:val="12"/>
              </w:rPr>
              <w:t xml:space="preserve"> </w:t>
            </w:r>
            <w:proofErr w:type="spellStart"/>
            <w:r>
              <w:rPr>
                <w:color w:val="000000"/>
                <w:sz w:val="12"/>
                <w:szCs w:val="12"/>
              </w:rPr>
              <w:t>програм</w:t>
            </w:r>
            <w:proofErr w:type="spellEnd"/>
            <w:r>
              <w:rPr>
                <w:color w:val="000000"/>
                <w:sz w:val="12"/>
                <w:szCs w:val="12"/>
              </w:rPr>
              <w:t>/ППП)</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A8B3A6" w14:textId="77777777" w:rsidR="00211EEF" w:rsidRDefault="00211EEF" w:rsidP="00211EEF">
            <w:pPr>
              <w:jc w:val="center"/>
              <w:rPr>
                <w:color w:val="000000"/>
                <w:sz w:val="12"/>
                <w:szCs w:val="12"/>
              </w:rPr>
            </w:pPr>
            <w:r>
              <w:rPr>
                <w:color w:val="000000"/>
                <w:sz w:val="12"/>
                <w:szCs w:val="12"/>
              </w:rPr>
              <w:t>340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00A2F2" w14:textId="77777777" w:rsidR="00211EEF" w:rsidRDefault="00211EEF" w:rsidP="00211EEF">
            <w:pPr>
              <w:jc w:val="center"/>
              <w:rPr>
                <w:color w:val="000000"/>
                <w:sz w:val="12"/>
                <w:szCs w:val="12"/>
              </w:rPr>
            </w:pPr>
            <w:r>
              <w:rPr>
                <w:color w:val="000000"/>
                <w:sz w:val="12"/>
                <w:szCs w:val="12"/>
              </w:rPr>
              <w:t>340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780E3B" w14:textId="77777777" w:rsidR="00211EEF" w:rsidRDefault="00211EEF" w:rsidP="00211EEF">
            <w:pPr>
              <w:jc w:val="center"/>
              <w:rPr>
                <w:color w:val="000000"/>
                <w:sz w:val="12"/>
                <w:szCs w:val="12"/>
              </w:rPr>
            </w:pPr>
            <w:r>
              <w:rPr>
                <w:color w:val="000000"/>
                <w:sz w:val="12"/>
                <w:szCs w:val="12"/>
              </w:rPr>
              <w:t>330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C6D211" w14:textId="77777777" w:rsidR="00211EEF" w:rsidRDefault="00211EEF" w:rsidP="00211EEF">
            <w:pPr>
              <w:jc w:val="center"/>
              <w:rPr>
                <w:color w:val="000000"/>
                <w:sz w:val="12"/>
                <w:szCs w:val="12"/>
              </w:rPr>
            </w:pPr>
            <w:r>
              <w:rPr>
                <w:color w:val="000000"/>
                <w:sz w:val="12"/>
                <w:szCs w:val="12"/>
              </w:rPr>
              <w:t>330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75878D" w14:textId="77777777" w:rsidR="00211EEF" w:rsidRDefault="00211EEF" w:rsidP="00211EEF">
            <w:pPr>
              <w:jc w:val="center"/>
              <w:rPr>
                <w:color w:val="000000"/>
                <w:sz w:val="12"/>
                <w:szCs w:val="12"/>
              </w:rPr>
            </w:pPr>
            <w:r>
              <w:rPr>
                <w:color w:val="000000"/>
                <w:sz w:val="12"/>
                <w:szCs w:val="12"/>
              </w:rPr>
              <w:t>300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DE20F6" w14:textId="47E1FA92" w:rsidR="00211EEF" w:rsidRDefault="0061796B" w:rsidP="00211EEF">
            <w:pPr>
              <w:jc w:val="right"/>
              <w:rPr>
                <w:color w:val="000000"/>
                <w:sz w:val="12"/>
                <w:szCs w:val="12"/>
              </w:rPr>
            </w:pPr>
            <w:r>
              <w:rPr>
                <w:color w:val="000000"/>
                <w:sz w:val="12"/>
                <w:szCs w:val="12"/>
                <w:lang w:val="sr-Cyrl-RS"/>
              </w:rPr>
              <w:t>54.652.445</w:t>
            </w:r>
            <w:r w:rsidR="00211EEF">
              <w:rPr>
                <w:color w:val="000000"/>
                <w:sz w:val="12"/>
                <w:szCs w:val="12"/>
              </w:rPr>
              <w:t>,00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A35735" w14:textId="77777777" w:rsidR="00211EEF" w:rsidRDefault="00211EEF" w:rsidP="00211EEF">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555DEE" w14:textId="35361E00" w:rsidR="00211EEF" w:rsidRDefault="0061796B" w:rsidP="00211EEF">
            <w:pPr>
              <w:jc w:val="right"/>
              <w:rPr>
                <w:color w:val="000000"/>
                <w:sz w:val="12"/>
                <w:szCs w:val="12"/>
              </w:rPr>
            </w:pPr>
            <w:r>
              <w:rPr>
                <w:color w:val="000000"/>
                <w:sz w:val="12"/>
                <w:szCs w:val="12"/>
                <w:lang w:val="sr-Cyrl-RS"/>
              </w:rPr>
              <w:t>7.583.180</w:t>
            </w:r>
            <w:r w:rsidR="00211EEF">
              <w:rPr>
                <w:color w:val="000000"/>
                <w:sz w:val="12"/>
                <w:szCs w:val="12"/>
              </w:rPr>
              <w:t>,00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01267C" w14:textId="7D30311F" w:rsidR="00211EEF" w:rsidRDefault="0061796B" w:rsidP="00211EEF">
            <w:pPr>
              <w:jc w:val="right"/>
              <w:rPr>
                <w:color w:val="000000"/>
                <w:sz w:val="12"/>
                <w:szCs w:val="12"/>
              </w:rPr>
            </w:pPr>
            <w:r>
              <w:rPr>
                <w:color w:val="000000"/>
                <w:sz w:val="12"/>
                <w:szCs w:val="12"/>
                <w:lang w:val="sr-Cyrl-RS"/>
              </w:rPr>
              <w:t>62.235.625</w:t>
            </w:r>
            <w:r w:rsidR="00211EEF">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2E57A2" w14:textId="77777777" w:rsidR="00211EEF" w:rsidRDefault="00211EEF" w:rsidP="00211EEF">
            <w:pPr>
              <w:rPr>
                <w:color w:val="000000"/>
                <w:sz w:val="12"/>
                <w:szCs w:val="12"/>
              </w:rPr>
            </w:pPr>
            <w:proofErr w:type="spellStart"/>
            <w:r>
              <w:rPr>
                <w:color w:val="000000"/>
                <w:sz w:val="12"/>
                <w:szCs w:val="12"/>
              </w:rPr>
              <w:t>Уписнице</w:t>
            </w:r>
            <w:proofErr w:type="spellEnd"/>
            <w:r>
              <w:rPr>
                <w:color w:val="000000"/>
                <w:sz w:val="12"/>
                <w:szCs w:val="12"/>
              </w:rPr>
              <w:t xml:space="preserve"> и </w:t>
            </w:r>
            <w:proofErr w:type="spellStart"/>
            <w:r>
              <w:rPr>
                <w:color w:val="000000"/>
                <w:sz w:val="12"/>
                <w:szCs w:val="12"/>
              </w:rPr>
              <w:t>картотека</w:t>
            </w:r>
            <w:proofErr w:type="spellEnd"/>
            <w:r>
              <w:rPr>
                <w:color w:val="000000"/>
                <w:sz w:val="12"/>
                <w:szCs w:val="12"/>
              </w:rPr>
              <w:t xml:space="preserve"> </w:t>
            </w:r>
            <w:proofErr w:type="spellStart"/>
            <w:r>
              <w:rPr>
                <w:color w:val="000000"/>
                <w:sz w:val="12"/>
                <w:szCs w:val="12"/>
              </w:rPr>
              <w:t>дома</w:t>
            </w:r>
            <w:proofErr w:type="spellEnd"/>
            <w:r>
              <w:rPr>
                <w:color w:val="000000"/>
                <w:sz w:val="12"/>
                <w:szCs w:val="12"/>
              </w:rPr>
              <w:t xml:space="preserve"> </w:t>
            </w:r>
            <w:proofErr w:type="spellStart"/>
            <w:r>
              <w:rPr>
                <w:color w:val="000000"/>
                <w:sz w:val="12"/>
                <w:szCs w:val="12"/>
              </w:rPr>
              <w:t>здравља</w:t>
            </w:r>
            <w:proofErr w:type="spellEnd"/>
          </w:p>
        </w:tc>
        <w:tc>
          <w:tcPr>
            <w:tcW w:w="96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E4D3F9" w14:textId="77777777" w:rsidR="00211EEF" w:rsidRDefault="00211EEF" w:rsidP="00211EEF">
            <w:pPr>
              <w:rPr>
                <w:color w:val="000000"/>
                <w:sz w:val="12"/>
                <w:szCs w:val="12"/>
              </w:rPr>
            </w:pPr>
            <w:proofErr w:type="spellStart"/>
            <w:r>
              <w:rPr>
                <w:color w:val="000000"/>
                <w:sz w:val="12"/>
                <w:szCs w:val="12"/>
              </w:rPr>
              <w:t>Ана</w:t>
            </w:r>
            <w:proofErr w:type="spellEnd"/>
            <w:r>
              <w:rPr>
                <w:color w:val="000000"/>
                <w:sz w:val="12"/>
                <w:szCs w:val="12"/>
              </w:rPr>
              <w:t xml:space="preserve"> </w:t>
            </w:r>
            <w:proofErr w:type="spellStart"/>
            <w:r>
              <w:rPr>
                <w:color w:val="000000"/>
                <w:sz w:val="12"/>
                <w:szCs w:val="12"/>
              </w:rPr>
              <w:t>Бошкић</w:t>
            </w:r>
            <w:proofErr w:type="spellEnd"/>
          </w:p>
        </w:tc>
      </w:tr>
      <w:tr w:rsidR="00211EEF" w14:paraId="09216EAE" w14:textId="77777777" w:rsidTr="00211EEF">
        <w:tblPrEx>
          <w:tblCellMar>
            <w:left w:w="108" w:type="dxa"/>
            <w:right w:w="108" w:type="dxa"/>
          </w:tblCellMar>
        </w:tblPrEx>
        <w:trPr>
          <w:gridBefore w:val="1"/>
          <w:wBefore w:w="8" w:type="dxa"/>
        </w:trPr>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2D7C4B" w14:textId="77777777" w:rsidR="00211EEF" w:rsidRDefault="00211EEF" w:rsidP="00211E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0630A6" w14:textId="77777777" w:rsidR="00211EEF" w:rsidRDefault="00211EEF" w:rsidP="00211EEF">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851D43" w14:textId="77777777" w:rsidR="00211EEF" w:rsidRDefault="00211EEF" w:rsidP="00211EEF">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C0355D" w14:textId="77777777" w:rsidR="00211EEF" w:rsidRDefault="00211EEF" w:rsidP="00211EEF">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CBCFBB" w14:textId="77777777" w:rsidR="00211EEF" w:rsidRDefault="00211EEF" w:rsidP="00211EEF">
            <w:pPr>
              <w:rPr>
                <w:color w:val="000000"/>
                <w:sz w:val="12"/>
                <w:szCs w:val="12"/>
              </w:rPr>
            </w:pPr>
            <w:proofErr w:type="spellStart"/>
            <w:r>
              <w:rPr>
                <w:color w:val="000000"/>
                <w:sz w:val="12"/>
                <w:szCs w:val="12"/>
              </w:rPr>
              <w:t>Унапређење</w:t>
            </w:r>
            <w:proofErr w:type="spellEnd"/>
            <w:r>
              <w:rPr>
                <w:color w:val="000000"/>
                <w:sz w:val="12"/>
                <w:szCs w:val="12"/>
              </w:rPr>
              <w:t xml:space="preserve"> </w:t>
            </w:r>
            <w:proofErr w:type="spellStart"/>
            <w:r>
              <w:rPr>
                <w:color w:val="000000"/>
                <w:sz w:val="12"/>
                <w:szCs w:val="12"/>
              </w:rPr>
              <w:t>квалитета</w:t>
            </w:r>
            <w:proofErr w:type="spellEnd"/>
            <w:r>
              <w:rPr>
                <w:color w:val="000000"/>
                <w:sz w:val="12"/>
                <w:szCs w:val="12"/>
              </w:rPr>
              <w:t xml:space="preserve"> </w:t>
            </w:r>
            <w:proofErr w:type="spellStart"/>
            <w:r>
              <w:rPr>
                <w:color w:val="000000"/>
                <w:sz w:val="12"/>
                <w:szCs w:val="12"/>
              </w:rPr>
              <w:t>предшколског</w:t>
            </w:r>
            <w:proofErr w:type="spellEnd"/>
            <w:r>
              <w:rPr>
                <w:color w:val="000000"/>
                <w:sz w:val="12"/>
                <w:szCs w:val="12"/>
              </w:rPr>
              <w:t xml:space="preserve"> </w:t>
            </w:r>
            <w:proofErr w:type="spellStart"/>
            <w:r>
              <w:rPr>
                <w:color w:val="000000"/>
                <w:sz w:val="12"/>
                <w:szCs w:val="12"/>
              </w:rPr>
              <w:t>образовања</w:t>
            </w:r>
            <w:proofErr w:type="spellEnd"/>
            <w:r>
              <w:rPr>
                <w:color w:val="000000"/>
                <w:sz w:val="12"/>
                <w:szCs w:val="12"/>
              </w:rPr>
              <w:t xml:space="preserve"> и </w:t>
            </w:r>
            <w:proofErr w:type="spellStart"/>
            <w:r>
              <w:rPr>
                <w:color w:val="000000"/>
                <w:sz w:val="12"/>
                <w:szCs w:val="12"/>
              </w:rPr>
              <w:t>васпитања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ED1373" w14:textId="77777777" w:rsidR="00211EEF" w:rsidRDefault="00211EEF" w:rsidP="00211EEF">
            <w:pPr>
              <w:jc w:val="center"/>
              <w:rPr>
                <w:color w:val="000000"/>
                <w:sz w:val="12"/>
                <w:szCs w:val="12"/>
              </w:rPr>
            </w:pPr>
            <w:proofErr w:type="spellStart"/>
            <w:r>
              <w:rPr>
                <w:color w:val="000000"/>
                <w:sz w:val="12"/>
                <w:szCs w:val="12"/>
              </w:rPr>
              <w:t>Проценат</w:t>
            </w:r>
            <w:proofErr w:type="spellEnd"/>
            <w:r>
              <w:rPr>
                <w:color w:val="000000"/>
                <w:sz w:val="12"/>
                <w:szCs w:val="12"/>
              </w:rPr>
              <w:t xml:space="preserve"> </w:t>
            </w:r>
            <w:proofErr w:type="spellStart"/>
            <w:r>
              <w:rPr>
                <w:color w:val="000000"/>
                <w:sz w:val="12"/>
                <w:szCs w:val="12"/>
              </w:rPr>
              <w:t>стручних</w:t>
            </w:r>
            <w:proofErr w:type="spellEnd"/>
            <w:r>
              <w:rPr>
                <w:color w:val="000000"/>
                <w:sz w:val="12"/>
                <w:szCs w:val="12"/>
              </w:rPr>
              <w:t xml:space="preserve"> </w:t>
            </w:r>
            <w:proofErr w:type="spellStart"/>
            <w:r>
              <w:rPr>
                <w:color w:val="000000"/>
                <w:sz w:val="12"/>
                <w:szCs w:val="12"/>
              </w:rPr>
              <w:t>сарадника</w:t>
            </w:r>
            <w:proofErr w:type="spellEnd"/>
            <w:r>
              <w:rPr>
                <w:color w:val="000000"/>
                <w:sz w:val="12"/>
                <w:szCs w:val="12"/>
              </w:rPr>
              <w:t xml:space="preserve"> </w:t>
            </w:r>
            <w:proofErr w:type="spellStart"/>
            <w:r>
              <w:rPr>
                <w:color w:val="000000"/>
                <w:sz w:val="12"/>
                <w:szCs w:val="12"/>
              </w:rPr>
              <w:t>који</w:t>
            </w:r>
            <w:proofErr w:type="spellEnd"/>
            <w:r>
              <w:rPr>
                <w:color w:val="000000"/>
                <w:sz w:val="12"/>
                <w:szCs w:val="12"/>
              </w:rPr>
              <w:t xml:space="preserve"> </w:t>
            </w:r>
            <w:proofErr w:type="spellStart"/>
            <w:r>
              <w:rPr>
                <w:color w:val="000000"/>
                <w:sz w:val="12"/>
                <w:szCs w:val="12"/>
              </w:rPr>
              <w:t>су</w:t>
            </w:r>
            <w:proofErr w:type="spellEnd"/>
            <w:r>
              <w:rPr>
                <w:color w:val="000000"/>
                <w:sz w:val="12"/>
                <w:szCs w:val="12"/>
              </w:rPr>
              <w:t xml:space="preserve"> </w:t>
            </w:r>
            <w:proofErr w:type="spellStart"/>
            <w:r>
              <w:rPr>
                <w:color w:val="000000"/>
                <w:sz w:val="12"/>
                <w:szCs w:val="12"/>
              </w:rPr>
              <w:t>добили</w:t>
            </w:r>
            <w:proofErr w:type="spellEnd"/>
            <w:r>
              <w:rPr>
                <w:color w:val="000000"/>
                <w:sz w:val="12"/>
                <w:szCs w:val="12"/>
              </w:rPr>
              <w:t xml:space="preserve"> </w:t>
            </w:r>
            <w:proofErr w:type="spellStart"/>
            <w:r>
              <w:rPr>
                <w:color w:val="000000"/>
                <w:sz w:val="12"/>
                <w:szCs w:val="12"/>
              </w:rPr>
              <w:t>најмање</w:t>
            </w:r>
            <w:proofErr w:type="spellEnd"/>
            <w:r>
              <w:rPr>
                <w:color w:val="000000"/>
                <w:sz w:val="12"/>
                <w:szCs w:val="12"/>
              </w:rPr>
              <w:t xml:space="preserve"> 24 </w:t>
            </w:r>
            <w:proofErr w:type="spellStart"/>
            <w:r>
              <w:rPr>
                <w:color w:val="000000"/>
                <w:sz w:val="12"/>
                <w:szCs w:val="12"/>
              </w:rPr>
              <w:t>бода</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стручно</w:t>
            </w:r>
            <w:proofErr w:type="spellEnd"/>
            <w:r>
              <w:rPr>
                <w:color w:val="000000"/>
                <w:sz w:val="12"/>
                <w:szCs w:val="12"/>
              </w:rPr>
              <w:t xml:space="preserve"> </w:t>
            </w:r>
            <w:proofErr w:type="spellStart"/>
            <w:r>
              <w:rPr>
                <w:color w:val="000000"/>
                <w:sz w:val="12"/>
                <w:szCs w:val="12"/>
              </w:rPr>
              <w:t>усавршавање</w:t>
            </w:r>
            <w:proofErr w:type="spellEnd"/>
            <w:r>
              <w:rPr>
                <w:color w:val="000000"/>
                <w:sz w:val="12"/>
                <w:szCs w:val="12"/>
              </w:rPr>
              <w:t xml:space="preserve"> </w:t>
            </w:r>
            <w:proofErr w:type="spellStart"/>
            <w:r>
              <w:rPr>
                <w:color w:val="000000"/>
                <w:sz w:val="12"/>
                <w:szCs w:val="12"/>
              </w:rPr>
              <w:t>кроз</w:t>
            </w:r>
            <w:proofErr w:type="spellEnd"/>
            <w:r>
              <w:rPr>
                <w:color w:val="000000"/>
                <w:sz w:val="12"/>
                <w:szCs w:val="12"/>
              </w:rPr>
              <w:t xml:space="preserve"> </w:t>
            </w:r>
            <w:proofErr w:type="spellStart"/>
            <w:r>
              <w:rPr>
                <w:color w:val="000000"/>
                <w:sz w:val="12"/>
                <w:szCs w:val="12"/>
              </w:rPr>
              <w:t>учешће</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семинарима</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годишњем</w:t>
            </w:r>
            <w:proofErr w:type="spellEnd"/>
            <w:r>
              <w:rPr>
                <w:color w:val="000000"/>
                <w:sz w:val="12"/>
                <w:szCs w:val="12"/>
              </w:rPr>
              <w:t xml:space="preserve"> </w:t>
            </w:r>
            <w:proofErr w:type="spellStart"/>
            <w:r>
              <w:rPr>
                <w:color w:val="000000"/>
                <w:sz w:val="12"/>
                <w:szCs w:val="12"/>
              </w:rPr>
              <w:t>нивоу</w:t>
            </w:r>
            <w:proofErr w:type="spellEnd"/>
            <w:r>
              <w:rPr>
                <w:color w:val="000000"/>
                <w:sz w:val="12"/>
                <w:szCs w:val="12"/>
              </w:rPr>
              <w:t xml:space="preserve"> у </w:t>
            </w:r>
            <w:proofErr w:type="spellStart"/>
            <w:r>
              <w:rPr>
                <w:color w:val="000000"/>
                <w:sz w:val="12"/>
                <w:szCs w:val="12"/>
              </w:rPr>
              <w:t>односу</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укупан</w:t>
            </w:r>
            <w:proofErr w:type="spellEnd"/>
            <w:r>
              <w:rPr>
                <w:color w:val="000000"/>
                <w:sz w:val="12"/>
                <w:szCs w:val="12"/>
              </w:rPr>
              <w:t xml:space="preserve"> </w:t>
            </w: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стручних</w:t>
            </w:r>
            <w:proofErr w:type="spellEnd"/>
            <w:r>
              <w:rPr>
                <w:color w:val="000000"/>
                <w:sz w:val="12"/>
                <w:szCs w:val="12"/>
              </w:rPr>
              <w:t xml:space="preserve"> </w:t>
            </w:r>
            <w:proofErr w:type="spellStart"/>
            <w:r>
              <w:rPr>
                <w:color w:val="000000"/>
                <w:sz w:val="12"/>
                <w:szCs w:val="12"/>
              </w:rPr>
              <w:t>сарадника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0FFD71" w14:textId="77777777" w:rsidR="00211EEF" w:rsidRDefault="00211EEF" w:rsidP="00211EEF">
            <w:pPr>
              <w:jc w:val="center"/>
              <w:rPr>
                <w:color w:val="000000"/>
                <w:sz w:val="12"/>
                <w:szCs w:val="12"/>
              </w:rPr>
            </w:pPr>
            <w:r>
              <w:rPr>
                <w:color w:val="000000"/>
                <w:sz w:val="12"/>
                <w:szCs w:val="12"/>
              </w:rPr>
              <w:t>33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7AA9A6" w14:textId="77777777" w:rsidR="00211EEF" w:rsidRDefault="00211EEF" w:rsidP="00211EEF">
            <w:pPr>
              <w:jc w:val="center"/>
              <w:rPr>
                <w:color w:val="000000"/>
                <w:sz w:val="12"/>
                <w:szCs w:val="12"/>
              </w:rPr>
            </w:pPr>
            <w:r>
              <w:rPr>
                <w:color w:val="000000"/>
                <w:sz w:val="12"/>
                <w:szCs w:val="12"/>
              </w:rPr>
              <w:t>33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CB17BA" w14:textId="77777777" w:rsidR="00211EEF" w:rsidRDefault="00211EEF" w:rsidP="00211EEF">
            <w:pPr>
              <w:jc w:val="center"/>
              <w:rPr>
                <w:color w:val="000000"/>
                <w:sz w:val="12"/>
                <w:szCs w:val="12"/>
              </w:rPr>
            </w:pPr>
            <w:r>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5A0CEA" w14:textId="77777777" w:rsidR="00211EEF" w:rsidRDefault="00211EEF" w:rsidP="00211EEF">
            <w:pPr>
              <w:jc w:val="center"/>
              <w:rPr>
                <w:color w:val="000000"/>
                <w:sz w:val="12"/>
                <w:szCs w:val="12"/>
              </w:rPr>
            </w:pPr>
            <w:r>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AE5EBF" w14:textId="77777777" w:rsidR="00211EEF" w:rsidRDefault="00211EEF" w:rsidP="00211EEF">
            <w:pPr>
              <w:jc w:val="center"/>
              <w:rPr>
                <w:color w:val="000000"/>
                <w:sz w:val="12"/>
                <w:szCs w:val="12"/>
              </w:rPr>
            </w:pPr>
            <w:r>
              <w:rPr>
                <w:color w:val="000000"/>
                <w:sz w:val="12"/>
                <w:szCs w:val="12"/>
              </w:rPr>
              <w:t>30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75BB3F" w14:textId="77777777" w:rsidR="00211EEF" w:rsidRDefault="00211EEF" w:rsidP="00211E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9D555F" w14:textId="77777777" w:rsidR="00211EEF" w:rsidRDefault="00211EEF" w:rsidP="00211E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E11685" w14:textId="77777777" w:rsidR="00211EEF" w:rsidRDefault="00211EEF" w:rsidP="00211E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29D392" w14:textId="77777777" w:rsidR="00211EEF" w:rsidRDefault="00211EEF" w:rsidP="00211E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A6470D" w14:textId="77777777" w:rsidR="00211EEF" w:rsidRDefault="00211EEF" w:rsidP="00211EEF">
            <w:pPr>
              <w:rPr>
                <w:color w:val="000000"/>
                <w:sz w:val="12"/>
                <w:szCs w:val="12"/>
              </w:rPr>
            </w:pPr>
            <w:proofErr w:type="spellStart"/>
            <w:r>
              <w:rPr>
                <w:color w:val="000000"/>
                <w:sz w:val="12"/>
                <w:szCs w:val="12"/>
              </w:rPr>
              <w:t>Досије</w:t>
            </w:r>
            <w:proofErr w:type="spellEnd"/>
            <w:r>
              <w:rPr>
                <w:color w:val="000000"/>
                <w:sz w:val="12"/>
                <w:szCs w:val="12"/>
              </w:rPr>
              <w:t xml:space="preserve"> </w:t>
            </w:r>
            <w:proofErr w:type="spellStart"/>
            <w:r>
              <w:rPr>
                <w:color w:val="000000"/>
                <w:sz w:val="12"/>
                <w:szCs w:val="12"/>
              </w:rPr>
              <w:t>запослених</w:t>
            </w:r>
            <w:proofErr w:type="spellEnd"/>
          </w:p>
        </w:tc>
        <w:tc>
          <w:tcPr>
            <w:tcW w:w="962" w:type="dxa"/>
            <w:gridSpan w:val="2"/>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00B4B5" w14:textId="77777777" w:rsidR="00211EEF" w:rsidRDefault="00211EEF" w:rsidP="00211EEF">
            <w:pPr>
              <w:spacing w:line="1" w:lineRule="auto"/>
            </w:pPr>
          </w:p>
        </w:tc>
      </w:tr>
      <w:tr w:rsidR="00211EEF" w14:paraId="09701AC7" w14:textId="77777777" w:rsidTr="00211EEF">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9FC47A" w14:textId="77777777" w:rsidR="00211EEF" w:rsidRPr="001078C3" w:rsidRDefault="00211EEF" w:rsidP="00211EEF">
            <w:pPr>
              <w:rPr>
                <w:sz w:val="12"/>
                <w:szCs w:val="12"/>
              </w:rPr>
            </w:pPr>
            <w:proofErr w:type="spellStart"/>
            <w:r w:rsidRPr="001078C3">
              <w:rPr>
                <w:sz w:val="12"/>
                <w:szCs w:val="12"/>
              </w:rPr>
              <w:t>Доградња</w:t>
            </w:r>
            <w:proofErr w:type="spellEnd"/>
            <w:r w:rsidRPr="001078C3">
              <w:rPr>
                <w:sz w:val="12"/>
                <w:szCs w:val="12"/>
              </w:rPr>
              <w:t xml:space="preserve"> и </w:t>
            </w:r>
            <w:proofErr w:type="spellStart"/>
            <w:r w:rsidRPr="001078C3">
              <w:rPr>
                <w:sz w:val="12"/>
                <w:szCs w:val="12"/>
              </w:rPr>
              <w:t>проширење</w:t>
            </w:r>
            <w:proofErr w:type="spellEnd"/>
            <w:r w:rsidRPr="001078C3">
              <w:rPr>
                <w:sz w:val="12"/>
                <w:szCs w:val="12"/>
              </w:rPr>
              <w:t xml:space="preserve"> </w:t>
            </w:r>
            <w:proofErr w:type="spellStart"/>
            <w:r w:rsidRPr="001078C3">
              <w:rPr>
                <w:sz w:val="12"/>
                <w:szCs w:val="12"/>
              </w:rPr>
              <w:t>капацитета</w:t>
            </w:r>
            <w:proofErr w:type="spellEnd"/>
            <w:r w:rsidRPr="001078C3">
              <w:rPr>
                <w:sz w:val="12"/>
                <w:szCs w:val="12"/>
              </w:rPr>
              <w:t xml:space="preserve"> </w:t>
            </w:r>
            <w:proofErr w:type="spellStart"/>
            <w:r w:rsidRPr="001078C3">
              <w:rPr>
                <w:sz w:val="12"/>
                <w:szCs w:val="12"/>
              </w:rPr>
              <w:t>за</w:t>
            </w:r>
            <w:proofErr w:type="spellEnd"/>
            <w:r w:rsidRPr="001078C3">
              <w:rPr>
                <w:sz w:val="12"/>
                <w:szCs w:val="12"/>
              </w:rPr>
              <w:t xml:space="preserve"> ПУ </w:t>
            </w:r>
            <w:proofErr w:type="spellStart"/>
            <w:r w:rsidRPr="001078C3">
              <w:rPr>
                <w:sz w:val="12"/>
                <w:szCs w:val="12"/>
              </w:rPr>
              <w:t>Колибри</w:t>
            </w:r>
            <w:proofErr w:type="spellEnd"/>
            <w:r w:rsidRPr="001078C3">
              <w:rPr>
                <w:sz w:val="12"/>
                <w:szCs w:val="12"/>
              </w:rPr>
              <w:t xml:space="preserve"> у </w:t>
            </w:r>
            <w:proofErr w:type="spellStart"/>
            <w:r w:rsidRPr="001078C3">
              <w:rPr>
                <w:sz w:val="12"/>
                <w:szCs w:val="12"/>
              </w:rPr>
              <w:t>Вајској</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417029" w14:textId="77777777" w:rsidR="00211EEF" w:rsidRPr="001078C3" w:rsidRDefault="00211EEF" w:rsidP="00211EEF">
            <w:pPr>
              <w:jc w:val="center"/>
              <w:rPr>
                <w:sz w:val="12"/>
                <w:szCs w:val="12"/>
              </w:rPr>
            </w:pPr>
            <w:r w:rsidRPr="001078C3">
              <w:rPr>
                <w:sz w:val="12"/>
                <w:szCs w:val="12"/>
              </w:rPr>
              <w:t>2001-5002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78A7B1" w14:textId="77777777" w:rsidR="00211EEF" w:rsidRPr="00805F51" w:rsidRDefault="00211EEF" w:rsidP="00211EEF">
            <w:pPr>
              <w:rPr>
                <w:color w:val="000000"/>
                <w:sz w:val="12"/>
                <w:szCs w:val="12"/>
                <w:lang w:val="sr-Cyrl-RS"/>
              </w:rPr>
            </w:pPr>
            <w:r>
              <w:rPr>
                <w:color w:val="000000"/>
                <w:sz w:val="12"/>
                <w:szCs w:val="12"/>
                <w:lang w:val="sr-Cyrl-RS"/>
              </w:rPr>
              <w:t>Пројектно техничка документација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C60021" w14:textId="77777777" w:rsidR="00211EEF" w:rsidRPr="00805F51" w:rsidRDefault="00211EEF" w:rsidP="00211EEF">
            <w:pPr>
              <w:rPr>
                <w:color w:val="000000"/>
                <w:sz w:val="12"/>
                <w:szCs w:val="12"/>
                <w:lang w:val="sr-Cyrl-RS"/>
              </w:rPr>
            </w:pPr>
            <w:r>
              <w:rPr>
                <w:color w:val="000000"/>
                <w:sz w:val="12"/>
                <w:szCs w:val="12"/>
                <w:lang w:val="sr-Cyrl-RS"/>
              </w:rPr>
              <w:t xml:space="preserve">Доградња и реконструкција хидротехничке инсталације – </w:t>
            </w:r>
            <w:proofErr w:type="spellStart"/>
            <w:r>
              <w:rPr>
                <w:color w:val="000000"/>
                <w:sz w:val="12"/>
                <w:szCs w:val="12"/>
                <w:lang w:val="sr-Cyrl-RS"/>
              </w:rPr>
              <w:t>хидрснтске</w:t>
            </w:r>
            <w:proofErr w:type="spellEnd"/>
            <w:r>
              <w:rPr>
                <w:color w:val="000000"/>
                <w:sz w:val="12"/>
                <w:szCs w:val="12"/>
                <w:lang w:val="sr-Cyrl-RS"/>
              </w:rPr>
              <w:t xml:space="preserve"> мреже у објекту школе ОШ „Алекса Шантић“ </w:t>
            </w:r>
            <w:proofErr w:type="spellStart"/>
            <w:r>
              <w:rPr>
                <w:color w:val="000000"/>
                <w:sz w:val="12"/>
                <w:szCs w:val="12"/>
                <w:lang w:val="sr-Cyrl-RS"/>
              </w:rPr>
              <w:t>Вајска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FFA8C4" w14:textId="77777777" w:rsidR="00211EEF" w:rsidRPr="001078C3" w:rsidRDefault="00211EEF" w:rsidP="00211EEF">
            <w:pPr>
              <w:rPr>
                <w:color w:val="000000"/>
                <w:sz w:val="12"/>
                <w:szCs w:val="12"/>
                <w:lang w:val="sr-Cyrl-RS"/>
              </w:rPr>
            </w:pPr>
            <w:r>
              <w:rPr>
                <w:color w:val="000000"/>
                <w:sz w:val="12"/>
                <w:szCs w:val="12"/>
                <w:lang w:val="sr-Cyrl-RS"/>
              </w:rPr>
              <w:t>Стварање услова за подобност објекта у смислу противпожарне заштите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FA1236" w14:textId="77777777" w:rsidR="00211EEF" w:rsidRPr="001078C3" w:rsidRDefault="00211EEF" w:rsidP="00211EEF">
            <w:pPr>
              <w:jc w:val="center"/>
              <w:rPr>
                <w:color w:val="000000"/>
                <w:sz w:val="12"/>
                <w:szCs w:val="12"/>
                <w:lang w:val="sr-Cyrl-RS"/>
              </w:rPr>
            </w:pPr>
            <w:r>
              <w:rPr>
                <w:color w:val="000000"/>
                <w:sz w:val="12"/>
                <w:szCs w:val="12"/>
                <w:lang w:val="sr-Cyrl-RS"/>
              </w:rPr>
              <w:t>Реконструисана хидрантска мрежа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99857F" w14:textId="77777777" w:rsidR="00211EEF" w:rsidRPr="001078C3" w:rsidRDefault="00211EEF" w:rsidP="00211EEF">
            <w:pPr>
              <w:jc w:val="center"/>
              <w:rPr>
                <w:color w:val="000000"/>
                <w:sz w:val="12"/>
                <w:szCs w:val="12"/>
                <w:lang w:val="sr-Cyrl-RS"/>
              </w:rPr>
            </w:pPr>
            <w:r>
              <w:rPr>
                <w:color w:val="000000"/>
                <w:sz w:val="12"/>
                <w:szCs w:val="12"/>
                <w:lang w:val="sr-Cyrl-RS"/>
              </w:rPr>
              <w:t>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A337D9" w14:textId="77777777" w:rsidR="00211EEF" w:rsidRPr="001078C3" w:rsidRDefault="00211EEF" w:rsidP="00211EEF">
            <w:pPr>
              <w:jc w:val="center"/>
              <w:rPr>
                <w:color w:val="000000"/>
                <w:sz w:val="12"/>
                <w:szCs w:val="12"/>
                <w:lang w:val="sr-Cyrl-RS"/>
              </w:rPr>
            </w:pPr>
            <w:r>
              <w:rPr>
                <w:color w:val="000000"/>
                <w:sz w:val="12"/>
                <w:szCs w:val="12"/>
                <w:lang w:val="sr-Cyrl-RS"/>
              </w:rPr>
              <w:t>да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A24A17" w14:textId="77777777" w:rsidR="00211EEF" w:rsidRDefault="00211EEF" w:rsidP="00211EEF">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01080F" w14:textId="77777777" w:rsidR="00211EEF" w:rsidRDefault="00211EEF" w:rsidP="00211EEF">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9EE7AA" w14:textId="77777777" w:rsidR="00211EEF" w:rsidRDefault="00211EEF" w:rsidP="00211EEF">
            <w:pPr>
              <w:jc w:val="center"/>
              <w:rPr>
                <w:color w:val="000000"/>
                <w:sz w:val="12"/>
                <w:szCs w:val="12"/>
              </w:rPr>
            </w:pPr>
            <w:r>
              <w:rPr>
                <w:color w:val="000000"/>
                <w:sz w:val="12"/>
                <w:szCs w:val="12"/>
              </w:rPr>
              <w:t>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2A31C9" w14:textId="654FD93D" w:rsidR="00211EEF" w:rsidRDefault="0061796B" w:rsidP="00211EEF">
            <w:pPr>
              <w:jc w:val="right"/>
              <w:rPr>
                <w:color w:val="000000"/>
                <w:sz w:val="12"/>
                <w:szCs w:val="12"/>
              </w:rPr>
            </w:pPr>
            <w:r>
              <w:rPr>
                <w:color w:val="000000"/>
                <w:sz w:val="12"/>
                <w:szCs w:val="12"/>
                <w:lang w:val="sr-Cyrl-RS"/>
              </w:rPr>
              <w:t>11.600</w:t>
            </w:r>
            <w:r w:rsidR="00211EEF">
              <w:rPr>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C4BB5E" w14:textId="77777777" w:rsidR="00211EEF" w:rsidRDefault="00211EEF" w:rsidP="00211EE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54ECB3" w14:textId="77777777" w:rsidR="00211EEF" w:rsidRDefault="00211EEF" w:rsidP="00211EE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0969EA" w14:textId="5609F1B5" w:rsidR="00211EEF" w:rsidRDefault="0061796B" w:rsidP="00211EEF">
            <w:pPr>
              <w:jc w:val="right"/>
              <w:rPr>
                <w:color w:val="000000"/>
                <w:sz w:val="12"/>
                <w:szCs w:val="12"/>
              </w:rPr>
            </w:pPr>
            <w:r>
              <w:rPr>
                <w:color w:val="000000"/>
                <w:sz w:val="12"/>
                <w:szCs w:val="12"/>
                <w:lang w:val="sr-Cyrl-RS"/>
              </w:rPr>
              <w:t>11.600</w:t>
            </w:r>
            <w:r w:rsidR="00211EEF">
              <w:rPr>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311C83" w14:textId="77777777" w:rsidR="00211EEF" w:rsidRPr="001078C3" w:rsidRDefault="00211EEF" w:rsidP="00211EEF">
            <w:pPr>
              <w:rPr>
                <w:color w:val="000000"/>
                <w:sz w:val="12"/>
                <w:szCs w:val="12"/>
                <w:lang w:val="sr-Cyrl-RS"/>
              </w:rPr>
            </w:pPr>
            <w:r>
              <w:rPr>
                <w:color w:val="000000"/>
                <w:sz w:val="12"/>
                <w:szCs w:val="12"/>
                <w:lang w:val="sr-Cyrl-RS"/>
              </w:rPr>
              <w:t>Уговор/рачун</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1F93A6" w14:textId="77777777" w:rsidR="00211EEF" w:rsidRPr="001078C3" w:rsidRDefault="00211EEF" w:rsidP="00211EEF">
            <w:pPr>
              <w:rPr>
                <w:color w:val="000000"/>
                <w:sz w:val="12"/>
                <w:szCs w:val="12"/>
                <w:lang w:val="sr-Cyrl-RS"/>
              </w:rPr>
            </w:pPr>
            <w:r>
              <w:rPr>
                <w:color w:val="000000"/>
                <w:sz w:val="12"/>
                <w:szCs w:val="12"/>
                <w:lang w:val="sr-Cyrl-RS"/>
              </w:rPr>
              <w:t xml:space="preserve">Недељко </w:t>
            </w:r>
            <w:proofErr w:type="spellStart"/>
            <w:r>
              <w:rPr>
                <w:color w:val="000000"/>
                <w:sz w:val="12"/>
                <w:szCs w:val="12"/>
                <w:lang w:val="sr-Cyrl-RS"/>
              </w:rPr>
              <w:t>Батиница</w:t>
            </w:r>
            <w:proofErr w:type="spellEnd"/>
          </w:p>
        </w:tc>
      </w:tr>
      <w:tr w:rsidR="00211EEF" w14:paraId="36D245E4" w14:textId="77777777" w:rsidTr="00211EEF">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C0051C" w14:textId="77777777" w:rsidR="00211EEF" w:rsidRDefault="00211EEF" w:rsidP="00211EEF">
            <w:pPr>
              <w:rPr>
                <w:vanish/>
              </w:rPr>
            </w:pPr>
            <w:r>
              <w:fldChar w:fldCharType="begin"/>
            </w:r>
            <w:r>
              <w:instrText>TC "9 - Основно образовање и васпитање" \f C \l "1"</w:instrText>
            </w:r>
            <w:r>
              <w:fldChar w:fldCharType="end"/>
            </w:r>
          </w:p>
          <w:p w14:paraId="5D90BB37" w14:textId="77777777" w:rsidR="00211EEF" w:rsidRPr="001078C3" w:rsidRDefault="00211EEF" w:rsidP="00211EEF">
            <w:pPr>
              <w:rPr>
                <w:sz w:val="12"/>
                <w:szCs w:val="12"/>
              </w:rPr>
            </w:pPr>
            <w:r>
              <w:rPr>
                <w:b/>
                <w:bCs/>
                <w:color w:val="000000"/>
                <w:sz w:val="12"/>
                <w:szCs w:val="12"/>
              </w:rPr>
              <w:t xml:space="preserve">9 - </w:t>
            </w:r>
            <w:proofErr w:type="spellStart"/>
            <w:r>
              <w:rPr>
                <w:b/>
                <w:bCs/>
                <w:color w:val="000000"/>
                <w:sz w:val="12"/>
                <w:szCs w:val="12"/>
              </w:rPr>
              <w:t>Основно</w:t>
            </w:r>
            <w:proofErr w:type="spellEnd"/>
            <w:r>
              <w:rPr>
                <w:b/>
                <w:bCs/>
                <w:color w:val="000000"/>
                <w:sz w:val="12"/>
                <w:szCs w:val="12"/>
              </w:rPr>
              <w:t xml:space="preserve"> </w:t>
            </w:r>
            <w:proofErr w:type="spellStart"/>
            <w:r>
              <w:rPr>
                <w:b/>
                <w:bCs/>
                <w:color w:val="000000"/>
                <w:sz w:val="12"/>
                <w:szCs w:val="12"/>
              </w:rPr>
              <w:t>образовање</w:t>
            </w:r>
            <w:proofErr w:type="spellEnd"/>
            <w:r>
              <w:rPr>
                <w:b/>
                <w:bCs/>
                <w:color w:val="000000"/>
                <w:sz w:val="12"/>
                <w:szCs w:val="12"/>
              </w:rPr>
              <w:t xml:space="preserve"> и </w:t>
            </w:r>
            <w:proofErr w:type="spellStart"/>
            <w:r>
              <w:rPr>
                <w:b/>
                <w:bCs/>
                <w:color w:val="000000"/>
                <w:sz w:val="12"/>
                <w:szCs w:val="12"/>
              </w:rPr>
              <w:t>васпитање</w:t>
            </w:r>
            <w:proofErr w:type="spellEnd"/>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6B2817" w14:textId="77777777" w:rsidR="00211EEF" w:rsidRPr="001078C3" w:rsidRDefault="00211EEF" w:rsidP="00211EEF">
            <w:pPr>
              <w:jc w:val="center"/>
              <w:rPr>
                <w:sz w:val="12"/>
                <w:szCs w:val="12"/>
              </w:rPr>
            </w:pPr>
            <w:r>
              <w:rPr>
                <w:b/>
                <w:bCs/>
                <w:color w:val="000000"/>
                <w:sz w:val="12"/>
                <w:szCs w:val="12"/>
              </w:rPr>
              <w:t>2002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EDBE8A" w14:textId="77777777" w:rsidR="00211EEF" w:rsidRDefault="00211EEF" w:rsidP="00211EEF">
            <w:pPr>
              <w:rPr>
                <w:color w:val="000000"/>
                <w:sz w:val="12"/>
                <w:szCs w:val="12"/>
                <w:lang w:val="sr-Cyrl-RS"/>
              </w:rPr>
            </w:pPr>
            <w:proofErr w:type="spellStart"/>
            <w:r>
              <w:rPr>
                <w:b/>
                <w:bCs/>
                <w:color w:val="000000"/>
                <w:sz w:val="12"/>
                <w:szCs w:val="12"/>
              </w:rPr>
              <w:t>Закон</w:t>
            </w:r>
            <w:proofErr w:type="spellEnd"/>
            <w:r>
              <w:rPr>
                <w:b/>
                <w:bCs/>
                <w:color w:val="000000"/>
                <w:sz w:val="12"/>
                <w:szCs w:val="12"/>
              </w:rPr>
              <w:t xml:space="preserve"> о </w:t>
            </w:r>
            <w:proofErr w:type="spellStart"/>
            <w:r>
              <w:rPr>
                <w:b/>
                <w:bCs/>
                <w:color w:val="000000"/>
                <w:sz w:val="12"/>
                <w:szCs w:val="12"/>
              </w:rPr>
              <w:t>основама</w:t>
            </w:r>
            <w:proofErr w:type="spellEnd"/>
            <w:r>
              <w:rPr>
                <w:b/>
                <w:bCs/>
                <w:color w:val="000000"/>
                <w:sz w:val="12"/>
                <w:szCs w:val="12"/>
              </w:rPr>
              <w:t xml:space="preserve"> </w:t>
            </w:r>
            <w:proofErr w:type="spellStart"/>
            <w:r>
              <w:rPr>
                <w:b/>
                <w:bCs/>
                <w:color w:val="000000"/>
                <w:sz w:val="12"/>
                <w:szCs w:val="12"/>
              </w:rPr>
              <w:t>система</w:t>
            </w:r>
            <w:proofErr w:type="spellEnd"/>
            <w:r>
              <w:rPr>
                <w:b/>
                <w:bCs/>
                <w:color w:val="000000"/>
                <w:sz w:val="12"/>
                <w:szCs w:val="12"/>
              </w:rPr>
              <w:t xml:space="preserve"> </w:t>
            </w:r>
            <w:proofErr w:type="spellStart"/>
            <w:r>
              <w:rPr>
                <w:b/>
                <w:bCs/>
                <w:color w:val="000000"/>
                <w:sz w:val="12"/>
                <w:szCs w:val="12"/>
              </w:rPr>
              <w:t>образовања</w:t>
            </w:r>
            <w:proofErr w:type="spellEnd"/>
            <w:r>
              <w:rPr>
                <w:b/>
                <w:bCs/>
                <w:color w:val="000000"/>
                <w:sz w:val="12"/>
                <w:szCs w:val="12"/>
              </w:rPr>
              <w:t xml:space="preserve"> и </w:t>
            </w:r>
            <w:proofErr w:type="spellStart"/>
            <w:r>
              <w:rPr>
                <w:b/>
                <w:bCs/>
                <w:color w:val="000000"/>
                <w:sz w:val="12"/>
                <w:szCs w:val="12"/>
              </w:rPr>
              <w:t>васпитања</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B39936" w14:textId="77777777" w:rsidR="00211EEF" w:rsidRDefault="00211EEF" w:rsidP="00211EEF">
            <w:pPr>
              <w:rPr>
                <w:color w:val="000000"/>
                <w:sz w:val="12"/>
                <w:szCs w:val="12"/>
                <w:lang w:val="sr-Cyrl-RS"/>
              </w:rPr>
            </w:pPr>
            <w:proofErr w:type="spellStart"/>
            <w:r>
              <w:rPr>
                <w:b/>
                <w:bCs/>
                <w:color w:val="000000"/>
                <w:sz w:val="12"/>
                <w:szCs w:val="12"/>
              </w:rPr>
              <w:t>Доступност</w:t>
            </w:r>
            <w:proofErr w:type="spellEnd"/>
            <w:r>
              <w:rPr>
                <w:b/>
                <w:bCs/>
                <w:color w:val="000000"/>
                <w:sz w:val="12"/>
                <w:szCs w:val="12"/>
              </w:rPr>
              <w:t xml:space="preserve"> </w:t>
            </w:r>
            <w:proofErr w:type="spellStart"/>
            <w:r>
              <w:rPr>
                <w:b/>
                <w:bCs/>
                <w:color w:val="000000"/>
                <w:sz w:val="12"/>
                <w:szCs w:val="12"/>
              </w:rPr>
              <w:t>основног</w:t>
            </w:r>
            <w:proofErr w:type="spellEnd"/>
            <w:r>
              <w:rPr>
                <w:b/>
                <w:bCs/>
                <w:color w:val="000000"/>
                <w:sz w:val="12"/>
                <w:szCs w:val="12"/>
              </w:rPr>
              <w:t xml:space="preserve"> </w:t>
            </w:r>
            <w:proofErr w:type="spellStart"/>
            <w:r>
              <w:rPr>
                <w:b/>
                <w:bCs/>
                <w:color w:val="000000"/>
                <w:sz w:val="12"/>
                <w:szCs w:val="12"/>
              </w:rPr>
              <w:t>образовања</w:t>
            </w:r>
            <w:proofErr w:type="spellEnd"/>
            <w:r>
              <w:rPr>
                <w:b/>
                <w:bCs/>
                <w:color w:val="000000"/>
                <w:sz w:val="12"/>
                <w:szCs w:val="12"/>
              </w:rPr>
              <w:t xml:space="preserve"> </w:t>
            </w:r>
            <w:proofErr w:type="spellStart"/>
            <w:r>
              <w:rPr>
                <w:b/>
                <w:bCs/>
                <w:color w:val="000000"/>
                <w:sz w:val="12"/>
                <w:szCs w:val="12"/>
              </w:rPr>
              <w:t>свој</w:t>
            </w:r>
            <w:proofErr w:type="spellEnd"/>
            <w:r>
              <w:rPr>
                <w:b/>
                <w:bCs/>
                <w:color w:val="000000"/>
                <w:sz w:val="12"/>
                <w:szCs w:val="12"/>
              </w:rPr>
              <w:t xml:space="preserve"> </w:t>
            </w:r>
            <w:proofErr w:type="spellStart"/>
            <w:r>
              <w:rPr>
                <w:b/>
                <w:bCs/>
                <w:color w:val="000000"/>
                <w:sz w:val="12"/>
                <w:szCs w:val="12"/>
              </w:rPr>
              <w:t>деци</w:t>
            </w:r>
            <w:proofErr w:type="spellEnd"/>
          </w:p>
        </w:tc>
        <w:tc>
          <w:tcPr>
            <w:tcW w:w="1350" w:type="dxa"/>
            <w:tcBorders>
              <w:top w:val="single" w:sz="6" w:space="0" w:color="000000"/>
              <w:left w:val="single" w:sz="6" w:space="0" w:color="000000"/>
              <w:right w:val="single" w:sz="6" w:space="0" w:color="000000"/>
            </w:tcBorders>
            <w:shd w:val="clear" w:color="auto" w:fill="E9E9E9"/>
            <w:tcMar>
              <w:top w:w="0" w:type="dxa"/>
              <w:left w:w="0" w:type="dxa"/>
              <w:bottom w:w="0" w:type="dxa"/>
              <w:right w:w="0" w:type="dxa"/>
            </w:tcMar>
            <w:vAlign w:val="center"/>
          </w:tcPr>
          <w:p w14:paraId="090987CF" w14:textId="77777777" w:rsidR="00211EEF" w:rsidRDefault="00211EEF" w:rsidP="00211EEF">
            <w:pPr>
              <w:rPr>
                <w:color w:val="000000"/>
                <w:sz w:val="12"/>
                <w:szCs w:val="12"/>
                <w:lang w:val="sr-Cyrl-RS"/>
              </w:rPr>
            </w:pPr>
            <w:proofErr w:type="spellStart"/>
            <w:r>
              <w:rPr>
                <w:b/>
                <w:bCs/>
                <w:color w:val="000000"/>
                <w:sz w:val="12"/>
                <w:szCs w:val="12"/>
              </w:rPr>
              <w:t>Унапређење</w:t>
            </w:r>
            <w:proofErr w:type="spellEnd"/>
            <w:r>
              <w:rPr>
                <w:b/>
                <w:bCs/>
                <w:color w:val="000000"/>
                <w:sz w:val="12"/>
                <w:szCs w:val="12"/>
              </w:rPr>
              <w:t xml:space="preserve"> </w:t>
            </w:r>
            <w:proofErr w:type="spellStart"/>
            <w:r>
              <w:rPr>
                <w:b/>
                <w:bCs/>
                <w:color w:val="000000"/>
                <w:sz w:val="12"/>
                <w:szCs w:val="12"/>
              </w:rPr>
              <w:t>доступности</w:t>
            </w:r>
            <w:proofErr w:type="spellEnd"/>
            <w:r>
              <w:rPr>
                <w:b/>
                <w:bCs/>
                <w:color w:val="000000"/>
                <w:sz w:val="12"/>
                <w:szCs w:val="12"/>
              </w:rPr>
              <w:t xml:space="preserve"> </w:t>
            </w:r>
            <w:proofErr w:type="spellStart"/>
            <w:r>
              <w:rPr>
                <w:b/>
                <w:bCs/>
                <w:color w:val="000000"/>
                <w:sz w:val="12"/>
                <w:szCs w:val="12"/>
              </w:rPr>
              <w:t>основног</w:t>
            </w:r>
            <w:proofErr w:type="spellEnd"/>
            <w:r>
              <w:rPr>
                <w:b/>
                <w:bCs/>
                <w:color w:val="000000"/>
                <w:sz w:val="12"/>
                <w:szCs w:val="12"/>
              </w:rPr>
              <w:t xml:space="preserve"> </w:t>
            </w:r>
            <w:proofErr w:type="spellStart"/>
            <w:r>
              <w:rPr>
                <w:b/>
                <w:bCs/>
                <w:color w:val="000000"/>
                <w:sz w:val="12"/>
                <w:szCs w:val="12"/>
              </w:rPr>
              <w:t>образовања</w:t>
            </w:r>
            <w:proofErr w:type="spellEnd"/>
            <w:r>
              <w:rPr>
                <w:b/>
                <w:bCs/>
                <w:color w:val="000000"/>
                <w:sz w:val="12"/>
                <w:szCs w:val="12"/>
              </w:rPr>
              <w:t xml:space="preserve"> </w:t>
            </w:r>
            <w:proofErr w:type="spellStart"/>
            <w:r>
              <w:rPr>
                <w:b/>
                <w:bCs/>
                <w:color w:val="000000"/>
                <w:sz w:val="12"/>
                <w:szCs w:val="12"/>
              </w:rPr>
              <w:t>деци</w:t>
            </w:r>
            <w:proofErr w:type="spellEnd"/>
            <w:r>
              <w:rPr>
                <w:b/>
                <w:bCs/>
                <w:color w:val="000000"/>
                <w:sz w:val="12"/>
                <w:szCs w:val="12"/>
              </w:rPr>
              <w:t xml:space="preserve"> </w:t>
            </w:r>
            <w:proofErr w:type="spellStart"/>
            <w:r>
              <w:rPr>
                <w:b/>
                <w:bCs/>
                <w:color w:val="000000"/>
                <w:sz w:val="12"/>
                <w:szCs w:val="12"/>
              </w:rPr>
              <w:t>из</w:t>
            </w:r>
            <w:proofErr w:type="spellEnd"/>
            <w:r>
              <w:rPr>
                <w:b/>
                <w:bCs/>
                <w:color w:val="000000"/>
                <w:sz w:val="12"/>
                <w:szCs w:val="12"/>
              </w:rPr>
              <w:t xml:space="preserve"> </w:t>
            </w:r>
            <w:proofErr w:type="spellStart"/>
            <w:r>
              <w:rPr>
                <w:b/>
                <w:bCs/>
                <w:color w:val="000000"/>
                <w:sz w:val="12"/>
                <w:szCs w:val="12"/>
              </w:rPr>
              <w:t>осетљивих</w:t>
            </w:r>
            <w:proofErr w:type="spellEnd"/>
            <w:r>
              <w:rPr>
                <w:b/>
                <w:bCs/>
                <w:color w:val="000000"/>
                <w:sz w:val="12"/>
                <w:szCs w:val="12"/>
              </w:rPr>
              <w:t xml:space="preserve"> </w:t>
            </w:r>
            <w:proofErr w:type="spellStart"/>
            <w:r>
              <w:rPr>
                <w:b/>
                <w:bCs/>
                <w:color w:val="000000"/>
                <w:sz w:val="12"/>
                <w:szCs w:val="12"/>
              </w:rPr>
              <w:t>група</w:t>
            </w:r>
            <w:proofErr w:type="spellEnd"/>
          </w:p>
        </w:tc>
        <w:tc>
          <w:tcPr>
            <w:tcW w:w="1350" w:type="dxa"/>
            <w:tcBorders>
              <w:top w:val="single" w:sz="6" w:space="0" w:color="000000"/>
              <w:left w:val="single" w:sz="6" w:space="0" w:color="000000"/>
              <w:right w:val="single" w:sz="6" w:space="0" w:color="000000"/>
            </w:tcBorders>
            <w:shd w:val="clear" w:color="auto" w:fill="E9E9E9"/>
            <w:tcMar>
              <w:top w:w="0" w:type="dxa"/>
              <w:left w:w="0" w:type="dxa"/>
              <w:bottom w:w="0" w:type="dxa"/>
              <w:right w:w="0" w:type="dxa"/>
            </w:tcMar>
            <w:vAlign w:val="center"/>
          </w:tcPr>
          <w:p w14:paraId="4DABC5D9" w14:textId="77777777" w:rsidR="00211EEF" w:rsidRDefault="00211EEF" w:rsidP="00211EEF">
            <w:pPr>
              <w:jc w:val="center"/>
              <w:rPr>
                <w:color w:val="000000"/>
                <w:sz w:val="12"/>
                <w:szCs w:val="12"/>
                <w:lang w:val="sr-Cyrl-RS"/>
              </w:rPr>
            </w:pPr>
            <w:proofErr w:type="spellStart"/>
            <w:r>
              <w:rPr>
                <w:b/>
                <w:bCs/>
                <w:color w:val="000000"/>
                <w:sz w:val="12"/>
                <w:szCs w:val="12"/>
              </w:rPr>
              <w:t>Проценат</w:t>
            </w:r>
            <w:proofErr w:type="spellEnd"/>
            <w:r>
              <w:rPr>
                <w:b/>
                <w:bCs/>
                <w:color w:val="000000"/>
                <w:sz w:val="12"/>
                <w:szCs w:val="12"/>
              </w:rPr>
              <w:t xml:space="preserve"> </w:t>
            </w:r>
            <w:proofErr w:type="spellStart"/>
            <w:r>
              <w:rPr>
                <w:b/>
                <w:bCs/>
                <w:color w:val="000000"/>
                <w:sz w:val="12"/>
                <w:szCs w:val="12"/>
              </w:rPr>
              <w:t>деце</w:t>
            </w:r>
            <w:proofErr w:type="spellEnd"/>
            <w:r>
              <w:rPr>
                <w:b/>
                <w:bCs/>
                <w:color w:val="000000"/>
                <w:sz w:val="12"/>
                <w:szCs w:val="12"/>
              </w:rPr>
              <w:t xml:space="preserve"> </w:t>
            </w:r>
            <w:proofErr w:type="spellStart"/>
            <w:r>
              <w:rPr>
                <w:b/>
                <w:bCs/>
                <w:color w:val="000000"/>
                <w:sz w:val="12"/>
                <w:szCs w:val="12"/>
              </w:rPr>
              <w:t>која</w:t>
            </w:r>
            <w:proofErr w:type="spellEnd"/>
            <w:r>
              <w:rPr>
                <w:b/>
                <w:bCs/>
                <w:color w:val="000000"/>
                <w:sz w:val="12"/>
                <w:szCs w:val="12"/>
              </w:rPr>
              <w:t xml:space="preserve"> </w:t>
            </w:r>
            <w:proofErr w:type="spellStart"/>
            <w:r>
              <w:rPr>
                <w:b/>
                <w:bCs/>
                <w:color w:val="000000"/>
                <w:sz w:val="12"/>
                <w:szCs w:val="12"/>
              </w:rPr>
              <w:t>се</w:t>
            </w:r>
            <w:proofErr w:type="spellEnd"/>
            <w:r>
              <w:rPr>
                <w:b/>
                <w:bCs/>
                <w:color w:val="000000"/>
                <w:sz w:val="12"/>
                <w:szCs w:val="12"/>
              </w:rPr>
              <w:t xml:space="preserve"> </w:t>
            </w:r>
            <w:proofErr w:type="spellStart"/>
            <w:r>
              <w:rPr>
                <w:b/>
                <w:bCs/>
                <w:color w:val="000000"/>
                <w:sz w:val="12"/>
                <w:szCs w:val="12"/>
              </w:rPr>
              <w:t>школују</w:t>
            </w:r>
            <w:proofErr w:type="spellEnd"/>
            <w:r>
              <w:rPr>
                <w:b/>
                <w:bCs/>
                <w:color w:val="000000"/>
                <w:sz w:val="12"/>
                <w:szCs w:val="12"/>
              </w:rPr>
              <w:t xml:space="preserve"> у </w:t>
            </w:r>
            <w:proofErr w:type="spellStart"/>
            <w:r>
              <w:rPr>
                <w:b/>
                <w:bCs/>
                <w:color w:val="000000"/>
                <w:sz w:val="12"/>
                <w:szCs w:val="12"/>
              </w:rPr>
              <w:t>редовним</w:t>
            </w:r>
            <w:proofErr w:type="spellEnd"/>
            <w:r>
              <w:rPr>
                <w:b/>
                <w:bCs/>
                <w:color w:val="000000"/>
                <w:sz w:val="12"/>
                <w:szCs w:val="12"/>
              </w:rPr>
              <w:t xml:space="preserve"> </w:t>
            </w:r>
            <w:proofErr w:type="spellStart"/>
            <w:r>
              <w:rPr>
                <w:b/>
                <w:bCs/>
                <w:color w:val="000000"/>
                <w:sz w:val="12"/>
                <w:szCs w:val="12"/>
              </w:rPr>
              <w:t>основним</w:t>
            </w:r>
            <w:proofErr w:type="spellEnd"/>
            <w:r>
              <w:rPr>
                <w:b/>
                <w:bCs/>
                <w:color w:val="000000"/>
                <w:sz w:val="12"/>
                <w:szCs w:val="12"/>
              </w:rPr>
              <w:t xml:space="preserve"> </w:t>
            </w:r>
            <w:proofErr w:type="spellStart"/>
            <w:r>
              <w:rPr>
                <w:b/>
                <w:bCs/>
                <w:color w:val="000000"/>
                <w:sz w:val="12"/>
                <w:szCs w:val="12"/>
              </w:rPr>
              <w:t>школама</w:t>
            </w:r>
            <w:proofErr w:type="spellEnd"/>
            <w:r>
              <w:rPr>
                <w:b/>
                <w:bCs/>
                <w:color w:val="000000"/>
                <w:sz w:val="12"/>
                <w:szCs w:val="12"/>
              </w:rPr>
              <w:t xml:space="preserve"> </w:t>
            </w:r>
            <w:proofErr w:type="spellStart"/>
            <w:r>
              <w:rPr>
                <w:b/>
                <w:bCs/>
                <w:color w:val="000000"/>
                <w:sz w:val="12"/>
                <w:szCs w:val="12"/>
              </w:rPr>
              <w:t>на</w:t>
            </w:r>
            <w:proofErr w:type="spellEnd"/>
            <w:r>
              <w:rPr>
                <w:b/>
                <w:bCs/>
                <w:color w:val="000000"/>
                <w:sz w:val="12"/>
                <w:szCs w:val="12"/>
              </w:rPr>
              <w:t xml:space="preserve"> </w:t>
            </w:r>
            <w:proofErr w:type="spellStart"/>
            <w:r>
              <w:rPr>
                <w:b/>
                <w:bCs/>
                <w:color w:val="000000"/>
                <w:sz w:val="12"/>
                <w:szCs w:val="12"/>
              </w:rPr>
              <w:t>основу</w:t>
            </w:r>
            <w:proofErr w:type="spellEnd"/>
            <w:r>
              <w:rPr>
                <w:b/>
                <w:bCs/>
                <w:color w:val="000000"/>
                <w:sz w:val="12"/>
                <w:szCs w:val="12"/>
              </w:rPr>
              <w:t xml:space="preserve"> </w:t>
            </w:r>
            <w:proofErr w:type="spellStart"/>
            <w:r>
              <w:rPr>
                <w:b/>
                <w:bCs/>
                <w:color w:val="000000"/>
                <w:sz w:val="12"/>
                <w:szCs w:val="12"/>
              </w:rPr>
              <w:t>индивидуалног</w:t>
            </w:r>
            <w:proofErr w:type="spellEnd"/>
            <w:r>
              <w:rPr>
                <w:b/>
                <w:bCs/>
                <w:color w:val="000000"/>
                <w:sz w:val="12"/>
                <w:szCs w:val="12"/>
              </w:rPr>
              <w:t xml:space="preserve"> </w:t>
            </w:r>
            <w:proofErr w:type="spellStart"/>
            <w:r>
              <w:rPr>
                <w:b/>
                <w:bCs/>
                <w:color w:val="000000"/>
                <w:sz w:val="12"/>
                <w:szCs w:val="12"/>
              </w:rPr>
              <w:t>образовног</w:t>
            </w:r>
            <w:proofErr w:type="spellEnd"/>
            <w:r>
              <w:rPr>
                <w:b/>
                <w:bCs/>
                <w:color w:val="000000"/>
                <w:sz w:val="12"/>
                <w:szCs w:val="12"/>
              </w:rPr>
              <w:t xml:space="preserve"> </w:t>
            </w:r>
            <w:proofErr w:type="spellStart"/>
            <w:r>
              <w:rPr>
                <w:b/>
                <w:bCs/>
                <w:color w:val="000000"/>
                <w:sz w:val="12"/>
                <w:szCs w:val="12"/>
              </w:rPr>
              <w:t>плана</w:t>
            </w:r>
            <w:proofErr w:type="spellEnd"/>
            <w:r>
              <w:rPr>
                <w:b/>
                <w:bCs/>
                <w:color w:val="000000"/>
                <w:sz w:val="12"/>
                <w:szCs w:val="12"/>
              </w:rPr>
              <w:t xml:space="preserve"> (ИОП2) у </w:t>
            </w:r>
            <w:proofErr w:type="spellStart"/>
            <w:r>
              <w:rPr>
                <w:b/>
                <w:bCs/>
                <w:color w:val="000000"/>
                <w:sz w:val="12"/>
                <w:szCs w:val="12"/>
              </w:rPr>
              <w:t>односу</w:t>
            </w:r>
            <w:proofErr w:type="spellEnd"/>
            <w:r>
              <w:rPr>
                <w:b/>
                <w:bCs/>
                <w:color w:val="000000"/>
                <w:sz w:val="12"/>
                <w:szCs w:val="12"/>
              </w:rPr>
              <w:t xml:space="preserve"> </w:t>
            </w:r>
            <w:proofErr w:type="spellStart"/>
            <w:r>
              <w:rPr>
                <w:b/>
                <w:bCs/>
                <w:color w:val="000000"/>
                <w:sz w:val="12"/>
                <w:szCs w:val="12"/>
              </w:rPr>
              <w:t>на</w:t>
            </w:r>
            <w:proofErr w:type="spellEnd"/>
            <w:r>
              <w:rPr>
                <w:b/>
                <w:bCs/>
                <w:color w:val="000000"/>
                <w:sz w:val="12"/>
                <w:szCs w:val="12"/>
              </w:rPr>
              <w:t xml:space="preserve"> </w:t>
            </w:r>
            <w:proofErr w:type="spellStart"/>
            <w:r>
              <w:rPr>
                <w:b/>
                <w:bCs/>
                <w:color w:val="000000"/>
                <w:sz w:val="12"/>
                <w:szCs w:val="12"/>
              </w:rPr>
              <w:t>укупан</w:t>
            </w:r>
            <w:proofErr w:type="spellEnd"/>
            <w:r>
              <w:rPr>
                <w:b/>
                <w:bCs/>
                <w:color w:val="000000"/>
                <w:sz w:val="12"/>
                <w:szCs w:val="12"/>
              </w:rPr>
              <w:t xml:space="preserve"> </w:t>
            </w:r>
            <w:proofErr w:type="spellStart"/>
            <w:r>
              <w:rPr>
                <w:b/>
                <w:bCs/>
                <w:color w:val="000000"/>
                <w:sz w:val="12"/>
                <w:szCs w:val="12"/>
              </w:rPr>
              <w:t>број</w:t>
            </w:r>
            <w:proofErr w:type="spellEnd"/>
            <w:r>
              <w:rPr>
                <w:b/>
                <w:bCs/>
                <w:color w:val="000000"/>
                <w:sz w:val="12"/>
                <w:szCs w:val="12"/>
              </w:rPr>
              <w:t xml:space="preserve"> </w:t>
            </w:r>
            <w:proofErr w:type="spellStart"/>
            <w:r>
              <w:rPr>
                <w:b/>
                <w:bCs/>
                <w:color w:val="000000"/>
                <w:sz w:val="12"/>
                <w:szCs w:val="12"/>
              </w:rPr>
              <w:t>деце</w:t>
            </w:r>
            <w:proofErr w:type="spellEnd"/>
            <w:r>
              <w:rPr>
                <w:b/>
                <w:bCs/>
                <w:color w:val="000000"/>
                <w:sz w:val="12"/>
                <w:szCs w:val="12"/>
              </w:rPr>
              <w:t xml:space="preserve"> </w:t>
            </w:r>
            <w:proofErr w:type="spellStart"/>
            <w:r>
              <w:rPr>
                <w:b/>
                <w:bCs/>
                <w:color w:val="000000"/>
                <w:sz w:val="12"/>
                <w:szCs w:val="12"/>
              </w:rPr>
              <w:t>одговарајуће</w:t>
            </w:r>
            <w:proofErr w:type="spellEnd"/>
            <w:r>
              <w:rPr>
                <w:b/>
                <w:bCs/>
                <w:color w:val="000000"/>
                <w:sz w:val="12"/>
                <w:szCs w:val="12"/>
              </w:rPr>
              <w:t xml:space="preserve"> </w:t>
            </w:r>
            <w:proofErr w:type="spellStart"/>
            <w:r>
              <w:rPr>
                <w:b/>
                <w:bCs/>
                <w:color w:val="000000"/>
                <w:sz w:val="12"/>
                <w:szCs w:val="12"/>
              </w:rPr>
              <w:t>старосне</w:t>
            </w:r>
            <w:proofErr w:type="spellEnd"/>
            <w:r>
              <w:rPr>
                <w:b/>
                <w:bCs/>
                <w:color w:val="000000"/>
                <w:sz w:val="12"/>
                <w:szCs w:val="12"/>
              </w:rPr>
              <w:t xml:space="preserve"> </w:t>
            </w:r>
            <w:proofErr w:type="spellStart"/>
            <w:r>
              <w:rPr>
                <w:b/>
                <w:bCs/>
                <w:color w:val="000000"/>
                <w:sz w:val="12"/>
                <w:szCs w:val="12"/>
              </w:rPr>
              <w:t>групе</w:t>
            </w:r>
            <w:proofErr w:type="spellEnd"/>
          </w:p>
        </w:tc>
        <w:tc>
          <w:tcPr>
            <w:tcW w:w="600" w:type="dxa"/>
            <w:tcBorders>
              <w:top w:val="single" w:sz="6" w:space="0" w:color="000000"/>
              <w:left w:val="single" w:sz="6" w:space="0" w:color="000000"/>
              <w:right w:val="single" w:sz="6" w:space="0" w:color="000000"/>
            </w:tcBorders>
            <w:shd w:val="clear" w:color="auto" w:fill="E9E9E9"/>
            <w:tcMar>
              <w:top w:w="0" w:type="dxa"/>
              <w:left w:w="0" w:type="dxa"/>
              <w:bottom w:w="0" w:type="dxa"/>
              <w:right w:w="0" w:type="dxa"/>
            </w:tcMar>
            <w:vAlign w:val="center"/>
          </w:tcPr>
          <w:p w14:paraId="51D1F1C5" w14:textId="77777777" w:rsidR="00211EEF" w:rsidRDefault="00211EEF" w:rsidP="00211EEF">
            <w:pPr>
              <w:jc w:val="center"/>
              <w:rPr>
                <w:color w:val="000000"/>
                <w:sz w:val="12"/>
                <w:szCs w:val="12"/>
                <w:lang w:val="sr-Cyrl-RS"/>
              </w:rPr>
            </w:pPr>
            <w:r w:rsidRPr="006F60F0">
              <w:rPr>
                <w:b/>
                <w:bCs/>
                <w:color w:val="000000" w:themeColor="text1"/>
                <w:sz w:val="12"/>
                <w:szCs w:val="12"/>
              </w:rPr>
              <w:t>6</w:t>
            </w:r>
          </w:p>
        </w:tc>
        <w:tc>
          <w:tcPr>
            <w:tcW w:w="600" w:type="dxa"/>
            <w:tcBorders>
              <w:top w:val="single" w:sz="6" w:space="0" w:color="000000"/>
              <w:left w:val="single" w:sz="6" w:space="0" w:color="000000"/>
              <w:right w:val="single" w:sz="6" w:space="0" w:color="000000"/>
            </w:tcBorders>
            <w:shd w:val="clear" w:color="auto" w:fill="E9E9E9"/>
            <w:tcMar>
              <w:top w:w="0" w:type="dxa"/>
              <w:left w:w="0" w:type="dxa"/>
              <w:bottom w:w="0" w:type="dxa"/>
              <w:right w:w="0" w:type="dxa"/>
            </w:tcMar>
            <w:vAlign w:val="center"/>
          </w:tcPr>
          <w:p w14:paraId="7E34E788" w14:textId="77777777" w:rsidR="00211EEF" w:rsidRDefault="00211EEF" w:rsidP="00211EEF">
            <w:pPr>
              <w:jc w:val="center"/>
              <w:rPr>
                <w:color w:val="000000"/>
                <w:sz w:val="12"/>
                <w:szCs w:val="12"/>
                <w:lang w:val="sr-Cyrl-RS"/>
              </w:rPr>
            </w:pPr>
            <w:r w:rsidRPr="006F60F0">
              <w:rPr>
                <w:b/>
                <w:bCs/>
                <w:color w:val="000000" w:themeColor="text1"/>
                <w:sz w:val="12"/>
                <w:szCs w:val="12"/>
              </w:rPr>
              <w:t>6</w:t>
            </w:r>
          </w:p>
        </w:tc>
        <w:tc>
          <w:tcPr>
            <w:tcW w:w="600" w:type="dxa"/>
            <w:tcBorders>
              <w:top w:val="single" w:sz="6" w:space="0" w:color="000000"/>
              <w:left w:val="single" w:sz="6" w:space="0" w:color="000000"/>
              <w:right w:val="single" w:sz="6" w:space="0" w:color="000000"/>
            </w:tcBorders>
            <w:shd w:val="clear" w:color="auto" w:fill="E9E9E9"/>
            <w:tcMar>
              <w:top w:w="0" w:type="dxa"/>
              <w:left w:w="0" w:type="dxa"/>
              <w:bottom w:w="0" w:type="dxa"/>
              <w:right w:w="0" w:type="dxa"/>
            </w:tcMar>
            <w:vAlign w:val="center"/>
          </w:tcPr>
          <w:p w14:paraId="4EA34BDC" w14:textId="77777777" w:rsidR="00211EEF" w:rsidRDefault="00211EEF" w:rsidP="00211EEF">
            <w:pPr>
              <w:jc w:val="center"/>
              <w:rPr>
                <w:color w:val="000000"/>
                <w:sz w:val="12"/>
                <w:szCs w:val="12"/>
              </w:rPr>
            </w:pPr>
            <w:r w:rsidRPr="006F60F0">
              <w:rPr>
                <w:b/>
                <w:bCs/>
                <w:color w:val="000000" w:themeColor="text1"/>
                <w:sz w:val="12"/>
                <w:szCs w:val="12"/>
              </w:rPr>
              <w:t>6,5</w:t>
            </w:r>
          </w:p>
        </w:tc>
        <w:tc>
          <w:tcPr>
            <w:tcW w:w="600" w:type="dxa"/>
            <w:tcBorders>
              <w:top w:val="single" w:sz="6" w:space="0" w:color="000000"/>
              <w:left w:val="single" w:sz="6" w:space="0" w:color="000000"/>
              <w:right w:val="single" w:sz="6" w:space="0" w:color="000000"/>
            </w:tcBorders>
            <w:shd w:val="clear" w:color="auto" w:fill="E9E9E9"/>
            <w:tcMar>
              <w:top w:w="0" w:type="dxa"/>
              <w:left w:w="0" w:type="dxa"/>
              <w:bottom w:w="0" w:type="dxa"/>
              <w:right w:w="0" w:type="dxa"/>
            </w:tcMar>
            <w:vAlign w:val="center"/>
          </w:tcPr>
          <w:p w14:paraId="69A20FB6" w14:textId="77777777" w:rsidR="00211EEF" w:rsidRDefault="00211EEF" w:rsidP="00211EEF">
            <w:pPr>
              <w:jc w:val="center"/>
              <w:rPr>
                <w:color w:val="000000"/>
                <w:sz w:val="12"/>
                <w:szCs w:val="12"/>
              </w:rPr>
            </w:pPr>
            <w:r w:rsidRPr="006F60F0">
              <w:rPr>
                <w:b/>
                <w:bCs/>
                <w:color w:val="000000" w:themeColor="text1"/>
                <w:sz w:val="12"/>
                <w:szCs w:val="12"/>
              </w:rPr>
              <w:t>5,4</w:t>
            </w:r>
          </w:p>
        </w:tc>
        <w:tc>
          <w:tcPr>
            <w:tcW w:w="600" w:type="dxa"/>
            <w:tcBorders>
              <w:top w:val="single" w:sz="6" w:space="0" w:color="000000"/>
              <w:left w:val="single" w:sz="6" w:space="0" w:color="000000"/>
              <w:right w:val="single" w:sz="6" w:space="0" w:color="000000"/>
            </w:tcBorders>
            <w:shd w:val="clear" w:color="auto" w:fill="E9E9E9"/>
            <w:tcMar>
              <w:top w:w="0" w:type="dxa"/>
              <w:left w:w="0" w:type="dxa"/>
              <w:bottom w:w="0" w:type="dxa"/>
              <w:right w:w="0" w:type="dxa"/>
            </w:tcMar>
            <w:vAlign w:val="center"/>
          </w:tcPr>
          <w:p w14:paraId="09419C53" w14:textId="77777777" w:rsidR="00211EEF" w:rsidRDefault="00211EEF" w:rsidP="00211EEF">
            <w:pPr>
              <w:jc w:val="center"/>
              <w:rPr>
                <w:color w:val="000000"/>
                <w:sz w:val="12"/>
                <w:szCs w:val="12"/>
              </w:rPr>
            </w:pPr>
            <w:r>
              <w:rPr>
                <w:b/>
                <w:bCs/>
                <w:color w:val="000000"/>
                <w:sz w:val="12"/>
                <w:szCs w:val="12"/>
              </w:rPr>
              <w:t>5,4</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16E283" w14:textId="1A0FCFFF" w:rsidR="00211EEF" w:rsidRDefault="008F68BB" w:rsidP="00211EEF">
            <w:pPr>
              <w:jc w:val="right"/>
              <w:rPr>
                <w:color w:val="000000"/>
                <w:sz w:val="12"/>
                <w:szCs w:val="12"/>
              </w:rPr>
            </w:pPr>
            <w:r>
              <w:rPr>
                <w:b/>
                <w:bCs/>
                <w:color w:val="000000"/>
                <w:sz w:val="12"/>
                <w:szCs w:val="12"/>
                <w:lang w:val="sr-Cyrl-RS"/>
              </w:rPr>
              <w:t>47.975.000</w:t>
            </w:r>
            <w:r w:rsidR="00211EEF">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9FC8492" w14:textId="77777777" w:rsidR="00211EEF" w:rsidRDefault="00211EEF" w:rsidP="00211EEF">
            <w:pPr>
              <w:jc w:val="right"/>
              <w:rPr>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76ABBA" w14:textId="27563A4C" w:rsidR="00211EEF" w:rsidRDefault="008F68BB" w:rsidP="00211EEF">
            <w:pPr>
              <w:jc w:val="right"/>
              <w:rPr>
                <w:color w:val="000000"/>
                <w:sz w:val="12"/>
                <w:szCs w:val="12"/>
              </w:rPr>
            </w:pPr>
            <w:r>
              <w:rPr>
                <w:b/>
                <w:bCs/>
                <w:color w:val="000000"/>
                <w:sz w:val="12"/>
                <w:szCs w:val="12"/>
                <w:lang w:val="sr-Cyrl-RS"/>
              </w:rPr>
              <w:t>4.198.232</w:t>
            </w:r>
            <w:r w:rsidR="00211EEF">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EA704D8" w14:textId="18A3BEC1" w:rsidR="00211EEF" w:rsidRDefault="008F68BB" w:rsidP="00211EEF">
            <w:pPr>
              <w:jc w:val="right"/>
              <w:rPr>
                <w:color w:val="000000"/>
                <w:sz w:val="12"/>
                <w:szCs w:val="12"/>
                <w:lang w:val="sr-Cyrl-RS"/>
              </w:rPr>
            </w:pPr>
            <w:r>
              <w:rPr>
                <w:b/>
                <w:bCs/>
                <w:color w:val="000000"/>
                <w:sz w:val="12"/>
                <w:szCs w:val="12"/>
                <w:lang w:val="sr-Cyrl-RS"/>
              </w:rPr>
              <w:t>52.173.232</w:t>
            </w:r>
            <w:r w:rsidR="00211EEF">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719921" w14:textId="77777777" w:rsidR="00211EEF" w:rsidRDefault="00211EEF" w:rsidP="00211EEF">
            <w:pPr>
              <w:rPr>
                <w:color w:val="000000"/>
                <w:sz w:val="12"/>
                <w:szCs w:val="12"/>
                <w:lang w:val="sr-Cyrl-RS"/>
              </w:rPr>
            </w:pPr>
            <w:proofErr w:type="spellStart"/>
            <w:r>
              <w:rPr>
                <w:color w:val="000000"/>
                <w:sz w:val="12"/>
                <w:szCs w:val="12"/>
              </w:rPr>
              <w:t>Дневник</w:t>
            </w:r>
            <w:proofErr w:type="spellEnd"/>
            <w:r>
              <w:rPr>
                <w:color w:val="000000"/>
                <w:sz w:val="12"/>
                <w:szCs w:val="12"/>
              </w:rPr>
              <w:t xml:space="preserve"> </w:t>
            </w:r>
            <w:proofErr w:type="spellStart"/>
            <w:r>
              <w:rPr>
                <w:color w:val="000000"/>
                <w:sz w:val="12"/>
                <w:szCs w:val="12"/>
              </w:rPr>
              <w:t>образовно</w:t>
            </w:r>
            <w:proofErr w:type="spellEnd"/>
            <w:r>
              <w:rPr>
                <w:color w:val="000000"/>
                <w:sz w:val="12"/>
                <w:szCs w:val="12"/>
              </w:rPr>
              <w:t xml:space="preserve"> </w:t>
            </w:r>
            <w:proofErr w:type="spellStart"/>
            <w:r>
              <w:rPr>
                <w:color w:val="000000"/>
                <w:sz w:val="12"/>
                <w:szCs w:val="12"/>
              </w:rPr>
              <w:t>васпитног</w:t>
            </w:r>
            <w:proofErr w:type="spellEnd"/>
            <w:r>
              <w:rPr>
                <w:color w:val="000000"/>
                <w:sz w:val="12"/>
                <w:szCs w:val="12"/>
              </w:rPr>
              <w:t xml:space="preserve"> </w:t>
            </w:r>
            <w:proofErr w:type="spellStart"/>
            <w:r>
              <w:rPr>
                <w:color w:val="000000"/>
                <w:sz w:val="12"/>
                <w:szCs w:val="12"/>
              </w:rPr>
              <w:t>рада</w:t>
            </w:r>
            <w:proofErr w:type="spellEnd"/>
            <w:r>
              <w:rPr>
                <w:color w:val="000000"/>
                <w:sz w:val="12"/>
                <w:szCs w:val="12"/>
              </w:rPr>
              <w:t xml:space="preserve"> и </w:t>
            </w:r>
            <w:proofErr w:type="spellStart"/>
            <w:r>
              <w:rPr>
                <w:color w:val="000000"/>
                <w:sz w:val="12"/>
                <w:szCs w:val="12"/>
              </w:rPr>
              <w:t>матична</w:t>
            </w:r>
            <w:proofErr w:type="spellEnd"/>
            <w:r>
              <w:rPr>
                <w:color w:val="000000"/>
                <w:sz w:val="12"/>
                <w:szCs w:val="12"/>
              </w:rPr>
              <w:t xml:space="preserve"> </w:t>
            </w:r>
            <w:proofErr w:type="spellStart"/>
            <w:r>
              <w:rPr>
                <w:color w:val="000000"/>
                <w:sz w:val="12"/>
                <w:szCs w:val="12"/>
              </w:rPr>
              <w:t>књига</w:t>
            </w:r>
            <w:proofErr w:type="spellEnd"/>
          </w:p>
        </w:tc>
        <w:tc>
          <w:tcPr>
            <w:tcW w:w="962"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90C457B" w14:textId="77777777" w:rsidR="00211EEF" w:rsidRDefault="00211EEF" w:rsidP="00211EEF">
            <w:pPr>
              <w:rPr>
                <w:color w:val="000000"/>
                <w:sz w:val="12"/>
                <w:szCs w:val="12"/>
                <w:lang w:val="sr-Cyrl-RS"/>
              </w:rPr>
            </w:pPr>
            <w:r>
              <w:rPr>
                <w:b/>
                <w:bCs/>
                <w:color w:val="000000"/>
                <w:sz w:val="12"/>
                <w:szCs w:val="12"/>
                <w:lang w:val="sr-Cyrl-RS"/>
              </w:rPr>
              <w:t>Директор основне школе</w:t>
            </w:r>
          </w:p>
        </w:tc>
      </w:tr>
      <w:tr w:rsidR="00211EEF" w14:paraId="1DED7792" w14:textId="77777777" w:rsidTr="00211EEF">
        <w:tblPrEx>
          <w:tblCellMar>
            <w:left w:w="108" w:type="dxa"/>
            <w:right w:w="108" w:type="dxa"/>
          </w:tblCellMar>
        </w:tblPrEx>
        <w:trPr>
          <w:gridBefore w:val="1"/>
          <w:wBefore w:w="8" w:type="dxa"/>
        </w:trPr>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D01D3C" w14:textId="77777777" w:rsidR="00211EEF" w:rsidRDefault="00211EEF" w:rsidP="00211EEF">
            <w:pPr>
              <w:rPr>
                <w:color w:val="000000"/>
                <w:sz w:val="12"/>
                <w:szCs w:val="12"/>
              </w:rPr>
            </w:pPr>
            <w:bookmarkStart w:id="85" w:name="_Toc9_-_Основно_образовање_и_васпитање"/>
            <w:bookmarkEnd w:id="85"/>
            <w:proofErr w:type="spellStart"/>
            <w:r>
              <w:rPr>
                <w:color w:val="000000"/>
                <w:sz w:val="12"/>
                <w:szCs w:val="12"/>
              </w:rPr>
              <w:t>Функционисање</w:t>
            </w:r>
            <w:proofErr w:type="spellEnd"/>
            <w:r>
              <w:rPr>
                <w:color w:val="000000"/>
                <w:sz w:val="12"/>
                <w:szCs w:val="12"/>
              </w:rPr>
              <w:t xml:space="preserve"> </w:t>
            </w:r>
            <w:proofErr w:type="spellStart"/>
            <w:r>
              <w:rPr>
                <w:color w:val="000000"/>
                <w:sz w:val="12"/>
                <w:szCs w:val="12"/>
              </w:rPr>
              <w:t>основних</w:t>
            </w:r>
            <w:proofErr w:type="spellEnd"/>
            <w:r>
              <w:rPr>
                <w:color w:val="000000"/>
                <w:sz w:val="12"/>
                <w:szCs w:val="12"/>
              </w:rPr>
              <w:t xml:space="preserve"> </w:t>
            </w:r>
            <w:proofErr w:type="spellStart"/>
            <w:r>
              <w:rPr>
                <w:color w:val="000000"/>
                <w:sz w:val="12"/>
                <w:szCs w:val="12"/>
              </w:rPr>
              <w:t>школа</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FE65BB" w14:textId="77777777" w:rsidR="00211EEF" w:rsidRDefault="00211EEF" w:rsidP="00211EEF">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919617" w14:textId="77777777" w:rsidR="00211EEF" w:rsidRDefault="00211EEF" w:rsidP="00211EEF">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основама</w:t>
            </w:r>
            <w:proofErr w:type="spellEnd"/>
            <w:r>
              <w:rPr>
                <w:color w:val="000000"/>
                <w:sz w:val="12"/>
                <w:szCs w:val="12"/>
              </w:rPr>
              <w:t xml:space="preserve"> </w:t>
            </w:r>
            <w:proofErr w:type="spellStart"/>
            <w:r>
              <w:rPr>
                <w:color w:val="000000"/>
                <w:sz w:val="12"/>
                <w:szCs w:val="12"/>
              </w:rPr>
              <w:t>васпитања</w:t>
            </w:r>
            <w:proofErr w:type="spellEnd"/>
            <w:r>
              <w:rPr>
                <w:color w:val="000000"/>
                <w:sz w:val="12"/>
                <w:szCs w:val="12"/>
              </w:rPr>
              <w:t xml:space="preserve"> и </w:t>
            </w:r>
            <w:proofErr w:type="spellStart"/>
            <w:r>
              <w:rPr>
                <w:color w:val="000000"/>
                <w:sz w:val="12"/>
                <w:szCs w:val="12"/>
              </w:rPr>
              <w:t>образовања</w:t>
            </w:r>
            <w:proofErr w:type="spellEnd"/>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37E46B" w14:textId="77777777" w:rsidR="00211EEF" w:rsidRDefault="00211EEF" w:rsidP="00211EEF">
            <w:pPr>
              <w:rPr>
                <w:color w:val="000000"/>
                <w:sz w:val="12"/>
                <w:szCs w:val="12"/>
              </w:rPr>
            </w:pPr>
            <w:proofErr w:type="spellStart"/>
            <w:r>
              <w:rPr>
                <w:color w:val="000000"/>
                <w:sz w:val="12"/>
                <w:szCs w:val="12"/>
              </w:rPr>
              <w:t>Обезбеђење</w:t>
            </w:r>
            <w:proofErr w:type="spellEnd"/>
            <w:r>
              <w:rPr>
                <w:color w:val="000000"/>
                <w:sz w:val="12"/>
                <w:szCs w:val="12"/>
              </w:rPr>
              <w:t xml:space="preserve"> </w:t>
            </w:r>
            <w:proofErr w:type="spellStart"/>
            <w:r>
              <w:rPr>
                <w:color w:val="000000"/>
                <w:sz w:val="12"/>
                <w:szCs w:val="12"/>
              </w:rPr>
              <w:t>основног</w:t>
            </w:r>
            <w:proofErr w:type="spellEnd"/>
            <w:r>
              <w:rPr>
                <w:color w:val="000000"/>
                <w:sz w:val="12"/>
                <w:szCs w:val="12"/>
              </w:rPr>
              <w:t xml:space="preserve"> </w:t>
            </w:r>
            <w:proofErr w:type="spellStart"/>
            <w:r>
              <w:rPr>
                <w:color w:val="000000"/>
                <w:sz w:val="12"/>
                <w:szCs w:val="12"/>
              </w:rPr>
              <w:t>овразовања</w:t>
            </w:r>
            <w:proofErr w:type="spellEnd"/>
            <w:r>
              <w:rPr>
                <w:color w:val="000000"/>
                <w:sz w:val="12"/>
                <w:szCs w:val="12"/>
              </w:rPr>
              <w:t xml:space="preserve"> </w:t>
            </w:r>
            <w:proofErr w:type="spellStart"/>
            <w:r>
              <w:rPr>
                <w:color w:val="000000"/>
                <w:sz w:val="12"/>
                <w:szCs w:val="12"/>
              </w:rPr>
              <w:t>свој</w:t>
            </w:r>
            <w:proofErr w:type="spellEnd"/>
            <w:r>
              <w:rPr>
                <w:color w:val="000000"/>
                <w:sz w:val="12"/>
                <w:szCs w:val="12"/>
              </w:rPr>
              <w:t xml:space="preserve"> </w:t>
            </w:r>
            <w:proofErr w:type="spellStart"/>
            <w:r>
              <w:rPr>
                <w:color w:val="000000"/>
                <w:sz w:val="12"/>
                <w:szCs w:val="12"/>
              </w:rPr>
              <w:t>деци</w:t>
            </w:r>
            <w:proofErr w:type="spellEnd"/>
            <w:r>
              <w:rPr>
                <w:color w:val="000000"/>
                <w:sz w:val="12"/>
                <w:szCs w:val="12"/>
              </w:rPr>
              <w:t xml:space="preserve">. </w:t>
            </w:r>
            <w:proofErr w:type="spellStart"/>
            <w:r>
              <w:rPr>
                <w:color w:val="000000"/>
                <w:sz w:val="12"/>
                <w:szCs w:val="12"/>
              </w:rPr>
              <w:t>настава</w:t>
            </w:r>
            <w:proofErr w:type="spellEnd"/>
            <w:r>
              <w:rPr>
                <w:color w:val="000000"/>
                <w:sz w:val="12"/>
                <w:szCs w:val="12"/>
              </w:rPr>
              <w:t xml:space="preserve"> </w:t>
            </w:r>
            <w:proofErr w:type="spellStart"/>
            <w:r>
              <w:rPr>
                <w:color w:val="000000"/>
                <w:sz w:val="12"/>
                <w:szCs w:val="12"/>
              </w:rPr>
              <w:t>се</w:t>
            </w:r>
            <w:proofErr w:type="spellEnd"/>
            <w:r>
              <w:rPr>
                <w:color w:val="000000"/>
                <w:sz w:val="12"/>
                <w:szCs w:val="12"/>
              </w:rPr>
              <w:t xml:space="preserve"> </w:t>
            </w:r>
            <w:proofErr w:type="spellStart"/>
            <w:r>
              <w:rPr>
                <w:color w:val="000000"/>
                <w:sz w:val="12"/>
                <w:szCs w:val="12"/>
              </w:rPr>
              <w:t>одвија</w:t>
            </w:r>
            <w:proofErr w:type="spellEnd"/>
            <w:r>
              <w:rPr>
                <w:color w:val="000000"/>
                <w:sz w:val="12"/>
                <w:szCs w:val="12"/>
              </w:rPr>
              <w:t xml:space="preserve"> у </w:t>
            </w:r>
            <w:proofErr w:type="spellStart"/>
            <w:r>
              <w:rPr>
                <w:color w:val="000000"/>
                <w:sz w:val="12"/>
                <w:szCs w:val="12"/>
              </w:rPr>
              <w:t>Вајској</w:t>
            </w:r>
            <w:proofErr w:type="spellEnd"/>
            <w:r>
              <w:rPr>
                <w:color w:val="000000"/>
                <w:sz w:val="12"/>
                <w:szCs w:val="12"/>
              </w:rPr>
              <w:t xml:space="preserve"> и </w:t>
            </w:r>
            <w:proofErr w:type="spellStart"/>
            <w:r>
              <w:rPr>
                <w:color w:val="000000"/>
                <w:sz w:val="12"/>
                <w:szCs w:val="12"/>
              </w:rPr>
              <w:t>Бођанима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42C4A5" w14:textId="77777777" w:rsidR="00211EEF" w:rsidRDefault="00211EEF" w:rsidP="00211EEF">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7EDDBC" w14:textId="77777777" w:rsidR="00211EEF" w:rsidRDefault="00211EEF" w:rsidP="00211E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0D4F70" w14:textId="77777777" w:rsidR="00211EEF" w:rsidRDefault="00211EEF" w:rsidP="00211E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AD42DE" w14:textId="77777777" w:rsidR="00211EEF" w:rsidRDefault="00211EEF" w:rsidP="00211E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EB2DEA" w14:textId="77777777" w:rsidR="00211EEF" w:rsidRDefault="00211EEF" w:rsidP="00211E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4D6019" w14:textId="77777777" w:rsidR="00211EEF" w:rsidRDefault="00211EEF" w:rsidP="00211E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6C5CBF" w14:textId="77777777" w:rsidR="00211EEF" w:rsidRDefault="00211EEF" w:rsidP="00211EEF">
            <w:pPr>
              <w:jc w:val="center"/>
              <w:rPr>
                <w:color w:val="000000"/>
                <w:sz w:val="12"/>
                <w:szCs w:val="12"/>
              </w:rPr>
            </w:pP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2EF809" w14:textId="2F25E6BD" w:rsidR="00211EEF" w:rsidRDefault="00211EEF" w:rsidP="00211EEF">
            <w:pPr>
              <w:jc w:val="right"/>
              <w:rPr>
                <w:color w:val="000000"/>
                <w:sz w:val="12"/>
                <w:szCs w:val="12"/>
              </w:rPr>
            </w:pPr>
            <w:r>
              <w:rPr>
                <w:color w:val="000000"/>
                <w:sz w:val="12"/>
                <w:szCs w:val="12"/>
                <w:lang w:val="sr-Cyrl-RS"/>
              </w:rPr>
              <w:t>14.</w:t>
            </w:r>
            <w:r w:rsidR="008F68BB">
              <w:rPr>
                <w:color w:val="000000"/>
                <w:sz w:val="12"/>
                <w:szCs w:val="12"/>
                <w:lang w:val="sr-Cyrl-RS"/>
              </w:rPr>
              <w:t>25</w:t>
            </w:r>
            <w:r>
              <w:rPr>
                <w:color w:val="000000"/>
                <w:sz w:val="12"/>
                <w:szCs w:val="12"/>
                <w:lang w:val="sr-Cyrl-RS"/>
              </w:rPr>
              <w:t>0</w:t>
            </w:r>
            <w:r>
              <w:rPr>
                <w:color w:val="000000"/>
                <w:sz w:val="12"/>
                <w:szCs w:val="12"/>
              </w:rPr>
              <w:t>.000,00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EE336E" w14:textId="77777777" w:rsidR="00211EEF" w:rsidRDefault="00211EEF" w:rsidP="00211EEF">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37EBB6" w14:textId="77777777" w:rsidR="00211EEF" w:rsidRDefault="00211EEF" w:rsidP="00211EEF">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5A7C69" w14:textId="1FA6384E" w:rsidR="00211EEF" w:rsidRDefault="00211EEF" w:rsidP="00211EEF">
            <w:pPr>
              <w:jc w:val="right"/>
              <w:rPr>
                <w:color w:val="000000"/>
                <w:sz w:val="12"/>
                <w:szCs w:val="12"/>
              </w:rPr>
            </w:pPr>
            <w:r>
              <w:rPr>
                <w:color w:val="000000"/>
                <w:sz w:val="12"/>
                <w:szCs w:val="12"/>
                <w:lang w:val="sr-Cyrl-RS"/>
              </w:rPr>
              <w:t>14.</w:t>
            </w:r>
            <w:r w:rsidR="008F68BB">
              <w:rPr>
                <w:color w:val="000000"/>
                <w:sz w:val="12"/>
                <w:szCs w:val="12"/>
                <w:lang w:val="sr-Cyrl-RS"/>
              </w:rPr>
              <w:t>25</w:t>
            </w:r>
            <w:r>
              <w:rPr>
                <w:color w:val="000000"/>
                <w:sz w:val="12"/>
                <w:szCs w:val="12"/>
                <w:lang w:val="sr-Cyrl-RS"/>
              </w:rPr>
              <w:t>0</w:t>
            </w:r>
            <w:r>
              <w:rPr>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639312" w14:textId="77777777" w:rsidR="00211EEF" w:rsidRDefault="00211EEF" w:rsidP="00211EEF">
            <w:pPr>
              <w:rPr>
                <w:color w:val="000000"/>
                <w:sz w:val="12"/>
                <w:szCs w:val="12"/>
              </w:rPr>
            </w:pPr>
          </w:p>
        </w:tc>
        <w:tc>
          <w:tcPr>
            <w:tcW w:w="96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0E0BF5" w14:textId="77777777" w:rsidR="00211EEF" w:rsidRDefault="00211EEF" w:rsidP="00211EEF">
            <w:pPr>
              <w:rPr>
                <w:color w:val="000000"/>
                <w:sz w:val="12"/>
                <w:szCs w:val="12"/>
              </w:rPr>
            </w:pPr>
            <w:proofErr w:type="spellStart"/>
            <w:r>
              <w:rPr>
                <w:color w:val="000000"/>
                <w:sz w:val="12"/>
                <w:szCs w:val="12"/>
              </w:rPr>
              <w:t>Александра</w:t>
            </w:r>
            <w:proofErr w:type="spellEnd"/>
            <w:r>
              <w:rPr>
                <w:color w:val="000000"/>
                <w:sz w:val="12"/>
                <w:szCs w:val="12"/>
              </w:rPr>
              <w:t xml:space="preserve"> </w:t>
            </w:r>
            <w:proofErr w:type="spellStart"/>
            <w:r>
              <w:rPr>
                <w:color w:val="000000"/>
                <w:sz w:val="12"/>
                <w:szCs w:val="12"/>
              </w:rPr>
              <w:t>Берић</w:t>
            </w:r>
            <w:proofErr w:type="spellEnd"/>
          </w:p>
        </w:tc>
      </w:tr>
      <w:tr w:rsidR="00211EEF" w14:paraId="0DBC93BF" w14:textId="77777777" w:rsidTr="00211EEF">
        <w:tblPrEx>
          <w:tblCellMar>
            <w:left w:w="108" w:type="dxa"/>
            <w:right w:w="108" w:type="dxa"/>
          </w:tblCellMar>
        </w:tblPrEx>
        <w:trPr>
          <w:gridBefore w:val="1"/>
          <w:wBefore w:w="8" w:type="dxa"/>
        </w:trPr>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10CD0B" w14:textId="77777777" w:rsidR="00211EEF" w:rsidRDefault="00211EEF" w:rsidP="00211E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96F0E5" w14:textId="77777777" w:rsidR="00211EEF" w:rsidRDefault="00211EEF" w:rsidP="00211EEF">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A44920" w14:textId="77777777" w:rsidR="00211EEF" w:rsidRDefault="00211EEF" w:rsidP="00211EEF">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96127C" w14:textId="77777777" w:rsidR="00211EEF" w:rsidRDefault="00211EEF" w:rsidP="00211EEF">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50124A" w14:textId="77777777" w:rsidR="00211EEF" w:rsidRDefault="00211EEF" w:rsidP="00211EEF">
            <w:pPr>
              <w:rPr>
                <w:color w:val="000000"/>
                <w:sz w:val="12"/>
                <w:szCs w:val="12"/>
              </w:rPr>
            </w:pPr>
            <w:proofErr w:type="spellStart"/>
            <w:r>
              <w:rPr>
                <w:color w:val="000000"/>
                <w:sz w:val="12"/>
                <w:szCs w:val="12"/>
              </w:rPr>
              <w:t>Унапређење</w:t>
            </w:r>
            <w:proofErr w:type="spellEnd"/>
            <w:r>
              <w:rPr>
                <w:color w:val="000000"/>
                <w:sz w:val="12"/>
                <w:szCs w:val="12"/>
              </w:rPr>
              <w:t xml:space="preserve"> </w:t>
            </w:r>
            <w:proofErr w:type="spellStart"/>
            <w:r>
              <w:rPr>
                <w:color w:val="000000"/>
                <w:sz w:val="12"/>
                <w:szCs w:val="12"/>
              </w:rPr>
              <w:t>квалитета</w:t>
            </w:r>
            <w:proofErr w:type="spellEnd"/>
            <w:r>
              <w:rPr>
                <w:color w:val="000000"/>
                <w:sz w:val="12"/>
                <w:szCs w:val="12"/>
              </w:rPr>
              <w:t xml:space="preserve"> </w:t>
            </w:r>
            <w:proofErr w:type="spellStart"/>
            <w:r>
              <w:rPr>
                <w:color w:val="000000"/>
                <w:sz w:val="12"/>
                <w:szCs w:val="12"/>
              </w:rPr>
              <w:t>образовања</w:t>
            </w:r>
            <w:proofErr w:type="spellEnd"/>
            <w:r>
              <w:rPr>
                <w:color w:val="000000"/>
                <w:sz w:val="12"/>
                <w:szCs w:val="12"/>
              </w:rPr>
              <w:t xml:space="preserve"> и </w:t>
            </w:r>
            <w:proofErr w:type="spellStart"/>
            <w:r>
              <w:rPr>
                <w:color w:val="000000"/>
                <w:sz w:val="12"/>
                <w:szCs w:val="12"/>
              </w:rPr>
              <w:t>васпитања</w:t>
            </w:r>
            <w:proofErr w:type="spellEnd"/>
            <w:r>
              <w:rPr>
                <w:color w:val="000000"/>
                <w:sz w:val="12"/>
                <w:szCs w:val="12"/>
              </w:rPr>
              <w:t xml:space="preserve"> у </w:t>
            </w:r>
            <w:proofErr w:type="spellStart"/>
            <w:r>
              <w:rPr>
                <w:color w:val="000000"/>
                <w:sz w:val="12"/>
                <w:szCs w:val="12"/>
              </w:rPr>
              <w:t>основним</w:t>
            </w:r>
            <w:proofErr w:type="spellEnd"/>
            <w:r>
              <w:rPr>
                <w:color w:val="000000"/>
                <w:sz w:val="12"/>
                <w:szCs w:val="12"/>
              </w:rPr>
              <w:t xml:space="preserve"> </w:t>
            </w:r>
            <w:proofErr w:type="spellStart"/>
            <w:r>
              <w:rPr>
                <w:color w:val="000000"/>
                <w:sz w:val="12"/>
                <w:szCs w:val="12"/>
              </w:rPr>
              <w:t>школама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DA624C" w14:textId="77777777" w:rsidR="00211EEF" w:rsidRDefault="00211EEF" w:rsidP="00211EEF">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ученика</w:t>
            </w:r>
            <w:proofErr w:type="spellEnd"/>
            <w:r>
              <w:rPr>
                <w:color w:val="000000"/>
                <w:sz w:val="12"/>
                <w:szCs w:val="12"/>
              </w:rPr>
              <w:t xml:space="preserve"> </w:t>
            </w:r>
            <w:proofErr w:type="spellStart"/>
            <w:r>
              <w:rPr>
                <w:color w:val="000000"/>
                <w:sz w:val="12"/>
                <w:szCs w:val="12"/>
              </w:rPr>
              <w:t>који</w:t>
            </w:r>
            <w:proofErr w:type="spellEnd"/>
            <w:r>
              <w:rPr>
                <w:color w:val="000000"/>
                <w:sz w:val="12"/>
                <w:szCs w:val="12"/>
              </w:rPr>
              <w:t xml:space="preserve"> </w:t>
            </w:r>
            <w:proofErr w:type="spellStart"/>
            <w:r>
              <w:rPr>
                <w:color w:val="000000"/>
                <w:sz w:val="12"/>
                <w:szCs w:val="12"/>
              </w:rPr>
              <w:t>похађају</w:t>
            </w:r>
            <w:proofErr w:type="spellEnd"/>
            <w:r>
              <w:rPr>
                <w:color w:val="000000"/>
                <w:sz w:val="12"/>
                <w:szCs w:val="12"/>
              </w:rPr>
              <w:t xml:space="preserve"> </w:t>
            </w:r>
            <w:proofErr w:type="spellStart"/>
            <w:r>
              <w:rPr>
                <w:color w:val="000000"/>
                <w:sz w:val="12"/>
                <w:szCs w:val="12"/>
              </w:rPr>
              <w:t>ваннаставне</w:t>
            </w:r>
            <w:proofErr w:type="spellEnd"/>
            <w:r>
              <w:rPr>
                <w:color w:val="000000"/>
                <w:sz w:val="12"/>
                <w:szCs w:val="12"/>
              </w:rPr>
              <w:t xml:space="preserve"> </w:t>
            </w:r>
            <w:proofErr w:type="spellStart"/>
            <w:r>
              <w:rPr>
                <w:color w:val="000000"/>
                <w:sz w:val="12"/>
                <w:szCs w:val="12"/>
              </w:rPr>
              <w:t>активности</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F9C70B" w14:textId="77777777" w:rsidR="00211EEF" w:rsidRDefault="00211EEF" w:rsidP="00211EEF">
            <w:pPr>
              <w:jc w:val="center"/>
              <w:rPr>
                <w:color w:val="000000"/>
                <w:sz w:val="12"/>
                <w:szCs w:val="12"/>
              </w:rPr>
            </w:pPr>
            <w:r>
              <w:rPr>
                <w:color w:val="000000"/>
                <w:sz w:val="12"/>
                <w:szCs w:val="12"/>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55BBC7" w14:textId="77777777" w:rsidR="00211EEF" w:rsidRDefault="00211EEF" w:rsidP="00211EEF">
            <w:pPr>
              <w:jc w:val="center"/>
              <w:rPr>
                <w:color w:val="000000"/>
                <w:sz w:val="12"/>
                <w:szCs w:val="12"/>
              </w:rPr>
            </w:pPr>
            <w:r>
              <w:rPr>
                <w:color w:val="000000"/>
                <w:sz w:val="12"/>
                <w:szCs w:val="12"/>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117F69" w14:textId="77777777" w:rsidR="00211EEF" w:rsidRDefault="00211EEF" w:rsidP="00211EEF">
            <w:pPr>
              <w:jc w:val="center"/>
              <w:rPr>
                <w:color w:val="000000"/>
                <w:sz w:val="12"/>
                <w:szCs w:val="12"/>
              </w:rPr>
            </w:pPr>
            <w:r>
              <w:rPr>
                <w:color w:val="000000"/>
                <w:sz w:val="12"/>
                <w:szCs w:val="12"/>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51A8E1" w14:textId="77777777" w:rsidR="00211EEF" w:rsidRDefault="00211EEF" w:rsidP="00211EEF">
            <w:pPr>
              <w:jc w:val="center"/>
              <w:rPr>
                <w:color w:val="000000"/>
                <w:sz w:val="12"/>
                <w:szCs w:val="12"/>
              </w:rPr>
            </w:pPr>
            <w:r>
              <w:rPr>
                <w:color w:val="000000"/>
                <w:sz w:val="12"/>
                <w:szCs w:val="12"/>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C86907" w14:textId="77777777" w:rsidR="00211EEF" w:rsidRDefault="00211EEF" w:rsidP="00211EEF">
            <w:pPr>
              <w:jc w:val="center"/>
              <w:rPr>
                <w:color w:val="000000"/>
                <w:sz w:val="12"/>
                <w:szCs w:val="12"/>
              </w:rPr>
            </w:pPr>
            <w:r>
              <w:rPr>
                <w:color w:val="000000"/>
                <w:sz w:val="12"/>
                <w:szCs w:val="12"/>
              </w:rPr>
              <w:t>50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71E83D" w14:textId="77777777" w:rsidR="00211EEF" w:rsidRDefault="00211EEF" w:rsidP="00211E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E75CEE" w14:textId="77777777" w:rsidR="00211EEF" w:rsidRDefault="00211EEF" w:rsidP="00211E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E4D82C" w14:textId="77777777" w:rsidR="00211EEF" w:rsidRDefault="00211EEF" w:rsidP="00211E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45F54A" w14:textId="77777777" w:rsidR="00211EEF" w:rsidRDefault="00211EEF" w:rsidP="00211E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DFE18B" w14:textId="77777777" w:rsidR="00211EEF" w:rsidRDefault="00211EEF" w:rsidP="00211EEF">
            <w:pPr>
              <w:rPr>
                <w:color w:val="000000"/>
                <w:sz w:val="12"/>
                <w:szCs w:val="12"/>
              </w:rPr>
            </w:pPr>
            <w:proofErr w:type="spellStart"/>
            <w:r>
              <w:rPr>
                <w:color w:val="000000"/>
                <w:sz w:val="12"/>
                <w:szCs w:val="12"/>
              </w:rPr>
              <w:t>Дневник</w:t>
            </w:r>
            <w:proofErr w:type="spellEnd"/>
            <w:r>
              <w:rPr>
                <w:color w:val="000000"/>
                <w:sz w:val="12"/>
                <w:szCs w:val="12"/>
              </w:rPr>
              <w:t xml:space="preserve"> </w:t>
            </w:r>
            <w:proofErr w:type="spellStart"/>
            <w:r>
              <w:rPr>
                <w:color w:val="000000"/>
                <w:sz w:val="12"/>
                <w:szCs w:val="12"/>
              </w:rPr>
              <w:t>образовно</w:t>
            </w:r>
            <w:proofErr w:type="spellEnd"/>
            <w:r>
              <w:rPr>
                <w:color w:val="000000"/>
                <w:sz w:val="12"/>
                <w:szCs w:val="12"/>
              </w:rPr>
              <w:t xml:space="preserve"> </w:t>
            </w:r>
            <w:proofErr w:type="spellStart"/>
            <w:r>
              <w:rPr>
                <w:color w:val="000000"/>
                <w:sz w:val="12"/>
                <w:szCs w:val="12"/>
              </w:rPr>
              <w:t>васпитног</w:t>
            </w:r>
            <w:proofErr w:type="spellEnd"/>
            <w:r>
              <w:rPr>
                <w:color w:val="000000"/>
                <w:sz w:val="12"/>
                <w:szCs w:val="12"/>
              </w:rPr>
              <w:t xml:space="preserve"> </w:t>
            </w:r>
            <w:proofErr w:type="spellStart"/>
            <w:r>
              <w:rPr>
                <w:color w:val="000000"/>
                <w:sz w:val="12"/>
                <w:szCs w:val="12"/>
              </w:rPr>
              <w:t>рада</w:t>
            </w:r>
            <w:proofErr w:type="spellEnd"/>
            <w:r>
              <w:rPr>
                <w:color w:val="000000"/>
                <w:sz w:val="12"/>
                <w:szCs w:val="12"/>
              </w:rPr>
              <w:t xml:space="preserve"> и </w:t>
            </w:r>
            <w:proofErr w:type="spellStart"/>
            <w:r>
              <w:rPr>
                <w:color w:val="000000"/>
                <w:sz w:val="12"/>
                <w:szCs w:val="12"/>
              </w:rPr>
              <w:t>матична</w:t>
            </w:r>
            <w:proofErr w:type="spellEnd"/>
            <w:r>
              <w:rPr>
                <w:color w:val="000000"/>
                <w:sz w:val="12"/>
                <w:szCs w:val="12"/>
              </w:rPr>
              <w:t xml:space="preserve"> </w:t>
            </w:r>
            <w:proofErr w:type="spellStart"/>
            <w:r>
              <w:rPr>
                <w:color w:val="000000"/>
                <w:sz w:val="12"/>
                <w:szCs w:val="12"/>
              </w:rPr>
              <w:t>књига</w:t>
            </w:r>
            <w:proofErr w:type="spellEnd"/>
          </w:p>
        </w:tc>
        <w:tc>
          <w:tcPr>
            <w:tcW w:w="962" w:type="dxa"/>
            <w:gridSpan w:val="2"/>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DC33D1" w14:textId="77777777" w:rsidR="00211EEF" w:rsidRDefault="00211EEF" w:rsidP="00211EEF">
            <w:pPr>
              <w:spacing w:line="1" w:lineRule="auto"/>
            </w:pPr>
          </w:p>
        </w:tc>
      </w:tr>
      <w:tr w:rsidR="00211EEF" w14:paraId="11171543" w14:textId="77777777" w:rsidTr="00211EEF">
        <w:tblPrEx>
          <w:tblCellMar>
            <w:left w:w="108" w:type="dxa"/>
            <w:right w:w="108" w:type="dxa"/>
          </w:tblCellMar>
        </w:tblPrEx>
        <w:trPr>
          <w:gridBefore w:val="1"/>
          <w:wBefore w:w="8" w:type="dxa"/>
        </w:trPr>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7CD06B" w14:textId="77777777" w:rsidR="00211EEF" w:rsidRDefault="00211EEF" w:rsidP="00211EEF">
            <w:pPr>
              <w:rPr>
                <w:color w:val="000000"/>
                <w:sz w:val="12"/>
                <w:szCs w:val="12"/>
              </w:rPr>
            </w:pPr>
            <w:proofErr w:type="spellStart"/>
            <w:r>
              <w:rPr>
                <w:color w:val="000000"/>
                <w:sz w:val="12"/>
                <w:szCs w:val="12"/>
              </w:rPr>
              <w:t>Функционисање</w:t>
            </w:r>
            <w:proofErr w:type="spellEnd"/>
            <w:r>
              <w:rPr>
                <w:color w:val="000000"/>
                <w:sz w:val="12"/>
                <w:szCs w:val="12"/>
              </w:rPr>
              <w:t xml:space="preserve"> </w:t>
            </w:r>
            <w:proofErr w:type="spellStart"/>
            <w:r>
              <w:rPr>
                <w:color w:val="000000"/>
                <w:sz w:val="12"/>
                <w:szCs w:val="12"/>
              </w:rPr>
              <w:t>основних</w:t>
            </w:r>
            <w:proofErr w:type="spellEnd"/>
            <w:r>
              <w:rPr>
                <w:color w:val="000000"/>
                <w:sz w:val="12"/>
                <w:szCs w:val="12"/>
              </w:rPr>
              <w:t xml:space="preserve"> </w:t>
            </w:r>
            <w:proofErr w:type="spellStart"/>
            <w:r>
              <w:rPr>
                <w:color w:val="000000"/>
                <w:sz w:val="12"/>
                <w:szCs w:val="12"/>
              </w:rPr>
              <w:t>школа</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545E08" w14:textId="77777777" w:rsidR="00211EEF" w:rsidRDefault="00211EEF" w:rsidP="00211EEF">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A8257C" w14:textId="77777777" w:rsidR="00211EEF" w:rsidRDefault="00211EEF" w:rsidP="00211EEF">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основама</w:t>
            </w:r>
            <w:proofErr w:type="spellEnd"/>
            <w:r>
              <w:rPr>
                <w:color w:val="000000"/>
                <w:sz w:val="12"/>
                <w:szCs w:val="12"/>
              </w:rPr>
              <w:t xml:space="preserve"> </w:t>
            </w:r>
            <w:proofErr w:type="spellStart"/>
            <w:r>
              <w:rPr>
                <w:color w:val="000000"/>
                <w:sz w:val="12"/>
                <w:szCs w:val="12"/>
              </w:rPr>
              <w:t>система</w:t>
            </w:r>
            <w:proofErr w:type="spellEnd"/>
            <w:r>
              <w:rPr>
                <w:color w:val="000000"/>
                <w:sz w:val="12"/>
                <w:szCs w:val="12"/>
              </w:rPr>
              <w:t xml:space="preserve"> </w:t>
            </w:r>
            <w:proofErr w:type="spellStart"/>
            <w:r>
              <w:rPr>
                <w:color w:val="000000"/>
                <w:sz w:val="12"/>
                <w:szCs w:val="12"/>
              </w:rPr>
              <w:t>образовања</w:t>
            </w:r>
            <w:proofErr w:type="spellEnd"/>
            <w:r>
              <w:rPr>
                <w:color w:val="000000"/>
                <w:sz w:val="12"/>
                <w:szCs w:val="12"/>
              </w:rPr>
              <w:t xml:space="preserve"> и </w:t>
            </w:r>
            <w:proofErr w:type="spellStart"/>
            <w:r>
              <w:rPr>
                <w:color w:val="000000"/>
                <w:sz w:val="12"/>
                <w:szCs w:val="12"/>
              </w:rPr>
              <w:t>васпитања</w:t>
            </w:r>
            <w:proofErr w:type="spellEnd"/>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B2D1F3" w14:textId="77777777" w:rsidR="00211EEF" w:rsidRDefault="00211EEF" w:rsidP="00211EEF">
            <w:pPr>
              <w:rPr>
                <w:color w:val="000000"/>
                <w:sz w:val="12"/>
                <w:szCs w:val="12"/>
              </w:rPr>
            </w:pPr>
            <w:proofErr w:type="spellStart"/>
            <w:r>
              <w:rPr>
                <w:color w:val="000000"/>
                <w:sz w:val="12"/>
                <w:szCs w:val="12"/>
              </w:rPr>
              <w:t>Обезбеђење</w:t>
            </w:r>
            <w:proofErr w:type="spellEnd"/>
            <w:r>
              <w:rPr>
                <w:color w:val="000000"/>
                <w:sz w:val="12"/>
                <w:szCs w:val="12"/>
              </w:rPr>
              <w:t xml:space="preserve"> </w:t>
            </w:r>
            <w:proofErr w:type="spellStart"/>
            <w:r>
              <w:rPr>
                <w:color w:val="000000"/>
                <w:sz w:val="12"/>
                <w:szCs w:val="12"/>
              </w:rPr>
              <w:t>основног</w:t>
            </w:r>
            <w:proofErr w:type="spellEnd"/>
            <w:r>
              <w:rPr>
                <w:color w:val="000000"/>
                <w:sz w:val="12"/>
                <w:szCs w:val="12"/>
              </w:rPr>
              <w:t xml:space="preserve"> </w:t>
            </w:r>
            <w:proofErr w:type="spellStart"/>
            <w:r>
              <w:rPr>
                <w:color w:val="000000"/>
                <w:sz w:val="12"/>
                <w:szCs w:val="12"/>
              </w:rPr>
              <w:t>образовања</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свако</w:t>
            </w:r>
            <w:proofErr w:type="spellEnd"/>
            <w:r>
              <w:rPr>
                <w:color w:val="000000"/>
                <w:sz w:val="12"/>
                <w:szCs w:val="12"/>
              </w:rPr>
              <w:t xml:space="preserve"> </w:t>
            </w:r>
            <w:proofErr w:type="spellStart"/>
            <w:r>
              <w:rPr>
                <w:color w:val="000000"/>
                <w:sz w:val="12"/>
                <w:szCs w:val="12"/>
              </w:rPr>
              <w:t>дете</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2D3131" w14:textId="77777777" w:rsidR="00211EEF" w:rsidRDefault="00211EEF" w:rsidP="00211EEF">
            <w:pPr>
              <w:rPr>
                <w:color w:val="000000"/>
                <w:sz w:val="12"/>
                <w:szCs w:val="12"/>
              </w:rPr>
            </w:pPr>
            <w:proofErr w:type="spellStart"/>
            <w:r>
              <w:rPr>
                <w:color w:val="000000"/>
                <w:sz w:val="12"/>
                <w:szCs w:val="12"/>
              </w:rPr>
              <w:t>Обезбеђени</w:t>
            </w:r>
            <w:proofErr w:type="spellEnd"/>
            <w:r>
              <w:rPr>
                <w:color w:val="000000"/>
                <w:sz w:val="12"/>
                <w:szCs w:val="12"/>
              </w:rPr>
              <w:t xml:space="preserve"> </w:t>
            </w:r>
            <w:proofErr w:type="spellStart"/>
            <w:r>
              <w:rPr>
                <w:color w:val="000000"/>
                <w:sz w:val="12"/>
                <w:szCs w:val="12"/>
              </w:rPr>
              <w:t>прописани</w:t>
            </w:r>
            <w:proofErr w:type="spellEnd"/>
            <w:r>
              <w:rPr>
                <w:color w:val="000000"/>
                <w:sz w:val="12"/>
                <w:szCs w:val="12"/>
              </w:rPr>
              <w:t xml:space="preserve"> </w:t>
            </w:r>
            <w:proofErr w:type="spellStart"/>
            <w:r>
              <w:rPr>
                <w:color w:val="000000"/>
                <w:sz w:val="12"/>
                <w:szCs w:val="12"/>
              </w:rPr>
              <w:t>услови</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васпитно-образовни</w:t>
            </w:r>
            <w:proofErr w:type="spellEnd"/>
            <w:r>
              <w:rPr>
                <w:color w:val="000000"/>
                <w:sz w:val="12"/>
                <w:szCs w:val="12"/>
              </w:rPr>
              <w:t xml:space="preserve"> </w:t>
            </w:r>
            <w:proofErr w:type="spellStart"/>
            <w:r>
              <w:rPr>
                <w:color w:val="000000"/>
                <w:sz w:val="12"/>
                <w:szCs w:val="12"/>
              </w:rPr>
              <w:t>рад</w:t>
            </w:r>
            <w:proofErr w:type="spellEnd"/>
            <w:r>
              <w:rPr>
                <w:color w:val="000000"/>
                <w:sz w:val="12"/>
                <w:szCs w:val="12"/>
              </w:rPr>
              <w:t xml:space="preserve"> </w:t>
            </w:r>
            <w:proofErr w:type="spellStart"/>
            <w:r>
              <w:rPr>
                <w:color w:val="000000"/>
                <w:sz w:val="12"/>
                <w:szCs w:val="12"/>
              </w:rPr>
              <w:t>са</w:t>
            </w:r>
            <w:proofErr w:type="spellEnd"/>
            <w:r>
              <w:rPr>
                <w:color w:val="000000"/>
                <w:sz w:val="12"/>
                <w:szCs w:val="12"/>
              </w:rPr>
              <w:t xml:space="preserve"> </w:t>
            </w:r>
            <w:proofErr w:type="spellStart"/>
            <w:r>
              <w:rPr>
                <w:color w:val="000000"/>
                <w:sz w:val="12"/>
                <w:szCs w:val="12"/>
              </w:rPr>
              <w:t>децом</w:t>
            </w:r>
            <w:proofErr w:type="spellEnd"/>
            <w:r>
              <w:rPr>
                <w:color w:val="000000"/>
                <w:sz w:val="12"/>
                <w:szCs w:val="12"/>
              </w:rPr>
              <w:t xml:space="preserve"> у </w:t>
            </w:r>
            <w:proofErr w:type="spellStart"/>
            <w:r>
              <w:rPr>
                <w:color w:val="000000"/>
                <w:sz w:val="12"/>
                <w:szCs w:val="12"/>
              </w:rPr>
              <w:t>основним</w:t>
            </w:r>
            <w:proofErr w:type="spellEnd"/>
            <w:r>
              <w:rPr>
                <w:color w:val="000000"/>
                <w:sz w:val="12"/>
                <w:szCs w:val="12"/>
              </w:rPr>
              <w:t xml:space="preserve"> </w:t>
            </w:r>
            <w:proofErr w:type="spellStart"/>
            <w:r>
              <w:rPr>
                <w:color w:val="000000"/>
                <w:sz w:val="12"/>
                <w:szCs w:val="12"/>
              </w:rPr>
              <w:t>школама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C4FD71" w14:textId="77777777" w:rsidR="00211EEF" w:rsidRDefault="00211EEF" w:rsidP="00211EEF">
            <w:pPr>
              <w:jc w:val="center"/>
              <w:rPr>
                <w:color w:val="000000"/>
                <w:sz w:val="12"/>
                <w:szCs w:val="12"/>
              </w:rPr>
            </w:pPr>
            <w:proofErr w:type="spellStart"/>
            <w:r>
              <w:rPr>
                <w:color w:val="000000"/>
                <w:sz w:val="12"/>
                <w:szCs w:val="12"/>
              </w:rPr>
              <w:t>Просечан</w:t>
            </w:r>
            <w:proofErr w:type="spellEnd"/>
            <w:r>
              <w:rPr>
                <w:color w:val="000000"/>
                <w:sz w:val="12"/>
                <w:szCs w:val="12"/>
              </w:rPr>
              <w:t xml:space="preserve"> </w:t>
            </w: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ученика</w:t>
            </w:r>
            <w:proofErr w:type="spellEnd"/>
            <w:r>
              <w:rPr>
                <w:color w:val="000000"/>
                <w:sz w:val="12"/>
                <w:szCs w:val="12"/>
              </w:rPr>
              <w:t xml:space="preserve"> </w:t>
            </w:r>
            <w:proofErr w:type="spellStart"/>
            <w:r>
              <w:rPr>
                <w:color w:val="000000"/>
                <w:sz w:val="12"/>
                <w:szCs w:val="12"/>
              </w:rPr>
              <w:t>по</w:t>
            </w:r>
            <w:proofErr w:type="spellEnd"/>
            <w:r>
              <w:rPr>
                <w:color w:val="000000"/>
                <w:sz w:val="12"/>
                <w:szCs w:val="12"/>
              </w:rPr>
              <w:t xml:space="preserve"> </w:t>
            </w:r>
            <w:proofErr w:type="spellStart"/>
            <w:r>
              <w:rPr>
                <w:color w:val="000000"/>
                <w:sz w:val="12"/>
                <w:szCs w:val="12"/>
              </w:rPr>
              <w:t>одељењу</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3BAD52" w14:textId="77777777" w:rsidR="00211EEF" w:rsidRDefault="00211EEF" w:rsidP="00211EEF">
            <w:pPr>
              <w:jc w:val="center"/>
              <w:rPr>
                <w:color w:val="000000"/>
                <w:sz w:val="12"/>
                <w:szCs w:val="12"/>
              </w:rPr>
            </w:pPr>
            <w:r>
              <w:rPr>
                <w:color w:val="000000"/>
                <w:sz w:val="12"/>
                <w:szCs w:val="12"/>
              </w:rPr>
              <w:t>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74F164" w14:textId="77777777" w:rsidR="00211EEF" w:rsidRDefault="00211EEF" w:rsidP="00211EEF">
            <w:pPr>
              <w:jc w:val="center"/>
              <w:rPr>
                <w:color w:val="000000"/>
                <w:sz w:val="12"/>
                <w:szCs w:val="12"/>
              </w:rPr>
            </w:pPr>
            <w:r>
              <w:rPr>
                <w:color w:val="000000"/>
                <w:sz w:val="12"/>
                <w:szCs w:val="12"/>
              </w:rPr>
              <w:t>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5D518F" w14:textId="77777777" w:rsidR="00211EEF" w:rsidRDefault="00211EEF" w:rsidP="00211EEF">
            <w:pPr>
              <w:jc w:val="center"/>
              <w:rPr>
                <w:color w:val="000000"/>
                <w:sz w:val="12"/>
                <w:szCs w:val="12"/>
              </w:rPr>
            </w:pPr>
            <w:r>
              <w:rPr>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0EB8AE" w14:textId="77777777" w:rsidR="00211EEF" w:rsidRDefault="00211EEF" w:rsidP="00211EEF">
            <w:pPr>
              <w:jc w:val="center"/>
              <w:rPr>
                <w:color w:val="000000"/>
                <w:sz w:val="12"/>
                <w:szCs w:val="12"/>
              </w:rPr>
            </w:pPr>
            <w:r>
              <w:rPr>
                <w:color w:val="000000"/>
                <w:sz w:val="12"/>
                <w:szCs w:val="12"/>
              </w:rPr>
              <w:t>16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CFF454" w14:textId="77777777" w:rsidR="00211EEF" w:rsidRDefault="00211EEF" w:rsidP="00211EEF">
            <w:pPr>
              <w:jc w:val="center"/>
              <w:rPr>
                <w:color w:val="000000"/>
                <w:sz w:val="12"/>
                <w:szCs w:val="12"/>
              </w:rPr>
            </w:pPr>
            <w:r>
              <w:rPr>
                <w:color w:val="000000"/>
                <w:sz w:val="12"/>
                <w:szCs w:val="12"/>
              </w:rPr>
              <w:t>18</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DD23F1" w14:textId="77777777" w:rsidR="00211EEF" w:rsidRDefault="00211EEF" w:rsidP="00211EEF">
            <w:pPr>
              <w:jc w:val="right"/>
              <w:rPr>
                <w:color w:val="000000"/>
                <w:sz w:val="12"/>
                <w:szCs w:val="12"/>
              </w:rPr>
            </w:pPr>
            <w:r>
              <w:rPr>
                <w:color w:val="000000"/>
                <w:sz w:val="12"/>
                <w:szCs w:val="12"/>
              </w:rPr>
              <w:t>6.750.000,00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B89DD4" w14:textId="77777777" w:rsidR="00211EEF" w:rsidRDefault="00211EEF" w:rsidP="00211EEF">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8BC095" w14:textId="77777777" w:rsidR="00211EEF" w:rsidRDefault="00211EEF" w:rsidP="00211EEF">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67E38E" w14:textId="77777777" w:rsidR="00211EEF" w:rsidRDefault="00211EEF" w:rsidP="00211EEF">
            <w:pPr>
              <w:jc w:val="right"/>
              <w:rPr>
                <w:color w:val="000000"/>
                <w:sz w:val="12"/>
                <w:szCs w:val="12"/>
              </w:rPr>
            </w:pPr>
            <w:r>
              <w:rPr>
                <w:color w:val="000000"/>
                <w:sz w:val="12"/>
                <w:szCs w:val="12"/>
              </w:rPr>
              <w:t>6.750.000,00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9186BE" w14:textId="77777777" w:rsidR="00211EEF" w:rsidRDefault="00211EEF" w:rsidP="00211EEF">
            <w:pPr>
              <w:rPr>
                <w:color w:val="000000"/>
                <w:sz w:val="12"/>
                <w:szCs w:val="12"/>
              </w:rPr>
            </w:pPr>
            <w:proofErr w:type="spellStart"/>
            <w:r>
              <w:rPr>
                <w:color w:val="000000"/>
                <w:sz w:val="12"/>
                <w:szCs w:val="12"/>
              </w:rPr>
              <w:t>Дневник</w:t>
            </w:r>
            <w:proofErr w:type="spellEnd"/>
            <w:r>
              <w:rPr>
                <w:color w:val="000000"/>
                <w:sz w:val="12"/>
                <w:szCs w:val="12"/>
              </w:rPr>
              <w:t xml:space="preserve"> </w:t>
            </w:r>
            <w:proofErr w:type="spellStart"/>
            <w:r>
              <w:rPr>
                <w:color w:val="000000"/>
                <w:sz w:val="12"/>
                <w:szCs w:val="12"/>
              </w:rPr>
              <w:t>образовно</w:t>
            </w:r>
            <w:proofErr w:type="spellEnd"/>
            <w:r>
              <w:rPr>
                <w:color w:val="000000"/>
                <w:sz w:val="12"/>
                <w:szCs w:val="12"/>
              </w:rPr>
              <w:t xml:space="preserve"> </w:t>
            </w:r>
            <w:proofErr w:type="spellStart"/>
            <w:r>
              <w:rPr>
                <w:color w:val="000000"/>
                <w:sz w:val="12"/>
                <w:szCs w:val="12"/>
              </w:rPr>
              <w:t>васпитног</w:t>
            </w:r>
            <w:proofErr w:type="spellEnd"/>
            <w:r>
              <w:rPr>
                <w:color w:val="000000"/>
                <w:sz w:val="12"/>
                <w:szCs w:val="12"/>
              </w:rPr>
              <w:t xml:space="preserve"> </w:t>
            </w:r>
            <w:proofErr w:type="spellStart"/>
            <w:r>
              <w:rPr>
                <w:color w:val="000000"/>
                <w:sz w:val="12"/>
                <w:szCs w:val="12"/>
              </w:rPr>
              <w:t>рада</w:t>
            </w:r>
            <w:proofErr w:type="spellEnd"/>
            <w:r>
              <w:rPr>
                <w:color w:val="000000"/>
                <w:sz w:val="12"/>
                <w:szCs w:val="12"/>
              </w:rPr>
              <w:t xml:space="preserve"> и </w:t>
            </w:r>
            <w:proofErr w:type="spellStart"/>
            <w:r>
              <w:rPr>
                <w:color w:val="000000"/>
                <w:sz w:val="12"/>
                <w:szCs w:val="12"/>
              </w:rPr>
              <w:t>матична</w:t>
            </w:r>
            <w:proofErr w:type="spellEnd"/>
            <w:r>
              <w:rPr>
                <w:color w:val="000000"/>
                <w:sz w:val="12"/>
                <w:szCs w:val="12"/>
              </w:rPr>
              <w:t xml:space="preserve"> </w:t>
            </w:r>
            <w:proofErr w:type="spellStart"/>
            <w:r>
              <w:rPr>
                <w:color w:val="000000"/>
                <w:sz w:val="12"/>
                <w:szCs w:val="12"/>
              </w:rPr>
              <w:t>књига</w:t>
            </w:r>
            <w:proofErr w:type="spellEnd"/>
          </w:p>
        </w:tc>
        <w:tc>
          <w:tcPr>
            <w:tcW w:w="96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EAFDCA" w14:textId="77777777" w:rsidR="00211EEF" w:rsidRDefault="00211EEF" w:rsidP="00211EEF">
            <w:pPr>
              <w:rPr>
                <w:color w:val="000000"/>
                <w:sz w:val="12"/>
                <w:szCs w:val="12"/>
              </w:rPr>
            </w:pPr>
            <w:proofErr w:type="spellStart"/>
            <w:r>
              <w:rPr>
                <w:color w:val="000000"/>
                <w:sz w:val="12"/>
                <w:szCs w:val="12"/>
              </w:rPr>
              <w:t>Катарина</w:t>
            </w:r>
            <w:proofErr w:type="spellEnd"/>
            <w:r>
              <w:rPr>
                <w:color w:val="000000"/>
                <w:sz w:val="12"/>
                <w:szCs w:val="12"/>
              </w:rPr>
              <w:t xml:space="preserve"> </w:t>
            </w:r>
            <w:proofErr w:type="spellStart"/>
            <w:r>
              <w:rPr>
                <w:color w:val="000000"/>
                <w:sz w:val="12"/>
                <w:szCs w:val="12"/>
              </w:rPr>
              <w:t>Врабчењак</w:t>
            </w:r>
            <w:proofErr w:type="spellEnd"/>
          </w:p>
        </w:tc>
      </w:tr>
      <w:tr w:rsidR="00211EEF" w14:paraId="096C9507" w14:textId="77777777" w:rsidTr="00211EEF">
        <w:tblPrEx>
          <w:tblCellMar>
            <w:left w:w="108" w:type="dxa"/>
            <w:right w:w="108" w:type="dxa"/>
          </w:tblCellMar>
        </w:tblPrEx>
        <w:trPr>
          <w:gridBefore w:val="1"/>
          <w:wBefore w:w="8" w:type="dxa"/>
        </w:trPr>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976DE0" w14:textId="77777777" w:rsidR="00211EEF" w:rsidRDefault="00211EEF" w:rsidP="00211E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5F0F9A" w14:textId="77777777" w:rsidR="00211EEF" w:rsidRDefault="00211EEF" w:rsidP="00211EEF">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E66FFE" w14:textId="77777777" w:rsidR="00211EEF" w:rsidRDefault="00211EEF" w:rsidP="00211EEF">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635696" w14:textId="77777777" w:rsidR="00211EEF" w:rsidRDefault="00211EEF" w:rsidP="00211EEF">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FDA73C" w14:textId="77777777" w:rsidR="00211EEF" w:rsidRDefault="00211EEF" w:rsidP="00211EEF">
            <w:pPr>
              <w:rPr>
                <w:color w:val="000000"/>
                <w:sz w:val="12"/>
                <w:szCs w:val="12"/>
              </w:rPr>
            </w:pPr>
            <w:proofErr w:type="spellStart"/>
            <w:r>
              <w:rPr>
                <w:color w:val="000000"/>
                <w:sz w:val="12"/>
                <w:szCs w:val="12"/>
              </w:rPr>
              <w:t>Унапређење</w:t>
            </w:r>
            <w:proofErr w:type="spellEnd"/>
            <w:r>
              <w:rPr>
                <w:color w:val="000000"/>
                <w:sz w:val="12"/>
                <w:szCs w:val="12"/>
              </w:rPr>
              <w:t xml:space="preserve"> </w:t>
            </w:r>
            <w:proofErr w:type="spellStart"/>
            <w:r>
              <w:rPr>
                <w:color w:val="000000"/>
                <w:sz w:val="12"/>
                <w:szCs w:val="12"/>
              </w:rPr>
              <w:t>квалитета</w:t>
            </w:r>
            <w:proofErr w:type="spellEnd"/>
            <w:r>
              <w:rPr>
                <w:color w:val="000000"/>
                <w:sz w:val="12"/>
                <w:szCs w:val="12"/>
              </w:rPr>
              <w:t xml:space="preserve"> </w:t>
            </w:r>
            <w:proofErr w:type="spellStart"/>
            <w:r>
              <w:rPr>
                <w:color w:val="000000"/>
                <w:sz w:val="12"/>
                <w:szCs w:val="12"/>
              </w:rPr>
              <w:t>образовања</w:t>
            </w:r>
            <w:proofErr w:type="spellEnd"/>
            <w:r>
              <w:rPr>
                <w:color w:val="000000"/>
                <w:sz w:val="12"/>
                <w:szCs w:val="12"/>
              </w:rPr>
              <w:t xml:space="preserve"> и </w:t>
            </w:r>
            <w:proofErr w:type="spellStart"/>
            <w:r>
              <w:rPr>
                <w:color w:val="000000"/>
                <w:sz w:val="12"/>
                <w:szCs w:val="12"/>
              </w:rPr>
              <w:t>васпитања</w:t>
            </w:r>
            <w:proofErr w:type="spellEnd"/>
            <w:r>
              <w:rPr>
                <w:color w:val="000000"/>
                <w:sz w:val="12"/>
                <w:szCs w:val="12"/>
              </w:rPr>
              <w:t xml:space="preserve"> у </w:t>
            </w:r>
            <w:proofErr w:type="spellStart"/>
            <w:r>
              <w:rPr>
                <w:color w:val="000000"/>
                <w:sz w:val="12"/>
                <w:szCs w:val="12"/>
              </w:rPr>
              <w:t>основним</w:t>
            </w:r>
            <w:proofErr w:type="spellEnd"/>
            <w:r>
              <w:rPr>
                <w:color w:val="000000"/>
                <w:sz w:val="12"/>
                <w:szCs w:val="12"/>
              </w:rPr>
              <w:t xml:space="preserve"> </w:t>
            </w:r>
            <w:proofErr w:type="spellStart"/>
            <w:r>
              <w:rPr>
                <w:color w:val="000000"/>
                <w:sz w:val="12"/>
                <w:szCs w:val="12"/>
              </w:rPr>
              <w:t>школама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059478" w14:textId="77777777" w:rsidR="00211EEF" w:rsidRDefault="00211EEF" w:rsidP="00211EEF">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ученика</w:t>
            </w:r>
            <w:proofErr w:type="spellEnd"/>
            <w:r>
              <w:rPr>
                <w:color w:val="000000"/>
                <w:sz w:val="12"/>
                <w:szCs w:val="12"/>
              </w:rPr>
              <w:t xml:space="preserve"> </w:t>
            </w:r>
            <w:proofErr w:type="spellStart"/>
            <w:r>
              <w:rPr>
                <w:color w:val="000000"/>
                <w:sz w:val="12"/>
                <w:szCs w:val="12"/>
              </w:rPr>
              <w:t>који</w:t>
            </w:r>
            <w:proofErr w:type="spellEnd"/>
            <w:r>
              <w:rPr>
                <w:color w:val="000000"/>
                <w:sz w:val="12"/>
                <w:szCs w:val="12"/>
              </w:rPr>
              <w:t xml:space="preserve"> </w:t>
            </w:r>
            <w:proofErr w:type="spellStart"/>
            <w:r>
              <w:rPr>
                <w:color w:val="000000"/>
                <w:sz w:val="12"/>
                <w:szCs w:val="12"/>
              </w:rPr>
              <w:t>похађају</w:t>
            </w:r>
            <w:proofErr w:type="spellEnd"/>
            <w:r>
              <w:rPr>
                <w:color w:val="000000"/>
                <w:sz w:val="12"/>
                <w:szCs w:val="12"/>
              </w:rPr>
              <w:t xml:space="preserve"> </w:t>
            </w:r>
            <w:proofErr w:type="spellStart"/>
            <w:r>
              <w:rPr>
                <w:color w:val="000000"/>
                <w:sz w:val="12"/>
                <w:szCs w:val="12"/>
              </w:rPr>
              <w:t>ваннаставне</w:t>
            </w:r>
            <w:proofErr w:type="spellEnd"/>
            <w:r>
              <w:rPr>
                <w:color w:val="000000"/>
                <w:sz w:val="12"/>
                <w:szCs w:val="12"/>
              </w:rPr>
              <w:t xml:space="preserve"> </w:t>
            </w:r>
            <w:proofErr w:type="spellStart"/>
            <w:r>
              <w:rPr>
                <w:color w:val="000000"/>
                <w:sz w:val="12"/>
                <w:szCs w:val="12"/>
              </w:rPr>
              <w:t>активности</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1D9A1C" w14:textId="77777777" w:rsidR="00211EEF" w:rsidRDefault="00211EEF" w:rsidP="00211EEF">
            <w:pPr>
              <w:jc w:val="center"/>
              <w:rPr>
                <w:color w:val="000000"/>
                <w:sz w:val="12"/>
                <w:szCs w:val="12"/>
              </w:rPr>
            </w:pPr>
            <w:r>
              <w:rPr>
                <w:color w:val="000000"/>
                <w:sz w:val="12"/>
                <w:szCs w:val="12"/>
              </w:rPr>
              <w:t>210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ADE7D4" w14:textId="77777777" w:rsidR="00211EEF" w:rsidRDefault="00211EEF" w:rsidP="00211EEF">
            <w:pPr>
              <w:jc w:val="center"/>
              <w:rPr>
                <w:color w:val="000000"/>
                <w:sz w:val="12"/>
                <w:szCs w:val="12"/>
              </w:rPr>
            </w:pPr>
            <w:r>
              <w:rPr>
                <w:color w:val="000000"/>
                <w:sz w:val="12"/>
                <w:szCs w:val="12"/>
              </w:rPr>
              <w:t>210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A3B10A" w14:textId="77777777" w:rsidR="00211EEF" w:rsidRDefault="00211EEF" w:rsidP="00211EEF">
            <w:pPr>
              <w:jc w:val="center"/>
              <w:rPr>
                <w:color w:val="000000"/>
                <w:sz w:val="12"/>
                <w:szCs w:val="12"/>
              </w:rPr>
            </w:pPr>
            <w:r>
              <w:rPr>
                <w:color w:val="000000"/>
                <w:sz w:val="12"/>
                <w:szCs w:val="12"/>
              </w:rPr>
              <w:t>195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CBC4BD" w14:textId="77777777" w:rsidR="00211EEF" w:rsidRDefault="00211EEF" w:rsidP="00211EEF">
            <w:pPr>
              <w:jc w:val="center"/>
              <w:rPr>
                <w:color w:val="000000"/>
                <w:sz w:val="12"/>
                <w:szCs w:val="12"/>
              </w:rPr>
            </w:pPr>
            <w:r>
              <w:rPr>
                <w:color w:val="000000"/>
                <w:sz w:val="12"/>
                <w:szCs w:val="12"/>
              </w:rPr>
              <w:t>180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478D61" w14:textId="77777777" w:rsidR="00211EEF" w:rsidRDefault="00211EEF" w:rsidP="00211EEF">
            <w:pPr>
              <w:jc w:val="center"/>
              <w:rPr>
                <w:color w:val="000000"/>
                <w:sz w:val="12"/>
                <w:szCs w:val="12"/>
              </w:rPr>
            </w:pPr>
            <w:r>
              <w:rPr>
                <w:color w:val="000000"/>
                <w:sz w:val="12"/>
                <w:szCs w:val="12"/>
              </w:rPr>
              <w:t>173</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07B2DB" w14:textId="77777777" w:rsidR="00211EEF" w:rsidRDefault="00211EEF" w:rsidP="00211E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65559F" w14:textId="77777777" w:rsidR="00211EEF" w:rsidRDefault="00211EEF" w:rsidP="00211E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929B57" w14:textId="77777777" w:rsidR="00211EEF" w:rsidRDefault="00211EEF" w:rsidP="00211E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5E25A1" w14:textId="77777777" w:rsidR="00211EEF" w:rsidRDefault="00211EEF" w:rsidP="00211E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D68734" w14:textId="77777777" w:rsidR="00211EEF" w:rsidRDefault="00211EEF" w:rsidP="00211EEF">
            <w:pPr>
              <w:rPr>
                <w:color w:val="000000"/>
                <w:sz w:val="12"/>
                <w:szCs w:val="12"/>
              </w:rPr>
            </w:pPr>
            <w:proofErr w:type="spellStart"/>
            <w:r>
              <w:rPr>
                <w:color w:val="000000"/>
                <w:sz w:val="12"/>
                <w:szCs w:val="12"/>
              </w:rPr>
              <w:t>Дневник</w:t>
            </w:r>
            <w:proofErr w:type="spellEnd"/>
            <w:r>
              <w:rPr>
                <w:color w:val="000000"/>
                <w:sz w:val="12"/>
                <w:szCs w:val="12"/>
              </w:rPr>
              <w:t xml:space="preserve"> </w:t>
            </w:r>
            <w:proofErr w:type="spellStart"/>
            <w:r>
              <w:rPr>
                <w:color w:val="000000"/>
                <w:sz w:val="12"/>
                <w:szCs w:val="12"/>
              </w:rPr>
              <w:t>ваннаставних</w:t>
            </w:r>
            <w:proofErr w:type="spellEnd"/>
            <w:r>
              <w:rPr>
                <w:color w:val="000000"/>
                <w:sz w:val="12"/>
                <w:szCs w:val="12"/>
              </w:rPr>
              <w:t xml:space="preserve"> </w:t>
            </w:r>
            <w:proofErr w:type="spellStart"/>
            <w:r>
              <w:rPr>
                <w:color w:val="000000"/>
                <w:sz w:val="12"/>
                <w:szCs w:val="12"/>
              </w:rPr>
              <w:t>активности</w:t>
            </w:r>
            <w:proofErr w:type="spellEnd"/>
          </w:p>
        </w:tc>
        <w:tc>
          <w:tcPr>
            <w:tcW w:w="962" w:type="dxa"/>
            <w:gridSpan w:val="2"/>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0D9728" w14:textId="77777777" w:rsidR="00211EEF" w:rsidRDefault="00211EEF" w:rsidP="00211EEF">
            <w:pPr>
              <w:spacing w:line="1" w:lineRule="auto"/>
            </w:pPr>
          </w:p>
        </w:tc>
      </w:tr>
      <w:tr w:rsidR="00211EEF" w14:paraId="1987F649" w14:textId="77777777" w:rsidTr="00211EEF">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DE990" w14:textId="77777777" w:rsidR="00211EEF" w:rsidRDefault="00211EEF" w:rsidP="00211EEF">
            <w:pPr>
              <w:rPr>
                <w:color w:val="000000"/>
                <w:sz w:val="12"/>
                <w:szCs w:val="12"/>
              </w:rPr>
            </w:pPr>
            <w:proofErr w:type="spellStart"/>
            <w:r>
              <w:rPr>
                <w:color w:val="000000"/>
                <w:sz w:val="12"/>
                <w:szCs w:val="12"/>
              </w:rPr>
              <w:t>Функционисање</w:t>
            </w:r>
            <w:proofErr w:type="spellEnd"/>
            <w:r>
              <w:rPr>
                <w:color w:val="000000"/>
                <w:sz w:val="12"/>
                <w:szCs w:val="12"/>
              </w:rPr>
              <w:t xml:space="preserve"> </w:t>
            </w:r>
            <w:proofErr w:type="spellStart"/>
            <w:r>
              <w:rPr>
                <w:color w:val="000000"/>
                <w:sz w:val="12"/>
                <w:szCs w:val="12"/>
              </w:rPr>
              <w:t>основних</w:t>
            </w:r>
            <w:proofErr w:type="spellEnd"/>
            <w:r>
              <w:rPr>
                <w:color w:val="000000"/>
                <w:sz w:val="12"/>
                <w:szCs w:val="12"/>
              </w:rPr>
              <w:t xml:space="preserve"> </w:t>
            </w:r>
            <w:proofErr w:type="spellStart"/>
            <w:r>
              <w:rPr>
                <w:color w:val="000000"/>
                <w:sz w:val="12"/>
                <w:szCs w:val="12"/>
              </w:rPr>
              <w:t>школа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15FFBF" w14:textId="77777777" w:rsidR="00211EEF" w:rsidRDefault="00211EEF" w:rsidP="00211EEF">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011257" w14:textId="77777777" w:rsidR="00211EEF" w:rsidRDefault="00211EEF" w:rsidP="00211EEF">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основама</w:t>
            </w:r>
            <w:proofErr w:type="spellEnd"/>
            <w:r>
              <w:rPr>
                <w:color w:val="000000"/>
                <w:sz w:val="12"/>
                <w:szCs w:val="12"/>
              </w:rPr>
              <w:t xml:space="preserve"> </w:t>
            </w:r>
            <w:proofErr w:type="spellStart"/>
            <w:r>
              <w:rPr>
                <w:color w:val="000000"/>
                <w:sz w:val="12"/>
                <w:szCs w:val="12"/>
              </w:rPr>
              <w:t>основног</w:t>
            </w:r>
            <w:proofErr w:type="spellEnd"/>
            <w:r>
              <w:rPr>
                <w:color w:val="000000"/>
                <w:sz w:val="12"/>
                <w:szCs w:val="12"/>
              </w:rPr>
              <w:t xml:space="preserve"> </w:t>
            </w:r>
            <w:proofErr w:type="spellStart"/>
            <w:r>
              <w:rPr>
                <w:color w:val="000000"/>
                <w:sz w:val="12"/>
                <w:szCs w:val="12"/>
              </w:rPr>
              <w:t>образовања</w:t>
            </w:r>
            <w:proofErr w:type="spellEnd"/>
            <w:r>
              <w:rPr>
                <w:color w:val="000000"/>
                <w:sz w:val="12"/>
                <w:szCs w:val="12"/>
              </w:rPr>
              <w:t xml:space="preserve"> и </w:t>
            </w:r>
            <w:proofErr w:type="spellStart"/>
            <w:r>
              <w:rPr>
                <w:color w:val="000000"/>
                <w:sz w:val="12"/>
                <w:szCs w:val="12"/>
              </w:rPr>
              <w:t>васпитања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293FD1" w14:textId="77777777" w:rsidR="00211EEF" w:rsidRDefault="00211EEF" w:rsidP="00211EEF">
            <w:pPr>
              <w:rPr>
                <w:color w:val="000000"/>
                <w:sz w:val="12"/>
                <w:szCs w:val="12"/>
              </w:rPr>
            </w:pPr>
            <w:proofErr w:type="spellStart"/>
            <w:r>
              <w:rPr>
                <w:color w:val="000000"/>
                <w:sz w:val="12"/>
                <w:szCs w:val="12"/>
              </w:rPr>
              <w:t>Квалитетно</w:t>
            </w:r>
            <w:proofErr w:type="spellEnd"/>
            <w:r>
              <w:rPr>
                <w:color w:val="000000"/>
                <w:sz w:val="12"/>
                <w:szCs w:val="12"/>
              </w:rPr>
              <w:t xml:space="preserve"> </w:t>
            </w:r>
            <w:proofErr w:type="spellStart"/>
            <w:r>
              <w:rPr>
                <w:color w:val="000000"/>
                <w:sz w:val="12"/>
                <w:szCs w:val="12"/>
              </w:rPr>
              <w:t>образовање</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свако</w:t>
            </w:r>
            <w:proofErr w:type="spellEnd"/>
            <w:r>
              <w:rPr>
                <w:color w:val="000000"/>
                <w:sz w:val="12"/>
                <w:szCs w:val="12"/>
              </w:rPr>
              <w:t xml:space="preserve"> </w:t>
            </w:r>
            <w:proofErr w:type="spellStart"/>
            <w:r>
              <w:rPr>
                <w:color w:val="000000"/>
                <w:sz w:val="12"/>
                <w:szCs w:val="12"/>
              </w:rPr>
              <w:t>дете</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81EED8" w14:textId="77777777" w:rsidR="00211EEF" w:rsidRDefault="00211EEF" w:rsidP="00211EEF">
            <w:pPr>
              <w:rPr>
                <w:color w:val="000000"/>
                <w:sz w:val="12"/>
                <w:szCs w:val="12"/>
              </w:rPr>
            </w:pPr>
            <w:proofErr w:type="spellStart"/>
            <w:r>
              <w:rPr>
                <w:color w:val="000000"/>
                <w:sz w:val="12"/>
                <w:szCs w:val="12"/>
              </w:rPr>
              <w:t>Обезбеђени</w:t>
            </w:r>
            <w:proofErr w:type="spellEnd"/>
            <w:r>
              <w:rPr>
                <w:color w:val="000000"/>
                <w:sz w:val="12"/>
                <w:szCs w:val="12"/>
              </w:rPr>
              <w:t xml:space="preserve"> </w:t>
            </w:r>
            <w:proofErr w:type="spellStart"/>
            <w:r>
              <w:rPr>
                <w:color w:val="000000"/>
                <w:sz w:val="12"/>
                <w:szCs w:val="12"/>
              </w:rPr>
              <w:t>прописани</w:t>
            </w:r>
            <w:proofErr w:type="spellEnd"/>
            <w:r>
              <w:rPr>
                <w:color w:val="000000"/>
                <w:sz w:val="12"/>
                <w:szCs w:val="12"/>
              </w:rPr>
              <w:t xml:space="preserve"> </w:t>
            </w:r>
            <w:proofErr w:type="spellStart"/>
            <w:r>
              <w:rPr>
                <w:color w:val="000000"/>
                <w:sz w:val="12"/>
                <w:szCs w:val="12"/>
              </w:rPr>
              <w:t>услови</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васпитно-образовни</w:t>
            </w:r>
            <w:proofErr w:type="spellEnd"/>
            <w:r>
              <w:rPr>
                <w:color w:val="000000"/>
                <w:sz w:val="12"/>
                <w:szCs w:val="12"/>
              </w:rPr>
              <w:t xml:space="preserve"> </w:t>
            </w:r>
            <w:proofErr w:type="spellStart"/>
            <w:r>
              <w:rPr>
                <w:color w:val="000000"/>
                <w:sz w:val="12"/>
                <w:szCs w:val="12"/>
              </w:rPr>
              <w:t>рад</w:t>
            </w:r>
            <w:proofErr w:type="spellEnd"/>
            <w:r>
              <w:rPr>
                <w:color w:val="000000"/>
                <w:sz w:val="12"/>
                <w:szCs w:val="12"/>
              </w:rPr>
              <w:t xml:space="preserve"> </w:t>
            </w:r>
            <w:proofErr w:type="spellStart"/>
            <w:r>
              <w:rPr>
                <w:color w:val="000000"/>
                <w:sz w:val="12"/>
                <w:szCs w:val="12"/>
              </w:rPr>
              <w:t>са</w:t>
            </w:r>
            <w:proofErr w:type="spellEnd"/>
            <w:r>
              <w:rPr>
                <w:color w:val="000000"/>
                <w:sz w:val="12"/>
                <w:szCs w:val="12"/>
              </w:rPr>
              <w:t xml:space="preserve"> </w:t>
            </w:r>
            <w:proofErr w:type="spellStart"/>
            <w:r>
              <w:rPr>
                <w:color w:val="000000"/>
                <w:sz w:val="12"/>
                <w:szCs w:val="12"/>
              </w:rPr>
              <w:t>децом</w:t>
            </w:r>
            <w:proofErr w:type="spellEnd"/>
            <w:r>
              <w:rPr>
                <w:color w:val="000000"/>
                <w:sz w:val="12"/>
                <w:szCs w:val="12"/>
              </w:rPr>
              <w:t xml:space="preserve"> у </w:t>
            </w:r>
            <w:proofErr w:type="spellStart"/>
            <w:r>
              <w:rPr>
                <w:color w:val="000000"/>
                <w:sz w:val="12"/>
                <w:szCs w:val="12"/>
              </w:rPr>
              <w:t>основним</w:t>
            </w:r>
            <w:proofErr w:type="spellEnd"/>
            <w:r>
              <w:rPr>
                <w:color w:val="000000"/>
                <w:sz w:val="12"/>
                <w:szCs w:val="12"/>
              </w:rPr>
              <w:t xml:space="preserve"> </w:t>
            </w:r>
            <w:proofErr w:type="spellStart"/>
            <w:r>
              <w:rPr>
                <w:color w:val="000000"/>
                <w:sz w:val="12"/>
                <w:szCs w:val="12"/>
              </w:rPr>
              <w:t>школама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B4BDF8" w14:textId="77777777" w:rsidR="00211EEF" w:rsidRDefault="00211EEF" w:rsidP="00211EEF">
            <w:pPr>
              <w:jc w:val="center"/>
              <w:rPr>
                <w:color w:val="000000"/>
                <w:sz w:val="12"/>
                <w:szCs w:val="12"/>
              </w:rPr>
            </w:pPr>
            <w:proofErr w:type="spellStart"/>
            <w:r>
              <w:rPr>
                <w:color w:val="000000"/>
                <w:sz w:val="12"/>
                <w:szCs w:val="12"/>
              </w:rPr>
              <w:t>Просечан</w:t>
            </w:r>
            <w:proofErr w:type="spellEnd"/>
            <w:r>
              <w:rPr>
                <w:color w:val="000000"/>
                <w:sz w:val="12"/>
                <w:szCs w:val="12"/>
              </w:rPr>
              <w:t xml:space="preserve"> </w:t>
            </w: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ученика</w:t>
            </w:r>
            <w:proofErr w:type="spellEnd"/>
            <w:r>
              <w:rPr>
                <w:color w:val="000000"/>
                <w:sz w:val="12"/>
                <w:szCs w:val="12"/>
              </w:rPr>
              <w:t xml:space="preserve"> </w:t>
            </w:r>
            <w:proofErr w:type="spellStart"/>
            <w:r>
              <w:rPr>
                <w:color w:val="000000"/>
                <w:sz w:val="12"/>
                <w:szCs w:val="12"/>
              </w:rPr>
              <w:t>по</w:t>
            </w:r>
            <w:proofErr w:type="spellEnd"/>
            <w:r>
              <w:rPr>
                <w:color w:val="000000"/>
                <w:sz w:val="12"/>
                <w:szCs w:val="12"/>
              </w:rPr>
              <w:t xml:space="preserve"> </w:t>
            </w:r>
            <w:proofErr w:type="spellStart"/>
            <w:r>
              <w:rPr>
                <w:color w:val="000000"/>
                <w:sz w:val="12"/>
                <w:szCs w:val="12"/>
              </w:rPr>
              <w:t>одељењу</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E8A357" w14:textId="77777777" w:rsidR="00211EEF" w:rsidRDefault="00211EEF" w:rsidP="00211EEF">
            <w:pPr>
              <w:jc w:val="center"/>
              <w:rPr>
                <w:color w:val="000000"/>
                <w:sz w:val="12"/>
                <w:szCs w:val="12"/>
              </w:rPr>
            </w:pPr>
            <w:r>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CF2F0C" w14:textId="77777777" w:rsidR="00211EEF" w:rsidRDefault="00211EEF" w:rsidP="00211EEF">
            <w:pPr>
              <w:jc w:val="center"/>
              <w:rPr>
                <w:color w:val="000000"/>
                <w:sz w:val="12"/>
                <w:szCs w:val="12"/>
              </w:rPr>
            </w:pPr>
            <w:r>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4CD585" w14:textId="77777777" w:rsidR="00211EEF" w:rsidRDefault="00211EEF" w:rsidP="00211EEF">
            <w:pPr>
              <w:jc w:val="center"/>
              <w:rPr>
                <w:color w:val="000000"/>
                <w:sz w:val="12"/>
                <w:szCs w:val="12"/>
              </w:rPr>
            </w:pPr>
            <w:r>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A83A50" w14:textId="77777777" w:rsidR="00211EEF" w:rsidRDefault="00211EEF" w:rsidP="00211EEF">
            <w:pPr>
              <w:jc w:val="center"/>
              <w:rPr>
                <w:color w:val="000000"/>
                <w:sz w:val="12"/>
                <w:szCs w:val="12"/>
              </w:rPr>
            </w:pPr>
            <w:r>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D1F796" w14:textId="77777777" w:rsidR="00211EEF" w:rsidRDefault="00211EEF" w:rsidP="00211EEF">
            <w:pPr>
              <w:jc w:val="center"/>
              <w:rPr>
                <w:color w:val="000000"/>
                <w:sz w:val="12"/>
                <w:szCs w:val="12"/>
              </w:rPr>
            </w:pPr>
            <w:r>
              <w:rPr>
                <w:color w:val="000000"/>
                <w:sz w:val="12"/>
                <w:szCs w:val="12"/>
              </w:rPr>
              <w:t>23</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141E3F" w14:textId="6216BDC0" w:rsidR="00211EEF" w:rsidRDefault="008F68BB" w:rsidP="00211EEF">
            <w:pPr>
              <w:jc w:val="right"/>
              <w:rPr>
                <w:color w:val="000000"/>
                <w:sz w:val="12"/>
                <w:szCs w:val="12"/>
              </w:rPr>
            </w:pPr>
            <w:r>
              <w:rPr>
                <w:color w:val="000000"/>
                <w:sz w:val="12"/>
                <w:szCs w:val="12"/>
                <w:lang w:val="sr-Cyrl-RS"/>
              </w:rPr>
              <w:t>12.295</w:t>
            </w:r>
            <w:r w:rsidR="00211EEF">
              <w:rPr>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D907D0" w14:textId="77777777" w:rsidR="00211EEF" w:rsidRDefault="00211EEF" w:rsidP="00211EE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0DA7DB" w14:textId="77777777" w:rsidR="00211EEF" w:rsidRDefault="00211EEF" w:rsidP="00211EE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ED489D" w14:textId="264419ED" w:rsidR="00211EEF" w:rsidRDefault="008F68BB" w:rsidP="00211EEF">
            <w:pPr>
              <w:jc w:val="right"/>
              <w:rPr>
                <w:color w:val="000000"/>
                <w:sz w:val="12"/>
                <w:szCs w:val="12"/>
              </w:rPr>
            </w:pPr>
            <w:r>
              <w:rPr>
                <w:color w:val="000000"/>
                <w:sz w:val="12"/>
                <w:szCs w:val="12"/>
                <w:lang w:val="sr-Cyrl-RS"/>
              </w:rPr>
              <w:t>12.295</w:t>
            </w:r>
            <w:r w:rsidR="00211EEF">
              <w:rPr>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077086" w14:textId="77777777" w:rsidR="00211EEF" w:rsidRDefault="00211EEF" w:rsidP="00211EEF">
            <w:pPr>
              <w:rPr>
                <w:color w:val="000000"/>
                <w:sz w:val="12"/>
                <w:szCs w:val="12"/>
              </w:rPr>
            </w:pPr>
            <w:proofErr w:type="spellStart"/>
            <w:r>
              <w:rPr>
                <w:color w:val="000000"/>
                <w:sz w:val="12"/>
                <w:szCs w:val="12"/>
              </w:rPr>
              <w:t>Дневник</w:t>
            </w:r>
            <w:proofErr w:type="spellEnd"/>
            <w:r>
              <w:rPr>
                <w:color w:val="000000"/>
                <w:sz w:val="12"/>
                <w:szCs w:val="12"/>
              </w:rPr>
              <w:t xml:space="preserve"> </w:t>
            </w:r>
            <w:proofErr w:type="spellStart"/>
            <w:r>
              <w:rPr>
                <w:color w:val="000000"/>
                <w:sz w:val="12"/>
                <w:szCs w:val="12"/>
              </w:rPr>
              <w:t>образовно</w:t>
            </w:r>
            <w:proofErr w:type="spellEnd"/>
            <w:r>
              <w:rPr>
                <w:color w:val="000000"/>
                <w:sz w:val="12"/>
                <w:szCs w:val="12"/>
              </w:rPr>
              <w:t xml:space="preserve"> </w:t>
            </w:r>
            <w:proofErr w:type="spellStart"/>
            <w:r>
              <w:rPr>
                <w:color w:val="000000"/>
                <w:sz w:val="12"/>
                <w:szCs w:val="12"/>
              </w:rPr>
              <w:t>васпитног</w:t>
            </w:r>
            <w:proofErr w:type="spellEnd"/>
            <w:r>
              <w:rPr>
                <w:color w:val="000000"/>
                <w:sz w:val="12"/>
                <w:szCs w:val="12"/>
              </w:rPr>
              <w:t xml:space="preserve"> </w:t>
            </w:r>
            <w:proofErr w:type="spellStart"/>
            <w:r>
              <w:rPr>
                <w:color w:val="000000"/>
                <w:sz w:val="12"/>
                <w:szCs w:val="12"/>
              </w:rPr>
              <w:t>рада</w:t>
            </w:r>
            <w:proofErr w:type="spellEnd"/>
            <w:r>
              <w:rPr>
                <w:color w:val="000000"/>
                <w:sz w:val="12"/>
                <w:szCs w:val="12"/>
              </w:rPr>
              <w:t xml:space="preserve"> и </w:t>
            </w:r>
            <w:proofErr w:type="spellStart"/>
            <w:r>
              <w:rPr>
                <w:color w:val="000000"/>
                <w:sz w:val="12"/>
                <w:szCs w:val="12"/>
              </w:rPr>
              <w:t>матична</w:t>
            </w:r>
            <w:proofErr w:type="spellEnd"/>
            <w:r>
              <w:rPr>
                <w:color w:val="000000"/>
                <w:sz w:val="12"/>
                <w:szCs w:val="12"/>
              </w:rPr>
              <w:t xml:space="preserve"> </w:t>
            </w:r>
            <w:proofErr w:type="spellStart"/>
            <w:r>
              <w:rPr>
                <w:color w:val="000000"/>
                <w:sz w:val="12"/>
                <w:szCs w:val="12"/>
              </w:rPr>
              <w:t>књига</w:t>
            </w:r>
            <w:proofErr w:type="spellEnd"/>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749514" w14:textId="77777777" w:rsidR="00211EEF" w:rsidRDefault="00211EEF" w:rsidP="00211EEF">
            <w:pPr>
              <w:rPr>
                <w:color w:val="000000"/>
                <w:sz w:val="12"/>
                <w:szCs w:val="12"/>
              </w:rPr>
            </w:pPr>
            <w:proofErr w:type="spellStart"/>
            <w:r>
              <w:rPr>
                <w:color w:val="000000"/>
                <w:sz w:val="12"/>
                <w:szCs w:val="12"/>
              </w:rPr>
              <w:t>Дајана</w:t>
            </w:r>
            <w:proofErr w:type="spellEnd"/>
            <w:r>
              <w:rPr>
                <w:color w:val="000000"/>
                <w:sz w:val="12"/>
                <w:szCs w:val="12"/>
              </w:rPr>
              <w:t xml:space="preserve"> </w:t>
            </w:r>
            <w:proofErr w:type="spellStart"/>
            <w:r>
              <w:rPr>
                <w:color w:val="000000"/>
                <w:sz w:val="12"/>
                <w:szCs w:val="12"/>
              </w:rPr>
              <w:t>Максимовић</w:t>
            </w:r>
            <w:proofErr w:type="spellEnd"/>
          </w:p>
        </w:tc>
      </w:tr>
      <w:tr w:rsidR="00211EEF" w14:paraId="0609ABD5" w14:textId="77777777" w:rsidTr="00211EEF">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001614" w14:textId="77777777" w:rsidR="00211EEF" w:rsidRDefault="00211EEF" w:rsidP="00211EEF">
            <w:pPr>
              <w:rPr>
                <w:color w:val="000000"/>
                <w:sz w:val="12"/>
                <w:szCs w:val="12"/>
              </w:rPr>
            </w:pPr>
            <w:proofErr w:type="spellStart"/>
            <w:r>
              <w:rPr>
                <w:color w:val="000000"/>
                <w:sz w:val="12"/>
                <w:szCs w:val="12"/>
              </w:rPr>
              <w:t>Функционисање</w:t>
            </w:r>
            <w:proofErr w:type="spellEnd"/>
            <w:r>
              <w:rPr>
                <w:color w:val="000000"/>
                <w:sz w:val="12"/>
                <w:szCs w:val="12"/>
              </w:rPr>
              <w:t xml:space="preserve"> </w:t>
            </w:r>
            <w:proofErr w:type="spellStart"/>
            <w:r>
              <w:rPr>
                <w:color w:val="000000"/>
                <w:sz w:val="12"/>
                <w:szCs w:val="12"/>
              </w:rPr>
              <w:t>основних</w:t>
            </w:r>
            <w:proofErr w:type="spellEnd"/>
            <w:r>
              <w:rPr>
                <w:color w:val="000000"/>
                <w:sz w:val="12"/>
                <w:szCs w:val="12"/>
              </w:rPr>
              <w:t xml:space="preserve"> </w:t>
            </w:r>
            <w:proofErr w:type="spellStart"/>
            <w:r>
              <w:rPr>
                <w:color w:val="000000"/>
                <w:sz w:val="12"/>
                <w:szCs w:val="12"/>
              </w:rPr>
              <w:t>школа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5BC2A6" w14:textId="77777777" w:rsidR="00211EEF" w:rsidRDefault="00211EEF" w:rsidP="00211EEF">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473BC9" w14:textId="77777777" w:rsidR="00211EEF" w:rsidRDefault="00211EEF" w:rsidP="00211EEF">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основама</w:t>
            </w:r>
            <w:proofErr w:type="spellEnd"/>
            <w:r>
              <w:rPr>
                <w:color w:val="000000"/>
                <w:sz w:val="12"/>
                <w:szCs w:val="12"/>
              </w:rPr>
              <w:t xml:space="preserve"> </w:t>
            </w:r>
            <w:proofErr w:type="spellStart"/>
            <w:r>
              <w:rPr>
                <w:color w:val="000000"/>
                <w:sz w:val="12"/>
                <w:szCs w:val="12"/>
              </w:rPr>
              <w:t>система</w:t>
            </w:r>
            <w:proofErr w:type="spellEnd"/>
            <w:r>
              <w:rPr>
                <w:color w:val="000000"/>
                <w:sz w:val="12"/>
                <w:szCs w:val="12"/>
              </w:rPr>
              <w:t xml:space="preserve"> </w:t>
            </w:r>
            <w:proofErr w:type="spellStart"/>
            <w:r>
              <w:rPr>
                <w:color w:val="000000"/>
                <w:sz w:val="12"/>
                <w:szCs w:val="12"/>
              </w:rPr>
              <w:t>образовања</w:t>
            </w:r>
            <w:proofErr w:type="spellEnd"/>
            <w:r>
              <w:rPr>
                <w:color w:val="000000"/>
                <w:sz w:val="12"/>
                <w:szCs w:val="12"/>
              </w:rPr>
              <w:t xml:space="preserve"> и </w:t>
            </w:r>
            <w:proofErr w:type="spellStart"/>
            <w:r>
              <w:rPr>
                <w:color w:val="000000"/>
                <w:sz w:val="12"/>
                <w:szCs w:val="12"/>
              </w:rPr>
              <w:t>васпитања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CD73FF" w14:textId="77777777" w:rsidR="00211EEF" w:rsidRDefault="00211EEF" w:rsidP="00211EEF">
            <w:pPr>
              <w:rPr>
                <w:color w:val="000000"/>
                <w:sz w:val="12"/>
                <w:szCs w:val="12"/>
              </w:rPr>
            </w:pPr>
            <w:proofErr w:type="spellStart"/>
            <w:r>
              <w:rPr>
                <w:color w:val="000000"/>
                <w:sz w:val="12"/>
                <w:szCs w:val="12"/>
              </w:rPr>
              <w:t>Стицање</w:t>
            </w:r>
            <w:proofErr w:type="spellEnd"/>
            <w:r>
              <w:rPr>
                <w:color w:val="000000"/>
                <w:sz w:val="12"/>
                <w:szCs w:val="12"/>
              </w:rPr>
              <w:t xml:space="preserve"> </w:t>
            </w:r>
            <w:proofErr w:type="spellStart"/>
            <w:r>
              <w:rPr>
                <w:color w:val="000000"/>
                <w:sz w:val="12"/>
                <w:szCs w:val="12"/>
              </w:rPr>
              <w:t>квалитетног</w:t>
            </w:r>
            <w:proofErr w:type="spellEnd"/>
            <w:r>
              <w:rPr>
                <w:color w:val="000000"/>
                <w:sz w:val="12"/>
                <w:szCs w:val="12"/>
              </w:rPr>
              <w:t xml:space="preserve"> </w:t>
            </w:r>
            <w:proofErr w:type="spellStart"/>
            <w:r>
              <w:rPr>
                <w:color w:val="000000"/>
                <w:sz w:val="12"/>
                <w:szCs w:val="12"/>
              </w:rPr>
              <w:t>образовања</w:t>
            </w:r>
            <w:proofErr w:type="spellEnd"/>
            <w:r>
              <w:rPr>
                <w:color w:val="000000"/>
                <w:sz w:val="12"/>
                <w:szCs w:val="12"/>
              </w:rPr>
              <w:t xml:space="preserve"> </w:t>
            </w:r>
            <w:proofErr w:type="spellStart"/>
            <w:r>
              <w:rPr>
                <w:color w:val="000000"/>
                <w:sz w:val="12"/>
                <w:szCs w:val="12"/>
              </w:rPr>
              <w:t>под</w:t>
            </w:r>
            <w:proofErr w:type="spellEnd"/>
            <w:r>
              <w:rPr>
                <w:color w:val="000000"/>
                <w:sz w:val="12"/>
                <w:szCs w:val="12"/>
              </w:rPr>
              <w:t xml:space="preserve"> </w:t>
            </w:r>
            <w:proofErr w:type="spellStart"/>
            <w:r>
              <w:rPr>
                <w:color w:val="000000"/>
                <w:sz w:val="12"/>
                <w:szCs w:val="12"/>
              </w:rPr>
              <w:t>једнаким</w:t>
            </w:r>
            <w:proofErr w:type="spellEnd"/>
            <w:r>
              <w:rPr>
                <w:color w:val="000000"/>
                <w:sz w:val="12"/>
                <w:szCs w:val="12"/>
              </w:rPr>
              <w:t xml:space="preserve"> </w:t>
            </w:r>
            <w:proofErr w:type="spellStart"/>
            <w:r>
              <w:rPr>
                <w:color w:val="000000"/>
                <w:sz w:val="12"/>
                <w:szCs w:val="12"/>
              </w:rPr>
              <w:t>условима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E7DFA5" w14:textId="77777777" w:rsidR="00211EEF" w:rsidRDefault="00211EEF" w:rsidP="00211EEF">
            <w:pPr>
              <w:rPr>
                <w:color w:val="000000"/>
                <w:sz w:val="12"/>
                <w:szCs w:val="12"/>
              </w:rPr>
            </w:pPr>
            <w:proofErr w:type="spellStart"/>
            <w:r>
              <w:rPr>
                <w:color w:val="000000"/>
                <w:sz w:val="12"/>
                <w:szCs w:val="12"/>
              </w:rPr>
              <w:t>Обезбеђени</w:t>
            </w:r>
            <w:proofErr w:type="spellEnd"/>
            <w:r>
              <w:rPr>
                <w:color w:val="000000"/>
                <w:sz w:val="12"/>
                <w:szCs w:val="12"/>
              </w:rPr>
              <w:t xml:space="preserve"> </w:t>
            </w:r>
            <w:proofErr w:type="spellStart"/>
            <w:r>
              <w:rPr>
                <w:color w:val="000000"/>
                <w:sz w:val="12"/>
                <w:szCs w:val="12"/>
              </w:rPr>
              <w:t>прописани</w:t>
            </w:r>
            <w:proofErr w:type="spellEnd"/>
            <w:r>
              <w:rPr>
                <w:color w:val="000000"/>
                <w:sz w:val="12"/>
                <w:szCs w:val="12"/>
              </w:rPr>
              <w:t xml:space="preserve"> </w:t>
            </w:r>
            <w:proofErr w:type="spellStart"/>
            <w:r>
              <w:rPr>
                <w:color w:val="000000"/>
                <w:sz w:val="12"/>
                <w:szCs w:val="12"/>
              </w:rPr>
              <w:t>услови</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васпитно-образовни</w:t>
            </w:r>
            <w:proofErr w:type="spellEnd"/>
            <w:r>
              <w:rPr>
                <w:color w:val="000000"/>
                <w:sz w:val="12"/>
                <w:szCs w:val="12"/>
              </w:rPr>
              <w:t xml:space="preserve"> </w:t>
            </w:r>
            <w:proofErr w:type="spellStart"/>
            <w:r>
              <w:rPr>
                <w:color w:val="000000"/>
                <w:sz w:val="12"/>
                <w:szCs w:val="12"/>
              </w:rPr>
              <w:t>рад</w:t>
            </w:r>
            <w:proofErr w:type="spellEnd"/>
            <w:r>
              <w:rPr>
                <w:color w:val="000000"/>
                <w:sz w:val="12"/>
                <w:szCs w:val="12"/>
              </w:rPr>
              <w:t xml:space="preserve"> </w:t>
            </w:r>
            <w:proofErr w:type="spellStart"/>
            <w:r>
              <w:rPr>
                <w:color w:val="000000"/>
                <w:sz w:val="12"/>
                <w:szCs w:val="12"/>
              </w:rPr>
              <w:t>са</w:t>
            </w:r>
            <w:proofErr w:type="spellEnd"/>
            <w:r>
              <w:rPr>
                <w:color w:val="000000"/>
                <w:sz w:val="12"/>
                <w:szCs w:val="12"/>
              </w:rPr>
              <w:t xml:space="preserve"> </w:t>
            </w:r>
            <w:proofErr w:type="spellStart"/>
            <w:r>
              <w:rPr>
                <w:color w:val="000000"/>
                <w:sz w:val="12"/>
                <w:szCs w:val="12"/>
              </w:rPr>
              <w:t>децом</w:t>
            </w:r>
            <w:proofErr w:type="spellEnd"/>
            <w:r>
              <w:rPr>
                <w:color w:val="000000"/>
                <w:sz w:val="12"/>
                <w:szCs w:val="12"/>
              </w:rPr>
              <w:t xml:space="preserve"> у </w:t>
            </w:r>
            <w:proofErr w:type="spellStart"/>
            <w:r>
              <w:rPr>
                <w:color w:val="000000"/>
                <w:sz w:val="12"/>
                <w:szCs w:val="12"/>
              </w:rPr>
              <w:t>основним</w:t>
            </w:r>
            <w:proofErr w:type="spellEnd"/>
            <w:r>
              <w:rPr>
                <w:color w:val="000000"/>
                <w:sz w:val="12"/>
                <w:szCs w:val="12"/>
              </w:rPr>
              <w:t xml:space="preserve"> </w:t>
            </w:r>
            <w:proofErr w:type="spellStart"/>
            <w:r>
              <w:rPr>
                <w:color w:val="000000"/>
                <w:sz w:val="12"/>
                <w:szCs w:val="12"/>
              </w:rPr>
              <w:t>школама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7B86E6" w14:textId="77777777" w:rsidR="00211EEF" w:rsidRDefault="00211EEF" w:rsidP="00211EEF">
            <w:pPr>
              <w:jc w:val="center"/>
              <w:rPr>
                <w:color w:val="000000"/>
                <w:sz w:val="12"/>
                <w:szCs w:val="12"/>
              </w:rPr>
            </w:pPr>
            <w:proofErr w:type="spellStart"/>
            <w:r>
              <w:rPr>
                <w:color w:val="000000"/>
                <w:sz w:val="12"/>
                <w:szCs w:val="12"/>
              </w:rPr>
              <w:t>Просечан</w:t>
            </w:r>
            <w:proofErr w:type="spellEnd"/>
            <w:r>
              <w:rPr>
                <w:color w:val="000000"/>
                <w:sz w:val="12"/>
                <w:szCs w:val="12"/>
              </w:rPr>
              <w:t xml:space="preserve"> </w:t>
            </w: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ученика</w:t>
            </w:r>
            <w:proofErr w:type="spellEnd"/>
            <w:r>
              <w:rPr>
                <w:color w:val="000000"/>
                <w:sz w:val="12"/>
                <w:szCs w:val="12"/>
              </w:rPr>
              <w:t xml:space="preserve"> </w:t>
            </w:r>
            <w:proofErr w:type="spellStart"/>
            <w:r>
              <w:rPr>
                <w:color w:val="000000"/>
                <w:sz w:val="12"/>
                <w:szCs w:val="12"/>
              </w:rPr>
              <w:t>по</w:t>
            </w:r>
            <w:proofErr w:type="spellEnd"/>
            <w:r>
              <w:rPr>
                <w:color w:val="000000"/>
                <w:sz w:val="12"/>
                <w:szCs w:val="12"/>
              </w:rPr>
              <w:t xml:space="preserve"> </w:t>
            </w:r>
            <w:proofErr w:type="spellStart"/>
            <w:r>
              <w:rPr>
                <w:color w:val="000000"/>
                <w:sz w:val="12"/>
                <w:szCs w:val="12"/>
              </w:rPr>
              <w:t>одељењу</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F2E3BE" w14:textId="77777777" w:rsidR="00211EEF" w:rsidRDefault="00211EEF" w:rsidP="00211EEF">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17E717" w14:textId="77777777" w:rsidR="00211EEF" w:rsidRDefault="00211EEF" w:rsidP="00211EEF">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091986" w14:textId="77777777" w:rsidR="00211EEF" w:rsidRDefault="00211EEF" w:rsidP="00211EEF">
            <w:pPr>
              <w:jc w:val="center"/>
              <w:rPr>
                <w:color w:val="000000"/>
                <w:sz w:val="12"/>
                <w:szCs w:val="12"/>
              </w:rPr>
            </w:pPr>
            <w:r>
              <w:rPr>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24FE0C" w14:textId="77777777" w:rsidR="00211EEF" w:rsidRDefault="00211EEF" w:rsidP="00211EEF">
            <w:pPr>
              <w:jc w:val="center"/>
              <w:rPr>
                <w:color w:val="000000"/>
                <w:sz w:val="12"/>
                <w:szCs w:val="12"/>
              </w:rPr>
            </w:pPr>
            <w:r>
              <w:rPr>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33006D" w14:textId="77777777" w:rsidR="00211EEF" w:rsidRDefault="00211EEF" w:rsidP="00211EEF">
            <w:pPr>
              <w:jc w:val="center"/>
              <w:rPr>
                <w:color w:val="000000"/>
                <w:sz w:val="12"/>
                <w:szCs w:val="12"/>
              </w:rPr>
            </w:pPr>
            <w:r>
              <w:rPr>
                <w:color w:val="000000"/>
                <w:sz w:val="12"/>
                <w:szCs w:val="12"/>
              </w:rPr>
              <w:t>9</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44F49" w14:textId="77777777" w:rsidR="00211EEF" w:rsidRDefault="00211EEF" w:rsidP="00211EEF">
            <w:pPr>
              <w:jc w:val="right"/>
              <w:rPr>
                <w:color w:val="000000"/>
                <w:sz w:val="12"/>
                <w:szCs w:val="12"/>
              </w:rPr>
            </w:pPr>
            <w:r>
              <w:rPr>
                <w:color w:val="000000"/>
                <w:sz w:val="12"/>
                <w:szCs w:val="12"/>
              </w:rPr>
              <w:t>4.750.000,00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825665" w14:textId="77777777" w:rsidR="00211EEF" w:rsidRDefault="00211EEF" w:rsidP="00211EE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394759" w14:textId="77777777" w:rsidR="00211EEF" w:rsidRDefault="00211EEF" w:rsidP="00211EE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72CEF7" w14:textId="77777777" w:rsidR="00211EEF" w:rsidRDefault="00211EEF" w:rsidP="00211EEF">
            <w:pPr>
              <w:jc w:val="right"/>
              <w:rPr>
                <w:color w:val="000000"/>
                <w:sz w:val="12"/>
                <w:szCs w:val="12"/>
              </w:rPr>
            </w:pPr>
            <w:r>
              <w:rPr>
                <w:color w:val="000000"/>
                <w:sz w:val="12"/>
                <w:szCs w:val="12"/>
              </w:rPr>
              <w:t>4.750.000,00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7AA4F5" w14:textId="77777777" w:rsidR="00211EEF" w:rsidRDefault="00211EEF" w:rsidP="00211EEF">
            <w:pPr>
              <w:rPr>
                <w:color w:val="000000"/>
                <w:sz w:val="12"/>
                <w:szCs w:val="12"/>
              </w:rPr>
            </w:pPr>
            <w:proofErr w:type="spellStart"/>
            <w:r>
              <w:rPr>
                <w:color w:val="000000"/>
                <w:sz w:val="12"/>
                <w:szCs w:val="12"/>
              </w:rPr>
              <w:t>Дневник</w:t>
            </w:r>
            <w:proofErr w:type="spellEnd"/>
            <w:r>
              <w:rPr>
                <w:color w:val="000000"/>
                <w:sz w:val="12"/>
                <w:szCs w:val="12"/>
              </w:rPr>
              <w:t xml:space="preserve"> </w:t>
            </w:r>
            <w:proofErr w:type="spellStart"/>
            <w:r>
              <w:rPr>
                <w:color w:val="000000"/>
                <w:sz w:val="12"/>
                <w:szCs w:val="12"/>
              </w:rPr>
              <w:t>образовно</w:t>
            </w:r>
            <w:proofErr w:type="spellEnd"/>
            <w:r>
              <w:rPr>
                <w:color w:val="000000"/>
                <w:sz w:val="12"/>
                <w:szCs w:val="12"/>
              </w:rPr>
              <w:t xml:space="preserve"> </w:t>
            </w:r>
            <w:proofErr w:type="spellStart"/>
            <w:r>
              <w:rPr>
                <w:color w:val="000000"/>
                <w:sz w:val="12"/>
                <w:szCs w:val="12"/>
              </w:rPr>
              <w:t>васпитног</w:t>
            </w:r>
            <w:proofErr w:type="spellEnd"/>
            <w:r>
              <w:rPr>
                <w:color w:val="000000"/>
                <w:sz w:val="12"/>
                <w:szCs w:val="12"/>
              </w:rPr>
              <w:t xml:space="preserve"> </w:t>
            </w:r>
            <w:proofErr w:type="spellStart"/>
            <w:r>
              <w:rPr>
                <w:color w:val="000000"/>
                <w:sz w:val="12"/>
                <w:szCs w:val="12"/>
              </w:rPr>
              <w:t>рада</w:t>
            </w:r>
            <w:proofErr w:type="spellEnd"/>
            <w:r>
              <w:rPr>
                <w:color w:val="000000"/>
                <w:sz w:val="12"/>
                <w:szCs w:val="12"/>
              </w:rPr>
              <w:t xml:space="preserve"> и </w:t>
            </w:r>
            <w:proofErr w:type="spellStart"/>
            <w:r>
              <w:rPr>
                <w:color w:val="000000"/>
                <w:sz w:val="12"/>
                <w:szCs w:val="12"/>
              </w:rPr>
              <w:t>матична</w:t>
            </w:r>
            <w:proofErr w:type="spellEnd"/>
            <w:r>
              <w:rPr>
                <w:color w:val="000000"/>
                <w:sz w:val="12"/>
                <w:szCs w:val="12"/>
              </w:rPr>
              <w:t xml:space="preserve"> </w:t>
            </w:r>
            <w:proofErr w:type="spellStart"/>
            <w:r>
              <w:rPr>
                <w:color w:val="000000"/>
                <w:sz w:val="12"/>
                <w:szCs w:val="12"/>
              </w:rPr>
              <w:t>књига</w:t>
            </w:r>
            <w:proofErr w:type="spellEnd"/>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1732EE" w14:textId="5CD9A896" w:rsidR="00211EEF" w:rsidRDefault="00211EEF" w:rsidP="00211EEF">
            <w:pPr>
              <w:rPr>
                <w:color w:val="000000"/>
                <w:sz w:val="12"/>
                <w:szCs w:val="12"/>
              </w:rPr>
            </w:pPr>
          </w:p>
        </w:tc>
      </w:tr>
      <w:tr w:rsidR="00211EEF" w14:paraId="3A732F74" w14:textId="77777777" w:rsidTr="00211EEF">
        <w:tblPrEx>
          <w:tblCellMar>
            <w:left w:w="108" w:type="dxa"/>
            <w:right w:w="108" w:type="dxa"/>
          </w:tblCellMar>
        </w:tblPrEx>
        <w:trPr>
          <w:gridBefore w:val="1"/>
          <w:wBefore w:w="8" w:type="dxa"/>
        </w:trPr>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11B5EA" w14:textId="77777777" w:rsidR="00211EEF" w:rsidRDefault="00211EEF" w:rsidP="00211EEF">
            <w:pPr>
              <w:rPr>
                <w:color w:val="000000"/>
                <w:sz w:val="12"/>
                <w:szCs w:val="12"/>
              </w:rPr>
            </w:pPr>
            <w:proofErr w:type="spellStart"/>
            <w:r>
              <w:rPr>
                <w:color w:val="000000"/>
                <w:sz w:val="12"/>
                <w:szCs w:val="12"/>
              </w:rPr>
              <w:t>Функционисање</w:t>
            </w:r>
            <w:proofErr w:type="spellEnd"/>
            <w:r>
              <w:rPr>
                <w:color w:val="000000"/>
                <w:sz w:val="12"/>
                <w:szCs w:val="12"/>
              </w:rPr>
              <w:t xml:space="preserve"> </w:t>
            </w:r>
            <w:proofErr w:type="spellStart"/>
            <w:r>
              <w:rPr>
                <w:color w:val="000000"/>
                <w:sz w:val="12"/>
                <w:szCs w:val="12"/>
              </w:rPr>
              <w:t>основних</w:t>
            </w:r>
            <w:proofErr w:type="spellEnd"/>
            <w:r>
              <w:rPr>
                <w:color w:val="000000"/>
                <w:sz w:val="12"/>
                <w:szCs w:val="12"/>
              </w:rPr>
              <w:t xml:space="preserve"> </w:t>
            </w:r>
            <w:proofErr w:type="spellStart"/>
            <w:r>
              <w:rPr>
                <w:color w:val="000000"/>
                <w:sz w:val="12"/>
                <w:szCs w:val="12"/>
              </w:rPr>
              <w:t>школа</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7C99F1" w14:textId="77777777" w:rsidR="00211EEF" w:rsidRDefault="00211EEF" w:rsidP="00211EEF">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2A7469" w14:textId="77777777" w:rsidR="00211EEF" w:rsidRDefault="00211EEF" w:rsidP="00211EEF">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основном</w:t>
            </w:r>
            <w:proofErr w:type="spellEnd"/>
            <w:r>
              <w:rPr>
                <w:color w:val="000000"/>
                <w:sz w:val="12"/>
                <w:szCs w:val="12"/>
              </w:rPr>
              <w:t xml:space="preserve"> </w:t>
            </w:r>
            <w:proofErr w:type="spellStart"/>
            <w:r>
              <w:rPr>
                <w:color w:val="000000"/>
                <w:sz w:val="12"/>
                <w:szCs w:val="12"/>
              </w:rPr>
              <w:t>образовању</w:t>
            </w:r>
            <w:proofErr w:type="spellEnd"/>
            <w:r>
              <w:rPr>
                <w:color w:val="000000"/>
                <w:sz w:val="12"/>
                <w:szCs w:val="12"/>
              </w:rPr>
              <w:t xml:space="preserve"> и </w:t>
            </w:r>
            <w:proofErr w:type="spellStart"/>
            <w:r>
              <w:rPr>
                <w:color w:val="000000"/>
                <w:sz w:val="12"/>
                <w:szCs w:val="12"/>
              </w:rPr>
              <w:t>васпитању</w:t>
            </w:r>
            <w:proofErr w:type="spellEnd"/>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C0D362" w14:textId="77777777" w:rsidR="00211EEF" w:rsidRDefault="00211EEF" w:rsidP="00211EEF">
            <w:pPr>
              <w:rPr>
                <w:color w:val="000000"/>
                <w:sz w:val="12"/>
                <w:szCs w:val="12"/>
              </w:rPr>
            </w:pPr>
            <w:proofErr w:type="spellStart"/>
            <w:r>
              <w:rPr>
                <w:color w:val="000000"/>
                <w:sz w:val="12"/>
                <w:szCs w:val="12"/>
              </w:rPr>
              <w:t>Васпитно</w:t>
            </w:r>
            <w:proofErr w:type="spellEnd"/>
            <w:r>
              <w:rPr>
                <w:color w:val="000000"/>
                <w:sz w:val="12"/>
                <w:szCs w:val="12"/>
              </w:rPr>
              <w:t xml:space="preserve"> </w:t>
            </w:r>
            <w:proofErr w:type="spellStart"/>
            <w:r>
              <w:rPr>
                <w:color w:val="000000"/>
                <w:sz w:val="12"/>
                <w:szCs w:val="12"/>
              </w:rPr>
              <w:t>образовни</w:t>
            </w:r>
            <w:proofErr w:type="spellEnd"/>
            <w:r>
              <w:rPr>
                <w:color w:val="000000"/>
                <w:sz w:val="12"/>
                <w:szCs w:val="12"/>
              </w:rPr>
              <w:t xml:space="preserve"> </w:t>
            </w:r>
            <w:proofErr w:type="spellStart"/>
            <w:r>
              <w:rPr>
                <w:color w:val="000000"/>
                <w:sz w:val="12"/>
                <w:szCs w:val="12"/>
              </w:rPr>
              <w:t>рад</w:t>
            </w:r>
            <w:proofErr w:type="spellEnd"/>
            <w:r>
              <w:rPr>
                <w:color w:val="000000"/>
                <w:sz w:val="12"/>
                <w:szCs w:val="12"/>
              </w:rPr>
              <w:t xml:space="preserve"> </w:t>
            </w:r>
            <w:proofErr w:type="spellStart"/>
            <w:r>
              <w:rPr>
                <w:color w:val="000000"/>
                <w:sz w:val="12"/>
                <w:szCs w:val="12"/>
              </w:rPr>
              <w:t>са</w:t>
            </w:r>
            <w:proofErr w:type="spellEnd"/>
            <w:r>
              <w:rPr>
                <w:color w:val="000000"/>
                <w:sz w:val="12"/>
                <w:szCs w:val="12"/>
              </w:rPr>
              <w:t xml:space="preserve"> </w:t>
            </w:r>
            <w:proofErr w:type="spellStart"/>
            <w:r>
              <w:rPr>
                <w:color w:val="000000"/>
                <w:sz w:val="12"/>
                <w:szCs w:val="12"/>
              </w:rPr>
              <w:t>децом</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7A3E61" w14:textId="77777777" w:rsidR="00211EEF" w:rsidRDefault="00211EEF" w:rsidP="00211EEF">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B7D8AB" w14:textId="77777777" w:rsidR="00211EEF" w:rsidRDefault="00211EEF" w:rsidP="00211E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FFF243" w14:textId="77777777" w:rsidR="00211EEF" w:rsidRDefault="00211EEF" w:rsidP="00211E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DBB86" w14:textId="77777777" w:rsidR="00211EEF" w:rsidRDefault="00211EEF" w:rsidP="00211E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0FCC96" w14:textId="77777777" w:rsidR="00211EEF" w:rsidRDefault="00211EEF" w:rsidP="00211E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286638" w14:textId="77777777" w:rsidR="00211EEF" w:rsidRDefault="00211EEF" w:rsidP="00211E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E63002" w14:textId="77777777" w:rsidR="00211EEF" w:rsidRDefault="00211EEF" w:rsidP="00211EEF">
            <w:pPr>
              <w:jc w:val="center"/>
              <w:rPr>
                <w:color w:val="000000"/>
                <w:sz w:val="12"/>
                <w:szCs w:val="12"/>
              </w:rPr>
            </w:pP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CCA960" w14:textId="77777777" w:rsidR="00211EEF" w:rsidRDefault="00211EEF" w:rsidP="00211EEF">
            <w:pPr>
              <w:jc w:val="right"/>
              <w:rPr>
                <w:color w:val="000000"/>
                <w:sz w:val="12"/>
                <w:szCs w:val="12"/>
              </w:rPr>
            </w:pPr>
            <w:r>
              <w:rPr>
                <w:color w:val="000000"/>
                <w:sz w:val="12"/>
                <w:szCs w:val="12"/>
              </w:rPr>
              <w:t>4.600.000,00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8AA0E4" w14:textId="77777777" w:rsidR="00211EEF" w:rsidRDefault="00211EEF" w:rsidP="00211EEF">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4B1C93" w14:textId="77777777" w:rsidR="00211EEF" w:rsidRDefault="00211EEF" w:rsidP="00211EEF">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9413C3" w14:textId="77777777" w:rsidR="00211EEF" w:rsidRDefault="00211EEF" w:rsidP="00211EEF">
            <w:pPr>
              <w:jc w:val="right"/>
              <w:rPr>
                <w:color w:val="000000"/>
                <w:sz w:val="12"/>
                <w:szCs w:val="12"/>
              </w:rPr>
            </w:pPr>
            <w:r>
              <w:rPr>
                <w:color w:val="000000"/>
                <w:sz w:val="12"/>
                <w:szCs w:val="12"/>
              </w:rPr>
              <w:t>4.600.000,00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C6E9F1" w14:textId="77777777" w:rsidR="00211EEF" w:rsidRDefault="00211EEF" w:rsidP="00211EEF">
            <w:pPr>
              <w:rPr>
                <w:color w:val="000000"/>
                <w:sz w:val="12"/>
                <w:szCs w:val="12"/>
              </w:rPr>
            </w:pPr>
          </w:p>
        </w:tc>
        <w:tc>
          <w:tcPr>
            <w:tcW w:w="96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09B50B" w14:textId="77777777" w:rsidR="00211EEF" w:rsidRDefault="00211EEF" w:rsidP="00211EEF">
            <w:pPr>
              <w:rPr>
                <w:color w:val="000000"/>
                <w:sz w:val="12"/>
                <w:szCs w:val="12"/>
              </w:rPr>
            </w:pPr>
            <w:proofErr w:type="spellStart"/>
            <w:r>
              <w:rPr>
                <w:color w:val="000000"/>
                <w:sz w:val="12"/>
                <w:szCs w:val="12"/>
              </w:rPr>
              <w:t>Љиљана</w:t>
            </w:r>
            <w:proofErr w:type="spellEnd"/>
            <w:r>
              <w:rPr>
                <w:color w:val="000000"/>
                <w:sz w:val="12"/>
                <w:szCs w:val="12"/>
              </w:rPr>
              <w:t xml:space="preserve"> </w:t>
            </w:r>
            <w:proofErr w:type="spellStart"/>
            <w:r>
              <w:rPr>
                <w:color w:val="000000"/>
                <w:sz w:val="12"/>
                <w:szCs w:val="12"/>
              </w:rPr>
              <w:t>Нонковић</w:t>
            </w:r>
            <w:proofErr w:type="spellEnd"/>
          </w:p>
        </w:tc>
      </w:tr>
      <w:tr w:rsidR="00211EEF" w14:paraId="55532CBE" w14:textId="77777777" w:rsidTr="00211EEF">
        <w:tblPrEx>
          <w:tblCellMar>
            <w:left w:w="108" w:type="dxa"/>
            <w:right w:w="108" w:type="dxa"/>
          </w:tblCellMar>
        </w:tblPrEx>
        <w:trPr>
          <w:gridBefore w:val="1"/>
          <w:wBefore w:w="8" w:type="dxa"/>
        </w:trPr>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F0416A" w14:textId="77777777" w:rsidR="00211EEF" w:rsidRDefault="00211EEF" w:rsidP="00211E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0A7C43" w14:textId="77777777" w:rsidR="00211EEF" w:rsidRDefault="00211EEF" w:rsidP="00211EEF">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4E00D1" w14:textId="77777777" w:rsidR="00211EEF" w:rsidRDefault="00211EEF" w:rsidP="00211EEF">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8209BF" w14:textId="77777777" w:rsidR="00211EEF" w:rsidRDefault="00211EEF" w:rsidP="00211EEF">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BCCA97" w14:textId="77777777" w:rsidR="00211EEF" w:rsidRDefault="00211EEF" w:rsidP="00211EEF">
            <w:pPr>
              <w:rPr>
                <w:color w:val="000000"/>
                <w:sz w:val="12"/>
                <w:szCs w:val="12"/>
              </w:rPr>
            </w:pPr>
            <w:proofErr w:type="spellStart"/>
            <w:r>
              <w:rPr>
                <w:color w:val="000000"/>
                <w:sz w:val="12"/>
                <w:szCs w:val="12"/>
              </w:rPr>
              <w:t>Унапређење</w:t>
            </w:r>
            <w:proofErr w:type="spellEnd"/>
            <w:r>
              <w:rPr>
                <w:color w:val="000000"/>
                <w:sz w:val="12"/>
                <w:szCs w:val="12"/>
              </w:rPr>
              <w:t xml:space="preserve"> </w:t>
            </w:r>
            <w:proofErr w:type="spellStart"/>
            <w:r>
              <w:rPr>
                <w:color w:val="000000"/>
                <w:sz w:val="12"/>
                <w:szCs w:val="12"/>
              </w:rPr>
              <w:t>квалитета</w:t>
            </w:r>
            <w:proofErr w:type="spellEnd"/>
            <w:r>
              <w:rPr>
                <w:color w:val="000000"/>
                <w:sz w:val="12"/>
                <w:szCs w:val="12"/>
              </w:rPr>
              <w:t xml:space="preserve"> </w:t>
            </w:r>
            <w:proofErr w:type="spellStart"/>
            <w:r>
              <w:rPr>
                <w:color w:val="000000"/>
                <w:sz w:val="12"/>
                <w:szCs w:val="12"/>
              </w:rPr>
              <w:t>образовања</w:t>
            </w:r>
            <w:proofErr w:type="spellEnd"/>
            <w:r>
              <w:rPr>
                <w:color w:val="000000"/>
                <w:sz w:val="12"/>
                <w:szCs w:val="12"/>
              </w:rPr>
              <w:t xml:space="preserve"> и </w:t>
            </w:r>
            <w:proofErr w:type="spellStart"/>
            <w:r>
              <w:rPr>
                <w:color w:val="000000"/>
                <w:sz w:val="12"/>
                <w:szCs w:val="12"/>
              </w:rPr>
              <w:t>васпитања</w:t>
            </w:r>
            <w:proofErr w:type="spellEnd"/>
            <w:r>
              <w:rPr>
                <w:color w:val="000000"/>
                <w:sz w:val="12"/>
                <w:szCs w:val="12"/>
              </w:rPr>
              <w:t xml:space="preserve"> у </w:t>
            </w:r>
            <w:proofErr w:type="spellStart"/>
            <w:r>
              <w:rPr>
                <w:color w:val="000000"/>
                <w:sz w:val="12"/>
                <w:szCs w:val="12"/>
              </w:rPr>
              <w:t>основним</w:t>
            </w:r>
            <w:proofErr w:type="spellEnd"/>
            <w:r>
              <w:rPr>
                <w:color w:val="000000"/>
                <w:sz w:val="12"/>
                <w:szCs w:val="12"/>
              </w:rPr>
              <w:t xml:space="preserve"> </w:t>
            </w:r>
            <w:proofErr w:type="spellStart"/>
            <w:r>
              <w:rPr>
                <w:color w:val="000000"/>
                <w:sz w:val="12"/>
                <w:szCs w:val="12"/>
              </w:rPr>
              <w:t>школама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B4E1CB" w14:textId="77777777" w:rsidR="00211EEF" w:rsidRDefault="00211EEF" w:rsidP="00211EEF">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ученика</w:t>
            </w:r>
            <w:proofErr w:type="spellEnd"/>
            <w:r>
              <w:rPr>
                <w:color w:val="000000"/>
                <w:sz w:val="12"/>
                <w:szCs w:val="12"/>
              </w:rPr>
              <w:t xml:space="preserve"> </w:t>
            </w:r>
            <w:proofErr w:type="spellStart"/>
            <w:r>
              <w:rPr>
                <w:color w:val="000000"/>
                <w:sz w:val="12"/>
                <w:szCs w:val="12"/>
              </w:rPr>
              <w:t>који</w:t>
            </w:r>
            <w:proofErr w:type="spellEnd"/>
            <w:r>
              <w:rPr>
                <w:color w:val="000000"/>
                <w:sz w:val="12"/>
                <w:szCs w:val="12"/>
              </w:rPr>
              <w:t xml:space="preserve"> </w:t>
            </w:r>
            <w:proofErr w:type="spellStart"/>
            <w:r>
              <w:rPr>
                <w:color w:val="000000"/>
                <w:sz w:val="12"/>
                <w:szCs w:val="12"/>
              </w:rPr>
              <w:t>похађају</w:t>
            </w:r>
            <w:proofErr w:type="spellEnd"/>
            <w:r>
              <w:rPr>
                <w:color w:val="000000"/>
                <w:sz w:val="12"/>
                <w:szCs w:val="12"/>
              </w:rPr>
              <w:t xml:space="preserve"> </w:t>
            </w:r>
            <w:proofErr w:type="spellStart"/>
            <w:r>
              <w:rPr>
                <w:color w:val="000000"/>
                <w:sz w:val="12"/>
                <w:szCs w:val="12"/>
              </w:rPr>
              <w:t>ваннаставне</w:t>
            </w:r>
            <w:proofErr w:type="spellEnd"/>
            <w:r>
              <w:rPr>
                <w:color w:val="000000"/>
                <w:sz w:val="12"/>
                <w:szCs w:val="12"/>
              </w:rPr>
              <w:t xml:space="preserve"> </w:t>
            </w:r>
            <w:proofErr w:type="spellStart"/>
            <w:r>
              <w:rPr>
                <w:color w:val="000000"/>
                <w:sz w:val="12"/>
                <w:szCs w:val="12"/>
              </w:rPr>
              <w:t>активности</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46E18A" w14:textId="77777777" w:rsidR="00211EEF" w:rsidRDefault="00211EEF" w:rsidP="00211EEF">
            <w:pPr>
              <w:jc w:val="center"/>
              <w:rPr>
                <w:color w:val="000000"/>
                <w:sz w:val="12"/>
                <w:szCs w:val="12"/>
              </w:rPr>
            </w:pPr>
            <w:r>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475F32" w14:textId="77777777" w:rsidR="00211EEF" w:rsidRDefault="00211EEF" w:rsidP="00211EEF">
            <w:pPr>
              <w:jc w:val="center"/>
              <w:rPr>
                <w:color w:val="000000"/>
                <w:sz w:val="12"/>
                <w:szCs w:val="12"/>
              </w:rPr>
            </w:pPr>
            <w:r>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1BE8F0" w14:textId="77777777" w:rsidR="00211EEF" w:rsidRDefault="00211EEF" w:rsidP="00211EEF">
            <w:pPr>
              <w:jc w:val="center"/>
              <w:rPr>
                <w:color w:val="000000"/>
                <w:sz w:val="12"/>
                <w:szCs w:val="12"/>
              </w:rPr>
            </w:pPr>
            <w:r>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C42EFA" w14:textId="77777777" w:rsidR="00211EEF" w:rsidRDefault="00211EEF" w:rsidP="00211EEF">
            <w:pPr>
              <w:jc w:val="center"/>
              <w:rPr>
                <w:color w:val="000000"/>
                <w:sz w:val="12"/>
                <w:szCs w:val="12"/>
              </w:rPr>
            </w:pPr>
            <w:r>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4B2D53" w14:textId="77777777" w:rsidR="00211EEF" w:rsidRDefault="00211EEF" w:rsidP="00211EEF">
            <w:pPr>
              <w:jc w:val="center"/>
              <w:rPr>
                <w:color w:val="000000"/>
                <w:sz w:val="12"/>
                <w:szCs w:val="12"/>
              </w:rPr>
            </w:pPr>
            <w:r>
              <w:rPr>
                <w:color w:val="000000"/>
                <w:sz w:val="12"/>
                <w:szCs w:val="12"/>
              </w:rPr>
              <w:t>30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169069" w14:textId="77777777" w:rsidR="00211EEF" w:rsidRDefault="00211EEF" w:rsidP="00211E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AEDC04" w14:textId="77777777" w:rsidR="00211EEF" w:rsidRDefault="00211EEF" w:rsidP="00211E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3B776B" w14:textId="77777777" w:rsidR="00211EEF" w:rsidRDefault="00211EEF" w:rsidP="00211E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612847" w14:textId="77777777" w:rsidR="00211EEF" w:rsidRDefault="00211EEF" w:rsidP="00211E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52EE8E" w14:textId="77777777" w:rsidR="00211EEF" w:rsidRDefault="00211EEF" w:rsidP="00211EEF">
            <w:pPr>
              <w:rPr>
                <w:color w:val="000000"/>
                <w:sz w:val="12"/>
                <w:szCs w:val="12"/>
              </w:rPr>
            </w:pPr>
            <w:proofErr w:type="spellStart"/>
            <w:r>
              <w:rPr>
                <w:color w:val="000000"/>
                <w:sz w:val="12"/>
                <w:szCs w:val="12"/>
              </w:rPr>
              <w:t>Дневник</w:t>
            </w:r>
            <w:proofErr w:type="spellEnd"/>
            <w:r>
              <w:rPr>
                <w:color w:val="000000"/>
                <w:sz w:val="12"/>
                <w:szCs w:val="12"/>
              </w:rPr>
              <w:t xml:space="preserve"> </w:t>
            </w:r>
            <w:proofErr w:type="spellStart"/>
            <w:r>
              <w:rPr>
                <w:color w:val="000000"/>
                <w:sz w:val="12"/>
                <w:szCs w:val="12"/>
              </w:rPr>
              <w:t>образовно</w:t>
            </w:r>
            <w:proofErr w:type="spellEnd"/>
            <w:r>
              <w:rPr>
                <w:color w:val="000000"/>
                <w:sz w:val="12"/>
                <w:szCs w:val="12"/>
              </w:rPr>
              <w:t xml:space="preserve"> </w:t>
            </w:r>
            <w:proofErr w:type="spellStart"/>
            <w:r>
              <w:rPr>
                <w:color w:val="000000"/>
                <w:sz w:val="12"/>
                <w:szCs w:val="12"/>
              </w:rPr>
              <w:t>васпитног</w:t>
            </w:r>
            <w:proofErr w:type="spellEnd"/>
            <w:r>
              <w:rPr>
                <w:color w:val="000000"/>
                <w:sz w:val="12"/>
                <w:szCs w:val="12"/>
              </w:rPr>
              <w:t xml:space="preserve"> </w:t>
            </w:r>
            <w:proofErr w:type="spellStart"/>
            <w:r>
              <w:rPr>
                <w:color w:val="000000"/>
                <w:sz w:val="12"/>
                <w:szCs w:val="12"/>
              </w:rPr>
              <w:t>рада</w:t>
            </w:r>
            <w:proofErr w:type="spellEnd"/>
            <w:r>
              <w:rPr>
                <w:color w:val="000000"/>
                <w:sz w:val="12"/>
                <w:szCs w:val="12"/>
              </w:rPr>
              <w:t xml:space="preserve"> и </w:t>
            </w:r>
            <w:proofErr w:type="spellStart"/>
            <w:r>
              <w:rPr>
                <w:color w:val="000000"/>
                <w:sz w:val="12"/>
                <w:szCs w:val="12"/>
              </w:rPr>
              <w:t>матична</w:t>
            </w:r>
            <w:proofErr w:type="spellEnd"/>
            <w:r>
              <w:rPr>
                <w:color w:val="000000"/>
                <w:sz w:val="12"/>
                <w:szCs w:val="12"/>
              </w:rPr>
              <w:t xml:space="preserve"> </w:t>
            </w:r>
            <w:proofErr w:type="spellStart"/>
            <w:r>
              <w:rPr>
                <w:color w:val="000000"/>
                <w:sz w:val="12"/>
                <w:szCs w:val="12"/>
              </w:rPr>
              <w:t>књига</w:t>
            </w:r>
            <w:proofErr w:type="spellEnd"/>
          </w:p>
        </w:tc>
        <w:tc>
          <w:tcPr>
            <w:tcW w:w="962" w:type="dxa"/>
            <w:gridSpan w:val="2"/>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96915B" w14:textId="77777777" w:rsidR="00211EEF" w:rsidRDefault="00211EEF" w:rsidP="00211EEF">
            <w:pPr>
              <w:spacing w:line="1" w:lineRule="auto"/>
            </w:pPr>
          </w:p>
        </w:tc>
      </w:tr>
      <w:tr w:rsidR="00211EEF" w14:paraId="5942462B" w14:textId="77777777" w:rsidTr="00211EEF">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E8694F" w14:textId="77777777" w:rsidR="00211EEF" w:rsidRPr="001078C3" w:rsidRDefault="00211EEF" w:rsidP="00211EEF">
            <w:pPr>
              <w:rPr>
                <w:sz w:val="12"/>
                <w:szCs w:val="12"/>
              </w:rPr>
            </w:pPr>
            <w:proofErr w:type="spellStart"/>
            <w:r w:rsidRPr="001078C3">
              <w:rPr>
                <w:sz w:val="12"/>
                <w:szCs w:val="12"/>
              </w:rPr>
              <w:t>Изградња</w:t>
            </w:r>
            <w:proofErr w:type="spellEnd"/>
            <w:r w:rsidRPr="001078C3">
              <w:rPr>
                <w:sz w:val="12"/>
                <w:szCs w:val="12"/>
              </w:rPr>
              <w:t xml:space="preserve"> </w:t>
            </w:r>
            <w:proofErr w:type="spellStart"/>
            <w:r w:rsidRPr="001078C3">
              <w:rPr>
                <w:sz w:val="12"/>
                <w:szCs w:val="12"/>
              </w:rPr>
              <w:t>хидранске</w:t>
            </w:r>
            <w:proofErr w:type="spellEnd"/>
            <w:r w:rsidRPr="001078C3">
              <w:rPr>
                <w:sz w:val="12"/>
                <w:szCs w:val="12"/>
              </w:rPr>
              <w:t xml:space="preserve"> </w:t>
            </w:r>
            <w:proofErr w:type="spellStart"/>
            <w:r w:rsidRPr="001078C3">
              <w:rPr>
                <w:sz w:val="12"/>
                <w:szCs w:val="12"/>
              </w:rPr>
              <w:t>мреже</w:t>
            </w:r>
            <w:proofErr w:type="spellEnd"/>
            <w:r w:rsidRPr="001078C3">
              <w:rPr>
                <w:sz w:val="12"/>
                <w:szCs w:val="12"/>
              </w:rPr>
              <w:t xml:space="preserve"> у ОШ </w:t>
            </w:r>
            <w:proofErr w:type="spellStart"/>
            <w:r w:rsidRPr="001078C3">
              <w:rPr>
                <w:sz w:val="12"/>
                <w:szCs w:val="12"/>
              </w:rPr>
              <w:t>Јан</w:t>
            </w:r>
            <w:proofErr w:type="spellEnd"/>
            <w:r w:rsidRPr="001078C3">
              <w:rPr>
                <w:sz w:val="12"/>
                <w:szCs w:val="12"/>
              </w:rPr>
              <w:t xml:space="preserve"> </w:t>
            </w:r>
            <w:proofErr w:type="spellStart"/>
            <w:r w:rsidRPr="001078C3">
              <w:rPr>
                <w:sz w:val="12"/>
                <w:szCs w:val="12"/>
              </w:rPr>
              <w:t>Колар</w:t>
            </w:r>
            <w:proofErr w:type="spellEnd"/>
            <w:r w:rsidRPr="001078C3">
              <w:rPr>
                <w:sz w:val="12"/>
                <w:szCs w:val="12"/>
              </w:rPr>
              <w:t xml:space="preserve"> </w:t>
            </w:r>
            <w:proofErr w:type="spellStart"/>
            <w:r w:rsidRPr="001078C3">
              <w:rPr>
                <w:sz w:val="12"/>
                <w:szCs w:val="12"/>
              </w:rPr>
              <w:t>Селенча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CF84E" w14:textId="77777777" w:rsidR="00211EEF" w:rsidRPr="001078C3" w:rsidRDefault="00211EEF" w:rsidP="00211EEF">
            <w:pPr>
              <w:jc w:val="center"/>
              <w:rPr>
                <w:sz w:val="12"/>
                <w:szCs w:val="12"/>
              </w:rPr>
            </w:pPr>
            <w:r w:rsidRPr="001078C3">
              <w:rPr>
                <w:sz w:val="12"/>
                <w:szCs w:val="12"/>
              </w:rPr>
              <w:t>2002-5002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6EA4DF" w14:textId="77777777" w:rsidR="00211EEF" w:rsidRDefault="00211EEF" w:rsidP="00211EEF">
            <w:pPr>
              <w:rPr>
                <w:color w:val="000000"/>
                <w:sz w:val="12"/>
                <w:szCs w:val="12"/>
              </w:rPr>
            </w:pPr>
            <w:r>
              <w:rPr>
                <w:color w:val="000000"/>
                <w:sz w:val="12"/>
                <w:szCs w:val="12"/>
                <w:lang w:val="sr-Cyrl-RS"/>
              </w:rPr>
              <w:t>Пројектно техничка документација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B7E55C" w14:textId="77777777" w:rsidR="00211EEF" w:rsidRDefault="00211EEF" w:rsidP="00211EEF">
            <w:pPr>
              <w:rPr>
                <w:color w:val="000000"/>
                <w:sz w:val="12"/>
                <w:szCs w:val="12"/>
              </w:rPr>
            </w:pPr>
            <w:r>
              <w:rPr>
                <w:color w:val="000000"/>
                <w:sz w:val="12"/>
                <w:szCs w:val="12"/>
                <w:lang w:val="sr-Cyrl-RS"/>
              </w:rPr>
              <w:t xml:space="preserve">Доградња и реконструкција хидротехничке инсталације – </w:t>
            </w:r>
            <w:proofErr w:type="spellStart"/>
            <w:r>
              <w:rPr>
                <w:color w:val="000000"/>
                <w:sz w:val="12"/>
                <w:szCs w:val="12"/>
                <w:lang w:val="sr-Cyrl-RS"/>
              </w:rPr>
              <w:t>хидрснтске</w:t>
            </w:r>
            <w:proofErr w:type="spellEnd"/>
            <w:r>
              <w:rPr>
                <w:color w:val="000000"/>
                <w:sz w:val="12"/>
                <w:szCs w:val="12"/>
                <w:lang w:val="sr-Cyrl-RS"/>
              </w:rPr>
              <w:t xml:space="preserve"> мреже у објекту школе ОШ „Јан Колар“ </w:t>
            </w:r>
            <w:proofErr w:type="spellStart"/>
            <w:r>
              <w:rPr>
                <w:color w:val="000000"/>
                <w:sz w:val="12"/>
                <w:szCs w:val="12"/>
                <w:lang w:val="sr-Cyrl-RS"/>
              </w:rPr>
              <w:t>Селенча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E6FF44" w14:textId="77777777" w:rsidR="00211EEF" w:rsidRDefault="00211EEF" w:rsidP="00211EEF">
            <w:pPr>
              <w:rPr>
                <w:color w:val="000000"/>
                <w:sz w:val="12"/>
                <w:szCs w:val="12"/>
              </w:rPr>
            </w:pPr>
            <w:r>
              <w:rPr>
                <w:color w:val="000000"/>
                <w:sz w:val="12"/>
                <w:szCs w:val="12"/>
                <w:lang w:val="sr-Cyrl-RS"/>
              </w:rPr>
              <w:t>Стварање услова за подобност објекта у смислу противпожарне заштите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DBD5DA" w14:textId="77777777" w:rsidR="00211EEF" w:rsidRDefault="00211EEF" w:rsidP="00211EEF">
            <w:pPr>
              <w:jc w:val="center"/>
              <w:rPr>
                <w:color w:val="000000"/>
                <w:sz w:val="12"/>
                <w:szCs w:val="12"/>
              </w:rPr>
            </w:pPr>
            <w:r>
              <w:rPr>
                <w:color w:val="000000"/>
                <w:sz w:val="12"/>
                <w:szCs w:val="12"/>
                <w:lang w:val="sr-Cyrl-RS"/>
              </w:rPr>
              <w:t>Реконструисана хидрантска мрежа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A7F9AA" w14:textId="77777777" w:rsidR="00211EEF" w:rsidRDefault="00211EEF" w:rsidP="00211EEF">
            <w:pPr>
              <w:jc w:val="center"/>
              <w:rPr>
                <w:color w:val="000000"/>
                <w:sz w:val="12"/>
                <w:szCs w:val="12"/>
              </w:rPr>
            </w:pPr>
            <w:r>
              <w:rPr>
                <w:color w:val="000000"/>
                <w:sz w:val="12"/>
                <w:szCs w:val="12"/>
                <w:lang w:val="sr-Cyrl-RS"/>
              </w:rPr>
              <w:t>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21D710" w14:textId="77777777" w:rsidR="00211EEF" w:rsidRDefault="00211EEF" w:rsidP="00211EEF">
            <w:pPr>
              <w:jc w:val="center"/>
              <w:rPr>
                <w:color w:val="000000"/>
                <w:sz w:val="12"/>
                <w:szCs w:val="12"/>
              </w:rPr>
            </w:pPr>
            <w:r>
              <w:rPr>
                <w:color w:val="000000"/>
                <w:sz w:val="12"/>
                <w:szCs w:val="12"/>
                <w:lang w:val="sr-Cyrl-RS"/>
              </w:rPr>
              <w:t>да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442E4B" w14:textId="77777777" w:rsidR="00211EEF" w:rsidRDefault="00211EEF" w:rsidP="00211E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B0D6E7" w14:textId="77777777" w:rsidR="00211EEF" w:rsidRDefault="00211EEF" w:rsidP="00211E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313CBA" w14:textId="77777777" w:rsidR="00211EEF" w:rsidRDefault="00211EEF" w:rsidP="00211EEF">
            <w:pPr>
              <w:jc w:val="center"/>
              <w:rPr>
                <w:color w:val="000000"/>
                <w:sz w:val="12"/>
                <w:szCs w:val="12"/>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F3791F" w14:textId="1E9A9F9C" w:rsidR="00211EEF" w:rsidRDefault="008F68BB" w:rsidP="00211EEF">
            <w:pPr>
              <w:jc w:val="right"/>
              <w:rPr>
                <w:color w:val="000000"/>
                <w:sz w:val="12"/>
                <w:szCs w:val="12"/>
              </w:rPr>
            </w:pPr>
            <w:r>
              <w:rPr>
                <w:color w:val="000000"/>
                <w:sz w:val="12"/>
                <w:szCs w:val="12"/>
                <w:lang w:val="sr-Cyrl-RS"/>
              </w:rPr>
              <w:t>4</w:t>
            </w:r>
            <w:r w:rsidR="00211EEF">
              <w:rPr>
                <w:color w:val="000000"/>
                <w:sz w:val="12"/>
                <w:szCs w:val="12"/>
              </w:rPr>
              <w:t>.950.000,00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7A7407" w14:textId="77777777" w:rsidR="00211EEF" w:rsidRDefault="00211EEF" w:rsidP="00211EE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C1FB3F" w14:textId="407578AB" w:rsidR="00211EEF" w:rsidRDefault="008F68BB" w:rsidP="00211EEF">
            <w:pPr>
              <w:jc w:val="right"/>
              <w:rPr>
                <w:color w:val="000000"/>
                <w:sz w:val="12"/>
                <w:szCs w:val="12"/>
              </w:rPr>
            </w:pPr>
            <w:r>
              <w:rPr>
                <w:color w:val="000000"/>
                <w:sz w:val="12"/>
                <w:szCs w:val="12"/>
                <w:lang w:val="sr-Cyrl-RS"/>
              </w:rPr>
              <w:t>3.000.000</w:t>
            </w:r>
            <w:r w:rsidR="00211EEF">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D07D66" w14:textId="77777777" w:rsidR="00211EEF" w:rsidRDefault="00211EEF" w:rsidP="00211EEF">
            <w:pPr>
              <w:jc w:val="right"/>
              <w:rPr>
                <w:color w:val="000000"/>
                <w:sz w:val="12"/>
                <w:szCs w:val="12"/>
              </w:rPr>
            </w:pPr>
            <w:r>
              <w:rPr>
                <w:color w:val="000000"/>
                <w:sz w:val="12"/>
                <w:szCs w:val="12"/>
              </w:rPr>
              <w:t>7.950.000,00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677FE8" w14:textId="77777777" w:rsidR="00211EEF" w:rsidRPr="001078C3" w:rsidRDefault="00211EEF" w:rsidP="00211EEF">
            <w:pPr>
              <w:rPr>
                <w:color w:val="000000"/>
                <w:sz w:val="12"/>
                <w:szCs w:val="12"/>
                <w:lang w:val="sr-Cyrl-RS"/>
              </w:rPr>
            </w:pPr>
            <w:r>
              <w:rPr>
                <w:color w:val="000000"/>
                <w:sz w:val="12"/>
                <w:szCs w:val="12"/>
                <w:lang w:val="sr-Cyrl-RS"/>
              </w:rPr>
              <w:t>Уговор/Рачун</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A2B68F" w14:textId="77777777" w:rsidR="00211EEF" w:rsidRPr="001078C3" w:rsidRDefault="00211EEF" w:rsidP="00211EEF">
            <w:pPr>
              <w:rPr>
                <w:color w:val="000000"/>
                <w:sz w:val="12"/>
                <w:szCs w:val="12"/>
                <w:lang w:val="sr-Cyrl-RS"/>
              </w:rPr>
            </w:pPr>
            <w:r>
              <w:rPr>
                <w:color w:val="000000"/>
                <w:sz w:val="12"/>
                <w:szCs w:val="12"/>
                <w:lang w:val="sr-Cyrl-RS"/>
              </w:rPr>
              <w:t xml:space="preserve">Недељко </w:t>
            </w:r>
            <w:proofErr w:type="spellStart"/>
            <w:r>
              <w:rPr>
                <w:color w:val="000000"/>
                <w:sz w:val="12"/>
                <w:szCs w:val="12"/>
                <w:lang w:val="sr-Cyrl-RS"/>
              </w:rPr>
              <w:t>Батиница</w:t>
            </w:r>
            <w:proofErr w:type="spellEnd"/>
          </w:p>
        </w:tc>
      </w:tr>
      <w:tr w:rsidR="00211EEF" w14:paraId="379A0D60" w14:textId="77777777" w:rsidTr="00211EEF">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8ABEA1" w14:textId="77777777" w:rsidR="00211EEF" w:rsidRPr="00212D92" w:rsidRDefault="00211EEF" w:rsidP="00211EEF">
            <w:pPr>
              <w:rPr>
                <w:sz w:val="12"/>
                <w:szCs w:val="12"/>
                <w:lang w:val="sr-Cyrl-RS"/>
              </w:rPr>
            </w:pPr>
            <w:r>
              <w:rPr>
                <w:sz w:val="12"/>
                <w:szCs w:val="12"/>
                <w:lang w:val="sr-Cyrl-RS"/>
              </w:rPr>
              <w:t xml:space="preserve">Постављање брзинских дисплеја у зони школе у </w:t>
            </w:r>
            <w:proofErr w:type="spellStart"/>
            <w:r>
              <w:rPr>
                <w:sz w:val="12"/>
                <w:szCs w:val="12"/>
                <w:lang w:val="sr-Cyrl-RS"/>
              </w:rPr>
              <w:t>Вајској</w:t>
            </w:r>
            <w:proofErr w:type="spellEnd"/>
            <w:r>
              <w:rPr>
                <w:sz w:val="12"/>
                <w:szCs w:val="12"/>
                <w:lang w:val="sr-Cyrl-RS"/>
              </w:rPr>
              <w:t xml:space="preserve"> и </w:t>
            </w:r>
            <w:proofErr w:type="spellStart"/>
            <w:r>
              <w:rPr>
                <w:sz w:val="12"/>
                <w:szCs w:val="12"/>
                <w:lang w:val="sr-Cyrl-RS"/>
              </w:rPr>
              <w:t>Плавни</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C00C9E" w14:textId="77777777" w:rsidR="00211EEF" w:rsidRPr="00212D92" w:rsidRDefault="00211EEF" w:rsidP="00211EEF">
            <w:pPr>
              <w:jc w:val="center"/>
              <w:rPr>
                <w:sz w:val="12"/>
                <w:szCs w:val="12"/>
                <w:lang w:val="sr-Cyrl-RS"/>
              </w:rPr>
            </w:pPr>
            <w:r>
              <w:rPr>
                <w:sz w:val="12"/>
                <w:szCs w:val="12"/>
                <w:lang w:val="sr-Cyrl-RS"/>
              </w:rPr>
              <w:t>2002-5004</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B0D2FA" w14:textId="77777777" w:rsidR="00211EEF" w:rsidRDefault="00211EEF" w:rsidP="00211EEF">
            <w:pPr>
              <w:rPr>
                <w:color w:val="000000"/>
                <w:sz w:val="12"/>
                <w:szCs w:val="12"/>
                <w:lang w:val="sr-Cyrl-RS"/>
              </w:rPr>
            </w:pPr>
            <w:r>
              <w:rPr>
                <w:color w:val="000000"/>
                <w:sz w:val="12"/>
                <w:szCs w:val="12"/>
                <w:lang w:val="sr-Cyrl-RS"/>
              </w:rPr>
              <w:t>Пројектно техничка документација, Уговор са донатором</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9AA8E5" w14:textId="77777777" w:rsidR="00211EEF" w:rsidRDefault="00211EEF" w:rsidP="00211EEF">
            <w:pPr>
              <w:rPr>
                <w:color w:val="000000"/>
                <w:sz w:val="12"/>
                <w:szCs w:val="12"/>
                <w:lang w:val="sr-Cyrl-RS"/>
              </w:rPr>
            </w:pPr>
            <w:r>
              <w:rPr>
                <w:color w:val="000000"/>
                <w:sz w:val="12"/>
                <w:szCs w:val="12"/>
                <w:lang w:val="sr-Cyrl-RS"/>
              </w:rPr>
              <w:t xml:space="preserve">Инсталирање и постављање 4 </w:t>
            </w:r>
            <w:proofErr w:type="spellStart"/>
            <w:r>
              <w:rPr>
                <w:color w:val="000000"/>
                <w:sz w:val="12"/>
                <w:szCs w:val="12"/>
                <w:lang w:val="sr-Cyrl-RS"/>
              </w:rPr>
              <w:t>бринска</w:t>
            </w:r>
            <w:proofErr w:type="spellEnd"/>
            <w:r>
              <w:rPr>
                <w:color w:val="000000"/>
                <w:sz w:val="12"/>
                <w:szCs w:val="12"/>
                <w:lang w:val="sr-Cyrl-RS"/>
              </w:rPr>
              <w:t xml:space="preserve"> дисплеја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4E3E7E" w14:textId="77777777" w:rsidR="00211EEF" w:rsidRDefault="00211EEF" w:rsidP="00211EEF">
            <w:pPr>
              <w:rPr>
                <w:color w:val="000000"/>
                <w:sz w:val="12"/>
                <w:szCs w:val="12"/>
                <w:lang w:val="sr-Cyrl-RS"/>
              </w:rPr>
            </w:pPr>
            <w:r>
              <w:rPr>
                <w:color w:val="000000"/>
                <w:sz w:val="12"/>
                <w:szCs w:val="12"/>
                <w:lang w:val="sr-Cyrl-RS"/>
              </w:rPr>
              <w:t>Повећање безбедности у зони школе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C057CA" w14:textId="77777777" w:rsidR="00211EEF" w:rsidRDefault="00211EEF" w:rsidP="00211EEF">
            <w:pPr>
              <w:jc w:val="center"/>
              <w:rPr>
                <w:color w:val="000000"/>
                <w:sz w:val="12"/>
                <w:szCs w:val="12"/>
                <w:lang w:val="sr-Cyrl-RS"/>
              </w:rPr>
            </w:pPr>
            <w:r>
              <w:rPr>
                <w:color w:val="000000"/>
                <w:sz w:val="12"/>
                <w:szCs w:val="12"/>
                <w:lang w:val="sr-Cyrl-RS"/>
              </w:rPr>
              <w:t>Бр постављених брзинских дисплеја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4CF6E" w14:textId="77777777" w:rsidR="00211EEF" w:rsidRDefault="00211EEF" w:rsidP="00211EEF">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C669C8" w14:textId="77777777" w:rsidR="00211EEF" w:rsidRDefault="00211EEF" w:rsidP="00211EEF">
            <w:pPr>
              <w:jc w:val="center"/>
              <w:rPr>
                <w:color w:val="000000"/>
                <w:sz w:val="12"/>
                <w:szCs w:val="12"/>
                <w:lang w:val="sr-Cyrl-RS"/>
              </w:rPr>
            </w:pPr>
            <w:r>
              <w:rPr>
                <w:color w:val="000000"/>
                <w:sz w:val="12"/>
                <w:szCs w:val="12"/>
                <w:lang w:val="sr-Cyrl-RS"/>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D4E7AF" w14:textId="77777777" w:rsidR="00211EEF" w:rsidRPr="00EE17F9" w:rsidRDefault="00211EEF" w:rsidP="00211EEF">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C91019" w14:textId="77777777" w:rsidR="00211EEF" w:rsidRPr="00EE17F9" w:rsidRDefault="00211EEF" w:rsidP="00211EEF">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7B5BA8" w14:textId="77777777" w:rsidR="00211EEF" w:rsidRPr="00EE17F9" w:rsidRDefault="00211EEF" w:rsidP="00211EEF">
            <w:pPr>
              <w:jc w:val="center"/>
              <w:rPr>
                <w:color w:val="000000"/>
                <w:sz w:val="12"/>
                <w:szCs w:val="12"/>
                <w:lang w:val="sr-Cyrl-RS"/>
              </w:rPr>
            </w:pPr>
            <w:r>
              <w:rPr>
                <w:color w:val="000000"/>
                <w:sz w:val="12"/>
                <w:szCs w:val="12"/>
                <w:lang w:val="sr-Cyrl-RS"/>
              </w:rPr>
              <w:t>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782E4C" w14:textId="77777777" w:rsidR="00211EEF" w:rsidRPr="00212D92" w:rsidRDefault="00211EEF" w:rsidP="00211EEF">
            <w:pPr>
              <w:jc w:val="right"/>
              <w:rPr>
                <w:color w:val="000000"/>
                <w:sz w:val="12"/>
                <w:szCs w:val="12"/>
                <w:lang w:val="sr-Cyrl-RS"/>
              </w:rPr>
            </w:pPr>
            <w:r>
              <w:rPr>
                <w:color w:val="000000"/>
                <w:sz w:val="12"/>
                <w:szCs w:val="12"/>
                <w:lang w:val="sr-Cyrl-RS"/>
              </w:rPr>
              <w:t>250.000,00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94F387" w14:textId="77777777" w:rsidR="00211EEF" w:rsidRPr="00212D92" w:rsidRDefault="00211EEF" w:rsidP="00211EEF">
            <w:pPr>
              <w:jc w:val="right"/>
              <w:rPr>
                <w:color w:val="000000"/>
                <w:sz w:val="12"/>
                <w:szCs w:val="12"/>
                <w:lang w:val="sr-Cyrl-RS"/>
              </w:rPr>
            </w:pPr>
            <w:r>
              <w:rPr>
                <w:color w:val="000000"/>
                <w:sz w:val="12"/>
                <w:szCs w:val="12"/>
                <w:lang w:val="sr-Cyrl-RS"/>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4F3452" w14:textId="47C2717A" w:rsidR="00211EEF" w:rsidRPr="00212D92" w:rsidRDefault="008F68BB" w:rsidP="00211EEF">
            <w:pPr>
              <w:jc w:val="right"/>
              <w:rPr>
                <w:color w:val="000000"/>
                <w:sz w:val="12"/>
                <w:szCs w:val="12"/>
                <w:lang w:val="sr-Cyrl-RS"/>
              </w:rPr>
            </w:pPr>
            <w:r>
              <w:rPr>
                <w:color w:val="000000"/>
                <w:sz w:val="12"/>
                <w:szCs w:val="12"/>
                <w:lang w:val="sr-Cyrl-RS"/>
              </w:rPr>
              <w:t>798.400</w:t>
            </w:r>
            <w:r w:rsidR="00211EEF">
              <w:rPr>
                <w:color w:val="000000"/>
                <w:sz w:val="12"/>
                <w:szCs w:val="12"/>
                <w:lang w:val="sr-Cyrl-RS"/>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97030F" w14:textId="7CBF36BB" w:rsidR="00211EEF" w:rsidRPr="00212D92" w:rsidRDefault="008F68BB" w:rsidP="00211EEF">
            <w:pPr>
              <w:jc w:val="right"/>
              <w:rPr>
                <w:color w:val="000000"/>
                <w:sz w:val="12"/>
                <w:szCs w:val="12"/>
                <w:lang w:val="sr-Cyrl-RS"/>
              </w:rPr>
            </w:pPr>
            <w:r>
              <w:rPr>
                <w:color w:val="000000"/>
                <w:sz w:val="12"/>
                <w:szCs w:val="12"/>
                <w:lang w:val="sr-Cyrl-RS"/>
              </w:rPr>
              <w:t>1.048.400</w:t>
            </w:r>
            <w:r w:rsidR="00211EEF">
              <w:rPr>
                <w:color w:val="000000"/>
                <w:sz w:val="12"/>
                <w:szCs w:val="12"/>
                <w:lang w:val="sr-Cyrl-RS"/>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5D250C" w14:textId="77777777" w:rsidR="00211EEF" w:rsidRDefault="00211EEF" w:rsidP="00211EEF">
            <w:pPr>
              <w:rPr>
                <w:color w:val="000000"/>
                <w:sz w:val="12"/>
                <w:szCs w:val="12"/>
                <w:lang w:val="sr-Cyrl-RS"/>
              </w:rPr>
            </w:pPr>
            <w:r>
              <w:rPr>
                <w:color w:val="000000"/>
                <w:sz w:val="12"/>
                <w:szCs w:val="12"/>
                <w:lang w:val="sr-Cyrl-RS"/>
              </w:rPr>
              <w:t>Рачун</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632BF4" w14:textId="77777777" w:rsidR="00211EEF" w:rsidRDefault="00211EEF" w:rsidP="00211EEF">
            <w:pPr>
              <w:rPr>
                <w:color w:val="000000"/>
                <w:sz w:val="12"/>
                <w:szCs w:val="12"/>
                <w:lang w:val="sr-Cyrl-RS"/>
              </w:rPr>
            </w:pPr>
            <w:r>
              <w:rPr>
                <w:color w:val="000000"/>
                <w:sz w:val="12"/>
                <w:szCs w:val="12"/>
                <w:lang w:val="sr-Cyrl-RS"/>
              </w:rPr>
              <w:t xml:space="preserve">Оливера </w:t>
            </w:r>
            <w:proofErr w:type="spellStart"/>
            <w:r>
              <w:rPr>
                <w:color w:val="000000"/>
                <w:sz w:val="12"/>
                <w:szCs w:val="12"/>
                <w:lang w:val="sr-Cyrl-RS"/>
              </w:rPr>
              <w:t>Мишан</w:t>
            </w:r>
            <w:proofErr w:type="spellEnd"/>
          </w:p>
        </w:tc>
      </w:tr>
      <w:tr w:rsidR="00211EEF" w14:paraId="51EB6538" w14:textId="77777777" w:rsidTr="00211EEF">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FFFEA2" w14:textId="77777777" w:rsidR="00211EEF" w:rsidRPr="00212D92" w:rsidRDefault="00211EEF" w:rsidP="00211EEF">
            <w:pPr>
              <w:rPr>
                <w:sz w:val="12"/>
                <w:szCs w:val="12"/>
                <w:lang w:val="sr-Cyrl-RS"/>
              </w:rPr>
            </w:pPr>
            <w:r>
              <w:rPr>
                <w:sz w:val="12"/>
                <w:szCs w:val="12"/>
                <w:lang w:val="sr-Cyrl-RS"/>
              </w:rPr>
              <w:t xml:space="preserve">Постављање видео надзора у ОШ „Моше </w:t>
            </w:r>
            <w:proofErr w:type="spellStart"/>
            <w:r>
              <w:rPr>
                <w:sz w:val="12"/>
                <w:szCs w:val="12"/>
                <w:lang w:val="sr-Cyrl-RS"/>
              </w:rPr>
              <w:t>Пијаде</w:t>
            </w:r>
            <w:proofErr w:type="spellEnd"/>
            <w:r>
              <w:rPr>
                <w:sz w:val="12"/>
                <w:szCs w:val="12"/>
                <w:lang w:val="sr-Cyrl-RS"/>
              </w:rPr>
              <w:t>“ БНС</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D84FC4" w14:textId="77777777" w:rsidR="00211EEF" w:rsidRPr="00212D92" w:rsidRDefault="00211EEF" w:rsidP="00211EEF">
            <w:pPr>
              <w:jc w:val="center"/>
              <w:rPr>
                <w:sz w:val="12"/>
                <w:szCs w:val="12"/>
                <w:lang w:val="sr-Cyrl-RS"/>
              </w:rPr>
            </w:pPr>
            <w:r>
              <w:rPr>
                <w:sz w:val="12"/>
                <w:szCs w:val="12"/>
                <w:lang w:val="sr-Cyrl-RS"/>
              </w:rPr>
              <w:t>2002-5005</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78CD8D" w14:textId="77777777" w:rsidR="00211EEF" w:rsidRDefault="00211EEF" w:rsidP="00211EEF">
            <w:pPr>
              <w:rPr>
                <w:color w:val="000000"/>
                <w:sz w:val="12"/>
                <w:szCs w:val="12"/>
                <w:lang w:val="sr-Cyrl-RS"/>
              </w:rPr>
            </w:pPr>
            <w:r>
              <w:rPr>
                <w:color w:val="000000"/>
                <w:sz w:val="12"/>
                <w:szCs w:val="12"/>
                <w:lang w:val="sr-Cyrl-RS"/>
              </w:rPr>
              <w:t>Пројектно техничка документација, Уговор са донатором</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72484E" w14:textId="77777777" w:rsidR="00211EEF" w:rsidRDefault="00211EEF" w:rsidP="00211EEF">
            <w:pPr>
              <w:rPr>
                <w:color w:val="000000"/>
                <w:sz w:val="12"/>
                <w:szCs w:val="12"/>
                <w:lang w:val="sr-Cyrl-RS"/>
              </w:rPr>
            </w:pPr>
            <w:r>
              <w:rPr>
                <w:color w:val="000000"/>
                <w:sz w:val="12"/>
                <w:szCs w:val="12"/>
                <w:lang w:val="sr-Cyrl-RS"/>
              </w:rPr>
              <w:t xml:space="preserve">Увођење видео надзора у ОШ „Моше </w:t>
            </w:r>
            <w:proofErr w:type="spellStart"/>
            <w:r>
              <w:rPr>
                <w:color w:val="000000"/>
                <w:sz w:val="12"/>
                <w:szCs w:val="12"/>
                <w:lang w:val="sr-Cyrl-RS"/>
              </w:rPr>
              <w:t>Пијаде</w:t>
            </w:r>
            <w:proofErr w:type="spellEnd"/>
            <w:r>
              <w:rPr>
                <w:color w:val="000000"/>
                <w:sz w:val="12"/>
                <w:szCs w:val="12"/>
                <w:lang w:val="sr-Cyrl-RS"/>
              </w:rPr>
              <w:t>“ БНС</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4CA702" w14:textId="77777777" w:rsidR="00211EEF" w:rsidRDefault="00211EEF" w:rsidP="00211EEF">
            <w:pPr>
              <w:rPr>
                <w:color w:val="000000"/>
                <w:sz w:val="12"/>
                <w:szCs w:val="12"/>
                <w:lang w:val="sr-Cyrl-RS"/>
              </w:rPr>
            </w:pPr>
            <w:r>
              <w:rPr>
                <w:color w:val="000000"/>
                <w:sz w:val="12"/>
                <w:szCs w:val="12"/>
                <w:lang w:val="sr-Cyrl-RS"/>
              </w:rPr>
              <w:t>Повећање безбедности деце у оквиру школе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AFED4A" w14:textId="77777777" w:rsidR="00211EEF" w:rsidRDefault="00211EEF" w:rsidP="00211EEF">
            <w:pPr>
              <w:rPr>
                <w:color w:val="000000"/>
                <w:sz w:val="12"/>
                <w:szCs w:val="12"/>
                <w:lang w:val="sr-Cyrl-RS"/>
              </w:rPr>
            </w:pPr>
            <w:r>
              <w:rPr>
                <w:color w:val="000000"/>
                <w:sz w:val="12"/>
                <w:szCs w:val="12"/>
                <w:lang w:val="sr-Cyrl-RS"/>
              </w:rPr>
              <w:t>Постављен видео надзор</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2F0980" w14:textId="77777777" w:rsidR="00211EEF" w:rsidRDefault="00211EEF" w:rsidP="00211EEF">
            <w:pPr>
              <w:jc w:val="center"/>
              <w:rPr>
                <w:color w:val="000000"/>
                <w:sz w:val="12"/>
                <w:szCs w:val="12"/>
                <w:lang w:val="sr-Cyrl-RS"/>
              </w:rPr>
            </w:pPr>
            <w:r>
              <w:rPr>
                <w:color w:val="000000"/>
                <w:sz w:val="12"/>
                <w:szCs w:val="12"/>
                <w:lang w:val="sr-Cyrl-RS"/>
              </w:rPr>
              <w:t>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8C3045" w14:textId="77777777" w:rsidR="00211EEF" w:rsidRDefault="00211EEF" w:rsidP="00211EEF">
            <w:pPr>
              <w:jc w:val="center"/>
              <w:rPr>
                <w:color w:val="000000"/>
                <w:sz w:val="12"/>
                <w:szCs w:val="12"/>
                <w:lang w:val="sr-Cyrl-RS"/>
              </w:rPr>
            </w:pPr>
            <w:r>
              <w:rPr>
                <w:color w:val="000000"/>
                <w:sz w:val="12"/>
                <w:szCs w:val="12"/>
                <w:lang w:val="sr-Cyrl-RS"/>
              </w:rPr>
              <w:t>да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248674" w14:textId="77777777" w:rsidR="00211EEF" w:rsidRPr="00876C41" w:rsidRDefault="00211EEF" w:rsidP="00211EEF">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47039B" w14:textId="77777777" w:rsidR="00211EEF" w:rsidRPr="00876C41" w:rsidRDefault="00211EEF" w:rsidP="00211EEF">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62333D" w14:textId="77777777" w:rsidR="00211EEF" w:rsidRPr="00876C41" w:rsidRDefault="00211EEF" w:rsidP="00211EEF">
            <w:pPr>
              <w:jc w:val="center"/>
              <w:rPr>
                <w:color w:val="000000"/>
                <w:sz w:val="12"/>
                <w:szCs w:val="12"/>
                <w:lang w:val="sr-Cyrl-RS"/>
              </w:rPr>
            </w:pPr>
            <w:r>
              <w:rPr>
                <w:color w:val="000000"/>
                <w:sz w:val="12"/>
                <w:szCs w:val="12"/>
                <w:lang w:val="sr-Cyrl-RS"/>
              </w:rPr>
              <w:t>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549482" w14:textId="77777777" w:rsidR="00211EEF" w:rsidRPr="00212D92" w:rsidRDefault="00211EEF" w:rsidP="00211EEF">
            <w:pPr>
              <w:jc w:val="right"/>
              <w:rPr>
                <w:color w:val="000000"/>
                <w:sz w:val="12"/>
                <w:szCs w:val="12"/>
                <w:lang w:val="sr-Cyrl-RS"/>
              </w:rPr>
            </w:pPr>
            <w:r>
              <w:rPr>
                <w:color w:val="000000"/>
                <w:sz w:val="12"/>
                <w:szCs w:val="12"/>
                <w:lang w:val="sr-Cyrl-RS"/>
              </w:rPr>
              <w:t>130.000,00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D227E8" w14:textId="77777777" w:rsidR="00211EEF" w:rsidRPr="00212D92" w:rsidRDefault="00211EEF" w:rsidP="00211EEF">
            <w:pPr>
              <w:jc w:val="right"/>
              <w:rPr>
                <w:color w:val="000000"/>
                <w:sz w:val="12"/>
                <w:szCs w:val="12"/>
                <w:lang w:val="sr-Cyrl-RS"/>
              </w:rPr>
            </w:pPr>
            <w:r>
              <w:rPr>
                <w:color w:val="000000"/>
                <w:sz w:val="12"/>
                <w:szCs w:val="12"/>
                <w:lang w:val="sr-Cyrl-RS"/>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51993E" w14:textId="34BF7BCB" w:rsidR="00211EEF" w:rsidRPr="00212D92" w:rsidRDefault="008F68BB" w:rsidP="00211EEF">
            <w:pPr>
              <w:jc w:val="right"/>
              <w:rPr>
                <w:color w:val="000000"/>
                <w:sz w:val="12"/>
                <w:szCs w:val="12"/>
                <w:lang w:val="sr-Cyrl-RS"/>
              </w:rPr>
            </w:pPr>
            <w:r>
              <w:rPr>
                <w:color w:val="000000"/>
                <w:sz w:val="12"/>
                <w:szCs w:val="12"/>
                <w:lang w:val="sr-Cyrl-RS"/>
              </w:rPr>
              <w:t>399.832</w:t>
            </w:r>
            <w:r w:rsidR="00211EEF">
              <w:rPr>
                <w:color w:val="000000"/>
                <w:sz w:val="12"/>
                <w:szCs w:val="12"/>
                <w:lang w:val="sr-Cyrl-RS"/>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70AE93" w14:textId="4AE45E8A" w:rsidR="00211EEF" w:rsidRPr="00212D92" w:rsidRDefault="008F68BB" w:rsidP="00211EEF">
            <w:pPr>
              <w:jc w:val="right"/>
              <w:rPr>
                <w:color w:val="000000"/>
                <w:sz w:val="12"/>
                <w:szCs w:val="12"/>
                <w:lang w:val="sr-Cyrl-RS"/>
              </w:rPr>
            </w:pPr>
            <w:r>
              <w:rPr>
                <w:color w:val="000000"/>
                <w:sz w:val="12"/>
                <w:szCs w:val="12"/>
                <w:lang w:val="sr-Cyrl-RS"/>
              </w:rPr>
              <w:t>529.832</w:t>
            </w:r>
            <w:r w:rsidR="00211EEF">
              <w:rPr>
                <w:color w:val="000000"/>
                <w:sz w:val="12"/>
                <w:szCs w:val="12"/>
                <w:lang w:val="sr-Cyrl-RS"/>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E60915" w14:textId="77777777" w:rsidR="00211EEF" w:rsidRDefault="00211EEF" w:rsidP="00211EEF">
            <w:pPr>
              <w:rPr>
                <w:color w:val="000000"/>
                <w:sz w:val="12"/>
                <w:szCs w:val="12"/>
                <w:lang w:val="sr-Cyrl-RS"/>
              </w:rPr>
            </w:pPr>
            <w:r>
              <w:rPr>
                <w:color w:val="000000"/>
                <w:sz w:val="12"/>
                <w:szCs w:val="12"/>
                <w:lang w:val="sr-Cyrl-RS"/>
              </w:rPr>
              <w:t>Рачун</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F72FA4" w14:textId="77777777" w:rsidR="00211EEF" w:rsidRDefault="00211EEF" w:rsidP="00211EEF">
            <w:pPr>
              <w:rPr>
                <w:color w:val="000000"/>
                <w:sz w:val="12"/>
                <w:szCs w:val="12"/>
                <w:lang w:val="sr-Cyrl-RS"/>
              </w:rPr>
            </w:pPr>
            <w:r>
              <w:rPr>
                <w:color w:val="000000"/>
                <w:sz w:val="12"/>
                <w:szCs w:val="12"/>
                <w:lang w:val="sr-Cyrl-RS"/>
              </w:rPr>
              <w:t xml:space="preserve">Оливера </w:t>
            </w:r>
            <w:proofErr w:type="spellStart"/>
            <w:r>
              <w:rPr>
                <w:color w:val="000000"/>
                <w:sz w:val="12"/>
                <w:szCs w:val="12"/>
                <w:lang w:val="sr-Cyrl-RS"/>
              </w:rPr>
              <w:t>Мишан</w:t>
            </w:r>
            <w:proofErr w:type="spellEnd"/>
          </w:p>
        </w:tc>
      </w:tr>
      <w:bookmarkStart w:id="86" w:name="_Toc10_-_СРЕДЊЕ_ОБРАЗОВАЊЕ_И_ВАСПИТАЊЕ"/>
      <w:bookmarkEnd w:id="86"/>
      <w:tr w:rsidR="00211EEF" w14:paraId="7E539FFF" w14:textId="77777777" w:rsidTr="00211EEF">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96E97D" w14:textId="77777777" w:rsidR="00211EEF" w:rsidRDefault="00211EEF" w:rsidP="00211EEF">
            <w:pPr>
              <w:rPr>
                <w:vanish/>
              </w:rPr>
            </w:pPr>
            <w:r>
              <w:fldChar w:fldCharType="begin"/>
            </w:r>
            <w:r>
              <w:instrText>TC "10 - СРЕДЊЕ ОБРАЗОВАЊЕ И ВАСПИТАЊЕ" \f C \l "1"</w:instrText>
            </w:r>
            <w:r>
              <w:fldChar w:fldCharType="end"/>
            </w:r>
          </w:p>
          <w:p w14:paraId="0E883994" w14:textId="77777777" w:rsidR="00211EEF" w:rsidRDefault="00211EEF" w:rsidP="00211EEF">
            <w:pPr>
              <w:rPr>
                <w:b/>
                <w:bCs/>
                <w:color w:val="000000"/>
                <w:sz w:val="12"/>
                <w:szCs w:val="12"/>
              </w:rPr>
            </w:pPr>
            <w:r>
              <w:rPr>
                <w:b/>
                <w:bCs/>
                <w:color w:val="000000"/>
                <w:sz w:val="12"/>
                <w:szCs w:val="12"/>
              </w:rPr>
              <w:t>10 - СРЕДЊЕ ОБРАЗОВАЊЕ И ВАСПИТАЊЕ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B159C17" w14:textId="77777777" w:rsidR="00211EEF" w:rsidRDefault="00211EEF" w:rsidP="00211EEF">
            <w:pPr>
              <w:jc w:val="center"/>
              <w:rPr>
                <w:b/>
                <w:bCs/>
                <w:color w:val="000000"/>
                <w:sz w:val="12"/>
                <w:szCs w:val="12"/>
              </w:rPr>
            </w:pPr>
            <w:r>
              <w:rPr>
                <w:b/>
                <w:bCs/>
                <w:color w:val="000000"/>
                <w:sz w:val="12"/>
                <w:szCs w:val="12"/>
              </w:rPr>
              <w:t>2003</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11D01C" w14:textId="77777777" w:rsidR="00211EEF" w:rsidRDefault="00211EEF" w:rsidP="00211EEF">
            <w:pPr>
              <w:rPr>
                <w:b/>
                <w:bCs/>
                <w:color w:val="000000"/>
                <w:sz w:val="12"/>
                <w:szCs w:val="12"/>
              </w:rPr>
            </w:pPr>
            <w:proofErr w:type="spellStart"/>
            <w:r>
              <w:rPr>
                <w:b/>
                <w:bCs/>
                <w:color w:val="000000"/>
                <w:sz w:val="12"/>
                <w:szCs w:val="12"/>
              </w:rPr>
              <w:t>Закон</w:t>
            </w:r>
            <w:proofErr w:type="spellEnd"/>
            <w:r>
              <w:rPr>
                <w:b/>
                <w:bCs/>
                <w:color w:val="000000"/>
                <w:sz w:val="12"/>
                <w:szCs w:val="12"/>
              </w:rPr>
              <w:t xml:space="preserve"> о </w:t>
            </w:r>
            <w:proofErr w:type="spellStart"/>
            <w:r>
              <w:rPr>
                <w:b/>
                <w:bCs/>
                <w:color w:val="000000"/>
                <w:sz w:val="12"/>
                <w:szCs w:val="12"/>
              </w:rPr>
              <w:t>основама</w:t>
            </w:r>
            <w:proofErr w:type="spellEnd"/>
            <w:r>
              <w:rPr>
                <w:b/>
                <w:bCs/>
                <w:color w:val="000000"/>
                <w:sz w:val="12"/>
                <w:szCs w:val="12"/>
              </w:rPr>
              <w:t xml:space="preserve"> </w:t>
            </w:r>
            <w:proofErr w:type="spellStart"/>
            <w:r>
              <w:rPr>
                <w:b/>
                <w:bCs/>
                <w:color w:val="000000"/>
                <w:sz w:val="12"/>
                <w:szCs w:val="12"/>
              </w:rPr>
              <w:t>система</w:t>
            </w:r>
            <w:proofErr w:type="spellEnd"/>
            <w:r>
              <w:rPr>
                <w:b/>
                <w:bCs/>
                <w:color w:val="000000"/>
                <w:sz w:val="12"/>
                <w:szCs w:val="12"/>
              </w:rPr>
              <w:t xml:space="preserve"> </w:t>
            </w:r>
            <w:proofErr w:type="spellStart"/>
            <w:r>
              <w:rPr>
                <w:b/>
                <w:bCs/>
                <w:color w:val="000000"/>
                <w:sz w:val="12"/>
                <w:szCs w:val="12"/>
              </w:rPr>
              <w:t>образовања</w:t>
            </w:r>
            <w:proofErr w:type="spellEnd"/>
            <w:r>
              <w:rPr>
                <w:b/>
                <w:bCs/>
                <w:color w:val="000000"/>
                <w:sz w:val="12"/>
                <w:szCs w:val="12"/>
              </w:rPr>
              <w:t xml:space="preserve"> и </w:t>
            </w:r>
            <w:proofErr w:type="spellStart"/>
            <w:r>
              <w:rPr>
                <w:b/>
                <w:bCs/>
                <w:color w:val="000000"/>
                <w:sz w:val="12"/>
                <w:szCs w:val="12"/>
              </w:rPr>
              <w:t>васпитања</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698D06" w14:textId="77777777" w:rsidR="00211EEF" w:rsidRDefault="00211EEF" w:rsidP="00211EEF">
            <w:pPr>
              <w:rPr>
                <w:b/>
                <w:bCs/>
                <w:color w:val="000000"/>
                <w:sz w:val="12"/>
                <w:szCs w:val="12"/>
              </w:rPr>
            </w:pPr>
            <w:proofErr w:type="spellStart"/>
            <w:r>
              <w:rPr>
                <w:b/>
                <w:bCs/>
                <w:color w:val="000000"/>
                <w:sz w:val="12"/>
                <w:szCs w:val="12"/>
              </w:rPr>
              <w:t>Школа</w:t>
            </w:r>
            <w:proofErr w:type="spellEnd"/>
            <w:r>
              <w:rPr>
                <w:b/>
                <w:bCs/>
                <w:color w:val="000000"/>
                <w:sz w:val="12"/>
                <w:szCs w:val="12"/>
              </w:rPr>
              <w:t xml:space="preserve"> </w:t>
            </w:r>
            <w:proofErr w:type="spellStart"/>
            <w:r>
              <w:rPr>
                <w:b/>
                <w:bCs/>
                <w:color w:val="000000"/>
                <w:sz w:val="12"/>
                <w:szCs w:val="12"/>
              </w:rPr>
              <w:t>обухвата</w:t>
            </w:r>
            <w:proofErr w:type="spellEnd"/>
            <w:r>
              <w:rPr>
                <w:b/>
                <w:bCs/>
                <w:color w:val="000000"/>
                <w:sz w:val="12"/>
                <w:szCs w:val="12"/>
              </w:rPr>
              <w:t xml:space="preserve"> </w:t>
            </w:r>
            <w:proofErr w:type="spellStart"/>
            <w:r>
              <w:rPr>
                <w:b/>
                <w:bCs/>
                <w:color w:val="000000"/>
                <w:sz w:val="12"/>
                <w:szCs w:val="12"/>
              </w:rPr>
              <w:t>ученика</w:t>
            </w:r>
            <w:proofErr w:type="spellEnd"/>
            <w:r>
              <w:rPr>
                <w:b/>
                <w:bCs/>
                <w:color w:val="000000"/>
                <w:sz w:val="12"/>
                <w:szCs w:val="12"/>
              </w:rPr>
              <w:t xml:space="preserve"> </w:t>
            </w:r>
            <w:proofErr w:type="spellStart"/>
            <w:r>
              <w:rPr>
                <w:b/>
                <w:bCs/>
                <w:color w:val="000000"/>
                <w:sz w:val="12"/>
                <w:szCs w:val="12"/>
              </w:rPr>
              <w:t>средње</w:t>
            </w:r>
            <w:proofErr w:type="spellEnd"/>
            <w:r>
              <w:rPr>
                <w:b/>
                <w:bCs/>
                <w:color w:val="000000"/>
                <w:sz w:val="12"/>
                <w:szCs w:val="12"/>
              </w:rPr>
              <w:t xml:space="preserve"> </w:t>
            </w:r>
            <w:proofErr w:type="spellStart"/>
            <w:r>
              <w:rPr>
                <w:b/>
                <w:bCs/>
                <w:color w:val="000000"/>
                <w:sz w:val="12"/>
                <w:szCs w:val="12"/>
              </w:rPr>
              <w:t>школског</w:t>
            </w:r>
            <w:proofErr w:type="spellEnd"/>
            <w:r>
              <w:rPr>
                <w:b/>
                <w:bCs/>
                <w:color w:val="000000"/>
                <w:sz w:val="12"/>
                <w:szCs w:val="12"/>
              </w:rPr>
              <w:t xml:space="preserve"> </w:t>
            </w:r>
            <w:proofErr w:type="spellStart"/>
            <w:r>
              <w:rPr>
                <w:b/>
                <w:bCs/>
                <w:color w:val="000000"/>
                <w:sz w:val="12"/>
                <w:szCs w:val="12"/>
              </w:rPr>
              <w:t>узраста</w:t>
            </w:r>
            <w:proofErr w:type="spellEnd"/>
            <w:r>
              <w:rPr>
                <w:b/>
                <w:bCs/>
                <w:color w:val="000000"/>
                <w:sz w:val="12"/>
                <w:szCs w:val="12"/>
              </w:rPr>
              <w:t xml:space="preserve"> и </w:t>
            </w:r>
            <w:proofErr w:type="spellStart"/>
            <w:r>
              <w:rPr>
                <w:b/>
                <w:bCs/>
                <w:color w:val="000000"/>
                <w:sz w:val="12"/>
                <w:szCs w:val="12"/>
              </w:rPr>
              <w:t>једнина</w:t>
            </w:r>
            <w:proofErr w:type="spellEnd"/>
            <w:r>
              <w:rPr>
                <w:b/>
                <w:bCs/>
                <w:color w:val="000000"/>
                <w:sz w:val="12"/>
                <w:szCs w:val="12"/>
              </w:rPr>
              <w:t xml:space="preserve"> </w:t>
            </w:r>
            <w:proofErr w:type="spellStart"/>
            <w:r>
              <w:rPr>
                <w:b/>
                <w:bCs/>
                <w:color w:val="000000"/>
                <w:sz w:val="12"/>
                <w:szCs w:val="12"/>
              </w:rPr>
              <w:t>је</w:t>
            </w:r>
            <w:proofErr w:type="spellEnd"/>
            <w:r>
              <w:rPr>
                <w:b/>
                <w:bCs/>
                <w:color w:val="000000"/>
                <w:sz w:val="12"/>
                <w:szCs w:val="12"/>
              </w:rPr>
              <w:t xml:space="preserve"> </w:t>
            </w:r>
            <w:proofErr w:type="spellStart"/>
            <w:r>
              <w:rPr>
                <w:b/>
                <w:bCs/>
                <w:color w:val="000000"/>
                <w:sz w:val="12"/>
                <w:szCs w:val="12"/>
              </w:rPr>
              <w:t>таква</w:t>
            </w:r>
            <w:proofErr w:type="spellEnd"/>
            <w:r>
              <w:rPr>
                <w:b/>
                <w:bCs/>
                <w:color w:val="000000"/>
                <w:sz w:val="12"/>
                <w:szCs w:val="12"/>
              </w:rPr>
              <w:t xml:space="preserve"> </w:t>
            </w:r>
            <w:proofErr w:type="spellStart"/>
            <w:r>
              <w:rPr>
                <w:b/>
                <w:bCs/>
                <w:color w:val="000000"/>
                <w:sz w:val="12"/>
                <w:szCs w:val="12"/>
              </w:rPr>
              <w:t>установа</w:t>
            </w:r>
            <w:proofErr w:type="spellEnd"/>
            <w:r>
              <w:rPr>
                <w:b/>
                <w:bCs/>
                <w:color w:val="000000"/>
                <w:sz w:val="12"/>
                <w:szCs w:val="12"/>
              </w:rPr>
              <w:t xml:space="preserve"> </w:t>
            </w:r>
            <w:proofErr w:type="spellStart"/>
            <w:r>
              <w:rPr>
                <w:b/>
                <w:bCs/>
                <w:color w:val="000000"/>
                <w:sz w:val="12"/>
                <w:szCs w:val="12"/>
              </w:rPr>
              <w:t>на</w:t>
            </w:r>
            <w:proofErr w:type="spellEnd"/>
            <w:r>
              <w:rPr>
                <w:b/>
                <w:bCs/>
                <w:color w:val="000000"/>
                <w:sz w:val="12"/>
                <w:szCs w:val="12"/>
              </w:rPr>
              <w:t xml:space="preserve"> </w:t>
            </w:r>
            <w:proofErr w:type="spellStart"/>
            <w:r>
              <w:rPr>
                <w:b/>
                <w:bCs/>
                <w:color w:val="000000"/>
                <w:sz w:val="12"/>
                <w:szCs w:val="12"/>
              </w:rPr>
              <w:t>територији</w:t>
            </w:r>
            <w:proofErr w:type="spellEnd"/>
            <w:r>
              <w:rPr>
                <w:b/>
                <w:bCs/>
                <w:color w:val="000000"/>
                <w:sz w:val="12"/>
                <w:szCs w:val="12"/>
              </w:rPr>
              <w:t xml:space="preserve"> </w:t>
            </w:r>
            <w:proofErr w:type="spellStart"/>
            <w:r>
              <w:rPr>
                <w:b/>
                <w:bCs/>
                <w:color w:val="000000"/>
                <w:sz w:val="12"/>
                <w:szCs w:val="12"/>
              </w:rPr>
              <w:t>Општине</w:t>
            </w:r>
            <w:proofErr w:type="spellEnd"/>
            <w:r>
              <w:rPr>
                <w:b/>
                <w:bCs/>
                <w:color w:val="000000"/>
                <w:sz w:val="12"/>
                <w:szCs w:val="12"/>
              </w:rPr>
              <w:t xml:space="preserve">. </w:t>
            </w:r>
            <w:proofErr w:type="spellStart"/>
            <w:r>
              <w:rPr>
                <w:b/>
                <w:bCs/>
                <w:color w:val="000000"/>
                <w:sz w:val="12"/>
                <w:szCs w:val="12"/>
              </w:rPr>
              <w:t>настава</w:t>
            </w:r>
            <w:proofErr w:type="spellEnd"/>
            <w:r>
              <w:rPr>
                <w:b/>
                <w:bCs/>
                <w:color w:val="000000"/>
                <w:sz w:val="12"/>
                <w:szCs w:val="12"/>
              </w:rPr>
              <w:t xml:space="preserve"> </w:t>
            </w:r>
            <w:proofErr w:type="spellStart"/>
            <w:r>
              <w:rPr>
                <w:b/>
                <w:bCs/>
                <w:color w:val="000000"/>
                <w:sz w:val="12"/>
                <w:szCs w:val="12"/>
              </w:rPr>
              <w:t>се</w:t>
            </w:r>
            <w:proofErr w:type="spellEnd"/>
            <w:r>
              <w:rPr>
                <w:b/>
                <w:bCs/>
                <w:color w:val="000000"/>
                <w:sz w:val="12"/>
                <w:szCs w:val="12"/>
              </w:rPr>
              <w:t xml:space="preserve"> </w:t>
            </w:r>
            <w:proofErr w:type="spellStart"/>
            <w:r>
              <w:rPr>
                <w:b/>
                <w:bCs/>
                <w:color w:val="000000"/>
                <w:sz w:val="12"/>
                <w:szCs w:val="12"/>
              </w:rPr>
              <w:t>одвија</w:t>
            </w:r>
            <w:proofErr w:type="spellEnd"/>
            <w:r>
              <w:rPr>
                <w:b/>
                <w:bCs/>
                <w:color w:val="000000"/>
                <w:sz w:val="12"/>
                <w:szCs w:val="12"/>
              </w:rPr>
              <w:t xml:space="preserve"> </w:t>
            </w:r>
            <w:proofErr w:type="spellStart"/>
            <w:r>
              <w:rPr>
                <w:b/>
                <w:bCs/>
                <w:color w:val="000000"/>
                <w:sz w:val="12"/>
                <w:szCs w:val="12"/>
              </w:rPr>
              <w:t>само</w:t>
            </w:r>
            <w:proofErr w:type="spellEnd"/>
            <w:r>
              <w:rPr>
                <w:b/>
                <w:bCs/>
                <w:color w:val="000000"/>
                <w:sz w:val="12"/>
                <w:szCs w:val="12"/>
              </w:rPr>
              <w:t xml:space="preserve"> у </w:t>
            </w:r>
            <w:proofErr w:type="spellStart"/>
            <w:r>
              <w:rPr>
                <w:b/>
                <w:bCs/>
                <w:color w:val="000000"/>
                <w:sz w:val="12"/>
                <w:szCs w:val="12"/>
              </w:rPr>
              <w:t>једној</w:t>
            </w:r>
            <w:proofErr w:type="spellEnd"/>
            <w:r>
              <w:rPr>
                <w:b/>
                <w:bCs/>
                <w:color w:val="000000"/>
                <w:sz w:val="12"/>
                <w:szCs w:val="12"/>
              </w:rPr>
              <w:t xml:space="preserve"> </w:t>
            </w:r>
            <w:proofErr w:type="spellStart"/>
            <w:r>
              <w:rPr>
                <w:b/>
                <w:bCs/>
                <w:color w:val="000000"/>
                <w:sz w:val="12"/>
                <w:szCs w:val="12"/>
              </w:rPr>
              <w:t>смени</w:t>
            </w:r>
            <w:proofErr w:type="spellEnd"/>
            <w:r>
              <w:rPr>
                <w:b/>
                <w:bCs/>
                <w:color w:val="000000"/>
                <w:sz w:val="12"/>
                <w:szCs w:val="12"/>
              </w:rPr>
              <w:t xml:space="preserve">, </w:t>
            </w:r>
            <w:proofErr w:type="spellStart"/>
            <w:r>
              <w:rPr>
                <w:b/>
                <w:bCs/>
                <w:color w:val="000000"/>
                <w:sz w:val="12"/>
                <w:szCs w:val="12"/>
              </w:rPr>
              <w:t>јер</w:t>
            </w:r>
            <w:proofErr w:type="spellEnd"/>
            <w:r>
              <w:rPr>
                <w:b/>
                <w:bCs/>
                <w:color w:val="000000"/>
                <w:sz w:val="12"/>
                <w:szCs w:val="12"/>
              </w:rPr>
              <w:t xml:space="preserve"> </w:t>
            </w:r>
            <w:proofErr w:type="spellStart"/>
            <w:r>
              <w:rPr>
                <w:b/>
                <w:bCs/>
                <w:color w:val="000000"/>
                <w:sz w:val="12"/>
                <w:szCs w:val="12"/>
              </w:rPr>
              <w:t>се</w:t>
            </w:r>
            <w:proofErr w:type="spellEnd"/>
            <w:r>
              <w:rPr>
                <w:b/>
                <w:bCs/>
                <w:color w:val="000000"/>
                <w:sz w:val="12"/>
                <w:szCs w:val="12"/>
              </w:rPr>
              <w:t xml:space="preserve"> </w:t>
            </w:r>
            <w:proofErr w:type="spellStart"/>
            <w:r>
              <w:rPr>
                <w:b/>
                <w:bCs/>
                <w:color w:val="000000"/>
                <w:sz w:val="12"/>
                <w:szCs w:val="12"/>
              </w:rPr>
              <w:t>налази</w:t>
            </w:r>
            <w:proofErr w:type="spellEnd"/>
            <w:r>
              <w:rPr>
                <w:b/>
                <w:bCs/>
                <w:color w:val="000000"/>
                <w:sz w:val="12"/>
                <w:szCs w:val="12"/>
              </w:rPr>
              <w:t xml:space="preserve"> у </w:t>
            </w:r>
            <w:proofErr w:type="spellStart"/>
            <w:r>
              <w:rPr>
                <w:b/>
                <w:bCs/>
                <w:color w:val="000000"/>
                <w:sz w:val="12"/>
                <w:szCs w:val="12"/>
              </w:rPr>
              <w:t>згради</w:t>
            </w:r>
            <w:proofErr w:type="spellEnd"/>
            <w:r>
              <w:rPr>
                <w:b/>
                <w:bCs/>
                <w:color w:val="000000"/>
                <w:sz w:val="12"/>
                <w:szCs w:val="12"/>
              </w:rPr>
              <w:t xml:space="preserve"> ОШ </w:t>
            </w:r>
            <w:proofErr w:type="spellStart"/>
            <w:r>
              <w:rPr>
                <w:b/>
                <w:bCs/>
                <w:color w:val="000000"/>
                <w:sz w:val="12"/>
                <w:szCs w:val="12"/>
              </w:rPr>
              <w:t>Вук</w:t>
            </w:r>
            <w:proofErr w:type="spellEnd"/>
            <w:r>
              <w:rPr>
                <w:b/>
                <w:bCs/>
                <w:color w:val="000000"/>
                <w:sz w:val="12"/>
                <w:szCs w:val="12"/>
              </w:rPr>
              <w:t xml:space="preserve"> </w:t>
            </w:r>
            <w:proofErr w:type="spellStart"/>
            <w:proofErr w:type="gramStart"/>
            <w:r>
              <w:rPr>
                <w:b/>
                <w:bCs/>
                <w:color w:val="000000"/>
                <w:sz w:val="12"/>
                <w:szCs w:val="12"/>
              </w:rPr>
              <w:t>Караџић</w:t>
            </w:r>
            <w:proofErr w:type="spellEnd"/>
            <w:r>
              <w:rPr>
                <w:b/>
                <w:bCs/>
                <w:color w:val="000000"/>
                <w:sz w:val="12"/>
                <w:szCs w:val="12"/>
              </w:rPr>
              <w:t xml:space="preserve">  а</w:t>
            </w:r>
            <w:proofErr w:type="gramEnd"/>
            <w:r>
              <w:rPr>
                <w:b/>
                <w:bCs/>
                <w:color w:val="000000"/>
                <w:sz w:val="12"/>
                <w:szCs w:val="12"/>
              </w:rPr>
              <w:t xml:space="preserve"> </w:t>
            </w:r>
            <w:proofErr w:type="spellStart"/>
            <w:r>
              <w:rPr>
                <w:b/>
                <w:bCs/>
                <w:color w:val="000000"/>
                <w:sz w:val="12"/>
                <w:szCs w:val="12"/>
              </w:rPr>
              <w:t>практична</w:t>
            </w:r>
            <w:proofErr w:type="spellEnd"/>
            <w:r>
              <w:rPr>
                <w:b/>
                <w:bCs/>
                <w:color w:val="000000"/>
                <w:sz w:val="12"/>
                <w:szCs w:val="12"/>
              </w:rPr>
              <w:t xml:space="preserve"> </w:t>
            </w:r>
            <w:proofErr w:type="spellStart"/>
            <w:r>
              <w:rPr>
                <w:b/>
                <w:bCs/>
                <w:color w:val="000000"/>
                <w:sz w:val="12"/>
                <w:szCs w:val="12"/>
              </w:rPr>
              <w:t>настава</w:t>
            </w:r>
            <w:proofErr w:type="spellEnd"/>
            <w:r>
              <w:rPr>
                <w:b/>
                <w:bCs/>
                <w:color w:val="000000"/>
                <w:sz w:val="12"/>
                <w:szCs w:val="12"/>
              </w:rPr>
              <w:t xml:space="preserve"> </w:t>
            </w:r>
            <w:proofErr w:type="spellStart"/>
            <w:r>
              <w:rPr>
                <w:b/>
                <w:bCs/>
                <w:color w:val="000000"/>
                <w:sz w:val="12"/>
                <w:szCs w:val="12"/>
              </w:rPr>
              <w:t>се</w:t>
            </w:r>
            <w:proofErr w:type="spellEnd"/>
            <w:r>
              <w:rPr>
                <w:b/>
                <w:bCs/>
                <w:color w:val="000000"/>
                <w:sz w:val="12"/>
                <w:szCs w:val="12"/>
              </w:rPr>
              <w:t xml:space="preserve"> </w:t>
            </w:r>
            <w:proofErr w:type="spellStart"/>
            <w:r>
              <w:rPr>
                <w:b/>
                <w:bCs/>
                <w:color w:val="000000"/>
                <w:sz w:val="12"/>
                <w:szCs w:val="12"/>
              </w:rPr>
              <w:t>одвија</w:t>
            </w:r>
            <w:proofErr w:type="spellEnd"/>
            <w:r>
              <w:rPr>
                <w:b/>
                <w:bCs/>
                <w:color w:val="000000"/>
                <w:sz w:val="12"/>
                <w:szCs w:val="12"/>
              </w:rPr>
              <w:t xml:space="preserve"> </w:t>
            </w:r>
            <w:proofErr w:type="spellStart"/>
            <w:r>
              <w:rPr>
                <w:b/>
                <w:bCs/>
                <w:color w:val="000000"/>
                <w:sz w:val="12"/>
                <w:szCs w:val="12"/>
              </w:rPr>
              <w:t>на</w:t>
            </w:r>
            <w:proofErr w:type="spellEnd"/>
            <w:r>
              <w:rPr>
                <w:b/>
                <w:bCs/>
                <w:color w:val="000000"/>
                <w:sz w:val="12"/>
                <w:szCs w:val="12"/>
              </w:rPr>
              <w:t xml:space="preserve"> </w:t>
            </w:r>
            <w:proofErr w:type="spellStart"/>
            <w:r>
              <w:rPr>
                <w:b/>
                <w:bCs/>
                <w:color w:val="000000"/>
                <w:sz w:val="12"/>
                <w:szCs w:val="12"/>
              </w:rPr>
              <w:t>школској</w:t>
            </w:r>
            <w:proofErr w:type="spellEnd"/>
            <w:r>
              <w:rPr>
                <w:b/>
                <w:bCs/>
                <w:color w:val="000000"/>
                <w:sz w:val="12"/>
                <w:szCs w:val="12"/>
              </w:rPr>
              <w:t xml:space="preserve"> </w:t>
            </w:r>
            <w:proofErr w:type="spellStart"/>
            <w:r>
              <w:rPr>
                <w:b/>
                <w:bCs/>
                <w:color w:val="000000"/>
                <w:sz w:val="12"/>
                <w:szCs w:val="12"/>
              </w:rPr>
              <w:t>економији</w:t>
            </w:r>
            <w:proofErr w:type="spellEnd"/>
            <w:r>
              <w:rPr>
                <w:b/>
                <w:bCs/>
                <w:color w:val="000000"/>
                <w:sz w:val="12"/>
                <w:szCs w:val="12"/>
              </w:rPr>
              <w:t>.</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540AA0" w14:textId="77777777" w:rsidR="00211EEF" w:rsidRDefault="00211EEF" w:rsidP="00211EEF">
            <w:pPr>
              <w:rPr>
                <w:b/>
                <w:bCs/>
                <w:color w:val="000000"/>
                <w:sz w:val="12"/>
                <w:szCs w:val="12"/>
              </w:rPr>
            </w:pPr>
            <w:proofErr w:type="spellStart"/>
            <w:r>
              <w:rPr>
                <w:b/>
                <w:bCs/>
                <w:color w:val="000000"/>
                <w:sz w:val="12"/>
                <w:szCs w:val="12"/>
              </w:rPr>
              <w:t>Унапређење</w:t>
            </w:r>
            <w:proofErr w:type="spellEnd"/>
            <w:r>
              <w:rPr>
                <w:b/>
                <w:bCs/>
                <w:color w:val="000000"/>
                <w:sz w:val="12"/>
                <w:szCs w:val="12"/>
              </w:rPr>
              <w:t xml:space="preserve"> </w:t>
            </w:r>
            <w:proofErr w:type="spellStart"/>
            <w:r>
              <w:rPr>
                <w:b/>
                <w:bCs/>
                <w:color w:val="000000"/>
                <w:sz w:val="12"/>
                <w:szCs w:val="12"/>
              </w:rPr>
              <w:t>доступности</w:t>
            </w:r>
            <w:proofErr w:type="spellEnd"/>
            <w:r>
              <w:rPr>
                <w:b/>
                <w:bCs/>
                <w:color w:val="000000"/>
                <w:sz w:val="12"/>
                <w:szCs w:val="12"/>
              </w:rPr>
              <w:t xml:space="preserve"> </w:t>
            </w:r>
            <w:proofErr w:type="spellStart"/>
            <w:r>
              <w:rPr>
                <w:b/>
                <w:bCs/>
                <w:color w:val="000000"/>
                <w:sz w:val="12"/>
                <w:szCs w:val="12"/>
              </w:rPr>
              <w:t>средњег</w:t>
            </w:r>
            <w:proofErr w:type="spellEnd"/>
            <w:r>
              <w:rPr>
                <w:b/>
                <w:bCs/>
                <w:color w:val="000000"/>
                <w:sz w:val="12"/>
                <w:szCs w:val="12"/>
              </w:rPr>
              <w:t xml:space="preserve"> </w:t>
            </w:r>
            <w:proofErr w:type="spellStart"/>
            <w:r>
              <w:rPr>
                <w:b/>
                <w:bCs/>
                <w:color w:val="000000"/>
                <w:sz w:val="12"/>
                <w:szCs w:val="12"/>
              </w:rPr>
              <w:t>образовања</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288840" w14:textId="77777777" w:rsidR="00211EEF" w:rsidRDefault="00211EEF" w:rsidP="00211EEF">
            <w:pPr>
              <w:jc w:val="center"/>
              <w:rPr>
                <w:b/>
                <w:bCs/>
                <w:color w:val="000000"/>
                <w:sz w:val="12"/>
                <w:szCs w:val="12"/>
              </w:rPr>
            </w:pPr>
            <w:proofErr w:type="spellStart"/>
            <w:r>
              <w:rPr>
                <w:b/>
                <w:bCs/>
                <w:color w:val="000000"/>
                <w:sz w:val="12"/>
                <w:szCs w:val="12"/>
              </w:rPr>
              <w:t>Проценат</w:t>
            </w:r>
            <w:proofErr w:type="spellEnd"/>
            <w:r>
              <w:rPr>
                <w:b/>
                <w:bCs/>
                <w:color w:val="000000"/>
                <w:sz w:val="12"/>
                <w:szCs w:val="12"/>
              </w:rPr>
              <w:t xml:space="preserve"> </w:t>
            </w:r>
            <w:proofErr w:type="spellStart"/>
            <w:r>
              <w:rPr>
                <w:b/>
                <w:bCs/>
                <w:color w:val="000000"/>
                <w:sz w:val="12"/>
                <w:szCs w:val="12"/>
              </w:rPr>
              <w:t>деце</w:t>
            </w:r>
            <w:proofErr w:type="spellEnd"/>
            <w:r>
              <w:rPr>
                <w:b/>
                <w:bCs/>
                <w:color w:val="000000"/>
                <w:sz w:val="12"/>
                <w:szCs w:val="12"/>
              </w:rPr>
              <w:t xml:space="preserve"> </w:t>
            </w:r>
            <w:proofErr w:type="spellStart"/>
            <w:r>
              <w:rPr>
                <w:b/>
                <w:bCs/>
                <w:color w:val="000000"/>
                <w:sz w:val="12"/>
                <w:szCs w:val="12"/>
              </w:rPr>
              <w:t>која</w:t>
            </w:r>
            <w:proofErr w:type="spellEnd"/>
            <w:r>
              <w:rPr>
                <w:b/>
                <w:bCs/>
                <w:color w:val="000000"/>
                <w:sz w:val="12"/>
                <w:szCs w:val="12"/>
              </w:rPr>
              <w:t xml:space="preserve"> </w:t>
            </w:r>
            <w:proofErr w:type="spellStart"/>
            <w:r>
              <w:rPr>
                <w:b/>
                <w:bCs/>
                <w:color w:val="000000"/>
                <w:sz w:val="12"/>
                <w:szCs w:val="12"/>
              </w:rPr>
              <w:t>се</w:t>
            </w:r>
            <w:proofErr w:type="spellEnd"/>
            <w:r>
              <w:rPr>
                <w:b/>
                <w:bCs/>
                <w:color w:val="000000"/>
                <w:sz w:val="12"/>
                <w:szCs w:val="12"/>
              </w:rPr>
              <w:t xml:space="preserve"> </w:t>
            </w:r>
            <w:proofErr w:type="spellStart"/>
            <w:r>
              <w:rPr>
                <w:b/>
                <w:bCs/>
                <w:color w:val="000000"/>
                <w:sz w:val="12"/>
                <w:szCs w:val="12"/>
              </w:rPr>
              <w:t>школују</w:t>
            </w:r>
            <w:proofErr w:type="spellEnd"/>
            <w:r>
              <w:rPr>
                <w:b/>
                <w:bCs/>
                <w:color w:val="000000"/>
                <w:sz w:val="12"/>
                <w:szCs w:val="12"/>
              </w:rPr>
              <w:t xml:space="preserve"> у </w:t>
            </w:r>
            <w:proofErr w:type="spellStart"/>
            <w:r>
              <w:rPr>
                <w:b/>
                <w:bCs/>
                <w:color w:val="000000"/>
                <w:sz w:val="12"/>
                <w:szCs w:val="12"/>
              </w:rPr>
              <w:t>средњим</w:t>
            </w:r>
            <w:proofErr w:type="spellEnd"/>
            <w:r>
              <w:rPr>
                <w:b/>
                <w:bCs/>
                <w:color w:val="000000"/>
                <w:sz w:val="12"/>
                <w:szCs w:val="12"/>
              </w:rPr>
              <w:t xml:space="preserve"> </w:t>
            </w:r>
            <w:proofErr w:type="spellStart"/>
            <w:r>
              <w:rPr>
                <w:b/>
                <w:bCs/>
                <w:color w:val="000000"/>
                <w:sz w:val="12"/>
                <w:szCs w:val="12"/>
              </w:rPr>
              <w:t>школама</w:t>
            </w:r>
            <w:proofErr w:type="spellEnd"/>
            <w:r>
              <w:rPr>
                <w:b/>
                <w:bCs/>
                <w:color w:val="000000"/>
                <w:sz w:val="12"/>
                <w:szCs w:val="12"/>
              </w:rPr>
              <w:t xml:space="preserve"> </w:t>
            </w:r>
            <w:proofErr w:type="spellStart"/>
            <w:r>
              <w:rPr>
                <w:b/>
                <w:bCs/>
                <w:color w:val="000000"/>
                <w:sz w:val="12"/>
                <w:szCs w:val="12"/>
              </w:rPr>
              <w:t>на</w:t>
            </w:r>
            <w:proofErr w:type="spellEnd"/>
            <w:r>
              <w:rPr>
                <w:b/>
                <w:bCs/>
                <w:color w:val="000000"/>
                <w:sz w:val="12"/>
                <w:szCs w:val="12"/>
              </w:rPr>
              <w:t xml:space="preserve"> </w:t>
            </w:r>
            <w:proofErr w:type="spellStart"/>
            <w:r>
              <w:rPr>
                <w:b/>
                <w:bCs/>
                <w:color w:val="000000"/>
                <w:sz w:val="12"/>
                <w:szCs w:val="12"/>
              </w:rPr>
              <w:t>основу</w:t>
            </w:r>
            <w:proofErr w:type="spellEnd"/>
            <w:r>
              <w:rPr>
                <w:b/>
                <w:bCs/>
                <w:color w:val="000000"/>
                <w:sz w:val="12"/>
                <w:szCs w:val="12"/>
              </w:rPr>
              <w:t xml:space="preserve"> </w:t>
            </w:r>
            <w:proofErr w:type="spellStart"/>
            <w:r>
              <w:rPr>
                <w:b/>
                <w:bCs/>
                <w:color w:val="000000"/>
                <w:sz w:val="12"/>
                <w:szCs w:val="12"/>
              </w:rPr>
              <w:t>индивидуалног</w:t>
            </w:r>
            <w:proofErr w:type="spellEnd"/>
            <w:r>
              <w:rPr>
                <w:b/>
                <w:bCs/>
                <w:color w:val="000000"/>
                <w:sz w:val="12"/>
                <w:szCs w:val="12"/>
              </w:rPr>
              <w:t xml:space="preserve"> </w:t>
            </w:r>
            <w:proofErr w:type="spellStart"/>
            <w:r>
              <w:rPr>
                <w:b/>
                <w:bCs/>
                <w:color w:val="000000"/>
                <w:sz w:val="12"/>
                <w:szCs w:val="12"/>
              </w:rPr>
              <w:t>образовног</w:t>
            </w:r>
            <w:proofErr w:type="spellEnd"/>
            <w:r>
              <w:rPr>
                <w:b/>
                <w:bCs/>
                <w:color w:val="000000"/>
                <w:sz w:val="12"/>
                <w:szCs w:val="12"/>
              </w:rPr>
              <w:t xml:space="preserve"> </w:t>
            </w:r>
            <w:proofErr w:type="spellStart"/>
            <w:r>
              <w:rPr>
                <w:b/>
                <w:bCs/>
                <w:color w:val="000000"/>
                <w:sz w:val="12"/>
                <w:szCs w:val="12"/>
              </w:rPr>
              <w:t>плана</w:t>
            </w:r>
            <w:proofErr w:type="spellEnd"/>
            <w:r>
              <w:rPr>
                <w:b/>
                <w:bCs/>
                <w:color w:val="000000"/>
                <w:sz w:val="12"/>
                <w:szCs w:val="12"/>
              </w:rPr>
              <w:t xml:space="preserve"> (ИОП2) у </w:t>
            </w:r>
            <w:proofErr w:type="spellStart"/>
            <w:r>
              <w:rPr>
                <w:b/>
                <w:bCs/>
                <w:color w:val="000000"/>
                <w:sz w:val="12"/>
                <w:szCs w:val="12"/>
              </w:rPr>
              <w:t>односу</w:t>
            </w:r>
            <w:proofErr w:type="spellEnd"/>
            <w:r>
              <w:rPr>
                <w:b/>
                <w:bCs/>
                <w:color w:val="000000"/>
                <w:sz w:val="12"/>
                <w:szCs w:val="12"/>
              </w:rPr>
              <w:t xml:space="preserve"> </w:t>
            </w:r>
            <w:proofErr w:type="spellStart"/>
            <w:r>
              <w:rPr>
                <w:b/>
                <w:bCs/>
                <w:color w:val="000000"/>
                <w:sz w:val="12"/>
                <w:szCs w:val="12"/>
              </w:rPr>
              <w:t>на</w:t>
            </w:r>
            <w:proofErr w:type="spellEnd"/>
            <w:r>
              <w:rPr>
                <w:b/>
                <w:bCs/>
                <w:color w:val="000000"/>
                <w:sz w:val="12"/>
                <w:szCs w:val="12"/>
              </w:rPr>
              <w:t xml:space="preserve"> </w:t>
            </w:r>
            <w:proofErr w:type="spellStart"/>
            <w:r>
              <w:rPr>
                <w:b/>
                <w:bCs/>
                <w:color w:val="000000"/>
                <w:sz w:val="12"/>
                <w:szCs w:val="12"/>
              </w:rPr>
              <w:t>укупан</w:t>
            </w:r>
            <w:proofErr w:type="spellEnd"/>
            <w:r>
              <w:rPr>
                <w:b/>
                <w:bCs/>
                <w:color w:val="000000"/>
                <w:sz w:val="12"/>
                <w:szCs w:val="12"/>
              </w:rPr>
              <w:t xml:space="preserve"> </w:t>
            </w:r>
            <w:proofErr w:type="spellStart"/>
            <w:r>
              <w:rPr>
                <w:b/>
                <w:bCs/>
                <w:color w:val="000000"/>
                <w:sz w:val="12"/>
                <w:szCs w:val="12"/>
              </w:rPr>
              <w:t>број</w:t>
            </w:r>
            <w:proofErr w:type="spellEnd"/>
            <w:r>
              <w:rPr>
                <w:b/>
                <w:bCs/>
                <w:color w:val="000000"/>
                <w:sz w:val="12"/>
                <w:szCs w:val="12"/>
              </w:rPr>
              <w:t xml:space="preserve"> </w:t>
            </w:r>
            <w:proofErr w:type="spellStart"/>
            <w:r>
              <w:rPr>
                <w:b/>
                <w:bCs/>
                <w:color w:val="000000"/>
                <w:sz w:val="12"/>
                <w:szCs w:val="12"/>
              </w:rPr>
              <w:t>деце</w:t>
            </w:r>
            <w:proofErr w:type="spellEnd"/>
            <w:r>
              <w:rPr>
                <w:b/>
                <w:bCs/>
                <w:color w:val="000000"/>
                <w:sz w:val="12"/>
                <w:szCs w:val="12"/>
              </w:rPr>
              <w:t xml:space="preserve"> </w:t>
            </w:r>
            <w:proofErr w:type="spellStart"/>
            <w:r>
              <w:rPr>
                <w:b/>
                <w:bCs/>
                <w:color w:val="000000"/>
                <w:sz w:val="12"/>
                <w:szCs w:val="12"/>
              </w:rPr>
              <w:t>одговарајуће</w:t>
            </w:r>
            <w:proofErr w:type="spellEnd"/>
            <w:r>
              <w:rPr>
                <w:b/>
                <w:bCs/>
                <w:color w:val="000000"/>
                <w:sz w:val="12"/>
                <w:szCs w:val="12"/>
              </w:rPr>
              <w:t xml:space="preserve"> </w:t>
            </w:r>
            <w:proofErr w:type="spellStart"/>
            <w:r>
              <w:rPr>
                <w:b/>
                <w:bCs/>
                <w:color w:val="000000"/>
                <w:sz w:val="12"/>
                <w:szCs w:val="12"/>
              </w:rPr>
              <w:t>старосне</w:t>
            </w:r>
            <w:proofErr w:type="spellEnd"/>
            <w:r>
              <w:rPr>
                <w:b/>
                <w:bCs/>
                <w:color w:val="000000"/>
                <w:sz w:val="12"/>
                <w:szCs w:val="12"/>
              </w:rPr>
              <w:t xml:space="preserve"> </w:t>
            </w:r>
            <w:proofErr w:type="spellStart"/>
            <w:r>
              <w:rPr>
                <w:b/>
                <w:bCs/>
                <w:color w:val="000000"/>
                <w:sz w:val="12"/>
                <w:szCs w:val="12"/>
              </w:rPr>
              <w:t>групе</w:t>
            </w:r>
            <w:proofErr w:type="spellEnd"/>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FFB6EC" w14:textId="77777777" w:rsidR="00211EEF" w:rsidRDefault="00211EEF" w:rsidP="00211EEF">
            <w:pPr>
              <w:jc w:val="center"/>
              <w:rPr>
                <w:b/>
                <w:bCs/>
                <w:color w:val="000000"/>
                <w:sz w:val="12"/>
                <w:szCs w:val="12"/>
              </w:rPr>
            </w:pPr>
            <w:r>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195400" w14:textId="77777777" w:rsidR="00211EEF" w:rsidRDefault="00211EEF" w:rsidP="00211EEF">
            <w:pPr>
              <w:jc w:val="center"/>
              <w:rPr>
                <w:b/>
                <w:bCs/>
                <w:color w:val="000000"/>
                <w:sz w:val="12"/>
                <w:szCs w:val="12"/>
              </w:rPr>
            </w:pPr>
            <w:r>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B85CCB" w14:textId="77777777" w:rsidR="00211EEF" w:rsidRDefault="00211EEF" w:rsidP="00211EEF">
            <w:pPr>
              <w:jc w:val="center"/>
              <w:rPr>
                <w:b/>
                <w:bCs/>
                <w:color w:val="000000"/>
                <w:sz w:val="12"/>
                <w:szCs w:val="12"/>
              </w:rPr>
            </w:pPr>
            <w:r>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CC9496" w14:textId="77777777" w:rsidR="00211EEF" w:rsidRDefault="00211EEF" w:rsidP="00211EEF">
            <w:pPr>
              <w:jc w:val="center"/>
              <w:rPr>
                <w:b/>
                <w:bCs/>
                <w:color w:val="000000"/>
                <w:sz w:val="12"/>
                <w:szCs w:val="12"/>
              </w:rPr>
            </w:pPr>
            <w:r>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6D2B37" w14:textId="77777777" w:rsidR="00211EEF" w:rsidRDefault="00211EEF" w:rsidP="00211EEF">
            <w:pPr>
              <w:jc w:val="center"/>
              <w:rPr>
                <w:b/>
                <w:bCs/>
                <w:color w:val="000000"/>
                <w:sz w:val="12"/>
                <w:szCs w:val="12"/>
              </w:rPr>
            </w:pPr>
            <w:r>
              <w:rPr>
                <w:b/>
                <w:bCs/>
                <w:color w:val="000000"/>
                <w:sz w:val="12"/>
                <w:szCs w:val="12"/>
              </w:rPr>
              <w:t>2</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1FA5F6" w14:textId="77777777" w:rsidR="00211EEF" w:rsidRDefault="00211EEF" w:rsidP="00211EEF">
            <w:pPr>
              <w:jc w:val="right"/>
              <w:rPr>
                <w:b/>
                <w:bCs/>
                <w:color w:val="000000"/>
                <w:sz w:val="12"/>
                <w:szCs w:val="12"/>
              </w:rPr>
            </w:pPr>
            <w:r>
              <w:rPr>
                <w:b/>
                <w:bCs/>
                <w:color w:val="000000"/>
                <w:sz w:val="12"/>
                <w:szCs w:val="12"/>
              </w:rPr>
              <w:t>4.500.000,00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2EA50F" w14:textId="77777777" w:rsidR="00211EEF" w:rsidRDefault="00211EEF" w:rsidP="00211EEF">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7F105C" w14:textId="77777777" w:rsidR="00211EEF" w:rsidRDefault="00211EEF" w:rsidP="00211EEF">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A36015" w14:textId="77777777" w:rsidR="00211EEF" w:rsidRDefault="00211EEF" w:rsidP="00211EEF">
            <w:pPr>
              <w:jc w:val="right"/>
              <w:rPr>
                <w:b/>
                <w:bCs/>
                <w:color w:val="000000"/>
                <w:sz w:val="12"/>
                <w:szCs w:val="12"/>
              </w:rPr>
            </w:pPr>
            <w:r>
              <w:rPr>
                <w:b/>
                <w:bCs/>
                <w:color w:val="000000"/>
                <w:sz w:val="12"/>
                <w:szCs w:val="12"/>
              </w:rPr>
              <w:t>4.500.000,00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9A9C41E" w14:textId="77777777" w:rsidR="00211EEF" w:rsidRDefault="00211EEF" w:rsidP="00211EEF">
            <w:pPr>
              <w:rPr>
                <w:b/>
                <w:bCs/>
                <w:color w:val="000000"/>
                <w:sz w:val="12"/>
                <w:szCs w:val="12"/>
              </w:rPr>
            </w:pPr>
            <w:proofErr w:type="spellStart"/>
            <w:r>
              <w:rPr>
                <w:b/>
                <w:bCs/>
                <w:color w:val="000000"/>
                <w:sz w:val="12"/>
                <w:szCs w:val="12"/>
              </w:rPr>
              <w:t>Дневник</w:t>
            </w:r>
            <w:proofErr w:type="spellEnd"/>
            <w:r>
              <w:rPr>
                <w:b/>
                <w:bCs/>
                <w:color w:val="000000"/>
                <w:sz w:val="12"/>
                <w:szCs w:val="12"/>
              </w:rPr>
              <w:t xml:space="preserve"> </w:t>
            </w:r>
            <w:proofErr w:type="spellStart"/>
            <w:r>
              <w:rPr>
                <w:b/>
                <w:bCs/>
                <w:color w:val="000000"/>
                <w:sz w:val="12"/>
                <w:szCs w:val="12"/>
              </w:rPr>
              <w:t>рада</w:t>
            </w:r>
            <w:proofErr w:type="spellEnd"/>
            <w:r>
              <w:rPr>
                <w:b/>
                <w:bCs/>
                <w:color w:val="000000"/>
                <w:sz w:val="12"/>
                <w:szCs w:val="12"/>
              </w:rPr>
              <w:t xml:space="preserve"> </w:t>
            </w:r>
            <w:proofErr w:type="spellStart"/>
            <w:r>
              <w:rPr>
                <w:b/>
                <w:bCs/>
                <w:color w:val="000000"/>
                <w:sz w:val="12"/>
                <w:szCs w:val="12"/>
              </w:rPr>
              <w:t>васпитача</w:t>
            </w:r>
            <w:proofErr w:type="spellEnd"/>
          </w:p>
        </w:tc>
        <w:tc>
          <w:tcPr>
            <w:tcW w:w="962"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D59F78" w14:textId="77777777" w:rsidR="00211EEF" w:rsidRDefault="00211EEF" w:rsidP="00211EEF">
            <w:pPr>
              <w:rPr>
                <w:b/>
                <w:bCs/>
                <w:color w:val="000000"/>
                <w:sz w:val="12"/>
                <w:szCs w:val="12"/>
              </w:rPr>
            </w:pPr>
            <w:proofErr w:type="spellStart"/>
            <w:r>
              <w:rPr>
                <w:b/>
                <w:bCs/>
                <w:color w:val="000000"/>
                <w:sz w:val="12"/>
                <w:szCs w:val="12"/>
              </w:rPr>
              <w:t>Драган</w:t>
            </w:r>
            <w:proofErr w:type="spellEnd"/>
            <w:r>
              <w:rPr>
                <w:b/>
                <w:bCs/>
                <w:color w:val="000000"/>
                <w:sz w:val="12"/>
                <w:szCs w:val="12"/>
              </w:rPr>
              <w:t xml:space="preserve"> </w:t>
            </w:r>
            <w:proofErr w:type="spellStart"/>
            <w:r>
              <w:rPr>
                <w:b/>
                <w:bCs/>
                <w:color w:val="000000"/>
                <w:sz w:val="12"/>
                <w:szCs w:val="12"/>
              </w:rPr>
              <w:t>Новаковић</w:t>
            </w:r>
            <w:proofErr w:type="spellEnd"/>
          </w:p>
        </w:tc>
      </w:tr>
      <w:tr w:rsidR="00211EEF" w14:paraId="2546E143" w14:textId="77777777" w:rsidTr="00211EEF">
        <w:tblPrEx>
          <w:tblCellMar>
            <w:left w:w="108" w:type="dxa"/>
            <w:right w:w="108" w:type="dxa"/>
          </w:tblCellMar>
        </w:tblPrEx>
        <w:trPr>
          <w:gridBefore w:val="1"/>
          <w:wBefore w:w="8" w:type="dxa"/>
        </w:trPr>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2DFEEF" w14:textId="77777777" w:rsidR="00211EEF" w:rsidRDefault="00211EEF" w:rsidP="00211EEF">
            <w:pPr>
              <w:rPr>
                <w:color w:val="000000"/>
                <w:sz w:val="12"/>
                <w:szCs w:val="12"/>
              </w:rPr>
            </w:pPr>
            <w:proofErr w:type="spellStart"/>
            <w:r>
              <w:rPr>
                <w:color w:val="000000"/>
                <w:sz w:val="12"/>
                <w:szCs w:val="12"/>
              </w:rPr>
              <w:t>Функционисање</w:t>
            </w:r>
            <w:proofErr w:type="spellEnd"/>
            <w:r>
              <w:rPr>
                <w:color w:val="000000"/>
                <w:sz w:val="12"/>
                <w:szCs w:val="12"/>
              </w:rPr>
              <w:t xml:space="preserve"> </w:t>
            </w:r>
            <w:proofErr w:type="spellStart"/>
            <w:r>
              <w:rPr>
                <w:color w:val="000000"/>
                <w:sz w:val="12"/>
                <w:szCs w:val="12"/>
              </w:rPr>
              <w:t>средњих</w:t>
            </w:r>
            <w:proofErr w:type="spellEnd"/>
            <w:r>
              <w:rPr>
                <w:color w:val="000000"/>
                <w:sz w:val="12"/>
                <w:szCs w:val="12"/>
              </w:rPr>
              <w:t xml:space="preserve"> </w:t>
            </w:r>
            <w:proofErr w:type="spellStart"/>
            <w:r>
              <w:rPr>
                <w:color w:val="000000"/>
                <w:sz w:val="12"/>
                <w:szCs w:val="12"/>
              </w:rPr>
              <w:t>школа</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99F60F" w14:textId="77777777" w:rsidR="00211EEF" w:rsidRDefault="00211EEF" w:rsidP="00211EEF">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81721E" w14:textId="77777777" w:rsidR="00211EEF" w:rsidRDefault="00211EEF" w:rsidP="00211EEF">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средњем</w:t>
            </w:r>
            <w:proofErr w:type="spellEnd"/>
            <w:r>
              <w:rPr>
                <w:color w:val="000000"/>
                <w:sz w:val="12"/>
                <w:szCs w:val="12"/>
              </w:rPr>
              <w:t xml:space="preserve"> </w:t>
            </w:r>
            <w:proofErr w:type="spellStart"/>
            <w:r>
              <w:rPr>
                <w:color w:val="000000"/>
                <w:sz w:val="12"/>
                <w:szCs w:val="12"/>
              </w:rPr>
              <w:t>образовању</w:t>
            </w:r>
            <w:proofErr w:type="spellEnd"/>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03CC7B" w14:textId="77777777" w:rsidR="00211EEF" w:rsidRDefault="00211EEF" w:rsidP="00211EEF">
            <w:pPr>
              <w:rPr>
                <w:color w:val="000000"/>
                <w:sz w:val="12"/>
                <w:szCs w:val="12"/>
              </w:rPr>
            </w:pPr>
            <w:proofErr w:type="spellStart"/>
            <w:r>
              <w:rPr>
                <w:color w:val="000000"/>
                <w:sz w:val="12"/>
                <w:szCs w:val="12"/>
              </w:rPr>
              <w:t>Обезбеђени</w:t>
            </w:r>
            <w:proofErr w:type="spellEnd"/>
            <w:r>
              <w:rPr>
                <w:color w:val="000000"/>
                <w:sz w:val="12"/>
                <w:szCs w:val="12"/>
              </w:rPr>
              <w:t xml:space="preserve"> </w:t>
            </w:r>
            <w:proofErr w:type="spellStart"/>
            <w:r>
              <w:rPr>
                <w:color w:val="000000"/>
                <w:sz w:val="12"/>
                <w:szCs w:val="12"/>
              </w:rPr>
              <w:t>услови</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рад</w:t>
            </w:r>
            <w:proofErr w:type="spellEnd"/>
            <w:r>
              <w:rPr>
                <w:color w:val="000000"/>
                <w:sz w:val="12"/>
                <w:szCs w:val="12"/>
              </w:rPr>
              <w:t xml:space="preserve"> </w:t>
            </w:r>
            <w:proofErr w:type="spellStart"/>
            <w:r>
              <w:rPr>
                <w:color w:val="000000"/>
                <w:sz w:val="12"/>
                <w:szCs w:val="12"/>
              </w:rPr>
              <w:t>са</w:t>
            </w:r>
            <w:proofErr w:type="spellEnd"/>
            <w:r>
              <w:rPr>
                <w:color w:val="000000"/>
                <w:sz w:val="12"/>
                <w:szCs w:val="12"/>
              </w:rPr>
              <w:t xml:space="preserve"> </w:t>
            </w:r>
            <w:proofErr w:type="spellStart"/>
            <w:r>
              <w:rPr>
                <w:color w:val="000000"/>
                <w:sz w:val="12"/>
                <w:szCs w:val="12"/>
              </w:rPr>
              <w:t>децом</w:t>
            </w:r>
            <w:proofErr w:type="spellEnd"/>
            <w:r>
              <w:rPr>
                <w:color w:val="000000"/>
                <w:sz w:val="12"/>
                <w:szCs w:val="12"/>
              </w:rPr>
              <w:t xml:space="preserve"> у </w:t>
            </w:r>
            <w:proofErr w:type="spellStart"/>
            <w:r>
              <w:rPr>
                <w:color w:val="000000"/>
                <w:sz w:val="12"/>
                <w:szCs w:val="12"/>
              </w:rPr>
              <w:t>Средњој</w:t>
            </w:r>
            <w:proofErr w:type="spellEnd"/>
            <w:r>
              <w:rPr>
                <w:color w:val="000000"/>
                <w:sz w:val="12"/>
                <w:szCs w:val="12"/>
              </w:rPr>
              <w:t xml:space="preserve"> </w:t>
            </w:r>
            <w:proofErr w:type="spellStart"/>
            <w:r>
              <w:rPr>
                <w:color w:val="000000"/>
                <w:sz w:val="12"/>
                <w:szCs w:val="12"/>
              </w:rPr>
              <w:t>пољопривредној</w:t>
            </w:r>
            <w:proofErr w:type="spellEnd"/>
            <w:r>
              <w:rPr>
                <w:color w:val="000000"/>
                <w:sz w:val="12"/>
                <w:szCs w:val="12"/>
              </w:rPr>
              <w:t xml:space="preserve"> </w:t>
            </w:r>
            <w:proofErr w:type="spellStart"/>
            <w:r>
              <w:rPr>
                <w:color w:val="000000"/>
                <w:sz w:val="12"/>
                <w:szCs w:val="12"/>
              </w:rPr>
              <w:t>школи</w:t>
            </w:r>
            <w:proofErr w:type="spellEnd"/>
            <w:r>
              <w:rPr>
                <w:color w:val="000000"/>
                <w:sz w:val="12"/>
                <w:szCs w:val="12"/>
              </w:rPr>
              <w:t xml:space="preserve"> у </w:t>
            </w:r>
            <w:proofErr w:type="spellStart"/>
            <w:r>
              <w:rPr>
                <w:color w:val="000000"/>
                <w:sz w:val="12"/>
                <w:szCs w:val="12"/>
              </w:rPr>
              <w:t>Бачу</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C84D86" w14:textId="77777777" w:rsidR="00211EEF" w:rsidRDefault="00211EEF" w:rsidP="00211EEF">
            <w:pPr>
              <w:rPr>
                <w:color w:val="000000"/>
                <w:sz w:val="12"/>
                <w:szCs w:val="12"/>
              </w:rPr>
            </w:pPr>
            <w:proofErr w:type="spellStart"/>
            <w:r>
              <w:rPr>
                <w:color w:val="000000"/>
                <w:sz w:val="12"/>
                <w:szCs w:val="12"/>
              </w:rPr>
              <w:t>Обезбеђени</w:t>
            </w:r>
            <w:proofErr w:type="spellEnd"/>
            <w:r>
              <w:rPr>
                <w:color w:val="000000"/>
                <w:sz w:val="12"/>
                <w:szCs w:val="12"/>
              </w:rPr>
              <w:t xml:space="preserve"> </w:t>
            </w:r>
            <w:proofErr w:type="spellStart"/>
            <w:r>
              <w:rPr>
                <w:color w:val="000000"/>
                <w:sz w:val="12"/>
                <w:szCs w:val="12"/>
              </w:rPr>
              <w:t>прописани</w:t>
            </w:r>
            <w:proofErr w:type="spellEnd"/>
            <w:r>
              <w:rPr>
                <w:color w:val="000000"/>
                <w:sz w:val="12"/>
                <w:szCs w:val="12"/>
              </w:rPr>
              <w:t xml:space="preserve"> </w:t>
            </w:r>
            <w:proofErr w:type="spellStart"/>
            <w:r>
              <w:rPr>
                <w:color w:val="000000"/>
                <w:sz w:val="12"/>
                <w:szCs w:val="12"/>
              </w:rPr>
              <w:t>услови</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васпитно-образовни</w:t>
            </w:r>
            <w:proofErr w:type="spellEnd"/>
            <w:r>
              <w:rPr>
                <w:color w:val="000000"/>
                <w:sz w:val="12"/>
                <w:szCs w:val="12"/>
              </w:rPr>
              <w:t xml:space="preserve"> </w:t>
            </w:r>
            <w:proofErr w:type="spellStart"/>
            <w:r>
              <w:rPr>
                <w:color w:val="000000"/>
                <w:sz w:val="12"/>
                <w:szCs w:val="12"/>
              </w:rPr>
              <w:t>рад</w:t>
            </w:r>
            <w:proofErr w:type="spellEnd"/>
            <w:r>
              <w:rPr>
                <w:color w:val="000000"/>
                <w:sz w:val="12"/>
                <w:szCs w:val="12"/>
              </w:rPr>
              <w:t xml:space="preserve"> у </w:t>
            </w:r>
            <w:proofErr w:type="spellStart"/>
            <w:r>
              <w:rPr>
                <w:color w:val="000000"/>
                <w:sz w:val="12"/>
                <w:szCs w:val="12"/>
              </w:rPr>
              <w:t>средњим</w:t>
            </w:r>
            <w:proofErr w:type="spellEnd"/>
            <w:r>
              <w:rPr>
                <w:color w:val="000000"/>
                <w:sz w:val="12"/>
                <w:szCs w:val="12"/>
              </w:rPr>
              <w:t xml:space="preserve"> </w:t>
            </w:r>
            <w:proofErr w:type="spellStart"/>
            <w:r>
              <w:rPr>
                <w:color w:val="000000"/>
                <w:sz w:val="12"/>
                <w:szCs w:val="12"/>
              </w:rPr>
              <w:t>школама</w:t>
            </w:r>
            <w:proofErr w:type="spellEnd"/>
            <w:r>
              <w:rPr>
                <w:color w:val="000000"/>
                <w:sz w:val="12"/>
                <w:szCs w:val="12"/>
              </w:rPr>
              <w:t xml:space="preserve"> и </w:t>
            </w:r>
            <w:proofErr w:type="spellStart"/>
            <w:r>
              <w:rPr>
                <w:color w:val="000000"/>
                <w:sz w:val="12"/>
                <w:szCs w:val="12"/>
              </w:rPr>
              <w:t>безбедно</w:t>
            </w:r>
            <w:proofErr w:type="spellEnd"/>
            <w:r>
              <w:rPr>
                <w:color w:val="000000"/>
                <w:sz w:val="12"/>
                <w:szCs w:val="12"/>
              </w:rPr>
              <w:t xml:space="preserve"> </w:t>
            </w:r>
            <w:proofErr w:type="spellStart"/>
            <w:r>
              <w:rPr>
                <w:color w:val="000000"/>
                <w:sz w:val="12"/>
                <w:szCs w:val="12"/>
              </w:rPr>
              <w:t>одвијање</w:t>
            </w:r>
            <w:proofErr w:type="spellEnd"/>
            <w:r>
              <w:rPr>
                <w:color w:val="000000"/>
                <w:sz w:val="12"/>
                <w:szCs w:val="12"/>
              </w:rPr>
              <w:t xml:space="preserve"> </w:t>
            </w:r>
            <w:proofErr w:type="spellStart"/>
            <w:r>
              <w:rPr>
                <w:color w:val="000000"/>
                <w:sz w:val="12"/>
                <w:szCs w:val="12"/>
              </w:rPr>
              <w:t>наставе</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52C20E" w14:textId="77777777" w:rsidR="00211EEF" w:rsidRDefault="00211EEF" w:rsidP="00211EEF">
            <w:pPr>
              <w:jc w:val="center"/>
              <w:rPr>
                <w:color w:val="000000"/>
                <w:sz w:val="12"/>
                <w:szCs w:val="12"/>
              </w:rPr>
            </w:pPr>
            <w:proofErr w:type="spellStart"/>
            <w:r>
              <w:rPr>
                <w:color w:val="000000"/>
                <w:sz w:val="12"/>
                <w:szCs w:val="12"/>
              </w:rPr>
              <w:t>Просечан</w:t>
            </w:r>
            <w:proofErr w:type="spellEnd"/>
            <w:r>
              <w:rPr>
                <w:color w:val="000000"/>
                <w:sz w:val="12"/>
                <w:szCs w:val="12"/>
              </w:rPr>
              <w:t xml:space="preserve"> </w:t>
            </w: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ученика</w:t>
            </w:r>
            <w:proofErr w:type="spellEnd"/>
            <w:r>
              <w:rPr>
                <w:color w:val="000000"/>
                <w:sz w:val="12"/>
                <w:szCs w:val="12"/>
              </w:rPr>
              <w:t xml:space="preserve"> </w:t>
            </w:r>
            <w:proofErr w:type="spellStart"/>
            <w:r>
              <w:rPr>
                <w:color w:val="000000"/>
                <w:sz w:val="12"/>
                <w:szCs w:val="12"/>
              </w:rPr>
              <w:t>по</w:t>
            </w:r>
            <w:proofErr w:type="spellEnd"/>
            <w:r>
              <w:rPr>
                <w:color w:val="000000"/>
                <w:sz w:val="12"/>
                <w:szCs w:val="12"/>
              </w:rPr>
              <w:t xml:space="preserve"> </w:t>
            </w:r>
            <w:proofErr w:type="spellStart"/>
            <w:r>
              <w:rPr>
                <w:color w:val="000000"/>
                <w:sz w:val="12"/>
                <w:szCs w:val="12"/>
              </w:rPr>
              <w:t>одељењу</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EB6BA6" w14:textId="77777777" w:rsidR="00211EEF" w:rsidRDefault="00211EEF" w:rsidP="00211EEF">
            <w:pPr>
              <w:jc w:val="center"/>
              <w:rPr>
                <w:color w:val="000000"/>
                <w:sz w:val="12"/>
                <w:szCs w:val="12"/>
              </w:rPr>
            </w:pPr>
            <w:r>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8DB3F7" w14:textId="77777777" w:rsidR="00211EEF" w:rsidRDefault="00211EEF" w:rsidP="00211EEF">
            <w:pPr>
              <w:jc w:val="center"/>
              <w:rPr>
                <w:color w:val="000000"/>
                <w:sz w:val="12"/>
                <w:szCs w:val="12"/>
              </w:rPr>
            </w:pPr>
            <w:r>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3E03D2" w14:textId="77777777" w:rsidR="00211EEF" w:rsidRDefault="00211EEF" w:rsidP="00211EEF">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2530C8" w14:textId="77777777" w:rsidR="00211EEF" w:rsidRDefault="00211EEF" w:rsidP="00211EEF">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CD49EA" w14:textId="77777777" w:rsidR="00211EEF" w:rsidRDefault="00211EEF" w:rsidP="00211EEF">
            <w:pPr>
              <w:jc w:val="center"/>
              <w:rPr>
                <w:color w:val="000000"/>
                <w:sz w:val="12"/>
                <w:szCs w:val="12"/>
              </w:rPr>
            </w:pPr>
            <w:r>
              <w:rPr>
                <w:color w:val="000000"/>
                <w:sz w:val="12"/>
                <w:szCs w:val="12"/>
              </w:rPr>
              <w:t>20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996727" w14:textId="77777777" w:rsidR="00211EEF" w:rsidRDefault="00211EEF" w:rsidP="00211EEF">
            <w:pPr>
              <w:jc w:val="right"/>
              <w:rPr>
                <w:color w:val="000000"/>
                <w:sz w:val="12"/>
                <w:szCs w:val="12"/>
              </w:rPr>
            </w:pPr>
            <w:r>
              <w:rPr>
                <w:color w:val="000000"/>
                <w:sz w:val="12"/>
                <w:szCs w:val="12"/>
              </w:rPr>
              <w:t>4.500.000,00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173881" w14:textId="77777777" w:rsidR="00211EEF" w:rsidRDefault="00211EEF" w:rsidP="00211EEF">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DF9816" w14:textId="77777777" w:rsidR="00211EEF" w:rsidRDefault="00211EEF" w:rsidP="00211EEF">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DA5B0F" w14:textId="77777777" w:rsidR="00211EEF" w:rsidRDefault="00211EEF" w:rsidP="00211EEF">
            <w:pPr>
              <w:jc w:val="right"/>
              <w:rPr>
                <w:color w:val="000000"/>
                <w:sz w:val="12"/>
                <w:szCs w:val="12"/>
              </w:rPr>
            </w:pPr>
            <w:r>
              <w:rPr>
                <w:color w:val="000000"/>
                <w:sz w:val="12"/>
                <w:szCs w:val="12"/>
              </w:rPr>
              <w:t>4.500.000,00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E42AD5" w14:textId="77777777" w:rsidR="00211EEF" w:rsidRDefault="00211EEF" w:rsidP="00211EEF">
            <w:pPr>
              <w:rPr>
                <w:color w:val="000000"/>
                <w:sz w:val="12"/>
                <w:szCs w:val="12"/>
              </w:rPr>
            </w:pPr>
            <w:proofErr w:type="spellStart"/>
            <w:r>
              <w:rPr>
                <w:color w:val="000000"/>
                <w:sz w:val="12"/>
                <w:szCs w:val="12"/>
              </w:rPr>
              <w:t>Евиденција</w:t>
            </w:r>
            <w:proofErr w:type="spellEnd"/>
            <w:r>
              <w:rPr>
                <w:color w:val="000000"/>
                <w:sz w:val="12"/>
                <w:szCs w:val="12"/>
              </w:rPr>
              <w:t xml:space="preserve"> </w:t>
            </w:r>
            <w:proofErr w:type="spellStart"/>
            <w:r>
              <w:rPr>
                <w:color w:val="000000"/>
                <w:sz w:val="12"/>
                <w:szCs w:val="12"/>
              </w:rPr>
              <w:t>уписа</w:t>
            </w:r>
            <w:proofErr w:type="spellEnd"/>
            <w:r>
              <w:rPr>
                <w:color w:val="000000"/>
                <w:sz w:val="12"/>
                <w:szCs w:val="12"/>
              </w:rPr>
              <w:t xml:space="preserve"> </w:t>
            </w:r>
            <w:proofErr w:type="spellStart"/>
            <w:r>
              <w:rPr>
                <w:color w:val="000000"/>
                <w:sz w:val="12"/>
                <w:szCs w:val="12"/>
              </w:rPr>
              <w:t>ученика</w:t>
            </w:r>
            <w:proofErr w:type="spellEnd"/>
          </w:p>
        </w:tc>
        <w:tc>
          <w:tcPr>
            <w:tcW w:w="96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4C2C29" w14:textId="77777777" w:rsidR="00211EEF" w:rsidRDefault="00211EEF" w:rsidP="00211EEF">
            <w:pPr>
              <w:rPr>
                <w:color w:val="000000"/>
                <w:sz w:val="12"/>
                <w:szCs w:val="12"/>
              </w:rPr>
            </w:pPr>
            <w:proofErr w:type="spellStart"/>
            <w:r>
              <w:rPr>
                <w:color w:val="000000"/>
                <w:sz w:val="12"/>
                <w:szCs w:val="12"/>
              </w:rPr>
              <w:t>Драган</w:t>
            </w:r>
            <w:proofErr w:type="spellEnd"/>
            <w:r>
              <w:rPr>
                <w:color w:val="000000"/>
                <w:sz w:val="12"/>
                <w:szCs w:val="12"/>
              </w:rPr>
              <w:t xml:space="preserve"> </w:t>
            </w:r>
            <w:proofErr w:type="spellStart"/>
            <w:r>
              <w:rPr>
                <w:color w:val="000000"/>
                <w:sz w:val="12"/>
                <w:szCs w:val="12"/>
              </w:rPr>
              <w:t>Новаковић</w:t>
            </w:r>
            <w:proofErr w:type="spellEnd"/>
          </w:p>
        </w:tc>
      </w:tr>
      <w:tr w:rsidR="00211EEF" w14:paraId="34487B38" w14:textId="77777777" w:rsidTr="00211EEF">
        <w:tblPrEx>
          <w:tblCellMar>
            <w:left w:w="108" w:type="dxa"/>
            <w:right w:w="108" w:type="dxa"/>
          </w:tblCellMar>
        </w:tblPrEx>
        <w:trPr>
          <w:gridBefore w:val="1"/>
          <w:wBefore w:w="8" w:type="dxa"/>
        </w:trPr>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3C7BF1" w14:textId="77777777" w:rsidR="00211EEF" w:rsidRDefault="00211EEF" w:rsidP="00211E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6B93A8" w14:textId="77777777" w:rsidR="00211EEF" w:rsidRDefault="00211EEF" w:rsidP="00211EEF">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0C7C55" w14:textId="77777777" w:rsidR="00211EEF" w:rsidRDefault="00211EEF" w:rsidP="00211EEF">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0A9CBA" w14:textId="77777777" w:rsidR="00211EEF" w:rsidRDefault="00211EEF" w:rsidP="00211EEF">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2B48DE" w14:textId="77777777" w:rsidR="00211EEF" w:rsidRDefault="00211EEF" w:rsidP="00211EEF">
            <w:pPr>
              <w:rPr>
                <w:color w:val="000000"/>
                <w:sz w:val="12"/>
                <w:szCs w:val="12"/>
              </w:rPr>
            </w:pPr>
            <w:proofErr w:type="spellStart"/>
            <w:r>
              <w:rPr>
                <w:color w:val="000000"/>
                <w:sz w:val="12"/>
                <w:szCs w:val="12"/>
              </w:rPr>
              <w:t>Унапређење</w:t>
            </w:r>
            <w:proofErr w:type="spellEnd"/>
            <w:r>
              <w:rPr>
                <w:color w:val="000000"/>
                <w:sz w:val="12"/>
                <w:szCs w:val="12"/>
              </w:rPr>
              <w:t xml:space="preserve"> </w:t>
            </w:r>
            <w:proofErr w:type="spellStart"/>
            <w:r>
              <w:rPr>
                <w:color w:val="000000"/>
                <w:sz w:val="12"/>
                <w:szCs w:val="12"/>
              </w:rPr>
              <w:t>квалитета</w:t>
            </w:r>
            <w:proofErr w:type="spellEnd"/>
            <w:r>
              <w:rPr>
                <w:color w:val="000000"/>
                <w:sz w:val="12"/>
                <w:szCs w:val="12"/>
              </w:rPr>
              <w:t xml:space="preserve"> </w:t>
            </w:r>
            <w:proofErr w:type="spellStart"/>
            <w:r>
              <w:rPr>
                <w:color w:val="000000"/>
                <w:sz w:val="12"/>
                <w:szCs w:val="12"/>
              </w:rPr>
              <w:t>образовања</w:t>
            </w:r>
            <w:proofErr w:type="spellEnd"/>
            <w:r>
              <w:rPr>
                <w:color w:val="000000"/>
                <w:sz w:val="12"/>
                <w:szCs w:val="12"/>
              </w:rPr>
              <w:t xml:space="preserve"> у </w:t>
            </w:r>
            <w:proofErr w:type="spellStart"/>
            <w:r>
              <w:rPr>
                <w:color w:val="000000"/>
                <w:sz w:val="12"/>
                <w:szCs w:val="12"/>
              </w:rPr>
              <w:t>средњим</w:t>
            </w:r>
            <w:proofErr w:type="spellEnd"/>
            <w:r>
              <w:rPr>
                <w:color w:val="000000"/>
                <w:sz w:val="12"/>
                <w:szCs w:val="12"/>
              </w:rPr>
              <w:t xml:space="preserve"> </w:t>
            </w:r>
            <w:proofErr w:type="spellStart"/>
            <w:r>
              <w:rPr>
                <w:color w:val="000000"/>
                <w:sz w:val="12"/>
                <w:szCs w:val="12"/>
              </w:rPr>
              <w:t>школама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971018" w14:textId="77777777" w:rsidR="00211EEF" w:rsidRDefault="00211EEF" w:rsidP="00211EEF">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ученика</w:t>
            </w:r>
            <w:proofErr w:type="spellEnd"/>
            <w:r>
              <w:rPr>
                <w:color w:val="000000"/>
                <w:sz w:val="12"/>
                <w:szCs w:val="12"/>
              </w:rPr>
              <w:t xml:space="preserve"> </w:t>
            </w:r>
            <w:proofErr w:type="spellStart"/>
            <w:r>
              <w:rPr>
                <w:color w:val="000000"/>
                <w:sz w:val="12"/>
                <w:szCs w:val="12"/>
              </w:rPr>
              <w:t>који</w:t>
            </w:r>
            <w:proofErr w:type="spellEnd"/>
            <w:r>
              <w:rPr>
                <w:color w:val="000000"/>
                <w:sz w:val="12"/>
                <w:szCs w:val="12"/>
              </w:rPr>
              <w:t xml:space="preserve"> </w:t>
            </w:r>
            <w:proofErr w:type="spellStart"/>
            <w:r>
              <w:rPr>
                <w:color w:val="000000"/>
                <w:sz w:val="12"/>
                <w:szCs w:val="12"/>
              </w:rPr>
              <w:t>похађају</w:t>
            </w:r>
            <w:proofErr w:type="spellEnd"/>
            <w:r>
              <w:rPr>
                <w:color w:val="000000"/>
                <w:sz w:val="12"/>
                <w:szCs w:val="12"/>
              </w:rPr>
              <w:t xml:space="preserve"> </w:t>
            </w:r>
            <w:proofErr w:type="spellStart"/>
            <w:r>
              <w:rPr>
                <w:color w:val="000000"/>
                <w:sz w:val="12"/>
                <w:szCs w:val="12"/>
              </w:rPr>
              <w:t>ваннаставне</w:t>
            </w:r>
            <w:proofErr w:type="spellEnd"/>
            <w:r>
              <w:rPr>
                <w:color w:val="000000"/>
                <w:sz w:val="12"/>
                <w:szCs w:val="12"/>
              </w:rPr>
              <w:t xml:space="preserve"> </w:t>
            </w:r>
            <w:proofErr w:type="spellStart"/>
            <w:r>
              <w:rPr>
                <w:color w:val="000000"/>
                <w:sz w:val="12"/>
                <w:szCs w:val="12"/>
              </w:rPr>
              <w:t>активности</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5118FA" w14:textId="77777777" w:rsidR="00211EEF" w:rsidRDefault="00211EEF" w:rsidP="00211EEF">
            <w:pPr>
              <w:jc w:val="center"/>
              <w:rPr>
                <w:color w:val="000000"/>
                <w:sz w:val="12"/>
                <w:szCs w:val="12"/>
              </w:rPr>
            </w:pPr>
            <w:r>
              <w:rPr>
                <w:color w:val="000000"/>
                <w:sz w:val="12"/>
                <w:szCs w:val="12"/>
              </w:rPr>
              <w:t>45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37EFC3" w14:textId="77777777" w:rsidR="00211EEF" w:rsidRDefault="00211EEF" w:rsidP="00211EEF">
            <w:pPr>
              <w:jc w:val="center"/>
              <w:rPr>
                <w:color w:val="000000"/>
                <w:sz w:val="12"/>
                <w:szCs w:val="12"/>
              </w:rPr>
            </w:pPr>
            <w:r>
              <w:rPr>
                <w:color w:val="000000"/>
                <w:sz w:val="12"/>
                <w:szCs w:val="12"/>
              </w:rPr>
              <w:t>45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F6000A" w14:textId="77777777" w:rsidR="00211EEF" w:rsidRDefault="00211EEF" w:rsidP="00211EEF">
            <w:pPr>
              <w:jc w:val="center"/>
              <w:rPr>
                <w:color w:val="000000"/>
                <w:sz w:val="12"/>
                <w:szCs w:val="12"/>
              </w:rPr>
            </w:pPr>
            <w:r>
              <w:rPr>
                <w:color w:val="000000"/>
                <w:sz w:val="12"/>
                <w:szCs w:val="12"/>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6C3069" w14:textId="77777777" w:rsidR="00211EEF" w:rsidRDefault="00211EEF" w:rsidP="00211EEF">
            <w:pPr>
              <w:jc w:val="center"/>
              <w:rPr>
                <w:color w:val="000000"/>
                <w:sz w:val="12"/>
                <w:szCs w:val="12"/>
              </w:rPr>
            </w:pPr>
            <w:r>
              <w:rPr>
                <w:color w:val="000000"/>
                <w:sz w:val="12"/>
                <w:szCs w:val="12"/>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8A0F7F" w14:textId="77777777" w:rsidR="00211EEF" w:rsidRDefault="00211EEF" w:rsidP="00211EEF">
            <w:pPr>
              <w:jc w:val="center"/>
              <w:rPr>
                <w:color w:val="000000"/>
                <w:sz w:val="12"/>
                <w:szCs w:val="12"/>
              </w:rPr>
            </w:pPr>
            <w:r>
              <w:rPr>
                <w:color w:val="000000"/>
                <w:sz w:val="12"/>
                <w:szCs w:val="12"/>
              </w:rPr>
              <w:t>50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8175CB" w14:textId="77777777" w:rsidR="00211EEF" w:rsidRDefault="00211EEF" w:rsidP="00211E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90D3EB" w14:textId="77777777" w:rsidR="00211EEF" w:rsidRDefault="00211EEF" w:rsidP="00211E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1EE324" w14:textId="77777777" w:rsidR="00211EEF" w:rsidRDefault="00211EEF" w:rsidP="00211E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FCD730" w14:textId="77777777" w:rsidR="00211EEF" w:rsidRDefault="00211EEF" w:rsidP="00211E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D8109F" w14:textId="77777777" w:rsidR="00211EEF" w:rsidRDefault="00211EEF" w:rsidP="00211EEF">
            <w:pPr>
              <w:rPr>
                <w:color w:val="000000"/>
                <w:sz w:val="12"/>
                <w:szCs w:val="12"/>
              </w:rPr>
            </w:pPr>
            <w:proofErr w:type="spellStart"/>
            <w:r>
              <w:rPr>
                <w:color w:val="000000"/>
                <w:sz w:val="12"/>
                <w:szCs w:val="12"/>
              </w:rPr>
              <w:t>Књига</w:t>
            </w:r>
            <w:proofErr w:type="spellEnd"/>
            <w:r>
              <w:rPr>
                <w:color w:val="000000"/>
                <w:sz w:val="12"/>
                <w:szCs w:val="12"/>
              </w:rPr>
              <w:t xml:space="preserve"> </w:t>
            </w:r>
            <w:proofErr w:type="spellStart"/>
            <w:r>
              <w:rPr>
                <w:color w:val="000000"/>
                <w:sz w:val="12"/>
                <w:szCs w:val="12"/>
              </w:rPr>
              <w:t>евиденције</w:t>
            </w:r>
            <w:proofErr w:type="spellEnd"/>
            <w:r>
              <w:rPr>
                <w:color w:val="000000"/>
                <w:sz w:val="12"/>
                <w:szCs w:val="12"/>
              </w:rPr>
              <w:t xml:space="preserve"> </w:t>
            </w:r>
            <w:proofErr w:type="spellStart"/>
            <w:r>
              <w:rPr>
                <w:color w:val="000000"/>
                <w:sz w:val="12"/>
                <w:szCs w:val="12"/>
              </w:rPr>
              <w:t>образовно</w:t>
            </w:r>
            <w:proofErr w:type="spellEnd"/>
            <w:r>
              <w:rPr>
                <w:color w:val="000000"/>
                <w:sz w:val="12"/>
                <w:szCs w:val="12"/>
              </w:rPr>
              <w:t xml:space="preserve"> </w:t>
            </w:r>
            <w:proofErr w:type="spellStart"/>
            <w:r>
              <w:rPr>
                <w:color w:val="000000"/>
                <w:sz w:val="12"/>
                <w:szCs w:val="12"/>
              </w:rPr>
              <w:t>васпитног</w:t>
            </w:r>
            <w:proofErr w:type="spellEnd"/>
            <w:r>
              <w:rPr>
                <w:color w:val="000000"/>
                <w:sz w:val="12"/>
                <w:szCs w:val="12"/>
              </w:rPr>
              <w:t xml:space="preserve"> </w:t>
            </w:r>
            <w:proofErr w:type="spellStart"/>
            <w:r>
              <w:rPr>
                <w:color w:val="000000"/>
                <w:sz w:val="12"/>
                <w:szCs w:val="12"/>
              </w:rPr>
              <w:t>рада</w:t>
            </w:r>
            <w:proofErr w:type="spellEnd"/>
            <w:r>
              <w:rPr>
                <w:color w:val="000000"/>
                <w:sz w:val="12"/>
                <w:szCs w:val="12"/>
              </w:rPr>
              <w:t xml:space="preserve"> у </w:t>
            </w:r>
            <w:proofErr w:type="spellStart"/>
            <w:r>
              <w:rPr>
                <w:color w:val="000000"/>
                <w:sz w:val="12"/>
                <w:szCs w:val="12"/>
              </w:rPr>
              <w:t>Средњој</w:t>
            </w:r>
            <w:proofErr w:type="spellEnd"/>
            <w:r>
              <w:rPr>
                <w:color w:val="000000"/>
                <w:sz w:val="12"/>
                <w:szCs w:val="12"/>
              </w:rPr>
              <w:t xml:space="preserve"> </w:t>
            </w:r>
            <w:proofErr w:type="spellStart"/>
            <w:r>
              <w:rPr>
                <w:color w:val="000000"/>
                <w:sz w:val="12"/>
                <w:szCs w:val="12"/>
              </w:rPr>
              <w:t>школи</w:t>
            </w:r>
            <w:proofErr w:type="spellEnd"/>
          </w:p>
        </w:tc>
        <w:tc>
          <w:tcPr>
            <w:tcW w:w="962" w:type="dxa"/>
            <w:gridSpan w:val="2"/>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0288D8" w14:textId="77777777" w:rsidR="00211EEF" w:rsidRDefault="00211EEF" w:rsidP="00211EEF">
            <w:pPr>
              <w:spacing w:line="1" w:lineRule="auto"/>
            </w:pPr>
          </w:p>
        </w:tc>
      </w:tr>
      <w:bookmarkStart w:id="87" w:name="_Toc11_-_СОЦИЈАЛНА_И_ДЕЧЈА_ЗАШТИТА"/>
      <w:bookmarkEnd w:id="87"/>
      <w:tr w:rsidR="00211EEF" w14:paraId="484912E1" w14:textId="77777777" w:rsidTr="00211EEF">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ABE863" w14:textId="77777777" w:rsidR="00211EEF" w:rsidRDefault="00211EEF" w:rsidP="00211EEF">
            <w:pPr>
              <w:rPr>
                <w:vanish/>
              </w:rPr>
            </w:pPr>
            <w:r>
              <w:fldChar w:fldCharType="begin"/>
            </w:r>
            <w:r>
              <w:instrText>TC "11 - СОЦИЈАЛНА И ДЕЧЈА ЗАШТИТА" \f C \l "1"</w:instrText>
            </w:r>
            <w:r>
              <w:fldChar w:fldCharType="end"/>
            </w:r>
          </w:p>
          <w:p w14:paraId="6CFEFE05" w14:textId="77777777" w:rsidR="00211EEF" w:rsidRDefault="00211EEF" w:rsidP="00211EEF">
            <w:pPr>
              <w:rPr>
                <w:b/>
                <w:bCs/>
                <w:color w:val="000000"/>
                <w:sz w:val="12"/>
                <w:szCs w:val="12"/>
              </w:rPr>
            </w:pPr>
            <w:r>
              <w:rPr>
                <w:b/>
                <w:bCs/>
                <w:color w:val="000000"/>
                <w:sz w:val="12"/>
                <w:szCs w:val="12"/>
              </w:rPr>
              <w:t>11 - СОЦИЈАЛНА И ДЕЧЈА ЗАШТИТА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D6400C7" w14:textId="77777777" w:rsidR="00211EEF" w:rsidRDefault="00211EEF" w:rsidP="00211EEF">
            <w:pPr>
              <w:jc w:val="center"/>
              <w:rPr>
                <w:b/>
                <w:bCs/>
                <w:color w:val="000000"/>
                <w:sz w:val="12"/>
                <w:szCs w:val="12"/>
              </w:rPr>
            </w:pPr>
            <w:r>
              <w:rPr>
                <w:b/>
                <w:bCs/>
                <w:color w:val="000000"/>
                <w:sz w:val="12"/>
                <w:szCs w:val="12"/>
              </w:rPr>
              <w:t>0901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07E889E" w14:textId="77777777" w:rsidR="00211EEF" w:rsidRDefault="00211EEF" w:rsidP="00211EEF">
            <w:pPr>
              <w:rPr>
                <w:b/>
                <w:bCs/>
                <w:color w:val="000000"/>
                <w:sz w:val="12"/>
                <w:szCs w:val="12"/>
              </w:rPr>
            </w:pPr>
            <w:proofErr w:type="spellStart"/>
            <w:r>
              <w:rPr>
                <w:b/>
                <w:bCs/>
                <w:color w:val="000000"/>
                <w:sz w:val="12"/>
                <w:szCs w:val="12"/>
              </w:rPr>
              <w:t>Закон</w:t>
            </w:r>
            <w:proofErr w:type="spellEnd"/>
            <w:r>
              <w:rPr>
                <w:b/>
                <w:bCs/>
                <w:color w:val="000000"/>
                <w:sz w:val="12"/>
                <w:szCs w:val="12"/>
              </w:rPr>
              <w:t xml:space="preserve"> о </w:t>
            </w:r>
            <w:proofErr w:type="spellStart"/>
            <w:r>
              <w:rPr>
                <w:b/>
                <w:bCs/>
                <w:color w:val="000000"/>
                <w:sz w:val="12"/>
                <w:szCs w:val="12"/>
              </w:rPr>
              <w:t>социјалној</w:t>
            </w:r>
            <w:proofErr w:type="spellEnd"/>
            <w:r>
              <w:rPr>
                <w:b/>
                <w:bCs/>
                <w:color w:val="000000"/>
                <w:sz w:val="12"/>
                <w:szCs w:val="12"/>
              </w:rPr>
              <w:t xml:space="preserve"> </w:t>
            </w:r>
            <w:proofErr w:type="spellStart"/>
            <w:r>
              <w:rPr>
                <w:b/>
                <w:bCs/>
                <w:color w:val="000000"/>
                <w:sz w:val="12"/>
                <w:szCs w:val="12"/>
              </w:rPr>
              <w:t>заштити</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14BE353" w14:textId="77777777" w:rsidR="00211EEF" w:rsidRDefault="00211EEF" w:rsidP="00211EEF">
            <w:pPr>
              <w:rPr>
                <w:b/>
                <w:bCs/>
                <w:color w:val="000000"/>
                <w:sz w:val="12"/>
                <w:szCs w:val="12"/>
              </w:rPr>
            </w:pPr>
            <w:proofErr w:type="spellStart"/>
            <w:r>
              <w:rPr>
                <w:b/>
                <w:bCs/>
                <w:color w:val="000000"/>
                <w:sz w:val="12"/>
                <w:szCs w:val="12"/>
              </w:rPr>
              <w:t>Обезбеђивање</w:t>
            </w:r>
            <w:proofErr w:type="spellEnd"/>
            <w:r>
              <w:rPr>
                <w:b/>
                <w:bCs/>
                <w:color w:val="000000"/>
                <w:sz w:val="12"/>
                <w:szCs w:val="12"/>
              </w:rPr>
              <w:t xml:space="preserve"> </w:t>
            </w:r>
            <w:proofErr w:type="spellStart"/>
            <w:r>
              <w:rPr>
                <w:b/>
                <w:bCs/>
                <w:color w:val="000000"/>
                <w:sz w:val="12"/>
                <w:szCs w:val="12"/>
              </w:rPr>
              <w:t>свеобухватне</w:t>
            </w:r>
            <w:proofErr w:type="spellEnd"/>
            <w:r>
              <w:rPr>
                <w:b/>
                <w:bCs/>
                <w:color w:val="000000"/>
                <w:sz w:val="12"/>
                <w:szCs w:val="12"/>
              </w:rPr>
              <w:t xml:space="preserve"> </w:t>
            </w:r>
            <w:proofErr w:type="spellStart"/>
            <w:r>
              <w:rPr>
                <w:b/>
                <w:bCs/>
                <w:color w:val="000000"/>
                <w:sz w:val="12"/>
                <w:szCs w:val="12"/>
              </w:rPr>
              <w:t>социјалне</w:t>
            </w:r>
            <w:proofErr w:type="spellEnd"/>
            <w:r>
              <w:rPr>
                <w:b/>
                <w:bCs/>
                <w:color w:val="000000"/>
                <w:sz w:val="12"/>
                <w:szCs w:val="12"/>
              </w:rPr>
              <w:t xml:space="preserve"> </w:t>
            </w:r>
            <w:proofErr w:type="spellStart"/>
            <w:r>
              <w:rPr>
                <w:b/>
                <w:bCs/>
                <w:color w:val="000000"/>
                <w:sz w:val="12"/>
                <w:szCs w:val="12"/>
              </w:rPr>
              <w:t>заштите</w:t>
            </w:r>
            <w:proofErr w:type="spellEnd"/>
            <w:r>
              <w:rPr>
                <w:b/>
                <w:bCs/>
                <w:color w:val="000000"/>
                <w:sz w:val="12"/>
                <w:szCs w:val="12"/>
              </w:rPr>
              <w:t xml:space="preserve"> и </w:t>
            </w:r>
            <w:proofErr w:type="spellStart"/>
            <w:r>
              <w:rPr>
                <w:b/>
                <w:bCs/>
                <w:color w:val="000000"/>
                <w:sz w:val="12"/>
                <w:szCs w:val="12"/>
              </w:rPr>
              <w:t>помоћи</w:t>
            </w:r>
            <w:proofErr w:type="spellEnd"/>
            <w:r>
              <w:rPr>
                <w:b/>
                <w:bCs/>
                <w:color w:val="000000"/>
                <w:sz w:val="12"/>
                <w:szCs w:val="12"/>
              </w:rPr>
              <w:t xml:space="preserve"> </w:t>
            </w:r>
            <w:proofErr w:type="spellStart"/>
            <w:r>
              <w:rPr>
                <w:b/>
                <w:bCs/>
                <w:color w:val="000000"/>
                <w:sz w:val="12"/>
                <w:szCs w:val="12"/>
              </w:rPr>
              <w:t>најугроженијем</w:t>
            </w:r>
            <w:proofErr w:type="spellEnd"/>
            <w:r>
              <w:rPr>
                <w:b/>
                <w:bCs/>
                <w:color w:val="000000"/>
                <w:sz w:val="12"/>
                <w:szCs w:val="12"/>
              </w:rPr>
              <w:t xml:space="preserve"> </w:t>
            </w:r>
            <w:proofErr w:type="spellStart"/>
            <w:r>
              <w:rPr>
                <w:b/>
                <w:bCs/>
                <w:color w:val="000000"/>
                <w:sz w:val="12"/>
                <w:szCs w:val="12"/>
              </w:rPr>
              <w:t>становништву</w:t>
            </w:r>
            <w:proofErr w:type="spellEnd"/>
            <w:r>
              <w:rPr>
                <w:b/>
                <w:bCs/>
                <w:color w:val="000000"/>
                <w:sz w:val="12"/>
                <w:szCs w:val="12"/>
              </w:rPr>
              <w:t xml:space="preserve"> </w:t>
            </w:r>
            <w:proofErr w:type="spellStart"/>
            <w:r>
              <w:rPr>
                <w:b/>
                <w:bCs/>
                <w:color w:val="000000"/>
                <w:sz w:val="12"/>
                <w:szCs w:val="12"/>
              </w:rPr>
              <w:t>града</w:t>
            </w:r>
            <w:proofErr w:type="spellEnd"/>
            <w:r>
              <w:rPr>
                <w:b/>
                <w:bCs/>
                <w:color w:val="000000"/>
                <w:sz w:val="12"/>
                <w:szCs w:val="12"/>
              </w:rPr>
              <w:t>/</w:t>
            </w:r>
            <w:proofErr w:type="spellStart"/>
            <w:r>
              <w:rPr>
                <w:b/>
                <w:bCs/>
                <w:color w:val="000000"/>
                <w:sz w:val="12"/>
                <w:szCs w:val="12"/>
              </w:rPr>
              <w:t>општине</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5CBD64" w14:textId="77777777" w:rsidR="00211EEF" w:rsidRDefault="00211EEF" w:rsidP="00211EEF">
            <w:pPr>
              <w:rPr>
                <w:b/>
                <w:bCs/>
                <w:color w:val="000000"/>
                <w:sz w:val="12"/>
                <w:szCs w:val="12"/>
              </w:rPr>
            </w:pPr>
            <w:proofErr w:type="spellStart"/>
            <w:r>
              <w:rPr>
                <w:b/>
                <w:bCs/>
                <w:color w:val="000000"/>
                <w:sz w:val="12"/>
                <w:szCs w:val="12"/>
              </w:rPr>
              <w:t>Унапређење</w:t>
            </w:r>
            <w:proofErr w:type="spellEnd"/>
            <w:r>
              <w:rPr>
                <w:b/>
                <w:bCs/>
                <w:color w:val="000000"/>
                <w:sz w:val="12"/>
                <w:szCs w:val="12"/>
              </w:rPr>
              <w:t xml:space="preserve"> </w:t>
            </w:r>
            <w:proofErr w:type="spellStart"/>
            <w:r>
              <w:rPr>
                <w:b/>
                <w:bCs/>
                <w:color w:val="000000"/>
                <w:sz w:val="12"/>
                <w:szCs w:val="12"/>
              </w:rPr>
              <w:t>квалитета</w:t>
            </w:r>
            <w:proofErr w:type="spellEnd"/>
            <w:r>
              <w:rPr>
                <w:b/>
                <w:bCs/>
                <w:color w:val="000000"/>
                <w:sz w:val="12"/>
                <w:szCs w:val="12"/>
              </w:rPr>
              <w:t xml:space="preserve"> </w:t>
            </w:r>
            <w:proofErr w:type="spellStart"/>
            <w:r>
              <w:rPr>
                <w:b/>
                <w:bCs/>
                <w:color w:val="000000"/>
                <w:sz w:val="12"/>
                <w:szCs w:val="12"/>
              </w:rPr>
              <w:t>услуга</w:t>
            </w:r>
            <w:proofErr w:type="spellEnd"/>
            <w:r>
              <w:rPr>
                <w:b/>
                <w:bCs/>
                <w:color w:val="000000"/>
                <w:sz w:val="12"/>
                <w:szCs w:val="12"/>
              </w:rPr>
              <w:t xml:space="preserve"> </w:t>
            </w:r>
            <w:proofErr w:type="spellStart"/>
            <w:r>
              <w:rPr>
                <w:b/>
                <w:bCs/>
                <w:color w:val="000000"/>
                <w:sz w:val="12"/>
                <w:szCs w:val="12"/>
              </w:rPr>
              <w:t>социјалне</w:t>
            </w:r>
            <w:proofErr w:type="spellEnd"/>
            <w:r>
              <w:rPr>
                <w:b/>
                <w:bCs/>
                <w:color w:val="000000"/>
                <w:sz w:val="12"/>
                <w:szCs w:val="12"/>
              </w:rPr>
              <w:t xml:space="preserve"> </w:t>
            </w:r>
            <w:proofErr w:type="spellStart"/>
            <w:r>
              <w:rPr>
                <w:b/>
                <w:bCs/>
                <w:color w:val="000000"/>
                <w:sz w:val="12"/>
                <w:szCs w:val="12"/>
              </w:rPr>
              <w:t>заштите</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DAA827" w14:textId="77777777" w:rsidR="00211EEF" w:rsidRDefault="00211EEF" w:rsidP="00211EEF">
            <w:pPr>
              <w:jc w:val="center"/>
              <w:rPr>
                <w:b/>
                <w:bCs/>
                <w:color w:val="000000"/>
                <w:sz w:val="12"/>
                <w:szCs w:val="12"/>
              </w:rPr>
            </w:pPr>
            <w:proofErr w:type="spellStart"/>
            <w:r>
              <w:rPr>
                <w:b/>
                <w:bCs/>
                <w:color w:val="000000"/>
                <w:sz w:val="12"/>
                <w:szCs w:val="12"/>
              </w:rPr>
              <w:t>Проценат</w:t>
            </w:r>
            <w:proofErr w:type="spellEnd"/>
            <w:r>
              <w:rPr>
                <w:b/>
                <w:bCs/>
                <w:color w:val="000000"/>
                <w:sz w:val="12"/>
                <w:szCs w:val="12"/>
              </w:rPr>
              <w:t xml:space="preserve"> </w:t>
            </w:r>
            <w:proofErr w:type="spellStart"/>
            <w:r>
              <w:rPr>
                <w:b/>
                <w:bCs/>
                <w:color w:val="000000"/>
                <w:sz w:val="12"/>
                <w:szCs w:val="12"/>
              </w:rPr>
              <w:t>лиценцираних</w:t>
            </w:r>
            <w:proofErr w:type="spellEnd"/>
            <w:r>
              <w:rPr>
                <w:b/>
                <w:bCs/>
                <w:color w:val="000000"/>
                <w:sz w:val="12"/>
                <w:szCs w:val="12"/>
              </w:rPr>
              <w:t xml:space="preserve"> </w:t>
            </w:r>
            <w:proofErr w:type="spellStart"/>
            <w:r>
              <w:rPr>
                <w:b/>
                <w:bCs/>
                <w:color w:val="000000"/>
                <w:sz w:val="12"/>
                <w:szCs w:val="12"/>
              </w:rPr>
              <w:t>пружаоца</w:t>
            </w:r>
            <w:proofErr w:type="spellEnd"/>
            <w:r>
              <w:rPr>
                <w:b/>
                <w:bCs/>
                <w:color w:val="000000"/>
                <w:sz w:val="12"/>
                <w:szCs w:val="12"/>
              </w:rPr>
              <w:t xml:space="preserve"> </w:t>
            </w:r>
            <w:proofErr w:type="spellStart"/>
            <w:r>
              <w:rPr>
                <w:b/>
                <w:bCs/>
                <w:color w:val="000000"/>
                <w:sz w:val="12"/>
                <w:szCs w:val="12"/>
              </w:rPr>
              <w:t>услуге</w:t>
            </w:r>
            <w:proofErr w:type="spellEnd"/>
            <w:r>
              <w:rPr>
                <w:b/>
                <w:bCs/>
                <w:color w:val="000000"/>
                <w:sz w:val="12"/>
                <w:szCs w:val="12"/>
              </w:rPr>
              <w:t xml:space="preserve"> у </w:t>
            </w:r>
            <w:proofErr w:type="spellStart"/>
            <w:r>
              <w:rPr>
                <w:b/>
                <w:bCs/>
                <w:color w:val="000000"/>
                <w:sz w:val="12"/>
                <w:szCs w:val="12"/>
              </w:rPr>
              <w:t>односу</w:t>
            </w:r>
            <w:proofErr w:type="spellEnd"/>
            <w:r>
              <w:rPr>
                <w:b/>
                <w:bCs/>
                <w:color w:val="000000"/>
                <w:sz w:val="12"/>
                <w:szCs w:val="12"/>
              </w:rPr>
              <w:t xml:space="preserve"> </w:t>
            </w:r>
            <w:proofErr w:type="spellStart"/>
            <w:r>
              <w:rPr>
                <w:b/>
                <w:bCs/>
                <w:color w:val="000000"/>
                <w:sz w:val="12"/>
                <w:szCs w:val="12"/>
              </w:rPr>
              <w:t>на</w:t>
            </w:r>
            <w:proofErr w:type="spellEnd"/>
            <w:r>
              <w:rPr>
                <w:b/>
                <w:bCs/>
                <w:color w:val="000000"/>
                <w:sz w:val="12"/>
                <w:szCs w:val="12"/>
              </w:rPr>
              <w:t xml:space="preserve"> </w:t>
            </w:r>
            <w:proofErr w:type="spellStart"/>
            <w:r>
              <w:rPr>
                <w:b/>
                <w:bCs/>
                <w:color w:val="000000"/>
                <w:sz w:val="12"/>
                <w:szCs w:val="12"/>
              </w:rPr>
              <w:t>укупан</w:t>
            </w:r>
            <w:proofErr w:type="spellEnd"/>
            <w:r>
              <w:rPr>
                <w:b/>
                <w:bCs/>
                <w:color w:val="000000"/>
                <w:sz w:val="12"/>
                <w:szCs w:val="12"/>
              </w:rPr>
              <w:t xml:space="preserve"> </w:t>
            </w:r>
            <w:proofErr w:type="spellStart"/>
            <w:r>
              <w:rPr>
                <w:b/>
                <w:bCs/>
                <w:color w:val="000000"/>
                <w:sz w:val="12"/>
                <w:szCs w:val="12"/>
              </w:rPr>
              <w:t>број</w:t>
            </w:r>
            <w:proofErr w:type="spellEnd"/>
            <w:r>
              <w:rPr>
                <w:b/>
                <w:bCs/>
                <w:color w:val="000000"/>
                <w:sz w:val="12"/>
                <w:szCs w:val="12"/>
              </w:rPr>
              <w:t xml:space="preserve"> </w:t>
            </w:r>
            <w:proofErr w:type="spellStart"/>
            <w:r>
              <w:rPr>
                <w:b/>
                <w:bCs/>
                <w:color w:val="000000"/>
                <w:sz w:val="12"/>
                <w:szCs w:val="12"/>
              </w:rPr>
              <w:t>подржаних</w:t>
            </w:r>
            <w:proofErr w:type="spellEnd"/>
            <w:r>
              <w:rPr>
                <w:b/>
                <w:bCs/>
                <w:color w:val="000000"/>
                <w:sz w:val="12"/>
                <w:szCs w:val="12"/>
              </w:rPr>
              <w:t xml:space="preserve"> </w:t>
            </w:r>
            <w:proofErr w:type="spellStart"/>
            <w:r>
              <w:rPr>
                <w:b/>
                <w:bCs/>
                <w:color w:val="000000"/>
                <w:sz w:val="12"/>
                <w:szCs w:val="12"/>
              </w:rPr>
              <w:t>пружаоца</w:t>
            </w:r>
            <w:proofErr w:type="spellEnd"/>
            <w:r>
              <w:rPr>
                <w:b/>
                <w:bCs/>
                <w:color w:val="000000"/>
                <w:sz w:val="12"/>
                <w:szCs w:val="12"/>
              </w:rPr>
              <w:t xml:space="preserve"> </w:t>
            </w:r>
            <w:proofErr w:type="spellStart"/>
            <w:r>
              <w:rPr>
                <w:b/>
                <w:bCs/>
                <w:color w:val="000000"/>
                <w:sz w:val="12"/>
                <w:szCs w:val="12"/>
              </w:rPr>
              <w:t>услуге</w:t>
            </w:r>
            <w:proofErr w:type="spellEnd"/>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71BFB3" w14:textId="77777777" w:rsidR="00211EEF" w:rsidRDefault="00211EEF" w:rsidP="00211EEF">
            <w:pPr>
              <w:jc w:val="center"/>
              <w:rPr>
                <w:b/>
                <w:bCs/>
                <w:color w:val="000000"/>
                <w:sz w:val="12"/>
                <w:szCs w:val="12"/>
              </w:rPr>
            </w:pPr>
            <w:r>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D42691" w14:textId="77777777" w:rsidR="00211EEF" w:rsidRDefault="00211EEF" w:rsidP="00211EEF">
            <w:pPr>
              <w:jc w:val="center"/>
              <w:rPr>
                <w:b/>
                <w:bCs/>
                <w:color w:val="000000"/>
                <w:sz w:val="12"/>
                <w:szCs w:val="12"/>
              </w:rPr>
            </w:pPr>
            <w:r>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D88222" w14:textId="77777777" w:rsidR="00211EEF" w:rsidRDefault="00211EEF" w:rsidP="00211EEF">
            <w:pPr>
              <w:jc w:val="center"/>
              <w:rPr>
                <w:b/>
                <w:bCs/>
                <w:color w:val="000000"/>
                <w:sz w:val="12"/>
                <w:szCs w:val="12"/>
              </w:rPr>
            </w:pPr>
            <w:r>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A053D21" w14:textId="77777777" w:rsidR="00211EEF" w:rsidRDefault="00211EEF" w:rsidP="00211EEF">
            <w:pPr>
              <w:jc w:val="center"/>
              <w:rPr>
                <w:b/>
                <w:bCs/>
                <w:color w:val="000000"/>
                <w:sz w:val="12"/>
                <w:szCs w:val="12"/>
              </w:rPr>
            </w:pPr>
            <w:r>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06C852" w14:textId="77777777" w:rsidR="00211EEF" w:rsidRDefault="00211EEF" w:rsidP="00211EEF">
            <w:pPr>
              <w:jc w:val="center"/>
              <w:rPr>
                <w:b/>
                <w:bCs/>
                <w:color w:val="000000"/>
                <w:sz w:val="12"/>
                <w:szCs w:val="12"/>
              </w:rPr>
            </w:pPr>
            <w:r>
              <w:rPr>
                <w:b/>
                <w:bCs/>
                <w:color w:val="000000"/>
                <w:sz w:val="12"/>
                <w:szCs w:val="12"/>
              </w:rPr>
              <w:t>100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3FC781" w14:textId="5238744B" w:rsidR="00211EEF" w:rsidRDefault="008F68BB" w:rsidP="00211EEF">
            <w:pPr>
              <w:jc w:val="right"/>
              <w:rPr>
                <w:b/>
                <w:bCs/>
                <w:color w:val="000000"/>
                <w:sz w:val="12"/>
                <w:szCs w:val="12"/>
              </w:rPr>
            </w:pPr>
            <w:r>
              <w:rPr>
                <w:b/>
                <w:bCs/>
                <w:color w:val="000000"/>
                <w:sz w:val="12"/>
                <w:szCs w:val="12"/>
                <w:lang w:val="sr-Cyrl-RS"/>
              </w:rPr>
              <w:t>64.867.542</w:t>
            </w:r>
            <w:r w:rsidR="00211EEF">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D59845" w14:textId="77777777" w:rsidR="00211EEF" w:rsidRDefault="00211EEF" w:rsidP="00211EEF">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3F8B4D" w14:textId="17701470" w:rsidR="00211EEF" w:rsidRDefault="008F68BB" w:rsidP="00211EEF">
            <w:pPr>
              <w:jc w:val="right"/>
              <w:rPr>
                <w:b/>
                <w:bCs/>
                <w:color w:val="000000"/>
                <w:sz w:val="12"/>
                <w:szCs w:val="12"/>
              </w:rPr>
            </w:pPr>
            <w:r>
              <w:rPr>
                <w:b/>
                <w:bCs/>
                <w:color w:val="000000"/>
                <w:sz w:val="12"/>
                <w:szCs w:val="12"/>
                <w:lang w:val="sr-Cyrl-RS"/>
              </w:rPr>
              <w:t>50.775.832</w:t>
            </w:r>
            <w:r w:rsidR="00211EEF">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BCFC2BE" w14:textId="2ACDF32F" w:rsidR="00211EEF" w:rsidRDefault="008F68BB" w:rsidP="00211EEF">
            <w:pPr>
              <w:jc w:val="right"/>
              <w:rPr>
                <w:b/>
                <w:bCs/>
                <w:color w:val="000000"/>
                <w:sz w:val="12"/>
                <w:szCs w:val="12"/>
              </w:rPr>
            </w:pPr>
            <w:r>
              <w:rPr>
                <w:b/>
                <w:bCs/>
                <w:color w:val="000000"/>
                <w:sz w:val="12"/>
                <w:szCs w:val="12"/>
                <w:lang w:val="sr-Cyrl-RS"/>
              </w:rPr>
              <w:t>115.643.374</w:t>
            </w:r>
            <w:r w:rsidR="00211EEF">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C6ECE96" w14:textId="77777777" w:rsidR="00211EEF" w:rsidRDefault="00211EEF" w:rsidP="00211EEF">
            <w:pPr>
              <w:rPr>
                <w:b/>
                <w:bCs/>
                <w:color w:val="000000"/>
                <w:sz w:val="12"/>
                <w:szCs w:val="12"/>
              </w:rPr>
            </w:pPr>
            <w:proofErr w:type="spellStart"/>
            <w:r>
              <w:rPr>
                <w:b/>
                <w:bCs/>
                <w:color w:val="000000"/>
                <w:sz w:val="12"/>
                <w:szCs w:val="12"/>
              </w:rPr>
              <w:t>Уговор</w:t>
            </w:r>
            <w:proofErr w:type="spellEnd"/>
          </w:p>
        </w:tc>
        <w:tc>
          <w:tcPr>
            <w:tcW w:w="962"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1F828FC" w14:textId="77777777" w:rsidR="00211EEF" w:rsidRPr="001879E1" w:rsidRDefault="00211EEF" w:rsidP="00211EEF">
            <w:pPr>
              <w:rPr>
                <w:b/>
                <w:bCs/>
                <w:color w:val="000000"/>
                <w:sz w:val="12"/>
                <w:szCs w:val="12"/>
                <w:lang w:val="sr-Cyrl-RS"/>
              </w:rPr>
            </w:pPr>
            <w:r>
              <w:rPr>
                <w:b/>
                <w:bCs/>
                <w:color w:val="000000"/>
                <w:sz w:val="12"/>
                <w:szCs w:val="12"/>
                <w:lang w:val="sr-Cyrl-RS"/>
              </w:rPr>
              <w:t>Зоран Атанасковић</w:t>
            </w:r>
          </w:p>
        </w:tc>
      </w:tr>
      <w:tr w:rsidR="00211EEF" w14:paraId="376B7607" w14:textId="77777777" w:rsidTr="00211EEF">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661895" w14:textId="77777777" w:rsidR="00211EEF" w:rsidRDefault="00211EEF" w:rsidP="00211EEF">
            <w:pPr>
              <w:rPr>
                <w:color w:val="000000"/>
                <w:sz w:val="12"/>
                <w:szCs w:val="12"/>
              </w:rPr>
            </w:pPr>
            <w:proofErr w:type="spellStart"/>
            <w:r>
              <w:rPr>
                <w:color w:val="000000"/>
                <w:sz w:val="12"/>
                <w:szCs w:val="12"/>
              </w:rPr>
              <w:t>Једнократне</w:t>
            </w:r>
            <w:proofErr w:type="spellEnd"/>
            <w:r>
              <w:rPr>
                <w:color w:val="000000"/>
                <w:sz w:val="12"/>
                <w:szCs w:val="12"/>
              </w:rPr>
              <w:t xml:space="preserve"> </w:t>
            </w:r>
            <w:proofErr w:type="spellStart"/>
            <w:r>
              <w:rPr>
                <w:color w:val="000000"/>
                <w:sz w:val="12"/>
                <w:szCs w:val="12"/>
              </w:rPr>
              <w:t>помоћи</w:t>
            </w:r>
            <w:proofErr w:type="spellEnd"/>
            <w:r>
              <w:rPr>
                <w:color w:val="000000"/>
                <w:sz w:val="12"/>
                <w:szCs w:val="12"/>
              </w:rPr>
              <w:t xml:space="preserve"> и </w:t>
            </w:r>
            <w:proofErr w:type="spellStart"/>
            <w:r>
              <w:rPr>
                <w:color w:val="000000"/>
                <w:sz w:val="12"/>
                <w:szCs w:val="12"/>
              </w:rPr>
              <w:t>други</w:t>
            </w:r>
            <w:proofErr w:type="spellEnd"/>
            <w:r>
              <w:rPr>
                <w:color w:val="000000"/>
                <w:sz w:val="12"/>
                <w:szCs w:val="12"/>
              </w:rPr>
              <w:t xml:space="preserve"> </w:t>
            </w:r>
            <w:proofErr w:type="spellStart"/>
            <w:r>
              <w:rPr>
                <w:color w:val="000000"/>
                <w:sz w:val="12"/>
                <w:szCs w:val="12"/>
              </w:rPr>
              <w:t>облици</w:t>
            </w:r>
            <w:proofErr w:type="spellEnd"/>
            <w:r>
              <w:rPr>
                <w:color w:val="000000"/>
                <w:sz w:val="12"/>
                <w:szCs w:val="12"/>
              </w:rPr>
              <w:t xml:space="preserve"> </w:t>
            </w:r>
            <w:proofErr w:type="spellStart"/>
            <w:r>
              <w:rPr>
                <w:color w:val="000000"/>
                <w:sz w:val="12"/>
                <w:szCs w:val="12"/>
              </w:rPr>
              <w:t>помоћи</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C9D39D" w14:textId="77777777" w:rsidR="00211EEF" w:rsidRDefault="00211EEF" w:rsidP="00211EEF">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C7EC74" w14:textId="77777777" w:rsidR="00211EEF" w:rsidRDefault="00211EEF" w:rsidP="00211EEF">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социјалној</w:t>
            </w:r>
            <w:proofErr w:type="spellEnd"/>
            <w:r>
              <w:rPr>
                <w:color w:val="000000"/>
                <w:sz w:val="12"/>
                <w:szCs w:val="12"/>
              </w:rPr>
              <w:t xml:space="preserve"> </w:t>
            </w:r>
            <w:proofErr w:type="spellStart"/>
            <w:r>
              <w:rPr>
                <w:color w:val="000000"/>
                <w:sz w:val="12"/>
                <w:szCs w:val="12"/>
              </w:rPr>
              <w:t>заштити</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C6DD61" w14:textId="77777777" w:rsidR="00211EEF" w:rsidRDefault="00211EEF" w:rsidP="00211EEF">
            <w:pPr>
              <w:rPr>
                <w:color w:val="000000"/>
                <w:sz w:val="12"/>
                <w:szCs w:val="12"/>
              </w:rPr>
            </w:pPr>
            <w:proofErr w:type="spellStart"/>
            <w:r>
              <w:rPr>
                <w:color w:val="000000"/>
                <w:sz w:val="12"/>
                <w:szCs w:val="12"/>
              </w:rPr>
              <w:t>Додела</w:t>
            </w:r>
            <w:proofErr w:type="spellEnd"/>
            <w:r>
              <w:rPr>
                <w:color w:val="000000"/>
                <w:sz w:val="12"/>
                <w:szCs w:val="12"/>
              </w:rPr>
              <w:t xml:space="preserve"> </w:t>
            </w:r>
            <w:proofErr w:type="spellStart"/>
            <w:r>
              <w:rPr>
                <w:color w:val="000000"/>
                <w:sz w:val="12"/>
                <w:szCs w:val="12"/>
              </w:rPr>
              <w:t>помоћи</w:t>
            </w:r>
            <w:proofErr w:type="spellEnd"/>
            <w:r>
              <w:rPr>
                <w:color w:val="000000"/>
                <w:sz w:val="12"/>
                <w:szCs w:val="12"/>
              </w:rPr>
              <w:t xml:space="preserve"> - </w:t>
            </w:r>
            <w:proofErr w:type="spellStart"/>
            <w:r>
              <w:rPr>
                <w:color w:val="000000"/>
                <w:sz w:val="12"/>
                <w:szCs w:val="12"/>
              </w:rPr>
              <w:t>брикета</w:t>
            </w:r>
            <w:proofErr w:type="spellEnd"/>
            <w:r>
              <w:rPr>
                <w:color w:val="000000"/>
                <w:sz w:val="12"/>
                <w:szCs w:val="12"/>
              </w:rPr>
              <w:t xml:space="preserve"> </w:t>
            </w:r>
            <w:proofErr w:type="spellStart"/>
            <w:r>
              <w:rPr>
                <w:color w:val="000000"/>
                <w:sz w:val="12"/>
                <w:szCs w:val="12"/>
              </w:rPr>
              <w:t>угроженом</w:t>
            </w:r>
            <w:proofErr w:type="spellEnd"/>
            <w:r>
              <w:rPr>
                <w:color w:val="000000"/>
                <w:sz w:val="12"/>
                <w:szCs w:val="12"/>
              </w:rPr>
              <w:t xml:space="preserve"> </w:t>
            </w:r>
            <w:proofErr w:type="spellStart"/>
            <w:r>
              <w:rPr>
                <w:color w:val="000000"/>
                <w:sz w:val="12"/>
                <w:szCs w:val="12"/>
              </w:rPr>
              <w:t>становништву</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27B7C4" w14:textId="77777777" w:rsidR="00211EEF" w:rsidRDefault="00211EEF" w:rsidP="00211EEF">
            <w:pPr>
              <w:rPr>
                <w:color w:val="000000"/>
                <w:sz w:val="12"/>
                <w:szCs w:val="12"/>
              </w:rPr>
            </w:pPr>
            <w:proofErr w:type="spellStart"/>
            <w:r>
              <w:rPr>
                <w:color w:val="000000"/>
                <w:sz w:val="12"/>
                <w:szCs w:val="12"/>
              </w:rPr>
              <w:t>Унапређење</w:t>
            </w:r>
            <w:proofErr w:type="spellEnd"/>
            <w:r>
              <w:rPr>
                <w:color w:val="000000"/>
                <w:sz w:val="12"/>
                <w:szCs w:val="12"/>
              </w:rPr>
              <w:t xml:space="preserve"> </w:t>
            </w:r>
            <w:proofErr w:type="spellStart"/>
            <w:r>
              <w:rPr>
                <w:color w:val="000000"/>
                <w:sz w:val="12"/>
                <w:szCs w:val="12"/>
              </w:rPr>
              <w:t>заштите</w:t>
            </w:r>
            <w:proofErr w:type="spellEnd"/>
            <w:r>
              <w:rPr>
                <w:color w:val="000000"/>
                <w:sz w:val="12"/>
                <w:szCs w:val="12"/>
              </w:rPr>
              <w:t xml:space="preserve"> </w:t>
            </w:r>
            <w:proofErr w:type="spellStart"/>
            <w:r>
              <w:rPr>
                <w:color w:val="000000"/>
                <w:sz w:val="12"/>
                <w:szCs w:val="12"/>
              </w:rPr>
              <w:t>сиромашних</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1B8C3" w14:textId="77777777" w:rsidR="00211EEF" w:rsidRDefault="00211EEF" w:rsidP="00211EEF">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корисника</w:t>
            </w:r>
            <w:proofErr w:type="spellEnd"/>
            <w:r>
              <w:rPr>
                <w:color w:val="000000"/>
                <w:sz w:val="12"/>
                <w:szCs w:val="12"/>
              </w:rPr>
              <w:t xml:space="preserve"> </w:t>
            </w:r>
            <w:proofErr w:type="spellStart"/>
            <w:r>
              <w:rPr>
                <w:color w:val="000000"/>
                <w:sz w:val="12"/>
                <w:szCs w:val="12"/>
              </w:rPr>
              <w:t>једнократне</w:t>
            </w:r>
            <w:proofErr w:type="spellEnd"/>
            <w:r>
              <w:rPr>
                <w:color w:val="000000"/>
                <w:sz w:val="12"/>
                <w:szCs w:val="12"/>
              </w:rPr>
              <w:t xml:space="preserve"> </w:t>
            </w:r>
            <w:proofErr w:type="spellStart"/>
            <w:r>
              <w:rPr>
                <w:color w:val="000000"/>
                <w:sz w:val="12"/>
                <w:szCs w:val="12"/>
              </w:rPr>
              <w:t>новчане</w:t>
            </w:r>
            <w:proofErr w:type="spellEnd"/>
            <w:r>
              <w:rPr>
                <w:color w:val="000000"/>
                <w:sz w:val="12"/>
                <w:szCs w:val="12"/>
              </w:rPr>
              <w:t xml:space="preserve"> </w:t>
            </w:r>
            <w:proofErr w:type="spellStart"/>
            <w:r>
              <w:rPr>
                <w:color w:val="000000"/>
                <w:sz w:val="12"/>
                <w:szCs w:val="12"/>
              </w:rPr>
              <w:t>помоћи</w:t>
            </w:r>
            <w:proofErr w:type="spellEnd"/>
            <w:r>
              <w:rPr>
                <w:color w:val="000000"/>
                <w:sz w:val="12"/>
                <w:szCs w:val="12"/>
              </w:rPr>
              <w:t xml:space="preserve"> у </w:t>
            </w:r>
            <w:proofErr w:type="spellStart"/>
            <w:r>
              <w:rPr>
                <w:color w:val="000000"/>
                <w:sz w:val="12"/>
                <w:szCs w:val="12"/>
              </w:rPr>
              <w:t>односу</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укупан</w:t>
            </w:r>
            <w:proofErr w:type="spellEnd"/>
            <w:r>
              <w:rPr>
                <w:color w:val="000000"/>
                <w:sz w:val="12"/>
                <w:szCs w:val="12"/>
              </w:rPr>
              <w:t xml:space="preserve"> </w:t>
            </w: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грађана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D9F384" w14:textId="77777777" w:rsidR="00211EEF" w:rsidRDefault="00211EEF" w:rsidP="00211EEF">
            <w:pPr>
              <w:jc w:val="center"/>
              <w:rPr>
                <w:color w:val="000000"/>
                <w:sz w:val="12"/>
                <w:szCs w:val="12"/>
              </w:rPr>
            </w:pPr>
            <w:r>
              <w:rPr>
                <w:color w:val="000000"/>
                <w:sz w:val="12"/>
                <w:szCs w:val="12"/>
              </w:rPr>
              <w:t>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6017A0" w14:textId="77777777" w:rsidR="00211EEF" w:rsidRDefault="00211EEF" w:rsidP="00211EEF">
            <w:pPr>
              <w:jc w:val="center"/>
              <w:rPr>
                <w:color w:val="000000"/>
                <w:sz w:val="12"/>
                <w:szCs w:val="12"/>
              </w:rPr>
            </w:pPr>
            <w:r>
              <w:rPr>
                <w:color w:val="000000"/>
                <w:sz w:val="12"/>
                <w:szCs w:val="12"/>
              </w:rPr>
              <w:t>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771496" w14:textId="77777777" w:rsidR="00211EEF" w:rsidRDefault="00211EEF" w:rsidP="00211EEF">
            <w:pPr>
              <w:jc w:val="center"/>
              <w:rPr>
                <w:color w:val="000000"/>
                <w:sz w:val="12"/>
                <w:szCs w:val="12"/>
              </w:rPr>
            </w:pPr>
            <w:r>
              <w:rPr>
                <w:color w:val="000000"/>
                <w:sz w:val="12"/>
                <w:szCs w:val="12"/>
              </w:rPr>
              <w:t>320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5DB8EE" w14:textId="77777777" w:rsidR="00211EEF" w:rsidRDefault="00211EEF" w:rsidP="00211EEF">
            <w:pPr>
              <w:jc w:val="center"/>
              <w:rPr>
                <w:color w:val="000000"/>
                <w:sz w:val="12"/>
                <w:szCs w:val="12"/>
              </w:rPr>
            </w:pPr>
            <w:r>
              <w:rPr>
                <w:color w:val="000000"/>
                <w:sz w:val="12"/>
                <w:szCs w:val="12"/>
              </w:rPr>
              <w:t>330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8C2E72" w14:textId="77777777" w:rsidR="00211EEF" w:rsidRDefault="00211EEF" w:rsidP="00211EEF">
            <w:pPr>
              <w:jc w:val="center"/>
              <w:rPr>
                <w:color w:val="000000"/>
                <w:sz w:val="12"/>
                <w:szCs w:val="12"/>
              </w:rPr>
            </w:pPr>
            <w:r>
              <w:rPr>
                <w:color w:val="000000"/>
                <w:sz w:val="12"/>
                <w:szCs w:val="12"/>
              </w:rPr>
              <w:t>350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DE96CB" w14:textId="5D247E5C" w:rsidR="00211EEF" w:rsidRDefault="008F68BB" w:rsidP="00211EEF">
            <w:pPr>
              <w:jc w:val="right"/>
              <w:rPr>
                <w:color w:val="000000"/>
                <w:sz w:val="12"/>
                <w:szCs w:val="12"/>
              </w:rPr>
            </w:pPr>
            <w:r>
              <w:rPr>
                <w:color w:val="000000"/>
                <w:sz w:val="12"/>
                <w:szCs w:val="12"/>
                <w:lang w:val="sr-Cyrl-RS"/>
              </w:rPr>
              <w:t>6.000.000</w:t>
            </w:r>
            <w:r w:rsidR="00211EEF">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4BB93E" w14:textId="77777777" w:rsidR="00211EEF" w:rsidRDefault="00211EEF" w:rsidP="00211EE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0E7504" w14:textId="49C003A9" w:rsidR="00211EEF" w:rsidRDefault="008F68BB" w:rsidP="00211EEF">
            <w:pPr>
              <w:jc w:val="right"/>
              <w:rPr>
                <w:color w:val="000000"/>
                <w:sz w:val="12"/>
                <w:szCs w:val="12"/>
              </w:rPr>
            </w:pPr>
            <w:r>
              <w:rPr>
                <w:color w:val="000000"/>
                <w:sz w:val="12"/>
                <w:szCs w:val="12"/>
                <w:lang w:val="sr-Cyrl-RS"/>
              </w:rPr>
              <w:t>1.745.612</w:t>
            </w:r>
            <w:r w:rsidR="00211EEF">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ABC6BB" w14:textId="7107B861" w:rsidR="00211EEF" w:rsidRDefault="008F68BB" w:rsidP="00211EEF">
            <w:pPr>
              <w:jc w:val="right"/>
              <w:rPr>
                <w:color w:val="000000"/>
                <w:sz w:val="12"/>
                <w:szCs w:val="12"/>
              </w:rPr>
            </w:pPr>
            <w:r>
              <w:rPr>
                <w:color w:val="000000"/>
                <w:sz w:val="12"/>
                <w:szCs w:val="12"/>
                <w:lang w:val="sr-Cyrl-RS"/>
              </w:rPr>
              <w:t>7.745.612</w:t>
            </w:r>
            <w:r w:rsidR="00211EEF">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F4018C" w14:textId="77777777" w:rsidR="00211EEF" w:rsidRDefault="00211EEF" w:rsidP="00211EEF">
            <w:pPr>
              <w:rPr>
                <w:color w:val="000000"/>
                <w:sz w:val="12"/>
                <w:szCs w:val="12"/>
              </w:rPr>
            </w:pPr>
            <w:proofErr w:type="spellStart"/>
            <w:r>
              <w:rPr>
                <w:color w:val="000000"/>
                <w:sz w:val="12"/>
                <w:szCs w:val="12"/>
              </w:rPr>
              <w:t>Решења</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једнократну</w:t>
            </w:r>
            <w:proofErr w:type="spellEnd"/>
            <w:r>
              <w:rPr>
                <w:color w:val="000000"/>
                <w:sz w:val="12"/>
                <w:szCs w:val="12"/>
              </w:rPr>
              <w:t xml:space="preserve"> </w:t>
            </w:r>
            <w:proofErr w:type="spellStart"/>
            <w:r>
              <w:rPr>
                <w:color w:val="000000"/>
                <w:sz w:val="12"/>
                <w:szCs w:val="12"/>
              </w:rPr>
              <w:t>помоћ</w:t>
            </w:r>
            <w:proofErr w:type="spellEnd"/>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EC5450" w14:textId="77777777" w:rsidR="00211EEF" w:rsidRDefault="00211EEF" w:rsidP="00211EEF">
            <w:pPr>
              <w:rPr>
                <w:color w:val="000000"/>
                <w:sz w:val="12"/>
                <w:szCs w:val="12"/>
              </w:rPr>
            </w:pPr>
            <w:proofErr w:type="spellStart"/>
            <w:r>
              <w:rPr>
                <w:color w:val="000000"/>
                <w:sz w:val="12"/>
                <w:szCs w:val="12"/>
              </w:rPr>
              <w:t>Ненад</w:t>
            </w:r>
            <w:proofErr w:type="spellEnd"/>
            <w:r>
              <w:rPr>
                <w:color w:val="000000"/>
                <w:sz w:val="12"/>
                <w:szCs w:val="12"/>
              </w:rPr>
              <w:t xml:space="preserve"> </w:t>
            </w:r>
            <w:proofErr w:type="spellStart"/>
            <w:r>
              <w:rPr>
                <w:color w:val="000000"/>
                <w:sz w:val="12"/>
                <w:szCs w:val="12"/>
              </w:rPr>
              <w:t>Ковач</w:t>
            </w:r>
            <w:proofErr w:type="spellEnd"/>
          </w:p>
        </w:tc>
      </w:tr>
      <w:tr w:rsidR="00211EEF" w14:paraId="03C95160" w14:textId="77777777" w:rsidTr="00211EEF">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9BB2C6" w14:textId="77777777" w:rsidR="00211EEF" w:rsidRDefault="00211EEF" w:rsidP="00211EEF">
            <w:pPr>
              <w:rPr>
                <w:color w:val="000000"/>
                <w:sz w:val="12"/>
                <w:szCs w:val="12"/>
              </w:rPr>
            </w:pPr>
            <w:proofErr w:type="spellStart"/>
            <w:r>
              <w:rPr>
                <w:color w:val="000000"/>
                <w:sz w:val="12"/>
                <w:szCs w:val="12"/>
              </w:rPr>
              <w:t>Једнократне</w:t>
            </w:r>
            <w:proofErr w:type="spellEnd"/>
            <w:r>
              <w:rPr>
                <w:color w:val="000000"/>
                <w:sz w:val="12"/>
                <w:szCs w:val="12"/>
              </w:rPr>
              <w:t xml:space="preserve"> </w:t>
            </w:r>
            <w:proofErr w:type="spellStart"/>
            <w:r>
              <w:rPr>
                <w:color w:val="000000"/>
                <w:sz w:val="12"/>
                <w:szCs w:val="12"/>
              </w:rPr>
              <w:t>помоћи</w:t>
            </w:r>
            <w:proofErr w:type="spellEnd"/>
            <w:r>
              <w:rPr>
                <w:color w:val="000000"/>
                <w:sz w:val="12"/>
                <w:szCs w:val="12"/>
              </w:rPr>
              <w:t xml:space="preserve"> и </w:t>
            </w:r>
            <w:proofErr w:type="spellStart"/>
            <w:r>
              <w:rPr>
                <w:color w:val="000000"/>
                <w:sz w:val="12"/>
                <w:szCs w:val="12"/>
              </w:rPr>
              <w:t>други</w:t>
            </w:r>
            <w:proofErr w:type="spellEnd"/>
            <w:r>
              <w:rPr>
                <w:color w:val="000000"/>
                <w:sz w:val="12"/>
                <w:szCs w:val="12"/>
              </w:rPr>
              <w:t xml:space="preserve"> </w:t>
            </w:r>
            <w:proofErr w:type="spellStart"/>
            <w:r>
              <w:rPr>
                <w:color w:val="000000"/>
                <w:sz w:val="12"/>
                <w:szCs w:val="12"/>
              </w:rPr>
              <w:t>облици</w:t>
            </w:r>
            <w:proofErr w:type="spellEnd"/>
            <w:r>
              <w:rPr>
                <w:color w:val="000000"/>
                <w:sz w:val="12"/>
                <w:szCs w:val="12"/>
              </w:rPr>
              <w:t xml:space="preserve"> </w:t>
            </w:r>
            <w:proofErr w:type="spellStart"/>
            <w:r>
              <w:rPr>
                <w:color w:val="000000"/>
                <w:sz w:val="12"/>
                <w:szCs w:val="12"/>
              </w:rPr>
              <w:t>помоћи</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2633AA" w14:textId="77777777" w:rsidR="00211EEF" w:rsidRDefault="00211EEF" w:rsidP="00211EEF">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98E384" w14:textId="77777777" w:rsidR="00211EEF" w:rsidRDefault="00211EEF" w:rsidP="00211EEF">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социјалној</w:t>
            </w:r>
            <w:proofErr w:type="spellEnd"/>
            <w:r>
              <w:rPr>
                <w:color w:val="000000"/>
                <w:sz w:val="12"/>
                <w:szCs w:val="12"/>
              </w:rPr>
              <w:t xml:space="preserve"> </w:t>
            </w:r>
            <w:proofErr w:type="spellStart"/>
            <w:r>
              <w:rPr>
                <w:color w:val="000000"/>
                <w:sz w:val="12"/>
                <w:szCs w:val="12"/>
              </w:rPr>
              <w:t>заштити</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5D01DD" w14:textId="77777777" w:rsidR="00211EEF" w:rsidRDefault="00211EEF" w:rsidP="00211EEF">
            <w:pPr>
              <w:rPr>
                <w:color w:val="000000"/>
                <w:sz w:val="12"/>
                <w:szCs w:val="12"/>
              </w:rPr>
            </w:pPr>
            <w:proofErr w:type="spellStart"/>
            <w:r>
              <w:rPr>
                <w:color w:val="000000"/>
                <w:sz w:val="12"/>
                <w:szCs w:val="12"/>
              </w:rPr>
              <w:t>Путем</w:t>
            </w:r>
            <w:proofErr w:type="spellEnd"/>
            <w:r>
              <w:rPr>
                <w:color w:val="000000"/>
                <w:sz w:val="12"/>
                <w:szCs w:val="12"/>
              </w:rPr>
              <w:t xml:space="preserve"> </w:t>
            </w:r>
            <w:proofErr w:type="spellStart"/>
            <w:r>
              <w:rPr>
                <w:color w:val="000000"/>
                <w:sz w:val="12"/>
                <w:szCs w:val="12"/>
              </w:rPr>
              <w:t>ове</w:t>
            </w:r>
            <w:proofErr w:type="spellEnd"/>
            <w:r>
              <w:rPr>
                <w:color w:val="000000"/>
                <w:sz w:val="12"/>
                <w:szCs w:val="12"/>
              </w:rPr>
              <w:t xml:space="preserve"> </w:t>
            </w:r>
            <w:proofErr w:type="spellStart"/>
            <w:r>
              <w:rPr>
                <w:color w:val="000000"/>
                <w:sz w:val="12"/>
                <w:szCs w:val="12"/>
              </w:rPr>
              <w:t>пројектне</w:t>
            </w:r>
            <w:proofErr w:type="spellEnd"/>
            <w:r>
              <w:rPr>
                <w:color w:val="000000"/>
                <w:sz w:val="12"/>
                <w:szCs w:val="12"/>
              </w:rPr>
              <w:t xml:space="preserve"> </w:t>
            </w:r>
            <w:proofErr w:type="spellStart"/>
            <w:r>
              <w:rPr>
                <w:color w:val="000000"/>
                <w:sz w:val="12"/>
                <w:szCs w:val="12"/>
              </w:rPr>
              <w:t>активности</w:t>
            </w:r>
            <w:proofErr w:type="spellEnd"/>
            <w:r>
              <w:rPr>
                <w:color w:val="000000"/>
                <w:sz w:val="12"/>
                <w:szCs w:val="12"/>
              </w:rPr>
              <w:t xml:space="preserve"> </w:t>
            </w:r>
            <w:proofErr w:type="spellStart"/>
            <w:r>
              <w:rPr>
                <w:color w:val="000000"/>
                <w:sz w:val="12"/>
                <w:szCs w:val="12"/>
              </w:rPr>
              <w:t>се</w:t>
            </w:r>
            <w:proofErr w:type="spellEnd"/>
            <w:r>
              <w:rPr>
                <w:color w:val="000000"/>
                <w:sz w:val="12"/>
                <w:szCs w:val="12"/>
              </w:rPr>
              <w:t xml:space="preserve"> </w:t>
            </w:r>
            <w:proofErr w:type="spellStart"/>
            <w:r>
              <w:rPr>
                <w:color w:val="000000"/>
                <w:sz w:val="12"/>
                <w:szCs w:val="12"/>
              </w:rPr>
              <w:t>додељује</w:t>
            </w:r>
            <w:proofErr w:type="spellEnd"/>
            <w:r>
              <w:rPr>
                <w:color w:val="000000"/>
                <w:sz w:val="12"/>
                <w:szCs w:val="12"/>
              </w:rPr>
              <w:t xml:space="preserve"> </w:t>
            </w:r>
            <w:proofErr w:type="spellStart"/>
            <w:r>
              <w:rPr>
                <w:color w:val="000000"/>
                <w:sz w:val="12"/>
                <w:szCs w:val="12"/>
              </w:rPr>
              <w:t>једнократна</w:t>
            </w:r>
            <w:proofErr w:type="spellEnd"/>
            <w:r>
              <w:rPr>
                <w:color w:val="000000"/>
                <w:sz w:val="12"/>
                <w:szCs w:val="12"/>
              </w:rPr>
              <w:t xml:space="preserve"> </w:t>
            </w:r>
            <w:proofErr w:type="spellStart"/>
            <w:r>
              <w:rPr>
                <w:color w:val="000000"/>
                <w:sz w:val="12"/>
                <w:szCs w:val="12"/>
              </w:rPr>
              <w:t>помоћ</w:t>
            </w:r>
            <w:proofErr w:type="spellEnd"/>
            <w:r>
              <w:rPr>
                <w:color w:val="000000"/>
                <w:sz w:val="12"/>
                <w:szCs w:val="12"/>
              </w:rPr>
              <w:t xml:space="preserve"> </w:t>
            </w:r>
            <w:proofErr w:type="spellStart"/>
            <w:r>
              <w:rPr>
                <w:color w:val="000000"/>
                <w:sz w:val="12"/>
                <w:szCs w:val="12"/>
              </w:rPr>
              <w:t>сиромашном</w:t>
            </w:r>
            <w:proofErr w:type="spellEnd"/>
            <w:r>
              <w:rPr>
                <w:color w:val="000000"/>
                <w:sz w:val="12"/>
                <w:szCs w:val="12"/>
              </w:rPr>
              <w:t>/</w:t>
            </w:r>
            <w:proofErr w:type="spellStart"/>
            <w:proofErr w:type="gramStart"/>
            <w:r>
              <w:rPr>
                <w:color w:val="000000"/>
                <w:sz w:val="12"/>
                <w:szCs w:val="12"/>
              </w:rPr>
              <w:t>угроженом</w:t>
            </w:r>
            <w:proofErr w:type="spellEnd"/>
            <w:r>
              <w:rPr>
                <w:color w:val="000000"/>
                <w:sz w:val="12"/>
                <w:szCs w:val="12"/>
              </w:rPr>
              <w:t xml:space="preserve">  </w:t>
            </w:r>
            <w:proofErr w:type="spellStart"/>
            <w:r>
              <w:rPr>
                <w:color w:val="000000"/>
                <w:sz w:val="12"/>
                <w:szCs w:val="12"/>
              </w:rPr>
              <w:t>становништву</w:t>
            </w:r>
            <w:proofErr w:type="spellEnd"/>
            <w:proofErr w:type="gram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1D5CFE" w14:textId="77777777" w:rsidR="00211EEF" w:rsidRDefault="00211EEF" w:rsidP="00211EEF">
            <w:pPr>
              <w:rPr>
                <w:color w:val="000000"/>
                <w:sz w:val="12"/>
                <w:szCs w:val="12"/>
              </w:rPr>
            </w:pPr>
            <w:proofErr w:type="spellStart"/>
            <w:r>
              <w:rPr>
                <w:color w:val="000000"/>
                <w:sz w:val="12"/>
                <w:szCs w:val="12"/>
              </w:rPr>
              <w:t>Унапређење</w:t>
            </w:r>
            <w:proofErr w:type="spellEnd"/>
            <w:r>
              <w:rPr>
                <w:color w:val="000000"/>
                <w:sz w:val="12"/>
                <w:szCs w:val="12"/>
              </w:rPr>
              <w:t xml:space="preserve"> </w:t>
            </w:r>
            <w:proofErr w:type="spellStart"/>
            <w:r>
              <w:rPr>
                <w:color w:val="000000"/>
                <w:sz w:val="12"/>
                <w:szCs w:val="12"/>
              </w:rPr>
              <w:t>заштите</w:t>
            </w:r>
            <w:proofErr w:type="spellEnd"/>
            <w:r>
              <w:rPr>
                <w:color w:val="000000"/>
                <w:sz w:val="12"/>
                <w:szCs w:val="12"/>
              </w:rPr>
              <w:t xml:space="preserve"> </w:t>
            </w:r>
            <w:proofErr w:type="spellStart"/>
            <w:r>
              <w:rPr>
                <w:color w:val="000000"/>
                <w:sz w:val="12"/>
                <w:szCs w:val="12"/>
              </w:rPr>
              <w:t>сиромашних</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8550B8" w14:textId="77777777" w:rsidR="00211EEF" w:rsidRDefault="00211EEF" w:rsidP="00211EEF">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корисника</w:t>
            </w:r>
            <w:proofErr w:type="spellEnd"/>
            <w:r>
              <w:rPr>
                <w:color w:val="000000"/>
                <w:sz w:val="12"/>
                <w:szCs w:val="12"/>
              </w:rPr>
              <w:t xml:space="preserve"> </w:t>
            </w:r>
            <w:proofErr w:type="spellStart"/>
            <w:r>
              <w:rPr>
                <w:color w:val="000000"/>
                <w:sz w:val="12"/>
                <w:szCs w:val="12"/>
              </w:rPr>
              <w:t>једнократне</w:t>
            </w:r>
            <w:proofErr w:type="spellEnd"/>
            <w:r>
              <w:rPr>
                <w:color w:val="000000"/>
                <w:sz w:val="12"/>
                <w:szCs w:val="12"/>
              </w:rPr>
              <w:t xml:space="preserve"> </w:t>
            </w:r>
            <w:proofErr w:type="spellStart"/>
            <w:r>
              <w:rPr>
                <w:color w:val="000000"/>
                <w:sz w:val="12"/>
                <w:szCs w:val="12"/>
              </w:rPr>
              <w:t>новчане</w:t>
            </w:r>
            <w:proofErr w:type="spellEnd"/>
            <w:r>
              <w:rPr>
                <w:color w:val="000000"/>
                <w:sz w:val="12"/>
                <w:szCs w:val="12"/>
              </w:rPr>
              <w:t xml:space="preserve"> </w:t>
            </w:r>
            <w:proofErr w:type="spellStart"/>
            <w:r>
              <w:rPr>
                <w:color w:val="000000"/>
                <w:sz w:val="12"/>
                <w:szCs w:val="12"/>
              </w:rPr>
              <w:t>помоћи</w:t>
            </w:r>
            <w:proofErr w:type="spellEnd"/>
            <w:r>
              <w:rPr>
                <w:color w:val="000000"/>
                <w:sz w:val="12"/>
                <w:szCs w:val="12"/>
              </w:rPr>
              <w:t xml:space="preserve"> у </w:t>
            </w:r>
            <w:proofErr w:type="spellStart"/>
            <w:r>
              <w:rPr>
                <w:color w:val="000000"/>
                <w:sz w:val="12"/>
                <w:szCs w:val="12"/>
              </w:rPr>
              <w:t>односу</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укупан</w:t>
            </w:r>
            <w:proofErr w:type="spellEnd"/>
            <w:r>
              <w:rPr>
                <w:color w:val="000000"/>
                <w:sz w:val="12"/>
                <w:szCs w:val="12"/>
              </w:rPr>
              <w:t xml:space="preserve"> </w:t>
            </w: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грађана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767185" w14:textId="77777777" w:rsidR="00211EEF" w:rsidRDefault="00211EEF" w:rsidP="00211EEF">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EDCA84" w14:textId="77777777" w:rsidR="00211EEF" w:rsidRDefault="00211EEF" w:rsidP="00211EEF">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7F0392" w14:textId="77777777" w:rsidR="00211EEF" w:rsidRDefault="00211EEF" w:rsidP="00211EEF">
            <w:pPr>
              <w:jc w:val="center"/>
              <w:rPr>
                <w:color w:val="000000"/>
                <w:sz w:val="12"/>
                <w:szCs w:val="12"/>
              </w:rPr>
            </w:pPr>
            <w:r>
              <w:rPr>
                <w:color w:val="000000"/>
                <w:sz w:val="12"/>
                <w:szCs w:val="12"/>
              </w:rPr>
              <w:t>1,04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B8B4CF" w14:textId="77777777" w:rsidR="00211EEF" w:rsidRDefault="00211EEF" w:rsidP="00211EEF">
            <w:pPr>
              <w:jc w:val="center"/>
              <w:rPr>
                <w:color w:val="000000"/>
                <w:sz w:val="12"/>
                <w:szCs w:val="12"/>
              </w:rPr>
            </w:pPr>
            <w:r>
              <w:rPr>
                <w:color w:val="000000"/>
                <w:sz w:val="12"/>
                <w:szCs w:val="12"/>
              </w:rPr>
              <w:t>1,08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FD2896" w14:textId="77777777" w:rsidR="00211EEF" w:rsidRDefault="00211EEF" w:rsidP="00211EEF">
            <w:pPr>
              <w:jc w:val="center"/>
              <w:rPr>
                <w:color w:val="000000"/>
                <w:sz w:val="12"/>
                <w:szCs w:val="12"/>
              </w:rPr>
            </w:pPr>
            <w:r>
              <w:rPr>
                <w:color w:val="000000"/>
                <w:sz w:val="12"/>
                <w:szCs w:val="12"/>
              </w:rPr>
              <w:t>1,12</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0AF5F5" w14:textId="08AAE9A5" w:rsidR="00211EEF" w:rsidRDefault="008F68BB" w:rsidP="00211EEF">
            <w:pPr>
              <w:jc w:val="right"/>
              <w:rPr>
                <w:color w:val="000000"/>
                <w:sz w:val="12"/>
                <w:szCs w:val="12"/>
              </w:rPr>
            </w:pPr>
            <w:r>
              <w:rPr>
                <w:color w:val="000000"/>
                <w:sz w:val="12"/>
                <w:szCs w:val="12"/>
                <w:lang w:val="sr-Cyrl-RS"/>
              </w:rPr>
              <w:t>8.780</w:t>
            </w:r>
            <w:r w:rsidR="00211EEF">
              <w:rPr>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8A8E52" w14:textId="77777777" w:rsidR="00211EEF" w:rsidRDefault="00211EEF" w:rsidP="00211EE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82C339" w14:textId="77777777" w:rsidR="00211EEF" w:rsidRDefault="00211EEF" w:rsidP="00211EE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88169B" w14:textId="7144D30A" w:rsidR="00211EEF" w:rsidRDefault="008F68BB" w:rsidP="00211EEF">
            <w:pPr>
              <w:jc w:val="right"/>
              <w:rPr>
                <w:color w:val="000000"/>
                <w:sz w:val="12"/>
                <w:szCs w:val="12"/>
              </w:rPr>
            </w:pPr>
            <w:r>
              <w:rPr>
                <w:color w:val="000000"/>
                <w:sz w:val="12"/>
                <w:szCs w:val="12"/>
                <w:lang w:val="sr-Cyrl-RS"/>
              </w:rPr>
              <w:t>8.780</w:t>
            </w:r>
            <w:r w:rsidR="00211EEF">
              <w:rPr>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D81B4A" w14:textId="77777777" w:rsidR="00211EEF" w:rsidRDefault="00211EEF" w:rsidP="00211EEF">
            <w:pPr>
              <w:rPr>
                <w:color w:val="000000"/>
                <w:sz w:val="12"/>
                <w:szCs w:val="12"/>
              </w:rPr>
            </w:pPr>
            <w:proofErr w:type="spellStart"/>
            <w:r>
              <w:rPr>
                <w:color w:val="000000"/>
                <w:sz w:val="12"/>
                <w:szCs w:val="12"/>
              </w:rPr>
              <w:t>Евиденција</w:t>
            </w:r>
            <w:proofErr w:type="spellEnd"/>
            <w:r>
              <w:rPr>
                <w:color w:val="000000"/>
                <w:sz w:val="12"/>
                <w:szCs w:val="12"/>
              </w:rPr>
              <w:t xml:space="preserve"> </w:t>
            </w:r>
            <w:proofErr w:type="spellStart"/>
            <w:r>
              <w:rPr>
                <w:color w:val="000000"/>
                <w:sz w:val="12"/>
                <w:szCs w:val="12"/>
              </w:rPr>
              <w:t>Центра</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социјални</w:t>
            </w:r>
            <w:proofErr w:type="spellEnd"/>
            <w:r>
              <w:rPr>
                <w:color w:val="000000"/>
                <w:sz w:val="12"/>
                <w:szCs w:val="12"/>
              </w:rPr>
              <w:t xml:space="preserve"> </w:t>
            </w:r>
            <w:proofErr w:type="spellStart"/>
            <w:r>
              <w:rPr>
                <w:color w:val="000000"/>
                <w:sz w:val="12"/>
                <w:szCs w:val="12"/>
              </w:rPr>
              <w:t>рад</w:t>
            </w:r>
            <w:proofErr w:type="spellEnd"/>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9BBDB3" w14:textId="77777777" w:rsidR="00211EEF" w:rsidRPr="001879E1" w:rsidRDefault="00211EEF" w:rsidP="00211EEF">
            <w:pPr>
              <w:rPr>
                <w:color w:val="000000"/>
                <w:sz w:val="12"/>
                <w:szCs w:val="12"/>
                <w:lang w:val="sr-Cyrl-RS"/>
              </w:rPr>
            </w:pPr>
            <w:r>
              <w:rPr>
                <w:color w:val="000000"/>
                <w:sz w:val="12"/>
                <w:szCs w:val="12"/>
                <w:lang w:val="sr-Cyrl-RS"/>
              </w:rPr>
              <w:t>Зоран Атанасковић</w:t>
            </w:r>
          </w:p>
        </w:tc>
      </w:tr>
      <w:tr w:rsidR="00211EEF" w14:paraId="45882F82" w14:textId="77777777" w:rsidTr="00211EEF">
        <w:tblPrEx>
          <w:tblCellMar>
            <w:left w:w="108" w:type="dxa"/>
            <w:right w:w="108" w:type="dxa"/>
          </w:tblCellMar>
        </w:tblPrEx>
        <w:trPr>
          <w:gridBefore w:val="1"/>
          <w:wBefore w:w="8" w:type="dxa"/>
        </w:trPr>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437F14" w14:textId="77777777" w:rsidR="00211EEF" w:rsidRDefault="00211EEF" w:rsidP="00211EEF">
            <w:pPr>
              <w:rPr>
                <w:color w:val="000000"/>
                <w:sz w:val="12"/>
                <w:szCs w:val="12"/>
              </w:rPr>
            </w:pPr>
            <w:proofErr w:type="spellStart"/>
            <w:r>
              <w:rPr>
                <w:color w:val="000000"/>
                <w:sz w:val="12"/>
                <w:szCs w:val="12"/>
              </w:rPr>
              <w:t>Породични</w:t>
            </w:r>
            <w:proofErr w:type="spellEnd"/>
            <w:r>
              <w:rPr>
                <w:color w:val="000000"/>
                <w:sz w:val="12"/>
                <w:szCs w:val="12"/>
              </w:rPr>
              <w:t xml:space="preserve"> и </w:t>
            </w:r>
            <w:proofErr w:type="spellStart"/>
            <w:r>
              <w:rPr>
                <w:color w:val="000000"/>
                <w:sz w:val="12"/>
                <w:szCs w:val="12"/>
              </w:rPr>
              <w:t>домски</w:t>
            </w:r>
            <w:proofErr w:type="spellEnd"/>
            <w:r>
              <w:rPr>
                <w:color w:val="000000"/>
                <w:sz w:val="12"/>
                <w:szCs w:val="12"/>
              </w:rPr>
              <w:t xml:space="preserve"> </w:t>
            </w:r>
            <w:proofErr w:type="spellStart"/>
            <w:r>
              <w:rPr>
                <w:color w:val="000000"/>
                <w:sz w:val="12"/>
                <w:szCs w:val="12"/>
              </w:rPr>
              <w:t>смештај</w:t>
            </w:r>
            <w:proofErr w:type="spellEnd"/>
            <w:r>
              <w:rPr>
                <w:color w:val="000000"/>
                <w:sz w:val="12"/>
                <w:szCs w:val="12"/>
              </w:rPr>
              <w:t xml:space="preserve">, </w:t>
            </w:r>
            <w:proofErr w:type="spellStart"/>
            <w:r>
              <w:rPr>
                <w:color w:val="000000"/>
                <w:sz w:val="12"/>
                <w:szCs w:val="12"/>
              </w:rPr>
              <w:t>прихватилишта</w:t>
            </w:r>
            <w:proofErr w:type="spellEnd"/>
            <w:r>
              <w:rPr>
                <w:color w:val="000000"/>
                <w:sz w:val="12"/>
                <w:szCs w:val="12"/>
              </w:rPr>
              <w:t xml:space="preserve"> и </w:t>
            </w:r>
            <w:proofErr w:type="spellStart"/>
            <w:r>
              <w:rPr>
                <w:color w:val="000000"/>
                <w:sz w:val="12"/>
                <w:szCs w:val="12"/>
              </w:rPr>
              <w:t>друге</w:t>
            </w:r>
            <w:proofErr w:type="spellEnd"/>
            <w:r>
              <w:rPr>
                <w:color w:val="000000"/>
                <w:sz w:val="12"/>
                <w:szCs w:val="12"/>
              </w:rPr>
              <w:t xml:space="preserve"> </w:t>
            </w:r>
            <w:proofErr w:type="spellStart"/>
            <w:r>
              <w:rPr>
                <w:color w:val="000000"/>
                <w:sz w:val="12"/>
                <w:szCs w:val="12"/>
              </w:rPr>
              <w:t>врсте</w:t>
            </w:r>
            <w:proofErr w:type="spellEnd"/>
            <w:r>
              <w:rPr>
                <w:color w:val="000000"/>
                <w:sz w:val="12"/>
                <w:szCs w:val="12"/>
              </w:rPr>
              <w:t xml:space="preserve"> </w:t>
            </w:r>
            <w:proofErr w:type="spellStart"/>
            <w:r>
              <w:rPr>
                <w:color w:val="000000"/>
                <w:sz w:val="12"/>
                <w:szCs w:val="12"/>
              </w:rPr>
              <w:t>смештаја</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6F0CBE" w14:textId="77777777" w:rsidR="00211EEF" w:rsidRDefault="00211EEF" w:rsidP="00211EEF">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488CC6" w14:textId="77777777" w:rsidR="00211EEF" w:rsidRDefault="00211EEF" w:rsidP="00211EEF">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социјалној</w:t>
            </w:r>
            <w:proofErr w:type="spellEnd"/>
            <w:r>
              <w:rPr>
                <w:color w:val="000000"/>
                <w:sz w:val="12"/>
                <w:szCs w:val="12"/>
              </w:rPr>
              <w:t xml:space="preserve"> </w:t>
            </w:r>
            <w:proofErr w:type="spellStart"/>
            <w:r>
              <w:rPr>
                <w:color w:val="000000"/>
                <w:sz w:val="12"/>
                <w:szCs w:val="12"/>
              </w:rPr>
              <w:t>заштити</w:t>
            </w:r>
            <w:proofErr w:type="spellEnd"/>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4D40CE" w14:textId="77777777" w:rsidR="00211EEF" w:rsidRDefault="00211EEF" w:rsidP="00211EEF">
            <w:pPr>
              <w:rPr>
                <w:color w:val="000000"/>
                <w:sz w:val="12"/>
                <w:szCs w:val="12"/>
              </w:rPr>
            </w:pPr>
            <w:proofErr w:type="spellStart"/>
            <w:r>
              <w:rPr>
                <w:color w:val="000000"/>
                <w:sz w:val="12"/>
                <w:szCs w:val="12"/>
              </w:rPr>
              <w:t>Путем</w:t>
            </w:r>
            <w:proofErr w:type="spellEnd"/>
            <w:r>
              <w:rPr>
                <w:color w:val="000000"/>
                <w:sz w:val="12"/>
                <w:szCs w:val="12"/>
              </w:rPr>
              <w:t xml:space="preserve"> </w:t>
            </w:r>
            <w:proofErr w:type="spellStart"/>
            <w:r>
              <w:rPr>
                <w:color w:val="000000"/>
                <w:sz w:val="12"/>
                <w:szCs w:val="12"/>
              </w:rPr>
              <w:t>ове</w:t>
            </w:r>
            <w:proofErr w:type="spellEnd"/>
            <w:r>
              <w:rPr>
                <w:color w:val="000000"/>
                <w:sz w:val="12"/>
                <w:szCs w:val="12"/>
              </w:rPr>
              <w:t xml:space="preserve"> </w:t>
            </w:r>
            <w:proofErr w:type="spellStart"/>
            <w:r>
              <w:rPr>
                <w:color w:val="000000"/>
                <w:sz w:val="12"/>
                <w:szCs w:val="12"/>
              </w:rPr>
              <w:t>активности</w:t>
            </w:r>
            <w:proofErr w:type="spellEnd"/>
            <w:r>
              <w:rPr>
                <w:color w:val="000000"/>
                <w:sz w:val="12"/>
                <w:szCs w:val="12"/>
              </w:rPr>
              <w:t xml:space="preserve"> </w:t>
            </w:r>
            <w:proofErr w:type="spellStart"/>
            <w:r>
              <w:rPr>
                <w:color w:val="000000"/>
                <w:sz w:val="12"/>
                <w:szCs w:val="12"/>
              </w:rPr>
              <w:t>се</w:t>
            </w:r>
            <w:proofErr w:type="spellEnd"/>
            <w:r>
              <w:rPr>
                <w:color w:val="000000"/>
                <w:sz w:val="12"/>
                <w:szCs w:val="12"/>
              </w:rPr>
              <w:t xml:space="preserve"> </w:t>
            </w:r>
            <w:proofErr w:type="spellStart"/>
            <w:r>
              <w:rPr>
                <w:color w:val="000000"/>
                <w:sz w:val="12"/>
                <w:szCs w:val="12"/>
              </w:rPr>
              <w:t>обезбеђује</w:t>
            </w:r>
            <w:proofErr w:type="spellEnd"/>
            <w:r>
              <w:rPr>
                <w:color w:val="000000"/>
                <w:sz w:val="12"/>
                <w:szCs w:val="12"/>
              </w:rPr>
              <w:t xml:space="preserve"> </w:t>
            </w:r>
            <w:proofErr w:type="spellStart"/>
            <w:r>
              <w:rPr>
                <w:color w:val="000000"/>
                <w:sz w:val="12"/>
                <w:szCs w:val="12"/>
              </w:rPr>
              <w:t>прихватилиште</w:t>
            </w:r>
            <w:proofErr w:type="spellEnd"/>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BBD8A4" w14:textId="77777777" w:rsidR="00211EEF" w:rsidRDefault="00211EEF" w:rsidP="00211EEF">
            <w:pPr>
              <w:rPr>
                <w:color w:val="000000"/>
                <w:sz w:val="12"/>
                <w:szCs w:val="12"/>
              </w:rPr>
            </w:pPr>
            <w:proofErr w:type="spellStart"/>
            <w:r>
              <w:rPr>
                <w:color w:val="000000"/>
                <w:sz w:val="12"/>
                <w:szCs w:val="12"/>
              </w:rPr>
              <w:t>Обезбеђење</w:t>
            </w:r>
            <w:proofErr w:type="spellEnd"/>
            <w:r>
              <w:rPr>
                <w:color w:val="000000"/>
                <w:sz w:val="12"/>
                <w:szCs w:val="12"/>
              </w:rPr>
              <w:t xml:space="preserve"> </w:t>
            </w:r>
            <w:proofErr w:type="spellStart"/>
            <w:r>
              <w:rPr>
                <w:color w:val="000000"/>
                <w:sz w:val="12"/>
                <w:szCs w:val="12"/>
              </w:rPr>
              <w:t>услуге</w:t>
            </w:r>
            <w:proofErr w:type="spellEnd"/>
            <w:r>
              <w:rPr>
                <w:color w:val="000000"/>
                <w:sz w:val="12"/>
                <w:szCs w:val="12"/>
              </w:rPr>
              <w:t xml:space="preserve"> </w:t>
            </w:r>
            <w:proofErr w:type="spellStart"/>
            <w:r>
              <w:rPr>
                <w:color w:val="000000"/>
                <w:sz w:val="12"/>
                <w:szCs w:val="12"/>
              </w:rPr>
              <w:t>смештаја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72FDCE" w14:textId="77777777" w:rsidR="00211EEF" w:rsidRDefault="00211EEF" w:rsidP="00211EEF">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корисника</w:t>
            </w:r>
            <w:proofErr w:type="spellEnd"/>
            <w:r>
              <w:rPr>
                <w:color w:val="000000"/>
                <w:sz w:val="12"/>
                <w:szCs w:val="12"/>
              </w:rPr>
              <w:t xml:space="preserve"> </w:t>
            </w:r>
            <w:proofErr w:type="spellStart"/>
            <w:r>
              <w:rPr>
                <w:color w:val="000000"/>
                <w:sz w:val="12"/>
                <w:szCs w:val="12"/>
              </w:rPr>
              <w:t>услуга</w:t>
            </w:r>
            <w:proofErr w:type="spellEnd"/>
            <w:r>
              <w:rPr>
                <w:color w:val="000000"/>
                <w:sz w:val="12"/>
                <w:szCs w:val="12"/>
              </w:rPr>
              <w:t xml:space="preserve"> </w:t>
            </w:r>
            <w:proofErr w:type="spellStart"/>
            <w:r>
              <w:rPr>
                <w:color w:val="000000"/>
                <w:sz w:val="12"/>
                <w:szCs w:val="12"/>
              </w:rPr>
              <w:t>смештаја</w:t>
            </w:r>
            <w:proofErr w:type="spellEnd"/>
            <w:r>
              <w:rPr>
                <w:color w:val="000000"/>
                <w:sz w:val="12"/>
                <w:szCs w:val="12"/>
              </w:rPr>
              <w:t xml:space="preserve"> </w:t>
            </w:r>
            <w:proofErr w:type="spellStart"/>
            <w:r>
              <w:rPr>
                <w:color w:val="000000"/>
                <w:sz w:val="12"/>
                <w:szCs w:val="12"/>
              </w:rPr>
              <w:t>прихватилишта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7FB18F" w14:textId="77777777" w:rsidR="00211EEF" w:rsidRDefault="00211EEF" w:rsidP="00211EEF">
            <w:pPr>
              <w:jc w:val="center"/>
              <w:rPr>
                <w:color w:val="000000"/>
                <w:sz w:val="12"/>
                <w:szCs w:val="12"/>
              </w:rPr>
            </w:pPr>
            <w:r>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CBA01A" w14:textId="77777777" w:rsidR="00211EEF" w:rsidRDefault="00211EEF" w:rsidP="00211EEF">
            <w:pPr>
              <w:jc w:val="center"/>
              <w:rPr>
                <w:color w:val="000000"/>
                <w:sz w:val="12"/>
                <w:szCs w:val="12"/>
              </w:rPr>
            </w:pPr>
            <w:r>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C9E787" w14:textId="77777777" w:rsidR="00211EEF" w:rsidRDefault="00211EEF" w:rsidP="00211EEF">
            <w:pPr>
              <w:jc w:val="center"/>
              <w:rPr>
                <w:color w:val="000000"/>
                <w:sz w:val="12"/>
                <w:szCs w:val="12"/>
              </w:rPr>
            </w:pPr>
            <w:r>
              <w:rPr>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C3F70B" w14:textId="77777777" w:rsidR="00211EEF" w:rsidRDefault="00211EEF" w:rsidP="00211EEF">
            <w:pPr>
              <w:jc w:val="center"/>
              <w:rPr>
                <w:color w:val="000000"/>
                <w:sz w:val="12"/>
                <w:szCs w:val="12"/>
              </w:rPr>
            </w:pPr>
            <w:r>
              <w:rPr>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E92209" w14:textId="77777777" w:rsidR="00211EEF" w:rsidRDefault="00211EEF" w:rsidP="00211EEF">
            <w:pPr>
              <w:jc w:val="center"/>
              <w:rPr>
                <w:color w:val="000000"/>
                <w:sz w:val="12"/>
                <w:szCs w:val="12"/>
              </w:rPr>
            </w:pPr>
            <w:r>
              <w:rPr>
                <w:color w:val="000000"/>
                <w:sz w:val="12"/>
                <w:szCs w:val="12"/>
              </w:rPr>
              <w:t>7</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CB8038" w14:textId="77777777" w:rsidR="00211EEF" w:rsidRDefault="00211EEF" w:rsidP="00211EEF">
            <w:pPr>
              <w:jc w:val="right"/>
              <w:rPr>
                <w:color w:val="000000"/>
                <w:sz w:val="12"/>
                <w:szCs w:val="12"/>
              </w:rPr>
            </w:pPr>
            <w:r>
              <w:rPr>
                <w:color w:val="000000"/>
                <w:sz w:val="12"/>
                <w:szCs w:val="12"/>
              </w:rPr>
              <w:t>350.000,00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02D316" w14:textId="77777777" w:rsidR="00211EEF" w:rsidRDefault="00211EEF" w:rsidP="00211EEF">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68DEA9" w14:textId="77777777" w:rsidR="00211EEF" w:rsidRDefault="00211EEF" w:rsidP="00211EEF">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32FA59" w14:textId="77777777" w:rsidR="00211EEF" w:rsidRDefault="00211EEF" w:rsidP="00211EEF">
            <w:pPr>
              <w:jc w:val="right"/>
              <w:rPr>
                <w:color w:val="000000"/>
                <w:sz w:val="12"/>
                <w:szCs w:val="12"/>
              </w:rPr>
            </w:pPr>
            <w:r>
              <w:rPr>
                <w:color w:val="000000"/>
                <w:sz w:val="12"/>
                <w:szCs w:val="12"/>
              </w:rPr>
              <w:t>350.000,00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BAF309" w14:textId="77777777" w:rsidR="00211EEF" w:rsidRDefault="00211EEF" w:rsidP="00211EEF">
            <w:pPr>
              <w:rPr>
                <w:color w:val="000000"/>
                <w:sz w:val="12"/>
                <w:szCs w:val="12"/>
              </w:rPr>
            </w:pPr>
            <w:proofErr w:type="spellStart"/>
            <w:r>
              <w:rPr>
                <w:color w:val="000000"/>
                <w:sz w:val="12"/>
                <w:szCs w:val="12"/>
              </w:rPr>
              <w:t>Евиденција</w:t>
            </w:r>
            <w:proofErr w:type="spellEnd"/>
            <w:r>
              <w:rPr>
                <w:color w:val="000000"/>
                <w:sz w:val="12"/>
                <w:szCs w:val="12"/>
              </w:rPr>
              <w:t xml:space="preserve"> </w:t>
            </w:r>
            <w:proofErr w:type="spellStart"/>
            <w:r>
              <w:rPr>
                <w:color w:val="000000"/>
                <w:sz w:val="12"/>
                <w:szCs w:val="12"/>
              </w:rPr>
              <w:t>Центра</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социјални</w:t>
            </w:r>
            <w:proofErr w:type="spellEnd"/>
            <w:r>
              <w:rPr>
                <w:color w:val="000000"/>
                <w:sz w:val="12"/>
                <w:szCs w:val="12"/>
              </w:rPr>
              <w:t xml:space="preserve"> </w:t>
            </w:r>
            <w:proofErr w:type="spellStart"/>
            <w:r>
              <w:rPr>
                <w:color w:val="000000"/>
                <w:sz w:val="12"/>
                <w:szCs w:val="12"/>
              </w:rPr>
              <w:t>рад</w:t>
            </w:r>
            <w:proofErr w:type="spellEnd"/>
          </w:p>
        </w:tc>
        <w:tc>
          <w:tcPr>
            <w:tcW w:w="96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0A7DC7" w14:textId="77777777" w:rsidR="00211EEF" w:rsidRDefault="00211EEF" w:rsidP="00211EEF">
            <w:pPr>
              <w:rPr>
                <w:color w:val="000000"/>
                <w:sz w:val="12"/>
                <w:szCs w:val="12"/>
              </w:rPr>
            </w:pPr>
            <w:r>
              <w:rPr>
                <w:color w:val="000000"/>
                <w:sz w:val="12"/>
                <w:szCs w:val="12"/>
                <w:lang w:val="sr-Cyrl-RS"/>
              </w:rPr>
              <w:t>Зоран Атанасковић</w:t>
            </w:r>
          </w:p>
        </w:tc>
      </w:tr>
      <w:tr w:rsidR="00211EEF" w14:paraId="79DCC4BD" w14:textId="77777777" w:rsidTr="00211EEF">
        <w:tblPrEx>
          <w:tblCellMar>
            <w:left w:w="108" w:type="dxa"/>
            <w:right w:w="108" w:type="dxa"/>
          </w:tblCellMar>
        </w:tblPrEx>
        <w:trPr>
          <w:gridBefore w:val="1"/>
          <w:wBefore w:w="8" w:type="dxa"/>
        </w:trPr>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935D94" w14:textId="77777777" w:rsidR="00211EEF" w:rsidRDefault="00211EEF" w:rsidP="00211E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79B7F3" w14:textId="77777777" w:rsidR="00211EEF" w:rsidRDefault="00211EEF" w:rsidP="00211EEF">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92E686" w14:textId="77777777" w:rsidR="00211EEF" w:rsidRDefault="00211EEF" w:rsidP="00211EEF">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A2AF9F" w14:textId="77777777" w:rsidR="00211EEF" w:rsidRDefault="00211EEF" w:rsidP="00211EEF">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3833DD" w14:textId="77777777" w:rsidR="00211EEF" w:rsidRDefault="00211EEF" w:rsidP="00211EEF">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2A7B9B" w14:textId="77777777" w:rsidR="00211EEF" w:rsidRDefault="00211EEF" w:rsidP="00211EEF">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корисника</w:t>
            </w:r>
            <w:proofErr w:type="spellEnd"/>
            <w:r>
              <w:rPr>
                <w:color w:val="000000"/>
                <w:sz w:val="12"/>
                <w:szCs w:val="12"/>
              </w:rPr>
              <w:t xml:space="preserve"> </w:t>
            </w:r>
            <w:proofErr w:type="spellStart"/>
            <w:r>
              <w:rPr>
                <w:color w:val="000000"/>
                <w:sz w:val="12"/>
                <w:szCs w:val="12"/>
              </w:rPr>
              <w:t>других</w:t>
            </w:r>
            <w:proofErr w:type="spellEnd"/>
            <w:r>
              <w:rPr>
                <w:color w:val="000000"/>
                <w:sz w:val="12"/>
                <w:szCs w:val="12"/>
              </w:rPr>
              <w:t xml:space="preserve"> </w:t>
            </w:r>
            <w:proofErr w:type="spellStart"/>
            <w:r>
              <w:rPr>
                <w:color w:val="000000"/>
                <w:sz w:val="12"/>
                <w:szCs w:val="12"/>
              </w:rPr>
              <w:t>услуга</w:t>
            </w:r>
            <w:proofErr w:type="spellEnd"/>
            <w:r>
              <w:rPr>
                <w:color w:val="000000"/>
                <w:sz w:val="12"/>
                <w:szCs w:val="12"/>
              </w:rPr>
              <w:t xml:space="preserve"> </w:t>
            </w:r>
            <w:proofErr w:type="spellStart"/>
            <w:r>
              <w:rPr>
                <w:color w:val="000000"/>
                <w:sz w:val="12"/>
                <w:szCs w:val="12"/>
              </w:rPr>
              <w:t>смештаја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D4A660" w14:textId="77777777" w:rsidR="00211EEF" w:rsidRDefault="00211EEF" w:rsidP="00211EEF">
            <w:pPr>
              <w:jc w:val="center"/>
              <w:rPr>
                <w:color w:val="000000"/>
                <w:sz w:val="12"/>
                <w:szCs w:val="12"/>
              </w:rPr>
            </w:pPr>
            <w:r>
              <w:rPr>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FF8C23" w14:textId="77777777" w:rsidR="00211EEF" w:rsidRDefault="00211EEF" w:rsidP="00211EEF">
            <w:pPr>
              <w:jc w:val="center"/>
              <w:rPr>
                <w:color w:val="000000"/>
                <w:sz w:val="12"/>
                <w:szCs w:val="12"/>
              </w:rPr>
            </w:pPr>
            <w:r>
              <w:rPr>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AFFDB1" w14:textId="77777777" w:rsidR="00211EEF" w:rsidRDefault="00211EEF" w:rsidP="00211EEF">
            <w:pPr>
              <w:jc w:val="center"/>
              <w:rPr>
                <w:color w:val="000000"/>
                <w:sz w:val="12"/>
                <w:szCs w:val="12"/>
              </w:rPr>
            </w:pPr>
            <w:r>
              <w:rPr>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A46D7B" w14:textId="77777777" w:rsidR="00211EEF" w:rsidRDefault="00211EEF" w:rsidP="00211EEF">
            <w:pPr>
              <w:jc w:val="center"/>
              <w:rPr>
                <w:color w:val="000000"/>
                <w:sz w:val="12"/>
                <w:szCs w:val="12"/>
              </w:rPr>
            </w:pPr>
            <w:r>
              <w:rPr>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8DD08" w14:textId="77777777" w:rsidR="00211EEF" w:rsidRDefault="00211EEF" w:rsidP="00211EEF">
            <w:pPr>
              <w:jc w:val="center"/>
              <w:rPr>
                <w:color w:val="000000"/>
                <w:sz w:val="12"/>
                <w:szCs w:val="12"/>
              </w:rPr>
            </w:pPr>
            <w:r>
              <w:rPr>
                <w:color w:val="000000"/>
                <w:sz w:val="12"/>
                <w:szCs w:val="12"/>
              </w:rPr>
              <w:t>9</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142B1C" w14:textId="77777777" w:rsidR="00211EEF" w:rsidRDefault="00211EEF" w:rsidP="00211E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C6BBA5" w14:textId="77777777" w:rsidR="00211EEF" w:rsidRDefault="00211EEF" w:rsidP="00211E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1994C4" w14:textId="77777777" w:rsidR="00211EEF" w:rsidRDefault="00211EEF" w:rsidP="00211E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6CE55E" w14:textId="77777777" w:rsidR="00211EEF" w:rsidRDefault="00211EEF" w:rsidP="00211E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A8098A" w14:textId="77777777" w:rsidR="00211EEF" w:rsidRDefault="00211EEF" w:rsidP="00211EEF">
            <w:pPr>
              <w:rPr>
                <w:color w:val="000000"/>
                <w:sz w:val="12"/>
                <w:szCs w:val="12"/>
              </w:rPr>
            </w:pPr>
            <w:proofErr w:type="spellStart"/>
            <w:r>
              <w:rPr>
                <w:color w:val="000000"/>
                <w:sz w:val="12"/>
                <w:szCs w:val="12"/>
              </w:rPr>
              <w:t>Рачун</w:t>
            </w:r>
            <w:proofErr w:type="spellEnd"/>
          </w:p>
        </w:tc>
        <w:tc>
          <w:tcPr>
            <w:tcW w:w="962" w:type="dxa"/>
            <w:gridSpan w:val="2"/>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82A410" w14:textId="77777777" w:rsidR="00211EEF" w:rsidRDefault="00211EEF" w:rsidP="00211EEF">
            <w:pPr>
              <w:spacing w:line="1" w:lineRule="auto"/>
            </w:pPr>
          </w:p>
        </w:tc>
      </w:tr>
      <w:tr w:rsidR="00211EEF" w14:paraId="2FC8259B" w14:textId="77777777" w:rsidTr="00211EEF">
        <w:tblPrEx>
          <w:tblCellMar>
            <w:left w:w="108" w:type="dxa"/>
            <w:right w:w="108" w:type="dxa"/>
          </w:tblCellMar>
        </w:tblPrEx>
        <w:trPr>
          <w:gridBefore w:val="1"/>
          <w:wBefore w:w="8" w:type="dxa"/>
        </w:trPr>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747914" w14:textId="77777777" w:rsidR="00211EEF" w:rsidRDefault="00211EEF" w:rsidP="00211E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55B5D5" w14:textId="77777777" w:rsidR="00211EEF" w:rsidRDefault="00211EEF" w:rsidP="00211EEF">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2D5D61" w14:textId="77777777" w:rsidR="00211EEF" w:rsidRDefault="00211EEF" w:rsidP="00211EEF">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644A80" w14:textId="77777777" w:rsidR="00211EEF" w:rsidRDefault="00211EEF" w:rsidP="00211EEF">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8AE6E4" w14:textId="77777777" w:rsidR="00211EEF" w:rsidRDefault="00211EEF" w:rsidP="00211EEF">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C8A339" w14:textId="77777777" w:rsidR="00211EEF" w:rsidRDefault="00211EEF" w:rsidP="00211EEF">
            <w:pPr>
              <w:jc w:val="center"/>
              <w:rPr>
                <w:color w:val="000000"/>
                <w:sz w:val="12"/>
                <w:szCs w:val="12"/>
              </w:rPr>
            </w:pPr>
            <w:proofErr w:type="spellStart"/>
            <w:r>
              <w:rPr>
                <w:color w:val="000000"/>
                <w:sz w:val="12"/>
                <w:szCs w:val="12"/>
              </w:rPr>
              <w:t>Просечан</w:t>
            </w:r>
            <w:proofErr w:type="spellEnd"/>
            <w:r>
              <w:rPr>
                <w:color w:val="000000"/>
                <w:sz w:val="12"/>
                <w:szCs w:val="12"/>
              </w:rPr>
              <w:t xml:space="preserve"> </w:t>
            </w: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дана</w:t>
            </w:r>
            <w:proofErr w:type="spellEnd"/>
            <w:r>
              <w:rPr>
                <w:color w:val="000000"/>
                <w:sz w:val="12"/>
                <w:szCs w:val="12"/>
              </w:rPr>
              <w:t xml:space="preserve"> </w:t>
            </w:r>
            <w:proofErr w:type="spellStart"/>
            <w:r>
              <w:rPr>
                <w:color w:val="000000"/>
                <w:sz w:val="12"/>
                <w:szCs w:val="12"/>
              </w:rPr>
              <w:t>по</w:t>
            </w:r>
            <w:proofErr w:type="spellEnd"/>
            <w:r>
              <w:rPr>
                <w:color w:val="000000"/>
                <w:sz w:val="12"/>
                <w:szCs w:val="12"/>
              </w:rPr>
              <w:t xml:space="preserve"> </w:t>
            </w:r>
            <w:proofErr w:type="spellStart"/>
            <w:r>
              <w:rPr>
                <w:color w:val="000000"/>
                <w:sz w:val="12"/>
                <w:szCs w:val="12"/>
              </w:rPr>
              <w:t>кориснику</w:t>
            </w:r>
            <w:proofErr w:type="spellEnd"/>
            <w:r>
              <w:rPr>
                <w:color w:val="000000"/>
                <w:sz w:val="12"/>
                <w:szCs w:val="12"/>
              </w:rPr>
              <w:t xml:space="preserve"> </w:t>
            </w:r>
            <w:proofErr w:type="spellStart"/>
            <w:r>
              <w:rPr>
                <w:color w:val="000000"/>
                <w:sz w:val="12"/>
                <w:szCs w:val="12"/>
              </w:rPr>
              <w:t>услуге</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2ABF37" w14:textId="77777777" w:rsidR="00211EEF" w:rsidRDefault="00211EEF" w:rsidP="00211EEF">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F65DF9" w14:textId="77777777" w:rsidR="00211EEF" w:rsidRDefault="00211EEF" w:rsidP="00211EEF">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7FEDC1" w14:textId="77777777" w:rsidR="00211EEF" w:rsidRDefault="00211EEF" w:rsidP="00211EEF">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D0C5DA" w14:textId="77777777" w:rsidR="00211EEF" w:rsidRDefault="00211EEF" w:rsidP="00211EEF">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4313A3" w14:textId="77777777" w:rsidR="00211EEF" w:rsidRDefault="00211EEF" w:rsidP="00211EEF">
            <w:pPr>
              <w:jc w:val="center"/>
              <w:rPr>
                <w:color w:val="000000"/>
                <w:sz w:val="12"/>
                <w:szCs w:val="12"/>
              </w:rPr>
            </w:pPr>
            <w:r>
              <w:rPr>
                <w:color w:val="000000"/>
                <w:sz w:val="12"/>
                <w:szCs w:val="12"/>
              </w:rPr>
              <w:t>100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552D15" w14:textId="77777777" w:rsidR="00211EEF" w:rsidRDefault="00211EEF" w:rsidP="00211E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AF4270" w14:textId="77777777" w:rsidR="00211EEF" w:rsidRDefault="00211EEF" w:rsidP="00211E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4AB4A" w14:textId="77777777" w:rsidR="00211EEF" w:rsidRDefault="00211EEF" w:rsidP="00211E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7BFF3D" w14:textId="77777777" w:rsidR="00211EEF" w:rsidRDefault="00211EEF" w:rsidP="00211E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FB9A54" w14:textId="77777777" w:rsidR="00211EEF" w:rsidRDefault="00211EEF" w:rsidP="00211EEF">
            <w:pPr>
              <w:rPr>
                <w:color w:val="000000"/>
                <w:sz w:val="12"/>
                <w:szCs w:val="12"/>
              </w:rPr>
            </w:pPr>
            <w:proofErr w:type="spellStart"/>
            <w:r>
              <w:rPr>
                <w:color w:val="000000"/>
                <w:sz w:val="12"/>
                <w:szCs w:val="12"/>
              </w:rPr>
              <w:t>Рачун</w:t>
            </w:r>
            <w:proofErr w:type="spellEnd"/>
          </w:p>
        </w:tc>
        <w:tc>
          <w:tcPr>
            <w:tcW w:w="962" w:type="dxa"/>
            <w:gridSpan w:val="2"/>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5C7A2F" w14:textId="77777777" w:rsidR="00211EEF" w:rsidRDefault="00211EEF" w:rsidP="00211EEF">
            <w:pPr>
              <w:spacing w:line="1" w:lineRule="auto"/>
            </w:pPr>
          </w:p>
        </w:tc>
      </w:tr>
      <w:tr w:rsidR="00211EEF" w14:paraId="01F6E950" w14:textId="77777777" w:rsidTr="00211EEF">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577E8E" w14:textId="77777777" w:rsidR="00211EEF" w:rsidRDefault="00211EEF" w:rsidP="00211EEF">
            <w:pPr>
              <w:rPr>
                <w:color w:val="000000"/>
                <w:sz w:val="12"/>
                <w:szCs w:val="12"/>
              </w:rPr>
            </w:pPr>
            <w:proofErr w:type="spellStart"/>
            <w:r>
              <w:rPr>
                <w:color w:val="000000"/>
                <w:sz w:val="12"/>
                <w:szCs w:val="12"/>
              </w:rPr>
              <w:t>Дневне</w:t>
            </w:r>
            <w:proofErr w:type="spellEnd"/>
            <w:r>
              <w:rPr>
                <w:color w:val="000000"/>
                <w:sz w:val="12"/>
                <w:szCs w:val="12"/>
              </w:rPr>
              <w:t xml:space="preserve"> </w:t>
            </w:r>
            <w:proofErr w:type="spellStart"/>
            <w:r>
              <w:rPr>
                <w:color w:val="000000"/>
                <w:sz w:val="12"/>
                <w:szCs w:val="12"/>
              </w:rPr>
              <w:t>услуге</w:t>
            </w:r>
            <w:proofErr w:type="spellEnd"/>
            <w:r>
              <w:rPr>
                <w:color w:val="000000"/>
                <w:sz w:val="12"/>
                <w:szCs w:val="12"/>
              </w:rPr>
              <w:t xml:space="preserve"> у </w:t>
            </w:r>
            <w:proofErr w:type="spellStart"/>
            <w:r>
              <w:rPr>
                <w:color w:val="000000"/>
                <w:sz w:val="12"/>
                <w:szCs w:val="12"/>
              </w:rPr>
              <w:t>заједници</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9EDFDC" w14:textId="77777777" w:rsidR="00211EEF" w:rsidRDefault="00211EEF" w:rsidP="00211EEF">
            <w:pPr>
              <w:jc w:val="center"/>
              <w:rPr>
                <w:color w:val="000000"/>
                <w:sz w:val="12"/>
                <w:szCs w:val="12"/>
              </w:rPr>
            </w:pPr>
            <w:r>
              <w:rPr>
                <w:color w:val="000000"/>
                <w:sz w:val="12"/>
                <w:szCs w:val="12"/>
              </w:rPr>
              <w:t>0003</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FEBF54" w14:textId="77777777" w:rsidR="00211EEF" w:rsidRDefault="00211EEF" w:rsidP="00211EEF">
            <w:pPr>
              <w:rPr>
                <w:color w:val="000000"/>
                <w:sz w:val="12"/>
                <w:szCs w:val="12"/>
              </w:rPr>
            </w:pPr>
            <w:proofErr w:type="spellStart"/>
            <w:r>
              <w:rPr>
                <w:color w:val="000000"/>
                <w:sz w:val="12"/>
                <w:szCs w:val="12"/>
              </w:rPr>
              <w:t>Уредба</w:t>
            </w:r>
            <w:proofErr w:type="spellEnd"/>
            <w:r>
              <w:rPr>
                <w:color w:val="000000"/>
                <w:sz w:val="12"/>
                <w:szCs w:val="12"/>
              </w:rPr>
              <w:t xml:space="preserve"> о </w:t>
            </w:r>
            <w:proofErr w:type="spellStart"/>
            <w:r>
              <w:rPr>
                <w:color w:val="000000"/>
                <w:sz w:val="12"/>
                <w:szCs w:val="12"/>
              </w:rPr>
              <w:t>средствима</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подстицање</w:t>
            </w:r>
            <w:proofErr w:type="spellEnd"/>
            <w:r>
              <w:rPr>
                <w:color w:val="000000"/>
                <w:sz w:val="12"/>
                <w:szCs w:val="12"/>
              </w:rPr>
              <w:t xml:space="preserve"> </w:t>
            </w:r>
            <w:proofErr w:type="spellStart"/>
            <w:r>
              <w:rPr>
                <w:color w:val="000000"/>
                <w:sz w:val="12"/>
                <w:szCs w:val="12"/>
              </w:rPr>
              <w:t>програма</w:t>
            </w:r>
            <w:proofErr w:type="spellEnd"/>
            <w:r>
              <w:rPr>
                <w:color w:val="000000"/>
                <w:sz w:val="12"/>
                <w:szCs w:val="12"/>
              </w:rPr>
              <w:t xml:space="preserve"> </w:t>
            </w:r>
            <w:proofErr w:type="spellStart"/>
            <w:r>
              <w:rPr>
                <w:color w:val="000000"/>
                <w:sz w:val="12"/>
                <w:szCs w:val="12"/>
              </w:rPr>
              <w:t>или</w:t>
            </w:r>
            <w:proofErr w:type="spellEnd"/>
            <w:r>
              <w:rPr>
                <w:color w:val="000000"/>
                <w:sz w:val="12"/>
                <w:szCs w:val="12"/>
              </w:rPr>
              <w:t xml:space="preserve"> </w:t>
            </w:r>
            <w:proofErr w:type="spellStart"/>
            <w:r>
              <w:rPr>
                <w:color w:val="000000"/>
                <w:sz w:val="12"/>
                <w:szCs w:val="12"/>
              </w:rPr>
              <w:t>недостајућег</w:t>
            </w:r>
            <w:proofErr w:type="spellEnd"/>
            <w:r>
              <w:rPr>
                <w:color w:val="000000"/>
                <w:sz w:val="12"/>
                <w:szCs w:val="12"/>
              </w:rPr>
              <w:t xml:space="preserve"> </w:t>
            </w:r>
            <w:proofErr w:type="spellStart"/>
            <w:r>
              <w:rPr>
                <w:color w:val="000000"/>
                <w:sz w:val="12"/>
                <w:szCs w:val="12"/>
              </w:rPr>
              <w:t>дела</w:t>
            </w:r>
            <w:proofErr w:type="spellEnd"/>
            <w:r>
              <w:rPr>
                <w:color w:val="000000"/>
                <w:sz w:val="12"/>
                <w:szCs w:val="12"/>
              </w:rPr>
              <w:t xml:space="preserve"> </w:t>
            </w:r>
            <w:proofErr w:type="spellStart"/>
            <w:r>
              <w:rPr>
                <w:color w:val="000000"/>
                <w:sz w:val="12"/>
                <w:szCs w:val="12"/>
              </w:rPr>
              <w:t>средстава</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финансирање</w:t>
            </w:r>
            <w:proofErr w:type="spellEnd"/>
            <w:r>
              <w:rPr>
                <w:color w:val="000000"/>
                <w:sz w:val="12"/>
                <w:szCs w:val="12"/>
              </w:rPr>
              <w:t xml:space="preserve"> </w:t>
            </w:r>
            <w:proofErr w:type="spellStart"/>
            <w:r>
              <w:rPr>
                <w:color w:val="000000"/>
                <w:sz w:val="12"/>
                <w:szCs w:val="12"/>
              </w:rPr>
              <w:t>програма</w:t>
            </w:r>
            <w:proofErr w:type="spellEnd"/>
            <w:r>
              <w:rPr>
                <w:color w:val="000000"/>
                <w:sz w:val="12"/>
                <w:szCs w:val="12"/>
              </w:rPr>
              <w:t xml:space="preserve"> </w:t>
            </w:r>
            <w:proofErr w:type="spellStart"/>
            <w:r>
              <w:rPr>
                <w:color w:val="000000"/>
                <w:sz w:val="12"/>
                <w:szCs w:val="12"/>
              </w:rPr>
              <w:t>од</w:t>
            </w:r>
            <w:proofErr w:type="spellEnd"/>
            <w:r>
              <w:rPr>
                <w:color w:val="000000"/>
                <w:sz w:val="12"/>
                <w:szCs w:val="12"/>
              </w:rPr>
              <w:t xml:space="preserve"> </w:t>
            </w:r>
            <w:proofErr w:type="spellStart"/>
            <w:r>
              <w:rPr>
                <w:color w:val="000000"/>
                <w:sz w:val="12"/>
                <w:szCs w:val="12"/>
              </w:rPr>
              <w:t>јавног</w:t>
            </w:r>
            <w:proofErr w:type="spellEnd"/>
            <w:r>
              <w:rPr>
                <w:color w:val="000000"/>
                <w:sz w:val="12"/>
                <w:szCs w:val="12"/>
              </w:rPr>
              <w:t xml:space="preserve"> </w:t>
            </w:r>
            <w:proofErr w:type="spellStart"/>
            <w:r>
              <w:rPr>
                <w:color w:val="000000"/>
                <w:sz w:val="12"/>
                <w:szCs w:val="12"/>
              </w:rPr>
              <w:t>интереса</w:t>
            </w:r>
            <w:proofErr w:type="spellEnd"/>
            <w:r>
              <w:rPr>
                <w:color w:val="000000"/>
                <w:sz w:val="12"/>
                <w:szCs w:val="12"/>
              </w:rPr>
              <w:t xml:space="preserve"> </w:t>
            </w:r>
            <w:proofErr w:type="spellStart"/>
            <w:r>
              <w:rPr>
                <w:color w:val="000000"/>
                <w:sz w:val="12"/>
                <w:szCs w:val="12"/>
              </w:rPr>
              <w:t>која</w:t>
            </w:r>
            <w:proofErr w:type="spellEnd"/>
            <w:r>
              <w:rPr>
                <w:color w:val="000000"/>
                <w:sz w:val="12"/>
                <w:szCs w:val="12"/>
              </w:rPr>
              <w:t xml:space="preserve"> </w:t>
            </w:r>
            <w:proofErr w:type="spellStart"/>
            <w:r>
              <w:rPr>
                <w:color w:val="000000"/>
                <w:sz w:val="12"/>
                <w:szCs w:val="12"/>
              </w:rPr>
              <w:t>реализују</w:t>
            </w:r>
            <w:proofErr w:type="spellEnd"/>
            <w:r>
              <w:rPr>
                <w:color w:val="000000"/>
                <w:sz w:val="12"/>
                <w:szCs w:val="12"/>
              </w:rPr>
              <w:t xml:space="preserve"> </w:t>
            </w:r>
            <w:proofErr w:type="spellStart"/>
            <w:r>
              <w:rPr>
                <w:color w:val="000000"/>
                <w:sz w:val="12"/>
                <w:szCs w:val="12"/>
              </w:rPr>
              <w:t>удружења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FEF37F" w14:textId="77777777" w:rsidR="00211EEF" w:rsidRDefault="00211EEF" w:rsidP="00211EEF">
            <w:pPr>
              <w:rPr>
                <w:color w:val="000000"/>
                <w:sz w:val="12"/>
                <w:szCs w:val="12"/>
              </w:rPr>
            </w:pPr>
            <w:proofErr w:type="spellStart"/>
            <w:r>
              <w:rPr>
                <w:color w:val="000000"/>
                <w:sz w:val="12"/>
                <w:szCs w:val="12"/>
              </w:rPr>
              <w:t>Путем</w:t>
            </w:r>
            <w:proofErr w:type="spellEnd"/>
            <w:r>
              <w:rPr>
                <w:color w:val="000000"/>
                <w:sz w:val="12"/>
                <w:szCs w:val="12"/>
              </w:rPr>
              <w:t xml:space="preserve"> </w:t>
            </w:r>
            <w:proofErr w:type="spellStart"/>
            <w:r>
              <w:rPr>
                <w:color w:val="000000"/>
                <w:sz w:val="12"/>
                <w:szCs w:val="12"/>
              </w:rPr>
              <w:t>ове</w:t>
            </w:r>
            <w:proofErr w:type="spellEnd"/>
            <w:r>
              <w:rPr>
                <w:color w:val="000000"/>
                <w:sz w:val="12"/>
                <w:szCs w:val="12"/>
              </w:rPr>
              <w:t xml:space="preserve"> </w:t>
            </w:r>
            <w:proofErr w:type="spellStart"/>
            <w:r>
              <w:rPr>
                <w:color w:val="000000"/>
                <w:sz w:val="12"/>
                <w:szCs w:val="12"/>
              </w:rPr>
              <w:t>активности</w:t>
            </w:r>
            <w:proofErr w:type="spellEnd"/>
            <w:r>
              <w:rPr>
                <w:color w:val="000000"/>
                <w:sz w:val="12"/>
                <w:szCs w:val="12"/>
              </w:rPr>
              <w:t xml:space="preserve"> </w:t>
            </w:r>
            <w:proofErr w:type="spellStart"/>
            <w:r>
              <w:rPr>
                <w:color w:val="000000"/>
                <w:sz w:val="12"/>
                <w:szCs w:val="12"/>
              </w:rPr>
              <w:t>се</w:t>
            </w:r>
            <w:proofErr w:type="spellEnd"/>
            <w:r>
              <w:rPr>
                <w:color w:val="000000"/>
                <w:sz w:val="12"/>
                <w:szCs w:val="12"/>
              </w:rPr>
              <w:t xml:space="preserve"> </w:t>
            </w:r>
            <w:proofErr w:type="spellStart"/>
            <w:r>
              <w:rPr>
                <w:color w:val="000000"/>
                <w:sz w:val="12"/>
                <w:szCs w:val="12"/>
              </w:rPr>
              <w:t>додељују</w:t>
            </w:r>
            <w:proofErr w:type="spellEnd"/>
            <w:r>
              <w:rPr>
                <w:color w:val="000000"/>
                <w:sz w:val="12"/>
                <w:szCs w:val="12"/>
              </w:rPr>
              <w:t xml:space="preserve"> </w:t>
            </w:r>
            <w:proofErr w:type="spellStart"/>
            <w:r>
              <w:rPr>
                <w:color w:val="000000"/>
                <w:sz w:val="12"/>
                <w:szCs w:val="12"/>
              </w:rPr>
              <w:t>средства</w:t>
            </w:r>
            <w:proofErr w:type="spellEnd"/>
            <w:r>
              <w:rPr>
                <w:color w:val="000000"/>
                <w:sz w:val="12"/>
                <w:szCs w:val="12"/>
              </w:rPr>
              <w:t xml:space="preserve"> </w:t>
            </w:r>
            <w:proofErr w:type="spellStart"/>
            <w:r>
              <w:rPr>
                <w:color w:val="000000"/>
                <w:sz w:val="12"/>
                <w:szCs w:val="12"/>
              </w:rPr>
              <w:t>удружењима</w:t>
            </w:r>
            <w:proofErr w:type="spellEnd"/>
            <w:r>
              <w:rPr>
                <w:color w:val="000000"/>
                <w:sz w:val="12"/>
                <w:szCs w:val="12"/>
              </w:rPr>
              <w:t>/</w:t>
            </w:r>
            <w:proofErr w:type="spellStart"/>
            <w:r>
              <w:rPr>
                <w:color w:val="000000"/>
                <w:sz w:val="12"/>
                <w:szCs w:val="12"/>
              </w:rPr>
              <w:t>хуманитарним</w:t>
            </w:r>
            <w:proofErr w:type="spellEnd"/>
            <w:r>
              <w:rPr>
                <w:color w:val="000000"/>
                <w:sz w:val="12"/>
                <w:szCs w:val="12"/>
              </w:rPr>
              <w:t xml:space="preserve"> </w:t>
            </w:r>
            <w:proofErr w:type="spellStart"/>
            <w:r>
              <w:rPr>
                <w:color w:val="000000"/>
                <w:sz w:val="12"/>
                <w:szCs w:val="12"/>
              </w:rPr>
              <w:t>организацијама</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спровођење</w:t>
            </w:r>
            <w:proofErr w:type="spellEnd"/>
            <w:r>
              <w:rPr>
                <w:color w:val="000000"/>
                <w:sz w:val="12"/>
                <w:szCs w:val="12"/>
              </w:rPr>
              <w:t xml:space="preserve"> </w:t>
            </w:r>
            <w:proofErr w:type="spellStart"/>
            <w:r>
              <w:rPr>
                <w:color w:val="000000"/>
                <w:sz w:val="12"/>
                <w:szCs w:val="12"/>
              </w:rPr>
              <w:t>пројеката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D04441" w14:textId="77777777" w:rsidR="00211EEF" w:rsidRDefault="00211EEF" w:rsidP="00211EEF">
            <w:pPr>
              <w:rPr>
                <w:color w:val="000000"/>
                <w:sz w:val="12"/>
                <w:szCs w:val="12"/>
              </w:rPr>
            </w:pPr>
            <w:proofErr w:type="spellStart"/>
            <w:r>
              <w:rPr>
                <w:color w:val="000000"/>
                <w:sz w:val="12"/>
                <w:szCs w:val="12"/>
              </w:rPr>
              <w:t>Подстицање</w:t>
            </w:r>
            <w:proofErr w:type="spellEnd"/>
            <w:r>
              <w:rPr>
                <w:color w:val="000000"/>
                <w:sz w:val="12"/>
                <w:szCs w:val="12"/>
              </w:rPr>
              <w:t xml:space="preserve"> </w:t>
            </w:r>
            <w:proofErr w:type="spellStart"/>
            <w:r>
              <w:rPr>
                <w:color w:val="000000"/>
                <w:sz w:val="12"/>
                <w:szCs w:val="12"/>
              </w:rPr>
              <w:t>развоја</w:t>
            </w:r>
            <w:proofErr w:type="spellEnd"/>
            <w:r>
              <w:rPr>
                <w:color w:val="000000"/>
                <w:sz w:val="12"/>
                <w:szCs w:val="12"/>
              </w:rPr>
              <w:t xml:space="preserve"> </w:t>
            </w:r>
            <w:proofErr w:type="spellStart"/>
            <w:r>
              <w:rPr>
                <w:color w:val="000000"/>
                <w:sz w:val="12"/>
                <w:szCs w:val="12"/>
              </w:rPr>
              <w:t>разноврсних</w:t>
            </w:r>
            <w:proofErr w:type="spellEnd"/>
            <w:r>
              <w:rPr>
                <w:color w:val="000000"/>
                <w:sz w:val="12"/>
                <w:szCs w:val="12"/>
              </w:rPr>
              <w:t xml:space="preserve"> </w:t>
            </w:r>
            <w:proofErr w:type="spellStart"/>
            <w:r>
              <w:rPr>
                <w:color w:val="000000"/>
                <w:sz w:val="12"/>
                <w:szCs w:val="12"/>
              </w:rPr>
              <w:t>социјалних</w:t>
            </w:r>
            <w:proofErr w:type="spellEnd"/>
            <w:r>
              <w:rPr>
                <w:color w:val="000000"/>
                <w:sz w:val="12"/>
                <w:szCs w:val="12"/>
              </w:rPr>
              <w:t xml:space="preserve"> и </w:t>
            </w:r>
            <w:proofErr w:type="spellStart"/>
            <w:r>
              <w:rPr>
                <w:color w:val="000000"/>
                <w:sz w:val="12"/>
                <w:szCs w:val="12"/>
              </w:rPr>
              <w:t>других</w:t>
            </w:r>
            <w:proofErr w:type="spellEnd"/>
            <w:r>
              <w:rPr>
                <w:color w:val="000000"/>
                <w:sz w:val="12"/>
                <w:szCs w:val="12"/>
              </w:rPr>
              <w:t xml:space="preserve"> </w:t>
            </w:r>
            <w:proofErr w:type="spellStart"/>
            <w:r>
              <w:rPr>
                <w:color w:val="000000"/>
                <w:sz w:val="12"/>
                <w:szCs w:val="12"/>
              </w:rPr>
              <w:t>услуга</w:t>
            </w:r>
            <w:proofErr w:type="spellEnd"/>
            <w:r>
              <w:rPr>
                <w:color w:val="000000"/>
                <w:sz w:val="12"/>
                <w:szCs w:val="12"/>
              </w:rPr>
              <w:t xml:space="preserve"> у </w:t>
            </w:r>
            <w:proofErr w:type="spellStart"/>
            <w:r>
              <w:rPr>
                <w:color w:val="000000"/>
                <w:sz w:val="12"/>
                <w:szCs w:val="12"/>
              </w:rPr>
              <w:t>заједници</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D7217D" w14:textId="77777777" w:rsidR="00211EEF" w:rsidRDefault="00211EEF" w:rsidP="00211EEF">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удружења</w:t>
            </w:r>
            <w:proofErr w:type="spellEnd"/>
            <w:r>
              <w:rPr>
                <w:color w:val="000000"/>
                <w:sz w:val="12"/>
                <w:szCs w:val="12"/>
              </w:rPr>
              <w:t>/</w:t>
            </w:r>
            <w:proofErr w:type="spellStart"/>
            <w:r>
              <w:rPr>
                <w:color w:val="000000"/>
                <w:sz w:val="12"/>
                <w:szCs w:val="12"/>
              </w:rPr>
              <w:t>хуманитарних</w:t>
            </w:r>
            <w:proofErr w:type="spellEnd"/>
            <w:r>
              <w:rPr>
                <w:color w:val="000000"/>
                <w:sz w:val="12"/>
                <w:szCs w:val="12"/>
              </w:rPr>
              <w:t xml:space="preserve"> </w:t>
            </w:r>
            <w:proofErr w:type="spellStart"/>
            <w:r>
              <w:rPr>
                <w:color w:val="000000"/>
                <w:sz w:val="12"/>
                <w:szCs w:val="12"/>
              </w:rPr>
              <w:t>организација</w:t>
            </w:r>
            <w:proofErr w:type="spellEnd"/>
            <w:r>
              <w:rPr>
                <w:color w:val="000000"/>
                <w:sz w:val="12"/>
                <w:szCs w:val="12"/>
              </w:rPr>
              <w:t xml:space="preserve"> </w:t>
            </w:r>
            <w:proofErr w:type="spellStart"/>
            <w:r>
              <w:rPr>
                <w:color w:val="000000"/>
                <w:sz w:val="12"/>
                <w:szCs w:val="12"/>
              </w:rPr>
              <w:t>које</w:t>
            </w:r>
            <w:proofErr w:type="spellEnd"/>
            <w:r>
              <w:rPr>
                <w:color w:val="000000"/>
                <w:sz w:val="12"/>
                <w:szCs w:val="12"/>
              </w:rPr>
              <w:t xml:space="preserve"> </w:t>
            </w:r>
            <w:proofErr w:type="spellStart"/>
            <w:r>
              <w:rPr>
                <w:color w:val="000000"/>
                <w:sz w:val="12"/>
                <w:szCs w:val="12"/>
              </w:rPr>
              <w:t>добијају</w:t>
            </w:r>
            <w:proofErr w:type="spellEnd"/>
            <w:r>
              <w:rPr>
                <w:color w:val="000000"/>
                <w:sz w:val="12"/>
                <w:szCs w:val="12"/>
              </w:rPr>
              <w:t xml:space="preserve"> </w:t>
            </w:r>
            <w:proofErr w:type="spellStart"/>
            <w:r>
              <w:rPr>
                <w:color w:val="000000"/>
                <w:sz w:val="12"/>
                <w:szCs w:val="12"/>
              </w:rPr>
              <w:t>средства</w:t>
            </w:r>
            <w:proofErr w:type="spellEnd"/>
            <w:r>
              <w:rPr>
                <w:color w:val="000000"/>
                <w:sz w:val="12"/>
                <w:szCs w:val="12"/>
              </w:rPr>
              <w:t xml:space="preserve"> </w:t>
            </w:r>
            <w:proofErr w:type="spellStart"/>
            <w:r>
              <w:rPr>
                <w:color w:val="000000"/>
                <w:sz w:val="12"/>
                <w:szCs w:val="12"/>
              </w:rPr>
              <w:t>из</w:t>
            </w:r>
            <w:proofErr w:type="spellEnd"/>
            <w:r>
              <w:rPr>
                <w:color w:val="000000"/>
                <w:sz w:val="12"/>
                <w:szCs w:val="12"/>
              </w:rPr>
              <w:t xml:space="preserve"> </w:t>
            </w:r>
            <w:proofErr w:type="spellStart"/>
            <w:r>
              <w:rPr>
                <w:color w:val="000000"/>
                <w:sz w:val="12"/>
                <w:szCs w:val="12"/>
              </w:rPr>
              <w:t>буџета</w:t>
            </w:r>
            <w:proofErr w:type="spellEnd"/>
            <w:r>
              <w:rPr>
                <w:color w:val="000000"/>
                <w:sz w:val="12"/>
                <w:szCs w:val="12"/>
              </w:rPr>
              <w:t xml:space="preserve"> </w:t>
            </w:r>
            <w:proofErr w:type="spellStart"/>
            <w:r>
              <w:rPr>
                <w:color w:val="000000"/>
                <w:sz w:val="12"/>
                <w:szCs w:val="12"/>
              </w:rPr>
              <w:t>града</w:t>
            </w:r>
            <w:proofErr w:type="spellEnd"/>
            <w:r>
              <w:rPr>
                <w:color w:val="000000"/>
                <w:sz w:val="12"/>
                <w:szCs w:val="12"/>
              </w:rPr>
              <w:t>/</w:t>
            </w:r>
            <w:proofErr w:type="spellStart"/>
            <w:r>
              <w:rPr>
                <w:color w:val="000000"/>
                <w:sz w:val="12"/>
                <w:szCs w:val="12"/>
              </w:rPr>
              <w:t>општине</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2CBB3C" w14:textId="77777777" w:rsidR="00211EEF" w:rsidRDefault="00211EEF" w:rsidP="00211EEF">
            <w:pPr>
              <w:jc w:val="center"/>
              <w:rPr>
                <w:color w:val="000000"/>
                <w:sz w:val="12"/>
                <w:szCs w:val="12"/>
              </w:rPr>
            </w:pPr>
            <w:r>
              <w:rPr>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17CC55" w14:textId="77777777" w:rsidR="00211EEF" w:rsidRDefault="00211EEF" w:rsidP="00211EEF">
            <w:pPr>
              <w:jc w:val="center"/>
              <w:rPr>
                <w:color w:val="000000"/>
                <w:sz w:val="12"/>
                <w:szCs w:val="12"/>
              </w:rPr>
            </w:pPr>
            <w:r>
              <w:rPr>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06A30F" w14:textId="77777777" w:rsidR="00211EEF" w:rsidRDefault="00211EEF" w:rsidP="00211EEF">
            <w:pPr>
              <w:jc w:val="center"/>
              <w:rPr>
                <w:color w:val="000000"/>
                <w:sz w:val="12"/>
                <w:szCs w:val="12"/>
              </w:rPr>
            </w:pPr>
            <w:r>
              <w:rPr>
                <w:color w:val="000000"/>
                <w:sz w:val="12"/>
                <w:szCs w:val="12"/>
              </w:rPr>
              <w:t>17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AA498B" w14:textId="77777777" w:rsidR="00211EEF" w:rsidRDefault="00211EEF" w:rsidP="00211EEF">
            <w:pPr>
              <w:jc w:val="center"/>
              <w:rPr>
                <w:color w:val="000000"/>
                <w:sz w:val="12"/>
                <w:szCs w:val="12"/>
              </w:rPr>
            </w:pPr>
            <w:r>
              <w:rPr>
                <w:color w:val="000000"/>
                <w:sz w:val="12"/>
                <w:szCs w:val="12"/>
              </w:rPr>
              <w:t>18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D44432" w14:textId="77777777" w:rsidR="00211EEF" w:rsidRDefault="00211EEF" w:rsidP="00211EEF">
            <w:pPr>
              <w:jc w:val="center"/>
              <w:rPr>
                <w:color w:val="000000"/>
                <w:sz w:val="12"/>
                <w:szCs w:val="12"/>
              </w:rPr>
            </w:pPr>
            <w:r>
              <w:rPr>
                <w:color w:val="000000"/>
                <w:sz w:val="12"/>
                <w:szCs w:val="12"/>
              </w:rPr>
              <w:t>20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48FED1" w14:textId="77777777" w:rsidR="00211EEF" w:rsidRDefault="00211EEF" w:rsidP="00211EEF">
            <w:pPr>
              <w:jc w:val="right"/>
              <w:rPr>
                <w:color w:val="000000"/>
                <w:sz w:val="12"/>
                <w:szCs w:val="12"/>
              </w:rPr>
            </w:pPr>
            <w:r>
              <w:rPr>
                <w:color w:val="000000"/>
                <w:sz w:val="12"/>
                <w:szCs w:val="12"/>
                <w:lang w:val="sr-Cyrl-RS"/>
              </w:rPr>
              <w:t>3</w:t>
            </w:r>
            <w:r>
              <w:rPr>
                <w:color w:val="000000"/>
                <w:sz w:val="12"/>
                <w:szCs w:val="12"/>
              </w:rPr>
              <w:t>.500.000,00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646ACB" w14:textId="77777777" w:rsidR="00211EEF" w:rsidRDefault="00211EEF" w:rsidP="00211EE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61E9E7" w14:textId="77777777" w:rsidR="00211EEF" w:rsidRDefault="00211EEF" w:rsidP="00211EE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571BEE" w14:textId="77777777" w:rsidR="00211EEF" w:rsidRDefault="00211EEF" w:rsidP="00211EEF">
            <w:pPr>
              <w:jc w:val="right"/>
              <w:rPr>
                <w:color w:val="000000"/>
                <w:sz w:val="12"/>
                <w:szCs w:val="12"/>
              </w:rPr>
            </w:pPr>
            <w:r>
              <w:rPr>
                <w:color w:val="000000"/>
                <w:sz w:val="12"/>
                <w:szCs w:val="12"/>
                <w:lang w:val="sr-Cyrl-RS"/>
              </w:rPr>
              <w:t>3</w:t>
            </w:r>
            <w:r>
              <w:rPr>
                <w:color w:val="000000"/>
                <w:sz w:val="12"/>
                <w:szCs w:val="12"/>
              </w:rPr>
              <w:t>.500.000,00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D77191" w14:textId="77777777" w:rsidR="00211EEF" w:rsidRDefault="00211EEF" w:rsidP="00211EEF">
            <w:pPr>
              <w:rPr>
                <w:color w:val="000000"/>
                <w:sz w:val="12"/>
                <w:szCs w:val="12"/>
              </w:rPr>
            </w:pPr>
            <w:proofErr w:type="spellStart"/>
            <w:r>
              <w:rPr>
                <w:color w:val="000000"/>
                <w:sz w:val="12"/>
                <w:szCs w:val="12"/>
              </w:rPr>
              <w:t>Извештај</w:t>
            </w:r>
            <w:proofErr w:type="spellEnd"/>
            <w:r>
              <w:rPr>
                <w:color w:val="000000"/>
                <w:sz w:val="12"/>
                <w:szCs w:val="12"/>
              </w:rPr>
              <w:t xml:space="preserve"> </w:t>
            </w:r>
            <w:proofErr w:type="spellStart"/>
            <w:r>
              <w:rPr>
                <w:color w:val="000000"/>
                <w:sz w:val="12"/>
                <w:szCs w:val="12"/>
              </w:rPr>
              <w:t>комисије</w:t>
            </w:r>
            <w:proofErr w:type="spellEnd"/>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2CCE65" w14:textId="77777777" w:rsidR="00211EEF" w:rsidRDefault="00211EEF" w:rsidP="00211EEF">
            <w:pPr>
              <w:rPr>
                <w:color w:val="000000"/>
                <w:sz w:val="12"/>
                <w:szCs w:val="12"/>
              </w:rPr>
            </w:pPr>
            <w:proofErr w:type="spellStart"/>
            <w:r>
              <w:rPr>
                <w:color w:val="000000"/>
                <w:sz w:val="12"/>
                <w:szCs w:val="12"/>
              </w:rPr>
              <w:t>Никола</w:t>
            </w:r>
            <w:proofErr w:type="spellEnd"/>
            <w:r>
              <w:rPr>
                <w:color w:val="000000"/>
                <w:sz w:val="12"/>
                <w:szCs w:val="12"/>
              </w:rPr>
              <w:t xml:space="preserve"> </w:t>
            </w:r>
            <w:proofErr w:type="spellStart"/>
            <w:r>
              <w:rPr>
                <w:color w:val="000000"/>
                <w:sz w:val="12"/>
                <w:szCs w:val="12"/>
              </w:rPr>
              <w:t>Бањац</w:t>
            </w:r>
            <w:proofErr w:type="spellEnd"/>
          </w:p>
        </w:tc>
      </w:tr>
      <w:tr w:rsidR="00211EEF" w14:paraId="7AB4FF75" w14:textId="77777777" w:rsidTr="00211EEF">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6155D6" w14:textId="77777777" w:rsidR="00211EEF" w:rsidRDefault="00211EEF" w:rsidP="00211EEF">
            <w:pPr>
              <w:rPr>
                <w:color w:val="000000"/>
                <w:sz w:val="12"/>
                <w:szCs w:val="12"/>
              </w:rPr>
            </w:pPr>
            <w:proofErr w:type="spellStart"/>
            <w:r>
              <w:rPr>
                <w:color w:val="000000"/>
                <w:sz w:val="12"/>
                <w:szCs w:val="12"/>
              </w:rPr>
              <w:t>Саветодавно-терапијске</w:t>
            </w:r>
            <w:proofErr w:type="spellEnd"/>
            <w:r>
              <w:rPr>
                <w:color w:val="000000"/>
                <w:sz w:val="12"/>
                <w:szCs w:val="12"/>
              </w:rPr>
              <w:t xml:space="preserve"> и </w:t>
            </w:r>
            <w:proofErr w:type="spellStart"/>
            <w:r>
              <w:rPr>
                <w:color w:val="000000"/>
                <w:sz w:val="12"/>
                <w:szCs w:val="12"/>
              </w:rPr>
              <w:t>социјално-едукативне</w:t>
            </w:r>
            <w:proofErr w:type="spellEnd"/>
            <w:r>
              <w:rPr>
                <w:color w:val="000000"/>
                <w:sz w:val="12"/>
                <w:szCs w:val="12"/>
              </w:rPr>
              <w:t xml:space="preserve"> </w:t>
            </w:r>
            <w:proofErr w:type="spellStart"/>
            <w:r>
              <w:rPr>
                <w:color w:val="000000"/>
                <w:sz w:val="12"/>
                <w:szCs w:val="12"/>
              </w:rPr>
              <w:t>услуге</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26E04A" w14:textId="77777777" w:rsidR="00211EEF" w:rsidRDefault="00211EEF" w:rsidP="00211EEF">
            <w:pPr>
              <w:jc w:val="center"/>
              <w:rPr>
                <w:color w:val="000000"/>
                <w:sz w:val="12"/>
                <w:szCs w:val="12"/>
              </w:rPr>
            </w:pPr>
            <w:r>
              <w:rPr>
                <w:color w:val="000000"/>
                <w:sz w:val="12"/>
                <w:szCs w:val="12"/>
              </w:rPr>
              <w:t>0004</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7756DD" w14:textId="77777777" w:rsidR="00211EEF" w:rsidRDefault="00211EEF" w:rsidP="00211EEF">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социјалној</w:t>
            </w:r>
            <w:proofErr w:type="spellEnd"/>
            <w:r>
              <w:rPr>
                <w:color w:val="000000"/>
                <w:sz w:val="12"/>
                <w:szCs w:val="12"/>
              </w:rPr>
              <w:t xml:space="preserve"> </w:t>
            </w:r>
            <w:proofErr w:type="spellStart"/>
            <w:r>
              <w:rPr>
                <w:color w:val="000000"/>
                <w:sz w:val="12"/>
                <w:szCs w:val="12"/>
              </w:rPr>
              <w:t>заштити</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4C5046" w14:textId="77777777" w:rsidR="00211EEF" w:rsidRDefault="00211EEF" w:rsidP="00211EEF">
            <w:pPr>
              <w:rPr>
                <w:color w:val="000000"/>
                <w:sz w:val="12"/>
                <w:szCs w:val="12"/>
              </w:rPr>
            </w:pPr>
            <w:proofErr w:type="spellStart"/>
            <w:r>
              <w:rPr>
                <w:color w:val="000000"/>
                <w:sz w:val="12"/>
                <w:szCs w:val="12"/>
              </w:rPr>
              <w:t>Пружање</w:t>
            </w:r>
            <w:proofErr w:type="spellEnd"/>
            <w:r>
              <w:rPr>
                <w:color w:val="000000"/>
                <w:sz w:val="12"/>
                <w:szCs w:val="12"/>
              </w:rPr>
              <w:t xml:space="preserve"> </w:t>
            </w:r>
            <w:proofErr w:type="spellStart"/>
            <w:r>
              <w:rPr>
                <w:color w:val="000000"/>
                <w:sz w:val="12"/>
                <w:szCs w:val="12"/>
              </w:rPr>
              <w:t>улуге</w:t>
            </w:r>
            <w:proofErr w:type="spellEnd"/>
            <w:r>
              <w:rPr>
                <w:color w:val="000000"/>
                <w:sz w:val="12"/>
                <w:szCs w:val="12"/>
              </w:rPr>
              <w:t xml:space="preserve"> </w:t>
            </w:r>
            <w:proofErr w:type="spellStart"/>
            <w:r>
              <w:rPr>
                <w:color w:val="000000"/>
                <w:sz w:val="12"/>
                <w:szCs w:val="12"/>
              </w:rPr>
              <w:t>личног</w:t>
            </w:r>
            <w:proofErr w:type="spellEnd"/>
            <w:r>
              <w:rPr>
                <w:color w:val="000000"/>
                <w:sz w:val="12"/>
                <w:szCs w:val="12"/>
              </w:rPr>
              <w:t xml:space="preserve"> </w:t>
            </w:r>
            <w:proofErr w:type="spellStart"/>
            <w:r>
              <w:rPr>
                <w:color w:val="000000"/>
                <w:sz w:val="12"/>
                <w:szCs w:val="12"/>
              </w:rPr>
              <w:t>пратиоца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B06E2A" w14:textId="77777777" w:rsidR="00211EEF" w:rsidRDefault="00211EEF" w:rsidP="00211EEF">
            <w:pPr>
              <w:rPr>
                <w:color w:val="000000"/>
                <w:sz w:val="12"/>
                <w:szCs w:val="12"/>
              </w:rPr>
            </w:pPr>
            <w:proofErr w:type="spellStart"/>
            <w:r>
              <w:rPr>
                <w:color w:val="000000"/>
                <w:sz w:val="12"/>
                <w:szCs w:val="12"/>
              </w:rPr>
              <w:t>Подршка</w:t>
            </w:r>
            <w:proofErr w:type="spellEnd"/>
            <w:r>
              <w:rPr>
                <w:color w:val="000000"/>
                <w:sz w:val="12"/>
                <w:szCs w:val="12"/>
              </w:rPr>
              <w:t xml:space="preserve"> </w:t>
            </w:r>
            <w:proofErr w:type="spellStart"/>
            <w:r>
              <w:rPr>
                <w:color w:val="000000"/>
                <w:sz w:val="12"/>
                <w:szCs w:val="12"/>
              </w:rPr>
              <w:t>развоју</w:t>
            </w:r>
            <w:proofErr w:type="spellEnd"/>
            <w:r>
              <w:rPr>
                <w:color w:val="000000"/>
                <w:sz w:val="12"/>
                <w:szCs w:val="12"/>
              </w:rPr>
              <w:t xml:space="preserve"> </w:t>
            </w:r>
            <w:proofErr w:type="spellStart"/>
            <w:r>
              <w:rPr>
                <w:color w:val="000000"/>
                <w:sz w:val="12"/>
                <w:szCs w:val="12"/>
              </w:rPr>
              <w:t>мреже</w:t>
            </w:r>
            <w:proofErr w:type="spellEnd"/>
            <w:r>
              <w:rPr>
                <w:color w:val="000000"/>
                <w:sz w:val="12"/>
                <w:szCs w:val="12"/>
              </w:rPr>
              <w:t xml:space="preserve"> </w:t>
            </w:r>
            <w:proofErr w:type="spellStart"/>
            <w:r>
              <w:rPr>
                <w:color w:val="000000"/>
                <w:sz w:val="12"/>
                <w:szCs w:val="12"/>
              </w:rPr>
              <w:t>услуга</w:t>
            </w:r>
            <w:proofErr w:type="spellEnd"/>
            <w:r>
              <w:rPr>
                <w:color w:val="000000"/>
                <w:sz w:val="12"/>
                <w:szCs w:val="12"/>
              </w:rPr>
              <w:t xml:space="preserve"> </w:t>
            </w:r>
            <w:proofErr w:type="spellStart"/>
            <w:r>
              <w:rPr>
                <w:color w:val="000000"/>
                <w:sz w:val="12"/>
                <w:szCs w:val="12"/>
              </w:rPr>
              <w:t>социјалне</w:t>
            </w:r>
            <w:proofErr w:type="spellEnd"/>
            <w:r>
              <w:rPr>
                <w:color w:val="000000"/>
                <w:sz w:val="12"/>
                <w:szCs w:val="12"/>
              </w:rPr>
              <w:t xml:space="preserve"> </w:t>
            </w:r>
            <w:proofErr w:type="spellStart"/>
            <w:r>
              <w:rPr>
                <w:color w:val="000000"/>
                <w:sz w:val="12"/>
                <w:szCs w:val="12"/>
              </w:rPr>
              <w:t>заштите</w:t>
            </w:r>
            <w:proofErr w:type="spellEnd"/>
            <w:r>
              <w:rPr>
                <w:color w:val="000000"/>
                <w:sz w:val="12"/>
                <w:szCs w:val="12"/>
              </w:rPr>
              <w:t xml:space="preserve"> </w:t>
            </w:r>
            <w:proofErr w:type="spellStart"/>
            <w:r>
              <w:rPr>
                <w:color w:val="000000"/>
                <w:sz w:val="12"/>
                <w:szCs w:val="12"/>
              </w:rPr>
              <w:t>предвиђене</w:t>
            </w:r>
            <w:proofErr w:type="spellEnd"/>
            <w:r>
              <w:rPr>
                <w:color w:val="000000"/>
                <w:sz w:val="12"/>
                <w:szCs w:val="12"/>
              </w:rPr>
              <w:t xml:space="preserve"> </w:t>
            </w:r>
            <w:proofErr w:type="spellStart"/>
            <w:r>
              <w:rPr>
                <w:color w:val="000000"/>
                <w:sz w:val="12"/>
                <w:szCs w:val="12"/>
              </w:rPr>
              <w:t>Одлуком</w:t>
            </w:r>
            <w:proofErr w:type="spellEnd"/>
            <w:r>
              <w:rPr>
                <w:color w:val="000000"/>
                <w:sz w:val="12"/>
                <w:szCs w:val="12"/>
              </w:rPr>
              <w:t xml:space="preserve"> о </w:t>
            </w:r>
            <w:proofErr w:type="spellStart"/>
            <w:r>
              <w:rPr>
                <w:color w:val="000000"/>
                <w:sz w:val="12"/>
                <w:szCs w:val="12"/>
              </w:rPr>
              <w:t>социјалној</w:t>
            </w:r>
            <w:proofErr w:type="spellEnd"/>
            <w:r>
              <w:rPr>
                <w:color w:val="000000"/>
                <w:sz w:val="12"/>
                <w:szCs w:val="12"/>
              </w:rPr>
              <w:t xml:space="preserve"> </w:t>
            </w:r>
            <w:proofErr w:type="spellStart"/>
            <w:r>
              <w:rPr>
                <w:color w:val="000000"/>
                <w:sz w:val="12"/>
                <w:szCs w:val="12"/>
              </w:rPr>
              <w:t>заштити</w:t>
            </w:r>
            <w:proofErr w:type="spellEnd"/>
            <w:r>
              <w:rPr>
                <w:color w:val="000000"/>
                <w:sz w:val="12"/>
                <w:szCs w:val="12"/>
              </w:rPr>
              <w:t xml:space="preserve"> и </w:t>
            </w:r>
            <w:proofErr w:type="spellStart"/>
            <w:r>
              <w:rPr>
                <w:color w:val="000000"/>
                <w:sz w:val="12"/>
                <w:szCs w:val="12"/>
              </w:rPr>
              <w:t>Законом</w:t>
            </w:r>
            <w:proofErr w:type="spellEnd"/>
            <w:r>
              <w:rPr>
                <w:color w:val="000000"/>
                <w:sz w:val="12"/>
                <w:szCs w:val="12"/>
              </w:rPr>
              <w:t xml:space="preserve"> о </w:t>
            </w:r>
            <w:proofErr w:type="spellStart"/>
            <w:r>
              <w:rPr>
                <w:color w:val="000000"/>
                <w:sz w:val="12"/>
                <w:szCs w:val="12"/>
              </w:rPr>
              <w:t>социјалној</w:t>
            </w:r>
            <w:proofErr w:type="spellEnd"/>
            <w:r>
              <w:rPr>
                <w:color w:val="000000"/>
                <w:sz w:val="12"/>
                <w:szCs w:val="12"/>
              </w:rPr>
              <w:t xml:space="preserve"> </w:t>
            </w:r>
            <w:proofErr w:type="spellStart"/>
            <w:r>
              <w:rPr>
                <w:color w:val="000000"/>
                <w:sz w:val="12"/>
                <w:szCs w:val="12"/>
              </w:rPr>
              <w:t>заштити</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7F07D8" w14:textId="77777777" w:rsidR="00211EEF" w:rsidRDefault="00211EEF" w:rsidP="00211EEF">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корисника</w:t>
            </w:r>
            <w:proofErr w:type="spellEnd"/>
            <w:r>
              <w:rPr>
                <w:color w:val="000000"/>
                <w:sz w:val="12"/>
                <w:szCs w:val="12"/>
              </w:rPr>
              <w:t xml:space="preserve"> </w:t>
            </w:r>
            <w:proofErr w:type="spellStart"/>
            <w:r>
              <w:rPr>
                <w:color w:val="000000"/>
                <w:sz w:val="12"/>
                <w:szCs w:val="12"/>
              </w:rPr>
              <w:t>саветодавно-терапијских</w:t>
            </w:r>
            <w:proofErr w:type="spellEnd"/>
            <w:r>
              <w:rPr>
                <w:color w:val="000000"/>
                <w:sz w:val="12"/>
                <w:szCs w:val="12"/>
              </w:rPr>
              <w:t xml:space="preserve"> и </w:t>
            </w:r>
            <w:proofErr w:type="spellStart"/>
            <w:r>
              <w:rPr>
                <w:color w:val="000000"/>
                <w:sz w:val="12"/>
                <w:szCs w:val="12"/>
              </w:rPr>
              <w:t>социо-едукативних</w:t>
            </w:r>
            <w:proofErr w:type="spellEnd"/>
            <w:r>
              <w:rPr>
                <w:color w:val="000000"/>
                <w:sz w:val="12"/>
                <w:szCs w:val="12"/>
              </w:rPr>
              <w:t xml:space="preserve"> </w:t>
            </w:r>
            <w:proofErr w:type="spellStart"/>
            <w:r>
              <w:rPr>
                <w:color w:val="000000"/>
                <w:sz w:val="12"/>
                <w:szCs w:val="12"/>
              </w:rPr>
              <w:t>услуга</w:t>
            </w:r>
            <w:proofErr w:type="spellEnd"/>
            <w:r>
              <w:rPr>
                <w:color w:val="000000"/>
                <w:sz w:val="12"/>
                <w:szCs w:val="12"/>
              </w:rPr>
              <w:t xml:space="preserve"> у </w:t>
            </w:r>
            <w:proofErr w:type="spellStart"/>
            <w:r>
              <w:rPr>
                <w:color w:val="000000"/>
                <w:sz w:val="12"/>
                <w:szCs w:val="12"/>
              </w:rPr>
              <w:t>заједници</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5CA0FD" w14:textId="77777777" w:rsidR="00211EEF" w:rsidRDefault="00211EEF" w:rsidP="00211EEF">
            <w:pPr>
              <w:jc w:val="center"/>
              <w:rPr>
                <w:color w:val="000000"/>
                <w:sz w:val="12"/>
                <w:szCs w:val="12"/>
              </w:rPr>
            </w:pPr>
            <w:r>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98FA9A" w14:textId="77777777" w:rsidR="00211EEF" w:rsidRDefault="00211EEF" w:rsidP="00211EEF">
            <w:pPr>
              <w:jc w:val="center"/>
              <w:rPr>
                <w:color w:val="000000"/>
                <w:sz w:val="12"/>
                <w:szCs w:val="12"/>
              </w:rPr>
            </w:pPr>
            <w:r>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D2C6FB" w14:textId="77777777" w:rsidR="00211EEF" w:rsidRDefault="00211EEF" w:rsidP="00211EEF">
            <w:pPr>
              <w:jc w:val="center"/>
              <w:rPr>
                <w:color w:val="000000"/>
                <w:sz w:val="12"/>
                <w:szCs w:val="12"/>
              </w:rPr>
            </w:pPr>
            <w:r>
              <w:rPr>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284747" w14:textId="77777777" w:rsidR="00211EEF" w:rsidRDefault="00211EEF" w:rsidP="00211EEF">
            <w:pPr>
              <w:jc w:val="center"/>
              <w:rPr>
                <w:color w:val="000000"/>
                <w:sz w:val="12"/>
                <w:szCs w:val="12"/>
              </w:rPr>
            </w:pPr>
            <w:r>
              <w:rPr>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433C31" w14:textId="77777777" w:rsidR="00211EEF" w:rsidRDefault="00211EEF" w:rsidP="00211EEF">
            <w:pPr>
              <w:jc w:val="center"/>
              <w:rPr>
                <w:color w:val="000000"/>
                <w:sz w:val="12"/>
                <w:szCs w:val="12"/>
              </w:rPr>
            </w:pPr>
            <w:r>
              <w:rPr>
                <w:color w:val="000000"/>
                <w:sz w:val="12"/>
                <w:szCs w:val="12"/>
              </w:rPr>
              <w:t>7</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6915FF" w14:textId="7702C4D5" w:rsidR="00211EEF" w:rsidRDefault="008F68BB" w:rsidP="00211EEF">
            <w:pPr>
              <w:jc w:val="right"/>
              <w:rPr>
                <w:color w:val="000000"/>
                <w:sz w:val="12"/>
                <w:szCs w:val="12"/>
              </w:rPr>
            </w:pPr>
            <w:r>
              <w:rPr>
                <w:color w:val="000000"/>
                <w:sz w:val="12"/>
                <w:szCs w:val="12"/>
                <w:lang w:val="sr-Cyrl-RS"/>
              </w:rPr>
              <w:t>5.605.000</w:t>
            </w:r>
            <w:r w:rsidR="00211EEF">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7D8438" w14:textId="77777777" w:rsidR="00211EEF" w:rsidRDefault="00211EEF" w:rsidP="00211EE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46351B" w14:textId="77777777" w:rsidR="00211EEF" w:rsidRDefault="00211EEF" w:rsidP="00211EEF">
            <w:pPr>
              <w:jc w:val="right"/>
              <w:rPr>
                <w:color w:val="000000"/>
                <w:sz w:val="12"/>
                <w:szCs w:val="12"/>
              </w:rPr>
            </w:pPr>
            <w:r>
              <w:rPr>
                <w:color w:val="000000"/>
                <w:sz w:val="12"/>
                <w:szCs w:val="12"/>
              </w:rPr>
              <w:t>195.000,00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7021B4" w14:textId="7D418EC5" w:rsidR="00211EEF" w:rsidRDefault="008F68BB" w:rsidP="00211EEF">
            <w:pPr>
              <w:jc w:val="right"/>
              <w:rPr>
                <w:color w:val="000000"/>
                <w:sz w:val="12"/>
                <w:szCs w:val="12"/>
              </w:rPr>
            </w:pPr>
            <w:r>
              <w:rPr>
                <w:color w:val="000000"/>
                <w:sz w:val="12"/>
                <w:szCs w:val="12"/>
                <w:lang w:val="sr-Cyrl-RS"/>
              </w:rPr>
              <w:t>5.800.000</w:t>
            </w:r>
            <w:r w:rsidR="00211EEF">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C9C883" w14:textId="77777777" w:rsidR="00211EEF" w:rsidRDefault="00211EEF" w:rsidP="00211EEF">
            <w:pPr>
              <w:rPr>
                <w:color w:val="000000"/>
                <w:sz w:val="12"/>
                <w:szCs w:val="12"/>
              </w:rPr>
            </w:pPr>
            <w:proofErr w:type="spellStart"/>
            <w:r>
              <w:rPr>
                <w:color w:val="000000"/>
                <w:sz w:val="12"/>
                <w:szCs w:val="12"/>
              </w:rPr>
              <w:t>Рачун</w:t>
            </w:r>
            <w:proofErr w:type="spellEnd"/>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1E266E" w14:textId="77777777" w:rsidR="00211EEF" w:rsidRDefault="00211EEF" w:rsidP="00211EEF">
            <w:pPr>
              <w:rPr>
                <w:color w:val="000000"/>
                <w:sz w:val="12"/>
                <w:szCs w:val="12"/>
              </w:rPr>
            </w:pPr>
            <w:proofErr w:type="spellStart"/>
            <w:r>
              <w:rPr>
                <w:color w:val="000000"/>
                <w:sz w:val="12"/>
                <w:szCs w:val="12"/>
              </w:rPr>
              <w:t>Наташа</w:t>
            </w:r>
            <w:proofErr w:type="spellEnd"/>
            <w:r>
              <w:rPr>
                <w:color w:val="000000"/>
                <w:sz w:val="12"/>
                <w:szCs w:val="12"/>
              </w:rPr>
              <w:t xml:space="preserve"> </w:t>
            </w:r>
            <w:proofErr w:type="spellStart"/>
            <w:r>
              <w:rPr>
                <w:color w:val="000000"/>
                <w:sz w:val="12"/>
                <w:szCs w:val="12"/>
              </w:rPr>
              <w:t>Будић</w:t>
            </w:r>
            <w:proofErr w:type="spellEnd"/>
          </w:p>
        </w:tc>
      </w:tr>
      <w:tr w:rsidR="00211EEF" w14:paraId="57638CFB" w14:textId="77777777" w:rsidTr="00211EEF">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B91FDF" w14:textId="77777777" w:rsidR="00211EEF" w:rsidRDefault="00211EEF" w:rsidP="00211EEF">
            <w:pPr>
              <w:rPr>
                <w:color w:val="000000"/>
                <w:sz w:val="12"/>
                <w:szCs w:val="12"/>
              </w:rPr>
            </w:pPr>
            <w:proofErr w:type="spellStart"/>
            <w:r>
              <w:rPr>
                <w:color w:val="000000"/>
                <w:sz w:val="12"/>
                <w:szCs w:val="12"/>
              </w:rPr>
              <w:t>Подршка</w:t>
            </w:r>
            <w:proofErr w:type="spellEnd"/>
            <w:r>
              <w:rPr>
                <w:color w:val="000000"/>
                <w:sz w:val="12"/>
                <w:szCs w:val="12"/>
              </w:rPr>
              <w:t xml:space="preserve"> </w:t>
            </w:r>
            <w:proofErr w:type="spellStart"/>
            <w:r>
              <w:rPr>
                <w:color w:val="000000"/>
                <w:sz w:val="12"/>
                <w:szCs w:val="12"/>
              </w:rPr>
              <w:t>реализацији</w:t>
            </w:r>
            <w:proofErr w:type="spellEnd"/>
            <w:r>
              <w:rPr>
                <w:color w:val="000000"/>
                <w:sz w:val="12"/>
                <w:szCs w:val="12"/>
              </w:rPr>
              <w:t xml:space="preserve"> </w:t>
            </w:r>
            <w:proofErr w:type="spellStart"/>
            <w:r>
              <w:rPr>
                <w:color w:val="000000"/>
                <w:sz w:val="12"/>
                <w:szCs w:val="12"/>
              </w:rPr>
              <w:t>програма</w:t>
            </w:r>
            <w:proofErr w:type="spellEnd"/>
            <w:r>
              <w:rPr>
                <w:color w:val="000000"/>
                <w:sz w:val="12"/>
                <w:szCs w:val="12"/>
              </w:rPr>
              <w:t xml:space="preserve"> </w:t>
            </w:r>
            <w:proofErr w:type="spellStart"/>
            <w:r>
              <w:rPr>
                <w:color w:val="000000"/>
                <w:sz w:val="12"/>
                <w:szCs w:val="12"/>
              </w:rPr>
              <w:t>Црвеног</w:t>
            </w:r>
            <w:proofErr w:type="spellEnd"/>
            <w:r>
              <w:rPr>
                <w:color w:val="000000"/>
                <w:sz w:val="12"/>
                <w:szCs w:val="12"/>
              </w:rPr>
              <w:t xml:space="preserve"> </w:t>
            </w:r>
            <w:proofErr w:type="spellStart"/>
            <w:r>
              <w:rPr>
                <w:color w:val="000000"/>
                <w:sz w:val="12"/>
                <w:szCs w:val="12"/>
              </w:rPr>
              <w:t>крста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0864EF" w14:textId="77777777" w:rsidR="00211EEF" w:rsidRDefault="00211EEF" w:rsidP="00211EEF">
            <w:pPr>
              <w:jc w:val="center"/>
              <w:rPr>
                <w:color w:val="000000"/>
                <w:sz w:val="12"/>
                <w:szCs w:val="12"/>
              </w:rPr>
            </w:pPr>
            <w:r>
              <w:rPr>
                <w:color w:val="000000"/>
                <w:sz w:val="12"/>
                <w:szCs w:val="12"/>
              </w:rPr>
              <w:t>0005</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150423" w14:textId="77777777" w:rsidR="00211EEF" w:rsidRDefault="00211EEF" w:rsidP="00211EEF">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Црвеном</w:t>
            </w:r>
            <w:proofErr w:type="spellEnd"/>
            <w:r>
              <w:rPr>
                <w:color w:val="000000"/>
                <w:sz w:val="12"/>
                <w:szCs w:val="12"/>
              </w:rPr>
              <w:t xml:space="preserve"> </w:t>
            </w:r>
            <w:proofErr w:type="spellStart"/>
            <w:r>
              <w:rPr>
                <w:color w:val="000000"/>
                <w:sz w:val="12"/>
                <w:szCs w:val="12"/>
              </w:rPr>
              <w:t>крсту</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4C67FE" w14:textId="77777777" w:rsidR="00211EEF" w:rsidRDefault="00211EEF" w:rsidP="00211EEF">
            <w:pPr>
              <w:rPr>
                <w:color w:val="000000"/>
                <w:sz w:val="12"/>
                <w:szCs w:val="12"/>
              </w:rPr>
            </w:pPr>
            <w:proofErr w:type="spellStart"/>
            <w:r>
              <w:rPr>
                <w:color w:val="000000"/>
                <w:sz w:val="12"/>
                <w:szCs w:val="12"/>
              </w:rPr>
              <w:t>Спровођење</w:t>
            </w:r>
            <w:proofErr w:type="spellEnd"/>
            <w:r>
              <w:rPr>
                <w:color w:val="000000"/>
                <w:sz w:val="12"/>
                <w:szCs w:val="12"/>
              </w:rPr>
              <w:t xml:space="preserve"> </w:t>
            </w:r>
            <w:proofErr w:type="spellStart"/>
            <w:r>
              <w:rPr>
                <w:color w:val="000000"/>
                <w:sz w:val="12"/>
                <w:szCs w:val="12"/>
              </w:rPr>
              <w:t>програма</w:t>
            </w:r>
            <w:proofErr w:type="spellEnd"/>
            <w:r>
              <w:rPr>
                <w:color w:val="000000"/>
                <w:sz w:val="12"/>
                <w:szCs w:val="12"/>
              </w:rPr>
              <w:t xml:space="preserve"> </w:t>
            </w:r>
            <w:proofErr w:type="spellStart"/>
            <w:r>
              <w:rPr>
                <w:color w:val="000000"/>
                <w:sz w:val="12"/>
                <w:szCs w:val="12"/>
              </w:rPr>
              <w:t>Црвеног</w:t>
            </w:r>
            <w:proofErr w:type="spellEnd"/>
            <w:r>
              <w:rPr>
                <w:color w:val="000000"/>
                <w:sz w:val="12"/>
                <w:szCs w:val="12"/>
              </w:rPr>
              <w:t xml:space="preserve"> </w:t>
            </w:r>
            <w:proofErr w:type="spellStart"/>
            <w:r>
              <w:rPr>
                <w:color w:val="000000"/>
                <w:sz w:val="12"/>
                <w:szCs w:val="12"/>
              </w:rPr>
              <w:t>крста</w:t>
            </w:r>
            <w:proofErr w:type="spellEnd"/>
            <w:r>
              <w:rPr>
                <w:color w:val="000000"/>
                <w:sz w:val="12"/>
                <w:szCs w:val="12"/>
              </w:rPr>
              <w:t xml:space="preserve"> </w:t>
            </w:r>
            <w:proofErr w:type="spellStart"/>
            <w:r>
              <w:rPr>
                <w:color w:val="000000"/>
                <w:sz w:val="12"/>
                <w:szCs w:val="12"/>
              </w:rPr>
              <w:t>Бач</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3E345F" w14:textId="77777777" w:rsidR="00211EEF" w:rsidRDefault="00211EEF" w:rsidP="00211EEF">
            <w:pPr>
              <w:rPr>
                <w:color w:val="000000"/>
                <w:sz w:val="12"/>
                <w:szCs w:val="12"/>
              </w:rPr>
            </w:pPr>
            <w:proofErr w:type="spellStart"/>
            <w:r>
              <w:rPr>
                <w:color w:val="000000"/>
                <w:sz w:val="12"/>
                <w:szCs w:val="12"/>
              </w:rPr>
              <w:t>Социјално</w:t>
            </w:r>
            <w:proofErr w:type="spellEnd"/>
            <w:r>
              <w:rPr>
                <w:color w:val="000000"/>
                <w:sz w:val="12"/>
                <w:szCs w:val="12"/>
              </w:rPr>
              <w:t xml:space="preserve"> </w:t>
            </w:r>
            <w:proofErr w:type="spellStart"/>
            <w:r>
              <w:rPr>
                <w:color w:val="000000"/>
                <w:sz w:val="12"/>
                <w:szCs w:val="12"/>
              </w:rPr>
              <w:t>деловање-олакшавање</w:t>
            </w:r>
            <w:proofErr w:type="spellEnd"/>
            <w:r>
              <w:rPr>
                <w:color w:val="000000"/>
                <w:sz w:val="12"/>
                <w:szCs w:val="12"/>
              </w:rPr>
              <w:t xml:space="preserve"> </w:t>
            </w:r>
            <w:proofErr w:type="spellStart"/>
            <w:r>
              <w:rPr>
                <w:color w:val="000000"/>
                <w:sz w:val="12"/>
                <w:szCs w:val="12"/>
              </w:rPr>
              <w:t>људске</w:t>
            </w:r>
            <w:proofErr w:type="spellEnd"/>
            <w:r>
              <w:rPr>
                <w:color w:val="000000"/>
                <w:sz w:val="12"/>
                <w:szCs w:val="12"/>
              </w:rPr>
              <w:t xml:space="preserve"> </w:t>
            </w:r>
            <w:proofErr w:type="spellStart"/>
            <w:r>
              <w:rPr>
                <w:color w:val="000000"/>
                <w:sz w:val="12"/>
                <w:szCs w:val="12"/>
              </w:rPr>
              <w:t>патње</w:t>
            </w:r>
            <w:proofErr w:type="spellEnd"/>
            <w:r>
              <w:rPr>
                <w:color w:val="000000"/>
                <w:sz w:val="12"/>
                <w:szCs w:val="12"/>
              </w:rPr>
              <w:t xml:space="preserve"> </w:t>
            </w:r>
            <w:proofErr w:type="spellStart"/>
            <w:r>
              <w:rPr>
                <w:color w:val="000000"/>
                <w:sz w:val="12"/>
                <w:szCs w:val="12"/>
              </w:rPr>
              <w:t>пружањем</w:t>
            </w:r>
            <w:proofErr w:type="spellEnd"/>
            <w:r>
              <w:rPr>
                <w:color w:val="000000"/>
                <w:sz w:val="12"/>
                <w:szCs w:val="12"/>
              </w:rPr>
              <w:t xml:space="preserve"> </w:t>
            </w:r>
            <w:proofErr w:type="spellStart"/>
            <w:r>
              <w:rPr>
                <w:color w:val="000000"/>
                <w:sz w:val="12"/>
                <w:szCs w:val="12"/>
              </w:rPr>
              <w:t>неопходне</w:t>
            </w:r>
            <w:proofErr w:type="spellEnd"/>
            <w:r>
              <w:rPr>
                <w:color w:val="000000"/>
                <w:sz w:val="12"/>
                <w:szCs w:val="12"/>
              </w:rPr>
              <w:t xml:space="preserve"> </w:t>
            </w:r>
            <w:proofErr w:type="spellStart"/>
            <w:r>
              <w:rPr>
                <w:color w:val="000000"/>
                <w:sz w:val="12"/>
                <w:szCs w:val="12"/>
              </w:rPr>
              <w:t>ургентне</w:t>
            </w:r>
            <w:proofErr w:type="spellEnd"/>
            <w:r>
              <w:rPr>
                <w:color w:val="000000"/>
                <w:sz w:val="12"/>
                <w:szCs w:val="12"/>
              </w:rPr>
              <w:t xml:space="preserve"> </w:t>
            </w:r>
            <w:proofErr w:type="spellStart"/>
            <w:r>
              <w:rPr>
                <w:color w:val="000000"/>
                <w:sz w:val="12"/>
                <w:szCs w:val="12"/>
              </w:rPr>
              <w:t>помоћи</w:t>
            </w:r>
            <w:proofErr w:type="spellEnd"/>
            <w:r>
              <w:rPr>
                <w:color w:val="000000"/>
                <w:sz w:val="12"/>
                <w:szCs w:val="12"/>
              </w:rPr>
              <w:t xml:space="preserve"> </w:t>
            </w:r>
            <w:proofErr w:type="spellStart"/>
            <w:r>
              <w:rPr>
                <w:color w:val="000000"/>
                <w:sz w:val="12"/>
                <w:szCs w:val="12"/>
              </w:rPr>
              <w:t>лицима</w:t>
            </w:r>
            <w:proofErr w:type="spellEnd"/>
            <w:r>
              <w:rPr>
                <w:color w:val="000000"/>
                <w:sz w:val="12"/>
                <w:szCs w:val="12"/>
              </w:rPr>
              <w:t xml:space="preserve"> у </w:t>
            </w:r>
            <w:proofErr w:type="spellStart"/>
            <w:r>
              <w:rPr>
                <w:color w:val="000000"/>
                <w:sz w:val="12"/>
                <w:szCs w:val="12"/>
              </w:rPr>
              <w:t>невољи</w:t>
            </w:r>
            <w:proofErr w:type="spellEnd"/>
            <w:r>
              <w:rPr>
                <w:color w:val="000000"/>
                <w:sz w:val="12"/>
                <w:szCs w:val="12"/>
              </w:rPr>
              <w:t xml:space="preserve">, </w:t>
            </w:r>
            <w:proofErr w:type="spellStart"/>
            <w:r>
              <w:rPr>
                <w:color w:val="000000"/>
                <w:sz w:val="12"/>
                <w:szCs w:val="12"/>
              </w:rPr>
              <w:t>развијањем</w:t>
            </w:r>
            <w:proofErr w:type="spellEnd"/>
            <w:r>
              <w:rPr>
                <w:color w:val="000000"/>
                <w:sz w:val="12"/>
                <w:szCs w:val="12"/>
              </w:rPr>
              <w:t xml:space="preserve"> </w:t>
            </w:r>
            <w:proofErr w:type="spellStart"/>
            <w:r>
              <w:rPr>
                <w:color w:val="000000"/>
                <w:sz w:val="12"/>
                <w:szCs w:val="12"/>
              </w:rPr>
              <w:t>солидарности</w:t>
            </w:r>
            <w:proofErr w:type="spellEnd"/>
            <w:r>
              <w:rPr>
                <w:color w:val="000000"/>
                <w:sz w:val="12"/>
                <w:szCs w:val="12"/>
              </w:rPr>
              <w:t xml:space="preserve"> </w:t>
            </w:r>
            <w:proofErr w:type="spellStart"/>
            <w:r>
              <w:rPr>
                <w:color w:val="000000"/>
                <w:sz w:val="12"/>
                <w:szCs w:val="12"/>
              </w:rPr>
              <w:t>међу</w:t>
            </w:r>
            <w:proofErr w:type="spellEnd"/>
            <w:r>
              <w:rPr>
                <w:color w:val="000000"/>
                <w:sz w:val="12"/>
                <w:szCs w:val="12"/>
              </w:rPr>
              <w:t xml:space="preserve"> </w:t>
            </w:r>
            <w:proofErr w:type="spellStart"/>
            <w:r>
              <w:rPr>
                <w:color w:val="000000"/>
                <w:sz w:val="12"/>
                <w:szCs w:val="12"/>
              </w:rPr>
              <w:t>људима</w:t>
            </w:r>
            <w:proofErr w:type="spellEnd"/>
            <w:r>
              <w:rPr>
                <w:color w:val="000000"/>
                <w:sz w:val="12"/>
                <w:szCs w:val="12"/>
              </w:rPr>
              <w:t xml:space="preserve">, </w:t>
            </w:r>
            <w:proofErr w:type="spellStart"/>
            <w:r>
              <w:rPr>
                <w:color w:val="000000"/>
                <w:sz w:val="12"/>
                <w:szCs w:val="12"/>
              </w:rPr>
              <w:t>организовањем</w:t>
            </w:r>
            <w:proofErr w:type="spellEnd"/>
            <w:r>
              <w:rPr>
                <w:color w:val="000000"/>
                <w:sz w:val="12"/>
                <w:szCs w:val="12"/>
              </w:rPr>
              <w:t xml:space="preserve"> </w:t>
            </w:r>
            <w:proofErr w:type="spellStart"/>
            <w:r>
              <w:rPr>
                <w:color w:val="000000"/>
                <w:sz w:val="12"/>
                <w:szCs w:val="12"/>
              </w:rPr>
              <w:t>различитих</w:t>
            </w:r>
            <w:proofErr w:type="spellEnd"/>
            <w:r>
              <w:rPr>
                <w:color w:val="000000"/>
                <w:sz w:val="12"/>
                <w:szCs w:val="12"/>
              </w:rPr>
              <w:t xml:space="preserve"> </w:t>
            </w:r>
            <w:proofErr w:type="spellStart"/>
            <w:r>
              <w:rPr>
                <w:color w:val="000000"/>
                <w:sz w:val="12"/>
                <w:szCs w:val="12"/>
              </w:rPr>
              <w:t>облика</w:t>
            </w:r>
            <w:proofErr w:type="spellEnd"/>
            <w:r>
              <w:rPr>
                <w:color w:val="000000"/>
                <w:sz w:val="12"/>
                <w:szCs w:val="12"/>
              </w:rPr>
              <w:t xml:space="preserve"> </w:t>
            </w:r>
            <w:proofErr w:type="spellStart"/>
            <w:r>
              <w:rPr>
                <w:color w:val="000000"/>
                <w:sz w:val="12"/>
                <w:szCs w:val="12"/>
              </w:rPr>
              <w:t>помоћи</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6BE3B9" w14:textId="77777777" w:rsidR="00211EEF" w:rsidRDefault="00211EEF" w:rsidP="00211EEF">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волонтера</w:t>
            </w:r>
            <w:proofErr w:type="spellEnd"/>
            <w:r>
              <w:rPr>
                <w:color w:val="000000"/>
                <w:sz w:val="12"/>
                <w:szCs w:val="12"/>
              </w:rPr>
              <w:t xml:space="preserve"> </w:t>
            </w:r>
            <w:proofErr w:type="spellStart"/>
            <w:r>
              <w:rPr>
                <w:color w:val="000000"/>
                <w:sz w:val="12"/>
                <w:szCs w:val="12"/>
              </w:rPr>
              <w:t>Црвеног</w:t>
            </w:r>
            <w:proofErr w:type="spellEnd"/>
            <w:r>
              <w:rPr>
                <w:color w:val="000000"/>
                <w:sz w:val="12"/>
                <w:szCs w:val="12"/>
              </w:rPr>
              <w:t xml:space="preserve"> </w:t>
            </w:r>
            <w:proofErr w:type="spellStart"/>
            <w:r>
              <w:rPr>
                <w:color w:val="000000"/>
                <w:sz w:val="12"/>
                <w:szCs w:val="12"/>
              </w:rPr>
              <w:t>крста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0C076D" w14:textId="77777777" w:rsidR="00211EEF" w:rsidRDefault="00211EEF" w:rsidP="00211EEF">
            <w:pPr>
              <w:jc w:val="center"/>
              <w:rPr>
                <w:color w:val="000000"/>
                <w:sz w:val="12"/>
                <w:szCs w:val="12"/>
              </w:rPr>
            </w:pPr>
            <w:r>
              <w:rPr>
                <w:color w:val="000000"/>
                <w:sz w:val="12"/>
                <w:szCs w:val="12"/>
              </w:rPr>
              <w:t>43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85A490" w14:textId="77777777" w:rsidR="00211EEF" w:rsidRDefault="00211EEF" w:rsidP="00211EEF">
            <w:pPr>
              <w:jc w:val="center"/>
              <w:rPr>
                <w:color w:val="000000"/>
                <w:sz w:val="12"/>
                <w:szCs w:val="12"/>
              </w:rPr>
            </w:pPr>
            <w:r>
              <w:rPr>
                <w:color w:val="000000"/>
                <w:sz w:val="12"/>
                <w:szCs w:val="12"/>
              </w:rPr>
              <w:t>43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06D220" w14:textId="77777777" w:rsidR="00211EEF" w:rsidRDefault="00211EEF" w:rsidP="00211EEF">
            <w:pPr>
              <w:jc w:val="center"/>
              <w:rPr>
                <w:color w:val="000000"/>
                <w:sz w:val="12"/>
                <w:szCs w:val="12"/>
              </w:rPr>
            </w:pPr>
            <w:r>
              <w:rPr>
                <w:color w:val="000000"/>
                <w:sz w:val="12"/>
                <w:szCs w:val="12"/>
              </w:rPr>
              <w:t>43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B7D6BD" w14:textId="77777777" w:rsidR="00211EEF" w:rsidRDefault="00211EEF" w:rsidP="00211EEF">
            <w:pPr>
              <w:jc w:val="center"/>
              <w:rPr>
                <w:color w:val="000000"/>
                <w:sz w:val="12"/>
                <w:szCs w:val="12"/>
              </w:rPr>
            </w:pPr>
            <w:r>
              <w:rPr>
                <w:color w:val="000000"/>
                <w:sz w:val="12"/>
                <w:szCs w:val="12"/>
              </w:rPr>
              <w:t>44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B5E495" w14:textId="77777777" w:rsidR="00211EEF" w:rsidRDefault="00211EEF" w:rsidP="00211EEF">
            <w:pPr>
              <w:jc w:val="center"/>
              <w:rPr>
                <w:color w:val="000000"/>
                <w:sz w:val="12"/>
                <w:szCs w:val="12"/>
              </w:rPr>
            </w:pPr>
            <w:r>
              <w:rPr>
                <w:color w:val="000000"/>
                <w:sz w:val="12"/>
                <w:szCs w:val="12"/>
              </w:rPr>
              <w:t>45</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0EEC63" w14:textId="77777777" w:rsidR="00211EEF" w:rsidRDefault="00211EEF" w:rsidP="00211EEF">
            <w:pPr>
              <w:jc w:val="right"/>
              <w:rPr>
                <w:color w:val="000000"/>
                <w:sz w:val="12"/>
                <w:szCs w:val="12"/>
              </w:rPr>
            </w:pPr>
            <w:r>
              <w:rPr>
                <w:color w:val="000000"/>
                <w:sz w:val="12"/>
                <w:szCs w:val="12"/>
              </w:rPr>
              <w:t>750.000,00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8F7E04" w14:textId="77777777" w:rsidR="00211EEF" w:rsidRDefault="00211EEF" w:rsidP="00211EE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E21014" w14:textId="77777777" w:rsidR="00211EEF" w:rsidRDefault="00211EEF" w:rsidP="00211EE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8FCB0C" w14:textId="77777777" w:rsidR="00211EEF" w:rsidRDefault="00211EEF" w:rsidP="00211EEF">
            <w:pPr>
              <w:jc w:val="right"/>
              <w:rPr>
                <w:color w:val="000000"/>
                <w:sz w:val="12"/>
                <w:szCs w:val="12"/>
              </w:rPr>
            </w:pPr>
            <w:r>
              <w:rPr>
                <w:color w:val="000000"/>
                <w:sz w:val="12"/>
                <w:szCs w:val="12"/>
              </w:rPr>
              <w:t>750.000,00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6D67E6" w14:textId="77777777" w:rsidR="00211EEF" w:rsidRDefault="00211EEF" w:rsidP="00211EEF">
            <w:pPr>
              <w:rPr>
                <w:color w:val="000000"/>
                <w:sz w:val="12"/>
                <w:szCs w:val="12"/>
              </w:rPr>
            </w:pPr>
            <w:proofErr w:type="spellStart"/>
            <w:r>
              <w:rPr>
                <w:color w:val="000000"/>
                <w:sz w:val="12"/>
                <w:szCs w:val="12"/>
              </w:rPr>
              <w:t>Интерна</w:t>
            </w:r>
            <w:proofErr w:type="spellEnd"/>
            <w:r>
              <w:rPr>
                <w:color w:val="000000"/>
                <w:sz w:val="12"/>
                <w:szCs w:val="12"/>
              </w:rPr>
              <w:t xml:space="preserve"> </w:t>
            </w:r>
            <w:proofErr w:type="spellStart"/>
            <w:r>
              <w:rPr>
                <w:color w:val="000000"/>
                <w:sz w:val="12"/>
                <w:szCs w:val="12"/>
              </w:rPr>
              <w:t>евиденција</w:t>
            </w:r>
            <w:proofErr w:type="spellEnd"/>
            <w:r>
              <w:rPr>
                <w:color w:val="000000"/>
                <w:sz w:val="12"/>
                <w:szCs w:val="12"/>
              </w:rPr>
              <w:t xml:space="preserve"> </w:t>
            </w:r>
            <w:proofErr w:type="spellStart"/>
            <w:r>
              <w:rPr>
                <w:color w:val="000000"/>
                <w:sz w:val="12"/>
                <w:szCs w:val="12"/>
              </w:rPr>
              <w:t>Црвеног</w:t>
            </w:r>
            <w:proofErr w:type="spellEnd"/>
            <w:r>
              <w:rPr>
                <w:color w:val="000000"/>
                <w:sz w:val="12"/>
                <w:szCs w:val="12"/>
              </w:rPr>
              <w:t xml:space="preserve"> </w:t>
            </w:r>
            <w:proofErr w:type="spellStart"/>
            <w:r>
              <w:rPr>
                <w:color w:val="000000"/>
                <w:sz w:val="12"/>
                <w:szCs w:val="12"/>
              </w:rPr>
              <w:t>крста</w:t>
            </w:r>
            <w:proofErr w:type="spellEnd"/>
            <w:r>
              <w:rPr>
                <w:color w:val="000000"/>
                <w:sz w:val="12"/>
                <w:szCs w:val="12"/>
              </w:rPr>
              <w:t xml:space="preserve"> </w:t>
            </w:r>
            <w:proofErr w:type="spellStart"/>
            <w:r>
              <w:rPr>
                <w:color w:val="000000"/>
                <w:sz w:val="12"/>
                <w:szCs w:val="12"/>
              </w:rPr>
              <w:t>Бач</w:t>
            </w:r>
            <w:proofErr w:type="spellEnd"/>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37A28C" w14:textId="77777777" w:rsidR="00211EEF" w:rsidRPr="008E602A" w:rsidRDefault="00211EEF" w:rsidP="00211EEF">
            <w:pPr>
              <w:rPr>
                <w:color w:val="000000"/>
                <w:sz w:val="12"/>
                <w:szCs w:val="12"/>
                <w:lang w:val="sr-Cyrl-RS"/>
              </w:rPr>
            </w:pPr>
            <w:r>
              <w:rPr>
                <w:color w:val="000000"/>
                <w:sz w:val="12"/>
                <w:szCs w:val="12"/>
                <w:lang w:val="sr-Cyrl-RS"/>
              </w:rPr>
              <w:t>Оливера Јелић</w:t>
            </w:r>
          </w:p>
        </w:tc>
      </w:tr>
      <w:tr w:rsidR="00211EEF" w14:paraId="33420632" w14:textId="77777777" w:rsidTr="00211EEF">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2454E6" w14:textId="77777777" w:rsidR="00211EEF" w:rsidRDefault="00211EEF" w:rsidP="00211EEF">
            <w:pPr>
              <w:rPr>
                <w:color w:val="000000"/>
                <w:sz w:val="12"/>
                <w:szCs w:val="12"/>
              </w:rPr>
            </w:pPr>
            <w:proofErr w:type="spellStart"/>
            <w:r>
              <w:rPr>
                <w:color w:val="000000"/>
                <w:sz w:val="12"/>
                <w:szCs w:val="12"/>
              </w:rPr>
              <w:t>Подршка</w:t>
            </w:r>
            <w:proofErr w:type="spellEnd"/>
            <w:r>
              <w:rPr>
                <w:color w:val="000000"/>
                <w:sz w:val="12"/>
                <w:szCs w:val="12"/>
              </w:rPr>
              <w:t xml:space="preserve"> </w:t>
            </w:r>
            <w:proofErr w:type="spellStart"/>
            <w:r>
              <w:rPr>
                <w:color w:val="000000"/>
                <w:sz w:val="12"/>
                <w:szCs w:val="12"/>
              </w:rPr>
              <w:t>деци</w:t>
            </w:r>
            <w:proofErr w:type="spellEnd"/>
            <w:r>
              <w:rPr>
                <w:color w:val="000000"/>
                <w:sz w:val="12"/>
                <w:szCs w:val="12"/>
              </w:rPr>
              <w:t xml:space="preserve"> и </w:t>
            </w:r>
            <w:proofErr w:type="spellStart"/>
            <w:r>
              <w:rPr>
                <w:color w:val="000000"/>
                <w:sz w:val="12"/>
                <w:szCs w:val="12"/>
              </w:rPr>
              <w:t>породици</w:t>
            </w:r>
            <w:proofErr w:type="spellEnd"/>
            <w:r>
              <w:rPr>
                <w:color w:val="000000"/>
                <w:sz w:val="12"/>
                <w:szCs w:val="12"/>
              </w:rPr>
              <w:t xml:space="preserve"> </w:t>
            </w:r>
            <w:proofErr w:type="spellStart"/>
            <w:r>
              <w:rPr>
                <w:color w:val="000000"/>
                <w:sz w:val="12"/>
                <w:szCs w:val="12"/>
              </w:rPr>
              <w:t>са</w:t>
            </w:r>
            <w:proofErr w:type="spellEnd"/>
            <w:r>
              <w:rPr>
                <w:color w:val="000000"/>
                <w:sz w:val="12"/>
                <w:szCs w:val="12"/>
              </w:rPr>
              <w:t xml:space="preserve"> </w:t>
            </w:r>
            <w:proofErr w:type="spellStart"/>
            <w:r>
              <w:rPr>
                <w:color w:val="000000"/>
                <w:sz w:val="12"/>
                <w:szCs w:val="12"/>
              </w:rPr>
              <w:t>децом</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D9BB9F" w14:textId="77777777" w:rsidR="00211EEF" w:rsidRDefault="00211EEF" w:rsidP="00211EEF">
            <w:pPr>
              <w:jc w:val="center"/>
              <w:rPr>
                <w:color w:val="000000"/>
                <w:sz w:val="12"/>
                <w:szCs w:val="12"/>
              </w:rPr>
            </w:pPr>
            <w:r>
              <w:rPr>
                <w:color w:val="000000"/>
                <w:sz w:val="12"/>
                <w:szCs w:val="12"/>
              </w:rPr>
              <w:t>0006</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FF81DB" w14:textId="77777777" w:rsidR="00211EEF" w:rsidRDefault="00211EEF" w:rsidP="00211EEF">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социјалној</w:t>
            </w:r>
            <w:proofErr w:type="spellEnd"/>
            <w:r>
              <w:rPr>
                <w:color w:val="000000"/>
                <w:sz w:val="12"/>
                <w:szCs w:val="12"/>
              </w:rPr>
              <w:t xml:space="preserve"> </w:t>
            </w:r>
            <w:proofErr w:type="spellStart"/>
            <w:r>
              <w:rPr>
                <w:color w:val="000000"/>
                <w:sz w:val="12"/>
                <w:szCs w:val="12"/>
              </w:rPr>
              <w:t>заштити</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255FC9" w14:textId="77777777" w:rsidR="00211EEF" w:rsidRDefault="00211EEF" w:rsidP="00211EEF">
            <w:pPr>
              <w:rPr>
                <w:color w:val="000000"/>
                <w:sz w:val="12"/>
                <w:szCs w:val="12"/>
              </w:rPr>
            </w:pPr>
            <w:proofErr w:type="spellStart"/>
            <w:r>
              <w:rPr>
                <w:color w:val="000000"/>
                <w:sz w:val="12"/>
                <w:szCs w:val="12"/>
              </w:rPr>
              <w:t>Помоћ</w:t>
            </w:r>
            <w:proofErr w:type="spellEnd"/>
            <w:r>
              <w:rPr>
                <w:color w:val="000000"/>
                <w:sz w:val="12"/>
                <w:szCs w:val="12"/>
              </w:rPr>
              <w:t xml:space="preserve"> </w:t>
            </w:r>
            <w:proofErr w:type="spellStart"/>
            <w:r>
              <w:rPr>
                <w:color w:val="000000"/>
                <w:sz w:val="12"/>
                <w:szCs w:val="12"/>
              </w:rPr>
              <w:t>мајкама</w:t>
            </w:r>
            <w:proofErr w:type="spellEnd"/>
            <w:r>
              <w:rPr>
                <w:color w:val="000000"/>
                <w:sz w:val="12"/>
                <w:szCs w:val="12"/>
              </w:rPr>
              <w:t xml:space="preserve"> </w:t>
            </w:r>
            <w:proofErr w:type="spellStart"/>
            <w:r>
              <w:rPr>
                <w:color w:val="000000"/>
                <w:sz w:val="12"/>
                <w:szCs w:val="12"/>
              </w:rPr>
              <w:t>новорођене</w:t>
            </w:r>
            <w:proofErr w:type="spellEnd"/>
            <w:r>
              <w:rPr>
                <w:color w:val="000000"/>
                <w:sz w:val="12"/>
                <w:szCs w:val="12"/>
              </w:rPr>
              <w:t xml:space="preserve"> </w:t>
            </w:r>
            <w:proofErr w:type="spellStart"/>
            <w:r>
              <w:rPr>
                <w:color w:val="000000"/>
                <w:sz w:val="12"/>
                <w:szCs w:val="12"/>
              </w:rPr>
              <w:t>деце</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D888D2" w14:textId="77777777" w:rsidR="00211EEF" w:rsidRDefault="00211EEF" w:rsidP="00211EEF">
            <w:pPr>
              <w:rPr>
                <w:color w:val="000000"/>
                <w:sz w:val="12"/>
                <w:szCs w:val="12"/>
              </w:rPr>
            </w:pPr>
            <w:proofErr w:type="spellStart"/>
            <w:r>
              <w:rPr>
                <w:color w:val="000000"/>
                <w:sz w:val="12"/>
                <w:szCs w:val="12"/>
              </w:rPr>
              <w:t>Обезбеђивање</w:t>
            </w:r>
            <w:proofErr w:type="spellEnd"/>
            <w:r>
              <w:rPr>
                <w:color w:val="000000"/>
                <w:sz w:val="12"/>
                <w:szCs w:val="12"/>
              </w:rPr>
              <w:t xml:space="preserve"> </w:t>
            </w:r>
            <w:proofErr w:type="spellStart"/>
            <w:r>
              <w:rPr>
                <w:color w:val="000000"/>
                <w:sz w:val="12"/>
                <w:szCs w:val="12"/>
              </w:rPr>
              <w:t>финансијске</w:t>
            </w:r>
            <w:proofErr w:type="spellEnd"/>
            <w:r>
              <w:rPr>
                <w:color w:val="000000"/>
                <w:sz w:val="12"/>
                <w:szCs w:val="12"/>
              </w:rPr>
              <w:t xml:space="preserve"> </w:t>
            </w:r>
            <w:proofErr w:type="spellStart"/>
            <w:r>
              <w:rPr>
                <w:color w:val="000000"/>
                <w:sz w:val="12"/>
                <w:szCs w:val="12"/>
              </w:rPr>
              <w:t>подршке</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децу</w:t>
            </w:r>
            <w:proofErr w:type="spellEnd"/>
            <w:r>
              <w:rPr>
                <w:color w:val="000000"/>
                <w:sz w:val="12"/>
                <w:szCs w:val="12"/>
              </w:rPr>
              <w:t xml:space="preserve"> и </w:t>
            </w:r>
            <w:proofErr w:type="spellStart"/>
            <w:r>
              <w:rPr>
                <w:color w:val="000000"/>
                <w:sz w:val="12"/>
                <w:szCs w:val="12"/>
              </w:rPr>
              <w:t>породицу</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05CDAF" w14:textId="77777777" w:rsidR="00211EEF" w:rsidRDefault="00211EEF" w:rsidP="00211EEF">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деце</w:t>
            </w:r>
            <w:proofErr w:type="spellEnd"/>
            <w:r>
              <w:rPr>
                <w:color w:val="000000"/>
                <w:sz w:val="12"/>
                <w:szCs w:val="12"/>
              </w:rPr>
              <w:t xml:space="preserve"> </w:t>
            </w:r>
            <w:proofErr w:type="spellStart"/>
            <w:r>
              <w:rPr>
                <w:color w:val="000000"/>
                <w:sz w:val="12"/>
                <w:szCs w:val="12"/>
              </w:rPr>
              <w:t>која</w:t>
            </w:r>
            <w:proofErr w:type="spellEnd"/>
            <w:r>
              <w:rPr>
                <w:color w:val="000000"/>
                <w:sz w:val="12"/>
                <w:szCs w:val="12"/>
              </w:rPr>
              <w:t xml:space="preserve"> </w:t>
            </w:r>
            <w:proofErr w:type="spellStart"/>
            <w:r>
              <w:rPr>
                <w:color w:val="000000"/>
                <w:sz w:val="12"/>
                <w:szCs w:val="12"/>
              </w:rPr>
              <w:t>примају</w:t>
            </w:r>
            <w:proofErr w:type="spellEnd"/>
            <w:r>
              <w:rPr>
                <w:color w:val="000000"/>
                <w:sz w:val="12"/>
                <w:szCs w:val="12"/>
              </w:rPr>
              <w:t xml:space="preserve"> </w:t>
            </w:r>
            <w:proofErr w:type="spellStart"/>
            <w:r>
              <w:rPr>
                <w:color w:val="000000"/>
                <w:sz w:val="12"/>
                <w:szCs w:val="12"/>
              </w:rPr>
              <w:t>финансијску</w:t>
            </w:r>
            <w:proofErr w:type="spellEnd"/>
            <w:r>
              <w:rPr>
                <w:color w:val="000000"/>
                <w:sz w:val="12"/>
                <w:szCs w:val="12"/>
              </w:rPr>
              <w:t xml:space="preserve"> </w:t>
            </w:r>
            <w:proofErr w:type="spellStart"/>
            <w:r>
              <w:rPr>
                <w:color w:val="000000"/>
                <w:sz w:val="12"/>
                <w:szCs w:val="12"/>
              </w:rPr>
              <w:t>подршку</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B093E8" w14:textId="77777777" w:rsidR="00211EEF" w:rsidRDefault="00211EEF" w:rsidP="00211EEF">
            <w:pPr>
              <w:jc w:val="center"/>
              <w:rPr>
                <w:color w:val="000000"/>
                <w:sz w:val="12"/>
                <w:szCs w:val="12"/>
              </w:rPr>
            </w:pPr>
            <w:r>
              <w:rPr>
                <w:color w:val="000000"/>
                <w:sz w:val="12"/>
                <w:szCs w:val="12"/>
              </w:rPr>
              <w:t>110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27033E" w14:textId="77777777" w:rsidR="00211EEF" w:rsidRDefault="00211EEF" w:rsidP="00211EEF">
            <w:pPr>
              <w:jc w:val="center"/>
              <w:rPr>
                <w:color w:val="000000"/>
                <w:sz w:val="12"/>
                <w:szCs w:val="12"/>
              </w:rPr>
            </w:pPr>
            <w:r>
              <w:rPr>
                <w:color w:val="000000"/>
                <w:sz w:val="12"/>
                <w:szCs w:val="12"/>
              </w:rPr>
              <w:t>110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B46B2A" w14:textId="77777777" w:rsidR="00211EEF" w:rsidRDefault="00211EEF" w:rsidP="00211EEF">
            <w:pPr>
              <w:jc w:val="center"/>
              <w:rPr>
                <w:color w:val="000000"/>
                <w:sz w:val="12"/>
                <w:szCs w:val="12"/>
              </w:rPr>
            </w:pPr>
            <w:r>
              <w:rPr>
                <w:color w:val="000000"/>
                <w:sz w:val="12"/>
                <w:szCs w:val="12"/>
              </w:rPr>
              <w:t>110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801E06" w14:textId="77777777" w:rsidR="00211EEF" w:rsidRDefault="00211EEF" w:rsidP="00211EEF">
            <w:pPr>
              <w:jc w:val="center"/>
              <w:rPr>
                <w:color w:val="000000"/>
                <w:sz w:val="12"/>
                <w:szCs w:val="12"/>
              </w:rPr>
            </w:pPr>
            <w:r>
              <w:rPr>
                <w:color w:val="000000"/>
                <w:sz w:val="12"/>
                <w:szCs w:val="12"/>
              </w:rPr>
              <w:t>115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0C9802" w14:textId="77777777" w:rsidR="00211EEF" w:rsidRDefault="00211EEF" w:rsidP="00211EEF">
            <w:pPr>
              <w:jc w:val="center"/>
              <w:rPr>
                <w:color w:val="000000"/>
                <w:sz w:val="12"/>
                <w:szCs w:val="12"/>
              </w:rPr>
            </w:pPr>
            <w:r>
              <w:rPr>
                <w:color w:val="000000"/>
                <w:sz w:val="12"/>
                <w:szCs w:val="12"/>
              </w:rPr>
              <w:t>115</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3057AC" w14:textId="265AA4E1" w:rsidR="00211EEF" w:rsidRDefault="008F68BB" w:rsidP="00211EEF">
            <w:pPr>
              <w:jc w:val="right"/>
              <w:rPr>
                <w:color w:val="000000"/>
                <w:sz w:val="12"/>
                <w:szCs w:val="12"/>
              </w:rPr>
            </w:pPr>
            <w:r>
              <w:rPr>
                <w:color w:val="000000"/>
                <w:sz w:val="12"/>
                <w:szCs w:val="12"/>
                <w:lang w:val="sr-Cyrl-RS"/>
              </w:rPr>
              <w:t>11.282.542</w:t>
            </w:r>
            <w:r w:rsidR="00211EEF">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A03E3F" w14:textId="77777777" w:rsidR="00211EEF" w:rsidRDefault="00211EEF" w:rsidP="00211EE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80CBC7" w14:textId="21857056" w:rsidR="00211EEF" w:rsidRDefault="008F68BB" w:rsidP="00211EEF">
            <w:pPr>
              <w:jc w:val="right"/>
              <w:rPr>
                <w:color w:val="000000"/>
                <w:sz w:val="12"/>
                <w:szCs w:val="12"/>
              </w:rPr>
            </w:pPr>
            <w:r>
              <w:rPr>
                <w:color w:val="000000"/>
                <w:sz w:val="12"/>
                <w:szCs w:val="12"/>
                <w:lang w:val="sr-Cyrl-RS"/>
              </w:rPr>
              <w:t>1.717.458</w:t>
            </w:r>
            <w:r w:rsidR="00211EEF">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1689C8" w14:textId="77777777" w:rsidR="00211EEF" w:rsidRDefault="00211EEF" w:rsidP="00211EEF">
            <w:pPr>
              <w:jc w:val="right"/>
              <w:rPr>
                <w:color w:val="000000"/>
                <w:sz w:val="12"/>
                <w:szCs w:val="12"/>
              </w:rPr>
            </w:pPr>
            <w:r>
              <w:rPr>
                <w:color w:val="000000"/>
                <w:sz w:val="12"/>
                <w:szCs w:val="12"/>
              </w:rPr>
              <w:t>13.000.000,00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B07421" w14:textId="77777777" w:rsidR="00211EEF" w:rsidRDefault="00211EEF" w:rsidP="00211EEF">
            <w:pPr>
              <w:rPr>
                <w:color w:val="000000"/>
                <w:sz w:val="12"/>
                <w:szCs w:val="12"/>
              </w:rPr>
            </w:pPr>
            <w:proofErr w:type="spellStart"/>
            <w:r>
              <w:rPr>
                <w:color w:val="000000"/>
                <w:sz w:val="12"/>
                <w:szCs w:val="12"/>
              </w:rPr>
              <w:t>Решења</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једнократну</w:t>
            </w:r>
            <w:proofErr w:type="spellEnd"/>
            <w:r>
              <w:rPr>
                <w:color w:val="000000"/>
                <w:sz w:val="12"/>
                <w:szCs w:val="12"/>
              </w:rPr>
              <w:t xml:space="preserve"> </w:t>
            </w:r>
            <w:proofErr w:type="spellStart"/>
            <w:r>
              <w:rPr>
                <w:color w:val="000000"/>
                <w:sz w:val="12"/>
                <w:szCs w:val="12"/>
              </w:rPr>
              <w:t>помоћ</w:t>
            </w:r>
            <w:proofErr w:type="spellEnd"/>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63F1DA" w14:textId="77777777" w:rsidR="00211EEF" w:rsidRDefault="00211EEF" w:rsidP="00211EEF">
            <w:pPr>
              <w:rPr>
                <w:color w:val="000000"/>
                <w:sz w:val="12"/>
                <w:szCs w:val="12"/>
              </w:rPr>
            </w:pPr>
            <w:proofErr w:type="spellStart"/>
            <w:r>
              <w:rPr>
                <w:color w:val="000000"/>
                <w:sz w:val="12"/>
                <w:szCs w:val="12"/>
              </w:rPr>
              <w:t>Биљана</w:t>
            </w:r>
            <w:proofErr w:type="spellEnd"/>
            <w:r>
              <w:rPr>
                <w:color w:val="000000"/>
                <w:sz w:val="12"/>
                <w:szCs w:val="12"/>
              </w:rPr>
              <w:t xml:space="preserve"> </w:t>
            </w:r>
            <w:proofErr w:type="spellStart"/>
            <w:r>
              <w:rPr>
                <w:color w:val="000000"/>
                <w:sz w:val="12"/>
                <w:szCs w:val="12"/>
              </w:rPr>
              <w:t>Стојчић</w:t>
            </w:r>
            <w:proofErr w:type="spellEnd"/>
          </w:p>
        </w:tc>
      </w:tr>
      <w:tr w:rsidR="00211EEF" w14:paraId="203E749D" w14:textId="77777777" w:rsidTr="00211EEF">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F48961" w14:textId="77777777" w:rsidR="00211EEF" w:rsidRPr="00212D92" w:rsidRDefault="00211EEF" w:rsidP="00211EEF">
            <w:pPr>
              <w:rPr>
                <w:color w:val="000000" w:themeColor="text1"/>
                <w:sz w:val="12"/>
                <w:szCs w:val="12"/>
              </w:rPr>
            </w:pPr>
            <w:proofErr w:type="spellStart"/>
            <w:r w:rsidRPr="00212D92">
              <w:rPr>
                <w:color w:val="000000" w:themeColor="text1"/>
                <w:sz w:val="12"/>
                <w:szCs w:val="12"/>
              </w:rPr>
              <w:t>Помоћ</w:t>
            </w:r>
            <w:proofErr w:type="spellEnd"/>
            <w:r w:rsidRPr="00212D92">
              <w:rPr>
                <w:color w:val="000000" w:themeColor="text1"/>
                <w:sz w:val="12"/>
                <w:szCs w:val="12"/>
              </w:rPr>
              <w:t xml:space="preserve"> </w:t>
            </w:r>
            <w:proofErr w:type="spellStart"/>
            <w:r w:rsidRPr="00212D92">
              <w:rPr>
                <w:color w:val="000000" w:themeColor="text1"/>
                <w:sz w:val="12"/>
                <w:szCs w:val="12"/>
              </w:rPr>
              <w:t>избеглим</w:t>
            </w:r>
            <w:proofErr w:type="spellEnd"/>
            <w:r w:rsidRPr="00212D92">
              <w:rPr>
                <w:color w:val="000000" w:themeColor="text1"/>
                <w:sz w:val="12"/>
                <w:szCs w:val="12"/>
              </w:rPr>
              <w:t xml:space="preserve"> </w:t>
            </w:r>
            <w:proofErr w:type="spellStart"/>
            <w:r w:rsidRPr="00212D92">
              <w:rPr>
                <w:color w:val="000000" w:themeColor="text1"/>
                <w:sz w:val="12"/>
                <w:szCs w:val="12"/>
              </w:rPr>
              <w:t>лицима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470037" w14:textId="77777777" w:rsidR="00211EEF" w:rsidRDefault="00211EEF" w:rsidP="00211EEF">
            <w:pPr>
              <w:jc w:val="center"/>
              <w:rPr>
                <w:color w:val="000000"/>
                <w:sz w:val="12"/>
                <w:szCs w:val="12"/>
              </w:rPr>
            </w:pPr>
            <w:r>
              <w:rPr>
                <w:color w:val="000000"/>
                <w:sz w:val="12"/>
                <w:szCs w:val="12"/>
              </w:rPr>
              <w:t>0901-06</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E01DBD" w14:textId="77777777" w:rsidR="00211EEF" w:rsidRDefault="00211EEF" w:rsidP="00211EEF">
            <w:pPr>
              <w:rPr>
                <w:color w:val="000000"/>
                <w:sz w:val="12"/>
                <w:szCs w:val="12"/>
              </w:rPr>
            </w:pPr>
            <w:proofErr w:type="spellStart"/>
            <w:r>
              <w:rPr>
                <w:color w:val="000000"/>
                <w:sz w:val="12"/>
                <w:szCs w:val="12"/>
              </w:rPr>
              <w:t>Уговор</w:t>
            </w:r>
            <w:proofErr w:type="spellEnd"/>
            <w:r>
              <w:rPr>
                <w:color w:val="000000"/>
                <w:sz w:val="12"/>
                <w:szCs w:val="12"/>
              </w:rPr>
              <w:t xml:space="preserve"> </w:t>
            </w:r>
            <w:proofErr w:type="spellStart"/>
            <w:r>
              <w:rPr>
                <w:color w:val="000000"/>
                <w:sz w:val="12"/>
                <w:szCs w:val="12"/>
              </w:rPr>
              <w:t>са</w:t>
            </w:r>
            <w:proofErr w:type="spellEnd"/>
            <w:r>
              <w:rPr>
                <w:color w:val="000000"/>
                <w:sz w:val="12"/>
                <w:szCs w:val="12"/>
              </w:rPr>
              <w:t xml:space="preserve"> </w:t>
            </w:r>
            <w:proofErr w:type="spellStart"/>
            <w:r>
              <w:rPr>
                <w:color w:val="000000"/>
                <w:sz w:val="12"/>
                <w:szCs w:val="12"/>
              </w:rPr>
              <w:t>Комесаријатом</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избеглице</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E1BAE6" w14:textId="77777777" w:rsidR="00211EEF" w:rsidRDefault="00211EEF" w:rsidP="00211EEF">
            <w:pPr>
              <w:rPr>
                <w:color w:val="000000"/>
                <w:sz w:val="12"/>
                <w:szCs w:val="12"/>
              </w:rPr>
            </w:pPr>
            <w:proofErr w:type="spellStart"/>
            <w:r>
              <w:rPr>
                <w:color w:val="000000"/>
                <w:sz w:val="12"/>
                <w:szCs w:val="12"/>
              </w:rPr>
              <w:t>Додела</w:t>
            </w:r>
            <w:proofErr w:type="spellEnd"/>
            <w:r>
              <w:rPr>
                <w:color w:val="000000"/>
                <w:sz w:val="12"/>
                <w:szCs w:val="12"/>
              </w:rPr>
              <w:t xml:space="preserve"> </w:t>
            </w:r>
            <w:proofErr w:type="spellStart"/>
            <w:r>
              <w:rPr>
                <w:color w:val="000000"/>
                <w:sz w:val="12"/>
                <w:szCs w:val="12"/>
              </w:rPr>
              <w:t>помоћи</w:t>
            </w:r>
            <w:proofErr w:type="spellEnd"/>
            <w:r>
              <w:rPr>
                <w:color w:val="000000"/>
                <w:sz w:val="12"/>
                <w:szCs w:val="12"/>
              </w:rPr>
              <w:t xml:space="preserve"> </w:t>
            </w:r>
            <w:proofErr w:type="spellStart"/>
            <w:r>
              <w:rPr>
                <w:color w:val="000000"/>
                <w:sz w:val="12"/>
                <w:szCs w:val="12"/>
              </w:rPr>
              <w:t>избеглим</w:t>
            </w:r>
            <w:proofErr w:type="spellEnd"/>
            <w:r>
              <w:rPr>
                <w:color w:val="000000"/>
                <w:sz w:val="12"/>
                <w:szCs w:val="12"/>
              </w:rPr>
              <w:t xml:space="preserve"> </w:t>
            </w:r>
            <w:proofErr w:type="spellStart"/>
            <w:r>
              <w:rPr>
                <w:color w:val="000000"/>
                <w:sz w:val="12"/>
                <w:szCs w:val="12"/>
              </w:rPr>
              <w:t>лицима</w:t>
            </w:r>
            <w:proofErr w:type="spellEnd"/>
            <w:r>
              <w:rPr>
                <w:color w:val="000000"/>
                <w:sz w:val="12"/>
                <w:szCs w:val="12"/>
              </w:rPr>
              <w:t xml:space="preserve"> </w:t>
            </w:r>
            <w:proofErr w:type="spellStart"/>
            <w:r>
              <w:rPr>
                <w:color w:val="000000"/>
                <w:sz w:val="12"/>
                <w:szCs w:val="12"/>
              </w:rPr>
              <w:t>набавком</w:t>
            </w:r>
            <w:proofErr w:type="spellEnd"/>
            <w:r>
              <w:rPr>
                <w:color w:val="000000"/>
                <w:sz w:val="12"/>
                <w:szCs w:val="12"/>
              </w:rPr>
              <w:t xml:space="preserve"> </w:t>
            </w:r>
            <w:proofErr w:type="spellStart"/>
            <w:r>
              <w:rPr>
                <w:color w:val="000000"/>
                <w:sz w:val="12"/>
                <w:szCs w:val="12"/>
              </w:rPr>
              <w:t>грађевинског</w:t>
            </w:r>
            <w:proofErr w:type="spellEnd"/>
            <w:r>
              <w:rPr>
                <w:color w:val="000000"/>
                <w:sz w:val="12"/>
                <w:szCs w:val="12"/>
              </w:rPr>
              <w:t xml:space="preserve"> </w:t>
            </w:r>
            <w:proofErr w:type="spellStart"/>
            <w:r>
              <w:rPr>
                <w:color w:val="000000"/>
                <w:sz w:val="12"/>
                <w:szCs w:val="12"/>
              </w:rPr>
              <w:t>материјала</w:t>
            </w:r>
            <w:proofErr w:type="spellEnd"/>
            <w:r>
              <w:rPr>
                <w:color w:val="000000"/>
                <w:sz w:val="12"/>
                <w:szCs w:val="12"/>
              </w:rPr>
              <w:t xml:space="preserve">, </w:t>
            </w:r>
            <w:proofErr w:type="spellStart"/>
            <w:r>
              <w:rPr>
                <w:color w:val="000000"/>
                <w:sz w:val="12"/>
                <w:szCs w:val="12"/>
              </w:rPr>
              <w:t>куповином</w:t>
            </w:r>
            <w:proofErr w:type="spellEnd"/>
            <w:r>
              <w:rPr>
                <w:color w:val="000000"/>
                <w:sz w:val="12"/>
                <w:szCs w:val="12"/>
              </w:rPr>
              <w:t xml:space="preserve"> </w:t>
            </w:r>
            <w:proofErr w:type="spellStart"/>
            <w:r>
              <w:rPr>
                <w:color w:val="000000"/>
                <w:sz w:val="12"/>
                <w:szCs w:val="12"/>
              </w:rPr>
              <w:t>кућа</w:t>
            </w:r>
            <w:proofErr w:type="spellEnd"/>
            <w:r>
              <w:rPr>
                <w:color w:val="000000"/>
                <w:sz w:val="12"/>
                <w:szCs w:val="12"/>
              </w:rPr>
              <w:t xml:space="preserve"> и </w:t>
            </w:r>
            <w:proofErr w:type="spellStart"/>
            <w:r>
              <w:rPr>
                <w:color w:val="000000"/>
                <w:sz w:val="12"/>
                <w:szCs w:val="12"/>
              </w:rPr>
              <w:t>економским</w:t>
            </w:r>
            <w:proofErr w:type="spellEnd"/>
            <w:r>
              <w:rPr>
                <w:color w:val="000000"/>
                <w:sz w:val="12"/>
                <w:szCs w:val="12"/>
              </w:rPr>
              <w:t xml:space="preserve"> </w:t>
            </w:r>
            <w:proofErr w:type="spellStart"/>
            <w:r>
              <w:rPr>
                <w:color w:val="000000"/>
                <w:sz w:val="12"/>
                <w:szCs w:val="12"/>
              </w:rPr>
              <w:t>оснаживањем</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CBB7DD" w14:textId="77777777" w:rsidR="00211EEF" w:rsidRDefault="00211EEF" w:rsidP="00211EEF">
            <w:pPr>
              <w:rPr>
                <w:color w:val="000000"/>
                <w:sz w:val="12"/>
                <w:szCs w:val="12"/>
              </w:rPr>
            </w:pPr>
            <w:proofErr w:type="spellStart"/>
            <w:r>
              <w:rPr>
                <w:color w:val="000000"/>
                <w:sz w:val="12"/>
                <w:szCs w:val="12"/>
              </w:rPr>
              <w:t>Обезбеђење</w:t>
            </w:r>
            <w:proofErr w:type="spellEnd"/>
            <w:r>
              <w:rPr>
                <w:color w:val="000000"/>
                <w:sz w:val="12"/>
                <w:szCs w:val="12"/>
              </w:rPr>
              <w:t xml:space="preserve"> </w:t>
            </w:r>
            <w:proofErr w:type="spellStart"/>
            <w:r>
              <w:rPr>
                <w:color w:val="000000"/>
                <w:sz w:val="12"/>
                <w:szCs w:val="12"/>
              </w:rPr>
              <w:t>подршке</w:t>
            </w:r>
            <w:proofErr w:type="spellEnd"/>
            <w:r>
              <w:rPr>
                <w:color w:val="000000"/>
                <w:sz w:val="12"/>
                <w:szCs w:val="12"/>
              </w:rPr>
              <w:t xml:space="preserve"> </w:t>
            </w:r>
            <w:proofErr w:type="spellStart"/>
            <w:r>
              <w:rPr>
                <w:color w:val="000000"/>
                <w:sz w:val="12"/>
                <w:szCs w:val="12"/>
              </w:rPr>
              <w:t>породицама</w:t>
            </w:r>
            <w:proofErr w:type="spellEnd"/>
            <w:r>
              <w:rPr>
                <w:color w:val="000000"/>
                <w:sz w:val="12"/>
                <w:szCs w:val="12"/>
              </w:rPr>
              <w:t xml:space="preserve"> </w:t>
            </w:r>
            <w:proofErr w:type="spellStart"/>
            <w:r>
              <w:rPr>
                <w:color w:val="000000"/>
                <w:sz w:val="12"/>
                <w:szCs w:val="12"/>
              </w:rPr>
              <w:t>избеглих</w:t>
            </w:r>
            <w:proofErr w:type="spellEnd"/>
            <w:r>
              <w:rPr>
                <w:color w:val="000000"/>
                <w:sz w:val="12"/>
                <w:szCs w:val="12"/>
              </w:rPr>
              <w:t xml:space="preserve"> </w:t>
            </w:r>
            <w:proofErr w:type="spellStart"/>
            <w:r>
              <w:rPr>
                <w:color w:val="000000"/>
                <w:sz w:val="12"/>
                <w:szCs w:val="12"/>
              </w:rPr>
              <w:t>лица</w:t>
            </w:r>
            <w:proofErr w:type="spellEnd"/>
            <w:r>
              <w:rPr>
                <w:color w:val="000000"/>
                <w:sz w:val="12"/>
                <w:szCs w:val="12"/>
              </w:rPr>
              <w:t xml:space="preserve"> </w:t>
            </w:r>
            <w:proofErr w:type="spellStart"/>
            <w:r>
              <w:rPr>
                <w:color w:val="000000"/>
                <w:sz w:val="12"/>
                <w:szCs w:val="12"/>
              </w:rPr>
              <w:t>кроз</w:t>
            </w:r>
            <w:proofErr w:type="spellEnd"/>
            <w:r>
              <w:rPr>
                <w:color w:val="000000"/>
                <w:sz w:val="12"/>
                <w:szCs w:val="12"/>
              </w:rPr>
              <w:t xml:space="preserve"> </w:t>
            </w:r>
            <w:proofErr w:type="spellStart"/>
            <w:r>
              <w:rPr>
                <w:color w:val="000000"/>
                <w:sz w:val="12"/>
                <w:szCs w:val="12"/>
              </w:rPr>
              <w:t>доделу</w:t>
            </w:r>
            <w:proofErr w:type="spellEnd"/>
            <w:r>
              <w:rPr>
                <w:color w:val="000000"/>
                <w:sz w:val="12"/>
                <w:szCs w:val="12"/>
              </w:rPr>
              <w:t xml:space="preserve"> </w:t>
            </w:r>
            <w:proofErr w:type="spellStart"/>
            <w:r>
              <w:rPr>
                <w:color w:val="000000"/>
                <w:sz w:val="12"/>
                <w:szCs w:val="12"/>
              </w:rPr>
              <w:t>бесповратне</w:t>
            </w:r>
            <w:proofErr w:type="spellEnd"/>
            <w:r>
              <w:rPr>
                <w:color w:val="000000"/>
                <w:sz w:val="12"/>
                <w:szCs w:val="12"/>
              </w:rPr>
              <w:t xml:space="preserve"> </w:t>
            </w:r>
            <w:proofErr w:type="spellStart"/>
            <w:r>
              <w:rPr>
                <w:color w:val="000000"/>
                <w:sz w:val="12"/>
                <w:szCs w:val="12"/>
              </w:rPr>
              <w:t>помоћи</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595680" w14:textId="77777777" w:rsidR="00211EEF" w:rsidRDefault="00211EEF" w:rsidP="00211EEF">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лица</w:t>
            </w:r>
            <w:proofErr w:type="spellEnd"/>
            <w:r>
              <w:rPr>
                <w:color w:val="000000"/>
                <w:sz w:val="12"/>
                <w:szCs w:val="12"/>
              </w:rPr>
              <w:t xml:space="preserve"> </w:t>
            </w:r>
            <w:proofErr w:type="spellStart"/>
            <w:r>
              <w:rPr>
                <w:color w:val="000000"/>
                <w:sz w:val="12"/>
                <w:szCs w:val="12"/>
              </w:rPr>
              <w:t>која</w:t>
            </w:r>
            <w:proofErr w:type="spellEnd"/>
            <w:r>
              <w:rPr>
                <w:color w:val="000000"/>
                <w:sz w:val="12"/>
                <w:szCs w:val="12"/>
              </w:rPr>
              <w:t xml:space="preserve"> </w:t>
            </w:r>
            <w:proofErr w:type="spellStart"/>
            <w:r>
              <w:rPr>
                <w:color w:val="000000"/>
                <w:sz w:val="12"/>
                <w:szCs w:val="12"/>
              </w:rPr>
              <w:t>су</w:t>
            </w:r>
            <w:proofErr w:type="spellEnd"/>
            <w:r>
              <w:rPr>
                <w:color w:val="000000"/>
                <w:sz w:val="12"/>
                <w:szCs w:val="12"/>
              </w:rPr>
              <w:t xml:space="preserve"> </w:t>
            </w:r>
            <w:proofErr w:type="spellStart"/>
            <w:r>
              <w:rPr>
                <w:color w:val="000000"/>
                <w:sz w:val="12"/>
                <w:szCs w:val="12"/>
              </w:rPr>
              <w:t>добила</w:t>
            </w:r>
            <w:proofErr w:type="spellEnd"/>
            <w:r>
              <w:rPr>
                <w:color w:val="000000"/>
                <w:sz w:val="12"/>
                <w:szCs w:val="12"/>
              </w:rPr>
              <w:t xml:space="preserve"> </w:t>
            </w:r>
            <w:proofErr w:type="spellStart"/>
            <w:r>
              <w:rPr>
                <w:color w:val="000000"/>
                <w:sz w:val="12"/>
                <w:szCs w:val="12"/>
              </w:rPr>
              <w:t>помоћ</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5855B4" w14:textId="77777777" w:rsidR="00211EEF" w:rsidRDefault="00211EEF" w:rsidP="00211EEF">
            <w:pPr>
              <w:jc w:val="center"/>
              <w:rPr>
                <w:color w:val="000000"/>
                <w:sz w:val="12"/>
                <w:szCs w:val="12"/>
              </w:rPr>
            </w:pPr>
            <w:r>
              <w:rPr>
                <w:color w:val="000000"/>
                <w:sz w:val="12"/>
                <w:szCs w:val="12"/>
                <w:lang w:val="sr-Cyrl-RS"/>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DC8EC4" w14:textId="77777777" w:rsidR="00211EEF" w:rsidRDefault="00211EEF" w:rsidP="00211EEF">
            <w:pPr>
              <w:jc w:val="center"/>
              <w:rPr>
                <w:color w:val="000000"/>
                <w:sz w:val="12"/>
                <w:szCs w:val="12"/>
              </w:rPr>
            </w:pPr>
            <w:r>
              <w:rPr>
                <w:color w:val="000000"/>
                <w:sz w:val="12"/>
                <w:szCs w:val="12"/>
                <w:lang w:val="sr-Cyrl-RS"/>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5DCDC5" w14:textId="77777777" w:rsidR="00211EEF" w:rsidRDefault="00211EEF" w:rsidP="00211EEF">
            <w:pPr>
              <w:jc w:val="center"/>
              <w:rPr>
                <w:color w:val="000000"/>
                <w:sz w:val="12"/>
                <w:szCs w:val="12"/>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ABCCDF" w14:textId="77777777" w:rsidR="00211EEF" w:rsidRDefault="00211EEF" w:rsidP="00211EEF">
            <w:pPr>
              <w:jc w:val="center"/>
              <w:rPr>
                <w:color w:val="000000"/>
                <w:sz w:val="12"/>
                <w:szCs w:val="12"/>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DF335F" w14:textId="77777777" w:rsidR="00211EEF" w:rsidRDefault="00211EEF" w:rsidP="00211EEF">
            <w:pPr>
              <w:jc w:val="center"/>
              <w:rPr>
                <w:color w:val="000000"/>
                <w:sz w:val="12"/>
                <w:szCs w:val="12"/>
              </w:rPr>
            </w:pPr>
            <w:r>
              <w:rPr>
                <w:color w:val="000000"/>
                <w:sz w:val="12"/>
                <w:szCs w:val="12"/>
                <w:lang w:val="sr-Cyrl-RS"/>
              </w:rPr>
              <w:t>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C28B5E" w14:textId="28FE268C" w:rsidR="00211EEF" w:rsidRDefault="00211EEF" w:rsidP="00211EEF">
            <w:pPr>
              <w:jc w:val="right"/>
              <w:rPr>
                <w:color w:val="000000"/>
                <w:sz w:val="12"/>
                <w:szCs w:val="12"/>
              </w:rPr>
            </w:pPr>
            <w:r>
              <w:rPr>
                <w:color w:val="000000"/>
                <w:sz w:val="12"/>
                <w:szCs w:val="12"/>
              </w:rPr>
              <w:t>1.</w:t>
            </w:r>
            <w:r w:rsidR="008F68BB">
              <w:rPr>
                <w:color w:val="000000"/>
                <w:sz w:val="12"/>
                <w:szCs w:val="12"/>
                <w:lang w:val="sr-Cyrl-RS"/>
              </w:rPr>
              <w:t>1</w:t>
            </w:r>
            <w:r>
              <w:rPr>
                <w:color w:val="000000"/>
                <w:sz w:val="12"/>
                <w:szCs w:val="12"/>
              </w:rPr>
              <w:t>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698D68" w14:textId="77777777" w:rsidR="00211EEF" w:rsidRDefault="00211EEF" w:rsidP="00211EE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62BD26" w14:textId="7D1A4627" w:rsidR="00211EEF" w:rsidRDefault="008F68BB" w:rsidP="00211EEF">
            <w:pPr>
              <w:jc w:val="right"/>
              <w:rPr>
                <w:color w:val="000000"/>
                <w:sz w:val="12"/>
                <w:szCs w:val="12"/>
              </w:rPr>
            </w:pPr>
            <w:r>
              <w:rPr>
                <w:color w:val="000000"/>
                <w:sz w:val="12"/>
                <w:szCs w:val="12"/>
                <w:lang w:val="sr-Cyrl-RS"/>
              </w:rPr>
              <w:t>16.953.262</w:t>
            </w:r>
            <w:r w:rsidR="00211EEF">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FF4A00" w14:textId="31333EAF" w:rsidR="00211EEF" w:rsidRDefault="008F68BB" w:rsidP="00211EEF">
            <w:pPr>
              <w:jc w:val="right"/>
              <w:rPr>
                <w:color w:val="000000"/>
                <w:sz w:val="12"/>
                <w:szCs w:val="12"/>
              </w:rPr>
            </w:pPr>
            <w:r>
              <w:rPr>
                <w:color w:val="000000"/>
                <w:sz w:val="12"/>
                <w:szCs w:val="12"/>
                <w:lang w:val="sr-Cyrl-RS"/>
              </w:rPr>
              <w:t>18.053.262</w:t>
            </w:r>
            <w:r w:rsidR="00211EEF">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C6AAC2" w14:textId="77777777" w:rsidR="00211EEF" w:rsidRPr="00212D92" w:rsidRDefault="00211EEF" w:rsidP="00211EEF">
            <w:pPr>
              <w:rPr>
                <w:color w:val="000000"/>
                <w:sz w:val="12"/>
                <w:szCs w:val="12"/>
                <w:lang w:val="sr-Cyrl-RS"/>
              </w:rPr>
            </w:pPr>
            <w:r>
              <w:rPr>
                <w:color w:val="000000"/>
                <w:sz w:val="12"/>
                <w:szCs w:val="12"/>
                <w:lang w:val="sr-Cyrl-RS"/>
              </w:rPr>
              <w:t>Уговор, рачун</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919643" w14:textId="77777777" w:rsidR="00211EEF" w:rsidRPr="00212D92" w:rsidRDefault="00211EEF" w:rsidP="00211EEF">
            <w:pPr>
              <w:rPr>
                <w:color w:val="000000"/>
                <w:sz w:val="12"/>
                <w:szCs w:val="12"/>
                <w:lang w:val="sr-Cyrl-RS"/>
              </w:rPr>
            </w:pPr>
            <w:r>
              <w:rPr>
                <w:color w:val="000000"/>
                <w:sz w:val="12"/>
                <w:szCs w:val="12"/>
                <w:lang w:val="sr-Cyrl-RS"/>
              </w:rPr>
              <w:t xml:space="preserve">Ивана </w:t>
            </w:r>
            <w:proofErr w:type="spellStart"/>
            <w:r>
              <w:rPr>
                <w:color w:val="000000"/>
                <w:sz w:val="12"/>
                <w:szCs w:val="12"/>
                <w:lang w:val="sr-Cyrl-RS"/>
              </w:rPr>
              <w:t>Модић</w:t>
            </w:r>
            <w:proofErr w:type="spellEnd"/>
          </w:p>
        </w:tc>
      </w:tr>
      <w:tr w:rsidR="00211EEF" w14:paraId="2A38168D" w14:textId="77777777" w:rsidTr="00211EEF">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0C7092" w14:textId="77777777" w:rsidR="00211EEF" w:rsidRPr="00212D92" w:rsidRDefault="00211EEF" w:rsidP="00211EEF">
            <w:pPr>
              <w:rPr>
                <w:color w:val="000000" w:themeColor="text1"/>
                <w:sz w:val="12"/>
                <w:szCs w:val="12"/>
              </w:rPr>
            </w:pPr>
            <w:proofErr w:type="spellStart"/>
            <w:r w:rsidRPr="00212D92">
              <w:rPr>
                <w:color w:val="000000" w:themeColor="text1"/>
                <w:sz w:val="12"/>
                <w:szCs w:val="12"/>
              </w:rPr>
              <w:t>Подршка</w:t>
            </w:r>
            <w:proofErr w:type="spellEnd"/>
            <w:r w:rsidRPr="00212D92">
              <w:rPr>
                <w:color w:val="000000" w:themeColor="text1"/>
                <w:sz w:val="12"/>
                <w:szCs w:val="12"/>
              </w:rPr>
              <w:t xml:space="preserve"> </w:t>
            </w:r>
            <w:proofErr w:type="spellStart"/>
            <w:r w:rsidRPr="00212D92">
              <w:rPr>
                <w:color w:val="000000" w:themeColor="text1"/>
                <w:sz w:val="12"/>
                <w:szCs w:val="12"/>
              </w:rPr>
              <w:t>инклузији</w:t>
            </w:r>
            <w:proofErr w:type="spellEnd"/>
            <w:r w:rsidRPr="00212D92">
              <w:rPr>
                <w:color w:val="000000" w:themeColor="text1"/>
                <w:sz w:val="12"/>
                <w:szCs w:val="12"/>
              </w:rPr>
              <w:t xml:space="preserve"> </w:t>
            </w:r>
            <w:proofErr w:type="spellStart"/>
            <w:r w:rsidRPr="00212D92">
              <w:rPr>
                <w:color w:val="000000" w:themeColor="text1"/>
                <w:sz w:val="12"/>
                <w:szCs w:val="12"/>
              </w:rPr>
              <w:t>Рома</w:t>
            </w:r>
            <w:proofErr w:type="spellEnd"/>
            <w:r w:rsidRPr="00212D92">
              <w:rPr>
                <w:color w:val="000000" w:themeColor="text1"/>
                <w:sz w:val="12"/>
                <w:szCs w:val="12"/>
              </w:rPr>
              <w:t xml:space="preserve"> </w:t>
            </w:r>
            <w:proofErr w:type="spellStart"/>
            <w:r w:rsidRPr="00212D92">
              <w:rPr>
                <w:color w:val="000000" w:themeColor="text1"/>
                <w:sz w:val="12"/>
                <w:szCs w:val="12"/>
              </w:rPr>
              <w:t>кроз</w:t>
            </w:r>
            <w:proofErr w:type="spellEnd"/>
            <w:r w:rsidRPr="00212D92">
              <w:rPr>
                <w:color w:val="000000" w:themeColor="text1"/>
                <w:sz w:val="12"/>
                <w:szCs w:val="12"/>
              </w:rPr>
              <w:t xml:space="preserve"> </w:t>
            </w:r>
            <w:proofErr w:type="spellStart"/>
            <w:r w:rsidRPr="00212D92">
              <w:rPr>
                <w:color w:val="000000" w:themeColor="text1"/>
                <w:sz w:val="12"/>
                <w:szCs w:val="12"/>
              </w:rPr>
              <w:t>запошљавање</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475A18" w14:textId="77777777" w:rsidR="00211EEF" w:rsidRDefault="00211EEF" w:rsidP="00211EEF">
            <w:pPr>
              <w:jc w:val="center"/>
              <w:rPr>
                <w:color w:val="000000"/>
                <w:sz w:val="12"/>
                <w:szCs w:val="12"/>
              </w:rPr>
            </w:pPr>
            <w:r>
              <w:rPr>
                <w:color w:val="000000"/>
                <w:sz w:val="12"/>
                <w:szCs w:val="12"/>
              </w:rPr>
              <w:t>0901-07</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582860" w14:textId="77777777" w:rsidR="00211EEF" w:rsidRDefault="00211EEF" w:rsidP="00211EEF">
            <w:pPr>
              <w:rPr>
                <w:color w:val="000000"/>
                <w:sz w:val="12"/>
                <w:szCs w:val="12"/>
              </w:rPr>
            </w:pPr>
            <w:r>
              <w:rPr>
                <w:color w:val="000000"/>
                <w:sz w:val="12"/>
                <w:szCs w:val="12"/>
                <w:lang w:val="sr-Cyrl-RS"/>
              </w:rPr>
              <w:t>ИПА пројекат – Уговор у донацији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11ED07" w14:textId="77777777" w:rsidR="00211EEF" w:rsidRDefault="00211EEF" w:rsidP="00211EEF">
            <w:pPr>
              <w:rPr>
                <w:color w:val="000000"/>
                <w:sz w:val="12"/>
                <w:szCs w:val="12"/>
              </w:rPr>
            </w:pPr>
            <w:r>
              <w:rPr>
                <w:color w:val="000000"/>
                <w:sz w:val="12"/>
                <w:szCs w:val="12"/>
                <w:lang w:val="sr-Cyrl-RS"/>
              </w:rPr>
              <w:t xml:space="preserve">Подстицај </w:t>
            </w:r>
            <w:proofErr w:type="spellStart"/>
            <w:r>
              <w:rPr>
                <w:color w:val="000000"/>
                <w:sz w:val="12"/>
                <w:szCs w:val="12"/>
                <w:lang w:val="sr-Cyrl-RS"/>
              </w:rPr>
              <w:t>запошњавања</w:t>
            </w:r>
            <w:proofErr w:type="spellEnd"/>
            <w:r>
              <w:rPr>
                <w:color w:val="000000"/>
                <w:sz w:val="12"/>
                <w:szCs w:val="12"/>
                <w:lang w:val="sr-Cyrl-RS"/>
              </w:rPr>
              <w:t xml:space="preserve"> ромског становништва, набавка </w:t>
            </w:r>
            <w:proofErr w:type="spellStart"/>
            <w:r>
              <w:rPr>
                <w:color w:val="000000"/>
                <w:sz w:val="12"/>
                <w:szCs w:val="12"/>
                <w:lang w:val="sr-Cyrl-RS"/>
              </w:rPr>
              <w:t>путарског</w:t>
            </w:r>
            <w:proofErr w:type="spellEnd"/>
            <w:r>
              <w:rPr>
                <w:color w:val="000000"/>
                <w:sz w:val="12"/>
                <w:szCs w:val="12"/>
                <w:lang w:val="sr-Cyrl-RS"/>
              </w:rPr>
              <w:t xml:space="preserve"> возила за ЈКП Тврђава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BEECA7" w14:textId="77777777" w:rsidR="00211EEF" w:rsidRDefault="00211EEF" w:rsidP="00211EEF">
            <w:pPr>
              <w:rPr>
                <w:color w:val="000000"/>
                <w:sz w:val="12"/>
                <w:szCs w:val="12"/>
              </w:rPr>
            </w:pPr>
            <w:proofErr w:type="spellStart"/>
            <w:r w:rsidRPr="00503523">
              <w:rPr>
                <w:color w:val="000000" w:themeColor="text1"/>
                <w:sz w:val="12"/>
                <w:szCs w:val="12"/>
              </w:rPr>
              <w:t>Унапређење</w:t>
            </w:r>
            <w:proofErr w:type="spellEnd"/>
            <w:r w:rsidRPr="00503523">
              <w:rPr>
                <w:color w:val="000000" w:themeColor="text1"/>
                <w:sz w:val="12"/>
                <w:szCs w:val="12"/>
              </w:rPr>
              <w:t xml:space="preserve"> </w:t>
            </w:r>
            <w:proofErr w:type="spellStart"/>
            <w:r w:rsidRPr="00503523">
              <w:rPr>
                <w:color w:val="000000" w:themeColor="text1"/>
                <w:sz w:val="12"/>
                <w:szCs w:val="12"/>
              </w:rPr>
              <w:t>живота</w:t>
            </w:r>
            <w:proofErr w:type="spellEnd"/>
            <w:r w:rsidRPr="00503523">
              <w:rPr>
                <w:color w:val="000000" w:themeColor="text1"/>
                <w:sz w:val="12"/>
                <w:szCs w:val="12"/>
              </w:rPr>
              <w:t xml:space="preserve"> </w:t>
            </w:r>
            <w:proofErr w:type="spellStart"/>
            <w:r w:rsidRPr="00503523">
              <w:rPr>
                <w:color w:val="000000" w:themeColor="text1"/>
                <w:sz w:val="12"/>
                <w:szCs w:val="12"/>
              </w:rPr>
              <w:t>становништва</w:t>
            </w:r>
            <w:proofErr w:type="spellEnd"/>
            <w:r w:rsidRPr="00503523">
              <w:rPr>
                <w:color w:val="000000" w:themeColor="text1"/>
                <w:sz w:val="12"/>
                <w:szCs w:val="12"/>
              </w:rPr>
              <w:t xml:space="preserve"> </w:t>
            </w:r>
            <w:proofErr w:type="spellStart"/>
            <w:r w:rsidRPr="00503523">
              <w:rPr>
                <w:color w:val="000000" w:themeColor="text1"/>
                <w:sz w:val="12"/>
                <w:szCs w:val="12"/>
              </w:rPr>
              <w:t>Ромске</w:t>
            </w:r>
            <w:proofErr w:type="spellEnd"/>
            <w:r w:rsidRPr="00503523">
              <w:rPr>
                <w:color w:val="000000" w:themeColor="text1"/>
                <w:sz w:val="12"/>
                <w:szCs w:val="12"/>
              </w:rPr>
              <w:t xml:space="preserve"> </w:t>
            </w:r>
            <w:proofErr w:type="spellStart"/>
            <w:r w:rsidRPr="00503523">
              <w:rPr>
                <w:color w:val="000000" w:themeColor="text1"/>
                <w:sz w:val="12"/>
                <w:szCs w:val="12"/>
              </w:rPr>
              <w:t>припадности</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89849A" w14:textId="77777777" w:rsidR="00211EEF" w:rsidRPr="002B5441" w:rsidRDefault="00211EEF" w:rsidP="00211EEF">
            <w:pPr>
              <w:jc w:val="center"/>
              <w:rPr>
                <w:color w:val="000000"/>
                <w:sz w:val="12"/>
                <w:szCs w:val="12"/>
                <w:lang w:val="sr-Cyrl-RS"/>
              </w:rPr>
            </w:pPr>
            <w:r>
              <w:rPr>
                <w:color w:val="000000" w:themeColor="text1"/>
                <w:sz w:val="12"/>
                <w:szCs w:val="12"/>
                <w:lang w:val="sr-Cyrl-RS"/>
              </w:rPr>
              <w:t>Успешно одрађена ревизија пројекта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B10228" w14:textId="77777777" w:rsidR="00211EEF" w:rsidRDefault="00211EEF" w:rsidP="00211E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AC8CD3" w14:textId="77777777" w:rsidR="00211EEF" w:rsidRPr="002B5441" w:rsidRDefault="00211EEF" w:rsidP="00211EEF">
            <w:pPr>
              <w:jc w:val="center"/>
              <w:rPr>
                <w:color w:val="000000"/>
                <w:sz w:val="12"/>
                <w:szCs w:val="12"/>
                <w:lang w:val="sr-Cyrl-RS"/>
              </w:rPr>
            </w:pPr>
            <w:r>
              <w:rPr>
                <w:color w:val="000000"/>
                <w:sz w:val="12"/>
                <w:szCs w:val="12"/>
                <w:lang w:val="sr-Cyrl-RS"/>
              </w:rPr>
              <w:t>да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A361C2" w14:textId="77777777" w:rsidR="00211EEF" w:rsidRDefault="00211EEF" w:rsidP="00211E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EA008E" w14:textId="77777777" w:rsidR="00211EEF" w:rsidRDefault="00211EEF" w:rsidP="00211E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242074" w14:textId="77777777" w:rsidR="00211EEF" w:rsidRDefault="00211EEF" w:rsidP="00211EEF">
            <w:pPr>
              <w:jc w:val="center"/>
              <w:rPr>
                <w:color w:val="000000"/>
                <w:sz w:val="12"/>
                <w:szCs w:val="12"/>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FDC5F4" w14:textId="77777777" w:rsidR="00211EEF" w:rsidRDefault="00211EEF" w:rsidP="00211EE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9FE3E0" w14:textId="77777777" w:rsidR="00211EEF" w:rsidRDefault="00211EEF" w:rsidP="00211EE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F5F818" w14:textId="390B5138" w:rsidR="00211EEF" w:rsidRDefault="00211EEF" w:rsidP="00211EEF">
            <w:pPr>
              <w:jc w:val="right"/>
              <w:rPr>
                <w:color w:val="000000"/>
                <w:sz w:val="12"/>
                <w:szCs w:val="12"/>
              </w:rPr>
            </w:pPr>
            <w:r>
              <w:rPr>
                <w:color w:val="000000"/>
                <w:sz w:val="12"/>
                <w:szCs w:val="12"/>
              </w:rPr>
              <w:t>16</w:t>
            </w:r>
            <w:r w:rsidR="008F68BB">
              <w:rPr>
                <w:color w:val="000000"/>
                <w:sz w:val="12"/>
                <w:szCs w:val="12"/>
                <w:lang w:val="sr-Cyrl-RS"/>
              </w:rPr>
              <w:t>4</w:t>
            </w:r>
            <w:r>
              <w:rPr>
                <w:color w:val="000000"/>
                <w:sz w:val="12"/>
                <w:szCs w:val="12"/>
              </w:rPr>
              <w:t>.</w:t>
            </w:r>
            <w:r w:rsidR="008F68BB">
              <w:rPr>
                <w:color w:val="000000"/>
                <w:sz w:val="12"/>
                <w:szCs w:val="12"/>
                <w:lang w:val="sr-Cyrl-RS"/>
              </w:rPr>
              <w:t>5</w:t>
            </w:r>
            <w:r>
              <w:rPr>
                <w:color w:val="000000"/>
                <w:sz w:val="12"/>
                <w:szCs w:val="12"/>
              </w:rPr>
              <w:t>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3B83F7" w14:textId="2BB40BC2" w:rsidR="00211EEF" w:rsidRDefault="00211EEF" w:rsidP="00211EEF">
            <w:pPr>
              <w:jc w:val="right"/>
              <w:rPr>
                <w:color w:val="000000"/>
                <w:sz w:val="12"/>
                <w:szCs w:val="12"/>
              </w:rPr>
            </w:pPr>
            <w:r>
              <w:rPr>
                <w:color w:val="000000"/>
                <w:sz w:val="12"/>
                <w:szCs w:val="12"/>
              </w:rPr>
              <w:t>16</w:t>
            </w:r>
            <w:r w:rsidR="008F68BB">
              <w:rPr>
                <w:color w:val="000000"/>
                <w:sz w:val="12"/>
                <w:szCs w:val="12"/>
                <w:lang w:val="sr-Cyrl-RS"/>
              </w:rPr>
              <w:t>4</w:t>
            </w:r>
            <w:r>
              <w:rPr>
                <w:color w:val="000000"/>
                <w:sz w:val="12"/>
                <w:szCs w:val="12"/>
              </w:rPr>
              <w:t>.</w:t>
            </w:r>
            <w:r w:rsidR="008F68BB">
              <w:rPr>
                <w:color w:val="000000"/>
                <w:sz w:val="12"/>
                <w:szCs w:val="12"/>
                <w:lang w:val="sr-Cyrl-RS"/>
              </w:rPr>
              <w:t>5</w:t>
            </w:r>
            <w:r>
              <w:rPr>
                <w:color w:val="000000"/>
                <w:sz w:val="12"/>
                <w:szCs w:val="12"/>
              </w:rPr>
              <w:t>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426D00" w14:textId="77777777" w:rsidR="00211EEF" w:rsidRPr="00212D92" w:rsidRDefault="00211EEF" w:rsidP="00211EEF">
            <w:pPr>
              <w:rPr>
                <w:color w:val="000000"/>
                <w:sz w:val="12"/>
                <w:szCs w:val="12"/>
                <w:lang w:val="sr-Cyrl-RS"/>
              </w:rPr>
            </w:pPr>
            <w:r>
              <w:rPr>
                <w:color w:val="000000"/>
                <w:sz w:val="12"/>
                <w:szCs w:val="12"/>
                <w:lang w:val="sr-Cyrl-RS"/>
              </w:rPr>
              <w:t>Рачун</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5C83C6" w14:textId="77777777" w:rsidR="00211EEF" w:rsidRPr="00212D92" w:rsidRDefault="00211EEF" w:rsidP="00211EEF">
            <w:pPr>
              <w:rPr>
                <w:color w:val="000000"/>
                <w:sz w:val="12"/>
                <w:szCs w:val="12"/>
                <w:lang w:val="sr-Cyrl-RS"/>
              </w:rPr>
            </w:pPr>
            <w:r>
              <w:rPr>
                <w:color w:val="000000"/>
                <w:sz w:val="12"/>
                <w:szCs w:val="12"/>
                <w:lang w:val="sr-Cyrl-RS"/>
              </w:rPr>
              <w:t>Никола Бањац</w:t>
            </w:r>
          </w:p>
        </w:tc>
      </w:tr>
      <w:tr w:rsidR="00211EEF" w14:paraId="672A3F72" w14:textId="77777777" w:rsidTr="00211EEF">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C5EDF9" w14:textId="77777777" w:rsidR="00211EEF" w:rsidRPr="00512F23" w:rsidRDefault="00211EEF" w:rsidP="00211EEF">
            <w:pPr>
              <w:rPr>
                <w:color w:val="000000" w:themeColor="text1"/>
                <w:sz w:val="12"/>
                <w:szCs w:val="12"/>
                <w:lang w:val="sr-Cyrl-RS"/>
              </w:rPr>
            </w:pPr>
            <w:r>
              <w:rPr>
                <w:color w:val="000000" w:themeColor="text1"/>
                <w:sz w:val="12"/>
                <w:szCs w:val="12"/>
                <w:lang w:val="sr-Cyrl-RS"/>
              </w:rPr>
              <w:t>Подршка одрживом стамбеном решењу у социјалној инклузији рањивих група у Општини Бач</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473F9F" w14:textId="77777777" w:rsidR="00211EEF" w:rsidRPr="00512F23" w:rsidRDefault="00211EEF" w:rsidP="00211EEF">
            <w:pPr>
              <w:jc w:val="center"/>
              <w:rPr>
                <w:color w:val="000000"/>
                <w:sz w:val="12"/>
                <w:szCs w:val="12"/>
                <w:lang w:val="sr-Cyrl-RS"/>
              </w:rPr>
            </w:pPr>
            <w:r>
              <w:rPr>
                <w:color w:val="000000"/>
                <w:sz w:val="12"/>
                <w:szCs w:val="12"/>
                <w:lang w:val="sr-Cyrl-RS"/>
              </w:rPr>
              <w:t>0901-4009</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60B29E" w14:textId="77777777" w:rsidR="00211EEF" w:rsidRPr="002D3034" w:rsidRDefault="00211EEF" w:rsidP="00211EEF">
            <w:pPr>
              <w:rPr>
                <w:color w:val="000000"/>
                <w:sz w:val="12"/>
                <w:szCs w:val="12"/>
                <w:lang w:val="sr-Cyrl-RS"/>
              </w:rPr>
            </w:pPr>
            <w:r>
              <w:rPr>
                <w:color w:val="000000"/>
                <w:sz w:val="12"/>
                <w:szCs w:val="12"/>
                <w:lang w:val="sr-Cyrl-RS"/>
              </w:rPr>
              <w:t>Учешће за конкурисање на јавни позив програма УНОПС</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B13AFA" w14:textId="77777777" w:rsidR="00211EEF" w:rsidRPr="002D3034" w:rsidRDefault="00211EEF" w:rsidP="00211EEF">
            <w:pPr>
              <w:rPr>
                <w:color w:val="000000"/>
                <w:sz w:val="12"/>
                <w:szCs w:val="12"/>
                <w:lang w:val="sr-Cyrl-RS"/>
              </w:rPr>
            </w:pPr>
            <w:r>
              <w:rPr>
                <w:color w:val="000000"/>
                <w:sz w:val="12"/>
                <w:szCs w:val="12"/>
                <w:lang w:val="sr-Cyrl-RS"/>
              </w:rPr>
              <w:t>Изградња зграде за колективно социјално становање и програми подршке активној инклузији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307205" w14:textId="77777777" w:rsidR="00211EEF" w:rsidRPr="002D3034" w:rsidRDefault="00211EEF" w:rsidP="00211EEF">
            <w:pPr>
              <w:rPr>
                <w:color w:val="000000"/>
                <w:sz w:val="12"/>
                <w:szCs w:val="12"/>
                <w:lang w:val="sr-Cyrl-RS"/>
              </w:rPr>
            </w:pPr>
            <w:r>
              <w:rPr>
                <w:color w:val="000000"/>
                <w:sz w:val="12"/>
                <w:szCs w:val="12"/>
                <w:lang w:val="sr-Cyrl-RS"/>
              </w:rPr>
              <w:t>Обезбеђење смештаја за социјално угрожено становништво</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93048E" w14:textId="77777777" w:rsidR="00211EEF" w:rsidRPr="002D3034" w:rsidRDefault="00211EEF" w:rsidP="00211EEF">
            <w:pPr>
              <w:jc w:val="center"/>
              <w:rPr>
                <w:color w:val="000000"/>
                <w:sz w:val="12"/>
                <w:szCs w:val="12"/>
                <w:lang w:val="sr-Cyrl-RS"/>
              </w:rPr>
            </w:pPr>
            <w:r>
              <w:rPr>
                <w:color w:val="000000"/>
                <w:sz w:val="12"/>
                <w:szCs w:val="12"/>
                <w:lang w:val="sr-Cyrl-RS"/>
              </w:rPr>
              <w:t>Бр изграђених станова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229427" w14:textId="77777777" w:rsidR="00211EEF" w:rsidRPr="002D3034" w:rsidRDefault="00211EEF" w:rsidP="00211EEF">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9A6A78" w14:textId="7DFCEBC9" w:rsidR="00211EEF" w:rsidRPr="002D3034" w:rsidRDefault="00416444" w:rsidP="00211EEF">
            <w:pPr>
              <w:jc w:val="center"/>
              <w:rPr>
                <w:color w:val="000000"/>
                <w:sz w:val="12"/>
                <w:szCs w:val="12"/>
                <w:lang w:val="sr-Cyrl-RS"/>
              </w:rPr>
            </w:pPr>
            <w:r>
              <w:rPr>
                <w:color w:val="000000"/>
                <w:sz w:val="12"/>
                <w:szCs w:val="12"/>
                <w:lang w:val="sr-Cyrl-RS"/>
              </w:rPr>
              <w:t>32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F35050" w14:textId="77777777" w:rsidR="00211EEF" w:rsidRPr="002D3034" w:rsidRDefault="00211EEF" w:rsidP="00211EEF">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5CFB49" w14:textId="77777777" w:rsidR="00211EEF" w:rsidRPr="002D3034" w:rsidRDefault="00211EEF" w:rsidP="00211EEF">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20DA7C" w14:textId="77777777" w:rsidR="00211EEF" w:rsidRPr="002D3034" w:rsidRDefault="00211EEF" w:rsidP="00211EEF">
            <w:pPr>
              <w:jc w:val="center"/>
              <w:rPr>
                <w:color w:val="000000"/>
                <w:sz w:val="12"/>
                <w:szCs w:val="12"/>
                <w:lang w:val="sr-Cyrl-RS"/>
              </w:rPr>
            </w:pPr>
            <w:r>
              <w:rPr>
                <w:color w:val="000000"/>
                <w:sz w:val="12"/>
                <w:szCs w:val="12"/>
                <w:lang w:val="sr-Cyrl-RS"/>
              </w:rPr>
              <w:t>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6AC560" w14:textId="77777777" w:rsidR="00211EEF" w:rsidRPr="00512F23" w:rsidRDefault="00211EEF" w:rsidP="00211EEF">
            <w:pPr>
              <w:jc w:val="right"/>
              <w:rPr>
                <w:color w:val="000000"/>
                <w:sz w:val="12"/>
                <w:szCs w:val="12"/>
                <w:lang w:val="sr-Cyrl-RS"/>
              </w:rPr>
            </w:pPr>
            <w:r>
              <w:rPr>
                <w:color w:val="000000"/>
                <w:sz w:val="12"/>
                <w:szCs w:val="12"/>
                <w:lang w:val="sr-Cyrl-RS"/>
              </w:rPr>
              <w:t>25.000.000,00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22D74F" w14:textId="77777777" w:rsidR="00211EEF" w:rsidRPr="00512F23" w:rsidRDefault="00211EEF" w:rsidP="00211EEF">
            <w:pPr>
              <w:jc w:val="right"/>
              <w:rPr>
                <w:color w:val="000000"/>
                <w:sz w:val="12"/>
                <w:szCs w:val="12"/>
                <w:lang w:val="sr-Cyrl-RS"/>
              </w:rPr>
            </w:pPr>
            <w:r>
              <w:rPr>
                <w:color w:val="000000"/>
                <w:sz w:val="12"/>
                <w:szCs w:val="12"/>
                <w:lang w:val="sr-Cyrl-RS"/>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AAA699" w14:textId="77777777" w:rsidR="00211EEF" w:rsidRPr="00512F23" w:rsidRDefault="00211EEF" w:rsidP="00211EEF">
            <w:pPr>
              <w:jc w:val="right"/>
              <w:rPr>
                <w:color w:val="000000"/>
                <w:sz w:val="12"/>
                <w:szCs w:val="12"/>
                <w:lang w:val="sr-Cyrl-RS"/>
              </w:rPr>
            </w:pPr>
            <w:r>
              <w:rPr>
                <w:color w:val="000000"/>
                <w:sz w:val="12"/>
                <w:szCs w:val="12"/>
                <w:lang w:val="sr-Cyrl-RS"/>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C61E91" w14:textId="77777777" w:rsidR="00211EEF" w:rsidRPr="00512F23" w:rsidRDefault="00211EEF" w:rsidP="00211EEF">
            <w:pPr>
              <w:jc w:val="right"/>
              <w:rPr>
                <w:color w:val="000000"/>
                <w:sz w:val="12"/>
                <w:szCs w:val="12"/>
                <w:lang w:val="sr-Cyrl-RS"/>
              </w:rPr>
            </w:pPr>
            <w:r>
              <w:rPr>
                <w:color w:val="000000"/>
                <w:sz w:val="12"/>
                <w:szCs w:val="12"/>
                <w:lang w:val="sr-Cyrl-RS"/>
              </w:rPr>
              <w:t>25.000.000,00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8F5221" w14:textId="77777777" w:rsidR="00211EEF" w:rsidRDefault="00211EEF" w:rsidP="00211EEF">
            <w:pPr>
              <w:rPr>
                <w:color w:val="000000"/>
                <w:sz w:val="12"/>
                <w:szCs w:val="12"/>
                <w:lang w:val="sr-Cyrl-RS"/>
              </w:rPr>
            </w:pPr>
            <w:r>
              <w:rPr>
                <w:color w:val="000000"/>
                <w:sz w:val="12"/>
                <w:szCs w:val="12"/>
                <w:lang w:val="sr-Cyrl-RS"/>
              </w:rPr>
              <w:t>Уговор, рачун</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4E9155" w14:textId="77777777" w:rsidR="00211EEF" w:rsidRDefault="00211EEF" w:rsidP="00211EEF">
            <w:pPr>
              <w:rPr>
                <w:color w:val="000000"/>
                <w:sz w:val="12"/>
                <w:szCs w:val="12"/>
                <w:lang w:val="sr-Cyrl-RS"/>
              </w:rPr>
            </w:pPr>
            <w:r>
              <w:rPr>
                <w:color w:val="000000"/>
                <w:sz w:val="12"/>
                <w:szCs w:val="12"/>
                <w:lang w:val="sr-Cyrl-RS"/>
              </w:rPr>
              <w:t xml:space="preserve">Оливера </w:t>
            </w:r>
            <w:proofErr w:type="spellStart"/>
            <w:r>
              <w:rPr>
                <w:color w:val="000000"/>
                <w:sz w:val="12"/>
                <w:szCs w:val="12"/>
                <w:lang w:val="sr-Cyrl-RS"/>
              </w:rPr>
              <w:t>Мишан</w:t>
            </w:r>
            <w:proofErr w:type="spellEnd"/>
          </w:p>
        </w:tc>
      </w:tr>
      <w:tr w:rsidR="00416444" w14:paraId="5FBB065E" w14:textId="77777777" w:rsidTr="00211EEF">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945815" w14:textId="1E8DA2AA" w:rsidR="00416444" w:rsidRDefault="00416444" w:rsidP="00416444">
            <w:pPr>
              <w:rPr>
                <w:color w:val="000000" w:themeColor="text1"/>
                <w:sz w:val="12"/>
                <w:szCs w:val="12"/>
                <w:lang w:val="sr-Cyrl-RS"/>
              </w:rPr>
            </w:pPr>
            <w:r>
              <w:rPr>
                <w:color w:val="000000" w:themeColor="text1"/>
                <w:sz w:val="12"/>
                <w:szCs w:val="12"/>
                <w:lang w:val="sr-Cyrl-RS"/>
              </w:rPr>
              <w:t>Изградња зграде за социјално становање у Општини Бач</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03D0CE" w14:textId="75B269A0" w:rsidR="00416444" w:rsidRDefault="00416444" w:rsidP="00416444">
            <w:pPr>
              <w:jc w:val="center"/>
              <w:rPr>
                <w:color w:val="000000"/>
                <w:sz w:val="12"/>
                <w:szCs w:val="12"/>
                <w:lang w:val="sr-Cyrl-RS"/>
              </w:rPr>
            </w:pPr>
            <w:r>
              <w:rPr>
                <w:color w:val="000000"/>
                <w:sz w:val="12"/>
                <w:szCs w:val="12"/>
                <w:lang w:val="sr-Cyrl-RS"/>
              </w:rPr>
              <w:t>0901-4010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6E4B00" w14:textId="58562D9F" w:rsidR="00416444" w:rsidRDefault="00416444" w:rsidP="00416444">
            <w:pPr>
              <w:rPr>
                <w:color w:val="000000"/>
                <w:sz w:val="12"/>
                <w:szCs w:val="12"/>
                <w:lang w:val="sr-Cyrl-RS"/>
              </w:rPr>
            </w:pPr>
            <w:r>
              <w:rPr>
                <w:color w:val="000000"/>
                <w:sz w:val="12"/>
                <w:szCs w:val="12"/>
                <w:lang w:val="sr-Cyrl-RS"/>
              </w:rPr>
              <w:t xml:space="preserve">Средства добијена до АПВ - по пројекту </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400E04" w14:textId="7D81F42A" w:rsidR="00416444" w:rsidRDefault="00416444" w:rsidP="00416444">
            <w:pPr>
              <w:rPr>
                <w:color w:val="000000"/>
                <w:sz w:val="12"/>
                <w:szCs w:val="12"/>
                <w:lang w:val="sr-Cyrl-RS"/>
              </w:rPr>
            </w:pPr>
            <w:r>
              <w:rPr>
                <w:color w:val="000000"/>
                <w:sz w:val="12"/>
                <w:szCs w:val="12"/>
                <w:lang w:val="sr-Cyrl-RS"/>
              </w:rPr>
              <w:t>Изградња зграде за колективно социјално становање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666477" w14:textId="1C05731F" w:rsidR="00416444" w:rsidRDefault="00416444" w:rsidP="00416444">
            <w:pPr>
              <w:rPr>
                <w:color w:val="000000"/>
                <w:sz w:val="12"/>
                <w:szCs w:val="12"/>
                <w:lang w:val="sr-Cyrl-RS"/>
              </w:rPr>
            </w:pPr>
            <w:r>
              <w:rPr>
                <w:color w:val="000000"/>
                <w:sz w:val="12"/>
                <w:szCs w:val="12"/>
                <w:lang w:val="sr-Cyrl-RS"/>
              </w:rPr>
              <w:t>Обезбеђење смештаја за социјално угрожено становништво</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29037C" w14:textId="181E267C" w:rsidR="00416444" w:rsidRDefault="00416444" w:rsidP="00416444">
            <w:pPr>
              <w:jc w:val="center"/>
              <w:rPr>
                <w:color w:val="000000"/>
                <w:sz w:val="12"/>
                <w:szCs w:val="12"/>
                <w:lang w:val="sr-Cyrl-RS"/>
              </w:rPr>
            </w:pPr>
            <w:r>
              <w:rPr>
                <w:color w:val="000000"/>
                <w:sz w:val="12"/>
                <w:szCs w:val="12"/>
                <w:lang w:val="sr-Cyrl-RS"/>
              </w:rPr>
              <w:t>Бр изграђених станова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776A89" w14:textId="57B71BB1" w:rsidR="00416444" w:rsidRDefault="00416444" w:rsidP="00416444">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3EF656" w14:textId="26AE3B6E" w:rsidR="00416444" w:rsidRDefault="00416444" w:rsidP="00416444">
            <w:pPr>
              <w:jc w:val="center"/>
              <w:rPr>
                <w:color w:val="000000"/>
                <w:sz w:val="12"/>
                <w:szCs w:val="12"/>
                <w:lang w:val="sr-Cyrl-RS"/>
              </w:rPr>
            </w:pPr>
            <w:r>
              <w:rPr>
                <w:color w:val="000000"/>
                <w:sz w:val="12"/>
                <w:szCs w:val="12"/>
                <w:lang w:val="sr-Cyrl-RS"/>
              </w:rPr>
              <w:t>32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7D4917" w14:textId="052AB48B" w:rsidR="00416444" w:rsidRDefault="00416444" w:rsidP="00416444">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69B6F8" w14:textId="525CFA35" w:rsidR="00416444" w:rsidRDefault="00416444" w:rsidP="00416444">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9D2A19" w14:textId="53F7A88E" w:rsidR="00416444" w:rsidRDefault="00416444" w:rsidP="00416444">
            <w:pPr>
              <w:jc w:val="center"/>
              <w:rPr>
                <w:color w:val="000000"/>
                <w:sz w:val="12"/>
                <w:szCs w:val="12"/>
                <w:lang w:val="sr-Cyrl-RS"/>
              </w:rPr>
            </w:pPr>
            <w:r>
              <w:rPr>
                <w:color w:val="000000"/>
                <w:sz w:val="12"/>
                <w:szCs w:val="12"/>
                <w:lang w:val="sr-Cyrl-RS"/>
              </w:rPr>
              <w:t>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64F166" w14:textId="6798A388" w:rsidR="00416444" w:rsidRDefault="00416444" w:rsidP="00416444">
            <w:pPr>
              <w:jc w:val="right"/>
              <w:rPr>
                <w:color w:val="000000"/>
                <w:sz w:val="12"/>
                <w:szCs w:val="12"/>
                <w:lang w:val="sr-Cyrl-RS"/>
              </w:rPr>
            </w:pPr>
            <w:r>
              <w:rPr>
                <w:color w:val="000000"/>
                <w:sz w:val="12"/>
                <w:szCs w:val="12"/>
                <w:lang w:val="sr-Cyrl-RS"/>
              </w:rPr>
              <w:t>2.500.000,00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8DBA9C" w14:textId="03CA2E1E" w:rsidR="00416444" w:rsidRDefault="00416444" w:rsidP="00416444">
            <w:pPr>
              <w:jc w:val="right"/>
              <w:rPr>
                <w:color w:val="000000"/>
                <w:sz w:val="12"/>
                <w:szCs w:val="12"/>
                <w:lang w:val="sr-Cyrl-RS"/>
              </w:rPr>
            </w:pPr>
            <w:r>
              <w:rPr>
                <w:color w:val="000000"/>
                <w:sz w:val="12"/>
                <w:szCs w:val="12"/>
                <w:lang w:val="sr-Cyrl-RS"/>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3CC385" w14:textId="079CF180" w:rsidR="00416444" w:rsidRDefault="00416444" w:rsidP="00416444">
            <w:pPr>
              <w:jc w:val="right"/>
              <w:rPr>
                <w:color w:val="000000"/>
                <w:sz w:val="12"/>
                <w:szCs w:val="12"/>
                <w:lang w:val="sr-Cyrl-RS"/>
              </w:rPr>
            </w:pPr>
            <w:r>
              <w:rPr>
                <w:color w:val="000000"/>
                <w:sz w:val="12"/>
                <w:szCs w:val="12"/>
                <w:lang w:val="sr-Cyrl-RS"/>
              </w:rPr>
              <w:t>30.000.000,00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259EC8" w14:textId="62AD0133" w:rsidR="00416444" w:rsidRDefault="00416444" w:rsidP="00416444">
            <w:pPr>
              <w:jc w:val="right"/>
              <w:rPr>
                <w:color w:val="000000"/>
                <w:sz w:val="12"/>
                <w:szCs w:val="12"/>
                <w:lang w:val="sr-Cyrl-RS"/>
              </w:rPr>
            </w:pPr>
            <w:r>
              <w:rPr>
                <w:color w:val="000000"/>
                <w:sz w:val="12"/>
                <w:szCs w:val="12"/>
                <w:lang w:val="sr-Cyrl-RS"/>
              </w:rPr>
              <w:t>32.500.000,00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4933DA" w14:textId="2B8A154E" w:rsidR="00416444" w:rsidRDefault="00416444" w:rsidP="00416444">
            <w:pPr>
              <w:rPr>
                <w:color w:val="000000"/>
                <w:sz w:val="12"/>
                <w:szCs w:val="12"/>
                <w:lang w:val="sr-Cyrl-RS"/>
              </w:rPr>
            </w:pPr>
            <w:r>
              <w:rPr>
                <w:color w:val="000000"/>
                <w:sz w:val="12"/>
                <w:szCs w:val="12"/>
                <w:lang w:val="sr-Cyrl-RS"/>
              </w:rPr>
              <w:t>Уговор, рачун</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56F9D3" w14:textId="4F28C9A9" w:rsidR="00416444" w:rsidRDefault="00416444" w:rsidP="00416444">
            <w:pPr>
              <w:rPr>
                <w:color w:val="000000"/>
                <w:sz w:val="12"/>
                <w:szCs w:val="12"/>
                <w:lang w:val="sr-Cyrl-RS"/>
              </w:rPr>
            </w:pPr>
            <w:r>
              <w:rPr>
                <w:color w:val="000000"/>
                <w:sz w:val="12"/>
                <w:szCs w:val="12"/>
                <w:lang w:val="sr-Cyrl-RS"/>
              </w:rPr>
              <w:t xml:space="preserve">Оливера </w:t>
            </w:r>
            <w:proofErr w:type="spellStart"/>
            <w:r>
              <w:rPr>
                <w:color w:val="000000"/>
                <w:sz w:val="12"/>
                <w:szCs w:val="12"/>
                <w:lang w:val="sr-Cyrl-RS"/>
              </w:rPr>
              <w:t>Мишан</w:t>
            </w:r>
            <w:proofErr w:type="spellEnd"/>
          </w:p>
        </w:tc>
      </w:tr>
      <w:bookmarkStart w:id="88" w:name="_Toc12_-_ЗДРАВСТВЕНА_ЗАШТИТА"/>
      <w:bookmarkEnd w:id="88"/>
      <w:tr w:rsidR="00416444" w14:paraId="1A7D67BA" w14:textId="77777777" w:rsidTr="00211EEF">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D0E2E3" w14:textId="77777777" w:rsidR="00416444" w:rsidRDefault="00416444" w:rsidP="00416444">
            <w:pPr>
              <w:rPr>
                <w:vanish/>
              </w:rPr>
            </w:pPr>
            <w:r>
              <w:fldChar w:fldCharType="begin"/>
            </w:r>
            <w:r>
              <w:instrText>TC "12 - ЗДРАВСТВЕНА ЗАШТИТА" \f C \l "1"</w:instrText>
            </w:r>
            <w:r>
              <w:fldChar w:fldCharType="end"/>
            </w:r>
          </w:p>
          <w:p w14:paraId="1A9CFC94" w14:textId="77777777" w:rsidR="00416444" w:rsidRDefault="00416444" w:rsidP="00416444">
            <w:pPr>
              <w:rPr>
                <w:b/>
                <w:bCs/>
                <w:color w:val="000000"/>
                <w:sz w:val="12"/>
                <w:szCs w:val="12"/>
              </w:rPr>
            </w:pPr>
            <w:r>
              <w:rPr>
                <w:b/>
                <w:bCs/>
                <w:color w:val="000000"/>
                <w:sz w:val="12"/>
                <w:szCs w:val="12"/>
              </w:rPr>
              <w:t>12 - ЗДРАВСТВЕНА ЗАШТИТА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9272A4" w14:textId="77777777" w:rsidR="00416444" w:rsidRDefault="00416444" w:rsidP="00416444">
            <w:pPr>
              <w:jc w:val="center"/>
              <w:rPr>
                <w:b/>
                <w:bCs/>
                <w:color w:val="000000"/>
                <w:sz w:val="12"/>
                <w:szCs w:val="12"/>
              </w:rPr>
            </w:pPr>
            <w:r>
              <w:rPr>
                <w:b/>
                <w:bCs/>
                <w:color w:val="000000"/>
                <w:sz w:val="12"/>
                <w:szCs w:val="12"/>
              </w:rPr>
              <w:t>1801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44ABE2" w14:textId="77777777" w:rsidR="00416444" w:rsidRDefault="00416444" w:rsidP="00416444">
            <w:pPr>
              <w:rPr>
                <w:b/>
                <w:bCs/>
                <w:color w:val="000000"/>
                <w:sz w:val="12"/>
                <w:szCs w:val="12"/>
              </w:rPr>
            </w:pPr>
            <w:proofErr w:type="spellStart"/>
            <w:r>
              <w:rPr>
                <w:b/>
                <w:bCs/>
                <w:color w:val="000000"/>
                <w:sz w:val="12"/>
                <w:szCs w:val="12"/>
              </w:rPr>
              <w:t>Закон</w:t>
            </w:r>
            <w:proofErr w:type="spellEnd"/>
            <w:r>
              <w:rPr>
                <w:b/>
                <w:bCs/>
                <w:color w:val="000000"/>
                <w:sz w:val="12"/>
                <w:szCs w:val="12"/>
              </w:rPr>
              <w:t xml:space="preserve"> о </w:t>
            </w:r>
            <w:proofErr w:type="spellStart"/>
            <w:r>
              <w:rPr>
                <w:b/>
                <w:bCs/>
                <w:color w:val="000000"/>
                <w:sz w:val="12"/>
                <w:szCs w:val="12"/>
              </w:rPr>
              <w:t>здравственој</w:t>
            </w:r>
            <w:proofErr w:type="spellEnd"/>
            <w:r>
              <w:rPr>
                <w:b/>
                <w:bCs/>
                <w:color w:val="000000"/>
                <w:sz w:val="12"/>
                <w:szCs w:val="12"/>
              </w:rPr>
              <w:t xml:space="preserve"> </w:t>
            </w:r>
            <w:proofErr w:type="spellStart"/>
            <w:r>
              <w:rPr>
                <w:b/>
                <w:bCs/>
                <w:color w:val="000000"/>
                <w:sz w:val="12"/>
                <w:szCs w:val="12"/>
              </w:rPr>
              <w:t>заштити</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982E0AF" w14:textId="77777777" w:rsidR="00416444" w:rsidRDefault="00416444" w:rsidP="00416444">
            <w:pPr>
              <w:rPr>
                <w:b/>
                <w:bCs/>
                <w:color w:val="000000"/>
                <w:sz w:val="12"/>
                <w:szCs w:val="12"/>
              </w:rPr>
            </w:pPr>
            <w:proofErr w:type="spellStart"/>
            <w:r>
              <w:rPr>
                <w:b/>
                <w:bCs/>
                <w:color w:val="000000"/>
                <w:sz w:val="12"/>
                <w:szCs w:val="12"/>
              </w:rPr>
              <w:t>Мртвозорство</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F25C7B" w14:textId="77777777" w:rsidR="00416444" w:rsidRDefault="00416444" w:rsidP="00416444">
            <w:pPr>
              <w:rPr>
                <w:b/>
                <w:bCs/>
                <w:color w:val="000000"/>
                <w:sz w:val="12"/>
                <w:szCs w:val="12"/>
              </w:rPr>
            </w:pPr>
            <w:proofErr w:type="spellStart"/>
            <w:r>
              <w:rPr>
                <w:b/>
                <w:bCs/>
                <w:color w:val="000000"/>
                <w:sz w:val="12"/>
                <w:szCs w:val="12"/>
              </w:rPr>
              <w:t>Унапређење</w:t>
            </w:r>
            <w:proofErr w:type="spellEnd"/>
            <w:r>
              <w:rPr>
                <w:b/>
                <w:bCs/>
                <w:color w:val="000000"/>
                <w:sz w:val="12"/>
                <w:szCs w:val="12"/>
              </w:rPr>
              <w:t xml:space="preserve"> </w:t>
            </w:r>
            <w:proofErr w:type="spellStart"/>
            <w:r>
              <w:rPr>
                <w:b/>
                <w:bCs/>
                <w:color w:val="000000"/>
                <w:sz w:val="12"/>
                <w:szCs w:val="12"/>
              </w:rPr>
              <w:t>здравља</w:t>
            </w:r>
            <w:proofErr w:type="spellEnd"/>
            <w:r>
              <w:rPr>
                <w:b/>
                <w:bCs/>
                <w:color w:val="000000"/>
                <w:sz w:val="12"/>
                <w:szCs w:val="12"/>
              </w:rPr>
              <w:t xml:space="preserve"> </w:t>
            </w:r>
            <w:proofErr w:type="spellStart"/>
            <w:r>
              <w:rPr>
                <w:b/>
                <w:bCs/>
                <w:color w:val="000000"/>
                <w:sz w:val="12"/>
                <w:szCs w:val="12"/>
              </w:rPr>
              <w:t>становништва</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D2E2C0" w14:textId="77777777" w:rsidR="00416444" w:rsidRDefault="00416444" w:rsidP="00416444">
            <w:pPr>
              <w:jc w:val="center"/>
              <w:rPr>
                <w:b/>
                <w:bCs/>
                <w:color w:val="000000"/>
                <w:sz w:val="12"/>
                <w:szCs w:val="12"/>
              </w:rPr>
            </w:pPr>
            <w:proofErr w:type="spellStart"/>
            <w:r>
              <w:rPr>
                <w:b/>
                <w:bCs/>
                <w:color w:val="000000"/>
                <w:sz w:val="12"/>
                <w:szCs w:val="12"/>
              </w:rPr>
              <w:t>Очекивано</w:t>
            </w:r>
            <w:proofErr w:type="spellEnd"/>
            <w:r>
              <w:rPr>
                <w:b/>
                <w:bCs/>
                <w:color w:val="000000"/>
                <w:sz w:val="12"/>
                <w:szCs w:val="12"/>
              </w:rPr>
              <w:t xml:space="preserve"> </w:t>
            </w:r>
            <w:proofErr w:type="spellStart"/>
            <w:r>
              <w:rPr>
                <w:b/>
                <w:bCs/>
                <w:color w:val="000000"/>
                <w:sz w:val="12"/>
                <w:szCs w:val="12"/>
              </w:rPr>
              <w:t>трајање</w:t>
            </w:r>
            <w:proofErr w:type="spellEnd"/>
            <w:r>
              <w:rPr>
                <w:b/>
                <w:bCs/>
                <w:color w:val="000000"/>
                <w:sz w:val="12"/>
                <w:szCs w:val="12"/>
              </w:rPr>
              <w:t xml:space="preserve"> </w:t>
            </w:r>
            <w:proofErr w:type="spellStart"/>
            <w:r>
              <w:rPr>
                <w:b/>
                <w:bCs/>
                <w:color w:val="000000"/>
                <w:sz w:val="12"/>
                <w:szCs w:val="12"/>
              </w:rPr>
              <w:t>живота</w:t>
            </w:r>
            <w:proofErr w:type="spellEnd"/>
            <w:r>
              <w:rPr>
                <w:b/>
                <w:bCs/>
                <w:color w:val="000000"/>
                <w:sz w:val="12"/>
                <w:szCs w:val="12"/>
              </w:rPr>
              <w:t xml:space="preserve"> </w:t>
            </w:r>
            <w:proofErr w:type="spellStart"/>
            <w:r>
              <w:rPr>
                <w:b/>
                <w:bCs/>
                <w:color w:val="000000"/>
                <w:sz w:val="12"/>
                <w:szCs w:val="12"/>
              </w:rPr>
              <w:t>становника</w:t>
            </w:r>
            <w:proofErr w:type="spellEnd"/>
            <w:r>
              <w:rPr>
                <w:b/>
                <w:bCs/>
                <w:color w:val="000000"/>
                <w:sz w:val="12"/>
                <w:szCs w:val="12"/>
              </w:rPr>
              <w:t xml:space="preserve"> </w:t>
            </w:r>
            <w:proofErr w:type="spellStart"/>
            <w:r>
              <w:rPr>
                <w:b/>
                <w:bCs/>
                <w:color w:val="000000"/>
                <w:sz w:val="12"/>
                <w:szCs w:val="12"/>
              </w:rPr>
              <w:t>града</w:t>
            </w:r>
            <w:proofErr w:type="spellEnd"/>
            <w:r>
              <w:rPr>
                <w:b/>
                <w:bCs/>
                <w:color w:val="000000"/>
                <w:sz w:val="12"/>
                <w:szCs w:val="12"/>
              </w:rPr>
              <w:t>/</w:t>
            </w:r>
            <w:proofErr w:type="spellStart"/>
            <w:r>
              <w:rPr>
                <w:b/>
                <w:bCs/>
                <w:color w:val="000000"/>
                <w:sz w:val="12"/>
                <w:szCs w:val="12"/>
              </w:rPr>
              <w:t>општине</w:t>
            </w:r>
            <w:proofErr w:type="spellEnd"/>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51DA8F" w14:textId="77777777" w:rsidR="00416444" w:rsidRDefault="00416444" w:rsidP="00416444">
            <w:pPr>
              <w:jc w:val="center"/>
              <w:rPr>
                <w:b/>
                <w:bCs/>
                <w:color w:val="000000"/>
                <w:sz w:val="12"/>
                <w:szCs w:val="12"/>
              </w:rPr>
            </w:pPr>
            <w:r>
              <w:rPr>
                <w:b/>
                <w:bCs/>
                <w:color w:val="000000"/>
                <w:sz w:val="12"/>
                <w:szCs w:val="12"/>
              </w:rPr>
              <w:t>75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83A6EB3" w14:textId="77777777" w:rsidR="00416444" w:rsidRDefault="00416444" w:rsidP="00416444">
            <w:pPr>
              <w:jc w:val="center"/>
              <w:rPr>
                <w:b/>
                <w:bCs/>
                <w:color w:val="000000"/>
                <w:sz w:val="12"/>
                <w:szCs w:val="12"/>
              </w:rPr>
            </w:pPr>
            <w:r>
              <w:rPr>
                <w:b/>
                <w:bCs/>
                <w:color w:val="000000"/>
                <w:sz w:val="12"/>
                <w:szCs w:val="12"/>
              </w:rPr>
              <w:t>75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B59F32" w14:textId="77777777" w:rsidR="00416444" w:rsidRDefault="00416444" w:rsidP="00416444">
            <w:pPr>
              <w:jc w:val="center"/>
              <w:rPr>
                <w:b/>
                <w:bCs/>
                <w:color w:val="000000"/>
                <w:sz w:val="12"/>
                <w:szCs w:val="12"/>
              </w:rPr>
            </w:pPr>
            <w:r>
              <w:rPr>
                <w:b/>
                <w:bCs/>
                <w:color w:val="000000"/>
                <w:sz w:val="12"/>
                <w:szCs w:val="12"/>
              </w:rPr>
              <w:t>75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A916A8" w14:textId="77777777" w:rsidR="00416444" w:rsidRDefault="00416444" w:rsidP="00416444">
            <w:pPr>
              <w:jc w:val="center"/>
              <w:rPr>
                <w:b/>
                <w:bCs/>
                <w:color w:val="000000"/>
                <w:sz w:val="12"/>
                <w:szCs w:val="12"/>
              </w:rPr>
            </w:pPr>
            <w:r>
              <w:rPr>
                <w:b/>
                <w:bCs/>
                <w:color w:val="000000"/>
                <w:sz w:val="12"/>
                <w:szCs w:val="12"/>
              </w:rPr>
              <w:t>76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D70E8A" w14:textId="77777777" w:rsidR="00416444" w:rsidRDefault="00416444" w:rsidP="00416444">
            <w:pPr>
              <w:jc w:val="center"/>
              <w:rPr>
                <w:b/>
                <w:bCs/>
                <w:color w:val="000000"/>
                <w:sz w:val="12"/>
                <w:szCs w:val="12"/>
              </w:rPr>
            </w:pPr>
            <w:r>
              <w:rPr>
                <w:b/>
                <w:bCs/>
                <w:color w:val="000000"/>
                <w:sz w:val="12"/>
                <w:szCs w:val="12"/>
              </w:rPr>
              <w:t>77</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8558000" w14:textId="01253E03" w:rsidR="00416444" w:rsidRDefault="00416444" w:rsidP="00416444">
            <w:pPr>
              <w:jc w:val="right"/>
              <w:rPr>
                <w:b/>
                <w:bCs/>
                <w:color w:val="000000"/>
                <w:sz w:val="12"/>
                <w:szCs w:val="12"/>
              </w:rPr>
            </w:pPr>
            <w:r>
              <w:rPr>
                <w:b/>
                <w:bCs/>
                <w:color w:val="000000"/>
                <w:sz w:val="12"/>
                <w:szCs w:val="12"/>
                <w:lang w:val="sr-Cyrl-RS"/>
              </w:rPr>
              <w:t>11.970</w:t>
            </w:r>
            <w:r>
              <w:rPr>
                <w:b/>
                <w:bCs/>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1C5EDC" w14:textId="77777777" w:rsidR="00416444" w:rsidRDefault="00416444" w:rsidP="00416444">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6FF61C" w14:textId="77777777" w:rsidR="00416444" w:rsidRDefault="00416444" w:rsidP="00416444">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41885A" w14:textId="304470F5" w:rsidR="00416444" w:rsidRDefault="00416444" w:rsidP="00416444">
            <w:pPr>
              <w:jc w:val="right"/>
              <w:rPr>
                <w:b/>
                <w:bCs/>
                <w:color w:val="000000"/>
                <w:sz w:val="12"/>
                <w:szCs w:val="12"/>
              </w:rPr>
            </w:pPr>
            <w:r>
              <w:rPr>
                <w:b/>
                <w:bCs/>
                <w:color w:val="000000"/>
                <w:sz w:val="12"/>
                <w:szCs w:val="12"/>
                <w:lang w:val="sr-Cyrl-RS"/>
              </w:rPr>
              <w:t>11.970</w:t>
            </w:r>
            <w:r>
              <w:rPr>
                <w:b/>
                <w:bCs/>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18F262" w14:textId="77777777" w:rsidR="00416444" w:rsidRDefault="00416444" w:rsidP="00416444">
            <w:pPr>
              <w:rPr>
                <w:b/>
                <w:bCs/>
                <w:color w:val="000000"/>
                <w:sz w:val="12"/>
                <w:szCs w:val="12"/>
              </w:rPr>
            </w:pPr>
            <w:proofErr w:type="spellStart"/>
            <w:r>
              <w:rPr>
                <w:b/>
                <w:bCs/>
                <w:color w:val="000000"/>
                <w:sz w:val="12"/>
                <w:szCs w:val="12"/>
              </w:rPr>
              <w:t>Уписнице</w:t>
            </w:r>
            <w:proofErr w:type="spellEnd"/>
            <w:r>
              <w:rPr>
                <w:b/>
                <w:bCs/>
                <w:color w:val="000000"/>
                <w:sz w:val="12"/>
                <w:szCs w:val="12"/>
              </w:rPr>
              <w:t xml:space="preserve"> и </w:t>
            </w:r>
            <w:proofErr w:type="spellStart"/>
            <w:r>
              <w:rPr>
                <w:b/>
                <w:bCs/>
                <w:color w:val="000000"/>
                <w:sz w:val="12"/>
                <w:szCs w:val="12"/>
              </w:rPr>
              <w:t>картотека</w:t>
            </w:r>
            <w:proofErr w:type="spellEnd"/>
            <w:r>
              <w:rPr>
                <w:b/>
                <w:bCs/>
                <w:color w:val="000000"/>
                <w:sz w:val="12"/>
                <w:szCs w:val="12"/>
              </w:rPr>
              <w:t xml:space="preserve"> </w:t>
            </w:r>
            <w:proofErr w:type="spellStart"/>
            <w:r>
              <w:rPr>
                <w:b/>
                <w:bCs/>
                <w:color w:val="000000"/>
                <w:sz w:val="12"/>
                <w:szCs w:val="12"/>
              </w:rPr>
              <w:t>дома</w:t>
            </w:r>
            <w:proofErr w:type="spellEnd"/>
            <w:r>
              <w:rPr>
                <w:b/>
                <w:bCs/>
                <w:color w:val="000000"/>
                <w:sz w:val="12"/>
                <w:szCs w:val="12"/>
              </w:rPr>
              <w:t xml:space="preserve"> </w:t>
            </w:r>
            <w:proofErr w:type="spellStart"/>
            <w:r>
              <w:rPr>
                <w:b/>
                <w:bCs/>
                <w:color w:val="000000"/>
                <w:sz w:val="12"/>
                <w:szCs w:val="12"/>
              </w:rPr>
              <w:t>здравља</w:t>
            </w:r>
            <w:proofErr w:type="spellEnd"/>
          </w:p>
        </w:tc>
        <w:tc>
          <w:tcPr>
            <w:tcW w:w="962"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178606" w14:textId="77777777" w:rsidR="00416444" w:rsidRPr="008E602A" w:rsidRDefault="00416444" w:rsidP="00416444">
            <w:pPr>
              <w:rPr>
                <w:b/>
                <w:bCs/>
                <w:color w:val="000000"/>
                <w:sz w:val="12"/>
                <w:szCs w:val="12"/>
                <w:lang w:val="sr-Cyrl-RS"/>
              </w:rPr>
            </w:pPr>
            <w:r>
              <w:rPr>
                <w:b/>
                <w:bCs/>
                <w:color w:val="000000"/>
                <w:sz w:val="12"/>
                <w:szCs w:val="12"/>
                <w:lang w:val="sr-Cyrl-RS"/>
              </w:rPr>
              <w:t xml:space="preserve">Жељко </w:t>
            </w:r>
            <w:proofErr w:type="spellStart"/>
            <w:r>
              <w:rPr>
                <w:b/>
                <w:bCs/>
                <w:color w:val="000000"/>
                <w:sz w:val="12"/>
                <w:szCs w:val="12"/>
                <w:lang w:val="sr-Cyrl-RS"/>
              </w:rPr>
              <w:t>Меселџија</w:t>
            </w:r>
            <w:proofErr w:type="spellEnd"/>
          </w:p>
        </w:tc>
      </w:tr>
      <w:tr w:rsidR="00416444" w14:paraId="3D073E60" w14:textId="77777777" w:rsidTr="00211EEF">
        <w:tblPrEx>
          <w:tblCellMar>
            <w:left w:w="108" w:type="dxa"/>
            <w:right w:w="108" w:type="dxa"/>
          </w:tblCellMar>
        </w:tblPrEx>
        <w:trPr>
          <w:gridBefore w:val="1"/>
          <w:wBefore w:w="8" w:type="dxa"/>
        </w:trPr>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01125A" w14:textId="77777777" w:rsidR="00416444" w:rsidRDefault="00416444" w:rsidP="00416444">
            <w:pPr>
              <w:rPr>
                <w:color w:val="000000"/>
                <w:sz w:val="12"/>
                <w:szCs w:val="12"/>
              </w:rPr>
            </w:pPr>
            <w:proofErr w:type="spellStart"/>
            <w:r>
              <w:rPr>
                <w:color w:val="000000"/>
                <w:sz w:val="12"/>
                <w:szCs w:val="12"/>
              </w:rPr>
              <w:t>Функционисање</w:t>
            </w:r>
            <w:proofErr w:type="spellEnd"/>
            <w:r>
              <w:rPr>
                <w:color w:val="000000"/>
                <w:sz w:val="12"/>
                <w:szCs w:val="12"/>
              </w:rPr>
              <w:t xml:space="preserve"> </w:t>
            </w:r>
            <w:proofErr w:type="spellStart"/>
            <w:r>
              <w:rPr>
                <w:color w:val="000000"/>
                <w:sz w:val="12"/>
                <w:szCs w:val="12"/>
              </w:rPr>
              <w:t>установа</w:t>
            </w:r>
            <w:proofErr w:type="spellEnd"/>
            <w:r>
              <w:rPr>
                <w:color w:val="000000"/>
                <w:sz w:val="12"/>
                <w:szCs w:val="12"/>
              </w:rPr>
              <w:t xml:space="preserve"> </w:t>
            </w:r>
            <w:proofErr w:type="spellStart"/>
            <w:r>
              <w:rPr>
                <w:color w:val="000000"/>
                <w:sz w:val="12"/>
                <w:szCs w:val="12"/>
              </w:rPr>
              <w:t>примарне</w:t>
            </w:r>
            <w:proofErr w:type="spellEnd"/>
            <w:r>
              <w:rPr>
                <w:color w:val="000000"/>
                <w:sz w:val="12"/>
                <w:szCs w:val="12"/>
              </w:rPr>
              <w:t xml:space="preserve"> </w:t>
            </w:r>
            <w:proofErr w:type="spellStart"/>
            <w:r>
              <w:rPr>
                <w:color w:val="000000"/>
                <w:sz w:val="12"/>
                <w:szCs w:val="12"/>
              </w:rPr>
              <w:t>здравствене</w:t>
            </w:r>
            <w:proofErr w:type="spellEnd"/>
            <w:r>
              <w:rPr>
                <w:color w:val="000000"/>
                <w:sz w:val="12"/>
                <w:szCs w:val="12"/>
              </w:rPr>
              <w:t xml:space="preserve"> </w:t>
            </w:r>
            <w:proofErr w:type="spellStart"/>
            <w:r>
              <w:rPr>
                <w:color w:val="000000"/>
                <w:sz w:val="12"/>
                <w:szCs w:val="12"/>
              </w:rPr>
              <w:t>заштите</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29E0FC" w14:textId="77777777" w:rsidR="00416444" w:rsidRDefault="00416444" w:rsidP="00416444">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A8F8AB" w14:textId="77777777" w:rsidR="00416444" w:rsidRDefault="00416444" w:rsidP="00416444">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здравственој</w:t>
            </w:r>
            <w:proofErr w:type="spellEnd"/>
            <w:r>
              <w:rPr>
                <w:color w:val="000000"/>
                <w:sz w:val="12"/>
                <w:szCs w:val="12"/>
              </w:rPr>
              <w:t xml:space="preserve"> </w:t>
            </w:r>
            <w:proofErr w:type="spellStart"/>
            <w:r>
              <w:rPr>
                <w:color w:val="000000"/>
                <w:sz w:val="12"/>
                <w:szCs w:val="12"/>
              </w:rPr>
              <w:t>заштити</w:t>
            </w:r>
            <w:proofErr w:type="spellEnd"/>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5878C9" w14:textId="77777777" w:rsidR="00416444" w:rsidRDefault="00416444" w:rsidP="00416444">
            <w:pPr>
              <w:rPr>
                <w:color w:val="000000"/>
                <w:sz w:val="12"/>
                <w:szCs w:val="12"/>
              </w:rPr>
            </w:pPr>
            <w:proofErr w:type="spellStart"/>
            <w:r>
              <w:rPr>
                <w:color w:val="000000"/>
                <w:sz w:val="12"/>
                <w:szCs w:val="12"/>
              </w:rPr>
              <w:t>Унапређење</w:t>
            </w:r>
            <w:proofErr w:type="spellEnd"/>
            <w:r>
              <w:rPr>
                <w:color w:val="000000"/>
                <w:sz w:val="12"/>
                <w:szCs w:val="12"/>
              </w:rPr>
              <w:t xml:space="preserve"> </w:t>
            </w:r>
            <w:proofErr w:type="spellStart"/>
            <w:r>
              <w:rPr>
                <w:color w:val="000000"/>
                <w:sz w:val="12"/>
                <w:szCs w:val="12"/>
              </w:rPr>
              <w:t>здравствених</w:t>
            </w:r>
            <w:proofErr w:type="spellEnd"/>
            <w:r>
              <w:rPr>
                <w:color w:val="000000"/>
                <w:sz w:val="12"/>
                <w:szCs w:val="12"/>
              </w:rPr>
              <w:t xml:space="preserve"> </w:t>
            </w:r>
            <w:proofErr w:type="spellStart"/>
            <w:r>
              <w:rPr>
                <w:color w:val="000000"/>
                <w:sz w:val="12"/>
                <w:szCs w:val="12"/>
              </w:rPr>
              <w:t>услуга</w:t>
            </w:r>
            <w:proofErr w:type="spellEnd"/>
            <w:r>
              <w:rPr>
                <w:color w:val="000000"/>
                <w:sz w:val="12"/>
                <w:szCs w:val="12"/>
              </w:rPr>
              <w:t xml:space="preserve"> </w:t>
            </w:r>
            <w:proofErr w:type="spellStart"/>
            <w:r>
              <w:rPr>
                <w:color w:val="000000"/>
                <w:sz w:val="12"/>
                <w:szCs w:val="12"/>
              </w:rPr>
              <w:t>које</w:t>
            </w:r>
            <w:proofErr w:type="spellEnd"/>
            <w:r>
              <w:rPr>
                <w:color w:val="000000"/>
                <w:sz w:val="12"/>
                <w:szCs w:val="12"/>
              </w:rPr>
              <w:t xml:space="preserve"> </w:t>
            </w:r>
            <w:proofErr w:type="spellStart"/>
            <w:r>
              <w:rPr>
                <w:color w:val="000000"/>
                <w:sz w:val="12"/>
                <w:szCs w:val="12"/>
              </w:rPr>
              <w:t>пружа</w:t>
            </w:r>
            <w:proofErr w:type="spellEnd"/>
            <w:r>
              <w:rPr>
                <w:color w:val="000000"/>
                <w:sz w:val="12"/>
                <w:szCs w:val="12"/>
              </w:rPr>
              <w:t xml:space="preserve"> ДЗ </w:t>
            </w:r>
            <w:proofErr w:type="spellStart"/>
            <w:r>
              <w:rPr>
                <w:color w:val="000000"/>
                <w:sz w:val="12"/>
                <w:szCs w:val="12"/>
              </w:rPr>
              <w:t>Бач</w:t>
            </w:r>
            <w:proofErr w:type="spellEnd"/>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1E877E" w14:textId="77777777" w:rsidR="00416444" w:rsidRDefault="00416444" w:rsidP="00416444">
            <w:pPr>
              <w:rPr>
                <w:color w:val="000000"/>
                <w:sz w:val="12"/>
                <w:szCs w:val="12"/>
              </w:rPr>
            </w:pPr>
            <w:proofErr w:type="spellStart"/>
            <w:r>
              <w:rPr>
                <w:color w:val="000000"/>
                <w:sz w:val="12"/>
                <w:szCs w:val="12"/>
              </w:rPr>
              <w:t>Унапређење</w:t>
            </w:r>
            <w:proofErr w:type="spellEnd"/>
            <w:r>
              <w:rPr>
                <w:color w:val="000000"/>
                <w:sz w:val="12"/>
                <w:szCs w:val="12"/>
              </w:rPr>
              <w:t xml:space="preserve"> </w:t>
            </w:r>
            <w:proofErr w:type="spellStart"/>
            <w:r>
              <w:rPr>
                <w:color w:val="000000"/>
                <w:sz w:val="12"/>
                <w:szCs w:val="12"/>
              </w:rPr>
              <w:t>доступности</w:t>
            </w:r>
            <w:proofErr w:type="spellEnd"/>
            <w:r>
              <w:rPr>
                <w:color w:val="000000"/>
                <w:sz w:val="12"/>
                <w:szCs w:val="12"/>
              </w:rPr>
              <w:t xml:space="preserve">, </w:t>
            </w:r>
            <w:proofErr w:type="spellStart"/>
            <w:r>
              <w:rPr>
                <w:color w:val="000000"/>
                <w:sz w:val="12"/>
                <w:szCs w:val="12"/>
              </w:rPr>
              <w:t>квалитета</w:t>
            </w:r>
            <w:proofErr w:type="spellEnd"/>
            <w:r>
              <w:rPr>
                <w:color w:val="000000"/>
                <w:sz w:val="12"/>
                <w:szCs w:val="12"/>
              </w:rPr>
              <w:t xml:space="preserve"> и </w:t>
            </w:r>
            <w:proofErr w:type="spellStart"/>
            <w:r>
              <w:rPr>
                <w:color w:val="000000"/>
                <w:sz w:val="12"/>
                <w:szCs w:val="12"/>
              </w:rPr>
              <w:t>ефикасности</w:t>
            </w:r>
            <w:proofErr w:type="spellEnd"/>
            <w:r>
              <w:rPr>
                <w:color w:val="000000"/>
                <w:sz w:val="12"/>
                <w:szCs w:val="12"/>
              </w:rPr>
              <w:t xml:space="preserve"> </w:t>
            </w:r>
            <w:proofErr w:type="spellStart"/>
            <w:r>
              <w:rPr>
                <w:color w:val="000000"/>
                <w:sz w:val="12"/>
                <w:szCs w:val="12"/>
              </w:rPr>
              <w:t>примарне</w:t>
            </w:r>
            <w:proofErr w:type="spellEnd"/>
            <w:r>
              <w:rPr>
                <w:color w:val="000000"/>
                <w:sz w:val="12"/>
                <w:szCs w:val="12"/>
              </w:rPr>
              <w:t xml:space="preserve"> </w:t>
            </w:r>
            <w:proofErr w:type="spellStart"/>
            <w:r>
              <w:rPr>
                <w:color w:val="000000"/>
                <w:sz w:val="12"/>
                <w:szCs w:val="12"/>
              </w:rPr>
              <w:t>здравствене</w:t>
            </w:r>
            <w:proofErr w:type="spellEnd"/>
            <w:r>
              <w:rPr>
                <w:color w:val="000000"/>
                <w:sz w:val="12"/>
                <w:szCs w:val="12"/>
              </w:rPr>
              <w:t xml:space="preserve"> </w:t>
            </w:r>
            <w:proofErr w:type="spellStart"/>
            <w:r>
              <w:rPr>
                <w:color w:val="000000"/>
                <w:sz w:val="12"/>
                <w:szCs w:val="12"/>
              </w:rPr>
              <w:t>заштите</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40C9C2" w14:textId="77777777" w:rsidR="00416444" w:rsidRDefault="00416444" w:rsidP="00416444">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здравствених</w:t>
            </w:r>
            <w:proofErr w:type="spellEnd"/>
            <w:r>
              <w:rPr>
                <w:color w:val="000000"/>
                <w:sz w:val="12"/>
                <w:szCs w:val="12"/>
              </w:rPr>
              <w:t xml:space="preserve"> </w:t>
            </w:r>
            <w:proofErr w:type="spellStart"/>
            <w:r>
              <w:rPr>
                <w:color w:val="000000"/>
                <w:sz w:val="12"/>
                <w:szCs w:val="12"/>
              </w:rPr>
              <w:t>радника</w:t>
            </w:r>
            <w:proofErr w:type="spellEnd"/>
            <w:r>
              <w:rPr>
                <w:color w:val="000000"/>
                <w:sz w:val="12"/>
                <w:szCs w:val="12"/>
              </w:rPr>
              <w:t>/</w:t>
            </w:r>
            <w:proofErr w:type="spellStart"/>
            <w:r>
              <w:rPr>
                <w:color w:val="000000"/>
                <w:sz w:val="12"/>
                <w:szCs w:val="12"/>
              </w:rPr>
              <w:t>лекара</w:t>
            </w:r>
            <w:proofErr w:type="spellEnd"/>
            <w:r>
              <w:rPr>
                <w:color w:val="000000"/>
                <w:sz w:val="12"/>
                <w:szCs w:val="12"/>
              </w:rPr>
              <w:t xml:space="preserve"> </w:t>
            </w:r>
            <w:proofErr w:type="spellStart"/>
            <w:r>
              <w:rPr>
                <w:color w:val="000000"/>
                <w:sz w:val="12"/>
                <w:szCs w:val="12"/>
              </w:rPr>
              <w:t>финансираних</w:t>
            </w:r>
            <w:proofErr w:type="spellEnd"/>
            <w:r>
              <w:rPr>
                <w:color w:val="000000"/>
                <w:sz w:val="12"/>
                <w:szCs w:val="12"/>
              </w:rPr>
              <w:t xml:space="preserve"> </w:t>
            </w:r>
            <w:proofErr w:type="spellStart"/>
            <w:r>
              <w:rPr>
                <w:color w:val="000000"/>
                <w:sz w:val="12"/>
                <w:szCs w:val="12"/>
              </w:rPr>
              <w:t>из</w:t>
            </w:r>
            <w:proofErr w:type="spellEnd"/>
            <w:r>
              <w:rPr>
                <w:color w:val="000000"/>
                <w:sz w:val="12"/>
                <w:szCs w:val="12"/>
              </w:rPr>
              <w:t xml:space="preserve"> </w:t>
            </w:r>
            <w:proofErr w:type="spellStart"/>
            <w:r>
              <w:rPr>
                <w:color w:val="000000"/>
                <w:sz w:val="12"/>
                <w:szCs w:val="12"/>
              </w:rPr>
              <w:t>буџета</w:t>
            </w:r>
            <w:proofErr w:type="spellEnd"/>
            <w:r>
              <w:rPr>
                <w:color w:val="000000"/>
                <w:sz w:val="12"/>
                <w:szCs w:val="12"/>
              </w:rPr>
              <w:t xml:space="preserve"> </w:t>
            </w:r>
            <w:proofErr w:type="spellStart"/>
            <w:r>
              <w:rPr>
                <w:color w:val="000000"/>
                <w:sz w:val="12"/>
                <w:szCs w:val="12"/>
              </w:rPr>
              <w:t>града</w:t>
            </w:r>
            <w:proofErr w:type="spellEnd"/>
            <w:r>
              <w:rPr>
                <w:color w:val="000000"/>
                <w:sz w:val="12"/>
                <w:szCs w:val="12"/>
              </w:rPr>
              <w:t>/</w:t>
            </w:r>
            <w:proofErr w:type="spellStart"/>
            <w:r>
              <w:rPr>
                <w:color w:val="000000"/>
                <w:sz w:val="12"/>
                <w:szCs w:val="12"/>
              </w:rPr>
              <w:t>општине</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890146" w14:textId="77777777" w:rsidR="00416444" w:rsidRDefault="00416444" w:rsidP="00416444">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02C68D" w14:textId="77777777" w:rsidR="00416444" w:rsidRDefault="00416444" w:rsidP="00416444">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87ED2F" w14:textId="77777777" w:rsidR="00416444" w:rsidRDefault="00416444" w:rsidP="00416444">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A2F55F" w14:textId="77777777" w:rsidR="00416444" w:rsidRDefault="00416444" w:rsidP="00416444">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AC1A6C" w14:textId="77777777" w:rsidR="00416444" w:rsidRDefault="00416444" w:rsidP="00416444">
            <w:pPr>
              <w:jc w:val="center"/>
              <w:rPr>
                <w:color w:val="000000"/>
                <w:sz w:val="12"/>
                <w:szCs w:val="12"/>
              </w:rPr>
            </w:pPr>
            <w:r>
              <w:rPr>
                <w:color w:val="000000"/>
                <w:sz w:val="12"/>
                <w:szCs w:val="12"/>
              </w:rPr>
              <w:t>1</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7E8410" w14:textId="755DA624" w:rsidR="00416444" w:rsidRDefault="00416444" w:rsidP="00416444">
            <w:pPr>
              <w:jc w:val="right"/>
              <w:rPr>
                <w:color w:val="000000"/>
                <w:sz w:val="12"/>
                <w:szCs w:val="12"/>
              </w:rPr>
            </w:pPr>
            <w:r>
              <w:rPr>
                <w:color w:val="000000"/>
                <w:sz w:val="12"/>
                <w:szCs w:val="12"/>
                <w:lang w:val="sr-Cyrl-RS"/>
              </w:rPr>
              <w:t>11.670</w:t>
            </w:r>
            <w:r>
              <w:rPr>
                <w:color w:val="000000"/>
                <w:sz w:val="12"/>
                <w:szCs w:val="12"/>
              </w:rPr>
              <w:t>.000,00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9D4A0F" w14:textId="77777777" w:rsidR="00416444" w:rsidRDefault="00416444" w:rsidP="00416444">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2ED8D2" w14:textId="77777777" w:rsidR="00416444" w:rsidRDefault="00416444" w:rsidP="00416444">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40D30B" w14:textId="0624B57A" w:rsidR="00416444" w:rsidRDefault="00416444" w:rsidP="00416444">
            <w:pPr>
              <w:jc w:val="right"/>
              <w:rPr>
                <w:color w:val="000000"/>
                <w:sz w:val="12"/>
                <w:szCs w:val="12"/>
              </w:rPr>
            </w:pPr>
            <w:r>
              <w:rPr>
                <w:color w:val="000000"/>
                <w:sz w:val="12"/>
                <w:szCs w:val="12"/>
                <w:lang w:val="sr-Cyrl-RS"/>
              </w:rPr>
              <w:t>11.670</w:t>
            </w:r>
            <w:r>
              <w:rPr>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ED3646" w14:textId="77777777" w:rsidR="00416444" w:rsidRDefault="00416444" w:rsidP="00416444">
            <w:pPr>
              <w:rPr>
                <w:color w:val="000000"/>
                <w:sz w:val="12"/>
                <w:szCs w:val="12"/>
              </w:rPr>
            </w:pPr>
            <w:proofErr w:type="spellStart"/>
            <w:r>
              <w:rPr>
                <w:color w:val="000000"/>
                <w:sz w:val="12"/>
                <w:szCs w:val="12"/>
              </w:rPr>
              <w:t>Евиденција</w:t>
            </w:r>
            <w:proofErr w:type="spellEnd"/>
            <w:r>
              <w:rPr>
                <w:color w:val="000000"/>
                <w:sz w:val="12"/>
                <w:szCs w:val="12"/>
              </w:rPr>
              <w:t xml:space="preserve"> </w:t>
            </w:r>
            <w:proofErr w:type="spellStart"/>
            <w:r>
              <w:rPr>
                <w:color w:val="000000"/>
                <w:sz w:val="12"/>
                <w:szCs w:val="12"/>
              </w:rPr>
              <w:t>Дома</w:t>
            </w:r>
            <w:proofErr w:type="spellEnd"/>
            <w:r>
              <w:rPr>
                <w:color w:val="000000"/>
                <w:sz w:val="12"/>
                <w:szCs w:val="12"/>
              </w:rPr>
              <w:t xml:space="preserve"> </w:t>
            </w:r>
            <w:proofErr w:type="spellStart"/>
            <w:r>
              <w:rPr>
                <w:color w:val="000000"/>
                <w:sz w:val="12"/>
                <w:szCs w:val="12"/>
              </w:rPr>
              <w:t>здравља</w:t>
            </w:r>
            <w:proofErr w:type="spellEnd"/>
            <w:r>
              <w:rPr>
                <w:color w:val="000000"/>
                <w:sz w:val="12"/>
                <w:szCs w:val="12"/>
              </w:rPr>
              <w:t xml:space="preserve"> </w:t>
            </w:r>
            <w:proofErr w:type="spellStart"/>
            <w:r>
              <w:rPr>
                <w:color w:val="000000"/>
                <w:sz w:val="12"/>
                <w:szCs w:val="12"/>
              </w:rPr>
              <w:t>Бач</w:t>
            </w:r>
            <w:proofErr w:type="spellEnd"/>
          </w:p>
        </w:tc>
        <w:tc>
          <w:tcPr>
            <w:tcW w:w="96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47D6C5" w14:textId="77777777" w:rsidR="00416444" w:rsidRDefault="00416444" w:rsidP="00416444">
            <w:pPr>
              <w:rPr>
                <w:color w:val="000000"/>
                <w:sz w:val="12"/>
                <w:szCs w:val="12"/>
              </w:rPr>
            </w:pPr>
            <w:proofErr w:type="spellStart"/>
            <w:r>
              <w:rPr>
                <w:color w:val="000000"/>
                <w:sz w:val="12"/>
                <w:szCs w:val="12"/>
              </w:rPr>
              <w:t>Жељко</w:t>
            </w:r>
            <w:proofErr w:type="spellEnd"/>
            <w:r>
              <w:rPr>
                <w:color w:val="000000"/>
                <w:sz w:val="12"/>
                <w:szCs w:val="12"/>
              </w:rPr>
              <w:t xml:space="preserve"> </w:t>
            </w:r>
            <w:proofErr w:type="spellStart"/>
            <w:r>
              <w:rPr>
                <w:color w:val="000000"/>
                <w:sz w:val="12"/>
                <w:szCs w:val="12"/>
              </w:rPr>
              <w:t>Меселџија</w:t>
            </w:r>
            <w:proofErr w:type="spellEnd"/>
          </w:p>
        </w:tc>
      </w:tr>
      <w:tr w:rsidR="00416444" w14:paraId="25C52F42" w14:textId="77777777" w:rsidTr="00211EEF">
        <w:tblPrEx>
          <w:tblCellMar>
            <w:left w:w="108" w:type="dxa"/>
            <w:right w:w="108" w:type="dxa"/>
          </w:tblCellMar>
        </w:tblPrEx>
        <w:trPr>
          <w:gridBefore w:val="1"/>
          <w:wBefore w:w="8" w:type="dxa"/>
        </w:trPr>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F0B7A0" w14:textId="77777777" w:rsidR="00416444" w:rsidRDefault="00416444" w:rsidP="0041644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C14B4C" w14:textId="77777777" w:rsidR="00416444" w:rsidRDefault="00416444" w:rsidP="0041644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7251BD" w14:textId="77777777" w:rsidR="00416444" w:rsidRDefault="00416444" w:rsidP="0041644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B6A32B" w14:textId="77777777" w:rsidR="00416444" w:rsidRDefault="00416444" w:rsidP="0041644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9E7B7D" w14:textId="77777777" w:rsidR="00416444" w:rsidRDefault="00416444" w:rsidP="0041644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F46690" w14:textId="77777777" w:rsidR="00416444" w:rsidRDefault="00416444" w:rsidP="00416444">
            <w:pPr>
              <w:jc w:val="center"/>
              <w:rPr>
                <w:color w:val="000000"/>
                <w:sz w:val="12"/>
                <w:szCs w:val="12"/>
              </w:rPr>
            </w:pPr>
            <w:proofErr w:type="spellStart"/>
            <w:r>
              <w:rPr>
                <w:color w:val="000000"/>
                <w:sz w:val="12"/>
                <w:szCs w:val="12"/>
              </w:rPr>
              <w:t>Удео</w:t>
            </w:r>
            <w:proofErr w:type="spellEnd"/>
            <w:r>
              <w:rPr>
                <w:color w:val="000000"/>
                <w:sz w:val="12"/>
                <w:szCs w:val="12"/>
              </w:rPr>
              <w:t xml:space="preserve"> </w:t>
            </w:r>
            <w:proofErr w:type="spellStart"/>
            <w:r>
              <w:rPr>
                <w:color w:val="000000"/>
                <w:sz w:val="12"/>
                <w:szCs w:val="12"/>
              </w:rPr>
              <w:t>превентивних</w:t>
            </w:r>
            <w:proofErr w:type="spellEnd"/>
            <w:r>
              <w:rPr>
                <w:color w:val="000000"/>
                <w:sz w:val="12"/>
                <w:szCs w:val="12"/>
              </w:rPr>
              <w:t xml:space="preserve"> </w:t>
            </w:r>
            <w:proofErr w:type="spellStart"/>
            <w:r>
              <w:rPr>
                <w:color w:val="000000"/>
                <w:sz w:val="12"/>
                <w:szCs w:val="12"/>
              </w:rPr>
              <w:t>прегледа</w:t>
            </w:r>
            <w:proofErr w:type="spellEnd"/>
            <w:r>
              <w:rPr>
                <w:color w:val="000000"/>
                <w:sz w:val="12"/>
                <w:szCs w:val="12"/>
              </w:rPr>
              <w:t xml:space="preserve"> у </w:t>
            </w:r>
            <w:proofErr w:type="spellStart"/>
            <w:r>
              <w:rPr>
                <w:color w:val="000000"/>
                <w:sz w:val="12"/>
                <w:szCs w:val="12"/>
              </w:rPr>
              <w:t>односу</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укупан</w:t>
            </w:r>
            <w:proofErr w:type="spellEnd"/>
            <w:r>
              <w:rPr>
                <w:color w:val="000000"/>
                <w:sz w:val="12"/>
                <w:szCs w:val="12"/>
              </w:rPr>
              <w:t xml:space="preserve"> </w:t>
            </w: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прегледа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0FA1C4" w14:textId="77777777" w:rsidR="00416444" w:rsidRDefault="00416444" w:rsidP="00416444">
            <w:pPr>
              <w:jc w:val="center"/>
              <w:rPr>
                <w:color w:val="000000"/>
                <w:sz w:val="12"/>
                <w:szCs w:val="12"/>
              </w:rPr>
            </w:pPr>
            <w:r>
              <w:rPr>
                <w:color w:val="000000"/>
                <w:sz w:val="12"/>
                <w:szCs w:val="12"/>
              </w:rPr>
              <w:t>14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BDB4EB" w14:textId="77777777" w:rsidR="00416444" w:rsidRDefault="00416444" w:rsidP="00416444">
            <w:pPr>
              <w:jc w:val="center"/>
              <w:rPr>
                <w:color w:val="000000"/>
                <w:sz w:val="12"/>
                <w:szCs w:val="12"/>
              </w:rPr>
            </w:pPr>
            <w:r>
              <w:rPr>
                <w:color w:val="000000"/>
                <w:sz w:val="12"/>
                <w:szCs w:val="12"/>
              </w:rPr>
              <w:t>14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D2779C" w14:textId="77777777" w:rsidR="00416444" w:rsidRDefault="00416444" w:rsidP="00416444">
            <w:pPr>
              <w:jc w:val="center"/>
              <w:rPr>
                <w:color w:val="000000"/>
                <w:sz w:val="12"/>
                <w:szCs w:val="12"/>
              </w:rPr>
            </w:pPr>
            <w:r>
              <w:rPr>
                <w:color w:val="000000"/>
                <w:sz w:val="12"/>
                <w:szCs w:val="12"/>
              </w:rPr>
              <w:t>14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436626" w14:textId="77777777" w:rsidR="00416444" w:rsidRDefault="00416444" w:rsidP="00416444">
            <w:pPr>
              <w:jc w:val="center"/>
              <w:rPr>
                <w:color w:val="000000"/>
                <w:sz w:val="12"/>
                <w:szCs w:val="12"/>
              </w:rPr>
            </w:pPr>
            <w:r>
              <w:rPr>
                <w:color w:val="000000"/>
                <w:sz w:val="12"/>
                <w:szCs w:val="12"/>
              </w:rPr>
              <w:t>16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B2AEC6" w14:textId="77777777" w:rsidR="00416444" w:rsidRDefault="00416444" w:rsidP="00416444">
            <w:pPr>
              <w:jc w:val="center"/>
              <w:rPr>
                <w:color w:val="000000"/>
                <w:sz w:val="12"/>
                <w:szCs w:val="12"/>
              </w:rPr>
            </w:pPr>
            <w:r>
              <w:rPr>
                <w:color w:val="000000"/>
                <w:sz w:val="12"/>
                <w:szCs w:val="12"/>
              </w:rPr>
              <w:t>17</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E7BC25" w14:textId="77777777" w:rsidR="00416444" w:rsidRDefault="00416444" w:rsidP="0041644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29A597" w14:textId="77777777" w:rsidR="00416444" w:rsidRDefault="00416444" w:rsidP="0041644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C27D01" w14:textId="77777777" w:rsidR="00416444" w:rsidRDefault="00416444" w:rsidP="0041644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425F77" w14:textId="77777777" w:rsidR="00416444" w:rsidRDefault="00416444" w:rsidP="0041644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55125F" w14:textId="77777777" w:rsidR="00416444" w:rsidRDefault="00416444" w:rsidP="00416444">
            <w:pPr>
              <w:rPr>
                <w:color w:val="000000"/>
                <w:sz w:val="12"/>
                <w:szCs w:val="12"/>
              </w:rPr>
            </w:pPr>
            <w:proofErr w:type="spellStart"/>
            <w:r>
              <w:rPr>
                <w:color w:val="000000"/>
                <w:sz w:val="12"/>
                <w:szCs w:val="12"/>
              </w:rPr>
              <w:t>Евиденција</w:t>
            </w:r>
            <w:proofErr w:type="spellEnd"/>
            <w:r>
              <w:rPr>
                <w:color w:val="000000"/>
                <w:sz w:val="12"/>
                <w:szCs w:val="12"/>
              </w:rPr>
              <w:t xml:space="preserve"> </w:t>
            </w:r>
            <w:proofErr w:type="spellStart"/>
            <w:r>
              <w:rPr>
                <w:color w:val="000000"/>
                <w:sz w:val="12"/>
                <w:szCs w:val="12"/>
              </w:rPr>
              <w:t>Дома</w:t>
            </w:r>
            <w:proofErr w:type="spellEnd"/>
            <w:r>
              <w:rPr>
                <w:color w:val="000000"/>
                <w:sz w:val="12"/>
                <w:szCs w:val="12"/>
              </w:rPr>
              <w:t xml:space="preserve"> </w:t>
            </w:r>
            <w:proofErr w:type="spellStart"/>
            <w:r>
              <w:rPr>
                <w:color w:val="000000"/>
                <w:sz w:val="12"/>
                <w:szCs w:val="12"/>
              </w:rPr>
              <w:t>здравља</w:t>
            </w:r>
            <w:proofErr w:type="spellEnd"/>
            <w:r>
              <w:rPr>
                <w:color w:val="000000"/>
                <w:sz w:val="12"/>
                <w:szCs w:val="12"/>
              </w:rPr>
              <w:t xml:space="preserve"> </w:t>
            </w:r>
            <w:proofErr w:type="spellStart"/>
            <w:r>
              <w:rPr>
                <w:color w:val="000000"/>
                <w:sz w:val="12"/>
                <w:szCs w:val="12"/>
              </w:rPr>
              <w:t>Бач</w:t>
            </w:r>
            <w:proofErr w:type="spellEnd"/>
          </w:p>
        </w:tc>
        <w:tc>
          <w:tcPr>
            <w:tcW w:w="962" w:type="dxa"/>
            <w:gridSpan w:val="2"/>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AEC4EB" w14:textId="77777777" w:rsidR="00416444" w:rsidRDefault="00416444" w:rsidP="00416444">
            <w:pPr>
              <w:spacing w:line="1" w:lineRule="auto"/>
            </w:pPr>
          </w:p>
        </w:tc>
      </w:tr>
      <w:tr w:rsidR="00416444" w14:paraId="7CC83E28" w14:textId="77777777" w:rsidTr="00211EEF">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B2C02F" w14:textId="77777777" w:rsidR="00416444" w:rsidRDefault="00416444" w:rsidP="00416444">
            <w:pPr>
              <w:rPr>
                <w:color w:val="000000"/>
                <w:sz w:val="12"/>
                <w:szCs w:val="12"/>
              </w:rPr>
            </w:pPr>
            <w:proofErr w:type="spellStart"/>
            <w:r>
              <w:rPr>
                <w:color w:val="000000"/>
                <w:sz w:val="12"/>
                <w:szCs w:val="12"/>
              </w:rPr>
              <w:t>Мртвозорство</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83904F" w14:textId="77777777" w:rsidR="00416444" w:rsidRDefault="00416444" w:rsidP="00416444">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43FA3E" w14:textId="77777777" w:rsidR="00416444" w:rsidRDefault="00416444" w:rsidP="00416444">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здравственој</w:t>
            </w:r>
            <w:proofErr w:type="spellEnd"/>
            <w:r>
              <w:rPr>
                <w:color w:val="000000"/>
                <w:sz w:val="12"/>
                <w:szCs w:val="12"/>
              </w:rPr>
              <w:t xml:space="preserve"> </w:t>
            </w:r>
            <w:proofErr w:type="spellStart"/>
            <w:r>
              <w:rPr>
                <w:color w:val="000000"/>
                <w:sz w:val="12"/>
                <w:szCs w:val="12"/>
              </w:rPr>
              <w:t>заштити</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E40AAC" w14:textId="77777777" w:rsidR="00416444" w:rsidRDefault="00416444" w:rsidP="00416444">
            <w:pPr>
              <w:rPr>
                <w:color w:val="000000"/>
                <w:sz w:val="12"/>
                <w:szCs w:val="12"/>
              </w:rPr>
            </w:pPr>
            <w:proofErr w:type="spellStart"/>
            <w:r>
              <w:rPr>
                <w:color w:val="000000"/>
                <w:sz w:val="12"/>
                <w:szCs w:val="12"/>
              </w:rPr>
              <w:t>Мртвозорство</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7A1C90" w14:textId="77777777" w:rsidR="00416444" w:rsidRDefault="00416444" w:rsidP="00416444">
            <w:pPr>
              <w:rPr>
                <w:color w:val="000000"/>
                <w:sz w:val="12"/>
                <w:szCs w:val="12"/>
              </w:rPr>
            </w:pPr>
            <w:proofErr w:type="spellStart"/>
            <w:r>
              <w:rPr>
                <w:color w:val="000000"/>
                <w:sz w:val="12"/>
                <w:szCs w:val="12"/>
              </w:rPr>
              <w:t>Обезбеђење</w:t>
            </w:r>
            <w:proofErr w:type="spellEnd"/>
            <w:r>
              <w:rPr>
                <w:color w:val="000000"/>
                <w:sz w:val="12"/>
                <w:szCs w:val="12"/>
              </w:rPr>
              <w:t xml:space="preserve"> </w:t>
            </w:r>
            <w:proofErr w:type="spellStart"/>
            <w:r>
              <w:rPr>
                <w:color w:val="000000"/>
                <w:sz w:val="12"/>
                <w:szCs w:val="12"/>
              </w:rPr>
              <w:t>средстава</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неплниране</w:t>
            </w:r>
            <w:proofErr w:type="spellEnd"/>
            <w:r>
              <w:rPr>
                <w:color w:val="000000"/>
                <w:sz w:val="12"/>
                <w:szCs w:val="12"/>
              </w:rPr>
              <w:t xml:space="preserve"> </w:t>
            </w:r>
            <w:proofErr w:type="spellStart"/>
            <w:r>
              <w:rPr>
                <w:color w:val="000000"/>
                <w:sz w:val="12"/>
                <w:szCs w:val="12"/>
              </w:rPr>
              <w:t>сврхе</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A67D01" w14:textId="77777777" w:rsidR="00416444" w:rsidRDefault="00416444" w:rsidP="00416444">
            <w:pPr>
              <w:jc w:val="center"/>
              <w:rPr>
                <w:color w:val="000000"/>
                <w:sz w:val="12"/>
                <w:szCs w:val="12"/>
              </w:rPr>
            </w:pPr>
            <w:proofErr w:type="spellStart"/>
            <w:r>
              <w:rPr>
                <w:color w:val="000000"/>
                <w:sz w:val="12"/>
                <w:szCs w:val="12"/>
              </w:rPr>
              <w:t>Износ</w:t>
            </w:r>
            <w:proofErr w:type="spellEnd"/>
            <w:r>
              <w:rPr>
                <w:color w:val="000000"/>
                <w:sz w:val="12"/>
                <w:szCs w:val="12"/>
              </w:rPr>
              <w:t xml:space="preserve"> </w:t>
            </w:r>
            <w:proofErr w:type="spellStart"/>
            <w:r>
              <w:rPr>
                <w:color w:val="000000"/>
                <w:sz w:val="12"/>
                <w:szCs w:val="12"/>
              </w:rPr>
              <w:t>средстава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166E27" w14:textId="77777777" w:rsidR="00416444" w:rsidRPr="008E602A" w:rsidRDefault="00416444" w:rsidP="00416444">
            <w:pPr>
              <w:jc w:val="center"/>
              <w:rPr>
                <w:color w:val="000000"/>
                <w:sz w:val="12"/>
                <w:szCs w:val="12"/>
                <w:lang w:val="sr-Cyrl-RS"/>
              </w:rPr>
            </w:pPr>
            <w:r>
              <w:rPr>
                <w:color w:val="000000"/>
                <w:sz w:val="12"/>
                <w:szCs w:val="12"/>
                <w:lang w:val="sr-Cyrl-RS"/>
              </w:rPr>
              <w:t>150000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8C7906" w14:textId="1A527FA0" w:rsidR="00416444" w:rsidRPr="008E602A" w:rsidRDefault="00416444" w:rsidP="00416444">
            <w:pPr>
              <w:jc w:val="center"/>
              <w:rPr>
                <w:color w:val="000000"/>
                <w:sz w:val="12"/>
                <w:szCs w:val="12"/>
                <w:lang w:val="sr-Cyrl-RS"/>
              </w:rPr>
            </w:pPr>
            <w:r>
              <w:rPr>
                <w:color w:val="000000"/>
                <w:sz w:val="12"/>
                <w:szCs w:val="12"/>
                <w:lang w:val="sr-Cyrl-RS"/>
              </w:rPr>
              <w:t>300000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0BD77D" w14:textId="3FF4CFDB" w:rsidR="00416444" w:rsidRPr="008E602A" w:rsidRDefault="00416444" w:rsidP="00416444">
            <w:pPr>
              <w:jc w:val="center"/>
              <w:rPr>
                <w:color w:val="000000"/>
                <w:sz w:val="12"/>
                <w:szCs w:val="12"/>
                <w:lang w:val="sr-Cyrl-RS"/>
              </w:rPr>
            </w:pPr>
            <w:r>
              <w:rPr>
                <w:color w:val="000000"/>
                <w:sz w:val="12"/>
                <w:szCs w:val="12"/>
                <w:lang w:val="sr-Cyrl-RS"/>
              </w:rPr>
              <w:t>300000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569701" w14:textId="24F119D1" w:rsidR="00416444" w:rsidRPr="008E602A" w:rsidRDefault="00416444" w:rsidP="00416444">
            <w:pPr>
              <w:jc w:val="center"/>
              <w:rPr>
                <w:color w:val="000000"/>
                <w:sz w:val="12"/>
                <w:szCs w:val="12"/>
                <w:lang w:val="sr-Cyrl-RS"/>
              </w:rPr>
            </w:pPr>
            <w:r>
              <w:rPr>
                <w:color w:val="000000"/>
                <w:sz w:val="12"/>
                <w:szCs w:val="12"/>
                <w:lang w:val="sr-Cyrl-RS"/>
              </w:rPr>
              <w:t>300000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EBA482" w14:textId="2F5C7C42" w:rsidR="00416444" w:rsidRPr="008E602A" w:rsidRDefault="00416444" w:rsidP="00416444">
            <w:pPr>
              <w:jc w:val="center"/>
              <w:rPr>
                <w:color w:val="000000"/>
                <w:sz w:val="12"/>
                <w:szCs w:val="12"/>
                <w:lang w:val="sr-Cyrl-RS"/>
              </w:rPr>
            </w:pPr>
            <w:r>
              <w:rPr>
                <w:color w:val="000000"/>
                <w:sz w:val="12"/>
                <w:szCs w:val="12"/>
                <w:lang w:val="sr-Cyrl-RS"/>
              </w:rPr>
              <w:t>300000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2C9F9" w14:textId="04D71EA8" w:rsidR="00416444" w:rsidRDefault="00416444" w:rsidP="00416444">
            <w:pPr>
              <w:jc w:val="right"/>
              <w:rPr>
                <w:color w:val="000000"/>
                <w:sz w:val="12"/>
                <w:szCs w:val="12"/>
              </w:rPr>
            </w:pPr>
            <w:r>
              <w:rPr>
                <w:color w:val="000000"/>
                <w:sz w:val="12"/>
                <w:szCs w:val="12"/>
                <w:lang w:val="sr-Cyrl-RS"/>
              </w:rPr>
              <w:t>3</w:t>
            </w:r>
            <w:r>
              <w:rPr>
                <w:color w:val="000000"/>
                <w:sz w:val="12"/>
                <w:szCs w:val="12"/>
              </w:rPr>
              <w:t>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DB26E2" w14:textId="77777777" w:rsidR="00416444" w:rsidRDefault="00416444" w:rsidP="00416444">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6F9ED1" w14:textId="77777777" w:rsidR="00416444" w:rsidRDefault="00416444" w:rsidP="00416444">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2C955D" w14:textId="19264445" w:rsidR="00416444" w:rsidRDefault="00416444" w:rsidP="00416444">
            <w:pPr>
              <w:jc w:val="right"/>
              <w:rPr>
                <w:color w:val="000000"/>
                <w:sz w:val="12"/>
                <w:szCs w:val="12"/>
              </w:rPr>
            </w:pPr>
            <w:r>
              <w:rPr>
                <w:color w:val="000000"/>
                <w:sz w:val="12"/>
                <w:szCs w:val="12"/>
                <w:lang w:val="sr-Cyrl-RS"/>
              </w:rPr>
              <w:t>3</w:t>
            </w:r>
            <w:r>
              <w:rPr>
                <w:color w:val="000000"/>
                <w:sz w:val="12"/>
                <w:szCs w:val="12"/>
              </w:rPr>
              <w:t>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6AD7AB" w14:textId="77777777" w:rsidR="00416444" w:rsidRDefault="00416444" w:rsidP="00416444">
            <w:pPr>
              <w:rPr>
                <w:color w:val="000000"/>
                <w:sz w:val="12"/>
                <w:szCs w:val="12"/>
              </w:rPr>
            </w:pPr>
            <w:proofErr w:type="spellStart"/>
            <w:r>
              <w:rPr>
                <w:color w:val="000000"/>
                <w:sz w:val="12"/>
                <w:szCs w:val="12"/>
              </w:rPr>
              <w:t>Одлука</w:t>
            </w:r>
            <w:proofErr w:type="spellEnd"/>
            <w:r>
              <w:rPr>
                <w:color w:val="000000"/>
                <w:sz w:val="12"/>
                <w:szCs w:val="12"/>
              </w:rPr>
              <w:t xml:space="preserve"> о </w:t>
            </w:r>
            <w:proofErr w:type="spellStart"/>
            <w:r>
              <w:rPr>
                <w:color w:val="000000"/>
                <w:sz w:val="12"/>
                <w:szCs w:val="12"/>
              </w:rPr>
              <w:t>буџету</w:t>
            </w:r>
            <w:proofErr w:type="spellEnd"/>
            <w:r>
              <w:rPr>
                <w:color w:val="000000"/>
                <w:sz w:val="12"/>
                <w:szCs w:val="12"/>
              </w:rPr>
              <w:t xml:space="preserve"> </w:t>
            </w:r>
            <w:proofErr w:type="spellStart"/>
            <w:r>
              <w:rPr>
                <w:color w:val="000000"/>
                <w:sz w:val="12"/>
                <w:szCs w:val="12"/>
              </w:rPr>
              <w:t>Општине</w:t>
            </w:r>
            <w:proofErr w:type="spellEnd"/>
            <w:r>
              <w:rPr>
                <w:color w:val="000000"/>
                <w:sz w:val="12"/>
                <w:szCs w:val="12"/>
              </w:rPr>
              <w:t xml:space="preserve"> </w:t>
            </w:r>
            <w:proofErr w:type="spellStart"/>
            <w:r>
              <w:rPr>
                <w:color w:val="000000"/>
                <w:sz w:val="12"/>
                <w:szCs w:val="12"/>
              </w:rPr>
              <w:t>Бач</w:t>
            </w:r>
            <w:proofErr w:type="spellEnd"/>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E08E83" w14:textId="77777777" w:rsidR="00416444" w:rsidRPr="008E602A" w:rsidRDefault="00416444" w:rsidP="00416444">
            <w:pPr>
              <w:rPr>
                <w:color w:val="000000"/>
                <w:sz w:val="12"/>
                <w:szCs w:val="12"/>
                <w:lang w:val="sr-Cyrl-RS"/>
              </w:rPr>
            </w:pPr>
            <w:r>
              <w:rPr>
                <w:color w:val="000000"/>
                <w:sz w:val="12"/>
                <w:szCs w:val="12"/>
                <w:lang w:val="sr-Cyrl-RS"/>
              </w:rPr>
              <w:t>Ненад Ковач</w:t>
            </w:r>
          </w:p>
        </w:tc>
      </w:tr>
      <w:bookmarkStart w:id="89" w:name="_Toc13_-_РАЗВОЈ_КУЛТУРЕ_И_ИНФОРМИСАЊА"/>
      <w:bookmarkEnd w:id="89"/>
      <w:tr w:rsidR="00416444" w14:paraId="7C097C06" w14:textId="77777777" w:rsidTr="00211EEF">
        <w:tblPrEx>
          <w:tblCellMar>
            <w:left w:w="108" w:type="dxa"/>
            <w:right w:w="108" w:type="dxa"/>
          </w:tblCellMar>
        </w:tblPrEx>
        <w:trPr>
          <w:gridBefore w:val="1"/>
          <w:wBefore w:w="8" w:type="dxa"/>
        </w:trPr>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058D6D" w14:textId="77777777" w:rsidR="00416444" w:rsidRDefault="00416444" w:rsidP="00416444">
            <w:pPr>
              <w:rPr>
                <w:vanish/>
              </w:rPr>
            </w:pPr>
            <w:r>
              <w:fldChar w:fldCharType="begin"/>
            </w:r>
            <w:r>
              <w:instrText>TC "13 - РАЗВОЈ КУЛТУРЕ И ИНФОРМИСАЊА" \f C \l "1"</w:instrText>
            </w:r>
            <w:r>
              <w:fldChar w:fldCharType="end"/>
            </w:r>
          </w:p>
          <w:p w14:paraId="550F630A" w14:textId="77777777" w:rsidR="00416444" w:rsidRDefault="00416444" w:rsidP="00416444">
            <w:pPr>
              <w:rPr>
                <w:b/>
                <w:bCs/>
                <w:color w:val="000000"/>
                <w:sz w:val="12"/>
                <w:szCs w:val="12"/>
              </w:rPr>
            </w:pPr>
            <w:r>
              <w:rPr>
                <w:b/>
                <w:bCs/>
                <w:color w:val="000000"/>
                <w:sz w:val="12"/>
                <w:szCs w:val="12"/>
              </w:rPr>
              <w:t>13 - РАЗВОЈ КУЛТУРЕ И ИНФОРМИСАЊА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576BAC" w14:textId="77777777" w:rsidR="00416444" w:rsidRDefault="00416444" w:rsidP="00416444">
            <w:pPr>
              <w:jc w:val="center"/>
              <w:rPr>
                <w:b/>
                <w:bCs/>
                <w:color w:val="000000"/>
                <w:sz w:val="12"/>
                <w:szCs w:val="12"/>
              </w:rPr>
            </w:pPr>
            <w:r>
              <w:rPr>
                <w:b/>
                <w:bCs/>
                <w:color w:val="000000"/>
                <w:sz w:val="12"/>
                <w:szCs w:val="12"/>
              </w:rPr>
              <w:t>1201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CA74B0" w14:textId="77777777" w:rsidR="00416444" w:rsidRDefault="00416444" w:rsidP="00416444">
            <w:pPr>
              <w:rPr>
                <w:b/>
                <w:bCs/>
                <w:color w:val="000000"/>
                <w:sz w:val="12"/>
                <w:szCs w:val="12"/>
              </w:rPr>
            </w:pPr>
            <w:proofErr w:type="spellStart"/>
            <w:r>
              <w:rPr>
                <w:b/>
                <w:bCs/>
                <w:color w:val="000000"/>
                <w:sz w:val="12"/>
                <w:szCs w:val="12"/>
              </w:rPr>
              <w:t>Закон</w:t>
            </w:r>
            <w:proofErr w:type="spellEnd"/>
            <w:r>
              <w:rPr>
                <w:b/>
                <w:bCs/>
                <w:color w:val="000000"/>
                <w:sz w:val="12"/>
                <w:szCs w:val="12"/>
              </w:rPr>
              <w:t xml:space="preserve"> о </w:t>
            </w:r>
            <w:proofErr w:type="spellStart"/>
            <w:r>
              <w:rPr>
                <w:b/>
                <w:bCs/>
                <w:color w:val="000000"/>
                <w:sz w:val="12"/>
                <w:szCs w:val="12"/>
              </w:rPr>
              <w:t>култури</w:t>
            </w:r>
            <w:proofErr w:type="spellEnd"/>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EB3730" w14:textId="77777777" w:rsidR="00416444" w:rsidRDefault="00416444" w:rsidP="00416444">
            <w:pPr>
              <w:rPr>
                <w:b/>
                <w:bCs/>
                <w:color w:val="000000"/>
                <w:sz w:val="12"/>
                <w:szCs w:val="12"/>
              </w:rPr>
            </w:pPr>
            <w:proofErr w:type="spellStart"/>
            <w:r>
              <w:rPr>
                <w:b/>
                <w:bCs/>
                <w:color w:val="000000"/>
                <w:sz w:val="12"/>
                <w:szCs w:val="12"/>
              </w:rPr>
              <w:t>Очување</w:t>
            </w:r>
            <w:proofErr w:type="spellEnd"/>
            <w:r>
              <w:rPr>
                <w:b/>
                <w:bCs/>
                <w:color w:val="000000"/>
                <w:sz w:val="12"/>
                <w:szCs w:val="12"/>
              </w:rPr>
              <w:t xml:space="preserve">, </w:t>
            </w:r>
            <w:proofErr w:type="spellStart"/>
            <w:r>
              <w:rPr>
                <w:b/>
                <w:bCs/>
                <w:color w:val="000000"/>
                <w:sz w:val="12"/>
                <w:szCs w:val="12"/>
              </w:rPr>
              <w:t>унапређење</w:t>
            </w:r>
            <w:proofErr w:type="spellEnd"/>
            <w:r>
              <w:rPr>
                <w:b/>
                <w:bCs/>
                <w:color w:val="000000"/>
                <w:sz w:val="12"/>
                <w:szCs w:val="12"/>
              </w:rPr>
              <w:t xml:space="preserve"> и </w:t>
            </w:r>
            <w:proofErr w:type="spellStart"/>
            <w:r>
              <w:rPr>
                <w:b/>
                <w:bCs/>
                <w:color w:val="000000"/>
                <w:sz w:val="12"/>
                <w:szCs w:val="12"/>
              </w:rPr>
              <w:t>представљање</w:t>
            </w:r>
            <w:proofErr w:type="spellEnd"/>
            <w:r>
              <w:rPr>
                <w:b/>
                <w:bCs/>
                <w:color w:val="000000"/>
                <w:sz w:val="12"/>
                <w:szCs w:val="12"/>
              </w:rPr>
              <w:t xml:space="preserve"> </w:t>
            </w:r>
            <w:proofErr w:type="spellStart"/>
            <w:r>
              <w:rPr>
                <w:b/>
                <w:bCs/>
                <w:color w:val="000000"/>
                <w:sz w:val="12"/>
                <w:szCs w:val="12"/>
              </w:rPr>
              <w:t>културно-историјског</w:t>
            </w:r>
            <w:proofErr w:type="spellEnd"/>
            <w:r>
              <w:rPr>
                <w:b/>
                <w:bCs/>
                <w:color w:val="000000"/>
                <w:sz w:val="12"/>
                <w:szCs w:val="12"/>
              </w:rPr>
              <w:t xml:space="preserve"> </w:t>
            </w:r>
            <w:proofErr w:type="spellStart"/>
            <w:r>
              <w:rPr>
                <w:b/>
                <w:bCs/>
                <w:color w:val="000000"/>
                <w:sz w:val="12"/>
                <w:szCs w:val="12"/>
              </w:rPr>
              <w:t>наслеђа</w:t>
            </w:r>
            <w:proofErr w:type="spellEnd"/>
            <w:r>
              <w:rPr>
                <w:b/>
                <w:bCs/>
                <w:color w:val="000000"/>
                <w:sz w:val="12"/>
                <w:szCs w:val="12"/>
              </w:rPr>
              <w:t xml:space="preserve">, </w:t>
            </w:r>
            <w:proofErr w:type="spellStart"/>
            <w:r>
              <w:rPr>
                <w:b/>
                <w:bCs/>
                <w:color w:val="000000"/>
                <w:sz w:val="12"/>
                <w:szCs w:val="12"/>
              </w:rPr>
              <w:t>културне</w:t>
            </w:r>
            <w:proofErr w:type="spellEnd"/>
            <w:r>
              <w:rPr>
                <w:b/>
                <w:bCs/>
                <w:color w:val="000000"/>
                <w:sz w:val="12"/>
                <w:szCs w:val="12"/>
              </w:rPr>
              <w:t xml:space="preserve"> </w:t>
            </w:r>
            <w:proofErr w:type="spellStart"/>
            <w:r>
              <w:rPr>
                <w:b/>
                <w:bCs/>
                <w:color w:val="000000"/>
                <w:sz w:val="12"/>
                <w:szCs w:val="12"/>
              </w:rPr>
              <w:t>разноврсности</w:t>
            </w:r>
            <w:proofErr w:type="spellEnd"/>
            <w:r>
              <w:rPr>
                <w:b/>
                <w:bCs/>
                <w:color w:val="000000"/>
                <w:sz w:val="12"/>
                <w:szCs w:val="12"/>
              </w:rPr>
              <w:t xml:space="preserve">, </w:t>
            </w:r>
            <w:proofErr w:type="spellStart"/>
            <w:r>
              <w:rPr>
                <w:b/>
                <w:bCs/>
                <w:color w:val="000000"/>
                <w:sz w:val="12"/>
                <w:szCs w:val="12"/>
              </w:rPr>
              <w:t>продукције</w:t>
            </w:r>
            <w:proofErr w:type="spellEnd"/>
            <w:r>
              <w:rPr>
                <w:b/>
                <w:bCs/>
                <w:color w:val="000000"/>
                <w:sz w:val="12"/>
                <w:szCs w:val="12"/>
              </w:rPr>
              <w:t xml:space="preserve"> и </w:t>
            </w:r>
            <w:proofErr w:type="spellStart"/>
            <w:r>
              <w:rPr>
                <w:b/>
                <w:bCs/>
                <w:color w:val="000000"/>
                <w:sz w:val="12"/>
                <w:szCs w:val="12"/>
              </w:rPr>
              <w:t>стваралаштва</w:t>
            </w:r>
            <w:proofErr w:type="spellEnd"/>
            <w:r>
              <w:rPr>
                <w:b/>
                <w:bCs/>
                <w:color w:val="000000"/>
                <w:sz w:val="12"/>
                <w:szCs w:val="12"/>
              </w:rPr>
              <w:t xml:space="preserve"> у </w:t>
            </w:r>
            <w:proofErr w:type="spellStart"/>
            <w:r>
              <w:rPr>
                <w:b/>
                <w:bCs/>
                <w:color w:val="000000"/>
                <w:sz w:val="12"/>
                <w:szCs w:val="12"/>
              </w:rPr>
              <w:t>локалној</w:t>
            </w:r>
            <w:proofErr w:type="spellEnd"/>
            <w:r>
              <w:rPr>
                <w:b/>
                <w:bCs/>
                <w:color w:val="000000"/>
                <w:sz w:val="12"/>
                <w:szCs w:val="12"/>
              </w:rPr>
              <w:t xml:space="preserve"> </w:t>
            </w:r>
            <w:proofErr w:type="spellStart"/>
            <w:r>
              <w:rPr>
                <w:b/>
                <w:bCs/>
                <w:color w:val="000000"/>
                <w:sz w:val="12"/>
                <w:szCs w:val="12"/>
              </w:rPr>
              <w:t>заједници</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B10F92" w14:textId="77777777" w:rsidR="00416444" w:rsidRDefault="00416444" w:rsidP="00416444">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AF1380" w14:textId="77777777" w:rsidR="00416444" w:rsidRDefault="00416444" w:rsidP="0041644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8C0FEE" w14:textId="77777777" w:rsidR="00416444" w:rsidRDefault="00416444" w:rsidP="0041644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4C162C" w14:textId="77777777" w:rsidR="00416444" w:rsidRDefault="00416444" w:rsidP="0041644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FB615C" w14:textId="77777777" w:rsidR="00416444" w:rsidRDefault="00416444" w:rsidP="0041644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D2FC48" w14:textId="77777777" w:rsidR="00416444" w:rsidRDefault="00416444" w:rsidP="0041644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254BB8" w14:textId="77777777" w:rsidR="00416444" w:rsidRDefault="00416444" w:rsidP="00416444">
            <w:pPr>
              <w:jc w:val="center"/>
              <w:rPr>
                <w:b/>
                <w:bCs/>
                <w:color w:val="000000"/>
                <w:sz w:val="12"/>
                <w:szCs w:val="12"/>
              </w:rPr>
            </w:pP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D6AB89" w14:textId="04B104CE" w:rsidR="00416444" w:rsidRDefault="00416444" w:rsidP="00416444">
            <w:pPr>
              <w:jc w:val="right"/>
              <w:rPr>
                <w:b/>
                <w:bCs/>
                <w:color w:val="000000"/>
                <w:sz w:val="12"/>
                <w:szCs w:val="12"/>
              </w:rPr>
            </w:pPr>
            <w:r>
              <w:rPr>
                <w:b/>
                <w:bCs/>
                <w:color w:val="000000"/>
                <w:sz w:val="12"/>
                <w:szCs w:val="12"/>
                <w:lang w:val="sr-Cyrl-RS"/>
              </w:rPr>
              <w:t>26.171.430</w:t>
            </w:r>
            <w:r>
              <w:rPr>
                <w:b/>
                <w:bCs/>
                <w:color w:val="000000"/>
                <w:sz w:val="12"/>
                <w:szCs w:val="12"/>
              </w:rPr>
              <w:t>,00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67F6A81" w14:textId="77777777" w:rsidR="00416444" w:rsidRDefault="00416444" w:rsidP="00416444">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25B87F" w14:textId="7CFBB5D5" w:rsidR="00416444" w:rsidRDefault="00416444" w:rsidP="00416444">
            <w:pPr>
              <w:jc w:val="right"/>
              <w:rPr>
                <w:b/>
                <w:bCs/>
                <w:color w:val="000000"/>
                <w:sz w:val="12"/>
                <w:szCs w:val="12"/>
              </w:rPr>
            </w:pPr>
            <w:r>
              <w:rPr>
                <w:b/>
                <w:bCs/>
                <w:color w:val="000000"/>
                <w:sz w:val="12"/>
                <w:szCs w:val="12"/>
                <w:lang w:val="sr-Cyrl-RS"/>
              </w:rPr>
              <w:t>2.224.440</w:t>
            </w:r>
            <w:r>
              <w:rPr>
                <w:b/>
                <w:bCs/>
                <w:color w:val="000000"/>
                <w:sz w:val="12"/>
                <w:szCs w:val="12"/>
              </w:rPr>
              <w:t>,00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23AD9C" w14:textId="63F3BDC1" w:rsidR="00416444" w:rsidRDefault="00416444" w:rsidP="00416444">
            <w:pPr>
              <w:jc w:val="right"/>
              <w:rPr>
                <w:b/>
                <w:bCs/>
                <w:color w:val="000000"/>
                <w:sz w:val="12"/>
                <w:szCs w:val="12"/>
              </w:rPr>
            </w:pPr>
            <w:r>
              <w:rPr>
                <w:b/>
                <w:bCs/>
                <w:color w:val="000000"/>
                <w:sz w:val="12"/>
                <w:szCs w:val="12"/>
                <w:lang w:val="sr-Cyrl-RS"/>
              </w:rPr>
              <w:t>28.395.870</w:t>
            </w:r>
            <w:r>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C832D4" w14:textId="77777777" w:rsidR="00416444" w:rsidRDefault="00416444" w:rsidP="00416444">
            <w:pPr>
              <w:rPr>
                <w:b/>
                <w:bCs/>
                <w:color w:val="000000"/>
                <w:sz w:val="12"/>
                <w:szCs w:val="12"/>
              </w:rPr>
            </w:pPr>
          </w:p>
        </w:tc>
        <w:tc>
          <w:tcPr>
            <w:tcW w:w="962"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52E433" w14:textId="77777777" w:rsidR="00416444" w:rsidRPr="008E602A" w:rsidRDefault="00416444" w:rsidP="00416444">
            <w:pPr>
              <w:rPr>
                <w:b/>
                <w:bCs/>
                <w:color w:val="000000"/>
                <w:sz w:val="12"/>
                <w:szCs w:val="12"/>
                <w:lang w:val="sr-Cyrl-RS"/>
              </w:rPr>
            </w:pPr>
            <w:r>
              <w:rPr>
                <w:b/>
                <w:bCs/>
                <w:color w:val="000000"/>
                <w:sz w:val="12"/>
                <w:szCs w:val="12"/>
                <w:lang w:val="sr-Cyrl-RS"/>
              </w:rPr>
              <w:t xml:space="preserve">Мирослава </w:t>
            </w:r>
            <w:proofErr w:type="spellStart"/>
            <w:r>
              <w:rPr>
                <w:b/>
                <w:bCs/>
                <w:color w:val="000000"/>
                <w:sz w:val="12"/>
                <w:szCs w:val="12"/>
                <w:lang w:val="sr-Cyrl-RS"/>
              </w:rPr>
              <w:t>Паравина</w:t>
            </w:r>
            <w:proofErr w:type="spellEnd"/>
          </w:p>
        </w:tc>
      </w:tr>
      <w:tr w:rsidR="00416444" w14:paraId="155E4FB0" w14:textId="77777777" w:rsidTr="00211EEF">
        <w:tblPrEx>
          <w:tblCellMar>
            <w:left w:w="108" w:type="dxa"/>
            <w:right w:w="108" w:type="dxa"/>
          </w:tblCellMar>
        </w:tblPrEx>
        <w:trPr>
          <w:gridBefore w:val="1"/>
          <w:wBefore w:w="8" w:type="dxa"/>
        </w:trPr>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E7E9FE" w14:textId="77777777" w:rsidR="00416444" w:rsidRDefault="00416444" w:rsidP="0041644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60879D5" w14:textId="77777777" w:rsidR="00416444" w:rsidRDefault="00416444" w:rsidP="0041644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E36C1EF" w14:textId="77777777" w:rsidR="00416444" w:rsidRDefault="00416444" w:rsidP="0041644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5BADAB2" w14:textId="77777777" w:rsidR="00416444" w:rsidRDefault="00416444" w:rsidP="0041644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64B5A8" w14:textId="77777777" w:rsidR="00416444" w:rsidRDefault="00416444" w:rsidP="00416444">
            <w:pPr>
              <w:rPr>
                <w:b/>
                <w:bCs/>
                <w:color w:val="000000"/>
                <w:sz w:val="12"/>
                <w:szCs w:val="12"/>
              </w:rPr>
            </w:pPr>
            <w:proofErr w:type="spellStart"/>
            <w:r>
              <w:rPr>
                <w:b/>
                <w:bCs/>
                <w:color w:val="000000"/>
                <w:sz w:val="12"/>
                <w:szCs w:val="12"/>
              </w:rPr>
              <w:t>Остваривање</w:t>
            </w:r>
            <w:proofErr w:type="spellEnd"/>
            <w:r>
              <w:rPr>
                <w:b/>
                <w:bCs/>
                <w:color w:val="000000"/>
                <w:sz w:val="12"/>
                <w:szCs w:val="12"/>
              </w:rPr>
              <w:t xml:space="preserve"> </w:t>
            </w:r>
            <w:proofErr w:type="spellStart"/>
            <w:r>
              <w:rPr>
                <w:b/>
                <w:bCs/>
                <w:color w:val="000000"/>
                <w:sz w:val="12"/>
                <w:szCs w:val="12"/>
              </w:rPr>
              <w:t>јавног</w:t>
            </w:r>
            <w:proofErr w:type="spellEnd"/>
            <w:r>
              <w:rPr>
                <w:b/>
                <w:bCs/>
                <w:color w:val="000000"/>
                <w:sz w:val="12"/>
                <w:szCs w:val="12"/>
              </w:rPr>
              <w:t xml:space="preserve"> </w:t>
            </w:r>
            <w:proofErr w:type="spellStart"/>
            <w:r>
              <w:rPr>
                <w:b/>
                <w:bCs/>
                <w:color w:val="000000"/>
                <w:sz w:val="12"/>
                <w:szCs w:val="12"/>
              </w:rPr>
              <w:t>интереса</w:t>
            </w:r>
            <w:proofErr w:type="spellEnd"/>
            <w:r>
              <w:rPr>
                <w:b/>
                <w:bCs/>
                <w:color w:val="000000"/>
                <w:sz w:val="12"/>
                <w:szCs w:val="12"/>
              </w:rPr>
              <w:t xml:space="preserve"> </w:t>
            </w:r>
            <w:proofErr w:type="spellStart"/>
            <w:r>
              <w:rPr>
                <w:b/>
                <w:bCs/>
                <w:color w:val="000000"/>
                <w:sz w:val="12"/>
                <w:szCs w:val="12"/>
              </w:rPr>
              <w:t>из</w:t>
            </w:r>
            <w:proofErr w:type="spellEnd"/>
            <w:r>
              <w:rPr>
                <w:b/>
                <w:bCs/>
                <w:color w:val="000000"/>
                <w:sz w:val="12"/>
                <w:szCs w:val="12"/>
              </w:rPr>
              <w:t xml:space="preserve"> </w:t>
            </w:r>
            <w:proofErr w:type="spellStart"/>
            <w:r>
              <w:rPr>
                <w:b/>
                <w:bCs/>
                <w:color w:val="000000"/>
                <w:sz w:val="12"/>
                <w:szCs w:val="12"/>
              </w:rPr>
              <w:t>области</w:t>
            </w:r>
            <w:proofErr w:type="spellEnd"/>
            <w:r>
              <w:rPr>
                <w:b/>
                <w:bCs/>
                <w:color w:val="000000"/>
                <w:sz w:val="12"/>
                <w:szCs w:val="12"/>
              </w:rPr>
              <w:t xml:space="preserve"> </w:t>
            </w:r>
            <w:proofErr w:type="spellStart"/>
            <w:r>
              <w:rPr>
                <w:b/>
                <w:bCs/>
                <w:color w:val="000000"/>
                <w:sz w:val="12"/>
                <w:szCs w:val="12"/>
              </w:rPr>
              <w:t>информисања</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99C373" w14:textId="77777777" w:rsidR="00416444" w:rsidRDefault="00416444" w:rsidP="00416444">
            <w:pPr>
              <w:jc w:val="center"/>
              <w:rPr>
                <w:b/>
                <w:bCs/>
                <w:color w:val="000000"/>
                <w:sz w:val="12"/>
                <w:szCs w:val="12"/>
              </w:rPr>
            </w:pPr>
            <w:proofErr w:type="spellStart"/>
            <w:r>
              <w:rPr>
                <w:b/>
                <w:bCs/>
                <w:color w:val="000000"/>
                <w:sz w:val="12"/>
                <w:szCs w:val="12"/>
              </w:rPr>
              <w:t>Број</w:t>
            </w:r>
            <w:proofErr w:type="spellEnd"/>
            <w:r>
              <w:rPr>
                <w:b/>
                <w:bCs/>
                <w:color w:val="000000"/>
                <w:sz w:val="12"/>
                <w:szCs w:val="12"/>
              </w:rPr>
              <w:t xml:space="preserve"> </w:t>
            </w:r>
            <w:proofErr w:type="spellStart"/>
            <w:r>
              <w:rPr>
                <w:b/>
                <w:bCs/>
                <w:color w:val="000000"/>
                <w:sz w:val="12"/>
                <w:szCs w:val="12"/>
              </w:rPr>
              <w:t>примерака</w:t>
            </w:r>
            <w:proofErr w:type="spellEnd"/>
            <w:r>
              <w:rPr>
                <w:b/>
                <w:bCs/>
                <w:color w:val="000000"/>
                <w:sz w:val="12"/>
                <w:szCs w:val="12"/>
              </w:rPr>
              <w:t xml:space="preserve"> </w:t>
            </w:r>
            <w:proofErr w:type="spellStart"/>
            <w:r>
              <w:rPr>
                <w:b/>
                <w:bCs/>
                <w:color w:val="000000"/>
                <w:sz w:val="12"/>
                <w:szCs w:val="12"/>
              </w:rPr>
              <w:t>локалних</w:t>
            </w:r>
            <w:proofErr w:type="spellEnd"/>
            <w:r>
              <w:rPr>
                <w:b/>
                <w:bCs/>
                <w:color w:val="000000"/>
                <w:sz w:val="12"/>
                <w:szCs w:val="12"/>
              </w:rPr>
              <w:t xml:space="preserve"> </w:t>
            </w:r>
            <w:proofErr w:type="spellStart"/>
            <w:r>
              <w:rPr>
                <w:b/>
                <w:bCs/>
                <w:color w:val="000000"/>
                <w:sz w:val="12"/>
                <w:szCs w:val="12"/>
              </w:rPr>
              <w:t>штампаних</w:t>
            </w:r>
            <w:proofErr w:type="spellEnd"/>
            <w:r>
              <w:rPr>
                <w:b/>
                <w:bCs/>
                <w:color w:val="000000"/>
                <w:sz w:val="12"/>
                <w:szCs w:val="12"/>
              </w:rPr>
              <w:t xml:space="preserve"> </w:t>
            </w:r>
            <w:proofErr w:type="spellStart"/>
            <w:r>
              <w:rPr>
                <w:b/>
                <w:bCs/>
                <w:color w:val="000000"/>
                <w:sz w:val="12"/>
                <w:szCs w:val="12"/>
              </w:rPr>
              <w:t>медија</w:t>
            </w:r>
            <w:proofErr w:type="spellEnd"/>
            <w:r>
              <w:rPr>
                <w:b/>
                <w:bCs/>
                <w:color w:val="000000"/>
                <w:sz w:val="12"/>
                <w:szCs w:val="12"/>
              </w:rPr>
              <w:t xml:space="preserve"> </w:t>
            </w:r>
            <w:proofErr w:type="spellStart"/>
            <w:r>
              <w:rPr>
                <w:b/>
                <w:bCs/>
                <w:color w:val="000000"/>
                <w:sz w:val="12"/>
                <w:szCs w:val="12"/>
              </w:rPr>
              <w:t>који</w:t>
            </w:r>
            <w:proofErr w:type="spellEnd"/>
            <w:r>
              <w:rPr>
                <w:b/>
                <w:bCs/>
                <w:color w:val="000000"/>
                <w:sz w:val="12"/>
                <w:szCs w:val="12"/>
              </w:rPr>
              <w:t xml:space="preserve"> </w:t>
            </w:r>
            <w:proofErr w:type="spellStart"/>
            <w:r>
              <w:rPr>
                <w:b/>
                <w:bCs/>
                <w:color w:val="000000"/>
                <w:sz w:val="12"/>
                <w:szCs w:val="12"/>
              </w:rPr>
              <w:t>доприносе</w:t>
            </w:r>
            <w:proofErr w:type="spellEnd"/>
            <w:r>
              <w:rPr>
                <w:b/>
                <w:bCs/>
                <w:color w:val="000000"/>
                <w:sz w:val="12"/>
                <w:szCs w:val="12"/>
              </w:rPr>
              <w:t xml:space="preserve"> </w:t>
            </w:r>
            <w:proofErr w:type="spellStart"/>
            <w:r>
              <w:rPr>
                <w:b/>
                <w:bCs/>
                <w:color w:val="000000"/>
                <w:sz w:val="12"/>
                <w:szCs w:val="12"/>
              </w:rPr>
              <w:t>остваривању</w:t>
            </w:r>
            <w:proofErr w:type="spellEnd"/>
            <w:r>
              <w:rPr>
                <w:b/>
                <w:bCs/>
                <w:color w:val="000000"/>
                <w:sz w:val="12"/>
                <w:szCs w:val="12"/>
              </w:rPr>
              <w:t xml:space="preserve"> </w:t>
            </w:r>
            <w:proofErr w:type="spellStart"/>
            <w:r>
              <w:rPr>
                <w:b/>
                <w:bCs/>
                <w:color w:val="000000"/>
                <w:sz w:val="12"/>
                <w:szCs w:val="12"/>
              </w:rPr>
              <w:t>општег</w:t>
            </w:r>
            <w:proofErr w:type="spellEnd"/>
            <w:r>
              <w:rPr>
                <w:b/>
                <w:bCs/>
                <w:color w:val="000000"/>
                <w:sz w:val="12"/>
                <w:szCs w:val="12"/>
              </w:rPr>
              <w:t xml:space="preserve"> </w:t>
            </w:r>
            <w:proofErr w:type="spellStart"/>
            <w:r>
              <w:rPr>
                <w:b/>
                <w:bCs/>
                <w:color w:val="000000"/>
                <w:sz w:val="12"/>
                <w:szCs w:val="12"/>
              </w:rPr>
              <w:t>интереса</w:t>
            </w:r>
            <w:proofErr w:type="spellEnd"/>
            <w:r>
              <w:rPr>
                <w:b/>
                <w:bCs/>
                <w:color w:val="000000"/>
                <w:sz w:val="12"/>
                <w:szCs w:val="12"/>
              </w:rPr>
              <w:t xml:space="preserve"> у </w:t>
            </w:r>
            <w:proofErr w:type="spellStart"/>
            <w:r>
              <w:rPr>
                <w:b/>
                <w:bCs/>
                <w:color w:val="000000"/>
                <w:sz w:val="12"/>
                <w:szCs w:val="12"/>
              </w:rPr>
              <w:t>области</w:t>
            </w:r>
            <w:proofErr w:type="spellEnd"/>
            <w:r>
              <w:rPr>
                <w:b/>
                <w:bCs/>
                <w:color w:val="000000"/>
                <w:sz w:val="12"/>
                <w:szCs w:val="12"/>
              </w:rPr>
              <w:t xml:space="preserve"> </w:t>
            </w:r>
            <w:proofErr w:type="spellStart"/>
            <w:r>
              <w:rPr>
                <w:b/>
                <w:bCs/>
                <w:color w:val="000000"/>
                <w:sz w:val="12"/>
                <w:szCs w:val="12"/>
              </w:rPr>
              <w:t>јавног</w:t>
            </w:r>
            <w:proofErr w:type="spellEnd"/>
            <w:r>
              <w:rPr>
                <w:b/>
                <w:bCs/>
                <w:color w:val="000000"/>
                <w:sz w:val="12"/>
                <w:szCs w:val="12"/>
              </w:rPr>
              <w:t xml:space="preserve"> </w:t>
            </w:r>
            <w:proofErr w:type="spellStart"/>
            <w:r>
              <w:rPr>
                <w:b/>
                <w:bCs/>
                <w:color w:val="000000"/>
                <w:sz w:val="12"/>
                <w:szCs w:val="12"/>
              </w:rPr>
              <w:t>информисања</w:t>
            </w:r>
            <w:proofErr w:type="spellEnd"/>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EBEF50" w14:textId="77777777" w:rsidR="00416444" w:rsidRDefault="00416444" w:rsidP="00416444">
            <w:pPr>
              <w:jc w:val="center"/>
              <w:rPr>
                <w:b/>
                <w:bCs/>
                <w:color w:val="000000"/>
                <w:sz w:val="12"/>
                <w:szCs w:val="12"/>
              </w:rPr>
            </w:pPr>
            <w:r>
              <w:rPr>
                <w:b/>
                <w:bCs/>
                <w:color w:val="000000"/>
                <w:sz w:val="12"/>
                <w:szCs w:val="12"/>
              </w:rPr>
              <w:t>8500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548B66B" w14:textId="77777777" w:rsidR="00416444" w:rsidRDefault="00416444" w:rsidP="00416444">
            <w:pPr>
              <w:jc w:val="center"/>
              <w:rPr>
                <w:b/>
                <w:bCs/>
                <w:color w:val="000000"/>
                <w:sz w:val="12"/>
                <w:szCs w:val="12"/>
              </w:rPr>
            </w:pPr>
            <w:r>
              <w:rPr>
                <w:b/>
                <w:bCs/>
                <w:color w:val="000000"/>
                <w:sz w:val="12"/>
                <w:szCs w:val="12"/>
              </w:rPr>
              <w:t>8500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8ADEFE" w14:textId="77777777" w:rsidR="00416444" w:rsidRDefault="00416444" w:rsidP="00416444">
            <w:pPr>
              <w:jc w:val="center"/>
              <w:rPr>
                <w:b/>
                <w:bCs/>
                <w:color w:val="000000"/>
                <w:sz w:val="12"/>
                <w:szCs w:val="12"/>
              </w:rPr>
            </w:pPr>
            <w:r>
              <w:rPr>
                <w:b/>
                <w:bCs/>
                <w:color w:val="000000"/>
                <w:sz w:val="12"/>
                <w:szCs w:val="12"/>
              </w:rPr>
              <w:t>9000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9991FC" w14:textId="77777777" w:rsidR="00416444" w:rsidRDefault="00416444" w:rsidP="00416444">
            <w:pPr>
              <w:jc w:val="center"/>
              <w:rPr>
                <w:b/>
                <w:bCs/>
                <w:color w:val="000000"/>
                <w:sz w:val="12"/>
                <w:szCs w:val="12"/>
              </w:rPr>
            </w:pPr>
            <w:r>
              <w:rPr>
                <w:b/>
                <w:bCs/>
                <w:color w:val="000000"/>
                <w:sz w:val="12"/>
                <w:szCs w:val="12"/>
              </w:rPr>
              <w:t>9000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8256F9" w14:textId="77777777" w:rsidR="00416444" w:rsidRDefault="00416444" w:rsidP="00416444">
            <w:pPr>
              <w:jc w:val="center"/>
              <w:rPr>
                <w:b/>
                <w:bCs/>
                <w:color w:val="000000"/>
                <w:sz w:val="12"/>
                <w:szCs w:val="12"/>
              </w:rPr>
            </w:pPr>
            <w:r>
              <w:rPr>
                <w:b/>
                <w:bCs/>
                <w:color w:val="000000"/>
                <w:sz w:val="12"/>
                <w:szCs w:val="12"/>
              </w:rPr>
              <w:t>9500</w:t>
            </w: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84F73E9" w14:textId="77777777" w:rsidR="00416444" w:rsidRDefault="00416444" w:rsidP="0041644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1E893C" w14:textId="77777777" w:rsidR="00416444" w:rsidRDefault="00416444" w:rsidP="0041644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83A999" w14:textId="77777777" w:rsidR="00416444" w:rsidRDefault="00416444" w:rsidP="0041644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0E3484" w14:textId="77777777" w:rsidR="00416444" w:rsidRDefault="00416444" w:rsidP="0041644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016EEF" w14:textId="77777777" w:rsidR="00416444" w:rsidRDefault="00416444" w:rsidP="00416444">
            <w:pPr>
              <w:rPr>
                <w:b/>
                <w:bCs/>
                <w:color w:val="000000"/>
                <w:sz w:val="12"/>
                <w:szCs w:val="12"/>
              </w:rPr>
            </w:pPr>
            <w:proofErr w:type="spellStart"/>
            <w:r>
              <w:rPr>
                <w:b/>
                <w:bCs/>
                <w:color w:val="000000"/>
                <w:sz w:val="12"/>
                <w:szCs w:val="12"/>
              </w:rPr>
              <w:t>Извештај</w:t>
            </w:r>
            <w:proofErr w:type="spellEnd"/>
            <w:r>
              <w:rPr>
                <w:b/>
                <w:bCs/>
                <w:color w:val="000000"/>
                <w:sz w:val="12"/>
                <w:szCs w:val="12"/>
              </w:rPr>
              <w:t xml:space="preserve"> </w:t>
            </w:r>
            <w:proofErr w:type="spellStart"/>
            <w:r>
              <w:rPr>
                <w:b/>
                <w:bCs/>
                <w:color w:val="000000"/>
                <w:sz w:val="12"/>
                <w:szCs w:val="12"/>
              </w:rPr>
              <w:t>за</w:t>
            </w:r>
            <w:proofErr w:type="spellEnd"/>
            <w:r>
              <w:rPr>
                <w:b/>
                <w:bCs/>
                <w:color w:val="000000"/>
                <w:sz w:val="12"/>
                <w:szCs w:val="12"/>
              </w:rPr>
              <w:t xml:space="preserve"> </w:t>
            </w:r>
            <w:proofErr w:type="spellStart"/>
            <w:r>
              <w:rPr>
                <w:b/>
                <w:bCs/>
                <w:color w:val="000000"/>
                <w:sz w:val="12"/>
                <w:szCs w:val="12"/>
              </w:rPr>
              <w:t>пројекат</w:t>
            </w:r>
            <w:proofErr w:type="spellEnd"/>
          </w:p>
        </w:tc>
        <w:tc>
          <w:tcPr>
            <w:tcW w:w="962" w:type="dxa"/>
            <w:gridSpan w:val="2"/>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09D5DC" w14:textId="77777777" w:rsidR="00416444" w:rsidRDefault="00416444" w:rsidP="00416444">
            <w:pPr>
              <w:spacing w:line="1" w:lineRule="auto"/>
            </w:pPr>
          </w:p>
        </w:tc>
      </w:tr>
      <w:tr w:rsidR="00416444" w14:paraId="02CD652C" w14:textId="77777777" w:rsidTr="00211EEF">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23C2AA" w14:textId="77777777" w:rsidR="00416444" w:rsidRDefault="00416444" w:rsidP="00416444">
            <w:pPr>
              <w:rPr>
                <w:color w:val="000000"/>
                <w:sz w:val="12"/>
                <w:szCs w:val="12"/>
              </w:rPr>
            </w:pPr>
            <w:proofErr w:type="spellStart"/>
            <w:r>
              <w:rPr>
                <w:color w:val="000000"/>
                <w:sz w:val="12"/>
                <w:szCs w:val="12"/>
              </w:rPr>
              <w:t>Функционисање</w:t>
            </w:r>
            <w:proofErr w:type="spellEnd"/>
            <w:r>
              <w:rPr>
                <w:color w:val="000000"/>
                <w:sz w:val="12"/>
                <w:szCs w:val="12"/>
              </w:rPr>
              <w:t xml:space="preserve"> </w:t>
            </w:r>
            <w:proofErr w:type="spellStart"/>
            <w:r>
              <w:rPr>
                <w:color w:val="000000"/>
                <w:sz w:val="12"/>
                <w:szCs w:val="12"/>
              </w:rPr>
              <w:t>локалних</w:t>
            </w:r>
            <w:proofErr w:type="spellEnd"/>
            <w:r>
              <w:rPr>
                <w:color w:val="000000"/>
                <w:sz w:val="12"/>
                <w:szCs w:val="12"/>
              </w:rPr>
              <w:t xml:space="preserve"> </w:t>
            </w:r>
            <w:proofErr w:type="spellStart"/>
            <w:r>
              <w:rPr>
                <w:color w:val="000000"/>
                <w:sz w:val="12"/>
                <w:szCs w:val="12"/>
              </w:rPr>
              <w:t>установа</w:t>
            </w:r>
            <w:proofErr w:type="spellEnd"/>
            <w:r>
              <w:rPr>
                <w:color w:val="000000"/>
                <w:sz w:val="12"/>
                <w:szCs w:val="12"/>
              </w:rPr>
              <w:t xml:space="preserve"> </w:t>
            </w:r>
            <w:proofErr w:type="spellStart"/>
            <w:r>
              <w:rPr>
                <w:color w:val="000000"/>
                <w:sz w:val="12"/>
                <w:szCs w:val="12"/>
              </w:rPr>
              <w:t>културе</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EFE8A6" w14:textId="77777777" w:rsidR="00416444" w:rsidRDefault="00416444" w:rsidP="00416444">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BCE991" w14:textId="77777777" w:rsidR="00416444" w:rsidRDefault="00416444" w:rsidP="00416444">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култури</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594187" w14:textId="77777777" w:rsidR="00416444" w:rsidRDefault="00416444" w:rsidP="00416444">
            <w:pPr>
              <w:rPr>
                <w:color w:val="000000"/>
                <w:sz w:val="12"/>
                <w:szCs w:val="12"/>
              </w:rPr>
            </w:pPr>
            <w:proofErr w:type="spellStart"/>
            <w:r>
              <w:rPr>
                <w:color w:val="000000"/>
                <w:sz w:val="12"/>
                <w:szCs w:val="12"/>
              </w:rPr>
              <w:t>Редовно</w:t>
            </w:r>
            <w:proofErr w:type="spellEnd"/>
            <w:r>
              <w:rPr>
                <w:color w:val="000000"/>
                <w:sz w:val="12"/>
                <w:szCs w:val="12"/>
              </w:rPr>
              <w:t xml:space="preserve"> </w:t>
            </w:r>
            <w:proofErr w:type="spellStart"/>
            <w:r>
              <w:rPr>
                <w:color w:val="000000"/>
                <w:sz w:val="12"/>
                <w:szCs w:val="12"/>
              </w:rPr>
              <w:t>функционисање</w:t>
            </w:r>
            <w:proofErr w:type="spellEnd"/>
            <w:r>
              <w:rPr>
                <w:color w:val="000000"/>
                <w:sz w:val="12"/>
                <w:szCs w:val="12"/>
              </w:rPr>
              <w:t xml:space="preserve"> НБ </w:t>
            </w:r>
            <w:proofErr w:type="spellStart"/>
            <w:r>
              <w:rPr>
                <w:color w:val="000000"/>
                <w:sz w:val="12"/>
                <w:szCs w:val="12"/>
              </w:rPr>
              <w:t>Вук</w:t>
            </w:r>
            <w:proofErr w:type="spellEnd"/>
            <w:r>
              <w:rPr>
                <w:color w:val="000000"/>
                <w:sz w:val="12"/>
                <w:szCs w:val="12"/>
              </w:rPr>
              <w:t xml:space="preserve"> </w:t>
            </w:r>
            <w:proofErr w:type="spellStart"/>
            <w:r>
              <w:rPr>
                <w:color w:val="000000"/>
                <w:sz w:val="12"/>
                <w:szCs w:val="12"/>
              </w:rPr>
              <w:t>Караџић</w:t>
            </w:r>
            <w:proofErr w:type="spellEnd"/>
            <w:r>
              <w:rPr>
                <w:color w:val="000000"/>
                <w:sz w:val="12"/>
                <w:szCs w:val="12"/>
              </w:rPr>
              <w:t xml:space="preserve"> </w:t>
            </w:r>
            <w:proofErr w:type="spellStart"/>
            <w:r>
              <w:rPr>
                <w:color w:val="000000"/>
                <w:sz w:val="12"/>
                <w:szCs w:val="12"/>
              </w:rPr>
              <w:t>Бач</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33E0CA" w14:textId="77777777" w:rsidR="00416444" w:rsidRDefault="00416444" w:rsidP="00416444">
            <w:pPr>
              <w:rPr>
                <w:color w:val="000000"/>
                <w:sz w:val="12"/>
                <w:szCs w:val="12"/>
              </w:rPr>
            </w:pPr>
            <w:proofErr w:type="spellStart"/>
            <w:r>
              <w:rPr>
                <w:color w:val="000000"/>
                <w:sz w:val="12"/>
                <w:szCs w:val="12"/>
              </w:rPr>
              <w:t>Обезбеђење</w:t>
            </w:r>
            <w:proofErr w:type="spellEnd"/>
            <w:r>
              <w:rPr>
                <w:color w:val="000000"/>
                <w:sz w:val="12"/>
                <w:szCs w:val="12"/>
              </w:rPr>
              <w:t xml:space="preserve"> </w:t>
            </w:r>
            <w:proofErr w:type="spellStart"/>
            <w:r>
              <w:rPr>
                <w:color w:val="000000"/>
                <w:sz w:val="12"/>
                <w:szCs w:val="12"/>
              </w:rPr>
              <w:t>редовног</w:t>
            </w:r>
            <w:proofErr w:type="spellEnd"/>
            <w:r>
              <w:rPr>
                <w:color w:val="000000"/>
                <w:sz w:val="12"/>
                <w:szCs w:val="12"/>
              </w:rPr>
              <w:t xml:space="preserve"> </w:t>
            </w:r>
            <w:proofErr w:type="spellStart"/>
            <w:r>
              <w:rPr>
                <w:color w:val="000000"/>
                <w:sz w:val="12"/>
                <w:szCs w:val="12"/>
              </w:rPr>
              <w:t>функционисања</w:t>
            </w:r>
            <w:proofErr w:type="spellEnd"/>
            <w:r>
              <w:rPr>
                <w:color w:val="000000"/>
                <w:sz w:val="12"/>
                <w:szCs w:val="12"/>
              </w:rPr>
              <w:t xml:space="preserve"> </w:t>
            </w:r>
            <w:proofErr w:type="spellStart"/>
            <w:r>
              <w:rPr>
                <w:color w:val="000000"/>
                <w:sz w:val="12"/>
                <w:szCs w:val="12"/>
              </w:rPr>
              <w:t>установа</w:t>
            </w:r>
            <w:proofErr w:type="spellEnd"/>
            <w:r>
              <w:rPr>
                <w:color w:val="000000"/>
                <w:sz w:val="12"/>
                <w:szCs w:val="12"/>
              </w:rPr>
              <w:t xml:space="preserve"> </w:t>
            </w:r>
            <w:proofErr w:type="spellStart"/>
            <w:r>
              <w:rPr>
                <w:color w:val="000000"/>
                <w:sz w:val="12"/>
                <w:szCs w:val="12"/>
              </w:rPr>
              <w:t>културе</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436BE3" w14:textId="77777777" w:rsidR="00416444" w:rsidRDefault="00416444" w:rsidP="00416444">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запослених</w:t>
            </w:r>
            <w:proofErr w:type="spellEnd"/>
            <w:r>
              <w:rPr>
                <w:color w:val="000000"/>
                <w:sz w:val="12"/>
                <w:szCs w:val="12"/>
              </w:rPr>
              <w:t xml:space="preserve"> у </w:t>
            </w:r>
            <w:proofErr w:type="spellStart"/>
            <w:r>
              <w:rPr>
                <w:color w:val="000000"/>
                <w:sz w:val="12"/>
                <w:szCs w:val="12"/>
              </w:rPr>
              <w:t>установама</w:t>
            </w:r>
            <w:proofErr w:type="spellEnd"/>
            <w:r>
              <w:rPr>
                <w:color w:val="000000"/>
                <w:sz w:val="12"/>
                <w:szCs w:val="12"/>
              </w:rPr>
              <w:t xml:space="preserve"> </w:t>
            </w:r>
            <w:proofErr w:type="spellStart"/>
            <w:r>
              <w:rPr>
                <w:color w:val="000000"/>
                <w:sz w:val="12"/>
                <w:szCs w:val="12"/>
              </w:rPr>
              <w:t>културе</w:t>
            </w:r>
            <w:proofErr w:type="spellEnd"/>
            <w:r>
              <w:rPr>
                <w:color w:val="000000"/>
                <w:sz w:val="12"/>
                <w:szCs w:val="12"/>
              </w:rPr>
              <w:t xml:space="preserve"> у </w:t>
            </w:r>
            <w:proofErr w:type="spellStart"/>
            <w:r>
              <w:rPr>
                <w:color w:val="000000"/>
                <w:sz w:val="12"/>
                <w:szCs w:val="12"/>
              </w:rPr>
              <w:t>односу</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укупан</w:t>
            </w:r>
            <w:proofErr w:type="spellEnd"/>
            <w:r>
              <w:rPr>
                <w:color w:val="000000"/>
                <w:sz w:val="12"/>
                <w:szCs w:val="12"/>
              </w:rPr>
              <w:t xml:space="preserve"> </w:t>
            </w: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запослених</w:t>
            </w:r>
            <w:proofErr w:type="spellEnd"/>
            <w:r>
              <w:rPr>
                <w:color w:val="000000"/>
                <w:sz w:val="12"/>
                <w:szCs w:val="12"/>
              </w:rPr>
              <w:t xml:space="preserve"> у ЈЛС</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8EE0BE" w14:textId="77777777" w:rsidR="00416444" w:rsidRDefault="00416444" w:rsidP="00416444">
            <w:pPr>
              <w:jc w:val="center"/>
              <w:rPr>
                <w:color w:val="000000"/>
                <w:sz w:val="12"/>
                <w:szCs w:val="12"/>
              </w:rPr>
            </w:pPr>
            <w:r>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50CDD7" w14:textId="77777777" w:rsidR="00416444" w:rsidRDefault="00416444" w:rsidP="00416444">
            <w:pPr>
              <w:jc w:val="center"/>
              <w:rPr>
                <w:color w:val="000000"/>
                <w:sz w:val="12"/>
                <w:szCs w:val="12"/>
              </w:rPr>
            </w:pPr>
            <w:r>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F56B79" w14:textId="77777777" w:rsidR="00416444" w:rsidRDefault="00416444" w:rsidP="00416444">
            <w:pPr>
              <w:jc w:val="center"/>
              <w:rPr>
                <w:color w:val="000000"/>
                <w:sz w:val="12"/>
                <w:szCs w:val="12"/>
              </w:rPr>
            </w:pPr>
            <w:r>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28EDE7" w14:textId="77777777" w:rsidR="00416444" w:rsidRDefault="00416444" w:rsidP="00416444">
            <w:pPr>
              <w:jc w:val="center"/>
              <w:rPr>
                <w:color w:val="000000"/>
                <w:sz w:val="12"/>
                <w:szCs w:val="12"/>
              </w:rPr>
            </w:pPr>
            <w:r>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3B94CE" w14:textId="77777777" w:rsidR="00416444" w:rsidRDefault="00416444" w:rsidP="00416444">
            <w:pPr>
              <w:jc w:val="center"/>
              <w:rPr>
                <w:color w:val="000000"/>
                <w:sz w:val="12"/>
                <w:szCs w:val="12"/>
              </w:rPr>
            </w:pPr>
            <w:r>
              <w:rPr>
                <w:color w:val="000000"/>
                <w:sz w:val="12"/>
                <w:szCs w:val="12"/>
              </w:rPr>
              <w:t>6</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C86D2B" w14:textId="77777777" w:rsidR="00416444" w:rsidRDefault="00416444" w:rsidP="00416444">
            <w:pPr>
              <w:jc w:val="right"/>
              <w:rPr>
                <w:color w:val="000000"/>
                <w:sz w:val="12"/>
                <w:szCs w:val="12"/>
              </w:rPr>
            </w:pPr>
            <w:r>
              <w:rPr>
                <w:color w:val="000000"/>
                <w:sz w:val="12"/>
                <w:szCs w:val="12"/>
                <w:lang w:val="sr-Cyrl-RS"/>
              </w:rPr>
              <w:t>14.925.430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10C54B" w14:textId="77777777" w:rsidR="00416444" w:rsidRDefault="00416444" w:rsidP="00416444">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6D8A56" w14:textId="27747994" w:rsidR="00416444" w:rsidRDefault="00416444" w:rsidP="00416444">
            <w:pPr>
              <w:jc w:val="right"/>
              <w:rPr>
                <w:color w:val="000000"/>
                <w:sz w:val="12"/>
                <w:szCs w:val="12"/>
              </w:rPr>
            </w:pPr>
            <w:r>
              <w:rPr>
                <w:color w:val="000000"/>
                <w:sz w:val="12"/>
                <w:szCs w:val="12"/>
                <w:lang w:val="sr-Cyrl-RS"/>
              </w:rPr>
              <w:t>824.440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60F903" w14:textId="7F2923F9" w:rsidR="00416444" w:rsidRDefault="00416444" w:rsidP="00416444">
            <w:pPr>
              <w:jc w:val="right"/>
              <w:rPr>
                <w:color w:val="000000"/>
                <w:sz w:val="12"/>
                <w:szCs w:val="12"/>
              </w:rPr>
            </w:pPr>
            <w:r>
              <w:rPr>
                <w:color w:val="000000"/>
                <w:sz w:val="12"/>
                <w:szCs w:val="12"/>
                <w:lang w:val="sr-Cyrl-RS"/>
              </w:rPr>
              <w:t>15.749.870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3D8D8D" w14:textId="77777777" w:rsidR="00416444" w:rsidRDefault="00416444" w:rsidP="00416444">
            <w:pPr>
              <w:rPr>
                <w:color w:val="000000"/>
                <w:sz w:val="12"/>
                <w:szCs w:val="12"/>
              </w:rPr>
            </w:pPr>
            <w:proofErr w:type="spellStart"/>
            <w:r>
              <w:rPr>
                <w:color w:val="000000"/>
                <w:sz w:val="12"/>
                <w:szCs w:val="12"/>
              </w:rPr>
              <w:t>Извештај</w:t>
            </w:r>
            <w:proofErr w:type="spellEnd"/>
            <w:r>
              <w:rPr>
                <w:color w:val="000000"/>
                <w:sz w:val="12"/>
                <w:szCs w:val="12"/>
              </w:rPr>
              <w:t xml:space="preserve"> о </w:t>
            </w:r>
            <w:proofErr w:type="spellStart"/>
            <w:r>
              <w:rPr>
                <w:color w:val="000000"/>
                <w:sz w:val="12"/>
                <w:szCs w:val="12"/>
              </w:rPr>
              <w:t>раду</w:t>
            </w:r>
            <w:proofErr w:type="spellEnd"/>
            <w:r>
              <w:rPr>
                <w:color w:val="000000"/>
                <w:sz w:val="12"/>
                <w:szCs w:val="12"/>
              </w:rPr>
              <w:t xml:space="preserve"> НБ </w:t>
            </w:r>
            <w:proofErr w:type="spellStart"/>
            <w:r>
              <w:rPr>
                <w:color w:val="000000"/>
                <w:sz w:val="12"/>
                <w:szCs w:val="12"/>
              </w:rPr>
              <w:t>Вук</w:t>
            </w:r>
            <w:proofErr w:type="spellEnd"/>
            <w:r>
              <w:rPr>
                <w:color w:val="000000"/>
                <w:sz w:val="12"/>
                <w:szCs w:val="12"/>
              </w:rPr>
              <w:t xml:space="preserve"> </w:t>
            </w:r>
            <w:proofErr w:type="spellStart"/>
            <w:r>
              <w:rPr>
                <w:color w:val="000000"/>
                <w:sz w:val="12"/>
                <w:szCs w:val="12"/>
              </w:rPr>
              <w:t>Караџић</w:t>
            </w:r>
            <w:proofErr w:type="spellEnd"/>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6C5389" w14:textId="77777777" w:rsidR="00416444" w:rsidRDefault="00416444" w:rsidP="00416444">
            <w:pPr>
              <w:rPr>
                <w:color w:val="000000"/>
                <w:sz w:val="12"/>
                <w:szCs w:val="12"/>
              </w:rPr>
            </w:pPr>
            <w:proofErr w:type="spellStart"/>
            <w:r>
              <w:rPr>
                <w:color w:val="000000"/>
                <w:sz w:val="12"/>
                <w:szCs w:val="12"/>
              </w:rPr>
              <w:t>Мирослава</w:t>
            </w:r>
            <w:proofErr w:type="spellEnd"/>
            <w:r>
              <w:rPr>
                <w:color w:val="000000"/>
                <w:sz w:val="12"/>
                <w:szCs w:val="12"/>
              </w:rPr>
              <w:t xml:space="preserve"> </w:t>
            </w:r>
            <w:proofErr w:type="spellStart"/>
            <w:r>
              <w:rPr>
                <w:color w:val="000000"/>
                <w:sz w:val="12"/>
                <w:szCs w:val="12"/>
              </w:rPr>
              <w:t>Паравина</w:t>
            </w:r>
            <w:proofErr w:type="spellEnd"/>
          </w:p>
        </w:tc>
      </w:tr>
      <w:tr w:rsidR="00416444" w14:paraId="38011278" w14:textId="77777777" w:rsidTr="00211EEF">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AEF784" w14:textId="77777777" w:rsidR="00416444" w:rsidRDefault="00416444" w:rsidP="00416444">
            <w:pPr>
              <w:rPr>
                <w:color w:val="000000"/>
                <w:sz w:val="12"/>
                <w:szCs w:val="12"/>
              </w:rPr>
            </w:pPr>
            <w:proofErr w:type="spellStart"/>
            <w:r>
              <w:rPr>
                <w:color w:val="000000"/>
                <w:sz w:val="12"/>
                <w:szCs w:val="12"/>
              </w:rPr>
              <w:t>Јачање</w:t>
            </w:r>
            <w:proofErr w:type="spellEnd"/>
            <w:r>
              <w:rPr>
                <w:color w:val="000000"/>
                <w:sz w:val="12"/>
                <w:szCs w:val="12"/>
              </w:rPr>
              <w:t xml:space="preserve"> </w:t>
            </w:r>
            <w:proofErr w:type="spellStart"/>
            <w:r>
              <w:rPr>
                <w:color w:val="000000"/>
                <w:sz w:val="12"/>
                <w:szCs w:val="12"/>
              </w:rPr>
              <w:t>културне</w:t>
            </w:r>
            <w:proofErr w:type="spellEnd"/>
            <w:r>
              <w:rPr>
                <w:color w:val="000000"/>
                <w:sz w:val="12"/>
                <w:szCs w:val="12"/>
              </w:rPr>
              <w:t xml:space="preserve"> </w:t>
            </w:r>
            <w:proofErr w:type="spellStart"/>
            <w:r>
              <w:rPr>
                <w:color w:val="000000"/>
                <w:sz w:val="12"/>
                <w:szCs w:val="12"/>
              </w:rPr>
              <w:t>продукције</w:t>
            </w:r>
            <w:proofErr w:type="spellEnd"/>
            <w:r>
              <w:rPr>
                <w:color w:val="000000"/>
                <w:sz w:val="12"/>
                <w:szCs w:val="12"/>
              </w:rPr>
              <w:t xml:space="preserve"> и </w:t>
            </w:r>
            <w:proofErr w:type="spellStart"/>
            <w:r>
              <w:rPr>
                <w:color w:val="000000"/>
                <w:sz w:val="12"/>
                <w:szCs w:val="12"/>
              </w:rPr>
              <w:t>уметничког</w:t>
            </w:r>
            <w:proofErr w:type="spellEnd"/>
            <w:r>
              <w:rPr>
                <w:color w:val="000000"/>
                <w:sz w:val="12"/>
                <w:szCs w:val="12"/>
              </w:rPr>
              <w:t xml:space="preserve"> </w:t>
            </w:r>
            <w:proofErr w:type="spellStart"/>
            <w:r>
              <w:rPr>
                <w:color w:val="000000"/>
                <w:sz w:val="12"/>
                <w:szCs w:val="12"/>
              </w:rPr>
              <w:t>стваралаштва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5A5513" w14:textId="77777777" w:rsidR="00416444" w:rsidRDefault="00416444" w:rsidP="00416444">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7EADBE" w14:textId="77777777" w:rsidR="00416444" w:rsidRDefault="00416444" w:rsidP="00416444">
            <w:pPr>
              <w:rPr>
                <w:color w:val="000000"/>
                <w:sz w:val="12"/>
                <w:szCs w:val="12"/>
              </w:rPr>
            </w:pPr>
            <w:proofErr w:type="spellStart"/>
            <w:r>
              <w:rPr>
                <w:color w:val="000000"/>
                <w:sz w:val="12"/>
                <w:szCs w:val="12"/>
              </w:rPr>
              <w:t>Уредба</w:t>
            </w:r>
            <w:proofErr w:type="spellEnd"/>
            <w:r>
              <w:rPr>
                <w:color w:val="000000"/>
                <w:sz w:val="12"/>
                <w:szCs w:val="12"/>
              </w:rPr>
              <w:t xml:space="preserve"> о </w:t>
            </w:r>
            <w:proofErr w:type="spellStart"/>
            <w:r>
              <w:rPr>
                <w:color w:val="000000"/>
                <w:sz w:val="12"/>
                <w:szCs w:val="12"/>
              </w:rPr>
              <w:t>средствима</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подстицање</w:t>
            </w:r>
            <w:proofErr w:type="spellEnd"/>
            <w:r>
              <w:rPr>
                <w:color w:val="000000"/>
                <w:sz w:val="12"/>
                <w:szCs w:val="12"/>
              </w:rPr>
              <w:t xml:space="preserve"> </w:t>
            </w:r>
            <w:proofErr w:type="spellStart"/>
            <w:r>
              <w:rPr>
                <w:color w:val="000000"/>
                <w:sz w:val="12"/>
                <w:szCs w:val="12"/>
              </w:rPr>
              <w:t>програма</w:t>
            </w:r>
            <w:proofErr w:type="spellEnd"/>
            <w:r>
              <w:rPr>
                <w:color w:val="000000"/>
                <w:sz w:val="12"/>
                <w:szCs w:val="12"/>
              </w:rPr>
              <w:t xml:space="preserve"> </w:t>
            </w:r>
            <w:proofErr w:type="spellStart"/>
            <w:r>
              <w:rPr>
                <w:color w:val="000000"/>
                <w:sz w:val="12"/>
                <w:szCs w:val="12"/>
              </w:rPr>
              <w:t>или</w:t>
            </w:r>
            <w:proofErr w:type="spellEnd"/>
            <w:r>
              <w:rPr>
                <w:color w:val="000000"/>
                <w:sz w:val="12"/>
                <w:szCs w:val="12"/>
              </w:rPr>
              <w:t xml:space="preserve"> </w:t>
            </w:r>
            <w:proofErr w:type="spellStart"/>
            <w:r>
              <w:rPr>
                <w:color w:val="000000"/>
                <w:sz w:val="12"/>
                <w:szCs w:val="12"/>
              </w:rPr>
              <w:t>недостајућег</w:t>
            </w:r>
            <w:proofErr w:type="spellEnd"/>
            <w:r>
              <w:rPr>
                <w:color w:val="000000"/>
                <w:sz w:val="12"/>
                <w:szCs w:val="12"/>
              </w:rPr>
              <w:t xml:space="preserve"> </w:t>
            </w:r>
            <w:proofErr w:type="spellStart"/>
            <w:r>
              <w:rPr>
                <w:color w:val="000000"/>
                <w:sz w:val="12"/>
                <w:szCs w:val="12"/>
              </w:rPr>
              <w:t>дела</w:t>
            </w:r>
            <w:proofErr w:type="spellEnd"/>
            <w:r>
              <w:rPr>
                <w:color w:val="000000"/>
                <w:sz w:val="12"/>
                <w:szCs w:val="12"/>
              </w:rPr>
              <w:t xml:space="preserve"> </w:t>
            </w:r>
            <w:proofErr w:type="spellStart"/>
            <w:r>
              <w:rPr>
                <w:color w:val="000000"/>
                <w:sz w:val="12"/>
                <w:szCs w:val="12"/>
              </w:rPr>
              <w:t>средстава</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финансирање</w:t>
            </w:r>
            <w:proofErr w:type="spellEnd"/>
            <w:r>
              <w:rPr>
                <w:color w:val="000000"/>
                <w:sz w:val="12"/>
                <w:szCs w:val="12"/>
              </w:rPr>
              <w:t xml:space="preserve"> </w:t>
            </w:r>
            <w:proofErr w:type="spellStart"/>
            <w:r>
              <w:rPr>
                <w:color w:val="000000"/>
                <w:sz w:val="12"/>
                <w:szCs w:val="12"/>
              </w:rPr>
              <w:t>програма</w:t>
            </w:r>
            <w:proofErr w:type="spellEnd"/>
            <w:r>
              <w:rPr>
                <w:color w:val="000000"/>
                <w:sz w:val="12"/>
                <w:szCs w:val="12"/>
              </w:rPr>
              <w:t xml:space="preserve"> </w:t>
            </w:r>
            <w:proofErr w:type="spellStart"/>
            <w:r>
              <w:rPr>
                <w:color w:val="000000"/>
                <w:sz w:val="12"/>
                <w:szCs w:val="12"/>
              </w:rPr>
              <w:t>од</w:t>
            </w:r>
            <w:proofErr w:type="spellEnd"/>
            <w:r>
              <w:rPr>
                <w:color w:val="000000"/>
                <w:sz w:val="12"/>
                <w:szCs w:val="12"/>
              </w:rPr>
              <w:t xml:space="preserve"> </w:t>
            </w:r>
            <w:proofErr w:type="spellStart"/>
            <w:r>
              <w:rPr>
                <w:color w:val="000000"/>
                <w:sz w:val="12"/>
                <w:szCs w:val="12"/>
              </w:rPr>
              <w:t>јавног</w:t>
            </w:r>
            <w:proofErr w:type="spellEnd"/>
            <w:r>
              <w:rPr>
                <w:color w:val="000000"/>
                <w:sz w:val="12"/>
                <w:szCs w:val="12"/>
              </w:rPr>
              <w:t xml:space="preserve"> </w:t>
            </w:r>
            <w:proofErr w:type="spellStart"/>
            <w:r>
              <w:rPr>
                <w:color w:val="000000"/>
                <w:sz w:val="12"/>
                <w:szCs w:val="12"/>
              </w:rPr>
              <w:t>интереса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DC24F8" w14:textId="77777777" w:rsidR="00416444" w:rsidRDefault="00416444" w:rsidP="00416444">
            <w:pPr>
              <w:rPr>
                <w:color w:val="000000"/>
                <w:sz w:val="12"/>
                <w:szCs w:val="12"/>
              </w:rPr>
            </w:pPr>
            <w:proofErr w:type="spellStart"/>
            <w:r>
              <w:rPr>
                <w:color w:val="000000"/>
                <w:sz w:val="12"/>
                <w:szCs w:val="12"/>
              </w:rPr>
              <w:t>Додељивање</w:t>
            </w:r>
            <w:proofErr w:type="spellEnd"/>
            <w:r>
              <w:rPr>
                <w:color w:val="000000"/>
                <w:sz w:val="12"/>
                <w:szCs w:val="12"/>
              </w:rPr>
              <w:t xml:space="preserve"> </w:t>
            </w:r>
            <w:proofErr w:type="spellStart"/>
            <w:r>
              <w:rPr>
                <w:color w:val="000000"/>
                <w:sz w:val="12"/>
                <w:szCs w:val="12"/>
              </w:rPr>
              <w:t>средстава</w:t>
            </w:r>
            <w:proofErr w:type="spellEnd"/>
            <w:r>
              <w:rPr>
                <w:color w:val="000000"/>
                <w:sz w:val="12"/>
                <w:szCs w:val="12"/>
              </w:rPr>
              <w:t xml:space="preserve"> </w:t>
            </w:r>
            <w:proofErr w:type="spellStart"/>
            <w:r>
              <w:rPr>
                <w:color w:val="000000"/>
                <w:sz w:val="12"/>
                <w:szCs w:val="12"/>
              </w:rPr>
              <w:t>удружењима</w:t>
            </w:r>
            <w:proofErr w:type="spellEnd"/>
            <w:r>
              <w:rPr>
                <w:color w:val="000000"/>
                <w:sz w:val="12"/>
                <w:szCs w:val="12"/>
              </w:rPr>
              <w:t xml:space="preserve"> </w:t>
            </w:r>
            <w:proofErr w:type="spellStart"/>
            <w:r>
              <w:rPr>
                <w:color w:val="000000"/>
                <w:sz w:val="12"/>
                <w:szCs w:val="12"/>
              </w:rPr>
              <w:t>грађана</w:t>
            </w:r>
            <w:proofErr w:type="spellEnd"/>
            <w:r>
              <w:rPr>
                <w:color w:val="000000"/>
                <w:sz w:val="12"/>
                <w:szCs w:val="12"/>
              </w:rPr>
              <w:t xml:space="preserve"> </w:t>
            </w:r>
            <w:proofErr w:type="spellStart"/>
            <w:r>
              <w:rPr>
                <w:color w:val="000000"/>
                <w:sz w:val="12"/>
                <w:szCs w:val="12"/>
              </w:rPr>
              <w:t>ради</w:t>
            </w:r>
            <w:proofErr w:type="spellEnd"/>
            <w:r>
              <w:rPr>
                <w:color w:val="000000"/>
                <w:sz w:val="12"/>
                <w:szCs w:val="12"/>
              </w:rPr>
              <w:t xml:space="preserve"> </w:t>
            </w:r>
            <w:proofErr w:type="spellStart"/>
            <w:r>
              <w:rPr>
                <w:color w:val="000000"/>
                <w:sz w:val="12"/>
                <w:szCs w:val="12"/>
              </w:rPr>
              <w:t>реализације</w:t>
            </w:r>
            <w:proofErr w:type="spellEnd"/>
            <w:r>
              <w:rPr>
                <w:color w:val="000000"/>
                <w:sz w:val="12"/>
                <w:szCs w:val="12"/>
              </w:rPr>
              <w:t xml:space="preserve"> </w:t>
            </w:r>
            <w:proofErr w:type="spellStart"/>
            <w:r>
              <w:rPr>
                <w:color w:val="000000"/>
                <w:sz w:val="12"/>
                <w:szCs w:val="12"/>
              </w:rPr>
              <w:t>пројеката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831ADB" w14:textId="77777777" w:rsidR="00416444" w:rsidRDefault="00416444" w:rsidP="00416444">
            <w:pPr>
              <w:rPr>
                <w:color w:val="000000"/>
                <w:sz w:val="12"/>
                <w:szCs w:val="12"/>
              </w:rPr>
            </w:pPr>
            <w:proofErr w:type="spellStart"/>
            <w:r>
              <w:rPr>
                <w:color w:val="000000"/>
                <w:sz w:val="12"/>
                <w:szCs w:val="12"/>
              </w:rPr>
              <w:t>Унапређење</w:t>
            </w:r>
            <w:proofErr w:type="spellEnd"/>
            <w:r>
              <w:rPr>
                <w:color w:val="000000"/>
                <w:sz w:val="12"/>
                <w:szCs w:val="12"/>
              </w:rPr>
              <w:t xml:space="preserve"> </w:t>
            </w:r>
            <w:proofErr w:type="spellStart"/>
            <w:r>
              <w:rPr>
                <w:color w:val="000000"/>
                <w:sz w:val="12"/>
                <w:szCs w:val="12"/>
              </w:rPr>
              <w:t>разноврсности</w:t>
            </w:r>
            <w:proofErr w:type="spellEnd"/>
            <w:r>
              <w:rPr>
                <w:color w:val="000000"/>
                <w:sz w:val="12"/>
                <w:szCs w:val="12"/>
              </w:rPr>
              <w:t xml:space="preserve"> </w:t>
            </w:r>
            <w:proofErr w:type="spellStart"/>
            <w:r>
              <w:rPr>
                <w:color w:val="000000"/>
                <w:sz w:val="12"/>
                <w:szCs w:val="12"/>
              </w:rPr>
              <w:t>културне</w:t>
            </w:r>
            <w:proofErr w:type="spellEnd"/>
            <w:r>
              <w:rPr>
                <w:color w:val="000000"/>
                <w:sz w:val="12"/>
                <w:szCs w:val="12"/>
              </w:rPr>
              <w:t xml:space="preserve"> </w:t>
            </w:r>
            <w:proofErr w:type="spellStart"/>
            <w:r>
              <w:rPr>
                <w:color w:val="000000"/>
                <w:sz w:val="12"/>
                <w:szCs w:val="12"/>
              </w:rPr>
              <w:t>понуде</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A1874" w14:textId="77777777" w:rsidR="00416444" w:rsidRDefault="00416444" w:rsidP="00416444">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програма</w:t>
            </w:r>
            <w:proofErr w:type="spellEnd"/>
            <w:r>
              <w:rPr>
                <w:color w:val="000000"/>
                <w:sz w:val="12"/>
                <w:szCs w:val="12"/>
              </w:rPr>
              <w:t xml:space="preserve"> и </w:t>
            </w:r>
            <w:proofErr w:type="spellStart"/>
            <w:r>
              <w:rPr>
                <w:color w:val="000000"/>
                <w:sz w:val="12"/>
                <w:szCs w:val="12"/>
              </w:rPr>
              <w:t>пројеката</w:t>
            </w:r>
            <w:proofErr w:type="spellEnd"/>
            <w:r>
              <w:rPr>
                <w:color w:val="000000"/>
                <w:sz w:val="12"/>
                <w:szCs w:val="12"/>
              </w:rPr>
              <w:t xml:space="preserve"> </w:t>
            </w:r>
            <w:proofErr w:type="spellStart"/>
            <w:r>
              <w:rPr>
                <w:color w:val="000000"/>
                <w:sz w:val="12"/>
                <w:szCs w:val="12"/>
              </w:rPr>
              <w:t>Удружења</w:t>
            </w:r>
            <w:proofErr w:type="spellEnd"/>
            <w:r>
              <w:rPr>
                <w:color w:val="000000"/>
                <w:sz w:val="12"/>
                <w:szCs w:val="12"/>
              </w:rPr>
              <w:t xml:space="preserve"> </w:t>
            </w:r>
            <w:proofErr w:type="spellStart"/>
            <w:r>
              <w:rPr>
                <w:color w:val="000000"/>
                <w:sz w:val="12"/>
                <w:szCs w:val="12"/>
              </w:rPr>
              <w:t>грађана</w:t>
            </w:r>
            <w:proofErr w:type="spellEnd"/>
            <w:r>
              <w:rPr>
                <w:color w:val="000000"/>
                <w:sz w:val="12"/>
                <w:szCs w:val="12"/>
              </w:rPr>
              <w:t xml:space="preserve"> </w:t>
            </w:r>
            <w:proofErr w:type="spellStart"/>
            <w:r>
              <w:rPr>
                <w:color w:val="000000"/>
                <w:sz w:val="12"/>
                <w:szCs w:val="12"/>
              </w:rPr>
              <w:t>подржаних</w:t>
            </w:r>
            <w:proofErr w:type="spellEnd"/>
            <w:r>
              <w:rPr>
                <w:color w:val="000000"/>
                <w:sz w:val="12"/>
                <w:szCs w:val="12"/>
              </w:rPr>
              <w:t xml:space="preserve"> </w:t>
            </w:r>
            <w:proofErr w:type="spellStart"/>
            <w:r>
              <w:rPr>
                <w:color w:val="000000"/>
                <w:sz w:val="12"/>
                <w:szCs w:val="12"/>
              </w:rPr>
              <w:t>од</w:t>
            </w:r>
            <w:proofErr w:type="spellEnd"/>
            <w:r>
              <w:rPr>
                <w:color w:val="000000"/>
                <w:sz w:val="12"/>
                <w:szCs w:val="12"/>
              </w:rPr>
              <w:t xml:space="preserve"> </w:t>
            </w:r>
            <w:proofErr w:type="spellStart"/>
            <w:r>
              <w:rPr>
                <w:color w:val="000000"/>
                <w:sz w:val="12"/>
                <w:szCs w:val="12"/>
              </w:rPr>
              <w:t>стране</w:t>
            </w:r>
            <w:proofErr w:type="spellEnd"/>
            <w:r>
              <w:rPr>
                <w:color w:val="000000"/>
                <w:sz w:val="12"/>
                <w:szCs w:val="12"/>
              </w:rPr>
              <w:t xml:space="preserve"> </w:t>
            </w:r>
            <w:proofErr w:type="spellStart"/>
            <w:r>
              <w:rPr>
                <w:color w:val="000000"/>
                <w:sz w:val="12"/>
                <w:szCs w:val="12"/>
              </w:rPr>
              <w:t>града</w:t>
            </w:r>
            <w:proofErr w:type="spellEnd"/>
            <w:r>
              <w:rPr>
                <w:color w:val="000000"/>
                <w:sz w:val="12"/>
                <w:szCs w:val="12"/>
              </w:rPr>
              <w:t>/</w:t>
            </w:r>
            <w:proofErr w:type="spellStart"/>
            <w:r>
              <w:rPr>
                <w:color w:val="000000"/>
                <w:sz w:val="12"/>
                <w:szCs w:val="12"/>
              </w:rPr>
              <w:t>општине</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78EC44" w14:textId="77777777" w:rsidR="00416444" w:rsidRDefault="00416444" w:rsidP="00416444">
            <w:pPr>
              <w:jc w:val="center"/>
              <w:rPr>
                <w:color w:val="000000"/>
                <w:sz w:val="12"/>
                <w:szCs w:val="12"/>
              </w:rPr>
            </w:pPr>
            <w:r>
              <w:rPr>
                <w:color w:val="000000"/>
                <w:sz w:val="12"/>
                <w:szCs w:val="12"/>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0CA32D" w14:textId="77777777" w:rsidR="00416444" w:rsidRDefault="00416444" w:rsidP="00416444">
            <w:pPr>
              <w:jc w:val="center"/>
              <w:rPr>
                <w:color w:val="000000"/>
                <w:sz w:val="12"/>
                <w:szCs w:val="12"/>
              </w:rPr>
            </w:pPr>
            <w:r>
              <w:rPr>
                <w:color w:val="000000"/>
                <w:sz w:val="12"/>
                <w:szCs w:val="12"/>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DCD137" w14:textId="77777777" w:rsidR="00416444" w:rsidRDefault="00416444" w:rsidP="00416444">
            <w:pPr>
              <w:jc w:val="center"/>
              <w:rPr>
                <w:color w:val="000000"/>
                <w:sz w:val="12"/>
                <w:szCs w:val="12"/>
              </w:rPr>
            </w:pPr>
            <w:r>
              <w:rPr>
                <w:color w:val="000000"/>
                <w:sz w:val="12"/>
                <w:szCs w:val="12"/>
              </w:rPr>
              <w:t>58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52D29E" w14:textId="77777777" w:rsidR="00416444" w:rsidRDefault="00416444" w:rsidP="00416444">
            <w:pPr>
              <w:jc w:val="center"/>
              <w:rPr>
                <w:color w:val="000000"/>
                <w:sz w:val="12"/>
                <w:szCs w:val="12"/>
              </w:rPr>
            </w:pPr>
            <w:r>
              <w:rPr>
                <w:color w:val="000000"/>
                <w:sz w:val="12"/>
                <w:szCs w:val="12"/>
              </w:rPr>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66D49C" w14:textId="77777777" w:rsidR="00416444" w:rsidRDefault="00416444" w:rsidP="00416444">
            <w:pPr>
              <w:jc w:val="center"/>
              <w:rPr>
                <w:color w:val="000000"/>
                <w:sz w:val="12"/>
                <w:szCs w:val="12"/>
              </w:rPr>
            </w:pPr>
            <w:r>
              <w:rPr>
                <w:color w:val="000000"/>
                <w:sz w:val="12"/>
                <w:szCs w:val="12"/>
              </w:rPr>
              <w:t>60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F73D02" w14:textId="4714E660" w:rsidR="00416444" w:rsidRDefault="00416444" w:rsidP="00416444">
            <w:pPr>
              <w:jc w:val="right"/>
              <w:rPr>
                <w:color w:val="000000"/>
                <w:sz w:val="12"/>
                <w:szCs w:val="12"/>
              </w:rPr>
            </w:pPr>
            <w:r>
              <w:rPr>
                <w:color w:val="000000"/>
                <w:sz w:val="12"/>
                <w:szCs w:val="12"/>
                <w:lang w:val="sr-Cyrl-RS"/>
              </w:rPr>
              <w:t>5.600</w:t>
            </w:r>
            <w:r>
              <w:rPr>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EC7BD9" w14:textId="77777777" w:rsidR="00416444" w:rsidRDefault="00416444" w:rsidP="00416444">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581310" w14:textId="77777777" w:rsidR="00416444" w:rsidRDefault="00416444" w:rsidP="00416444">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E047D8" w14:textId="22735FAB" w:rsidR="00416444" w:rsidRDefault="00416444" w:rsidP="00416444">
            <w:pPr>
              <w:jc w:val="right"/>
              <w:rPr>
                <w:color w:val="000000"/>
                <w:sz w:val="12"/>
                <w:szCs w:val="12"/>
              </w:rPr>
            </w:pPr>
            <w:r>
              <w:rPr>
                <w:color w:val="000000"/>
                <w:sz w:val="12"/>
                <w:szCs w:val="12"/>
                <w:lang w:val="sr-Cyrl-RS"/>
              </w:rPr>
              <w:t>5.600</w:t>
            </w:r>
            <w:r>
              <w:rPr>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310D33" w14:textId="77777777" w:rsidR="00416444" w:rsidRDefault="00416444" w:rsidP="00416444">
            <w:pPr>
              <w:rPr>
                <w:color w:val="000000"/>
                <w:sz w:val="12"/>
                <w:szCs w:val="12"/>
              </w:rPr>
            </w:pPr>
            <w:proofErr w:type="spellStart"/>
            <w:r>
              <w:rPr>
                <w:color w:val="000000"/>
                <w:sz w:val="12"/>
                <w:szCs w:val="12"/>
              </w:rPr>
              <w:t>Уговор</w:t>
            </w:r>
            <w:proofErr w:type="spellEnd"/>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D42E4E" w14:textId="77777777" w:rsidR="00416444" w:rsidRDefault="00416444" w:rsidP="00416444">
            <w:pPr>
              <w:rPr>
                <w:color w:val="000000"/>
                <w:sz w:val="12"/>
                <w:szCs w:val="12"/>
              </w:rPr>
            </w:pPr>
            <w:proofErr w:type="spellStart"/>
            <w:r>
              <w:rPr>
                <w:color w:val="000000"/>
                <w:sz w:val="12"/>
                <w:szCs w:val="12"/>
              </w:rPr>
              <w:t>Никола</w:t>
            </w:r>
            <w:proofErr w:type="spellEnd"/>
            <w:r>
              <w:rPr>
                <w:color w:val="000000"/>
                <w:sz w:val="12"/>
                <w:szCs w:val="12"/>
              </w:rPr>
              <w:t xml:space="preserve"> </w:t>
            </w:r>
            <w:proofErr w:type="spellStart"/>
            <w:r>
              <w:rPr>
                <w:color w:val="000000"/>
                <w:sz w:val="12"/>
                <w:szCs w:val="12"/>
              </w:rPr>
              <w:t>Бањац</w:t>
            </w:r>
            <w:proofErr w:type="spellEnd"/>
          </w:p>
        </w:tc>
      </w:tr>
      <w:tr w:rsidR="00416444" w14:paraId="1E475F59" w14:textId="77777777" w:rsidTr="00211EEF">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2E5EE9" w14:textId="77777777" w:rsidR="00416444" w:rsidRDefault="00416444" w:rsidP="00416444">
            <w:pPr>
              <w:rPr>
                <w:color w:val="000000"/>
                <w:sz w:val="12"/>
                <w:szCs w:val="12"/>
              </w:rPr>
            </w:pPr>
            <w:proofErr w:type="spellStart"/>
            <w:r>
              <w:rPr>
                <w:color w:val="000000"/>
                <w:sz w:val="12"/>
                <w:szCs w:val="12"/>
              </w:rPr>
              <w:t>Остваривање</w:t>
            </w:r>
            <w:proofErr w:type="spellEnd"/>
            <w:r>
              <w:rPr>
                <w:color w:val="000000"/>
                <w:sz w:val="12"/>
                <w:szCs w:val="12"/>
              </w:rPr>
              <w:t xml:space="preserve"> и </w:t>
            </w:r>
            <w:proofErr w:type="spellStart"/>
            <w:r>
              <w:rPr>
                <w:color w:val="000000"/>
                <w:sz w:val="12"/>
                <w:szCs w:val="12"/>
              </w:rPr>
              <w:t>унапређивање</w:t>
            </w:r>
            <w:proofErr w:type="spellEnd"/>
            <w:r>
              <w:rPr>
                <w:color w:val="000000"/>
                <w:sz w:val="12"/>
                <w:szCs w:val="12"/>
              </w:rPr>
              <w:t xml:space="preserve"> </w:t>
            </w:r>
            <w:proofErr w:type="spellStart"/>
            <w:r>
              <w:rPr>
                <w:color w:val="000000"/>
                <w:sz w:val="12"/>
                <w:szCs w:val="12"/>
              </w:rPr>
              <w:t>јавног</w:t>
            </w:r>
            <w:proofErr w:type="spellEnd"/>
            <w:r>
              <w:rPr>
                <w:color w:val="000000"/>
                <w:sz w:val="12"/>
                <w:szCs w:val="12"/>
              </w:rPr>
              <w:t xml:space="preserve"> </w:t>
            </w:r>
            <w:proofErr w:type="spellStart"/>
            <w:r>
              <w:rPr>
                <w:color w:val="000000"/>
                <w:sz w:val="12"/>
                <w:szCs w:val="12"/>
              </w:rPr>
              <w:t>интереса</w:t>
            </w:r>
            <w:proofErr w:type="spellEnd"/>
            <w:r>
              <w:rPr>
                <w:color w:val="000000"/>
                <w:sz w:val="12"/>
                <w:szCs w:val="12"/>
              </w:rPr>
              <w:t xml:space="preserve"> у </w:t>
            </w:r>
            <w:proofErr w:type="spellStart"/>
            <w:r>
              <w:rPr>
                <w:color w:val="000000"/>
                <w:sz w:val="12"/>
                <w:szCs w:val="12"/>
              </w:rPr>
              <w:t>области</w:t>
            </w:r>
            <w:proofErr w:type="spellEnd"/>
            <w:r>
              <w:rPr>
                <w:color w:val="000000"/>
                <w:sz w:val="12"/>
                <w:szCs w:val="12"/>
              </w:rPr>
              <w:t xml:space="preserve"> </w:t>
            </w:r>
            <w:proofErr w:type="spellStart"/>
            <w:r>
              <w:rPr>
                <w:color w:val="000000"/>
                <w:sz w:val="12"/>
                <w:szCs w:val="12"/>
              </w:rPr>
              <w:t>јавног</w:t>
            </w:r>
            <w:proofErr w:type="spellEnd"/>
            <w:r>
              <w:rPr>
                <w:color w:val="000000"/>
                <w:sz w:val="12"/>
                <w:szCs w:val="12"/>
              </w:rPr>
              <w:t xml:space="preserve"> </w:t>
            </w:r>
            <w:proofErr w:type="spellStart"/>
            <w:r>
              <w:rPr>
                <w:color w:val="000000"/>
                <w:sz w:val="12"/>
                <w:szCs w:val="12"/>
              </w:rPr>
              <w:t>информисања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FBD7E7" w14:textId="77777777" w:rsidR="00416444" w:rsidRDefault="00416444" w:rsidP="00416444">
            <w:pPr>
              <w:jc w:val="center"/>
              <w:rPr>
                <w:color w:val="000000"/>
                <w:sz w:val="12"/>
                <w:szCs w:val="12"/>
              </w:rPr>
            </w:pPr>
            <w:r>
              <w:rPr>
                <w:color w:val="000000"/>
                <w:sz w:val="12"/>
                <w:szCs w:val="12"/>
              </w:rPr>
              <w:t>0004</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9688CC" w14:textId="77777777" w:rsidR="00416444" w:rsidRDefault="00416444" w:rsidP="00416444">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информисању</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0A9F59" w14:textId="77777777" w:rsidR="00416444" w:rsidRDefault="00416444" w:rsidP="00416444">
            <w:pPr>
              <w:rPr>
                <w:color w:val="000000"/>
                <w:sz w:val="12"/>
                <w:szCs w:val="12"/>
              </w:rPr>
            </w:pPr>
            <w:proofErr w:type="spellStart"/>
            <w:r>
              <w:rPr>
                <w:color w:val="000000"/>
                <w:sz w:val="12"/>
                <w:szCs w:val="12"/>
              </w:rPr>
              <w:t>Финансирање</w:t>
            </w:r>
            <w:proofErr w:type="spellEnd"/>
            <w:r>
              <w:rPr>
                <w:color w:val="000000"/>
                <w:sz w:val="12"/>
                <w:szCs w:val="12"/>
              </w:rPr>
              <w:t xml:space="preserve"> </w:t>
            </w:r>
            <w:proofErr w:type="spellStart"/>
            <w:r>
              <w:rPr>
                <w:color w:val="000000"/>
                <w:sz w:val="12"/>
                <w:szCs w:val="12"/>
              </w:rPr>
              <w:t>медијских</w:t>
            </w:r>
            <w:proofErr w:type="spellEnd"/>
            <w:r>
              <w:rPr>
                <w:color w:val="000000"/>
                <w:sz w:val="12"/>
                <w:szCs w:val="12"/>
              </w:rPr>
              <w:t xml:space="preserve"> </w:t>
            </w:r>
            <w:proofErr w:type="spellStart"/>
            <w:r>
              <w:rPr>
                <w:color w:val="000000"/>
                <w:sz w:val="12"/>
                <w:szCs w:val="12"/>
              </w:rPr>
              <w:t>садржаја</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конкурсу</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јавно</w:t>
            </w:r>
            <w:proofErr w:type="spellEnd"/>
            <w:r>
              <w:rPr>
                <w:color w:val="000000"/>
                <w:sz w:val="12"/>
                <w:szCs w:val="12"/>
              </w:rPr>
              <w:t xml:space="preserve"> </w:t>
            </w:r>
            <w:proofErr w:type="spellStart"/>
            <w:r>
              <w:rPr>
                <w:color w:val="000000"/>
                <w:sz w:val="12"/>
                <w:szCs w:val="12"/>
              </w:rPr>
              <w:t>информисање</w:t>
            </w:r>
            <w:proofErr w:type="spellEnd"/>
            <w:r>
              <w:rPr>
                <w:color w:val="000000"/>
                <w:sz w:val="12"/>
                <w:szCs w:val="12"/>
              </w:rPr>
              <w:t xml:space="preserve"> </w:t>
            </w:r>
            <w:proofErr w:type="spellStart"/>
            <w:r>
              <w:rPr>
                <w:color w:val="000000"/>
                <w:sz w:val="12"/>
                <w:szCs w:val="12"/>
              </w:rPr>
              <w:t>које</w:t>
            </w:r>
            <w:proofErr w:type="spellEnd"/>
            <w:r>
              <w:rPr>
                <w:color w:val="000000"/>
                <w:sz w:val="12"/>
                <w:szCs w:val="12"/>
              </w:rPr>
              <w:t xml:space="preserve"> </w:t>
            </w:r>
            <w:proofErr w:type="spellStart"/>
            <w:r>
              <w:rPr>
                <w:color w:val="000000"/>
                <w:sz w:val="12"/>
                <w:szCs w:val="12"/>
              </w:rPr>
              <w:t>спроводи</w:t>
            </w:r>
            <w:proofErr w:type="spellEnd"/>
            <w:r>
              <w:rPr>
                <w:color w:val="000000"/>
                <w:sz w:val="12"/>
                <w:szCs w:val="12"/>
              </w:rPr>
              <w:t xml:space="preserve"> </w:t>
            </w:r>
            <w:proofErr w:type="spellStart"/>
            <w:r>
              <w:rPr>
                <w:color w:val="000000"/>
                <w:sz w:val="12"/>
                <w:szCs w:val="12"/>
              </w:rPr>
              <w:t>Општина</w:t>
            </w:r>
            <w:proofErr w:type="spellEnd"/>
            <w:r>
              <w:rPr>
                <w:color w:val="000000"/>
                <w:sz w:val="12"/>
                <w:szCs w:val="12"/>
              </w:rPr>
              <w:t xml:space="preserve"> </w:t>
            </w:r>
            <w:proofErr w:type="spellStart"/>
            <w:r>
              <w:rPr>
                <w:color w:val="000000"/>
                <w:sz w:val="12"/>
                <w:szCs w:val="12"/>
              </w:rPr>
              <w:t>Бач</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8FFDBD" w14:textId="77777777" w:rsidR="00416444" w:rsidRDefault="00416444" w:rsidP="00416444">
            <w:pPr>
              <w:rPr>
                <w:color w:val="000000"/>
                <w:sz w:val="12"/>
                <w:szCs w:val="12"/>
              </w:rPr>
            </w:pPr>
            <w:proofErr w:type="spellStart"/>
            <w:r>
              <w:rPr>
                <w:color w:val="000000"/>
                <w:sz w:val="12"/>
                <w:szCs w:val="12"/>
              </w:rPr>
              <w:t>Повећана</w:t>
            </w:r>
            <w:proofErr w:type="spellEnd"/>
            <w:r>
              <w:rPr>
                <w:color w:val="000000"/>
                <w:sz w:val="12"/>
                <w:szCs w:val="12"/>
              </w:rPr>
              <w:t xml:space="preserve"> </w:t>
            </w:r>
            <w:proofErr w:type="spellStart"/>
            <w:r>
              <w:rPr>
                <w:color w:val="000000"/>
                <w:sz w:val="12"/>
                <w:szCs w:val="12"/>
              </w:rPr>
              <w:t>понуда</w:t>
            </w:r>
            <w:proofErr w:type="spellEnd"/>
            <w:r>
              <w:rPr>
                <w:color w:val="000000"/>
                <w:sz w:val="12"/>
                <w:szCs w:val="12"/>
              </w:rPr>
              <w:t xml:space="preserve"> </w:t>
            </w:r>
            <w:proofErr w:type="spellStart"/>
            <w:r>
              <w:rPr>
                <w:color w:val="000000"/>
                <w:sz w:val="12"/>
                <w:szCs w:val="12"/>
              </w:rPr>
              <w:t>квалитетних</w:t>
            </w:r>
            <w:proofErr w:type="spellEnd"/>
            <w:r>
              <w:rPr>
                <w:color w:val="000000"/>
                <w:sz w:val="12"/>
                <w:szCs w:val="12"/>
              </w:rPr>
              <w:t xml:space="preserve"> </w:t>
            </w:r>
            <w:proofErr w:type="spellStart"/>
            <w:r>
              <w:rPr>
                <w:color w:val="000000"/>
                <w:sz w:val="12"/>
                <w:szCs w:val="12"/>
              </w:rPr>
              <w:t>медијских</w:t>
            </w:r>
            <w:proofErr w:type="spellEnd"/>
            <w:r>
              <w:rPr>
                <w:color w:val="000000"/>
                <w:sz w:val="12"/>
                <w:szCs w:val="12"/>
              </w:rPr>
              <w:t xml:space="preserve"> </w:t>
            </w:r>
            <w:proofErr w:type="spellStart"/>
            <w:r>
              <w:rPr>
                <w:color w:val="000000"/>
                <w:sz w:val="12"/>
                <w:szCs w:val="12"/>
              </w:rPr>
              <w:t>садржаја</w:t>
            </w:r>
            <w:proofErr w:type="spellEnd"/>
            <w:r>
              <w:rPr>
                <w:color w:val="000000"/>
                <w:sz w:val="12"/>
                <w:szCs w:val="12"/>
              </w:rPr>
              <w:t xml:space="preserve"> </w:t>
            </w:r>
            <w:proofErr w:type="spellStart"/>
            <w:r>
              <w:rPr>
                <w:color w:val="000000"/>
                <w:sz w:val="12"/>
                <w:szCs w:val="12"/>
              </w:rPr>
              <w:t>из</w:t>
            </w:r>
            <w:proofErr w:type="spellEnd"/>
            <w:r>
              <w:rPr>
                <w:color w:val="000000"/>
                <w:sz w:val="12"/>
                <w:szCs w:val="12"/>
              </w:rPr>
              <w:t xml:space="preserve"> </w:t>
            </w:r>
            <w:proofErr w:type="spellStart"/>
            <w:r>
              <w:rPr>
                <w:color w:val="000000"/>
                <w:sz w:val="12"/>
                <w:szCs w:val="12"/>
              </w:rPr>
              <w:t>области</w:t>
            </w:r>
            <w:proofErr w:type="spellEnd"/>
            <w:r>
              <w:rPr>
                <w:color w:val="000000"/>
                <w:sz w:val="12"/>
                <w:szCs w:val="12"/>
              </w:rPr>
              <w:t xml:space="preserve"> </w:t>
            </w:r>
            <w:proofErr w:type="spellStart"/>
            <w:r>
              <w:rPr>
                <w:color w:val="000000"/>
                <w:sz w:val="12"/>
                <w:szCs w:val="12"/>
              </w:rPr>
              <w:t>друштвеног</w:t>
            </w:r>
            <w:proofErr w:type="spellEnd"/>
            <w:r>
              <w:rPr>
                <w:color w:val="000000"/>
                <w:sz w:val="12"/>
                <w:szCs w:val="12"/>
              </w:rPr>
              <w:t xml:space="preserve"> </w:t>
            </w:r>
            <w:proofErr w:type="spellStart"/>
            <w:r>
              <w:rPr>
                <w:color w:val="000000"/>
                <w:sz w:val="12"/>
                <w:szCs w:val="12"/>
              </w:rPr>
              <w:t>живота</w:t>
            </w:r>
            <w:proofErr w:type="spellEnd"/>
            <w:r>
              <w:rPr>
                <w:color w:val="000000"/>
                <w:sz w:val="12"/>
                <w:szCs w:val="12"/>
              </w:rPr>
              <w:t xml:space="preserve"> </w:t>
            </w:r>
            <w:proofErr w:type="spellStart"/>
            <w:r>
              <w:rPr>
                <w:color w:val="000000"/>
                <w:sz w:val="12"/>
                <w:szCs w:val="12"/>
              </w:rPr>
              <w:t>локалне</w:t>
            </w:r>
            <w:proofErr w:type="spellEnd"/>
            <w:r>
              <w:rPr>
                <w:color w:val="000000"/>
                <w:sz w:val="12"/>
                <w:szCs w:val="12"/>
              </w:rPr>
              <w:t xml:space="preserve"> </w:t>
            </w:r>
            <w:proofErr w:type="spellStart"/>
            <w:r>
              <w:rPr>
                <w:color w:val="000000"/>
                <w:sz w:val="12"/>
                <w:szCs w:val="12"/>
              </w:rPr>
              <w:t>заједнице</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05FE6D" w14:textId="77777777" w:rsidR="00416444" w:rsidRDefault="00416444" w:rsidP="00416444">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програмских</w:t>
            </w:r>
            <w:proofErr w:type="spellEnd"/>
            <w:r>
              <w:rPr>
                <w:color w:val="000000"/>
                <w:sz w:val="12"/>
                <w:szCs w:val="12"/>
              </w:rPr>
              <w:t xml:space="preserve"> </w:t>
            </w:r>
            <w:proofErr w:type="spellStart"/>
            <w:r>
              <w:rPr>
                <w:color w:val="000000"/>
                <w:sz w:val="12"/>
                <w:szCs w:val="12"/>
              </w:rPr>
              <w:t>садржаја</w:t>
            </w:r>
            <w:proofErr w:type="spellEnd"/>
            <w:r>
              <w:rPr>
                <w:color w:val="000000"/>
                <w:sz w:val="12"/>
                <w:szCs w:val="12"/>
              </w:rPr>
              <w:t xml:space="preserve"> </w:t>
            </w:r>
            <w:proofErr w:type="spellStart"/>
            <w:r>
              <w:rPr>
                <w:color w:val="000000"/>
                <w:sz w:val="12"/>
                <w:szCs w:val="12"/>
              </w:rPr>
              <w:t>подржаних</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конкурисма</w:t>
            </w:r>
            <w:proofErr w:type="spellEnd"/>
            <w:r>
              <w:rPr>
                <w:color w:val="000000"/>
                <w:sz w:val="12"/>
                <w:szCs w:val="12"/>
              </w:rPr>
              <w:t xml:space="preserve"> </w:t>
            </w:r>
            <w:proofErr w:type="spellStart"/>
            <w:r>
              <w:rPr>
                <w:color w:val="000000"/>
                <w:sz w:val="12"/>
                <w:szCs w:val="12"/>
              </w:rPr>
              <w:t>јавног</w:t>
            </w:r>
            <w:proofErr w:type="spellEnd"/>
            <w:r>
              <w:rPr>
                <w:color w:val="000000"/>
                <w:sz w:val="12"/>
                <w:szCs w:val="12"/>
              </w:rPr>
              <w:t xml:space="preserve"> </w:t>
            </w:r>
            <w:proofErr w:type="spellStart"/>
            <w:r>
              <w:rPr>
                <w:color w:val="000000"/>
                <w:sz w:val="12"/>
                <w:szCs w:val="12"/>
              </w:rPr>
              <w:t>информисања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FE4901" w14:textId="77777777" w:rsidR="00416444" w:rsidRDefault="00416444" w:rsidP="00416444">
            <w:pPr>
              <w:jc w:val="center"/>
              <w:rPr>
                <w:color w:val="000000"/>
                <w:sz w:val="12"/>
                <w:szCs w:val="12"/>
              </w:rPr>
            </w:pPr>
            <w:r>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43880C" w14:textId="77777777" w:rsidR="00416444" w:rsidRDefault="00416444" w:rsidP="00416444">
            <w:pPr>
              <w:jc w:val="center"/>
              <w:rPr>
                <w:color w:val="000000"/>
                <w:sz w:val="12"/>
                <w:szCs w:val="12"/>
              </w:rPr>
            </w:pPr>
            <w:r>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C728A6" w14:textId="77777777" w:rsidR="00416444" w:rsidRDefault="00416444" w:rsidP="00416444">
            <w:pPr>
              <w:jc w:val="center"/>
              <w:rPr>
                <w:color w:val="000000"/>
                <w:sz w:val="12"/>
                <w:szCs w:val="12"/>
              </w:rPr>
            </w:pPr>
            <w:r>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6F3E8C" w14:textId="77777777" w:rsidR="00416444" w:rsidRDefault="00416444" w:rsidP="00416444">
            <w:pPr>
              <w:jc w:val="center"/>
              <w:rPr>
                <w:color w:val="000000"/>
                <w:sz w:val="12"/>
                <w:szCs w:val="12"/>
              </w:rPr>
            </w:pPr>
            <w:r>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BF5D52" w14:textId="77777777" w:rsidR="00416444" w:rsidRDefault="00416444" w:rsidP="00416444">
            <w:pPr>
              <w:jc w:val="center"/>
              <w:rPr>
                <w:color w:val="000000"/>
                <w:sz w:val="12"/>
                <w:szCs w:val="12"/>
              </w:rPr>
            </w:pPr>
            <w:r>
              <w:rPr>
                <w:color w:val="000000"/>
                <w:sz w:val="12"/>
                <w:szCs w:val="12"/>
              </w:rPr>
              <w:t>7</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6BF22D" w14:textId="77777777" w:rsidR="00416444" w:rsidRDefault="00416444" w:rsidP="00416444">
            <w:pPr>
              <w:jc w:val="right"/>
              <w:rPr>
                <w:color w:val="000000"/>
                <w:sz w:val="12"/>
                <w:szCs w:val="12"/>
              </w:rPr>
            </w:pPr>
            <w:r>
              <w:rPr>
                <w:color w:val="000000"/>
                <w:sz w:val="12"/>
                <w:szCs w:val="12"/>
              </w:rPr>
              <w:t>4.725.000,00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366497" w14:textId="77777777" w:rsidR="00416444" w:rsidRDefault="00416444" w:rsidP="00416444">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BDD031" w14:textId="77777777" w:rsidR="00416444" w:rsidRDefault="00416444" w:rsidP="00416444">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E8D1BF" w14:textId="77777777" w:rsidR="00416444" w:rsidRDefault="00416444" w:rsidP="00416444">
            <w:pPr>
              <w:jc w:val="right"/>
              <w:rPr>
                <w:color w:val="000000"/>
                <w:sz w:val="12"/>
                <w:szCs w:val="12"/>
              </w:rPr>
            </w:pPr>
            <w:r>
              <w:rPr>
                <w:color w:val="000000"/>
                <w:sz w:val="12"/>
                <w:szCs w:val="12"/>
              </w:rPr>
              <w:t>4.725.000,00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C38671" w14:textId="77777777" w:rsidR="00416444" w:rsidRDefault="00416444" w:rsidP="00416444">
            <w:pPr>
              <w:rPr>
                <w:color w:val="000000"/>
                <w:sz w:val="12"/>
                <w:szCs w:val="12"/>
              </w:rPr>
            </w:pPr>
            <w:proofErr w:type="spellStart"/>
            <w:r>
              <w:rPr>
                <w:color w:val="000000"/>
                <w:sz w:val="12"/>
                <w:szCs w:val="12"/>
              </w:rPr>
              <w:t>Уговор</w:t>
            </w:r>
            <w:proofErr w:type="spellEnd"/>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099935" w14:textId="77777777" w:rsidR="00416444" w:rsidRDefault="00416444" w:rsidP="00416444">
            <w:pPr>
              <w:rPr>
                <w:color w:val="000000"/>
                <w:sz w:val="12"/>
                <w:szCs w:val="12"/>
              </w:rPr>
            </w:pPr>
            <w:proofErr w:type="spellStart"/>
            <w:r>
              <w:rPr>
                <w:color w:val="000000"/>
                <w:sz w:val="12"/>
                <w:szCs w:val="12"/>
              </w:rPr>
              <w:t>Драгана</w:t>
            </w:r>
            <w:proofErr w:type="spellEnd"/>
            <w:r>
              <w:rPr>
                <w:color w:val="000000"/>
                <w:sz w:val="12"/>
                <w:szCs w:val="12"/>
              </w:rPr>
              <w:t xml:space="preserve"> </w:t>
            </w:r>
            <w:proofErr w:type="spellStart"/>
            <w:r>
              <w:rPr>
                <w:color w:val="000000"/>
                <w:sz w:val="12"/>
                <w:szCs w:val="12"/>
              </w:rPr>
              <w:t>Кресић</w:t>
            </w:r>
            <w:proofErr w:type="spellEnd"/>
          </w:p>
        </w:tc>
      </w:tr>
      <w:tr w:rsidR="00416444" w14:paraId="4B26E533" w14:textId="77777777" w:rsidTr="00211EEF">
        <w:tblPrEx>
          <w:tblCellMar>
            <w:left w:w="108" w:type="dxa"/>
            <w:right w:w="108" w:type="dxa"/>
          </w:tblCellMar>
        </w:tblPrEx>
        <w:trPr>
          <w:gridBefore w:val="1"/>
          <w:wBefore w:w="8" w:type="dxa"/>
        </w:trPr>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218BAF" w14:textId="77777777" w:rsidR="00416444" w:rsidRPr="008E602A" w:rsidRDefault="00416444" w:rsidP="00416444">
            <w:pPr>
              <w:rPr>
                <w:color w:val="000000"/>
                <w:sz w:val="12"/>
                <w:szCs w:val="12"/>
                <w:lang w:val="sr-Cyrl-RS"/>
              </w:rPr>
            </w:pPr>
            <w:proofErr w:type="spellStart"/>
            <w:r>
              <w:rPr>
                <w:color w:val="000000"/>
                <w:sz w:val="12"/>
                <w:szCs w:val="12"/>
              </w:rPr>
              <w:t>Смотра</w:t>
            </w:r>
            <w:proofErr w:type="spellEnd"/>
            <w:r>
              <w:rPr>
                <w:color w:val="000000"/>
                <w:sz w:val="12"/>
                <w:szCs w:val="12"/>
              </w:rPr>
              <w:t xml:space="preserve"> </w:t>
            </w:r>
            <w:proofErr w:type="spellStart"/>
            <w:r>
              <w:rPr>
                <w:color w:val="000000"/>
                <w:sz w:val="12"/>
                <w:szCs w:val="12"/>
              </w:rPr>
              <w:t>рецитатора</w:t>
            </w:r>
            <w:proofErr w:type="spellEnd"/>
            <w:r>
              <w:rPr>
                <w:color w:val="000000"/>
                <w:sz w:val="12"/>
                <w:szCs w:val="12"/>
              </w:rPr>
              <w:t xml:space="preserve"> и </w:t>
            </w:r>
            <w:proofErr w:type="spellStart"/>
            <w:r>
              <w:rPr>
                <w:color w:val="000000"/>
                <w:sz w:val="12"/>
                <w:szCs w:val="12"/>
              </w:rPr>
              <w:t>фолклорних</w:t>
            </w:r>
            <w:proofErr w:type="spellEnd"/>
            <w:r>
              <w:rPr>
                <w:color w:val="000000"/>
                <w:sz w:val="12"/>
                <w:szCs w:val="12"/>
              </w:rPr>
              <w:t xml:space="preserve"> </w:t>
            </w:r>
            <w:proofErr w:type="spellStart"/>
            <w:r>
              <w:rPr>
                <w:color w:val="000000"/>
                <w:sz w:val="12"/>
                <w:szCs w:val="12"/>
              </w:rPr>
              <w:t>ансамбала</w:t>
            </w:r>
            <w:proofErr w:type="spellEnd"/>
            <w:r>
              <w:rPr>
                <w:color w:val="000000"/>
                <w:sz w:val="12"/>
                <w:szCs w:val="12"/>
              </w:rPr>
              <w:t xml:space="preserve"> 202</w:t>
            </w:r>
            <w:r>
              <w:rPr>
                <w:color w:val="000000"/>
                <w:sz w:val="12"/>
                <w:szCs w:val="12"/>
                <w:lang w:val="sr-Cyrl-RS"/>
              </w:rPr>
              <w:t>1</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F894D0" w14:textId="77777777" w:rsidR="00416444" w:rsidRDefault="00416444" w:rsidP="00416444">
            <w:pPr>
              <w:jc w:val="center"/>
              <w:rPr>
                <w:color w:val="000000"/>
                <w:sz w:val="12"/>
                <w:szCs w:val="12"/>
              </w:rPr>
            </w:pPr>
            <w:r>
              <w:rPr>
                <w:color w:val="000000"/>
                <w:sz w:val="12"/>
                <w:szCs w:val="12"/>
              </w:rPr>
              <w:t>1201-</w:t>
            </w:r>
            <w:r>
              <w:rPr>
                <w:color w:val="000000"/>
                <w:sz w:val="12"/>
                <w:szCs w:val="12"/>
                <w:lang w:val="sr-Cyrl-RS"/>
              </w:rPr>
              <w:t>40</w:t>
            </w:r>
            <w:r>
              <w:rPr>
                <w:color w:val="000000"/>
                <w:sz w:val="12"/>
                <w:szCs w:val="12"/>
              </w:rPr>
              <w:t>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71BA0A" w14:textId="77777777" w:rsidR="00416444" w:rsidRDefault="00416444" w:rsidP="00416444">
            <w:pPr>
              <w:rPr>
                <w:color w:val="000000"/>
                <w:sz w:val="12"/>
                <w:szCs w:val="12"/>
              </w:rPr>
            </w:pPr>
            <w:proofErr w:type="spellStart"/>
            <w:r>
              <w:rPr>
                <w:color w:val="000000"/>
                <w:sz w:val="12"/>
                <w:szCs w:val="12"/>
              </w:rPr>
              <w:t>План</w:t>
            </w:r>
            <w:proofErr w:type="spellEnd"/>
            <w:r>
              <w:rPr>
                <w:color w:val="000000"/>
                <w:sz w:val="12"/>
                <w:szCs w:val="12"/>
              </w:rPr>
              <w:t xml:space="preserve"> и </w:t>
            </w:r>
            <w:proofErr w:type="spellStart"/>
            <w:r>
              <w:rPr>
                <w:color w:val="000000"/>
                <w:sz w:val="12"/>
                <w:szCs w:val="12"/>
              </w:rPr>
              <w:t>програм</w:t>
            </w:r>
            <w:proofErr w:type="spellEnd"/>
            <w:r>
              <w:rPr>
                <w:color w:val="000000"/>
                <w:sz w:val="12"/>
                <w:szCs w:val="12"/>
              </w:rPr>
              <w:t xml:space="preserve"> </w:t>
            </w:r>
            <w:proofErr w:type="spellStart"/>
            <w:r>
              <w:rPr>
                <w:color w:val="000000"/>
                <w:sz w:val="12"/>
                <w:szCs w:val="12"/>
              </w:rPr>
              <w:t>рада</w:t>
            </w:r>
            <w:proofErr w:type="spellEnd"/>
            <w:r>
              <w:rPr>
                <w:color w:val="000000"/>
                <w:sz w:val="12"/>
                <w:szCs w:val="12"/>
              </w:rPr>
              <w:t xml:space="preserve">, </w:t>
            </w:r>
            <w:proofErr w:type="spellStart"/>
            <w:r>
              <w:rPr>
                <w:color w:val="000000"/>
                <w:sz w:val="12"/>
                <w:szCs w:val="12"/>
              </w:rPr>
              <w:t>Календар</w:t>
            </w:r>
            <w:proofErr w:type="spellEnd"/>
            <w:r>
              <w:rPr>
                <w:color w:val="000000"/>
                <w:sz w:val="12"/>
                <w:szCs w:val="12"/>
              </w:rPr>
              <w:t xml:space="preserve"> </w:t>
            </w:r>
            <w:proofErr w:type="spellStart"/>
            <w:r>
              <w:rPr>
                <w:color w:val="000000"/>
                <w:sz w:val="12"/>
                <w:szCs w:val="12"/>
              </w:rPr>
              <w:t>манифестација</w:t>
            </w:r>
            <w:proofErr w:type="spellEnd"/>
            <w:r>
              <w:rPr>
                <w:color w:val="000000"/>
                <w:sz w:val="12"/>
                <w:szCs w:val="12"/>
              </w:rPr>
              <w:t xml:space="preserve"> </w:t>
            </w:r>
            <w:proofErr w:type="spellStart"/>
            <w:r>
              <w:rPr>
                <w:color w:val="000000"/>
                <w:sz w:val="12"/>
                <w:szCs w:val="12"/>
              </w:rPr>
              <w:t>Завода</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културу</w:t>
            </w:r>
            <w:proofErr w:type="spellEnd"/>
            <w:r>
              <w:rPr>
                <w:color w:val="000000"/>
                <w:sz w:val="12"/>
                <w:szCs w:val="12"/>
              </w:rPr>
              <w:t xml:space="preserve"> </w:t>
            </w:r>
            <w:proofErr w:type="spellStart"/>
            <w:r>
              <w:rPr>
                <w:color w:val="000000"/>
                <w:sz w:val="12"/>
                <w:szCs w:val="12"/>
              </w:rPr>
              <w:t>Војводине</w:t>
            </w:r>
            <w:proofErr w:type="spellEnd"/>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FB009B" w14:textId="77777777" w:rsidR="00416444" w:rsidRDefault="00416444" w:rsidP="00416444">
            <w:pPr>
              <w:rPr>
                <w:color w:val="000000"/>
                <w:sz w:val="12"/>
                <w:szCs w:val="12"/>
              </w:rPr>
            </w:pPr>
            <w:proofErr w:type="spellStart"/>
            <w:r>
              <w:rPr>
                <w:color w:val="000000"/>
                <w:sz w:val="12"/>
                <w:szCs w:val="12"/>
              </w:rPr>
              <w:t>Неговање</w:t>
            </w:r>
            <w:proofErr w:type="spellEnd"/>
            <w:r>
              <w:rPr>
                <w:color w:val="000000"/>
                <w:sz w:val="12"/>
                <w:szCs w:val="12"/>
              </w:rPr>
              <w:t xml:space="preserve"> </w:t>
            </w:r>
            <w:proofErr w:type="spellStart"/>
            <w:r>
              <w:rPr>
                <w:color w:val="000000"/>
                <w:sz w:val="12"/>
                <w:szCs w:val="12"/>
              </w:rPr>
              <w:t>народне</w:t>
            </w:r>
            <w:proofErr w:type="spellEnd"/>
            <w:r>
              <w:rPr>
                <w:color w:val="000000"/>
                <w:sz w:val="12"/>
                <w:szCs w:val="12"/>
              </w:rPr>
              <w:t xml:space="preserve"> </w:t>
            </w:r>
            <w:proofErr w:type="spellStart"/>
            <w:r>
              <w:rPr>
                <w:color w:val="000000"/>
                <w:sz w:val="12"/>
                <w:szCs w:val="12"/>
              </w:rPr>
              <w:t>традиције</w:t>
            </w:r>
            <w:proofErr w:type="spellEnd"/>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52EE28" w14:textId="77777777" w:rsidR="00416444" w:rsidRDefault="00416444" w:rsidP="00416444">
            <w:pPr>
              <w:rPr>
                <w:color w:val="000000"/>
                <w:sz w:val="12"/>
                <w:szCs w:val="12"/>
              </w:rPr>
            </w:pPr>
            <w:proofErr w:type="spellStart"/>
            <w:r>
              <w:rPr>
                <w:color w:val="000000"/>
                <w:sz w:val="12"/>
                <w:szCs w:val="12"/>
              </w:rPr>
              <w:t>Анимирање</w:t>
            </w:r>
            <w:proofErr w:type="spellEnd"/>
            <w:r>
              <w:rPr>
                <w:color w:val="000000"/>
                <w:sz w:val="12"/>
                <w:szCs w:val="12"/>
              </w:rPr>
              <w:t xml:space="preserve"> </w:t>
            </w:r>
            <w:proofErr w:type="spellStart"/>
            <w:r>
              <w:rPr>
                <w:color w:val="000000"/>
                <w:sz w:val="12"/>
                <w:szCs w:val="12"/>
              </w:rPr>
              <w:t>деце</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очувању</w:t>
            </w:r>
            <w:proofErr w:type="spellEnd"/>
            <w:r>
              <w:rPr>
                <w:color w:val="000000"/>
                <w:sz w:val="12"/>
                <w:szCs w:val="12"/>
              </w:rPr>
              <w:t xml:space="preserve"> и </w:t>
            </w:r>
            <w:proofErr w:type="spellStart"/>
            <w:r>
              <w:rPr>
                <w:color w:val="000000"/>
                <w:sz w:val="12"/>
                <w:szCs w:val="12"/>
              </w:rPr>
              <w:t>неговању</w:t>
            </w:r>
            <w:proofErr w:type="spellEnd"/>
            <w:r>
              <w:rPr>
                <w:color w:val="000000"/>
                <w:sz w:val="12"/>
                <w:szCs w:val="12"/>
              </w:rPr>
              <w:t xml:space="preserve"> </w:t>
            </w:r>
            <w:proofErr w:type="spellStart"/>
            <w:r>
              <w:rPr>
                <w:color w:val="000000"/>
                <w:sz w:val="12"/>
                <w:szCs w:val="12"/>
              </w:rPr>
              <w:t>народних</w:t>
            </w:r>
            <w:proofErr w:type="spellEnd"/>
            <w:r>
              <w:rPr>
                <w:color w:val="000000"/>
                <w:sz w:val="12"/>
                <w:szCs w:val="12"/>
              </w:rPr>
              <w:t xml:space="preserve"> </w:t>
            </w:r>
            <w:proofErr w:type="spellStart"/>
            <w:r>
              <w:rPr>
                <w:color w:val="000000"/>
                <w:sz w:val="12"/>
                <w:szCs w:val="12"/>
              </w:rPr>
              <w:t>традиција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87690B" w14:textId="77777777" w:rsidR="00416444" w:rsidRDefault="00416444" w:rsidP="00416444">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учесника</w:t>
            </w:r>
            <w:proofErr w:type="spellEnd"/>
            <w:r>
              <w:rPr>
                <w:color w:val="000000"/>
                <w:sz w:val="12"/>
                <w:szCs w:val="12"/>
              </w:rPr>
              <w:t xml:space="preserve"> у </w:t>
            </w:r>
            <w:proofErr w:type="spellStart"/>
            <w:r>
              <w:rPr>
                <w:color w:val="000000"/>
                <w:sz w:val="12"/>
                <w:szCs w:val="12"/>
              </w:rPr>
              <w:t>програмима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D5B625" w14:textId="77777777" w:rsidR="00416444" w:rsidRDefault="00416444" w:rsidP="00416444">
            <w:pPr>
              <w:jc w:val="center"/>
              <w:rPr>
                <w:color w:val="000000"/>
                <w:sz w:val="12"/>
                <w:szCs w:val="12"/>
              </w:rPr>
            </w:pPr>
            <w:r>
              <w:rPr>
                <w:color w:val="000000"/>
                <w:sz w:val="12"/>
                <w:szCs w:val="12"/>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B9798B" w14:textId="77777777" w:rsidR="00416444" w:rsidRDefault="00416444" w:rsidP="00416444">
            <w:pPr>
              <w:jc w:val="center"/>
              <w:rPr>
                <w:color w:val="000000"/>
                <w:sz w:val="12"/>
                <w:szCs w:val="12"/>
              </w:rPr>
            </w:pPr>
            <w:r>
              <w:rPr>
                <w:color w:val="000000"/>
                <w:sz w:val="12"/>
                <w:szCs w:val="12"/>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7883A3" w14:textId="77777777" w:rsidR="00416444" w:rsidRDefault="00416444" w:rsidP="00416444">
            <w:pPr>
              <w:jc w:val="center"/>
              <w:rPr>
                <w:color w:val="000000"/>
                <w:sz w:val="12"/>
                <w:szCs w:val="12"/>
              </w:rPr>
            </w:pPr>
            <w:r>
              <w:rPr>
                <w:color w:val="000000"/>
                <w:sz w:val="12"/>
                <w:szCs w:val="12"/>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5F029F" w14:textId="77777777" w:rsidR="00416444" w:rsidRDefault="00416444" w:rsidP="00416444">
            <w:pPr>
              <w:jc w:val="center"/>
              <w:rPr>
                <w:color w:val="000000"/>
                <w:sz w:val="12"/>
                <w:szCs w:val="12"/>
              </w:rPr>
            </w:pPr>
            <w:r>
              <w:rPr>
                <w:color w:val="000000"/>
                <w:sz w:val="12"/>
                <w:szCs w:val="12"/>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F451B8" w14:textId="77777777" w:rsidR="00416444" w:rsidRDefault="00416444" w:rsidP="00416444">
            <w:pPr>
              <w:jc w:val="center"/>
              <w:rPr>
                <w:color w:val="000000"/>
                <w:sz w:val="12"/>
                <w:szCs w:val="12"/>
              </w:rPr>
            </w:pPr>
            <w:r>
              <w:rPr>
                <w:color w:val="000000"/>
                <w:sz w:val="12"/>
                <w:szCs w:val="12"/>
              </w:rPr>
              <w:t>500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EFF662" w14:textId="77777777" w:rsidR="00416444" w:rsidRDefault="00416444" w:rsidP="00416444">
            <w:pPr>
              <w:jc w:val="right"/>
              <w:rPr>
                <w:color w:val="000000"/>
                <w:sz w:val="12"/>
                <w:szCs w:val="12"/>
              </w:rPr>
            </w:pPr>
            <w:r>
              <w:rPr>
                <w:color w:val="000000"/>
                <w:sz w:val="12"/>
                <w:szCs w:val="12"/>
              </w:rPr>
              <w:t>60.000,00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CBCEDD" w14:textId="77777777" w:rsidR="00416444" w:rsidRDefault="00416444" w:rsidP="00416444">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CBD624" w14:textId="77777777" w:rsidR="00416444" w:rsidRDefault="00416444" w:rsidP="00416444">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E30576" w14:textId="77777777" w:rsidR="00416444" w:rsidRDefault="00416444" w:rsidP="00416444">
            <w:pPr>
              <w:jc w:val="right"/>
              <w:rPr>
                <w:color w:val="000000"/>
                <w:sz w:val="12"/>
                <w:szCs w:val="12"/>
              </w:rPr>
            </w:pPr>
            <w:r>
              <w:rPr>
                <w:color w:val="000000"/>
                <w:sz w:val="12"/>
                <w:szCs w:val="12"/>
              </w:rPr>
              <w:t>60.000,00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554661" w14:textId="77777777" w:rsidR="00416444" w:rsidRDefault="00416444" w:rsidP="00416444">
            <w:pPr>
              <w:rPr>
                <w:color w:val="000000"/>
                <w:sz w:val="12"/>
                <w:szCs w:val="12"/>
              </w:rPr>
            </w:pPr>
            <w:proofErr w:type="spellStart"/>
            <w:r>
              <w:rPr>
                <w:color w:val="000000"/>
                <w:sz w:val="12"/>
                <w:szCs w:val="12"/>
              </w:rPr>
              <w:t>Одлука</w:t>
            </w:r>
            <w:proofErr w:type="spellEnd"/>
            <w:r>
              <w:rPr>
                <w:color w:val="000000"/>
                <w:sz w:val="12"/>
                <w:szCs w:val="12"/>
              </w:rPr>
              <w:t xml:space="preserve"> </w:t>
            </w:r>
            <w:proofErr w:type="spellStart"/>
            <w:r>
              <w:rPr>
                <w:color w:val="000000"/>
                <w:sz w:val="12"/>
                <w:szCs w:val="12"/>
              </w:rPr>
              <w:t>Завода</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културу</w:t>
            </w:r>
            <w:proofErr w:type="spellEnd"/>
            <w:r>
              <w:rPr>
                <w:color w:val="000000"/>
                <w:sz w:val="12"/>
                <w:szCs w:val="12"/>
              </w:rPr>
              <w:t xml:space="preserve"> </w:t>
            </w:r>
            <w:proofErr w:type="spellStart"/>
            <w:r>
              <w:rPr>
                <w:color w:val="000000"/>
                <w:sz w:val="12"/>
                <w:szCs w:val="12"/>
              </w:rPr>
              <w:t>Војводине</w:t>
            </w:r>
            <w:proofErr w:type="spellEnd"/>
          </w:p>
        </w:tc>
        <w:tc>
          <w:tcPr>
            <w:tcW w:w="96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79A7CA" w14:textId="77777777" w:rsidR="00416444" w:rsidRDefault="00416444" w:rsidP="00416444">
            <w:pPr>
              <w:rPr>
                <w:color w:val="000000"/>
                <w:sz w:val="12"/>
                <w:szCs w:val="12"/>
              </w:rPr>
            </w:pPr>
            <w:proofErr w:type="spellStart"/>
            <w:r>
              <w:rPr>
                <w:color w:val="000000"/>
                <w:sz w:val="12"/>
                <w:szCs w:val="12"/>
              </w:rPr>
              <w:t>Мирослава</w:t>
            </w:r>
            <w:proofErr w:type="spellEnd"/>
            <w:r>
              <w:rPr>
                <w:color w:val="000000"/>
                <w:sz w:val="12"/>
                <w:szCs w:val="12"/>
              </w:rPr>
              <w:t xml:space="preserve"> </w:t>
            </w:r>
            <w:proofErr w:type="spellStart"/>
            <w:r>
              <w:rPr>
                <w:color w:val="000000"/>
                <w:sz w:val="12"/>
                <w:szCs w:val="12"/>
              </w:rPr>
              <w:t>Паравина</w:t>
            </w:r>
            <w:proofErr w:type="spellEnd"/>
          </w:p>
        </w:tc>
      </w:tr>
      <w:tr w:rsidR="00416444" w14:paraId="223FF02C" w14:textId="77777777" w:rsidTr="00211EEF">
        <w:tblPrEx>
          <w:tblCellMar>
            <w:left w:w="108" w:type="dxa"/>
            <w:right w:w="108" w:type="dxa"/>
          </w:tblCellMar>
        </w:tblPrEx>
        <w:trPr>
          <w:gridBefore w:val="1"/>
          <w:wBefore w:w="8" w:type="dxa"/>
        </w:trPr>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33A6D3" w14:textId="77777777" w:rsidR="00416444" w:rsidRDefault="00416444" w:rsidP="0041644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93C991" w14:textId="77777777" w:rsidR="00416444" w:rsidRDefault="00416444" w:rsidP="0041644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A87C24" w14:textId="77777777" w:rsidR="00416444" w:rsidRDefault="00416444" w:rsidP="0041644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AF6153" w14:textId="77777777" w:rsidR="00416444" w:rsidRDefault="00416444" w:rsidP="0041644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356461" w14:textId="77777777" w:rsidR="00416444" w:rsidRDefault="00416444" w:rsidP="0041644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588BB1" w14:textId="77777777" w:rsidR="00416444" w:rsidRDefault="00416444" w:rsidP="00416444">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пласмана</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такмичење</w:t>
            </w:r>
            <w:proofErr w:type="spellEnd"/>
            <w:r>
              <w:rPr>
                <w:color w:val="000000"/>
                <w:sz w:val="12"/>
                <w:szCs w:val="12"/>
              </w:rPr>
              <w:t xml:space="preserve"> </w:t>
            </w:r>
            <w:proofErr w:type="spellStart"/>
            <w:r>
              <w:rPr>
                <w:color w:val="000000"/>
                <w:sz w:val="12"/>
                <w:szCs w:val="12"/>
              </w:rPr>
              <w:t>вишег</w:t>
            </w:r>
            <w:proofErr w:type="spellEnd"/>
            <w:r>
              <w:rPr>
                <w:color w:val="000000"/>
                <w:sz w:val="12"/>
                <w:szCs w:val="12"/>
              </w:rPr>
              <w:t xml:space="preserve"> </w:t>
            </w:r>
            <w:proofErr w:type="spellStart"/>
            <w:r>
              <w:rPr>
                <w:color w:val="000000"/>
                <w:sz w:val="12"/>
                <w:szCs w:val="12"/>
              </w:rPr>
              <w:t>ранга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F3F6D1" w14:textId="77777777" w:rsidR="00416444" w:rsidRDefault="00416444" w:rsidP="00416444">
            <w:pPr>
              <w:jc w:val="center"/>
              <w:rPr>
                <w:color w:val="000000"/>
                <w:sz w:val="12"/>
                <w:szCs w:val="12"/>
              </w:rPr>
            </w:pPr>
            <w:r>
              <w:rPr>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5090E2" w14:textId="77777777" w:rsidR="00416444" w:rsidRDefault="00416444" w:rsidP="00416444">
            <w:pPr>
              <w:jc w:val="center"/>
              <w:rPr>
                <w:color w:val="000000"/>
                <w:sz w:val="12"/>
                <w:szCs w:val="12"/>
              </w:rPr>
            </w:pPr>
            <w:r>
              <w:rPr>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D30997" w14:textId="77777777" w:rsidR="00416444" w:rsidRDefault="00416444" w:rsidP="00416444">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23B760" w14:textId="77777777" w:rsidR="00416444" w:rsidRDefault="00416444" w:rsidP="00416444">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3ECFB1" w14:textId="77777777" w:rsidR="00416444" w:rsidRDefault="00416444" w:rsidP="00416444">
            <w:pPr>
              <w:jc w:val="center"/>
              <w:rPr>
                <w:color w:val="000000"/>
                <w:sz w:val="12"/>
                <w:szCs w:val="12"/>
              </w:rPr>
            </w:pPr>
            <w:r>
              <w:rPr>
                <w:color w:val="000000"/>
                <w:sz w:val="12"/>
                <w:szCs w:val="12"/>
              </w:rPr>
              <w:t>10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B28FD8" w14:textId="77777777" w:rsidR="00416444" w:rsidRDefault="00416444" w:rsidP="0041644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452370" w14:textId="77777777" w:rsidR="00416444" w:rsidRDefault="00416444" w:rsidP="0041644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6D74F4" w14:textId="77777777" w:rsidR="00416444" w:rsidRDefault="00416444" w:rsidP="0041644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2C7275" w14:textId="77777777" w:rsidR="00416444" w:rsidRDefault="00416444" w:rsidP="0041644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2FC6BA" w14:textId="77777777" w:rsidR="00416444" w:rsidRDefault="00416444" w:rsidP="00416444">
            <w:pPr>
              <w:rPr>
                <w:color w:val="000000"/>
                <w:sz w:val="12"/>
                <w:szCs w:val="12"/>
              </w:rPr>
            </w:pPr>
            <w:proofErr w:type="spellStart"/>
            <w:r>
              <w:rPr>
                <w:color w:val="000000"/>
                <w:sz w:val="12"/>
                <w:szCs w:val="12"/>
              </w:rPr>
              <w:t>Стручни</w:t>
            </w:r>
            <w:proofErr w:type="spellEnd"/>
            <w:r>
              <w:rPr>
                <w:color w:val="000000"/>
                <w:sz w:val="12"/>
                <w:szCs w:val="12"/>
              </w:rPr>
              <w:t xml:space="preserve"> </w:t>
            </w:r>
            <w:proofErr w:type="spellStart"/>
            <w:r>
              <w:rPr>
                <w:color w:val="000000"/>
                <w:sz w:val="12"/>
                <w:szCs w:val="12"/>
              </w:rPr>
              <w:t>извештај</w:t>
            </w:r>
            <w:proofErr w:type="spellEnd"/>
            <w:r>
              <w:rPr>
                <w:color w:val="000000"/>
                <w:sz w:val="12"/>
                <w:szCs w:val="12"/>
              </w:rPr>
              <w:t xml:space="preserve"> </w:t>
            </w:r>
            <w:proofErr w:type="spellStart"/>
            <w:r>
              <w:rPr>
                <w:color w:val="000000"/>
                <w:sz w:val="12"/>
                <w:szCs w:val="12"/>
              </w:rPr>
              <w:t>селектора</w:t>
            </w:r>
            <w:proofErr w:type="spellEnd"/>
          </w:p>
        </w:tc>
        <w:tc>
          <w:tcPr>
            <w:tcW w:w="962" w:type="dxa"/>
            <w:gridSpan w:val="2"/>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E78757" w14:textId="77777777" w:rsidR="00416444" w:rsidRDefault="00416444" w:rsidP="00416444">
            <w:pPr>
              <w:spacing w:line="1" w:lineRule="auto"/>
            </w:pPr>
          </w:p>
        </w:tc>
      </w:tr>
      <w:tr w:rsidR="00416444" w14:paraId="2F603734" w14:textId="77777777" w:rsidTr="00211EEF">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ED7A1D" w14:textId="77777777" w:rsidR="00416444" w:rsidRPr="008E602A" w:rsidRDefault="00416444" w:rsidP="00416444">
            <w:pPr>
              <w:rPr>
                <w:color w:val="000000"/>
                <w:sz w:val="12"/>
                <w:szCs w:val="12"/>
                <w:lang w:val="sr-Cyrl-RS"/>
              </w:rPr>
            </w:pPr>
            <w:proofErr w:type="spellStart"/>
            <w:r>
              <w:rPr>
                <w:color w:val="000000"/>
                <w:sz w:val="12"/>
                <w:szCs w:val="12"/>
              </w:rPr>
              <w:t>Средњовековни</w:t>
            </w:r>
            <w:proofErr w:type="spellEnd"/>
            <w:r>
              <w:rPr>
                <w:color w:val="000000"/>
                <w:sz w:val="12"/>
                <w:szCs w:val="12"/>
              </w:rPr>
              <w:t xml:space="preserve"> </w:t>
            </w:r>
            <w:proofErr w:type="spellStart"/>
            <w:r>
              <w:rPr>
                <w:color w:val="000000"/>
                <w:sz w:val="12"/>
                <w:szCs w:val="12"/>
              </w:rPr>
              <w:t>Бач</w:t>
            </w:r>
            <w:proofErr w:type="spellEnd"/>
            <w:r>
              <w:rPr>
                <w:color w:val="000000"/>
                <w:sz w:val="12"/>
                <w:szCs w:val="12"/>
                <w:lang w:val="sr-Cyrl-RS"/>
              </w:rPr>
              <w:t xml:space="preserve"> 2021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7271DD" w14:textId="77777777" w:rsidR="00416444" w:rsidRDefault="00416444" w:rsidP="00416444">
            <w:pPr>
              <w:jc w:val="center"/>
              <w:rPr>
                <w:color w:val="000000"/>
                <w:sz w:val="12"/>
                <w:szCs w:val="12"/>
              </w:rPr>
            </w:pPr>
            <w:r>
              <w:rPr>
                <w:color w:val="000000"/>
                <w:sz w:val="12"/>
                <w:szCs w:val="12"/>
              </w:rPr>
              <w:t>1201-</w:t>
            </w:r>
            <w:r>
              <w:rPr>
                <w:color w:val="000000"/>
                <w:sz w:val="12"/>
                <w:szCs w:val="12"/>
                <w:lang w:val="sr-Cyrl-RS"/>
              </w:rPr>
              <w:t>40</w:t>
            </w:r>
            <w:r>
              <w:rPr>
                <w:color w:val="000000"/>
                <w:sz w:val="12"/>
                <w:szCs w:val="12"/>
              </w:rPr>
              <w:t>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87287E" w14:textId="77777777" w:rsidR="00416444" w:rsidRDefault="00416444" w:rsidP="00416444">
            <w:pPr>
              <w:rPr>
                <w:color w:val="000000"/>
                <w:sz w:val="12"/>
                <w:szCs w:val="12"/>
              </w:rPr>
            </w:pPr>
            <w:proofErr w:type="spellStart"/>
            <w:r>
              <w:rPr>
                <w:color w:val="000000"/>
                <w:sz w:val="12"/>
                <w:szCs w:val="12"/>
              </w:rPr>
              <w:t>План</w:t>
            </w:r>
            <w:proofErr w:type="spellEnd"/>
            <w:r>
              <w:rPr>
                <w:color w:val="000000"/>
                <w:sz w:val="12"/>
                <w:szCs w:val="12"/>
              </w:rPr>
              <w:t xml:space="preserve"> и </w:t>
            </w:r>
            <w:proofErr w:type="spellStart"/>
            <w:r>
              <w:rPr>
                <w:color w:val="000000"/>
                <w:sz w:val="12"/>
                <w:szCs w:val="12"/>
              </w:rPr>
              <w:t>програм</w:t>
            </w:r>
            <w:proofErr w:type="spellEnd"/>
            <w:r>
              <w:rPr>
                <w:color w:val="000000"/>
                <w:sz w:val="12"/>
                <w:szCs w:val="12"/>
              </w:rPr>
              <w:t xml:space="preserve"> </w:t>
            </w:r>
            <w:proofErr w:type="spellStart"/>
            <w:r>
              <w:rPr>
                <w:color w:val="000000"/>
                <w:sz w:val="12"/>
                <w:szCs w:val="12"/>
              </w:rPr>
              <w:t>рада</w:t>
            </w:r>
            <w:proofErr w:type="spellEnd"/>
            <w:r>
              <w:rPr>
                <w:color w:val="000000"/>
                <w:sz w:val="12"/>
                <w:szCs w:val="12"/>
              </w:rPr>
              <w:t xml:space="preserve"> НБ </w:t>
            </w:r>
            <w:proofErr w:type="spellStart"/>
            <w:r>
              <w:rPr>
                <w:color w:val="000000"/>
                <w:sz w:val="12"/>
                <w:szCs w:val="12"/>
              </w:rPr>
              <w:t>Вук</w:t>
            </w:r>
            <w:proofErr w:type="spellEnd"/>
            <w:r>
              <w:rPr>
                <w:color w:val="000000"/>
                <w:sz w:val="12"/>
                <w:szCs w:val="12"/>
              </w:rPr>
              <w:t xml:space="preserve"> </w:t>
            </w:r>
            <w:proofErr w:type="spellStart"/>
            <w:r>
              <w:rPr>
                <w:color w:val="000000"/>
                <w:sz w:val="12"/>
                <w:szCs w:val="12"/>
              </w:rPr>
              <w:t>Караџић</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293155" w14:textId="77777777" w:rsidR="00416444" w:rsidRDefault="00416444" w:rsidP="00416444">
            <w:pPr>
              <w:rPr>
                <w:color w:val="000000"/>
                <w:sz w:val="12"/>
                <w:szCs w:val="12"/>
              </w:rPr>
            </w:pPr>
            <w:proofErr w:type="spellStart"/>
            <w:r>
              <w:rPr>
                <w:color w:val="000000"/>
                <w:sz w:val="12"/>
                <w:szCs w:val="12"/>
              </w:rPr>
              <w:t>Организација</w:t>
            </w:r>
            <w:proofErr w:type="spellEnd"/>
            <w:r>
              <w:rPr>
                <w:color w:val="000000"/>
                <w:sz w:val="12"/>
                <w:szCs w:val="12"/>
              </w:rPr>
              <w:t xml:space="preserve"> </w:t>
            </w:r>
            <w:proofErr w:type="spellStart"/>
            <w:r>
              <w:rPr>
                <w:color w:val="000000"/>
                <w:sz w:val="12"/>
                <w:szCs w:val="12"/>
              </w:rPr>
              <w:t>дечијих</w:t>
            </w:r>
            <w:proofErr w:type="spellEnd"/>
            <w:r>
              <w:rPr>
                <w:color w:val="000000"/>
                <w:sz w:val="12"/>
                <w:szCs w:val="12"/>
              </w:rPr>
              <w:t xml:space="preserve"> </w:t>
            </w:r>
            <w:proofErr w:type="spellStart"/>
            <w:r>
              <w:rPr>
                <w:color w:val="000000"/>
                <w:sz w:val="12"/>
                <w:szCs w:val="12"/>
              </w:rPr>
              <w:t>радионица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564F44" w14:textId="77777777" w:rsidR="00416444" w:rsidRDefault="00416444" w:rsidP="00416444">
            <w:pPr>
              <w:rPr>
                <w:color w:val="000000"/>
                <w:sz w:val="12"/>
                <w:szCs w:val="12"/>
              </w:rPr>
            </w:pPr>
            <w:proofErr w:type="spellStart"/>
            <w:r>
              <w:rPr>
                <w:color w:val="000000"/>
                <w:sz w:val="12"/>
                <w:szCs w:val="12"/>
              </w:rPr>
              <w:t>Анимирање</w:t>
            </w:r>
            <w:proofErr w:type="spellEnd"/>
            <w:r>
              <w:rPr>
                <w:color w:val="000000"/>
                <w:sz w:val="12"/>
                <w:szCs w:val="12"/>
              </w:rPr>
              <w:t xml:space="preserve"> </w:t>
            </w:r>
            <w:proofErr w:type="spellStart"/>
            <w:r>
              <w:rPr>
                <w:color w:val="000000"/>
                <w:sz w:val="12"/>
                <w:szCs w:val="12"/>
              </w:rPr>
              <w:t>деце</w:t>
            </w:r>
            <w:proofErr w:type="spellEnd"/>
            <w:r>
              <w:rPr>
                <w:color w:val="000000"/>
                <w:sz w:val="12"/>
                <w:szCs w:val="12"/>
              </w:rPr>
              <w:t xml:space="preserve"> и </w:t>
            </w:r>
            <w:proofErr w:type="spellStart"/>
            <w:r>
              <w:rPr>
                <w:color w:val="000000"/>
                <w:sz w:val="12"/>
                <w:szCs w:val="12"/>
              </w:rPr>
              <w:t>подизање</w:t>
            </w:r>
            <w:proofErr w:type="spellEnd"/>
            <w:r>
              <w:rPr>
                <w:color w:val="000000"/>
                <w:sz w:val="12"/>
                <w:szCs w:val="12"/>
              </w:rPr>
              <w:t xml:space="preserve"> </w:t>
            </w:r>
            <w:proofErr w:type="spellStart"/>
            <w:r>
              <w:rPr>
                <w:color w:val="000000"/>
                <w:sz w:val="12"/>
                <w:szCs w:val="12"/>
              </w:rPr>
              <w:t>њихове</w:t>
            </w:r>
            <w:proofErr w:type="spellEnd"/>
            <w:r>
              <w:rPr>
                <w:color w:val="000000"/>
                <w:sz w:val="12"/>
                <w:szCs w:val="12"/>
              </w:rPr>
              <w:t xml:space="preserve"> </w:t>
            </w:r>
            <w:proofErr w:type="spellStart"/>
            <w:r>
              <w:rPr>
                <w:color w:val="000000"/>
                <w:sz w:val="12"/>
                <w:szCs w:val="12"/>
              </w:rPr>
              <w:t>свести</w:t>
            </w:r>
            <w:proofErr w:type="spellEnd"/>
            <w:r>
              <w:rPr>
                <w:color w:val="000000"/>
                <w:sz w:val="12"/>
                <w:szCs w:val="12"/>
              </w:rPr>
              <w:t xml:space="preserve"> о </w:t>
            </w:r>
            <w:proofErr w:type="spellStart"/>
            <w:r>
              <w:rPr>
                <w:color w:val="000000"/>
                <w:sz w:val="12"/>
                <w:szCs w:val="12"/>
              </w:rPr>
              <w:t>потреби</w:t>
            </w:r>
            <w:proofErr w:type="spellEnd"/>
            <w:r>
              <w:rPr>
                <w:color w:val="000000"/>
                <w:sz w:val="12"/>
                <w:szCs w:val="12"/>
              </w:rPr>
              <w:t xml:space="preserve"> </w:t>
            </w:r>
            <w:proofErr w:type="spellStart"/>
            <w:r>
              <w:rPr>
                <w:color w:val="000000"/>
                <w:sz w:val="12"/>
                <w:szCs w:val="12"/>
              </w:rPr>
              <w:t>очувања</w:t>
            </w:r>
            <w:proofErr w:type="spellEnd"/>
            <w:r>
              <w:rPr>
                <w:color w:val="000000"/>
                <w:sz w:val="12"/>
                <w:szCs w:val="12"/>
              </w:rPr>
              <w:t xml:space="preserve"> </w:t>
            </w:r>
            <w:proofErr w:type="spellStart"/>
            <w:r>
              <w:rPr>
                <w:color w:val="000000"/>
                <w:sz w:val="12"/>
                <w:szCs w:val="12"/>
              </w:rPr>
              <w:t>културне</w:t>
            </w:r>
            <w:proofErr w:type="spellEnd"/>
            <w:r>
              <w:rPr>
                <w:color w:val="000000"/>
                <w:sz w:val="12"/>
                <w:szCs w:val="12"/>
              </w:rPr>
              <w:t xml:space="preserve"> </w:t>
            </w:r>
            <w:proofErr w:type="spellStart"/>
            <w:r>
              <w:rPr>
                <w:color w:val="000000"/>
                <w:sz w:val="12"/>
                <w:szCs w:val="12"/>
              </w:rPr>
              <w:t>баштине</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2B9ED3" w14:textId="77777777" w:rsidR="00416444" w:rsidRDefault="00416444" w:rsidP="00416444">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учесника</w:t>
            </w:r>
            <w:proofErr w:type="spellEnd"/>
            <w:r>
              <w:rPr>
                <w:color w:val="000000"/>
                <w:sz w:val="12"/>
                <w:szCs w:val="12"/>
              </w:rPr>
              <w:t xml:space="preserve"> у </w:t>
            </w:r>
            <w:proofErr w:type="spellStart"/>
            <w:r>
              <w:rPr>
                <w:color w:val="000000"/>
                <w:sz w:val="12"/>
                <w:szCs w:val="12"/>
              </w:rPr>
              <w:t>радионицама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78C432" w14:textId="77777777" w:rsidR="00416444" w:rsidRDefault="00416444" w:rsidP="00416444">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0B66D6" w14:textId="77777777" w:rsidR="00416444" w:rsidRDefault="00416444" w:rsidP="00416444">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75142E" w14:textId="77777777" w:rsidR="00416444" w:rsidRDefault="00416444" w:rsidP="00416444">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940CE4" w14:textId="77777777" w:rsidR="00416444" w:rsidRDefault="00416444" w:rsidP="00416444">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BF5B0D" w14:textId="77777777" w:rsidR="00416444" w:rsidRDefault="00416444" w:rsidP="00416444">
            <w:pPr>
              <w:jc w:val="center"/>
              <w:rPr>
                <w:color w:val="000000"/>
                <w:sz w:val="12"/>
                <w:szCs w:val="12"/>
              </w:rPr>
            </w:pPr>
            <w:r>
              <w:rPr>
                <w:color w:val="000000"/>
                <w:sz w:val="12"/>
                <w:szCs w:val="12"/>
              </w:rPr>
              <w:t>100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14BB7F" w14:textId="77777777" w:rsidR="00416444" w:rsidRDefault="00416444" w:rsidP="00416444">
            <w:pPr>
              <w:jc w:val="right"/>
              <w:rPr>
                <w:color w:val="000000"/>
                <w:sz w:val="12"/>
                <w:szCs w:val="12"/>
              </w:rPr>
            </w:pPr>
            <w:r>
              <w:rPr>
                <w:color w:val="000000"/>
                <w:sz w:val="12"/>
                <w:szCs w:val="12"/>
              </w:rPr>
              <w:t>60.000,00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69AC56" w14:textId="77777777" w:rsidR="00416444" w:rsidRDefault="00416444" w:rsidP="00416444">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0537BB" w14:textId="77777777" w:rsidR="00416444" w:rsidRDefault="00416444" w:rsidP="00416444">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37EEA2" w14:textId="77777777" w:rsidR="00416444" w:rsidRDefault="00416444" w:rsidP="00416444">
            <w:pPr>
              <w:jc w:val="right"/>
              <w:rPr>
                <w:color w:val="000000"/>
                <w:sz w:val="12"/>
                <w:szCs w:val="12"/>
              </w:rPr>
            </w:pPr>
            <w:r>
              <w:rPr>
                <w:color w:val="000000"/>
                <w:sz w:val="12"/>
                <w:szCs w:val="12"/>
              </w:rPr>
              <w:t>60.000,00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CA6D55" w14:textId="77777777" w:rsidR="00416444" w:rsidRDefault="00416444" w:rsidP="00416444">
            <w:pPr>
              <w:rPr>
                <w:color w:val="000000"/>
                <w:sz w:val="12"/>
                <w:szCs w:val="12"/>
              </w:rPr>
            </w:pPr>
            <w:proofErr w:type="spellStart"/>
            <w:r>
              <w:rPr>
                <w:color w:val="000000"/>
                <w:sz w:val="12"/>
                <w:szCs w:val="12"/>
              </w:rPr>
              <w:t>Извештај</w:t>
            </w:r>
            <w:proofErr w:type="spellEnd"/>
            <w:r>
              <w:rPr>
                <w:color w:val="000000"/>
                <w:sz w:val="12"/>
                <w:szCs w:val="12"/>
              </w:rPr>
              <w:t xml:space="preserve"> о </w:t>
            </w:r>
            <w:proofErr w:type="spellStart"/>
            <w:r>
              <w:rPr>
                <w:color w:val="000000"/>
                <w:sz w:val="12"/>
                <w:szCs w:val="12"/>
              </w:rPr>
              <w:t>раду</w:t>
            </w:r>
            <w:proofErr w:type="spellEnd"/>
            <w:r>
              <w:rPr>
                <w:color w:val="000000"/>
                <w:sz w:val="12"/>
                <w:szCs w:val="12"/>
              </w:rPr>
              <w:t xml:space="preserve"> НБ </w:t>
            </w:r>
            <w:proofErr w:type="spellStart"/>
            <w:r>
              <w:rPr>
                <w:color w:val="000000"/>
                <w:sz w:val="12"/>
                <w:szCs w:val="12"/>
              </w:rPr>
              <w:t>Вук</w:t>
            </w:r>
            <w:proofErr w:type="spellEnd"/>
            <w:r>
              <w:rPr>
                <w:color w:val="000000"/>
                <w:sz w:val="12"/>
                <w:szCs w:val="12"/>
              </w:rPr>
              <w:t xml:space="preserve"> </w:t>
            </w:r>
            <w:proofErr w:type="spellStart"/>
            <w:r>
              <w:rPr>
                <w:color w:val="000000"/>
                <w:sz w:val="12"/>
                <w:szCs w:val="12"/>
              </w:rPr>
              <w:t>Караџић</w:t>
            </w:r>
            <w:proofErr w:type="spellEnd"/>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D11D5C" w14:textId="77777777" w:rsidR="00416444" w:rsidRDefault="00416444" w:rsidP="00416444">
            <w:pPr>
              <w:rPr>
                <w:color w:val="000000"/>
                <w:sz w:val="12"/>
                <w:szCs w:val="12"/>
              </w:rPr>
            </w:pPr>
            <w:proofErr w:type="spellStart"/>
            <w:r>
              <w:rPr>
                <w:color w:val="000000"/>
                <w:sz w:val="12"/>
                <w:szCs w:val="12"/>
              </w:rPr>
              <w:t>Мирослава</w:t>
            </w:r>
            <w:proofErr w:type="spellEnd"/>
            <w:r>
              <w:rPr>
                <w:color w:val="000000"/>
                <w:sz w:val="12"/>
                <w:szCs w:val="12"/>
              </w:rPr>
              <w:t xml:space="preserve"> </w:t>
            </w:r>
            <w:proofErr w:type="spellStart"/>
            <w:r>
              <w:rPr>
                <w:color w:val="000000"/>
                <w:sz w:val="12"/>
                <w:szCs w:val="12"/>
              </w:rPr>
              <w:t>Паравина</w:t>
            </w:r>
            <w:proofErr w:type="spellEnd"/>
          </w:p>
        </w:tc>
      </w:tr>
      <w:tr w:rsidR="00416444" w14:paraId="7EC12465" w14:textId="77777777" w:rsidTr="00211EEF">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328522" w14:textId="77777777" w:rsidR="00416444" w:rsidRDefault="00416444" w:rsidP="00416444">
            <w:pPr>
              <w:rPr>
                <w:color w:val="000000"/>
                <w:sz w:val="12"/>
                <w:szCs w:val="12"/>
              </w:rPr>
            </w:pPr>
            <w:proofErr w:type="spellStart"/>
            <w:r>
              <w:rPr>
                <w:color w:val="000000"/>
                <w:sz w:val="12"/>
                <w:szCs w:val="12"/>
              </w:rPr>
              <w:t>Реконструкција</w:t>
            </w:r>
            <w:proofErr w:type="spellEnd"/>
            <w:r>
              <w:rPr>
                <w:color w:val="000000"/>
                <w:sz w:val="12"/>
                <w:szCs w:val="12"/>
              </w:rPr>
              <w:t xml:space="preserve"> </w:t>
            </w:r>
            <w:proofErr w:type="spellStart"/>
            <w:r>
              <w:rPr>
                <w:color w:val="000000"/>
                <w:sz w:val="12"/>
                <w:szCs w:val="12"/>
              </w:rPr>
              <w:t>народне</w:t>
            </w:r>
            <w:proofErr w:type="spellEnd"/>
            <w:r>
              <w:rPr>
                <w:color w:val="000000"/>
                <w:sz w:val="12"/>
                <w:szCs w:val="12"/>
              </w:rPr>
              <w:t xml:space="preserve"> </w:t>
            </w:r>
            <w:proofErr w:type="spellStart"/>
            <w:r>
              <w:rPr>
                <w:color w:val="000000"/>
                <w:sz w:val="12"/>
                <w:szCs w:val="12"/>
              </w:rPr>
              <w:t>библиотеке</w:t>
            </w:r>
            <w:proofErr w:type="spellEnd"/>
            <w:r>
              <w:rPr>
                <w:color w:val="000000"/>
                <w:sz w:val="12"/>
                <w:szCs w:val="12"/>
              </w:rPr>
              <w:t xml:space="preserve"> </w:t>
            </w:r>
            <w:proofErr w:type="spellStart"/>
            <w:r>
              <w:rPr>
                <w:color w:val="000000"/>
                <w:sz w:val="12"/>
                <w:szCs w:val="12"/>
              </w:rPr>
              <w:t>Вук</w:t>
            </w:r>
            <w:proofErr w:type="spellEnd"/>
            <w:r>
              <w:rPr>
                <w:color w:val="000000"/>
                <w:sz w:val="12"/>
                <w:szCs w:val="12"/>
              </w:rPr>
              <w:t xml:space="preserve"> </w:t>
            </w:r>
            <w:proofErr w:type="spellStart"/>
            <w:r>
              <w:rPr>
                <w:color w:val="000000"/>
                <w:sz w:val="12"/>
                <w:szCs w:val="12"/>
              </w:rPr>
              <w:t>Караџић</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2A2884" w14:textId="77777777" w:rsidR="00416444" w:rsidRDefault="00416444" w:rsidP="00416444">
            <w:pPr>
              <w:jc w:val="center"/>
              <w:rPr>
                <w:color w:val="000000"/>
                <w:sz w:val="12"/>
                <w:szCs w:val="12"/>
              </w:rPr>
            </w:pPr>
            <w:r>
              <w:rPr>
                <w:color w:val="000000"/>
                <w:sz w:val="12"/>
                <w:szCs w:val="12"/>
              </w:rPr>
              <w:t>1201-5003</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612E83" w14:textId="77777777" w:rsidR="00416444" w:rsidRDefault="00416444" w:rsidP="00416444">
            <w:pPr>
              <w:rPr>
                <w:color w:val="000000"/>
                <w:sz w:val="12"/>
                <w:szCs w:val="12"/>
              </w:rPr>
            </w:pPr>
            <w:proofErr w:type="spellStart"/>
            <w:r>
              <w:rPr>
                <w:color w:val="000000"/>
                <w:sz w:val="12"/>
                <w:szCs w:val="12"/>
              </w:rPr>
              <w:t>Пројектно</w:t>
            </w:r>
            <w:proofErr w:type="spellEnd"/>
            <w:r>
              <w:rPr>
                <w:color w:val="000000"/>
                <w:sz w:val="12"/>
                <w:szCs w:val="12"/>
              </w:rPr>
              <w:t xml:space="preserve"> </w:t>
            </w:r>
            <w:proofErr w:type="spellStart"/>
            <w:r>
              <w:rPr>
                <w:color w:val="000000"/>
                <w:sz w:val="12"/>
                <w:szCs w:val="12"/>
              </w:rPr>
              <w:t>техничка</w:t>
            </w:r>
            <w:proofErr w:type="spellEnd"/>
            <w:r>
              <w:rPr>
                <w:color w:val="000000"/>
                <w:sz w:val="12"/>
                <w:szCs w:val="12"/>
              </w:rPr>
              <w:t xml:space="preserve"> </w:t>
            </w:r>
            <w:proofErr w:type="spellStart"/>
            <w:r>
              <w:rPr>
                <w:color w:val="000000"/>
                <w:sz w:val="12"/>
                <w:szCs w:val="12"/>
              </w:rPr>
              <w:t>документација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423A45" w14:textId="77777777" w:rsidR="00416444" w:rsidRDefault="00416444" w:rsidP="00416444">
            <w:pPr>
              <w:rPr>
                <w:color w:val="000000"/>
                <w:sz w:val="12"/>
                <w:szCs w:val="12"/>
              </w:rPr>
            </w:pPr>
            <w:proofErr w:type="spellStart"/>
            <w:r>
              <w:rPr>
                <w:color w:val="000000"/>
                <w:sz w:val="12"/>
                <w:szCs w:val="12"/>
              </w:rPr>
              <w:t>Реконструкција</w:t>
            </w:r>
            <w:proofErr w:type="spellEnd"/>
            <w:r>
              <w:rPr>
                <w:color w:val="000000"/>
                <w:sz w:val="12"/>
                <w:szCs w:val="12"/>
              </w:rPr>
              <w:t xml:space="preserve"> </w:t>
            </w:r>
            <w:proofErr w:type="spellStart"/>
            <w:r>
              <w:rPr>
                <w:color w:val="000000"/>
                <w:sz w:val="12"/>
                <w:szCs w:val="12"/>
              </w:rPr>
              <w:t>зграде</w:t>
            </w:r>
            <w:proofErr w:type="spellEnd"/>
            <w:r>
              <w:rPr>
                <w:color w:val="000000"/>
                <w:sz w:val="12"/>
                <w:szCs w:val="12"/>
              </w:rPr>
              <w:t xml:space="preserve"> НБ </w:t>
            </w:r>
            <w:proofErr w:type="spellStart"/>
            <w:r>
              <w:rPr>
                <w:color w:val="000000"/>
                <w:sz w:val="12"/>
                <w:szCs w:val="12"/>
              </w:rPr>
              <w:t>Вук</w:t>
            </w:r>
            <w:proofErr w:type="spellEnd"/>
            <w:r>
              <w:rPr>
                <w:color w:val="000000"/>
                <w:sz w:val="12"/>
                <w:szCs w:val="12"/>
              </w:rPr>
              <w:t xml:space="preserve"> </w:t>
            </w:r>
            <w:proofErr w:type="spellStart"/>
            <w:r>
              <w:rPr>
                <w:color w:val="000000"/>
                <w:sz w:val="12"/>
                <w:szCs w:val="12"/>
              </w:rPr>
              <w:t>Караџић</w:t>
            </w:r>
            <w:proofErr w:type="spellEnd"/>
            <w:r>
              <w:rPr>
                <w:color w:val="000000"/>
                <w:sz w:val="12"/>
                <w:szCs w:val="12"/>
              </w:rPr>
              <w:t xml:space="preserve"> у </w:t>
            </w:r>
            <w:proofErr w:type="spellStart"/>
            <w:r>
              <w:rPr>
                <w:color w:val="000000"/>
                <w:sz w:val="12"/>
                <w:szCs w:val="12"/>
              </w:rPr>
              <w:t>Бачу</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C24B5F" w14:textId="77777777" w:rsidR="00416444" w:rsidRDefault="00416444" w:rsidP="00416444">
            <w:pPr>
              <w:rPr>
                <w:color w:val="000000"/>
                <w:sz w:val="12"/>
                <w:szCs w:val="12"/>
              </w:rPr>
            </w:pPr>
            <w:proofErr w:type="spellStart"/>
            <w:r>
              <w:rPr>
                <w:color w:val="000000"/>
                <w:sz w:val="12"/>
                <w:szCs w:val="12"/>
              </w:rPr>
              <w:t>Стварање</w:t>
            </w:r>
            <w:proofErr w:type="spellEnd"/>
            <w:r>
              <w:rPr>
                <w:color w:val="000000"/>
                <w:sz w:val="12"/>
                <w:szCs w:val="12"/>
              </w:rPr>
              <w:t xml:space="preserve"> </w:t>
            </w:r>
            <w:proofErr w:type="spellStart"/>
            <w:r>
              <w:rPr>
                <w:color w:val="000000"/>
                <w:sz w:val="12"/>
                <w:szCs w:val="12"/>
              </w:rPr>
              <w:t>претпоставке</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несметано</w:t>
            </w:r>
            <w:proofErr w:type="spellEnd"/>
            <w:r>
              <w:rPr>
                <w:color w:val="000000"/>
                <w:sz w:val="12"/>
                <w:szCs w:val="12"/>
              </w:rPr>
              <w:t xml:space="preserve"> </w:t>
            </w:r>
            <w:proofErr w:type="spellStart"/>
            <w:r>
              <w:rPr>
                <w:color w:val="000000"/>
                <w:sz w:val="12"/>
                <w:szCs w:val="12"/>
              </w:rPr>
              <w:t>одвијање</w:t>
            </w:r>
            <w:proofErr w:type="spellEnd"/>
            <w:r>
              <w:rPr>
                <w:color w:val="000000"/>
                <w:sz w:val="12"/>
                <w:szCs w:val="12"/>
              </w:rPr>
              <w:t xml:space="preserve"> </w:t>
            </w:r>
            <w:proofErr w:type="spellStart"/>
            <w:r>
              <w:rPr>
                <w:color w:val="000000"/>
                <w:sz w:val="12"/>
                <w:szCs w:val="12"/>
              </w:rPr>
              <w:t>културних</w:t>
            </w:r>
            <w:proofErr w:type="spellEnd"/>
            <w:r>
              <w:rPr>
                <w:color w:val="000000"/>
                <w:sz w:val="12"/>
                <w:szCs w:val="12"/>
              </w:rPr>
              <w:t xml:space="preserve"> </w:t>
            </w:r>
            <w:proofErr w:type="spellStart"/>
            <w:r>
              <w:rPr>
                <w:color w:val="000000"/>
                <w:sz w:val="12"/>
                <w:szCs w:val="12"/>
              </w:rPr>
              <w:t>активности</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D26158" w14:textId="77777777" w:rsidR="00416444" w:rsidRDefault="00416444" w:rsidP="00416444">
            <w:pPr>
              <w:jc w:val="center"/>
              <w:rPr>
                <w:color w:val="000000"/>
                <w:sz w:val="12"/>
                <w:szCs w:val="12"/>
              </w:rPr>
            </w:pPr>
            <w:proofErr w:type="spellStart"/>
            <w:r>
              <w:rPr>
                <w:color w:val="000000"/>
                <w:sz w:val="12"/>
                <w:szCs w:val="12"/>
              </w:rPr>
              <w:t>Површина</w:t>
            </w:r>
            <w:proofErr w:type="spellEnd"/>
            <w:r>
              <w:rPr>
                <w:color w:val="000000"/>
                <w:sz w:val="12"/>
                <w:szCs w:val="12"/>
              </w:rPr>
              <w:t xml:space="preserve"> </w:t>
            </w:r>
            <w:proofErr w:type="spellStart"/>
            <w:r>
              <w:rPr>
                <w:color w:val="000000"/>
                <w:sz w:val="12"/>
                <w:szCs w:val="12"/>
              </w:rPr>
              <w:t>реконструисаног</w:t>
            </w:r>
            <w:proofErr w:type="spellEnd"/>
            <w:r>
              <w:rPr>
                <w:color w:val="000000"/>
                <w:sz w:val="12"/>
                <w:szCs w:val="12"/>
              </w:rPr>
              <w:t xml:space="preserve"> </w:t>
            </w:r>
            <w:proofErr w:type="spellStart"/>
            <w:r>
              <w:rPr>
                <w:color w:val="000000"/>
                <w:sz w:val="12"/>
                <w:szCs w:val="12"/>
              </w:rPr>
              <w:t>објекта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ED1AAE" w14:textId="77777777" w:rsidR="00416444" w:rsidRPr="00212D92" w:rsidRDefault="00416444" w:rsidP="00416444">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25310B" w14:textId="77777777" w:rsidR="00416444" w:rsidRDefault="00416444" w:rsidP="00416444">
            <w:pPr>
              <w:jc w:val="center"/>
              <w:rPr>
                <w:color w:val="000000"/>
                <w:sz w:val="12"/>
                <w:szCs w:val="12"/>
              </w:rPr>
            </w:pPr>
            <w:r>
              <w:rPr>
                <w:color w:val="000000"/>
                <w:sz w:val="12"/>
                <w:szCs w:val="12"/>
              </w:rPr>
              <w:t>1400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D756CD" w14:textId="77777777" w:rsidR="00416444" w:rsidRDefault="00416444" w:rsidP="00416444">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29CE37" w14:textId="77777777" w:rsidR="00416444" w:rsidRDefault="00416444" w:rsidP="00416444">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D8E25A" w14:textId="77777777" w:rsidR="00416444" w:rsidRDefault="00416444" w:rsidP="00416444">
            <w:pPr>
              <w:jc w:val="center"/>
              <w:rPr>
                <w:color w:val="000000"/>
                <w:sz w:val="12"/>
                <w:szCs w:val="12"/>
              </w:rPr>
            </w:pPr>
            <w:r>
              <w:rPr>
                <w:color w:val="000000"/>
                <w:sz w:val="12"/>
                <w:szCs w:val="12"/>
              </w:rPr>
              <w:t>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7096C0" w14:textId="08CDED3A" w:rsidR="00416444" w:rsidRDefault="00416444" w:rsidP="00416444">
            <w:pPr>
              <w:jc w:val="right"/>
              <w:rPr>
                <w:color w:val="000000"/>
                <w:sz w:val="12"/>
                <w:szCs w:val="12"/>
              </w:rPr>
            </w:pPr>
            <w:r>
              <w:rPr>
                <w:color w:val="000000"/>
                <w:sz w:val="12"/>
                <w:szCs w:val="12"/>
                <w:lang w:val="sr-Cyrl-RS"/>
              </w:rPr>
              <w:t>801.000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54077D" w14:textId="77777777" w:rsidR="00416444" w:rsidRDefault="00416444" w:rsidP="00416444">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B001AE" w14:textId="5DCDE346" w:rsidR="00416444" w:rsidRDefault="00416444" w:rsidP="00416444">
            <w:pPr>
              <w:jc w:val="right"/>
              <w:rPr>
                <w:color w:val="000000"/>
                <w:sz w:val="12"/>
                <w:szCs w:val="12"/>
              </w:rPr>
            </w:pPr>
            <w:r>
              <w:rPr>
                <w:color w:val="000000"/>
                <w:sz w:val="12"/>
                <w:szCs w:val="12"/>
                <w:lang w:val="sr-Cyrl-RS"/>
              </w:rPr>
              <w:t>1.400.000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3D3DB1" w14:textId="4A6A3362" w:rsidR="00416444" w:rsidRDefault="00416444" w:rsidP="00416444">
            <w:pPr>
              <w:jc w:val="right"/>
              <w:rPr>
                <w:color w:val="000000"/>
                <w:sz w:val="12"/>
                <w:szCs w:val="12"/>
              </w:rPr>
            </w:pPr>
            <w:r>
              <w:rPr>
                <w:color w:val="000000"/>
                <w:sz w:val="12"/>
                <w:szCs w:val="12"/>
                <w:lang w:val="sr-Cyrl-RS"/>
              </w:rPr>
              <w:t>2.201</w:t>
            </w:r>
            <w:r>
              <w:rPr>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745BBD" w14:textId="77777777" w:rsidR="00416444" w:rsidRDefault="00416444" w:rsidP="00416444">
            <w:pPr>
              <w:rPr>
                <w:color w:val="000000"/>
                <w:sz w:val="12"/>
                <w:szCs w:val="12"/>
              </w:rPr>
            </w:pPr>
            <w:proofErr w:type="spellStart"/>
            <w:r>
              <w:rPr>
                <w:color w:val="000000"/>
                <w:sz w:val="12"/>
                <w:szCs w:val="12"/>
              </w:rPr>
              <w:t>Рачун</w:t>
            </w:r>
            <w:proofErr w:type="spellEnd"/>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F00A1F" w14:textId="77777777" w:rsidR="00416444" w:rsidRPr="00212D92" w:rsidRDefault="00416444" w:rsidP="00416444">
            <w:pPr>
              <w:rPr>
                <w:color w:val="000000"/>
                <w:sz w:val="12"/>
                <w:szCs w:val="12"/>
                <w:lang w:val="sr-Cyrl-RS"/>
              </w:rPr>
            </w:pPr>
            <w:proofErr w:type="spellStart"/>
            <w:r>
              <w:rPr>
                <w:color w:val="000000"/>
                <w:sz w:val="12"/>
                <w:szCs w:val="12"/>
                <w:lang w:val="sr-Cyrl-RS"/>
              </w:rPr>
              <w:t>Јурај</w:t>
            </w:r>
            <w:proofErr w:type="spellEnd"/>
            <w:r>
              <w:rPr>
                <w:color w:val="000000"/>
                <w:sz w:val="12"/>
                <w:szCs w:val="12"/>
                <w:lang w:val="sr-Cyrl-RS"/>
              </w:rPr>
              <w:t xml:space="preserve"> </w:t>
            </w:r>
            <w:proofErr w:type="spellStart"/>
            <w:r>
              <w:rPr>
                <w:color w:val="000000"/>
                <w:sz w:val="12"/>
                <w:szCs w:val="12"/>
                <w:lang w:val="sr-Cyrl-RS"/>
              </w:rPr>
              <w:t>Јаворник</w:t>
            </w:r>
            <w:proofErr w:type="spellEnd"/>
          </w:p>
        </w:tc>
      </w:tr>
      <w:bookmarkStart w:id="90" w:name="_Toc14_-_РАЗВОЈ_СПОРТА_И_ОМЛАДИНЕ"/>
      <w:bookmarkEnd w:id="90"/>
      <w:tr w:rsidR="00416444" w14:paraId="2B95652E" w14:textId="77777777" w:rsidTr="00211EEF">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29E39E4" w14:textId="77777777" w:rsidR="00416444" w:rsidRPr="000D3EF9" w:rsidRDefault="00416444" w:rsidP="00416444">
            <w:pPr>
              <w:rPr>
                <w:vanish/>
              </w:rPr>
            </w:pPr>
            <w:r w:rsidRPr="000D3EF9">
              <w:fldChar w:fldCharType="begin"/>
            </w:r>
            <w:r w:rsidRPr="000D3EF9">
              <w:instrText>TC "14 - РАЗВОЈ СПОРТА И ОМЛАДИНЕ" \f C \l "1"</w:instrText>
            </w:r>
            <w:r w:rsidRPr="000D3EF9">
              <w:fldChar w:fldCharType="end"/>
            </w:r>
          </w:p>
          <w:p w14:paraId="1B1FBBC5" w14:textId="77777777" w:rsidR="00416444" w:rsidRPr="000D3EF9" w:rsidRDefault="00416444" w:rsidP="00416444">
            <w:pPr>
              <w:rPr>
                <w:b/>
                <w:bCs/>
                <w:sz w:val="12"/>
                <w:szCs w:val="12"/>
              </w:rPr>
            </w:pPr>
            <w:r w:rsidRPr="000D3EF9">
              <w:rPr>
                <w:b/>
                <w:bCs/>
                <w:sz w:val="12"/>
                <w:szCs w:val="12"/>
              </w:rPr>
              <w:t>14 - РАЗВОЈ СПОРТА И ОМЛАДИНЕ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B73232C" w14:textId="77777777" w:rsidR="00416444" w:rsidRPr="000D3EF9" w:rsidRDefault="00416444" w:rsidP="00416444">
            <w:pPr>
              <w:jc w:val="center"/>
              <w:rPr>
                <w:b/>
                <w:bCs/>
                <w:sz w:val="12"/>
                <w:szCs w:val="12"/>
              </w:rPr>
            </w:pPr>
            <w:r w:rsidRPr="000D3EF9">
              <w:rPr>
                <w:b/>
                <w:bCs/>
                <w:sz w:val="12"/>
                <w:szCs w:val="12"/>
              </w:rPr>
              <w:t>1301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192812" w14:textId="77777777" w:rsidR="00416444" w:rsidRPr="000D3EF9" w:rsidRDefault="00416444" w:rsidP="00416444">
            <w:pPr>
              <w:rPr>
                <w:b/>
                <w:bCs/>
                <w:sz w:val="12"/>
                <w:szCs w:val="12"/>
              </w:rPr>
            </w:pPr>
            <w:proofErr w:type="spellStart"/>
            <w:r w:rsidRPr="000D3EF9">
              <w:rPr>
                <w:b/>
                <w:bCs/>
                <w:sz w:val="12"/>
                <w:szCs w:val="12"/>
              </w:rPr>
              <w:t>Закон</w:t>
            </w:r>
            <w:proofErr w:type="spellEnd"/>
            <w:r w:rsidRPr="000D3EF9">
              <w:rPr>
                <w:b/>
                <w:bCs/>
                <w:sz w:val="12"/>
                <w:szCs w:val="12"/>
              </w:rPr>
              <w:t xml:space="preserve"> о </w:t>
            </w:r>
            <w:proofErr w:type="spellStart"/>
            <w:r w:rsidRPr="000D3EF9">
              <w:rPr>
                <w:b/>
                <w:bCs/>
                <w:sz w:val="12"/>
                <w:szCs w:val="12"/>
              </w:rPr>
              <w:t>спорту</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23399F" w14:textId="77777777" w:rsidR="00416444" w:rsidRDefault="00416444" w:rsidP="00416444">
            <w:pPr>
              <w:rPr>
                <w:b/>
                <w:bCs/>
                <w:color w:val="000000"/>
                <w:sz w:val="12"/>
                <w:szCs w:val="12"/>
              </w:rPr>
            </w:pPr>
            <w:proofErr w:type="spellStart"/>
            <w:r>
              <w:rPr>
                <w:b/>
                <w:bCs/>
                <w:color w:val="000000"/>
                <w:sz w:val="12"/>
                <w:szCs w:val="12"/>
              </w:rPr>
              <w:t>Обезбеђивање</w:t>
            </w:r>
            <w:proofErr w:type="spellEnd"/>
            <w:r>
              <w:rPr>
                <w:b/>
                <w:bCs/>
                <w:color w:val="000000"/>
                <w:sz w:val="12"/>
                <w:szCs w:val="12"/>
              </w:rPr>
              <w:t xml:space="preserve"> </w:t>
            </w:r>
            <w:proofErr w:type="spellStart"/>
            <w:r>
              <w:rPr>
                <w:b/>
                <w:bCs/>
                <w:color w:val="000000"/>
                <w:sz w:val="12"/>
                <w:szCs w:val="12"/>
              </w:rPr>
              <w:t>приступа</w:t>
            </w:r>
            <w:proofErr w:type="spellEnd"/>
            <w:r>
              <w:rPr>
                <w:b/>
                <w:bCs/>
                <w:color w:val="000000"/>
                <w:sz w:val="12"/>
                <w:szCs w:val="12"/>
              </w:rPr>
              <w:t xml:space="preserve"> </w:t>
            </w:r>
            <w:proofErr w:type="spellStart"/>
            <w:r>
              <w:rPr>
                <w:b/>
                <w:bCs/>
                <w:color w:val="000000"/>
                <w:sz w:val="12"/>
                <w:szCs w:val="12"/>
              </w:rPr>
              <w:t>спорту</w:t>
            </w:r>
            <w:proofErr w:type="spellEnd"/>
            <w:r>
              <w:rPr>
                <w:b/>
                <w:bCs/>
                <w:color w:val="000000"/>
                <w:sz w:val="12"/>
                <w:szCs w:val="12"/>
              </w:rPr>
              <w:t xml:space="preserve"> и </w:t>
            </w:r>
            <w:proofErr w:type="spellStart"/>
            <w:r>
              <w:rPr>
                <w:b/>
                <w:bCs/>
                <w:color w:val="000000"/>
                <w:sz w:val="12"/>
                <w:szCs w:val="12"/>
              </w:rPr>
              <w:t>подршка</w:t>
            </w:r>
            <w:proofErr w:type="spellEnd"/>
            <w:r>
              <w:rPr>
                <w:b/>
                <w:bCs/>
                <w:color w:val="000000"/>
                <w:sz w:val="12"/>
                <w:szCs w:val="12"/>
              </w:rPr>
              <w:t xml:space="preserve"> </w:t>
            </w:r>
            <w:proofErr w:type="spellStart"/>
            <w:r>
              <w:rPr>
                <w:b/>
                <w:bCs/>
                <w:color w:val="000000"/>
                <w:sz w:val="12"/>
                <w:szCs w:val="12"/>
              </w:rPr>
              <w:t>пројектима</w:t>
            </w:r>
            <w:proofErr w:type="spellEnd"/>
            <w:r>
              <w:rPr>
                <w:b/>
                <w:bCs/>
                <w:color w:val="000000"/>
                <w:sz w:val="12"/>
                <w:szCs w:val="12"/>
              </w:rPr>
              <w:t xml:space="preserve"> </w:t>
            </w:r>
            <w:proofErr w:type="spellStart"/>
            <w:r>
              <w:rPr>
                <w:b/>
                <w:bCs/>
                <w:color w:val="000000"/>
                <w:sz w:val="12"/>
                <w:szCs w:val="12"/>
              </w:rPr>
              <w:t>везаним</w:t>
            </w:r>
            <w:proofErr w:type="spellEnd"/>
            <w:r>
              <w:rPr>
                <w:b/>
                <w:bCs/>
                <w:color w:val="000000"/>
                <w:sz w:val="12"/>
                <w:szCs w:val="12"/>
              </w:rPr>
              <w:t xml:space="preserve"> </w:t>
            </w:r>
            <w:proofErr w:type="spellStart"/>
            <w:r>
              <w:rPr>
                <w:b/>
                <w:bCs/>
                <w:color w:val="000000"/>
                <w:sz w:val="12"/>
                <w:szCs w:val="12"/>
              </w:rPr>
              <w:t>за</w:t>
            </w:r>
            <w:proofErr w:type="spellEnd"/>
            <w:r>
              <w:rPr>
                <w:b/>
                <w:bCs/>
                <w:color w:val="000000"/>
                <w:sz w:val="12"/>
                <w:szCs w:val="12"/>
              </w:rPr>
              <w:t xml:space="preserve"> </w:t>
            </w:r>
            <w:proofErr w:type="spellStart"/>
            <w:r>
              <w:rPr>
                <w:b/>
                <w:bCs/>
                <w:color w:val="000000"/>
                <w:sz w:val="12"/>
                <w:szCs w:val="12"/>
              </w:rPr>
              <w:t>развој</w:t>
            </w:r>
            <w:proofErr w:type="spellEnd"/>
            <w:r>
              <w:rPr>
                <w:b/>
                <w:bCs/>
                <w:color w:val="000000"/>
                <w:sz w:val="12"/>
                <w:szCs w:val="12"/>
              </w:rPr>
              <w:t xml:space="preserve"> </w:t>
            </w:r>
            <w:proofErr w:type="spellStart"/>
            <w:r>
              <w:rPr>
                <w:b/>
                <w:bCs/>
                <w:color w:val="000000"/>
                <w:sz w:val="12"/>
                <w:szCs w:val="12"/>
              </w:rPr>
              <w:t>спорта</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663EA2" w14:textId="77777777" w:rsidR="00416444" w:rsidRDefault="00416444" w:rsidP="0041644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7DBDB1" w14:textId="77777777" w:rsidR="00416444" w:rsidRDefault="00416444" w:rsidP="00416444">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E31E45" w14:textId="77777777" w:rsidR="00416444" w:rsidRDefault="00416444" w:rsidP="00416444">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0D1748" w14:textId="77777777" w:rsidR="00416444" w:rsidRDefault="00416444" w:rsidP="00416444">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42F34F" w14:textId="77777777" w:rsidR="00416444" w:rsidRDefault="00416444" w:rsidP="00416444">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7CE27B" w14:textId="77777777" w:rsidR="00416444" w:rsidRDefault="00416444" w:rsidP="00416444">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097F25" w14:textId="77777777" w:rsidR="00416444" w:rsidRDefault="00416444" w:rsidP="00416444">
            <w:pPr>
              <w:spacing w:line="1" w:lineRule="auto"/>
              <w:jc w:val="cente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5F8F07" w14:textId="48B4AF59" w:rsidR="00416444" w:rsidRDefault="00416444" w:rsidP="00416444">
            <w:pPr>
              <w:jc w:val="right"/>
              <w:rPr>
                <w:b/>
                <w:bCs/>
                <w:color w:val="000000"/>
                <w:sz w:val="12"/>
                <w:szCs w:val="12"/>
              </w:rPr>
            </w:pPr>
            <w:r>
              <w:rPr>
                <w:b/>
                <w:bCs/>
                <w:color w:val="000000"/>
                <w:sz w:val="12"/>
                <w:szCs w:val="12"/>
                <w:lang w:val="sr-Cyrl-RS"/>
              </w:rPr>
              <w:t>26.312.501</w:t>
            </w:r>
            <w:r>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5FEB830" w14:textId="77777777" w:rsidR="00416444" w:rsidRDefault="00416444" w:rsidP="00416444">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ECEF90" w14:textId="3FCE5147" w:rsidR="00416444" w:rsidRPr="00212D92" w:rsidRDefault="00416444" w:rsidP="00416444">
            <w:pPr>
              <w:jc w:val="right"/>
              <w:rPr>
                <w:b/>
                <w:bCs/>
                <w:color w:val="000000"/>
                <w:sz w:val="12"/>
                <w:szCs w:val="12"/>
                <w:lang w:val="sr-Cyrl-RS"/>
              </w:rPr>
            </w:pPr>
            <w:r>
              <w:rPr>
                <w:b/>
                <w:bCs/>
                <w:color w:val="000000"/>
                <w:sz w:val="12"/>
                <w:szCs w:val="12"/>
                <w:lang w:val="sr-Cyrl-RS"/>
              </w:rPr>
              <w:t>3.101.249,00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7AF5742" w14:textId="3C8E2C88" w:rsidR="00416444" w:rsidRPr="00212D92" w:rsidRDefault="00416444" w:rsidP="00416444">
            <w:pPr>
              <w:jc w:val="right"/>
              <w:rPr>
                <w:b/>
                <w:bCs/>
                <w:color w:val="000000"/>
                <w:sz w:val="12"/>
                <w:szCs w:val="12"/>
                <w:lang w:val="sr-Cyrl-RS"/>
              </w:rPr>
            </w:pPr>
            <w:r>
              <w:rPr>
                <w:b/>
                <w:bCs/>
                <w:color w:val="000000"/>
                <w:sz w:val="12"/>
                <w:szCs w:val="12"/>
                <w:lang w:val="sr-Cyrl-RS"/>
              </w:rPr>
              <w:t>29.413.750,00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CB340B0" w14:textId="77777777" w:rsidR="00416444" w:rsidRDefault="00416444" w:rsidP="00416444">
            <w:pPr>
              <w:spacing w:line="1" w:lineRule="auto"/>
            </w:pPr>
          </w:p>
        </w:tc>
        <w:tc>
          <w:tcPr>
            <w:tcW w:w="962"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C5853D" w14:textId="77777777" w:rsidR="00416444" w:rsidRDefault="00416444" w:rsidP="00416444">
            <w:pPr>
              <w:rPr>
                <w:b/>
                <w:bCs/>
                <w:color w:val="000000"/>
                <w:sz w:val="12"/>
                <w:szCs w:val="12"/>
              </w:rPr>
            </w:pPr>
            <w:proofErr w:type="spellStart"/>
            <w:r>
              <w:rPr>
                <w:b/>
                <w:bCs/>
                <w:color w:val="000000"/>
                <w:sz w:val="12"/>
                <w:szCs w:val="12"/>
              </w:rPr>
              <w:t>Горан</w:t>
            </w:r>
            <w:proofErr w:type="spellEnd"/>
            <w:r>
              <w:rPr>
                <w:b/>
                <w:bCs/>
                <w:color w:val="000000"/>
                <w:sz w:val="12"/>
                <w:szCs w:val="12"/>
              </w:rPr>
              <w:t xml:space="preserve"> </w:t>
            </w:r>
            <w:proofErr w:type="spellStart"/>
            <w:r>
              <w:rPr>
                <w:b/>
                <w:bCs/>
                <w:color w:val="000000"/>
                <w:sz w:val="12"/>
                <w:szCs w:val="12"/>
              </w:rPr>
              <w:t>Чалић</w:t>
            </w:r>
            <w:proofErr w:type="spellEnd"/>
          </w:p>
        </w:tc>
      </w:tr>
      <w:tr w:rsidR="00416444" w14:paraId="3A75EC26" w14:textId="77777777" w:rsidTr="00211EEF">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575E65" w14:textId="77777777" w:rsidR="00416444" w:rsidRDefault="00416444" w:rsidP="00416444">
            <w:pPr>
              <w:rPr>
                <w:color w:val="000000"/>
                <w:sz w:val="12"/>
                <w:szCs w:val="12"/>
              </w:rPr>
            </w:pPr>
            <w:proofErr w:type="spellStart"/>
            <w:r>
              <w:rPr>
                <w:color w:val="000000"/>
                <w:sz w:val="12"/>
                <w:szCs w:val="12"/>
              </w:rPr>
              <w:t>Подршка</w:t>
            </w:r>
            <w:proofErr w:type="spellEnd"/>
            <w:r>
              <w:rPr>
                <w:color w:val="000000"/>
                <w:sz w:val="12"/>
                <w:szCs w:val="12"/>
              </w:rPr>
              <w:t xml:space="preserve"> </w:t>
            </w:r>
            <w:proofErr w:type="spellStart"/>
            <w:r>
              <w:rPr>
                <w:color w:val="000000"/>
                <w:sz w:val="12"/>
                <w:szCs w:val="12"/>
              </w:rPr>
              <w:t>локалним</w:t>
            </w:r>
            <w:proofErr w:type="spellEnd"/>
            <w:r>
              <w:rPr>
                <w:color w:val="000000"/>
                <w:sz w:val="12"/>
                <w:szCs w:val="12"/>
              </w:rPr>
              <w:t xml:space="preserve"> </w:t>
            </w:r>
            <w:proofErr w:type="spellStart"/>
            <w:r>
              <w:rPr>
                <w:color w:val="000000"/>
                <w:sz w:val="12"/>
                <w:szCs w:val="12"/>
              </w:rPr>
              <w:t>спортским</w:t>
            </w:r>
            <w:proofErr w:type="spellEnd"/>
            <w:r>
              <w:rPr>
                <w:color w:val="000000"/>
                <w:sz w:val="12"/>
                <w:szCs w:val="12"/>
              </w:rPr>
              <w:t xml:space="preserve"> </w:t>
            </w:r>
            <w:proofErr w:type="spellStart"/>
            <w:r>
              <w:rPr>
                <w:color w:val="000000"/>
                <w:sz w:val="12"/>
                <w:szCs w:val="12"/>
              </w:rPr>
              <w:t>организацијама</w:t>
            </w:r>
            <w:proofErr w:type="spellEnd"/>
            <w:r>
              <w:rPr>
                <w:color w:val="000000"/>
                <w:sz w:val="12"/>
                <w:szCs w:val="12"/>
              </w:rPr>
              <w:t xml:space="preserve">, </w:t>
            </w:r>
            <w:proofErr w:type="spellStart"/>
            <w:r>
              <w:rPr>
                <w:color w:val="000000"/>
                <w:sz w:val="12"/>
                <w:szCs w:val="12"/>
              </w:rPr>
              <w:t>удружењима</w:t>
            </w:r>
            <w:proofErr w:type="spellEnd"/>
            <w:r>
              <w:rPr>
                <w:color w:val="000000"/>
                <w:sz w:val="12"/>
                <w:szCs w:val="12"/>
              </w:rPr>
              <w:t xml:space="preserve"> и </w:t>
            </w:r>
            <w:proofErr w:type="spellStart"/>
            <w:r>
              <w:rPr>
                <w:color w:val="000000"/>
                <w:sz w:val="12"/>
                <w:szCs w:val="12"/>
              </w:rPr>
              <w:t>савезима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CD0383" w14:textId="77777777" w:rsidR="00416444" w:rsidRDefault="00416444" w:rsidP="00416444">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0C829E" w14:textId="77777777" w:rsidR="00416444" w:rsidRDefault="00416444" w:rsidP="00416444">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спорту</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FBD2EB" w14:textId="77777777" w:rsidR="00416444" w:rsidRDefault="00416444" w:rsidP="00416444">
            <w:pPr>
              <w:rPr>
                <w:color w:val="000000"/>
                <w:sz w:val="12"/>
                <w:szCs w:val="12"/>
              </w:rPr>
            </w:pPr>
            <w:proofErr w:type="spellStart"/>
            <w:r>
              <w:rPr>
                <w:color w:val="000000"/>
                <w:sz w:val="12"/>
                <w:szCs w:val="12"/>
              </w:rPr>
              <w:t>Финанисрање</w:t>
            </w:r>
            <w:proofErr w:type="spellEnd"/>
            <w:r>
              <w:rPr>
                <w:color w:val="000000"/>
                <w:sz w:val="12"/>
                <w:szCs w:val="12"/>
              </w:rPr>
              <w:t xml:space="preserve"> </w:t>
            </w:r>
            <w:proofErr w:type="spellStart"/>
            <w:r>
              <w:rPr>
                <w:color w:val="000000"/>
                <w:sz w:val="12"/>
                <w:szCs w:val="12"/>
              </w:rPr>
              <w:t>годишњих</w:t>
            </w:r>
            <w:proofErr w:type="spellEnd"/>
            <w:r>
              <w:rPr>
                <w:color w:val="000000"/>
                <w:sz w:val="12"/>
                <w:szCs w:val="12"/>
              </w:rPr>
              <w:t xml:space="preserve"> </w:t>
            </w:r>
            <w:proofErr w:type="spellStart"/>
            <w:r>
              <w:rPr>
                <w:color w:val="000000"/>
                <w:sz w:val="12"/>
                <w:szCs w:val="12"/>
              </w:rPr>
              <w:t>програма</w:t>
            </w:r>
            <w:proofErr w:type="spellEnd"/>
            <w:r>
              <w:rPr>
                <w:color w:val="000000"/>
                <w:sz w:val="12"/>
                <w:szCs w:val="12"/>
              </w:rPr>
              <w:t xml:space="preserve"> </w:t>
            </w:r>
            <w:proofErr w:type="spellStart"/>
            <w:r>
              <w:rPr>
                <w:color w:val="000000"/>
                <w:sz w:val="12"/>
                <w:szCs w:val="12"/>
              </w:rPr>
              <w:t>спортских</w:t>
            </w:r>
            <w:proofErr w:type="spellEnd"/>
            <w:r>
              <w:rPr>
                <w:color w:val="000000"/>
                <w:sz w:val="12"/>
                <w:szCs w:val="12"/>
              </w:rPr>
              <w:t xml:space="preserve"> </w:t>
            </w:r>
            <w:proofErr w:type="spellStart"/>
            <w:r>
              <w:rPr>
                <w:color w:val="000000"/>
                <w:sz w:val="12"/>
                <w:szCs w:val="12"/>
              </w:rPr>
              <w:t>организација</w:t>
            </w:r>
            <w:proofErr w:type="spellEnd"/>
            <w:r>
              <w:rPr>
                <w:color w:val="000000"/>
                <w:sz w:val="12"/>
                <w:szCs w:val="12"/>
              </w:rPr>
              <w:t xml:space="preserve"> </w:t>
            </w:r>
            <w:proofErr w:type="spellStart"/>
            <w:r>
              <w:rPr>
                <w:color w:val="000000"/>
                <w:sz w:val="12"/>
                <w:szCs w:val="12"/>
              </w:rPr>
              <w:t>путем</w:t>
            </w:r>
            <w:proofErr w:type="spellEnd"/>
            <w:r>
              <w:rPr>
                <w:color w:val="000000"/>
                <w:sz w:val="12"/>
                <w:szCs w:val="12"/>
              </w:rPr>
              <w:t xml:space="preserve"> </w:t>
            </w:r>
            <w:proofErr w:type="spellStart"/>
            <w:r>
              <w:rPr>
                <w:color w:val="000000"/>
                <w:sz w:val="12"/>
                <w:szCs w:val="12"/>
              </w:rPr>
              <w:t>конкурса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D77450" w14:textId="77777777" w:rsidR="00416444" w:rsidRDefault="00416444" w:rsidP="00416444">
            <w:pPr>
              <w:rPr>
                <w:color w:val="000000"/>
                <w:sz w:val="12"/>
                <w:szCs w:val="12"/>
              </w:rPr>
            </w:pPr>
            <w:proofErr w:type="spellStart"/>
            <w:r>
              <w:rPr>
                <w:color w:val="000000"/>
                <w:sz w:val="12"/>
                <w:szCs w:val="12"/>
              </w:rPr>
              <w:t>Унапређење</w:t>
            </w:r>
            <w:proofErr w:type="spellEnd"/>
            <w:r>
              <w:rPr>
                <w:color w:val="000000"/>
                <w:sz w:val="12"/>
                <w:szCs w:val="12"/>
              </w:rPr>
              <w:t xml:space="preserve"> </w:t>
            </w:r>
            <w:proofErr w:type="spellStart"/>
            <w:r>
              <w:rPr>
                <w:color w:val="000000"/>
                <w:sz w:val="12"/>
                <w:szCs w:val="12"/>
              </w:rPr>
              <w:t>подршке</w:t>
            </w:r>
            <w:proofErr w:type="spellEnd"/>
            <w:r>
              <w:rPr>
                <w:color w:val="000000"/>
                <w:sz w:val="12"/>
                <w:szCs w:val="12"/>
              </w:rPr>
              <w:t xml:space="preserve"> </w:t>
            </w:r>
            <w:proofErr w:type="spellStart"/>
            <w:r>
              <w:rPr>
                <w:color w:val="000000"/>
                <w:sz w:val="12"/>
                <w:szCs w:val="12"/>
              </w:rPr>
              <w:t>локалним</w:t>
            </w:r>
            <w:proofErr w:type="spellEnd"/>
            <w:r>
              <w:rPr>
                <w:color w:val="000000"/>
                <w:sz w:val="12"/>
                <w:szCs w:val="12"/>
              </w:rPr>
              <w:t xml:space="preserve"> </w:t>
            </w:r>
            <w:proofErr w:type="spellStart"/>
            <w:r>
              <w:rPr>
                <w:color w:val="000000"/>
                <w:sz w:val="12"/>
                <w:szCs w:val="12"/>
              </w:rPr>
              <w:t>спортским</w:t>
            </w:r>
            <w:proofErr w:type="spellEnd"/>
            <w:r>
              <w:rPr>
                <w:color w:val="000000"/>
                <w:sz w:val="12"/>
                <w:szCs w:val="12"/>
              </w:rPr>
              <w:t xml:space="preserve"> </w:t>
            </w:r>
            <w:proofErr w:type="spellStart"/>
            <w:r>
              <w:rPr>
                <w:color w:val="000000"/>
                <w:sz w:val="12"/>
                <w:szCs w:val="12"/>
              </w:rPr>
              <w:t>организацијама</w:t>
            </w:r>
            <w:proofErr w:type="spellEnd"/>
            <w:r>
              <w:rPr>
                <w:color w:val="000000"/>
                <w:sz w:val="12"/>
                <w:szCs w:val="12"/>
              </w:rPr>
              <w:t xml:space="preserve"> </w:t>
            </w:r>
            <w:proofErr w:type="spellStart"/>
            <w:r>
              <w:rPr>
                <w:color w:val="000000"/>
                <w:sz w:val="12"/>
                <w:szCs w:val="12"/>
              </w:rPr>
              <w:t>преко</w:t>
            </w:r>
            <w:proofErr w:type="spellEnd"/>
            <w:r>
              <w:rPr>
                <w:color w:val="000000"/>
                <w:sz w:val="12"/>
                <w:szCs w:val="12"/>
              </w:rPr>
              <w:t xml:space="preserve"> </w:t>
            </w:r>
            <w:proofErr w:type="spellStart"/>
            <w:r>
              <w:rPr>
                <w:color w:val="000000"/>
                <w:sz w:val="12"/>
                <w:szCs w:val="12"/>
              </w:rPr>
              <w:t>којих</w:t>
            </w:r>
            <w:proofErr w:type="spellEnd"/>
            <w:r>
              <w:rPr>
                <w:color w:val="000000"/>
                <w:sz w:val="12"/>
                <w:szCs w:val="12"/>
              </w:rPr>
              <w:t xml:space="preserve"> </w:t>
            </w:r>
            <w:proofErr w:type="spellStart"/>
            <w:r>
              <w:rPr>
                <w:color w:val="000000"/>
                <w:sz w:val="12"/>
                <w:szCs w:val="12"/>
              </w:rPr>
              <w:t>се</w:t>
            </w:r>
            <w:proofErr w:type="spellEnd"/>
            <w:r>
              <w:rPr>
                <w:color w:val="000000"/>
                <w:sz w:val="12"/>
                <w:szCs w:val="12"/>
              </w:rPr>
              <w:t xml:space="preserve"> </w:t>
            </w:r>
            <w:proofErr w:type="spellStart"/>
            <w:r>
              <w:rPr>
                <w:color w:val="000000"/>
                <w:sz w:val="12"/>
                <w:szCs w:val="12"/>
              </w:rPr>
              <w:t>остварује</w:t>
            </w:r>
            <w:proofErr w:type="spellEnd"/>
            <w:r>
              <w:rPr>
                <w:color w:val="000000"/>
                <w:sz w:val="12"/>
                <w:szCs w:val="12"/>
              </w:rPr>
              <w:t xml:space="preserve"> </w:t>
            </w:r>
            <w:proofErr w:type="spellStart"/>
            <w:r>
              <w:rPr>
                <w:color w:val="000000"/>
                <w:sz w:val="12"/>
                <w:szCs w:val="12"/>
              </w:rPr>
              <w:t>јавни</w:t>
            </w:r>
            <w:proofErr w:type="spellEnd"/>
            <w:r>
              <w:rPr>
                <w:color w:val="000000"/>
                <w:sz w:val="12"/>
                <w:szCs w:val="12"/>
              </w:rPr>
              <w:t xml:space="preserve"> </w:t>
            </w:r>
            <w:proofErr w:type="spellStart"/>
            <w:r>
              <w:rPr>
                <w:color w:val="000000"/>
                <w:sz w:val="12"/>
                <w:szCs w:val="12"/>
              </w:rPr>
              <w:t>интерес</w:t>
            </w:r>
            <w:proofErr w:type="spellEnd"/>
            <w:r>
              <w:rPr>
                <w:color w:val="000000"/>
                <w:sz w:val="12"/>
                <w:szCs w:val="12"/>
              </w:rPr>
              <w:t xml:space="preserve"> у </w:t>
            </w:r>
            <w:proofErr w:type="spellStart"/>
            <w:r>
              <w:rPr>
                <w:color w:val="000000"/>
                <w:sz w:val="12"/>
                <w:szCs w:val="12"/>
              </w:rPr>
              <w:t>области</w:t>
            </w:r>
            <w:proofErr w:type="spellEnd"/>
            <w:r>
              <w:rPr>
                <w:color w:val="000000"/>
                <w:sz w:val="12"/>
                <w:szCs w:val="12"/>
              </w:rPr>
              <w:t xml:space="preserve"> </w:t>
            </w:r>
            <w:proofErr w:type="spellStart"/>
            <w:r>
              <w:rPr>
                <w:color w:val="000000"/>
                <w:sz w:val="12"/>
                <w:szCs w:val="12"/>
              </w:rPr>
              <w:t>спорта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95ECF8" w14:textId="77777777" w:rsidR="00416444" w:rsidRDefault="00416444" w:rsidP="00416444">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годишњих</w:t>
            </w:r>
            <w:proofErr w:type="spellEnd"/>
            <w:r>
              <w:rPr>
                <w:color w:val="000000"/>
                <w:sz w:val="12"/>
                <w:szCs w:val="12"/>
              </w:rPr>
              <w:t xml:space="preserve"> </w:t>
            </w:r>
            <w:proofErr w:type="spellStart"/>
            <w:r>
              <w:rPr>
                <w:color w:val="000000"/>
                <w:sz w:val="12"/>
                <w:szCs w:val="12"/>
              </w:rPr>
              <w:t>програма</w:t>
            </w:r>
            <w:proofErr w:type="spellEnd"/>
            <w:r>
              <w:rPr>
                <w:color w:val="000000"/>
                <w:sz w:val="12"/>
                <w:szCs w:val="12"/>
              </w:rPr>
              <w:t xml:space="preserve"> </w:t>
            </w:r>
            <w:proofErr w:type="spellStart"/>
            <w:r>
              <w:rPr>
                <w:color w:val="000000"/>
                <w:sz w:val="12"/>
                <w:szCs w:val="12"/>
              </w:rPr>
              <w:t>спортских</w:t>
            </w:r>
            <w:proofErr w:type="spellEnd"/>
            <w:r>
              <w:rPr>
                <w:color w:val="000000"/>
                <w:sz w:val="12"/>
                <w:szCs w:val="12"/>
              </w:rPr>
              <w:t xml:space="preserve"> </w:t>
            </w:r>
            <w:proofErr w:type="spellStart"/>
            <w:r>
              <w:rPr>
                <w:color w:val="000000"/>
                <w:sz w:val="12"/>
                <w:szCs w:val="12"/>
              </w:rPr>
              <w:t>организација</w:t>
            </w:r>
            <w:proofErr w:type="spellEnd"/>
            <w:r>
              <w:rPr>
                <w:color w:val="000000"/>
                <w:sz w:val="12"/>
                <w:szCs w:val="12"/>
              </w:rPr>
              <w:t xml:space="preserve"> </w:t>
            </w:r>
            <w:proofErr w:type="spellStart"/>
            <w:r>
              <w:rPr>
                <w:color w:val="000000"/>
                <w:sz w:val="12"/>
                <w:szCs w:val="12"/>
              </w:rPr>
              <w:t>финансираних</w:t>
            </w:r>
            <w:proofErr w:type="spellEnd"/>
            <w:r>
              <w:rPr>
                <w:color w:val="000000"/>
                <w:sz w:val="12"/>
                <w:szCs w:val="12"/>
              </w:rPr>
              <w:t xml:space="preserve"> </w:t>
            </w:r>
            <w:proofErr w:type="spellStart"/>
            <w:r>
              <w:rPr>
                <w:color w:val="000000"/>
                <w:sz w:val="12"/>
                <w:szCs w:val="12"/>
              </w:rPr>
              <w:t>од</w:t>
            </w:r>
            <w:proofErr w:type="spellEnd"/>
            <w:r>
              <w:rPr>
                <w:color w:val="000000"/>
                <w:sz w:val="12"/>
                <w:szCs w:val="12"/>
              </w:rPr>
              <w:t xml:space="preserve"> </w:t>
            </w:r>
            <w:proofErr w:type="spellStart"/>
            <w:r>
              <w:rPr>
                <w:color w:val="000000"/>
                <w:sz w:val="12"/>
                <w:szCs w:val="12"/>
              </w:rPr>
              <w:t>стране</w:t>
            </w:r>
            <w:proofErr w:type="spellEnd"/>
            <w:r>
              <w:rPr>
                <w:color w:val="000000"/>
                <w:sz w:val="12"/>
                <w:szCs w:val="12"/>
              </w:rPr>
              <w:t xml:space="preserve"> </w:t>
            </w:r>
            <w:proofErr w:type="spellStart"/>
            <w:r>
              <w:rPr>
                <w:color w:val="000000"/>
                <w:sz w:val="12"/>
                <w:szCs w:val="12"/>
              </w:rPr>
              <w:t>града</w:t>
            </w:r>
            <w:proofErr w:type="spellEnd"/>
            <w:r>
              <w:rPr>
                <w:color w:val="000000"/>
                <w:sz w:val="12"/>
                <w:szCs w:val="12"/>
              </w:rPr>
              <w:t>/</w:t>
            </w:r>
            <w:proofErr w:type="spellStart"/>
            <w:r>
              <w:rPr>
                <w:color w:val="000000"/>
                <w:sz w:val="12"/>
                <w:szCs w:val="12"/>
              </w:rPr>
              <w:t>општине</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B099A5" w14:textId="77777777" w:rsidR="00416444" w:rsidRDefault="00416444" w:rsidP="00416444">
            <w:pPr>
              <w:jc w:val="center"/>
              <w:rPr>
                <w:color w:val="000000"/>
                <w:sz w:val="12"/>
                <w:szCs w:val="12"/>
              </w:rPr>
            </w:pPr>
            <w:r>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032794" w14:textId="77777777" w:rsidR="00416444" w:rsidRDefault="00416444" w:rsidP="00416444">
            <w:pPr>
              <w:jc w:val="center"/>
              <w:rPr>
                <w:color w:val="000000"/>
                <w:sz w:val="12"/>
                <w:szCs w:val="12"/>
              </w:rPr>
            </w:pPr>
            <w:r>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125466" w14:textId="77777777" w:rsidR="00416444" w:rsidRDefault="00416444" w:rsidP="00416444">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3C9BCE" w14:textId="77777777" w:rsidR="00416444" w:rsidRDefault="00416444" w:rsidP="00416444">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320401" w14:textId="77777777" w:rsidR="00416444" w:rsidRDefault="00416444" w:rsidP="00416444">
            <w:pPr>
              <w:jc w:val="center"/>
              <w:rPr>
                <w:color w:val="000000"/>
                <w:sz w:val="12"/>
                <w:szCs w:val="12"/>
              </w:rPr>
            </w:pPr>
            <w:r>
              <w:rPr>
                <w:color w:val="000000"/>
                <w:sz w:val="12"/>
                <w:szCs w:val="12"/>
              </w:rPr>
              <w:t>20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D06FDB" w14:textId="77777777" w:rsidR="00416444" w:rsidRDefault="00416444" w:rsidP="00416444">
            <w:pPr>
              <w:jc w:val="right"/>
              <w:rPr>
                <w:color w:val="000000"/>
                <w:sz w:val="12"/>
                <w:szCs w:val="12"/>
              </w:rPr>
            </w:pPr>
            <w:r>
              <w:rPr>
                <w:color w:val="000000"/>
                <w:sz w:val="12"/>
                <w:szCs w:val="12"/>
              </w:rPr>
              <w:t>9.800.000,00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600811" w14:textId="77777777" w:rsidR="00416444" w:rsidRDefault="00416444" w:rsidP="00416444">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22300A" w14:textId="77777777" w:rsidR="00416444" w:rsidRDefault="00416444" w:rsidP="00416444">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99F4DB" w14:textId="77777777" w:rsidR="00416444" w:rsidRDefault="00416444" w:rsidP="00416444">
            <w:pPr>
              <w:jc w:val="right"/>
              <w:rPr>
                <w:color w:val="000000"/>
                <w:sz w:val="12"/>
                <w:szCs w:val="12"/>
              </w:rPr>
            </w:pPr>
            <w:r>
              <w:rPr>
                <w:color w:val="000000"/>
                <w:sz w:val="12"/>
                <w:szCs w:val="12"/>
              </w:rPr>
              <w:t>9.800.000,00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534DE6" w14:textId="77777777" w:rsidR="00416444" w:rsidRDefault="00416444" w:rsidP="00416444">
            <w:pPr>
              <w:rPr>
                <w:color w:val="000000"/>
                <w:sz w:val="12"/>
                <w:szCs w:val="12"/>
              </w:rPr>
            </w:pPr>
            <w:proofErr w:type="spellStart"/>
            <w:r>
              <w:rPr>
                <w:color w:val="000000"/>
                <w:sz w:val="12"/>
                <w:szCs w:val="12"/>
              </w:rPr>
              <w:t>Уговор</w:t>
            </w:r>
            <w:proofErr w:type="spellEnd"/>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E05050" w14:textId="77777777" w:rsidR="00416444" w:rsidRDefault="00416444" w:rsidP="00416444">
            <w:pPr>
              <w:rPr>
                <w:color w:val="000000"/>
                <w:sz w:val="12"/>
                <w:szCs w:val="12"/>
              </w:rPr>
            </w:pPr>
            <w:proofErr w:type="spellStart"/>
            <w:r>
              <w:rPr>
                <w:color w:val="000000"/>
                <w:sz w:val="12"/>
                <w:szCs w:val="12"/>
              </w:rPr>
              <w:t>Меланија</w:t>
            </w:r>
            <w:proofErr w:type="spellEnd"/>
            <w:r>
              <w:rPr>
                <w:color w:val="000000"/>
                <w:sz w:val="12"/>
                <w:szCs w:val="12"/>
              </w:rPr>
              <w:t xml:space="preserve"> </w:t>
            </w:r>
            <w:proofErr w:type="spellStart"/>
            <w:r>
              <w:rPr>
                <w:color w:val="000000"/>
                <w:sz w:val="12"/>
                <w:szCs w:val="12"/>
              </w:rPr>
              <w:t>Миљић</w:t>
            </w:r>
            <w:proofErr w:type="spellEnd"/>
          </w:p>
        </w:tc>
      </w:tr>
      <w:tr w:rsidR="00416444" w14:paraId="053ED312" w14:textId="77777777" w:rsidTr="00211EEF">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F1349C" w14:textId="77777777" w:rsidR="00416444" w:rsidRDefault="00416444" w:rsidP="00416444">
            <w:pPr>
              <w:rPr>
                <w:color w:val="000000"/>
                <w:sz w:val="12"/>
                <w:szCs w:val="12"/>
              </w:rPr>
            </w:pPr>
            <w:proofErr w:type="spellStart"/>
            <w:r>
              <w:rPr>
                <w:color w:val="000000"/>
                <w:sz w:val="12"/>
                <w:szCs w:val="12"/>
              </w:rPr>
              <w:t>Функционисање</w:t>
            </w:r>
            <w:proofErr w:type="spellEnd"/>
            <w:r>
              <w:rPr>
                <w:color w:val="000000"/>
                <w:sz w:val="12"/>
                <w:szCs w:val="12"/>
              </w:rPr>
              <w:t xml:space="preserve"> </w:t>
            </w:r>
            <w:proofErr w:type="spellStart"/>
            <w:r>
              <w:rPr>
                <w:color w:val="000000"/>
                <w:sz w:val="12"/>
                <w:szCs w:val="12"/>
              </w:rPr>
              <w:t>локалних</w:t>
            </w:r>
            <w:proofErr w:type="spellEnd"/>
            <w:r>
              <w:rPr>
                <w:color w:val="000000"/>
                <w:sz w:val="12"/>
                <w:szCs w:val="12"/>
              </w:rPr>
              <w:t xml:space="preserve"> </w:t>
            </w:r>
            <w:proofErr w:type="spellStart"/>
            <w:r>
              <w:rPr>
                <w:color w:val="000000"/>
                <w:sz w:val="12"/>
                <w:szCs w:val="12"/>
              </w:rPr>
              <w:t>спортских</w:t>
            </w:r>
            <w:proofErr w:type="spellEnd"/>
            <w:r>
              <w:rPr>
                <w:color w:val="000000"/>
                <w:sz w:val="12"/>
                <w:szCs w:val="12"/>
              </w:rPr>
              <w:t xml:space="preserve"> </w:t>
            </w:r>
            <w:proofErr w:type="spellStart"/>
            <w:r>
              <w:rPr>
                <w:color w:val="000000"/>
                <w:sz w:val="12"/>
                <w:szCs w:val="12"/>
              </w:rPr>
              <w:t>установа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7C3776" w14:textId="77777777" w:rsidR="00416444" w:rsidRDefault="00416444" w:rsidP="00416444">
            <w:pPr>
              <w:jc w:val="center"/>
              <w:rPr>
                <w:color w:val="000000"/>
                <w:sz w:val="12"/>
                <w:szCs w:val="12"/>
              </w:rPr>
            </w:pPr>
            <w:r>
              <w:rPr>
                <w:color w:val="000000"/>
                <w:sz w:val="12"/>
                <w:szCs w:val="12"/>
              </w:rPr>
              <w:t>0004</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688E33" w14:textId="77777777" w:rsidR="00416444" w:rsidRDefault="00416444" w:rsidP="00416444">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спорту</w:t>
            </w:r>
            <w:proofErr w:type="spellEnd"/>
            <w:r>
              <w:rPr>
                <w:color w:val="000000"/>
                <w:sz w:val="12"/>
                <w:szCs w:val="12"/>
              </w:rPr>
              <w:t xml:space="preserve">, </w:t>
            </w:r>
            <w:proofErr w:type="spellStart"/>
            <w:r>
              <w:rPr>
                <w:color w:val="000000"/>
                <w:sz w:val="12"/>
                <w:szCs w:val="12"/>
              </w:rPr>
              <w:t>Одлука</w:t>
            </w:r>
            <w:proofErr w:type="spellEnd"/>
            <w:r>
              <w:rPr>
                <w:color w:val="000000"/>
                <w:sz w:val="12"/>
                <w:szCs w:val="12"/>
              </w:rPr>
              <w:t xml:space="preserve"> о </w:t>
            </w:r>
            <w:proofErr w:type="spellStart"/>
            <w:r>
              <w:rPr>
                <w:color w:val="000000"/>
                <w:sz w:val="12"/>
                <w:szCs w:val="12"/>
              </w:rPr>
              <w:t>оснивању</w:t>
            </w:r>
            <w:proofErr w:type="spellEnd"/>
            <w:r>
              <w:rPr>
                <w:color w:val="000000"/>
                <w:sz w:val="12"/>
                <w:szCs w:val="12"/>
              </w:rPr>
              <w:t xml:space="preserve"> </w:t>
            </w:r>
            <w:proofErr w:type="spellStart"/>
            <w:r>
              <w:rPr>
                <w:color w:val="000000"/>
                <w:sz w:val="12"/>
                <w:szCs w:val="12"/>
              </w:rPr>
              <w:t>Установе</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спорт</w:t>
            </w:r>
            <w:proofErr w:type="spellEnd"/>
            <w:r>
              <w:rPr>
                <w:color w:val="000000"/>
                <w:sz w:val="12"/>
                <w:szCs w:val="12"/>
              </w:rPr>
              <w:t xml:space="preserve"> и </w:t>
            </w:r>
            <w:proofErr w:type="spellStart"/>
            <w:r>
              <w:rPr>
                <w:color w:val="000000"/>
                <w:sz w:val="12"/>
                <w:szCs w:val="12"/>
              </w:rPr>
              <w:t>рекреацију</w:t>
            </w:r>
            <w:proofErr w:type="spellEnd"/>
            <w:r>
              <w:rPr>
                <w:color w:val="000000"/>
                <w:sz w:val="12"/>
                <w:szCs w:val="12"/>
              </w:rPr>
              <w:t xml:space="preserve"> </w:t>
            </w:r>
            <w:proofErr w:type="spellStart"/>
            <w:r>
              <w:rPr>
                <w:color w:val="000000"/>
                <w:sz w:val="12"/>
                <w:szCs w:val="12"/>
              </w:rPr>
              <w:t>Бачка</w:t>
            </w:r>
            <w:proofErr w:type="spellEnd"/>
            <w:r>
              <w:rPr>
                <w:color w:val="000000"/>
                <w:sz w:val="12"/>
                <w:szCs w:val="12"/>
              </w:rPr>
              <w:t xml:space="preserve"> </w:t>
            </w:r>
            <w:proofErr w:type="spellStart"/>
            <w:r>
              <w:rPr>
                <w:color w:val="000000"/>
                <w:sz w:val="12"/>
                <w:szCs w:val="12"/>
              </w:rPr>
              <w:t>тврђава</w:t>
            </w:r>
            <w:proofErr w:type="spellEnd"/>
            <w:r>
              <w:rPr>
                <w:color w:val="000000"/>
                <w:sz w:val="12"/>
                <w:szCs w:val="12"/>
              </w:rPr>
              <w:t xml:space="preserve"> </w:t>
            </w:r>
            <w:proofErr w:type="spellStart"/>
            <w:r>
              <w:rPr>
                <w:color w:val="000000"/>
                <w:sz w:val="12"/>
                <w:szCs w:val="12"/>
              </w:rPr>
              <w:t>Бач</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23F653" w14:textId="77777777" w:rsidR="00416444" w:rsidRDefault="00416444" w:rsidP="00416444">
            <w:pPr>
              <w:rPr>
                <w:color w:val="000000"/>
                <w:sz w:val="12"/>
                <w:szCs w:val="12"/>
              </w:rPr>
            </w:pPr>
            <w:proofErr w:type="spellStart"/>
            <w:r>
              <w:rPr>
                <w:color w:val="000000"/>
                <w:sz w:val="12"/>
                <w:szCs w:val="12"/>
              </w:rPr>
              <w:t>Редовно</w:t>
            </w:r>
            <w:proofErr w:type="spellEnd"/>
            <w:r>
              <w:rPr>
                <w:color w:val="000000"/>
                <w:sz w:val="12"/>
                <w:szCs w:val="12"/>
              </w:rPr>
              <w:t xml:space="preserve"> </w:t>
            </w:r>
            <w:proofErr w:type="spellStart"/>
            <w:r>
              <w:rPr>
                <w:color w:val="000000"/>
                <w:sz w:val="12"/>
                <w:szCs w:val="12"/>
              </w:rPr>
              <w:t>функционисање</w:t>
            </w:r>
            <w:proofErr w:type="spellEnd"/>
            <w:r>
              <w:rPr>
                <w:color w:val="000000"/>
                <w:sz w:val="12"/>
                <w:szCs w:val="12"/>
              </w:rPr>
              <w:t xml:space="preserve"> </w:t>
            </w:r>
            <w:proofErr w:type="spellStart"/>
            <w:r>
              <w:rPr>
                <w:color w:val="000000"/>
                <w:sz w:val="12"/>
                <w:szCs w:val="12"/>
              </w:rPr>
              <w:t>Установе</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спорт</w:t>
            </w:r>
            <w:proofErr w:type="spellEnd"/>
            <w:r>
              <w:rPr>
                <w:color w:val="000000"/>
                <w:sz w:val="12"/>
                <w:szCs w:val="12"/>
              </w:rPr>
              <w:t xml:space="preserve"> и </w:t>
            </w:r>
            <w:proofErr w:type="spellStart"/>
            <w:r>
              <w:rPr>
                <w:color w:val="000000"/>
                <w:sz w:val="12"/>
                <w:szCs w:val="12"/>
              </w:rPr>
              <w:t>рекреацију</w:t>
            </w:r>
            <w:proofErr w:type="spellEnd"/>
            <w:r>
              <w:rPr>
                <w:color w:val="000000"/>
                <w:sz w:val="12"/>
                <w:szCs w:val="12"/>
              </w:rPr>
              <w:t xml:space="preserve"> </w:t>
            </w:r>
            <w:proofErr w:type="spellStart"/>
            <w:r>
              <w:rPr>
                <w:color w:val="000000"/>
                <w:sz w:val="12"/>
                <w:szCs w:val="12"/>
              </w:rPr>
              <w:t>Бачка</w:t>
            </w:r>
            <w:proofErr w:type="spellEnd"/>
            <w:r>
              <w:rPr>
                <w:color w:val="000000"/>
                <w:sz w:val="12"/>
                <w:szCs w:val="12"/>
              </w:rPr>
              <w:t xml:space="preserve"> </w:t>
            </w:r>
            <w:proofErr w:type="spellStart"/>
            <w:r>
              <w:rPr>
                <w:color w:val="000000"/>
                <w:sz w:val="12"/>
                <w:szCs w:val="12"/>
              </w:rPr>
              <w:t>тврђава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AD7FAD" w14:textId="77777777" w:rsidR="00416444" w:rsidRDefault="00416444" w:rsidP="00416444">
            <w:pPr>
              <w:rPr>
                <w:color w:val="000000"/>
                <w:sz w:val="12"/>
                <w:szCs w:val="12"/>
              </w:rPr>
            </w:pPr>
            <w:proofErr w:type="spellStart"/>
            <w:r>
              <w:rPr>
                <w:color w:val="000000"/>
                <w:sz w:val="12"/>
                <w:szCs w:val="12"/>
              </w:rPr>
              <w:t>Обезбеђивање</w:t>
            </w:r>
            <w:proofErr w:type="spellEnd"/>
            <w:r>
              <w:rPr>
                <w:color w:val="000000"/>
                <w:sz w:val="12"/>
                <w:szCs w:val="12"/>
              </w:rPr>
              <w:t xml:space="preserve"> </w:t>
            </w:r>
            <w:proofErr w:type="spellStart"/>
            <w:r>
              <w:rPr>
                <w:color w:val="000000"/>
                <w:sz w:val="12"/>
                <w:szCs w:val="12"/>
              </w:rPr>
              <w:t>услова</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рад</w:t>
            </w:r>
            <w:proofErr w:type="spellEnd"/>
            <w:r>
              <w:rPr>
                <w:color w:val="000000"/>
                <w:sz w:val="12"/>
                <w:szCs w:val="12"/>
              </w:rPr>
              <w:t xml:space="preserve"> </w:t>
            </w:r>
            <w:proofErr w:type="spellStart"/>
            <w:r>
              <w:rPr>
                <w:color w:val="000000"/>
                <w:sz w:val="12"/>
                <w:szCs w:val="12"/>
              </w:rPr>
              <w:t>установа</w:t>
            </w:r>
            <w:proofErr w:type="spellEnd"/>
            <w:r>
              <w:rPr>
                <w:color w:val="000000"/>
                <w:sz w:val="12"/>
                <w:szCs w:val="12"/>
              </w:rPr>
              <w:t xml:space="preserve"> </w:t>
            </w:r>
            <w:proofErr w:type="spellStart"/>
            <w:r>
              <w:rPr>
                <w:color w:val="000000"/>
                <w:sz w:val="12"/>
                <w:szCs w:val="12"/>
              </w:rPr>
              <w:t>из</w:t>
            </w:r>
            <w:proofErr w:type="spellEnd"/>
            <w:r>
              <w:rPr>
                <w:color w:val="000000"/>
                <w:sz w:val="12"/>
                <w:szCs w:val="12"/>
              </w:rPr>
              <w:t xml:space="preserve"> </w:t>
            </w:r>
            <w:proofErr w:type="spellStart"/>
            <w:r>
              <w:rPr>
                <w:color w:val="000000"/>
                <w:sz w:val="12"/>
                <w:szCs w:val="12"/>
              </w:rPr>
              <w:t>области</w:t>
            </w:r>
            <w:proofErr w:type="spellEnd"/>
            <w:r>
              <w:rPr>
                <w:color w:val="000000"/>
                <w:sz w:val="12"/>
                <w:szCs w:val="12"/>
              </w:rPr>
              <w:t xml:space="preserve"> </w:t>
            </w:r>
            <w:proofErr w:type="spellStart"/>
            <w:r>
              <w:rPr>
                <w:color w:val="000000"/>
                <w:sz w:val="12"/>
                <w:szCs w:val="12"/>
              </w:rPr>
              <w:t>спорта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081286" w14:textId="77777777" w:rsidR="00416444" w:rsidRDefault="00416444" w:rsidP="00416444">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спортских</w:t>
            </w:r>
            <w:proofErr w:type="spellEnd"/>
            <w:r>
              <w:rPr>
                <w:color w:val="000000"/>
                <w:sz w:val="12"/>
                <w:szCs w:val="12"/>
              </w:rPr>
              <w:t xml:space="preserve"> </w:t>
            </w:r>
            <w:proofErr w:type="spellStart"/>
            <w:r>
              <w:rPr>
                <w:color w:val="000000"/>
                <w:sz w:val="12"/>
                <w:szCs w:val="12"/>
              </w:rPr>
              <w:t>организација</w:t>
            </w:r>
            <w:proofErr w:type="spellEnd"/>
            <w:r>
              <w:rPr>
                <w:color w:val="000000"/>
                <w:sz w:val="12"/>
                <w:szCs w:val="12"/>
              </w:rPr>
              <w:t xml:space="preserve"> </w:t>
            </w:r>
            <w:proofErr w:type="spellStart"/>
            <w:r>
              <w:rPr>
                <w:color w:val="000000"/>
                <w:sz w:val="12"/>
                <w:szCs w:val="12"/>
              </w:rPr>
              <w:t>који</w:t>
            </w:r>
            <w:proofErr w:type="spellEnd"/>
            <w:r>
              <w:rPr>
                <w:color w:val="000000"/>
                <w:sz w:val="12"/>
                <w:szCs w:val="12"/>
              </w:rPr>
              <w:t xml:space="preserve"> </w:t>
            </w:r>
            <w:proofErr w:type="spellStart"/>
            <w:r>
              <w:rPr>
                <w:color w:val="000000"/>
                <w:sz w:val="12"/>
                <w:szCs w:val="12"/>
              </w:rPr>
              <w:t>користе</w:t>
            </w:r>
            <w:proofErr w:type="spellEnd"/>
            <w:r>
              <w:rPr>
                <w:color w:val="000000"/>
                <w:sz w:val="12"/>
                <w:szCs w:val="12"/>
              </w:rPr>
              <w:t xml:space="preserve"> </w:t>
            </w:r>
            <w:proofErr w:type="spellStart"/>
            <w:r>
              <w:rPr>
                <w:color w:val="000000"/>
                <w:sz w:val="12"/>
                <w:szCs w:val="12"/>
              </w:rPr>
              <w:t>услуге</w:t>
            </w:r>
            <w:proofErr w:type="spellEnd"/>
            <w:r>
              <w:rPr>
                <w:color w:val="000000"/>
                <w:sz w:val="12"/>
                <w:szCs w:val="12"/>
              </w:rPr>
              <w:t xml:space="preserve"> </w:t>
            </w:r>
            <w:proofErr w:type="spellStart"/>
            <w:r>
              <w:rPr>
                <w:color w:val="000000"/>
                <w:sz w:val="12"/>
                <w:szCs w:val="12"/>
              </w:rPr>
              <w:t>установе</w:t>
            </w:r>
            <w:proofErr w:type="spellEnd"/>
            <w:r>
              <w:rPr>
                <w:color w:val="000000"/>
                <w:sz w:val="12"/>
                <w:szCs w:val="12"/>
              </w:rPr>
              <w:t xml:space="preserve"> </w:t>
            </w:r>
            <w:proofErr w:type="spellStart"/>
            <w:r>
              <w:rPr>
                <w:color w:val="000000"/>
                <w:sz w:val="12"/>
                <w:szCs w:val="12"/>
              </w:rPr>
              <w:t>из</w:t>
            </w:r>
            <w:proofErr w:type="spellEnd"/>
            <w:r>
              <w:rPr>
                <w:color w:val="000000"/>
                <w:sz w:val="12"/>
                <w:szCs w:val="12"/>
              </w:rPr>
              <w:t xml:space="preserve"> </w:t>
            </w:r>
            <w:proofErr w:type="spellStart"/>
            <w:r>
              <w:rPr>
                <w:color w:val="000000"/>
                <w:sz w:val="12"/>
                <w:szCs w:val="12"/>
              </w:rPr>
              <w:t>области</w:t>
            </w:r>
            <w:proofErr w:type="spellEnd"/>
            <w:r>
              <w:rPr>
                <w:color w:val="000000"/>
                <w:sz w:val="12"/>
                <w:szCs w:val="12"/>
              </w:rPr>
              <w:t xml:space="preserve"> </w:t>
            </w:r>
            <w:proofErr w:type="spellStart"/>
            <w:r>
              <w:rPr>
                <w:color w:val="000000"/>
                <w:sz w:val="12"/>
                <w:szCs w:val="12"/>
              </w:rPr>
              <w:t>спорта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BB7020" w14:textId="77777777" w:rsidR="00416444" w:rsidRDefault="00416444" w:rsidP="00416444">
            <w:pPr>
              <w:jc w:val="center"/>
              <w:rPr>
                <w:color w:val="000000"/>
                <w:sz w:val="12"/>
                <w:szCs w:val="12"/>
              </w:rPr>
            </w:pPr>
            <w:r>
              <w:rPr>
                <w:color w:val="000000"/>
                <w:sz w:val="12"/>
                <w:szCs w:val="12"/>
              </w:rPr>
              <w:t>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C96679" w14:textId="77777777" w:rsidR="00416444" w:rsidRDefault="00416444" w:rsidP="00416444">
            <w:pPr>
              <w:jc w:val="center"/>
              <w:rPr>
                <w:color w:val="000000"/>
                <w:sz w:val="12"/>
                <w:szCs w:val="12"/>
              </w:rPr>
            </w:pPr>
            <w:r>
              <w:rPr>
                <w:color w:val="000000"/>
                <w:sz w:val="12"/>
                <w:szCs w:val="12"/>
              </w:rPr>
              <w:t>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6D0AB2" w14:textId="77777777" w:rsidR="00416444" w:rsidRDefault="00416444" w:rsidP="00416444">
            <w:pPr>
              <w:jc w:val="center"/>
              <w:rPr>
                <w:color w:val="000000"/>
                <w:sz w:val="12"/>
                <w:szCs w:val="12"/>
              </w:rPr>
            </w:pPr>
            <w:r>
              <w:rPr>
                <w:color w:val="000000"/>
                <w:sz w:val="12"/>
                <w:szCs w:val="12"/>
              </w:rPr>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40273A" w14:textId="77777777" w:rsidR="00416444" w:rsidRDefault="00416444" w:rsidP="00416444">
            <w:pPr>
              <w:jc w:val="center"/>
              <w:rPr>
                <w:color w:val="000000"/>
                <w:sz w:val="12"/>
                <w:szCs w:val="12"/>
              </w:rPr>
            </w:pPr>
            <w:r>
              <w:rPr>
                <w:color w:val="000000"/>
                <w:sz w:val="12"/>
                <w:szCs w:val="12"/>
              </w:rPr>
              <w:t>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2DD0BC" w14:textId="77777777" w:rsidR="00416444" w:rsidRDefault="00416444" w:rsidP="00416444">
            <w:pPr>
              <w:jc w:val="center"/>
              <w:rPr>
                <w:color w:val="000000"/>
                <w:sz w:val="12"/>
                <w:szCs w:val="12"/>
              </w:rPr>
            </w:pPr>
            <w:r>
              <w:rPr>
                <w:color w:val="000000"/>
                <w:sz w:val="12"/>
                <w:szCs w:val="12"/>
              </w:rPr>
              <w:t>15</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AD8F05" w14:textId="2D1635BB" w:rsidR="00416444" w:rsidRDefault="00416444" w:rsidP="00416444">
            <w:pPr>
              <w:jc w:val="right"/>
              <w:rPr>
                <w:color w:val="000000"/>
                <w:sz w:val="12"/>
                <w:szCs w:val="12"/>
              </w:rPr>
            </w:pPr>
            <w:r>
              <w:rPr>
                <w:color w:val="000000"/>
                <w:sz w:val="12"/>
                <w:szCs w:val="12"/>
                <w:lang w:val="sr-Cyrl-RS"/>
              </w:rPr>
              <w:t>10.262.500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547AAC" w14:textId="77777777" w:rsidR="00416444" w:rsidRDefault="00416444" w:rsidP="00416444">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F2F9BE" w14:textId="77777777" w:rsidR="00416444" w:rsidRDefault="00416444" w:rsidP="00416444">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63BF06" w14:textId="084C0746" w:rsidR="00416444" w:rsidRDefault="00416444" w:rsidP="00416444">
            <w:pPr>
              <w:jc w:val="right"/>
              <w:rPr>
                <w:color w:val="000000"/>
                <w:sz w:val="12"/>
                <w:szCs w:val="12"/>
              </w:rPr>
            </w:pPr>
            <w:r>
              <w:rPr>
                <w:color w:val="000000"/>
                <w:sz w:val="12"/>
                <w:szCs w:val="12"/>
                <w:lang w:val="sr-Cyrl-RS"/>
              </w:rPr>
              <w:t>10.262.500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A40A37" w14:textId="77777777" w:rsidR="00416444" w:rsidRDefault="00416444" w:rsidP="00416444">
            <w:pPr>
              <w:rPr>
                <w:color w:val="000000"/>
                <w:sz w:val="12"/>
                <w:szCs w:val="12"/>
              </w:rPr>
            </w:pPr>
            <w:proofErr w:type="spellStart"/>
            <w:r>
              <w:rPr>
                <w:color w:val="000000"/>
                <w:sz w:val="12"/>
                <w:szCs w:val="12"/>
              </w:rPr>
              <w:t>Извештај</w:t>
            </w:r>
            <w:proofErr w:type="spellEnd"/>
            <w:r>
              <w:rPr>
                <w:color w:val="000000"/>
                <w:sz w:val="12"/>
                <w:szCs w:val="12"/>
              </w:rPr>
              <w:t xml:space="preserve"> о </w:t>
            </w:r>
            <w:proofErr w:type="spellStart"/>
            <w:r>
              <w:rPr>
                <w:color w:val="000000"/>
                <w:sz w:val="12"/>
                <w:szCs w:val="12"/>
              </w:rPr>
              <w:t>раду</w:t>
            </w:r>
            <w:proofErr w:type="spellEnd"/>
            <w:r>
              <w:rPr>
                <w:color w:val="000000"/>
                <w:sz w:val="12"/>
                <w:szCs w:val="12"/>
              </w:rPr>
              <w:t xml:space="preserve"> </w:t>
            </w:r>
            <w:proofErr w:type="spellStart"/>
            <w:r>
              <w:rPr>
                <w:color w:val="000000"/>
                <w:sz w:val="12"/>
                <w:szCs w:val="12"/>
              </w:rPr>
              <w:t>установе</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спорт</w:t>
            </w:r>
            <w:proofErr w:type="spellEnd"/>
            <w:r>
              <w:rPr>
                <w:color w:val="000000"/>
                <w:sz w:val="12"/>
                <w:szCs w:val="12"/>
              </w:rPr>
              <w:t xml:space="preserve"> и </w:t>
            </w:r>
            <w:proofErr w:type="spellStart"/>
            <w:r>
              <w:rPr>
                <w:color w:val="000000"/>
                <w:sz w:val="12"/>
                <w:szCs w:val="12"/>
              </w:rPr>
              <w:t>рекреацију</w:t>
            </w:r>
            <w:proofErr w:type="spellEnd"/>
            <w:r>
              <w:rPr>
                <w:color w:val="000000"/>
                <w:sz w:val="12"/>
                <w:szCs w:val="12"/>
              </w:rPr>
              <w:t xml:space="preserve"> </w:t>
            </w:r>
            <w:proofErr w:type="spellStart"/>
            <w:r>
              <w:rPr>
                <w:color w:val="000000"/>
                <w:sz w:val="12"/>
                <w:szCs w:val="12"/>
              </w:rPr>
              <w:t>Бачка</w:t>
            </w:r>
            <w:proofErr w:type="spellEnd"/>
            <w:r>
              <w:rPr>
                <w:color w:val="000000"/>
                <w:sz w:val="12"/>
                <w:szCs w:val="12"/>
              </w:rPr>
              <w:t xml:space="preserve"> </w:t>
            </w:r>
            <w:proofErr w:type="spellStart"/>
            <w:r>
              <w:rPr>
                <w:color w:val="000000"/>
                <w:sz w:val="12"/>
                <w:szCs w:val="12"/>
              </w:rPr>
              <w:t>Тврђава</w:t>
            </w:r>
            <w:proofErr w:type="spellEnd"/>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28D34C" w14:textId="77777777" w:rsidR="00416444" w:rsidRDefault="00416444" w:rsidP="00416444">
            <w:pPr>
              <w:rPr>
                <w:color w:val="000000"/>
                <w:sz w:val="12"/>
                <w:szCs w:val="12"/>
              </w:rPr>
            </w:pPr>
            <w:proofErr w:type="spellStart"/>
            <w:r>
              <w:rPr>
                <w:color w:val="000000"/>
                <w:sz w:val="12"/>
                <w:szCs w:val="12"/>
              </w:rPr>
              <w:t>Горан</w:t>
            </w:r>
            <w:proofErr w:type="spellEnd"/>
            <w:r>
              <w:rPr>
                <w:color w:val="000000"/>
                <w:sz w:val="12"/>
                <w:szCs w:val="12"/>
              </w:rPr>
              <w:t xml:space="preserve"> </w:t>
            </w:r>
            <w:proofErr w:type="spellStart"/>
            <w:r>
              <w:rPr>
                <w:color w:val="000000"/>
                <w:sz w:val="12"/>
                <w:szCs w:val="12"/>
              </w:rPr>
              <w:t>Чалић</w:t>
            </w:r>
            <w:proofErr w:type="spellEnd"/>
          </w:p>
        </w:tc>
      </w:tr>
      <w:tr w:rsidR="00416444" w14:paraId="034CAAE3" w14:textId="77777777" w:rsidTr="00211EEF">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33FF74" w14:textId="77777777" w:rsidR="00416444" w:rsidRPr="000D3EF9" w:rsidRDefault="00416444" w:rsidP="00416444">
            <w:pPr>
              <w:rPr>
                <w:sz w:val="12"/>
                <w:szCs w:val="12"/>
              </w:rPr>
            </w:pPr>
            <w:proofErr w:type="spellStart"/>
            <w:r w:rsidRPr="000D3EF9">
              <w:rPr>
                <w:sz w:val="12"/>
                <w:szCs w:val="12"/>
              </w:rPr>
              <w:t>Санација</w:t>
            </w:r>
            <w:proofErr w:type="spellEnd"/>
            <w:r w:rsidRPr="000D3EF9">
              <w:rPr>
                <w:sz w:val="12"/>
                <w:szCs w:val="12"/>
              </w:rPr>
              <w:t xml:space="preserve"> </w:t>
            </w:r>
            <w:proofErr w:type="spellStart"/>
            <w:r w:rsidRPr="000D3EF9">
              <w:rPr>
                <w:sz w:val="12"/>
                <w:szCs w:val="12"/>
              </w:rPr>
              <w:t>кровног</w:t>
            </w:r>
            <w:proofErr w:type="spellEnd"/>
            <w:r w:rsidRPr="000D3EF9">
              <w:rPr>
                <w:sz w:val="12"/>
                <w:szCs w:val="12"/>
              </w:rPr>
              <w:t xml:space="preserve"> </w:t>
            </w:r>
            <w:proofErr w:type="spellStart"/>
            <w:r w:rsidRPr="000D3EF9">
              <w:rPr>
                <w:sz w:val="12"/>
                <w:szCs w:val="12"/>
              </w:rPr>
              <w:t>покривача</w:t>
            </w:r>
            <w:proofErr w:type="spellEnd"/>
            <w:r w:rsidRPr="000D3EF9">
              <w:rPr>
                <w:sz w:val="12"/>
                <w:szCs w:val="12"/>
              </w:rPr>
              <w:t xml:space="preserve"> и </w:t>
            </w:r>
            <w:proofErr w:type="spellStart"/>
            <w:r w:rsidRPr="000D3EF9">
              <w:rPr>
                <w:sz w:val="12"/>
                <w:szCs w:val="12"/>
              </w:rPr>
              <w:t>олука</w:t>
            </w:r>
            <w:proofErr w:type="spellEnd"/>
            <w:r w:rsidRPr="000D3EF9">
              <w:rPr>
                <w:sz w:val="12"/>
                <w:szCs w:val="12"/>
              </w:rPr>
              <w:t xml:space="preserve"> </w:t>
            </w:r>
            <w:proofErr w:type="spellStart"/>
            <w:r w:rsidRPr="000D3EF9">
              <w:rPr>
                <w:sz w:val="12"/>
                <w:szCs w:val="12"/>
              </w:rPr>
              <w:t>спортске</w:t>
            </w:r>
            <w:proofErr w:type="spellEnd"/>
            <w:r w:rsidRPr="000D3EF9">
              <w:rPr>
                <w:sz w:val="12"/>
                <w:szCs w:val="12"/>
              </w:rPr>
              <w:t xml:space="preserve"> </w:t>
            </w:r>
            <w:proofErr w:type="spellStart"/>
            <w:r w:rsidRPr="000D3EF9">
              <w:rPr>
                <w:sz w:val="12"/>
                <w:szCs w:val="12"/>
              </w:rPr>
              <w:t>дворане</w:t>
            </w:r>
            <w:proofErr w:type="spellEnd"/>
            <w:r w:rsidRPr="000D3EF9">
              <w:rPr>
                <w:sz w:val="12"/>
                <w:szCs w:val="12"/>
              </w:rPr>
              <w:t xml:space="preserve"> у </w:t>
            </w:r>
            <w:proofErr w:type="spellStart"/>
            <w:r w:rsidRPr="000D3EF9">
              <w:rPr>
                <w:sz w:val="12"/>
                <w:szCs w:val="12"/>
              </w:rPr>
              <w:t>Бачу</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DBDB89" w14:textId="77777777" w:rsidR="00416444" w:rsidRPr="000D3EF9" w:rsidRDefault="00416444" w:rsidP="00416444">
            <w:pPr>
              <w:jc w:val="center"/>
              <w:rPr>
                <w:sz w:val="12"/>
                <w:szCs w:val="12"/>
              </w:rPr>
            </w:pPr>
            <w:r w:rsidRPr="000D3EF9">
              <w:rPr>
                <w:sz w:val="12"/>
                <w:szCs w:val="12"/>
              </w:rPr>
              <w:t>1301-5002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81DACE" w14:textId="77777777" w:rsidR="00416444" w:rsidRPr="000D3EF9" w:rsidRDefault="00416444" w:rsidP="00416444">
            <w:pPr>
              <w:rPr>
                <w:sz w:val="12"/>
                <w:szCs w:val="12"/>
                <w:lang w:val="sr-Cyrl-RS"/>
              </w:rPr>
            </w:pPr>
            <w:r>
              <w:rPr>
                <w:sz w:val="12"/>
                <w:szCs w:val="12"/>
                <w:lang w:val="sr-Cyrl-RS"/>
              </w:rPr>
              <w:t>Уговор – добијена средства од виших нивоа власти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B3E7FA" w14:textId="77777777" w:rsidR="00416444" w:rsidRPr="000D3EF9" w:rsidRDefault="00416444" w:rsidP="00416444">
            <w:pPr>
              <w:rPr>
                <w:color w:val="000000"/>
                <w:sz w:val="12"/>
                <w:szCs w:val="12"/>
                <w:lang w:val="sr-Cyrl-RS"/>
              </w:rPr>
            </w:pPr>
            <w:r>
              <w:rPr>
                <w:color w:val="000000"/>
                <w:sz w:val="12"/>
                <w:szCs w:val="12"/>
                <w:lang w:val="sr-Cyrl-RS"/>
              </w:rPr>
              <w:t>Путем овог пројекта ће се извршити санација крова на установи за спорт и рекреацију Бачка тврђава како би се спречило прокишњавање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D7452D" w14:textId="77777777" w:rsidR="00416444" w:rsidRDefault="00416444" w:rsidP="00416444">
            <w:pPr>
              <w:rPr>
                <w:color w:val="000000"/>
                <w:sz w:val="12"/>
                <w:szCs w:val="12"/>
              </w:rPr>
            </w:pPr>
            <w:proofErr w:type="spellStart"/>
            <w:r>
              <w:rPr>
                <w:color w:val="000000"/>
                <w:sz w:val="12"/>
                <w:szCs w:val="12"/>
              </w:rPr>
              <w:t>Обезбеђено</w:t>
            </w:r>
            <w:proofErr w:type="spellEnd"/>
            <w:r>
              <w:rPr>
                <w:color w:val="000000"/>
                <w:sz w:val="12"/>
                <w:szCs w:val="12"/>
              </w:rPr>
              <w:t xml:space="preserve"> </w:t>
            </w:r>
            <w:proofErr w:type="spellStart"/>
            <w:r>
              <w:rPr>
                <w:color w:val="000000"/>
                <w:sz w:val="12"/>
                <w:szCs w:val="12"/>
              </w:rPr>
              <w:t>нормално</w:t>
            </w:r>
            <w:proofErr w:type="spellEnd"/>
            <w:r>
              <w:rPr>
                <w:color w:val="000000"/>
                <w:sz w:val="12"/>
                <w:szCs w:val="12"/>
              </w:rPr>
              <w:t xml:space="preserve"> </w:t>
            </w:r>
            <w:proofErr w:type="spellStart"/>
            <w:r>
              <w:rPr>
                <w:color w:val="000000"/>
                <w:sz w:val="12"/>
                <w:szCs w:val="12"/>
              </w:rPr>
              <w:t>функционисање</w:t>
            </w:r>
            <w:proofErr w:type="spellEnd"/>
            <w:r>
              <w:rPr>
                <w:color w:val="000000"/>
                <w:sz w:val="12"/>
                <w:szCs w:val="12"/>
              </w:rPr>
              <w:t xml:space="preserve"> </w:t>
            </w:r>
            <w:proofErr w:type="spellStart"/>
            <w:r>
              <w:rPr>
                <w:color w:val="000000"/>
                <w:sz w:val="12"/>
                <w:szCs w:val="12"/>
              </w:rPr>
              <w:t>Установе</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спорт</w:t>
            </w:r>
            <w:proofErr w:type="spellEnd"/>
            <w:r>
              <w:rPr>
                <w:color w:val="000000"/>
                <w:sz w:val="12"/>
                <w:szCs w:val="12"/>
              </w:rPr>
              <w:t xml:space="preserve"> и </w:t>
            </w:r>
            <w:proofErr w:type="spellStart"/>
            <w:r>
              <w:rPr>
                <w:color w:val="000000"/>
                <w:sz w:val="12"/>
                <w:szCs w:val="12"/>
              </w:rPr>
              <w:t>рекреацију</w:t>
            </w:r>
            <w:proofErr w:type="spellEnd"/>
            <w:r>
              <w:rPr>
                <w:color w:val="000000"/>
                <w:sz w:val="12"/>
                <w:szCs w:val="12"/>
              </w:rPr>
              <w:t xml:space="preserve"> </w:t>
            </w:r>
            <w:proofErr w:type="spellStart"/>
            <w:r>
              <w:rPr>
                <w:color w:val="000000"/>
                <w:sz w:val="12"/>
                <w:szCs w:val="12"/>
              </w:rPr>
              <w:t>кроз</w:t>
            </w:r>
            <w:proofErr w:type="spellEnd"/>
            <w:r>
              <w:rPr>
                <w:color w:val="000000"/>
                <w:sz w:val="12"/>
                <w:szCs w:val="12"/>
              </w:rPr>
              <w:t xml:space="preserve"> </w:t>
            </w:r>
            <w:proofErr w:type="spellStart"/>
            <w:r>
              <w:rPr>
                <w:color w:val="000000"/>
                <w:sz w:val="12"/>
                <w:szCs w:val="12"/>
              </w:rPr>
              <w:t>санацију</w:t>
            </w:r>
            <w:proofErr w:type="spellEnd"/>
            <w:r>
              <w:rPr>
                <w:color w:val="000000"/>
                <w:sz w:val="12"/>
                <w:szCs w:val="12"/>
              </w:rPr>
              <w:t xml:space="preserve"> </w:t>
            </w:r>
            <w:proofErr w:type="spellStart"/>
            <w:r>
              <w:rPr>
                <w:color w:val="000000"/>
                <w:sz w:val="12"/>
                <w:szCs w:val="12"/>
              </w:rPr>
              <w:t>кровног</w:t>
            </w:r>
            <w:proofErr w:type="spellEnd"/>
            <w:r>
              <w:rPr>
                <w:color w:val="000000"/>
                <w:sz w:val="12"/>
                <w:szCs w:val="12"/>
              </w:rPr>
              <w:t xml:space="preserve"> </w:t>
            </w:r>
            <w:proofErr w:type="spellStart"/>
            <w:r>
              <w:rPr>
                <w:color w:val="000000"/>
                <w:sz w:val="12"/>
                <w:szCs w:val="12"/>
              </w:rPr>
              <w:t>покривача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85A3A5" w14:textId="77777777" w:rsidR="00416444" w:rsidRDefault="00416444" w:rsidP="00416444">
            <w:pPr>
              <w:jc w:val="center"/>
              <w:rPr>
                <w:color w:val="000000"/>
                <w:sz w:val="12"/>
                <w:szCs w:val="12"/>
              </w:rPr>
            </w:pPr>
            <w:proofErr w:type="spellStart"/>
            <w:r>
              <w:rPr>
                <w:color w:val="000000"/>
                <w:sz w:val="12"/>
                <w:szCs w:val="12"/>
              </w:rPr>
              <w:t>Број</w:t>
            </w:r>
            <w:proofErr w:type="spellEnd"/>
            <w:r>
              <w:rPr>
                <w:color w:val="000000"/>
                <w:sz w:val="12"/>
                <w:szCs w:val="12"/>
              </w:rPr>
              <w:t xml:space="preserve"> м2 </w:t>
            </w:r>
            <w:proofErr w:type="spellStart"/>
            <w:r>
              <w:rPr>
                <w:color w:val="000000"/>
                <w:sz w:val="12"/>
                <w:szCs w:val="12"/>
              </w:rPr>
              <w:t>санираног</w:t>
            </w:r>
            <w:proofErr w:type="spellEnd"/>
            <w:r>
              <w:rPr>
                <w:color w:val="000000"/>
                <w:sz w:val="12"/>
                <w:szCs w:val="12"/>
              </w:rPr>
              <w:t xml:space="preserve"> </w:t>
            </w:r>
            <w:proofErr w:type="spellStart"/>
            <w:r>
              <w:rPr>
                <w:color w:val="000000"/>
                <w:sz w:val="12"/>
                <w:szCs w:val="12"/>
              </w:rPr>
              <w:t>крова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E3B1AE" w14:textId="77777777" w:rsidR="00416444" w:rsidRPr="00623E1E" w:rsidRDefault="00416444" w:rsidP="00416444">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2437A8" w14:textId="77777777" w:rsidR="00416444" w:rsidRPr="00623E1E" w:rsidRDefault="00416444" w:rsidP="00416444">
            <w:pPr>
              <w:jc w:val="center"/>
              <w:rPr>
                <w:color w:val="000000"/>
                <w:sz w:val="12"/>
                <w:szCs w:val="12"/>
                <w:lang w:val="sr-Cyrl-RS"/>
              </w:rPr>
            </w:pPr>
            <w:r>
              <w:rPr>
                <w:color w:val="000000"/>
                <w:sz w:val="12"/>
                <w:szCs w:val="12"/>
                <w:lang w:val="sr-Cyrl-RS"/>
              </w:rPr>
              <w:t>2695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77DA88" w14:textId="77777777" w:rsidR="00416444" w:rsidRDefault="00416444" w:rsidP="00416444">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077D95" w14:textId="77777777" w:rsidR="00416444" w:rsidRDefault="00416444" w:rsidP="00416444">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697F5D" w14:textId="77777777" w:rsidR="00416444" w:rsidRDefault="00416444" w:rsidP="00416444">
            <w:pPr>
              <w:jc w:val="center"/>
              <w:rPr>
                <w:color w:val="000000"/>
                <w:sz w:val="12"/>
                <w:szCs w:val="12"/>
              </w:rPr>
            </w:pPr>
            <w:r>
              <w:rPr>
                <w:color w:val="000000"/>
                <w:sz w:val="12"/>
                <w:szCs w:val="12"/>
              </w:rPr>
              <w:t>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480282" w14:textId="64DA2764" w:rsidR="00416444" w:rsidRDefault="00416444" w:rsidP="00416444">
            <w:pPr>
              <w:jc w:val="right"/>
              <w:rPr>
                <w:color w:val="000000"/>
                <w:sz w:val="12"/>
                <w:szCs w:val="12"/>
              </w:rPr>
            </w:pPr>
            <w:r>
              <w:rPr>
                <w:color w:val="000000"/>
                <w:sz w:val="12"/>
                <w:szCs w:val="12"/>
                <w:lang w:val="sr-Cyrl-RS"/>
              </w:rPr>
              <w:t>6.250.001</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94E21C" w14:textId="77777777" w:rsidR="00416444" w:rsidRDefault="00416444" w:rsidP="00416444">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B31E71" w14:textId="6B49BD25" w:rsidR="00416444" w:rsidRPr="00212D92" w:rsidRDefault="00416444" w:rsidP="00416444">
            <w:pPr>
              <w:jc w:val="right"/>
              <w:rPr>
                <w:color w:val="000000"/>
                <w:sz w:val="12"/>
                <w:szCs w:val="12"/>
                <w:lang w:val="sr-Cyrl-RS"/>
              </w:rPr>
            </w:pPr>
            <w:r>
              <w:rPr>
                <w:color w:val="000000"/>
                <w:sz w:val="12"/>
                <w:szCs w:val="12"/>
                <w:lang w:val="sr-Cyrl-RS"/>
              </w:rPr>
              <w:t>3.101.249,00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A3BFD4" w14:textId="2E70B41A" w:rsidR="00416444" w:rsidRPr="00212D92" w:rsidRDefault="00416444" w:rsidP="00416444">
            <w:pPr>
              <w:jc w:val="right"/>
              <w:rPr>
                <w:color w:val="000000"/>
                <w:sz w:val="12"/>
                <w:szCs w:val="12"/>
                <w:lang w:val="sr-Cyrl-RS"/>
              </w:rPr>
            </w:pPr>
            <w:r>
              <w:rPr>
                <w:color w:val="000000"/>
                <w:sz w:val="12"/>
                <w:szCs w:val="12"/>
                <w:lang w:val="sr-Cyrl-RS"/>
              </w:rPr>
              <w:t>9.351.250,00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02D545" w14:textId="77777777" w:rsidR="00416444" w:rsidRPr="00623E1E" w:rsidRDefault="00416444" w:rsidP="00416444">
            <w:pPr>
              <w:rPr>
                <w:color w:val="000000"/>
                <w:sz w:val="12"/>
                <w:szCs w:val="12"/>
                <w:lang w:val="sr-Cyrl-RS"/>
              </w:rPr>
            </w:pPr>
            <w:r>
              <w:rPr>
                <w:color w:val="000000"/>
                <w:sz w:val="12"/>
                <w:szCs w:val="12"/>
                <w:lang w:val="sr-Cyrl-RS"/>
              </w:rPr>
              <w:t>Уговор</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BCAD2F" w14:textId="77777777" w:rsidR="00416444" w:rsidRPr="00623E1E" w:rsidRDefault="00416444" w:rsidP="00416444">
            <w:pPr>
              <w:rPr>
                <w:color w:val="000000"/>
                <w:sz w:val="12"/>
                <w:szCs w:val="12"/>
                <w:lang w:val="sr-Cyrl-RS"/>
              </w:rPr>
            </w:pPr>
            <w:r>
              <w:rPr>
                <w:color w:val="000000"/>
                <w:sz w:val="12"/>
                <w:szCs w:val="12"/>
                <w:lang w:val="sr-Cyrl-RS"/>
              </w:rPr>
              <w:t xml:space="preserve">Недељко </w:t>
            </w:r>
            <w:proofErr w:type="spellStart"/>
            <w:r>
              <w:rPr>
                <w:color w:val="000000"/>
                <w:sz w:val="12"/>
                <w:szCs w:val="12"/>
                <w:lang w:val="sr-Cyrl-RS"/>
              </w:rPr>
              <w:t>Батиница</w:t>
            </w:r>
            <w:proofErr w:type="spellEnd"/>
          </w:p>
        </w:tc>
      </w:tr>
      <w:bookmarkStart w:id="91" w:name="_Toc15_-_ОПШТЕ_УСЛУГЕ_ЛОКАЛНЕ_САМОУПРАВЕ"/>
      <w:bookmarkEnd w:id="91"/>
      <w:tr w:rsidR="00416444" w14:paraId="582218F4" w14:textId="77777777" w:rsidTr="00211EEF">
        <w:tblPrEx>
          <w:tblCellMar>
            <w:left w:w="108" w:type="dxa"/>
            <w:right w:w="108" w:type="dxa"/>
          </w:tblCellMar>
        </w:tblPrEx>
        <w:trPr>
          <w:gridBefore w:val="1"/>
          <w:wBefore w:w="8" w:type="dxa"/>
        </w:trPr>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446C88" w14:textId="77777777" w:rsidR="00416444" w:rsidRDefault="00416444" w:rsidP="00416444">
            <w:pPr>
              <w:rPr>
                <w:vanish/>
              </w:rPr>
            </w:pPr>
            <w:r>
              <w:fldChar w:fldCharType="begin"/>
            </w:r>
            <w:r>
              <w:instrText>TC "15 - ОПШТЕ УСЛУГЕ ЛОКАЛНЕ САМОУПРАВЕ" \f C \l "1"</w:instrText>
            </w:r>
            <w:r>
              <w:fldChar w:fldCharType="end"/>
            </w:r>
          </w:p>
          <w:p w14:paraId="6F045B5F" w14:textId="77777777" w:rsidR="00416444" w:rsidRDefault="00416444" w:rsidP="00416444">
            <w:pPr>
              <w:rPr>
                <w:b/>
                <w:bCs/>
                <w:color w:val="000000"/>
                <w:sz w:val="12"/>
                <w:szCs w:val="12"/>
              </w:rPr>
            </w:pPr>
            <w:r>
              <w:rPr>
                <w:b/>
                <w:bCs/>
                <w:color w:val="000000"/>
                <w:sz w:val="12"/>
                <w:szCs w:val="12"/>
              </w:rPr>
              <w:t>15 - ОПШТЕ УСЛУГЕ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3244AC" w14:textId="77777777" w:rsidR="00416444" w:rsidRDefault="00416444" w:rsidP="00416444">
            <w:pPr>
              <w:jc w:val="center"/>
              <w:rPr>
                <w:b/>
                <w:bCs/>
                <w:color w:val="000000"/>
                <w:sz w:val="12"/>
                <w:szCs w:val="12"/>
              </w:rPr>
            </w:pPr>
            <w:r>
              <w:rPr>
                <w:b/>
                <w:bCs/>
                <w:color w:val="000000"/>
                <w:sz w:val="12"/>
                <w:szCs w:val="12"/>
              </w:rPr>
              <w:t>0602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814962" w14:textId="77777777" w:rsidR="00416444" w:rsidRDefault="00416444" w:rsidP="00416444">
            <w:pPr>
              <w:rPr>
                <w:b/>
                <w:bCs/>
                <w:color w:val="000000"/>
                <w:sz w:val="12"/>
                <w:szCs w:val="12"/>
              </w:rPr>
            </w:pPr>
            <w:proofErr w:type="spellStart"/>
            <w:r>
              <w:rPr>
                <w:b/>
                <w:bCs/>
                <w:color w:val="000000"/>
                <w:sz w:val="12"/>
                <w:szCs w:val="12"/>
              </w:rPr>
              <w:t>Законом</w:t>
            </w:r>
            <w:proofErr w:type="spellEnd"/>
            <w:r>
              <w:rPr>
                <w:b/>
                <w:bCs/>
                <w:color w:val="000000"/>
                <w:sz w:val="12"/>
                <w:szCs w:val="12"/>
              </w:rPr>
              <w:t xml:space="preserve"> о </w:t>
            </w:r>
            <w:proofErr w:type="spellStart"/>
            <w:r>
              <w:rPr>
                <w:b/>
                <w:bCs/>
                <w:color w:val="000000"/>
                <w:sz w:val="12"/>
                <w:szCs w:val="12"/>
              </w:rPr>
              <w:t>локалној</w:t>
            </w:r>
            <w:proofErr w:type="spellEnd"/>
            <w:r>
              <w:rPr>
                <w:b/>
                <w:bCs/>
                <w:color w:val="000000"/>
                <w:sz w:val="12"/>
                <w:szCs w:val="12"/>
              </w:rPr>
              <w:t xml:space="preserve"> </w:t>
            </w:r>
            <w:proofErr w:type="spellStart"/>
            <w:r>
              <w:rPr>
                <w:b/>
                <w:bCs/>
                <w:color w:val="000000"/>
                <w:sz w:val="12"/>
                <w:szCs w:val="12"/>
              </w:rPr>
              <w:t>самоуправи</w:t>
            </w:r>
            <w:proofErr w:type="spellEnd"/>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E918B5" w14:textId="77777777" w:rsidR="00416444" w:rsidRDefault="00416444" w:rsidP="00416444">
            <w:pPr>
              <w:rPr>
                <w:b/>
                <w:bCs/>
                <w:color w:val="000000"/>
                <w:sz w:val="12"/>
                <w:szCs w:val="12"/>
              </w:rPr>
            </w:pPr>
            <w:proofErr w:type="spellStart"/>
            <w:r>
              <w:rPr>
                <w:b/>
                <w:bCs/>
                <w:color w:val="000000"/>
                <w:sz w:val="12"/>
                <w:szCs w:val="12"/>
              </w:rPr>
              <w:t>Поверени</w:t>
            </w:r>
            <w:proofErr w:type="spellEnd"/>
            <w:r>
              <w:rPr>
                <w:b/>
                <w:bCs/>
                <w:color w:val="000000"/>
                <w:sz w:val="12"/>
                <w:szCs w:val="12"/>
              </w:rPr>
              <w:t xml:space="preserve"> </w:t>
            </w:r>
            <w:proofErr w:type="spellStart"/>
            <w:r>
              <w:rPr>
                <w:b/>
                <w:bCs/>
                <w:color w:val="000000"/>
                <w:sz w:val="12"/>
                <w:szCs w:val="12"/>
              </w:rPr>
              <w:t>послови</w:t>
            </w:r>
            <w:proofErr w:type="spellEnd"/>
            <w:r>
              <w:rPr>
                <w:b/>
                <w:bCs/>
                <w:color w:val="000000"/>
                <w:sz w:val="12"/>
                <w:szCs w:val="12"/>
              </w:rPr>
              <w:t xml:space="preserve"> </w:t>
            </w:r>
            <w:proofErr w:type="spellStart"/>
            <w:r>
              <w:rPr>
                <w:b/>
                <w:bCs/>
                <w:color w:val="000000"/>
                <w:sz w:val="12"/>
                <w:szCs w:val="12"/>
              </w:rPr>
              <w:t>месној</w:t>
            </w:r>
            <w:proofErr w:type="spellEnd"/>
            <w:r>
              <w:rPr>
                <w:b/>
                <w:bCs/>
                <w:color w:val="000000"/>
                <w:sz w:val="12"/>
                <w:szCs w:val="12"/>
              </w:rPr>
              <w:t xml:space="preserve"> </w:t>
            </w:r>
            <w:proofErr w:type="spellStart"/>
            <w:r>
              <w:rPr>
                <w:b/>
                <w:bCs/>
                <w:color w:val="000000"/>
                <w:sz w:val="12"/>
                <w:szCs w:val="12"/>
              </w:rPr>
              <w:t>заједници</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F65A501" w14:textId="77777777" w:rsidR="00416444" w:rsidRDefault="00416444" w:rsidP="00416444">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77FB9E" w14:textId="77777777" w:rsidR="00416444" w:rsidRDefault="00416444" w:rsidP="0041644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FCB796" w14:textId="77777777" w:rsidR="00416444" w:rsidRDefault="00416444" w:rsidP="0041644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C1BD181" w14:textId="77777777" w:rsidR="00416444" w:rsidRDefault="00416444" w:rsidP="0041644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411DCD" w14:textId="77777777" w:rsidR="00416444" w:rsidRDefault="00416444" w:rsidP="0041644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211672" w14:textId="77777777" w:rsidR="00416444" w:rsidRDefault="00416444" w:rsidP="0041644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B66C625" w14:textId="77777777" w:rsidR="00416444" w:rsidRDefault="00416444" w:rsidP="00416444">
            <w:pPr>
              <w:jc w:val="center"/>
              <w:rPr>
                <w:b/>
                <w:bCs/>
                <w:color w:val="000000"/>
                <w:sz w:val="12"/>
                <w:szCs w:val="12"/>
              </w:rPr>
            </w:pP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0CC2BCB" w14:textId="63404785" w:rsidR="00416444" w:rsidRPr="00212D92" w:rsidRDefault="00416444" w:rsidP="00416444">
            <w:pPr>
              <w:jc w:val="right"/>
              <w:rPr>
                <w:b/>
                <w:bCs/>
                <w:color w:val="000000"/>
                <w:sz w:val="12"/>
                <w:szCs w:val="12"/>
                <w:lang w:val="sr-Cyrl-RS"/>
              </w:rPr>
            </w:pPr>
            <w:r>
              <w:rPr>
                <w:b/>
                <w:bCs/>
                <w:color w:val="000000"/>
                <w:sz w:val="12"/>
                <w:szCs w:val="12"/>
                <w:lang w:val="sr-Cyrl-RS"/>
              </w:rPr>
              <w:t>190.691.392,00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3B8E6FC" w14:textId="77777777" w:rsidR="00416444" w:rsidRDefault="00416444" w:rsidP="00416444">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821C07" w14:textId="4F8672B7" w:rsidR="00416444" w:rsidRPr="00212D92" w:rsidRDefault="00416444" w:rsidP="00416444">
            <w:pPr>
              <w:jc w:val="right"/>
              <w:rPr>
                <w:b/>
                <w:bCs/>
                <w:color w:val="000000"/>
                <w:sz w:val="12"/>
                <w:szCs w:val="12"/>
                <w:lang w:val="sr-Cyrl-RS"/>
              </w:rPr>
            </w:pPr>
            <w:r>
              <w:rPr>
                <w:b/>
                <w:bCs/>
                <w:color w:val="000000"/>
                <w:sz w:val="12"/>
                <w:szCs w:val="12"/>
                <w:lang w:val="sr-Cyrl-RS"/>
              </w:rPr>
              <w:t>7.447.500,00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57A0126" w14:textId="46D94398" w:rsidR="00416444" w:rsidRPr="00212D92" w:rsidRDefault="00416444" w:rsidP="00416444">
            <w:pPr>
              <w:jc w:val="right"/>
              <w:rPr>
                <w:b/>
                <w:bCs/>
                <w:color w:val="000000"/>
                <w:sz w:val="12"/>
                <w:szCs w:val="12"/>
                <w:lang w:val="sr-Cyrl-RS"/>
              </w:rPr>
            </w:pPr>
            <w:r>
              <w:rPr>
                <w:b/>
                <w:bCs/>
                <w:color w:val="000000"/>
                <w:sz w:val="12"/>
                <w:szCs w:val="12"/>
                <w:lang w:val="sr-Cyrl-RS"/>
              </w:rPr>
              <w:t>198.138.892,00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8AE904" w14:textId="77777777" w:rsidR="00416444" w:rsidRDefault="00416444" w:rsidP="00416444">
            <w:pPr>
              <w:rPr>
                <w:b/>
                <w:bCs/>
                <w:color w:val="000000"/>
                <w:sz w:val="12"/>
                <w:szCs w:val="12"/>
              </w:rPr>
            </w:pPr>
          </w:p>
        </w:tc>
        <w:tc>
          <w:tcPr>
            <w:tcW w:w="962"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1A32F8" w14:textId="77777777" w:rsidR="00416444" w:rsidRPr="008E602A" w:rsidRDefault="00416444" w:rsidP="00416444">
            <w:pPr>
              <w:rPr>
                <w:b/>
                <w:bCs/>
                <w:color w:val="000000"/>
                <w:sz w:val="12"/>
                <w:szCs w:val="12"/>
                <w:lang w:val="sr-Cyrl-RS"/>
              </w:rPr>
            </w:pPr>
            <w:r>
              <w:rPr>
                <w:b/>
                <w:bCs/>
                <w:color w:val="000000"/>
                <w:sz w:val="12"/>
                <w:szCs w:val="12"/>
                <w:lang w:val="sr-Cyrl-RS"/>
              </w:rPr>
              <w:t xml:space="preserve">Шпиро </w:t>
            </w:r>
            <w:proofErr w:type="spellStart"/>
            <w:r>
              <w:rPr>
                <w:b/>
                <w:bCs/>
                <w:color w:val="000000"/>
                <w:sz w:val="12"/>
                <w:szCs w:val="12"/>
                <w:lang w:val="sr-Cyrl-RS"/>
              </w:rPr>
              <w:t>Шоргић</w:t>
            </w:r>
            <w:proofErr w:type="spellEnd"/>
          </w:p>
        </w:tc>
      </w:tr>
      <w:tr w:rsidR="00416444" w14:paraId="4780A5E1" w14:textId="77777777" w:rsidTr="00211EEF">
        <w:tblPrEx>
          <w:tblCellMar>
            <w:left w:w="108" w:type="dxa"/>
            <w:right w:w="108" w:type="dxa"/>
          </w:tblCellMar>
        </w:tblPrEx>
        <w:trPr>
          <w:gridBefore w:val="1"/>
          <w:wBefore w:w="8" w:type="dxa"/>
        </w:trPr>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241FB5" w14:textId="77777777" w:rsidR="00416444" w:rsidRDefault="00416444" w:rsidP="0041644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7E13F25" w14:textId="77777777" w:rsidR="00416444" w:rsidRDefault="00416444" w:rsidP="0041644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740207F" w14:textId="77777777" w:rsidR="00416444" w:rsidRDefault="00416444" w:rsidP="0041644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2B6880" w14:textId="77777777" w:rsidR="00416444" w:rsidRDefault="00416444" w:rsidP="0041644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654D176" w14:textId="77777777" w:rsidR="00416444" w:rsidRDefault="00416444" w:rsidP="00416444">
            <w:pPr>
              <w:rPr>
                <w:b/>
                <w:bCs/>
                <w:color w:val="000000"/>
                <w:sz w:val="12"/>
                <w:szCs w:val="12"/>
              </w:rPr>
            </w:pPr>
            <w:proofErr w:type="spellStart"/>
            <w:r>
              <w:rPr>
                <w:b/>
                <w:bCs/>
                <w:color w:val="000000"/>
                <w:sz w:val="12"/>
                <w:szCs w:val="12"/>
              </w:rPr>
              <w:t>Обезбеђено</w:t>
            </w:r>
            <w:proofErr w:type="spellEnd"/>
            <w:r>
              <w:rPr>
                <w:b/>
                <w:bCs/>
                <w:color w:val="000000"/>
                <w:sz w:val="12"/>
                <w:szCs w:val="12"/>
              </w:rPr>
              <w:t xml:space="preserve"> </w:t>
            </w:r>
            <w:proofErr w:type="spellStart"/>
            <w:r>
              <w:rPr>
                <w:b/>
                <w:bCs/>
                <w:color w:val="000000"/>
                <w:sz w:val="12"/>
                <w:szCs w:val="12"/>
              </w:rPr>
              <w:t>задовољавање</w:t>
            </w:r>
            <w:proofErr w:type="spellEnd"/>
            <w:r>
              <w:rPr>
                <w:b/>
                <w:bCs/>
                <w:color w:val="000000"/>
                <w:sz w:val="12"/>
                <w:szCs w:val="12"/>
              </w:rPr>
              <w:t xml:space="preserve"> </w:t>
            </w:r>
            <w:proofErr w:type="spellStart"/>
            <w:r>
              <w:rPr>
                <w:b/>
                <w:bCs/>
                <w:color w:val="000000"/>
                <w:sz w:val="12"/>
                <w:szCs w:val="12"/>
              </w:rPr>
              <w:t>потреба</w:t>
            </w:r>
            <w:proofErr w:type="spellEnd"/>
            <w:r>
              <w:rPr>
                <w:b/>
                <w:bCs/>
                <w:color w:val="000000"/>
                <w:sz w:val="12"/>
                <w:szCs w:val="12"/>
              </w:rPr>
              <w:t xml:space="preserve"> и </w:t>
            </w:r>
            <w:proofErr w:type="spellStart"/>
            <w:r>
              <w:rPr>
                <w:b/>
                <w:bCs/>
                <w:color w:val="000000"/>
                <w:sz w:val="12"/>
                <w:szCs w:val="12"/>
              </w:rPr>
              <w:t>интереса</w:t>
            </w:r>
            <w:proofErr w:type="spellEnd"/>
            <w:r>
              <w:rPr>
                <w:b/>
                <w:bCs/>
                <w:color w:val="000000"/>
                <w:sz w:val="12"/>
                <w:szCs w:val="12"/>
              </w:rPr>
              <w:t xml:space="preserve"> </w:t>
            </w:r>
            <w:proofErr w:type="spellStart"/>
            <w:r>
              <w:rPr>
                <w:b/>
                <w:bCs/>
                <w:color w:val="000000"/>
                <w:sz w:val="12"/>
                <w:szCs w:val="12"/>
              </w:rPr>
              <w:t>локалног</w:t>
            </w:r>
            <w:proofErr w:type="spellEnd"/>
            <w:r>
              <w:rPr>
                <w:b/>
                <w:bCs/>
                <w:color w:val="000000"/>
                <w:sz w:val="12"/>
                <w:szCs w:val="12"/>
              </w:rPr>
              <w:t xml:space="preserve"> </w:t>
            </w:r>
            <w:proofErr w:type="spellStart"/>
            <w:r>
              <w:rPr>
                <w:b/>
                <w:bCs/>
                <w:color w:val="000000"/>
                <w:sz w:val="12"/>
                <w:szCs w:val="12"/>
              </w:rPr>
              <w:t>становништва</w:t>
            </w:r>
            <w:proofErr w:type="spellEnd"/>
            <w:r>
              <w:rPr>
                <w:b/>
                <w:bCs/>
                <w:color w:val="000000"/>
                <w:sz w:val="12"/>
                <w:szCs w:val="12"/>
              </w:rPr>
              <w:t xml:space="preserve"> </w:t>
            </w:r>
            <w:proofErr w:type="spellStart"/>
            <w:r>
              <w:rPr>
                <w:b/>
                <w:bCs/>
                <w:color w:val="000000"/>
                <w:sz w:val="12"/>
                <w:szCs w:val="12"/>
              </w:rPr>
              <w:t>деловањем</w:t>
            </w:r>
            <w:proofErr w:type="spellEnd"/>
            <w:r>
              <w:rPr>
                <w:b/>
                <w:bCs/>
                <w:color w:val="000000"/>
                <w:sz w:val="12"/>
                <w:szCs w:val="12"/>
              </w:rPr>
              <w:t xml:space="preserve"> </w:t>
            </w:r>
            <w:proofErr w:type="spellStart"/>
            <w:r>
              <w:rPr>
                <w:b/>
                <w:bCs/>
                <w:color w:val="000000"/>
                <w:sz w:val="12"/>
                <w:szCs w:val="12"/>
              </w:rPr>
              <w:t>месних</w:t>
            </w:r>
            <w:proofErr w:type="spellEnd"/>
            <w:r>
              <w:rPr>
                <w:b/>
                <w:bCs/>
                <w:color w:val="000000"/>
                <w:sz w:val="12"/>
                <w:szCs w:val="12"/>
              </w:rPr>
              <w:t xml:space="preserve"> </w:t>
            </w:r>
            <w:proofErr w:type="spellStart"/>
            <w:r>
              <w:rPr>
                <w:b/>
                <w:bCs/>
                <w:color w:val="000000"/>
                <w:sz w:val="12"/>
                <w:szCs w:val="12"/>
              </w:rPr>
              <w:t>заједница</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EF48956" w14:textId="77777777" w:rsidR="00416444" w:rsidRDefault="00416444" w:rsidP="00416444">
            <w:pPr>
              <w:jc w:val="center"/>
              <w:rPr>
                <w:b/>
                <w:bCs/>
                <w:color w:val="000000"/>
                <w:sz w:val="12"/>
                <w:szCs w:val="12"/>
              </w:rPr>
            </w:pPr>
            <w:proofErr w:type="spellStart"/>
            <w:r>
              <w:rPr>
                <w:b/>
                <w:bCs/>
                <w:color w:val="000000"/>
                <w:sz w:val="12"/>
                <w:szCs w:val="12"/>
              </w:rPr>
              <w:t>Степен</w:t>
            </w:r>
            <w:proofErr w:type="spellEnd"/>
            <w:r>
              <w:rPr>
                <w:b/>
                <w:bCs/>
                <w:color w:val="000000"/>
                <w:sz w:val="12"/>
                <w:szCs w:val="12"/>
              </w:rPr>
              <w:t xml:space="preserve"> </w:t>
            </w:r>
            <w:proofErr w:type="spellStart"/>
            <w:r>
              <w:rPr>
                <w:b/>
                <w:bCs/>
                <w:color w:val="000000"/>
                <w:sz w:val="12"/>
                <w:szCs w:val="12"/>
              </w:rPr>
              <w:t>остварења</w:t>
            </w:r>
            <w:proofErr w:type="spellEnd"/>
            <w:r>
              <w:rPr>
                <w:b/>
                <w:bCs/>
                <w:color w:val="000000"/>
                <w:sz w:val="12"/>
                <w:szCs w:val="12"/>
              </w:rPr>
              <w:t xml:space="preserve"> </w:t>
            </w:r>
            <w:proofErr w:type="spellStart"/>
            <w:r>
              <w:rPr>
                <w:b/>
                <w:bCs/>
                <w:color w:val="000000"/>
                <w:sz w:val="12"/>
                <w:szCs w:val="12"/>
              </w:rPr>
              <w:t>финансијског</w:t>
            </w:r>
            <w:proofErr w:type="spellEnd"/>
            <w:r>
              <w:rPr>
                <w:b/>
                <w:bCs/>
                <w:color w:val="000000"/>
                <w:sz w:val="12"/>
                <w:szCs w:val="12"/>
              </w:rPr>
              <w:t xml:space="preserve"> </w:t>
            </w:r>
            <w:proofErr w:type="spellStart"/>
            <w:r>
              <w:rPr>
                <w:b/>
                <w:bCs/>
                <w:color w:val="000000"/>
                <w:sz w:val="12"/>
                <w:szCs w:val="12"/>
              </w:rPr>
              <w:t>плана</w:t>
            </w:r>
            <w:proofErr w:type="spellEnd"/>
            <w:r>
              <w:rPr>
                <w:b/>
                <w:bCs/>
                <w:color w:val="000000"/>
                <w:sz w:val="12"/>
                <w:szCs w:val="12"/>
              </w:rPr>
              <w:t xml:space="preserve"> </w:t>
            </w:r>
            <w:proofErr w:type="spellStart"/>
            <w:r>
              <w:rPr>
                <w:b/>
                <w:bCs/>
                <w:color w:val="000000"/>
                <w:sz w:val="12"/>
                <w:szCs w:val="12"/>
              </w:rPr>
              <w:t>месне</w:t>
            </w:r>
            <w:proofErr w:type="spellEnd"/>
            <w:r>
              <w:rPr>
                <w:b/>
                <w:bCs/>
                <w:color w:val="000000"/>
                <w:sz w:val="12"/>
                <w:szCs w:val="12"/>
              </w:rPr>
              <w:t xml:space="preserve"> </w:t>
            </w:r>
            <w:proofErr w:type="spellStart"/>
            <w:r>
              <w:rPr>
                <w:b/>
                <w:bCs/>
                <w:color w:val="000000"/>
                <w:sz w:val="12"/>
                <w:szCs w:val="12"/>
              </w:rPr>
              <w:t>заједнице</w:t>
            </w:r>
            <w:proofErr w:type="spellEnd"/>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645908B" w14:textId="77777777" w:rsidR="00416444" w:rsidRDefault="00416444" w:rsidP="00416444">
            <w:pPr>
              <w:jc w:val="center"/>
              <w:rPr>
                <w:b/>
                <w:bCs/>
                <w:color w:val="000000"/>
                <w:sz w:val="12"/>
                <w:szCs w:val="12"/>
              </w:rPr>
            </w:pPr>
            <w:r>
              <w:rPr>
                <w:b/>
                <w:bCs/>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C6F857" w14:textId="77777777" w:rsidR="00416444" w:rsidRDefault="00416444" w:rsidP="00416444">
            <w:pPr>
              <w:jc w:val="center"/>
              <w:rPr>
                <w:b/>
                <w:bCs/>
                <w:color w:val="000000"/>
                <w:sz w:val="12"/>
                <w:szCs w:val="12"/>
              </w:rPr>
            </w:pPr>
            <w:r>
              <w:rPr>
                <w:b/>
                <w:bCs/>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320542" w14:textId="77777777" w:rsidR="00416444" w:rsidRDefault="00416444" w:rsidP="00416444">
            <w:pPr>
              <w:jc w:val="center"/>
              <w:rPr>
                <w:b/>
                <w:bCs/>
                <w:color w:val="000000"/>
                <w:sz w:val="12"/>
                <w:szCs w:val="12"/>
              </w:rPr>
            </w:pPr>
            <w:r>
              <w:rPr>
                <w:b/>
                <w:bCs/>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00A54C" w14:textId="77777777" w:rsidR="00416444" w:rsidRDefault="00416444" w:rsidP="00416444">
            <w:pPr>
              <w:jc w:val="center"/>
              <w:rPr>
                <w:b/>
                <w:bCs/>
                <w:color w:val="000000"/>
                <w:sz w:val="12"/>
                <w:szCs w:val="12"/>
              </w:rPr>
            </w:pPr>
            <w:r>
              <w:rPr>
                <w:b/>
                <w:bCs/>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D212E0" w14:textId="77777777" w:rsidR="00416444" w:rsidRDefault="00416444" w:rsidP="00416444">
            <w:pPr>
              <w:jc w:val="center"/>
              <w:rPr>
                <w:b/>
                <w:bCs/>
                <w:color w:val="000000"/>
                <w:sz w:val="12"/>
                <w:szCs w:val="12"/>
              </w:rPr>
            </w:pPr>
            <w:r>
              <w:rPr>
                <w:b/>
                <w:bCs/>
                <w:color w:val="000000"/>
                <w:sz w:val="12"/>
                <w:szCs w:val="12"/>
              </w:rPr>
              <w:t>90</w:t>
            </w: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2AF30B" w14:textId="77777777" w:rsidR="00416444" w:rsidRDefault="00416444" w:rsidP="0041644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BAB468" w14:textId="77777777" w:rsidR="00416444" w:rsidRDefault="00416444" w:rsidP="0041644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A7B13B" w14:textId="77777777" w:rsidR="00416444" w:rsidRDefault="00416444" w:rsidP="0041644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46E7CA" w14:textId="77777777" w:rsidR="00416444" w:rsidRDefault="00416444" w:rsidP="0041644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373BE6" w14:textId="77777777" w:rsidR="00416444" w:rsidRDefault="00416444" w:rsidP="00416444">
            <w:pPr>
              <w:rPr>
                <w:b/>
                <w:bCs/>
                <w:color w:val="000000"/>
                <w:sz w:val="12"/>
                <w:szCs w:val="12"/>
              </w:rPr>
            </w:pPr>
            <w:proofErr w:type="spellStart"/>
            <w:r>
              <w:rPr>
                <w:b/>
                <w:bCs/>
                <w:color w:val="000000"/>
                <w:sz w:val="12"/>
                <w:szCs w:val="12"/>
              </w:rPr>
              <w:t>Извештај</w:t>
            </w:r>
            <w:proofErr w:type="spellEnd"/>
            <w:r>
              <w:rPr>
                <w:b/>
                <w:bCs/>
                <w:color w:val="000000"/>
                <w:sz w:val="12"/>
                <w:szCs w:val="12"/>
              </w:rPr>
              <w:t xml:space="preserve"> о </w:t>
            </w:r>
            <w:proofErr w:type="spellStart"/>
            <w:r>
              <w:rPr>
                <w:b/>
                <w:bCs/>
                <w:color w:val="000000"/>
                <w:sz w:val="12"/>
                <w:szCs w:val="12"/>
              </w:rPr>
              <w:t>раду</w:t>
            </w:r>
            <w:proofErr w:type="spellEnd"/>
            <w:r>
              <w:rPr>
                <w:b/>
                <w:bCs/>
                <w:color w:val="000000"/>
                <w:sz w:val="12"/>
                <w:szCs w:val="12"/>
              </w:rPr>
              <w:t xml:space="preserve"> </w:t>
            </w:r>
          </w:p>
        </w:tc>
        <w:tc>
          <w:tcPr>
            <w:tcW w:w="962" w:type="dxa"/>
            <w:gridSpan w:val="2"/>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01C8CA" w14:textId="77777777" w:rsidR="00416444" w:rsidRDefault="00416444" w:rsidP="00416444">
            <w:pPr>
              <w:spacing w:line="1" w:lineRule="auto"/>
            </w:pPr>
          </w:p>
        </w:tc>
      </w:tr>
      <w:tr w:rsidR="00416444" w14:paraId="2E22C8E0" w14:textId="77777777" w:rsidTr="00211EEF">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6880EE" w14:textId="77777777" w:rsidR="00416444" w:rsidRDefault="00416444" w:rsidP="00416444">
            <w:pPr>
              <w:rPr>
                <w:color w:val="000000"/>
                <w:sz w:val="12"/>
                <w:szCs w:val="12"/>
              </w:rPr>
            </w:pPr>
            <w:proofErr w:type="spellStart"/>
            <w:r>
              <w:rPr>
                <w:color w:val="000000"/>
                <w:sz w:val="12"/>
                <w:szCs w:val="12"/>
              </w:rPr>
              <w:t>Функционисање</w:t>
            </w:r>
            <w:proofErr w:type="spellEnd"/>
            <w:r>
              <w:rPr>
                <w:color w:val="000000"/>
                <w:sz w:val="12"/>
                <w:szCs w:val="12"/>
              </w:rPr>
              <w:t xml:space="preserve"> </w:t>
            </w:r>
            <w:proofErr w:type="spellStart"/>
            <w:r>
              <w:rPr>
                <w:color w:val="000000"/>
                <w:sz w:val="12"/>
                <w:szCs w:val="12"/>
              </w:rPr>
              <w:t>локалне</w:t>
            </w:r>
            <w:proofErr w:type="spellEnd"/>
            <w:r>
              <w:rPr>
                <w:color w:val="000000"/>
                <w:sz w:val="12"/>
                <w:szCs w:val="12"/>
              </w:rPr>
              <w:t xml:space="preserve"> </w:t>
            </w:r>
            <w:proofErr w:type="spellStart"/>
            <w:r>
              <w:rPr>
                <w:color w:val="000000"/>
                <w:sz w:val="12"/>
                <w:szCs w:val="12"/>
              </w:rPr>
              <w:t>самоуправе</w:t>
            </w:r>
            <w:proofErr w:type="spellEnd"/>
            <w:r>
              <w:rPr>
                <w:color w:val="000000"/>
                <w:sz w:val="12"/>
                <w:szCs w:val="12"/>
              </w:rPr>
              <w:t xml:space="preserve"> и </w:t>
            </w:r>
            <w:proofErr w:type="spellStart"/>
            <w:r>
              <w:rPr>
                <w:color w:val="000000"/>
                <w:sz w:val="12"/>
                <w:szCs w:val="12"/>
              </w:rPr>
              <w:t>градских</w:t>
            </w:r>
            <w:proofErr w:type="spellEnd"/>
            <w:r>
              <w:rPr>
                <w:color w:val="000000"/>
                <w:sz w:val="12"/>
                <w:szCs w:val="12"/>
              </w:rPr>
              <w:t xml:space="preserve"> </w:t>
            </w:r>
            <w:proofErr w:type="spellStart"/>
            <w:r>
              <w:rPr>
                <w:color w:val="000000"/>
                <w:sz w:val="12"/>
                <w:szCs w:val="12"/>
              </w:rPr>
              <w:t>општина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26FC49" w14:textId="77777777" w:rsidR="00416444" w:rsidRDefault="00416444" w:rsidP="00416444">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A93D7B" w14:textId="77777777" w:rsidR="00416444" w:rsidRDefault="00416444" w:rsidP="00416444">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локалној</w:t>
            </w:r>
            <w:proofErr w:type="spellEnd"/>
            <w:r>
              <w:rPr>
                <w:color w:val="000000"/>
                <w:sz w:val="12"/>
                <w:szCs w:val="12"/>
              </w:rPr>
              <w:t xml:space="preserve"> </w:t>
            </w:r>
            <w:proofErr w:type="spellStart"/>
            <w:r>
              <w:rPr>
                <w:color w:val="000000"/>
                <w:sz w:val="12"/>
                <w:szCs w:val="12"/>
              </w:rPr>
              <w:t>самоуправи</w:t>
            </w:r>
            <w:proofErr w:type="spellEnd"/>
            <w:r>
              <w:rPr>
                <w:color w:val="000000"/>
                <w:sz w:val="12"/>
                <w:szCs w:val="12"/>
              </w:rPr>
              <w:t xml:space="preserve">, </w:t>
            </w: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буџетском</w:t>
            </w:r>
            <w:proofErr w:type="spellEnd"/>
            <w:r>
              <w:rPr>
                <w:color w:val="000000"/>
                <w:sz w:val="12"/>
                <w:szCs w:val="12"/>
              </w:rPr>
              <w:t xml:space="preserve"> </w:t>
            </w:r>
            <w:proofErr w:type="spellStart"/>
            <w:r>
              <w:rPr>
                <w:color w:val="000000"/>
                <w:sz w:val="12"/>
                <w:szCs w:val="12"/>
              </w:rPr>
              <w:t>систему</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A88408" w14:textId="77777777" w:rsidR="00416444" w:rsidRDefault="00416444" w:rsidP="00416444">
            <w:pPr>
              <w:rPr>
                <w:color w:val="000000"/>
                <w:sz w:val="12"/>
                <w:szCs w:val="12"/>
              </w:rPr>
            </w:pPr>
            <w:proofErr w:type="spellStart"/>
            <w:r>
              <w:rPr>
                <w:color w:val="000000"/>
                <w:sz w:val="12"/>
                <w:szCs w:val="12"/>
              </w:rPr>
              <w:t>Путем</w:t>
            </w:r>
            <w:proofErr w:type="spellEnd"/>
            <w:r>
              <w:rPr>
                <w:color w:val="000000"/>
                <w:sz w:val="12"/>
                <w:szCs w:val="12"/>
              </w:rPr>
              <w:t xml:space="preserve"> </w:t>
            </w:r>
            <w:proofErr w:type="spellStart"/>
            <w:r>
              <w:rPr>
                <w:color w:val="000000"/>
                <w:sz w:val="12"/>
                <w:szCs w:val="12"/>
              </w:rPr>
              <w:t>ове</w:t>
            </w:r>
            <w:proofErr w:type="spellEnd"/>
            <w:r>
              <w:rPr>
                <w:color w:val="000000"/>
                <w:sz w:val="12"/>
                <w:szCs w:val="12"/>
              </w:rPr>
              <w:t xml:space="preserve"> </w:t>
            </w:r>
            <w:proofErr w:type="spellStart"/>
            <w:r>
              <w:rPr>
                <w:color w:val="000000"/>
                <w:sz w:val="12"/>
                <w:szCs w:val="12"/>
              </w:rPr>
              <w:t>активности</w:t>
            </w:r>
            <w:proofErr w:type="spellEnd"/>
            <w:r>
              <w:rPr>
                <w:color w:val="000000"/>
                <w:sz w:val="12"/>
                <w:szCs w:val="12"/>
              </w:rPr>
              <w:t xml:space="preserve"> </w:t>
            </w:r>
            <w:proofErr w:type="spellStart"/>
            <w:r>
              <w:rPr>
                <w:color w:val="000000"/>
                <w:sz w:val="12"/>
                <w:szCs w:val="12"/>
              </w:rPr>
              <w:t>спроводе</w:t>
            </w:r>
            <w:proofErr w:type="spellEnd"/>
            <w:r>
              <w:rPr>
                <w:color w:val="000000"/>
                <w:sz w:val="12"/>
                <w:szCs w:val="12"/>
              </w:rPr>
              <w:t xml:space="preserve"> </w:t>
            </w:r>
            <w:proofErr w:type="spellStart"/>
            <w:r>
              <w:rPr>
                <w:color w:val="000000"/>
                <w:sz w:val="12"/>
                <w:szCs w:val="12"/>
              </w:rPr>
              <w:t>се</w:t>
            </w:r>
            <w:proofErr w:type="spellEnd"/>
            <w:r>
              <w:rPr>
                <w:color w:val="000000"/>
                <w:sz w:val="12"/>
                <w:szCs w:val="12"/>
              </w:rPr>
              <w:t xml:space="preserve"> </w:t>
            </w:r>
            <w:proofErr w:type="spellStart"/>
            <w:r>
              <w:rPr>
                <w:color w:val="000000"/>
                <w:sz w:val="12"/>
                <w:szCs w:val="12"/>
              </w:rPr>
              <w:t>услуге</w:t>
            </w:r>
            <w:proofErr w:type="spellEnd"/>
            <w:r>
              <w:rPr>
                <w:color w:val="000000"/>
                <w:sz w:val="12"/>
                <w:szCs w:val="12"/>
              </w:rPr>
              <w:t xml:space="preserve"> </w:t>
            </w:r>
            <w:proofErr w:type="spellStart"/>
            <w:r>
              <w:rPr>
                <w:color w:val="000000"/>
                <w:sz w:val="12"/>
                <w:szCs w:val="12"/>
              </w:rPr>
              <w:t>локалне</w:t>
            </w:r>
            <w:proofErr w:type="spellEnd"/>
            <w:r>
              <w:rPr>
                <w:color w:val="000000"/>
                <w:sz w:val="12"/>
                <w:szCs w:val="12"/>
              </w:rPr>
              <w:t xml:space="preserve"> </w:t>
            </w:r>
            <w:proofErr w:type="spellStart"/>
            <w:r>
              <w:rPr>
                <w:color w:val="000000"/>
                <w:sz w:val="12"/>
                <w:szCs w:val="12"/>
              </w:rPr>
              <w:t>самоуправе</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DDF38F" w14:textId="77777777" w:rsidR="00416444" w:rsidRDefault="00416444" w:rsidP="00416444">
            <w:pPr>
              <w:rPr>
                <w:color w:val="000000"/>
                <w:sz w:val="12"/>
                <w:szCs w:val="12"/>
              </w:rPr>
            </w:pPr>
            <w:proofErr w:type="spellStart"/>
            <w:r>
              <w:rPr>
                <w:color w:val="000000"/>
                <w:sz w:val="12"/>
                <w:szCs w:val="12"/>
              </w:rPr>
              <w:t>Функционисање</w:t>
            </w:r>
            <w:proofErr w:type="spellEnd"/>
            <w:r>
              <w:rPr>
                <w:color w:val="000000"/>
                <w:sz w:val="12"/>
                <w:szCs w:val="12"/>
              </w:rPr>
              <w:t xml:space="preserve"> </w:t>
            </w:r>
            <w:proofErr w:type="spellStart"/>
            <w:r>
              <w:rPr>
                <w:color w:val="000000"/>
                <w:sz w:val="12"/>
                <w:szCs w:val="12"/>
              </w:rPr>
              <w:t>управе</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D587D2" w14:textId="77777777" w:rsidR="00416444" w:rsidRDefault="00416444" w:rsidP="00416444">
            <w:pPr>
              <w:jc w:val="center"/>
              <w:rPr>
                <w:color w:val="000000"/>
                <w:sz w:val="12"/>
                <w:szCs w:val="12"/>
              </w:rPr>
            </w:pPr>
            <w:proofErr w:type="spellStart"/>
            <w:r>
              <w:rPr>
                <w:color w:val="000000"/>
                <w:sz w:val="12"/>
                <w:szCs w:val="12"/>
              </w:rPr>
              <w:t>Проценат</w:t>
            </w:r>
            <w:proofErr w:type="spellEnd"/>
            <w:r>
              <w:rPr>
                <w:color w:val="000000"/>
                <w:sz w:val="12"/>
                <w:szCs w:val="12"/>
              </w:rPr>
              <w:t xml:space="preserve"> </w:t>
            </w:r>
            <w:proofErr w:type="spellStart"/>
            <w:r>
              <w:rPr>
                <w:color w:val="000000"/>
                <w:sz w:val="12"/>
                <w:szCs w:val="12"/>
              </w:rPr>
              <w:t>буџета</w:t>
            </w:r>
            <w:proofErr w:type="spellEnd"/>
            <w:r>
              <w:rPr>
                <w:color w:val="000000"/>
                <w:sz w:val="12"/>
                <w:szCs w:val="12"/>
              </w:rPr>
              <w:t xml:space="preserve"> </w:t>
            </w:r>
            <w:proofErr w:type="spellStart"/>
            <w:r>
              <w:rPr>
                <w:color w:val="000000"/>
                <w:sz w:val="12"/>
                <w:szCs w:val="12"/>
              </w:rPr>
              <w:t>који</w:t>
            </w:r>
            <w:proofErr w:type="spellEnd"/>
            <w:r>
              <w:rPr>
                <w:color w:val="000000"/>
                <w:sz w:val="12"/>
                <w:szCs w:val="12"/>
              </w:rPr>
              <w:t xml:space="preserve"> </w:t>
            </w:r>
            <w:proofErr w:type="spellStart"/>
            <w:r>
              <w:rPr>
                <w:color w:val="000000"/>
                <w:sz w:val="12"/>
                <w:szCs w:val="12"/>
              </w:rPr>
              <w:t>се</w:t>
            </w:r>
            <w:proofErr w:type="spellEnd"/>
            <w:r>
              <w:rPr>
                <w:color w:val="000000"/>
                <w:sz w:val="12"/>
                <w:szCs w:val="12"/>
              </w:rPr>
              <w:t xml:space="preserve"> </w:t>
            </w:r>
            <w:proofErr w:type="spellStart"/>
            <w:r>
              <w:rPr>
                <w:color w:val="000000"/>
                <w:sz w:val="12"/>
                <w:szCs w:val="12"/>
              </w:rPr>
              <w:t>издваја</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плате</w:t>
            </w:r>
            <w:proofErr w:type="spellEnd"/>
            <w:r>
              <w:rPr>
                <w:color w:val="000000"/>
                <w:sz w:val="12"/>
                <w:szCs w:val="12"/>
              </w:rPr>
              <w:t xml:space="preserve"> </w:t>
            </w:r>
            <w:proofErr w:type="spellStart"/>
            <w:proofErr w:type="gramStart"/>
            <w:r>
              <w:rPr>
                <w:color w:val="000000"/>
                <w:sz w:val="12"/>
                <w:szCs w:val="12"/>
              </w:rPr>
              <w:t>запослених</w:t>
            </w:r>
            <w:proofErr w:type="spellEnd"/>
            <w:r>
              <w:rPr>
                <w:color w:val="000000"/>
                <w:sz w:val="12"/>
                <w:szCs w:val="12"/>
              </w:rPr>
              <w:t xml:space="preserve">  у</w:t>
            </w:r>
            <w:proofErr w:type="gramEnd"/>
            <w:r>
              <w:rPr>
                <w:color w:val="000000"/>
                <w:sz w:val="12"/>
                <w:szCs w:val="12"/>
              </w:rPr>
              <w:t xml:space="preserve"> </w:t>
            </w:r>
            <w:proofErr w:type="spellStart"/>
            <w:r>
              <w:rPr>
                <w:color w:val="000000"/>
                <w:sz w:val="12"/>
                <w:szCs w:val="12"/>
              </w:rPr>
              <w:t>органима</w:t>
            </w:r>
            <w:proofErr w:type="spellEnd"/>
            <w:r>
              <w:rPr>
                <w:color w:val="000000"/>
                <w:sz w:val="12"/>
                <w:szCs w:val="12"/>
              </w:rPr>
              <w:t xml:space="preserve"> и </w:t>
            </w:r>
            <w:proofErr w:type="spellStart"/>
            <w:r>
              <w:rPr>
                <w:color w:val="000000"/>
                <w:sz w:val="12"/>
                <w:szCs w:val="12"/>
              </w:rPr>
              <w:t>службама</w:t>
            </w:r>
            <w:proofErr w:type="spellEnd"/>
            <w:r>
              <w:rPr>
                <w:color w:val="000000"/>
                <w:sz w:val="12"/>
                <w:szCs w:val="12"/>
              </w:rPr>
              <w:t xml:space="preserve"> </w:t>
            </w:r>
            <w:proofErr w:type="spellStart"/>
            <w:r>
              <w:rPr>
                <w:color w:val="000000"/>
                <w:sz w:val="12"/>
                <w:szCs w:val="12"/>
              </w:rPr>
              <w:t>Општине</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C85916" w14:textId="77777777" w:rsidR="00416444" w:rsidRDefault="00416444" w:rsidP="00416444">
            <w:pPr>
              <w:jc w:val="center"/>
              <w:rPr>
                <w:color w:val="000000"/>
                <w:sz w:val="12"/>
                <w:szCs w:val="12"/>
              </w:rPr>
            </w:pPr>
            <w:r>
              <w:rPr>
                <w:color w:val="000000"/>
                <w:sz w:val="12"/>
                <w:szCs w:val="12"/>
              </w:rPr>
              <w:t>4,5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0E53A4" w14:textId="77777777" w:rsidR="00416444" w:rsidRDefault="00416444" w:rsidP="00416444">
            <w:pPr>
              <w:jc w:val="center"/>
              <w:rPr>
                <w:color w:val="000000"/>
                <w:sz w:val="12"/>
                <w:szCs w:val="12"/>
              </w:rPr>
            </w:pPr>
            <w:r>
              <w:rPr>
                <w:color w:val="000000"/>
                <w:sz w:val="12"/>
                <w:szCs w:val="12"/>
              </w:rPr>
              <w:t>4,5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ABB2AF" w14:textId="77777777" w:rsidR="00416444" w:rsidRDefault="00416444" w:rsidP="00416444">
            <w:pPr>
              <w:jc w:val="center"/>
              <w:rPr>
                <w:color w:val="000000"/>
                <w:sz w:val="12"/>
                <w:szCs w:val="12"/>
              </w:rPr>
            </w:pPr>
            <w:r>
              <w:rPr>
                <w:color w:val="000000"/>
                <w:sz w:val="12"/>
                <w:szCs w:val="12"/>
              </w:rPr>
              <w:t>6,5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F2EA4B" w14:textId="77777777" w:rsidR="00416444" w:rsidRDefault="00416444" w:rsidP="00416444">
            <w:pPr>
              <w:jc w:val="center"/>
              <w:rPr>
                <w:color w:val="000000"/>
                <w:sz w:val="12"/>
                <w:szCs w:val="12"/>
              </w:rPr>
            </w:pPr>
            <w:r>
              <w:rPr>
                <w:color w:val="000000"/>
                <w:sz w:val="12"/>
                <w:szCs w:val="12"/>
              </w:rPr>
              <w:t>6,6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132FDE" w14:textId="77777777" w:rsidR="00416444" w:rsidRDefault="00416444" w:rsidP="00416444">
            <w:pPr>
              <w:jc w:val="center"/>
              <w:rPr>
                <w:color w:val="000000"/>
                <w:sz w:val="12"/>
                <w:szCs w:val="12"/>
              </w:rPr>
            </w:pPr>
            <w:r>
              <w:rPr>
                <w:color w:val="000000"/>
                <w:sz w:val="12"/>
                <w:szCs w:val="12"/>
              </w:rPr>
              <w:t>6,6</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200B5A" w14:textId="2D3D3EB9" w:rsidR="00416444" w:rsidRPr="00A87C22" w:rsidRDefault="00416444" w:rsidP="00416444">
            <w:pPr>
              <w:jc w:val="right"/>
              <w:rPr>
                <w:color w:val="000000"/>
                <w:sz w:val="12"/>
                <w:szCs w:val="12"/>
                <w:lang w:val="sr-Cyrl-RS"/>
              </w:rPr>
            </w:pPr>
            <w:r>
              <w:rPr>
                <w:color w:val="000000"/>
                <w:sz w:val="12"/>
                <w:szCs w:val="12"/>
                <w:lang w:val="sr-Cyrl-RS"/>
              </w:rPr>
              <w:t>141.253.092,00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603BE9" w14:textId="77777777" w:rsidR="00416444" w:rsidRDefault="00416444" w:rsidP="00416444">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E726AB" w14:textId="496300CF" w:rsidR="00416444" w:rsidRPr="00A87C22" w:rsidRDefault="00416444" w:rsidP="00416444">
            <w:pPr>
              <w:jc w:val="right"/>
              <w:rPr>
                <w:color w:val="000000"/>
                <w:sz w:val="12"/>
                <w:szCs w:val="12"/>
                <w:lang w:val="sr-Cyrl-RS"/>
              </w:rPr>
            </w:pPr>
            <w:r>
              <w:rPr>
                <w:color w:val="000000"/>
                <w:sz w:val="12"/>
                <w:szCs w:val="12"/>
                <w:lang w:val="sr-Cyrl-RS"/>
              </w:rPr>
              <w:t>5.647.500,00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C363D5" w14:textId="2BCC47AA" w:rsidR="00416444" w:rsidRPr="00A87C22" w:rsidRDefault="00416444" w:rsidP="00416444">
            <w:pPr>
              <w:jc w:val="right"/>
              <w:rPr>
                <w:color w:val="000000"/>
                <w:sz w:val="12"/>
                <w:szCs w:val="12"/>
                <w:lang w:val="sr-Cyrl-RS"/>
              </w:rPr>
            </w:pPr>
            <w:r>
              <w:rPr>
                <w:color w:val="000000"/>
                <w:sz w:val="12"/>
                <w:szCs w:val="12"/>
                <w:lang w:val="sr-Cyrl-RS"/>
              </w:rPr>
              <w:t>146.900.592,00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D9CA00" w14:textId="77777777" w:rsidR="00416444" w:rsidRDefault="00416444" w:rsidP="00416444">
            <w:pPr>
              <w:rPr>
                <w:color w:val="000000"/>
                <w:sz w:val="12"/>
                <w:szCs w:val="12"/>
              </w:rPr>
            </w:pPr>
            <w:proofErr w:type="spellStart"/>
            <w:r>
              <w:rPr>
                <w:color w:val="000000"/>
                <w:sz w:val="12"/>
                <w:szCs w:val="12"/>
              </w:rPr>
              <w:t>Одлука</w:t>
            </w:r>
            <w:proofErr w:type="spellEnd"/>
            <w:r>
              <w:rPr>
                <w:color w:val="000000"/>
                <w:sz w:val="12"/>
                <w:szCs w:val="12"/>
              </w:rPr>
              <w:t xml:space="preserve"> о </w:t>
            </w:r>
            <w:proofErr w:type="spellStart"/>
            <w:r>
              <w:rPr>
                <w:color w:val="000000"/>
                <w:sz w:val="12"/>
                <w:szCs w:val="12"/>
              </w:rPr>
              <w:t>буџету</w:t>
            </w:r>
            <w:proofErr w:type="spellEnd"/>
            <w:r>
              <w:rPr>
                <w:color w:val="000000"/>
                <w:sz w:val="12"/>
                <w:szCs w:val="12"/>
              </w:rPr>
              <w:t xml:space="preserve"> </w:t>
            </w:r>
            <w:proofErr w:type="spellStart"/>
            <w:r>
              <w:rPr>
                <w:color w:val="000000"/>
                <w:sz w:val="12"/>
                <w:szCs w:val="12"/>
              </w:rPr>
              <w:t>Општине</w:t>
            </w:r>
            <w:proofErr w:type="spellEnd"/>
            <w:r>
              <w:rPr>
                <w:color w:val="000000"/>
                <w:sz w:val="12"/>
                <w:szCs w:val="12"/>
              </w:rPr>
              <w:t xml:space="preserve"> </w:t>
            </w:r>
            <w:proofErr w:type="spellStart"/>
            <w:r>
              <w:rPr>
                <w:color w:val="000000"/>
                <w:sz w:val="12"/>
                <w:szCs w:val="12"/>
              </w:rPr>
              <w:t>Бач</w:t>
            </w:r>
            <w:proofErr w:type="spellEnd"/>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276A39" w14:textId="77777777" w:rsidR="00416444" w:rsidRPr="008E602A" w:rsidRDefault="00416444" w:rsidP="00416444">
            <w:pPr>
              <w:rPr>
                <w:color w:val="000000"/>
                <w:sz w:val="12"/>
                <w:szCs w:val="12"/>
                <w:lang w:val="sr-Cyrl-RS"/>
              </w:rPr>
            </w:pPr>
            <w:r>
              <w:rPr>
                <w:color w:val="000000"/>
                <w:sz w:val="12"/>
                <w:szCs w:val="12"/>
                <w:lang w:val="sr-Cyrl-RS"/>
              </w:rPr>
              <w:t xml:space="preserve">Шпиро </w:t>
            </w:r>
            <w:proofErr w:type="spellStart"/>
            <w:r>
              <w:rPr>
                <w:color w:val="000000"/>
                <w:sz w:val="12"/>
                <w:szCs w:val="12"/>
                <w:lang w:val="sr-Cyrl-RS"/>
              </w:rPr>
              <w:t>Шоргић</w:t>
            </w:r>
            <w:proofErr w:type="spellEnd"/>
          </w:p>
        </w:tc>
      </w:tr>
      <w:tr w:rsidR="00416444" w14:paraId="7603CAE8" w14:textId="77777777" w:rsidTr="00211EEF">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810DBF" w14:textId="77777777" w:rsidR="00416444" w:rsidRDefault="00416444" w:rsidP="00416444">
            <w:pPr>
              <w:rPr>
                <w:color w:val="000000"/>
                <w:sz w:val="12"/>
                <w:szCs w:val="12"/>
              </w:rPr>
            </w:pPr>
            <w:proofErr w:type="spellStart"/>
            <w:r>
              <w:rPr>
                <w:color w:val="000000"/>
                <w:sz w:val="12"/>
                <w:szCs w:val="12"/>
              </w:rPr>
              <w:t>Функционисање</w:t>
            </w:r>
            <w:proofErr w:type="spellEnd"/>
            <w:r>
              <w:rPr>
                <w:color w:val="000000"/>
                <w:sz w:val="12"/>
                <w:szCs w:val="12"/>
              </w:rPr>
              <w:t xml:space="preserve"> </w:t>
            </w:r>
            <w:proofErr w:type="spellStart"/>
            <w:r>
              <w:rPr>
                <w:color w:val="000000"/>
                <w:sz w:val="12"/>
                <w:szCs w:val="12"/>
              </w:rPr>
              <w:t>месних</w:t>
            </w:r>
            <w:proofErr w:type="spellEnd"/>
            <w:r>
              <w:rPr>
                <w:color w:val="000000"/>
                <w:sz w:val="12"/>
                <w:szCs w:val="12"/>
              </w:rPr>
              <w:t xml:space="preserve"> </w:t>
            </w:r>
            <w:proofErr w:type="spellStart"/>
            <w:r>
              <w:rPr>
                <w:color w:val="000000"/>
                <w:sz w:val="12"/>
                <w:szCs w:val="12"/>
              </w:rPr>
              <w:t>заједница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F92017" w14:textId="77777777" w:rsidR="00416444" w:rsidRDefault="00416444" w:rsidP="00416444">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510C09" w14:textId="77777777" w:rsidR="00416444" w:rsidRDefault="00416444" w:rsidP="00416444">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локалној</w:t>
            </w:r>
            <w:proofErr w:type="spellEnd"/>
            <w:r>
              <w:rPr>
                <w:color w:val="000000"/>
                <w:sz w:val="12"/>
                <w:szCs w:val="12"/>
              </w:rPr>
              <w:t xml:space="preserve"> </w:t>
            </w:r>
            <w:proofErr w:type="spellStart"/>
            <w:r>
              <w:rPr>
                <w:color w:val="000000"/>
                <w:sz w:val="12"/>
                <w:szCs w:val="12"/>
              </w:rPr>
              <w:t>самоуправи</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47B4DF" w14:textId="77777777" w:rsidR="00416444" w:rsidRDefault="00416444" w:rsidP="00416444">
            <w:pPr>
              <w:rPr>
                <w:color w:val="000000"/>
                <w:sz w:val="12"/>
                <w:szCs w:val="12"/>
              </w:rPr>
            </w:pPr>
            <w:proofErr w:type="spellStart"/>
            <w:r>
              <w:rPr>
                <w:color w:val="000000"/>
                <w:sz w:val="12"/>
                <w:szCs w:val="12"/>
              </w:rPr>
              <w:t>Задовољавање</w:t>
            </w:r>
            <w:proofErr w:type="spellEnd"/>
            <w:r>
              <w:rPr>
                <w:color w:val="000000"/>
                <w:sz w:val="12"/>
                <w:szCs w:val="12"/>
              </w:rPr>
              <w:t xml:space="preserve"> </w:t>
            </w:r>
            <w:proofErr w:type="spellStart"/>
            <w:r>
              <w:rPr>
                <w:color w:val="000000"/>
                <w:sz w:val="12"/>
                <w:szCs w:val="12"/>
              </w:rPr>
              <w:t>потреба</w:t>
            </w:r>
            <w:proofErr w:type="spellEnd"/>
            <w:r>
              <w:rPr>
                <w:color w:val="000000"/>
                <w:sz w:val="12"/>
                <w:szCs w:val="12"/>
              </w:rPr>
              <w:t xml:space="preserve"> и </w:t>
            </w:r>
            <w:proofErr w:type="spellStart"/>
            <w:r>
              <w:rPr>
                <w:color w:val="000000"/>
                <w:sz w:val="12"/>
                <w:szCs w:val="12"/>
              </w:rPr>
              <w:t>интереса</w:t>
            </w:r>
            <w:proofErr w:type="spellEnd"/>
            <w:r>
              <w:rPr>
                <w:color w:val="000000"/>
                <w:sz w:val="12"/>
                <w:szCs w:val="12"/>
              </w:rPr>
              <w:t xml:space="preserve"> </w:t>
            </w:r>
            <w:proofErr w:type="spellStart"/>
            <w:r>
              <w:rPr>
                <w:color w:val="000000"/>
                <w:sz w:val="12"/>
                <w:szCs w:val="12"/>
              </w:rPr>
              <w:t>локалног</w:t>
            </w:r>
            <w:proofErr w:type="spellEnd"/>
            <w:r>
              <w:rPr>
                <w:color w:val="000000"/>
                <w:sz w:val="12"/>
                <w:szCs w:val="12"/>
              </w:rPr>
              <w:t xml:space="preserve"> </w:t>
            </w:r>
            <w:proofErr w:type="spellStart"/>
            <w:r>
              <w:rPr>
                <w:color w:val="000000"/>
                <w:sz w:val="12"/>
                <w:szCs w:val="12"/>
              </w:rPr>
              <w:t>становништва</w:t>
            </w:r>
            <w:proofErr w:type="spellEnd"/>
            <w:r>
              <w:rPr>
                <w:color w:val="000000"/>
                <w:sz w:val="12"/>
                <w:szCs w:val="12"/>
              </w:rPr>
              <w:t xml:space="preserve"> - </w:t>
            </w:r>
            <w:proofErr w:type="spellStart"/>
            <w:r>
              <w:rPr>
                <w:color w:val="000000"/>
                <w:sz w:val="12"/>
                <w:szCs w:val="12"/>
              </w:rPr>
              <w:t>Плавна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F2B5BC" w14:textId="77777777" w:rsidR="00416444" w:rsidRDefault="00416444" w:rsidP="00416444">
            <w:pPr>
              <w:rPr>
                <w:color w:val="000000"/>
                <w:sz w:val="12"/>
                <w:szCs w:val="12"/>
              </w:rPr>
            </w:pPr>
            <w:proofErr w:type="spellStart"/>
            <w:r>
              <w:rPr>
                <w:color w:val="000000"/>
                <w:sz w:val="12"/>
                <w:szCs w:val="12"/>
              </w:rPr>
              <w:t>Обезбеђено</w:t>
            </w:r>
            <w:proofErr w:type="spellEnd"/>
            <w:r>
              <w:rPr>
                <w:color w:val="000000"/>
                <w:sz w:val="12"/>
                <w:szCs w:val="12"/>
              </w:rPr>
              <w:t xml:space="preserve"> </w:t>
            </w:r>
            <w:proofErr w:type="spellStart"/>
            <w:r>
              <w:rPr>
                <w:color w:val="000000"/>
                <w:sz w:val="12"/>
                <w:szCs w:val="12"/>
              </w:rPr>
              <w:t>задовољавање</w:t>
            </w:r>
            <w:proofErr w:type="spellEnd"/>
            <w:r>
              <w:rPr>
                <w:color w:val="000000"/>
                <w:sz w:val="12"/>
                <w:szCs w:val="12"/>
              </w:rPr>
              <w:t xml:space="preserve"> </w:t>
            </w:r>
            <w:proofErr w:type="spellStart"/>
            <w:r>
              <w:rPr>
                <w:color w:val="000000"/>
                <w:sz w:val="12"/>
                <w:szCs w:val="12"/>
              </w:rPr>
              <w:t>потреба</w:t>
            </w:r>
            <w:proofErr w:type="spellEnd"/>
            <w:r>
              <w:rPr>
                <w:color w:val="000000"/>
                <w:sz w:val="12"/>
                <w:szCs w:val="12"/>
              </w:rPr>
              <w:t xml:space="preserve"> и </w:t>
            </w:r>
            <w:proofErr w:type="spellStart"/>
            <w:r>
              <w:rPr>
                <w:color w:val="000000"/>
                <w:sz w:val="12"/>
                <w:szCs w:val="12"/>
              </w:rPr>
              <w:t>интереса</w:t>
            </w:r>
            <w:proofErr w:type="spellEnd"/>
            <w:r>
              <w:rPr>
                <w:color w:val="000000"/>
                <w:sz w:val="12"/>
                <w:szCs w:val="12"/>
              </w:rPr>
              <w:t xml:space="preserve"> </w:t>
            </w:r>
            <w:proofErr w:type="spellStart"/>
            <w:r>
              <w:rPr>
                <w:color w:val="000000"/>
                <w:sz w:val="12"/>
                <w:szCs w:val="12"/>
              </w:rPr>
              <w:t>локалног</w:t>
            </w:r>
            <w:proofErr w:type="spellEnd"/>
            <w:r>
              <w:rPr>
                <w:color w:val="000000"/>
                <w:sz w:val="12"/>
                <w:szCs w:val="12"/>
              </w:rPr>
              <w:t xml:space="preserve"> </w:t>
            </w:r>
            <w:proofErr w:type="spellStart"/>
            <w:r>
              <w:rPr>
                <w:color w:val="000000"/>
                <w:sz w:val="12"/>
                <w:szCs w:val="12"/>
              </w:rPr>
              <w:t>становништва</w:t>
            </w:r>
            <w:proofErr w:type="spellEnd"/>
            <w:r>
              <w:rPr>
                <w:color w:val="000000"/>
                <w:sz w:val="12"/>
                <w:szCs w:val="12"/>
              </w:rPr>
              <w:t xml:space="preserve"> </w:t>
            </w:r>
            <w:proofErr w:type="spellStart"/>
            <w:r>
              <w:rPr>
                <w:color w:val="000000"/>
                <w:sz w:val="12"/>
                <w:szCs w:val="12"/>
              </w:rPr>
              <w:t>деловањем</w:t>
            </w:r>
            <w:proofErr w:type="spellEnd"/>
            <w:r>
              <w:rPr>
                <w:color w:val="000000"/>
                <w:sz w:val="12"/>
                <w:szCs w:val="12"/>
              </w:rPr>
              <w:t xml:space="preserve"> </w:t>
            </w:r>
            <w:proofErr w:type="spellStart"/>
            <w:r>
              <w:rPr>
                <w:color w:val="000000"/>
                <w:sz w:val="12"/>
                <w:szCs w:val="12"/>
              </w:rPr>
              <w:t>месних</w:t>
            </w:r>
            <w:proofErr w:type="spellEnd"/>
            <w:r>
              <w:rPr>
                <w:color w:val="000000"/>
                <w:sz w:val="12"/>
                <w:szCs w:val="12"/>
              </w:rPr>
              <w:t xml:space="preserve"> </w:t>
            </w:r>
            <w:proofErr w:type="spellStart"/>
            <w:r>
              <w:rPr>
                <w:color w:val="000000"/>
                <w:sz w:val="12"/>
                <w:szCs w:val="12"/>
              </w:rPr>
              <w:t>заједница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32EE9F" w14:textId="77777777" w:rsidR="00416444" w:rsidRDefault="00416444" w:rsidP="00416444">
            <w:pPr>
              <w:jc w:val="center"/>
              <w:rPr>
                <w:color w:val="000000"/>
                <w:sz w:val="12"/>
                <w:szCs w:val="12"/>
              </w:rPr>
            </w:pPr>
            <w:proofErr w:type="spellStart"/>
            <w:r>
              <w:rPr>
                <w:color w:val="000000"/>
                <w:sz w:val="12"/>
                <w:szCs w:val="12"/>
              </w:rPr>
              <w:t>Степен</w:t>
            </w:r>
            <w:proofErr w:type="spellEnd"/>
            <w:r>
              <w:rPr>
                <w:color w:val="000000"/>
                <w:sz w:val="12"/>
                <w:szCs w:val="12"/>
              </w:rPr>
              <w:t xml:space="preserve"> </w:t>
            </w:r>
            <w:proofErr w:type="spellStart"/>
            <w:r>
              <w:rPr>
                <w:color w:val="000000"/>
                <w:sz w:val="12"/>
                <w:szCs w:val="12"/>
              </w:rPr>
              <w:t>остварења</w:t>
            </w:r>
            <w:proofErr w:type="spellEnd"/>
            <w:r>
              <w:rPr>
                <w:color w:val="000000"/>
                <w:sz w:val="12"/>
                <w:szCs w:val="12"/>
              </w:rPr>
              <w:t xml:space="preserve"> </w:t>
            </w:r>
            <w:proofErr w:type="spellStart"/>
            <w:r>
              <w:rPr>
                <w:color w:val="000000"/>
                <w:sz w:val="12"/>
                <w:szCs w:val="12"/>
              </w:rPr>
              <w:t>финансијског</w:t>
            </w:r>
            <w:proofErr w:type="spellEnd"/>
            <w:r>
              <w:rPr>
                <w:color w:val="000000"/>
                <w:sz w:val="12"/>
                <w:szCs w:val="12"/>
              </w:rPr>
              <w:t xml:space="preserve"> </w:t>
            </w:r>
            <w:proofErr w:type="spellStart"/>
            <w:r>
              <w:rPr>
                <w:color w:val="000000"/>
                <w:sz w:val="12"/>
                <w:szCs w:val="12"/>
              </w:rPr>
              <w:t>плана</w:t>
            </w:r>
            <w:proofErr w:type="spellEnd"/>
            <w:r>
              <w:rPr>
                <w:color w:val="000000"/>
                <w:sz w:val="12"/>
                <w:szCs w:val="12"/>
              </w:rPr>
              <w:t xml:space="preserve"> </w:t>
            </w:r>
            <w:proofErr w:type="spellStart"/>
            <w:r>
              <w:rPr>
                <w:color w:val="000000"/>
                <w:sz w:val="12"/>
                <w:szCs w:val="12"/>
              </w:rPr>
              <w:t>месне</w:t>
            </w:r>
            <w:proofErr w:type="spellEnd"/>
            <w:r>
              <w:rPr>
                <w:color w:val="000000"/>
                <w:sz w:val="12"/>
                <w:szCs w:val="12"/>
              </w:rPr>
              <w:t xml:space="preserve"> </w:t>
            </w:r>
            <w:proofErr w:type="spellStart"/>
            <w:r>
              <w:rPr>
                <w:color w:val="000000"/>
                <w:sz w:val="12"/>
                <w:szCs w:val="12"/>
              </w:rPr>
              <w:t>заједнице</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F93761" w14:textId="77777777" w:rsidR="00416444" w:rsidRDefault="00416444" w:rsidP="00416444">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CE7A8D" w14:textId="77777777" w:rsidR="00416444" w:rsidRDefault="00416444" w:rsidP="00416444">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4045DE" w14:textId="77777777" w:rsidR="00416444" w:rsidRDefault="00416444" w:rsidP="00416444">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C53CE5" w14:textId="77777777" w:rsidR="00416444" w:rsidRDefault="00416444" w:rsidP="00416444">
            <w:pPr>
              <w:jc w:val="center"/>
              <w:rPr>
                <w:color w:val="000000"/>
                <w:sz w:val="12"/>
                <w:szCs w:val="12"/>
              </w:rPr>
            </w:pPr>
            <w:r>
              <w:rPr>
                <w:color w:val="000000"/>
                <w:sz w:val="12"/>
                <w:szCs w:val="12"/>
              </w:rPr>
              <w:t>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BE28EE" w14:textId="77777777" w:rsidR="00416444" w:rsidRDefault="00416444" w:rsidP="00416444">
            <w:pPr>
              <w:jc w:val="center"/>
              <w:rPr>
                <w:color w:val="000000"/>
                <w:sz w:val="12"/>
                <w:szCs w:val="12"/>
              </w:rPr>
            </w:pPr>
            <w:r>
              <w:rPr>
                <w:color w:val="000000"/>
                <w:sz w:val="12"/>
                <w:szCs w:val="12"/>
              </w:rPr>
              <w:t>95</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352986" w14:textId="664C066B" w:rsidR="00416444" w:rsidRDefault="00416444" w:rsidP="00416444">
            <w:pPr>
              <w:jc w:val="right"/>
              <w:rPr>
                <w:color w:val="000000"/>
                <w:sz w:val="12"/>
                <w:szCs w:val="12"/>
              </w:rPr>
            </w:pPr>
            <w:r>
              <w:rPr>
                <w:color w:val="000000"/>
                <w:sz w:val="12"/>
                <w:szCs w:val="12"/>
                <w:lang w:val="sr-Cyrl-RS"/>
              </w:rPr>
              <w:t>1.635.000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86C549" w14:textId="77777777" w:rsidR="00416444" w:rsidRDefault="00416444" w:rsidP="00416444">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4B3F90" w14:textId="77777777" w:rsidR="00416444" w:rsidRDefault="00416444" w:rsidP="00416444">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D23A12" w14:textId="293A74E6" w:rsidR="00416444" w:rsidRDefault="00416444" w:rsidP="00416444">
            <w:pPr>
              <w:jc w:val="right"/>
              <w:rPr>
                <w:color w:val="000000"/>
                <w:sz w:val="12"/>
                <w:szCs w:val="12"/>
              </w:rPr>
            </w:pPr>
            <w:r>
              <w:rPr>
                <w:color w:val="000000"/>
                <w:sz w:val="12"/>
                <w:szCs w:val="12"/>
                <w:lang w:val="sr-Cyrl-RS"/>
              </w:rPr>
              <w:t>1.635.000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0ABEAC" w14:textId="77777777" w:rsidR="00416444" w:rsidRDefault="00416444" w:rsidP="00416444">
            <w:pPr>
              <w:rPr>
                <w:color w:val="000000"/>
                <w:sz w:val="12"/>
                <w:szCs w:val="12"/>
              </w:rPr>
            </w:pPr>
            <w:proofErr w:type="spellStart"/>
            <w:r>
              <w:rPr>
                <w:color w:val="000000"/>
                <w:sz w:val="12"/>
                <w:szCs w:val="12"/>
              </w:rPr>
              <w:t>Завршни</w:t>
            </w:r>
            <w:proofErr w:type="spellEnd"/>
            <w:r>
              <w:rPr>
                <w:color w:val="000000"/>
                <w:sz w:val="12"/>
                <w:szCs w:val="12"/>
              </w:rPr>
              <w:t xml:space="preserve"> </w:t>
            </w:r>
            <w:proofErr w:type="spellStart"/>
            <w:r>
              <w:rPr>
                <w:color w:val="000000"/>
                <w:sz w:val="12"/>
                <w:szCs w:val="12"/>
              </w:rPr>
              <w:t>рачун</w:t>
            </w:r>
            <w:proofErr w:type="spellEnd"/>
            <w:r>
              <w:rPr>
                <w:color w:val="000000"/>
                <w:sz w:val="12"/>
                <w:szCs w:val="12"/>
              </w:rPr>
              <w:t xml:space="preserve"> </w:t>
            </w:r>
            <w:proofErr w:type="spellStart"/>
            <w:r>
              <w:rPr>
                <w:color w:val="000000"/>
                <w:sz w:val="12"/>
                <w:szCs w:val="12"/>
              </w:rPr>
              <w:t>буџета</w:t>
            </w:r>
            <w:proofErr w:type="spellEnd"/>
            <w:r>
              <w:rPr>
                <w:color w:val="000000"/>
                <w:sz w:val="12"/>
                <w:szCs w:val="12"/>
              </w:rPr>
              <w:t xml:space="preserve"> </w:t>
            </w:r>
            <w:proofErr w:type="spellStart"/>
            <w:r>
              <w:rPr>
                <w:color w:val="000000"/>
                <w:sz w:val="12"/>
                <w:szCs w:val="12"/>
              </w:rPr>
              <w:t>Општине</w:t>
            </w:r>
            <w:proofErr w:type="spellEnd"/>
            <w:r>
              <w:rPr>
                <w:color w:val="000000"/>
                <w:sz w:val="12"/>
                <w:szCs w:val="12"/>
              </w:rPr>
              <w:t xml:space="preserve"> </w:t>
            </w:r>
            <w:proofErr w:type="spellStart"/>
            <w:r>
              <w:rPr>
                <w:color w:val="000000"/>
                <w:sz w:val="12"/>
                <w:szCs w:val="12"/>
              </w:rPr>
              <w:t>Бач</w:t>
            </w:r>
            <w:proofErr w:type="spellEnd"/>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41A92B" w14:textId="77777777" w:rsidR="00416444" w:rsidRDefault="00416444" w:rsidP="00416444">
            <w:pPr>
              <w:rPr>
                <w:color w:val="000000"/>
                <w:sz w:val="12"/>
                <w:szCs w:val="12"/>
              </w:rPr>
            </w:pPr>
            <w:proofErr w:type="spellStart"/>
            <w:r>
              <w:rPr>
                <w:color w:val="000000"/>
                <w:sz w:val="12"/>
                <w:szCs w:val="12"/>
              </w:rPr>
              <w:t>Бранко</w:t>
            </w:r>
            <w:proofErr w:type="spellEnd"/>
            <w:r>
              <w:rPr>
                <w:color w:val="000000"/>
                <w:sz w:val="12"/>
                <w:szCs w:val="12"/>
              </w:rPr>
              <w:t xml:space="preserve"> </w:t>
            </w:r>
            <w:proofErr w:type="spellStart"/>
            <w:r>
              <w:rPr>
                <w:color w:val="000000"/>
                <w:sz w:val="12"/>
                <w:szCs w:val="12"/>
              </w:rPr>
              <w:t>Недимовић</w:t>
            </w:r>
            <w:proofErr w:type="spellEnd"/>
          </w:p>
        </w:tc>
      </w:tr>
      <w:tr w:rsidR="00416444" w14:paraId="69F3665D" w14:textId="77777777" w:rsidTr="00211EEF">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8C22E4" w14:textId="77777777" w:rsidR="00416444" w:rsidRDefault="00416444" w:rsidP="00416444">
            <w:pPr>
              <w:rPr>
                <w:color w:val="000000"/>
                <w:sz w:val="12"/>
                <w:szCs w:val="12"/>
              </w:rPr>
            </w:pPr>
            <w:proofErr w:type="spellStart"/>
            <w:r>
              <w:rPr>
                <w:color w:val="000000"/>
                <w:sz w:val="12"/>
                <w:szCs w:val="12"/>
              </w:rPr>
              <w:t>Функционисање</w:t>
            </w:r>
            <w:proofErr w:type="spellEnd"/>
            <w:r>
              <w:rPr>
                <w:color w:val="000000"/>
                <w:sz w:val="12"/>
                <w:szCs w:val="12"/>
              </w:rPr>
              <w:t xml:space="preserve"> </w:t>
            </w:r>
            <w:proofErr w:type="spellStart"/>
            <w:r>
              <w:rPr>
                <w:color w:val="000000"/>
                <w:sz w:val="12"/>
                <w:szCs w:val="12"/>
              </w:rPr>
              <w:t>месних</w:t>
            </w:r>
            <w:proofErr w:type="spellEnd"/>
            <w:r>
              <w:rPr>
                <w:color w:val="000000"/>
                <w:sz w:val="12"/>
                <w:szCs w:val="12"/>
              </w:rPr>
              <w:t xml:space="preserve"> </w:t>
            </w:r>
            <w:proofErr w:type="spellStart"/>
            <w:r>
              <w:rPr>
                <w:color w:val="000000"/>
                <w:sz w:val="12"/>
                <w:szCs w:val="12"/>
              </w:rPr>
              <w:t>заједница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233B00" w14:textId="77777777" w:rsidR="00416444" w:rsidRDefault="00416444" w:rsidP="00416444">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9B555B" w14:textId="77777777" w:rsidR="00416444" w:rsidRDefault="00416444" w:rsidP="00416444">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локалној</w:t>
            </w:r>
            <w:proofErr w:type="spellEnd"/>
            <w:r>
              <w:rPr>
                <w:color w:val="000000"/>
                <w:sz w:val="12"/>
                <w:szCs w:val="12"/>
              </w:rPr>
              <w:t xml:space="preserve"> </w:t>
            </w:r>
            <w:proofErr w:type="spellStart"/>
            <w:r>
              <w:rPr>
                <w:color w:val="000000"/>
                <w:sz w:val="12"/>
                <w:szCs w:val="12"/>
              </w:rPr>
              <w:t>самоуправи</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263C2E" w14:textId="77777777" w:rsidR="00416444" w:rsidRDefault="00416444" w:rsidP="00416444">
            <w:pPr>
              <w:rPr>
                <w:color w:val="000000"/>
                <w:sz w:val="12"/>
                <w:szCs w:val="12"/>
              </w:rPr>
            </w:pPr>
            <w:proofErr w:type="spellStart"/>
            <w:r>
              <w:rPr>
                <w:color w:val="000000"/>
                <w:sz w:val="12"/>
                <w:szCs w:val="12"/>
              </w:rPr>
              <w:t>Задовољавање</w:t>
            </w:r>
            <w:proofErr w:type="spellEnd"/>
            <w:r>
              <w:rPr>
                <w:color w:val="000000"/>
                <w:sz w:val="12"/>
                <w:szCs w:val="12"/>
              </w:rPr>
              <w:t xml:space="preserve"> </w:t>
            </w:r>
            <w:proofErr w:type="spellStart"/>
            <w:r>
              <w:rPr>
                <w:color w:val="000000"/>
                <w:sz w:val="12"/>
                <w:szCs w:val="12"/>
              </w:rPr>
              <w:t>потреба</w:t>
            </w:r>
            <w:proofErr w:type="spellEnd"/>
            <w:r>
              <w:rPr>
                <w:color w:val="000000"/>
                <w:sz w:val="12"/>
                <w:szCs w:val="12"/>
              </w:rPr>
              <w:t xml:space="preserve"> и </w:t>
            </w:r>
            <w:proofErr w:type="spellStart"/>
            <w:r>
              <w:rPr>
                <w:color w:val="000000"/>
                <w:sz w:val="12"/>
                <w:szCs w:val="12"/>
              </w:rPr>
              <w:t>интереса</w:t>
            </w:r>
            <w:proofErr w:type="spellEnd"/>
            <w:r>
              <w:rPr>
                <w:color w:val="000000"/>
                <w:sz w:val="12"/>
                <w:szCs w:val="12"/>
              </w:rPr>
              <w:t xml:space="preserve"> </w:t>
            </w:r>
            <w:proofErr w:type="spellStart"/>
            <w:r>
              <w:rPr>
                <w:color w:val="000000"/>
                <w:sz w:val="12"/>
                <w:szCs w:val="12"/>
              </w:rPr>
              <w:t>локалног</w:t>
            </w:r>
            <w:proofErr w:type="spellEnd"/>
            <w:r>
              <w:rPr>
                <w:color w:val="000000"/>
                <w:sz w:val="12"/>
                <w:szCs w:val="12"/>
              </w:rPr>
              <w:t xml:space="preserve"> </w:t>
            </w:r>
            <w:proofErr w:type="spellStart"/>
            <w:r>
              <w:rPr>
                <w:color w:val="000000"/>
                <w:sz w:val="12"/>
                <w:szCs w:val="12"/>
              </w:rPr>
              <w:t>становништва</w:t>
            </w:r>
            <w:proofErr w:type="spellEnd"/>
            <w:r>
              <w:rPr>
                <w:color w:val="000000"/>
                <w:sz w:val="12"/>
                <w:szCs w:val="12"/>
              </w:rPr>
              <w:t xml:space="preserve"> - </w:t>
            </w:r>
            <w:proofErr w:type="spellStart"/>
            <w:r>
              <w:rPr>
                <w:color w:val="000000"/>
                <w:sz w:val="12"/>
                <w:szCs w:val="12"/>
              </w:rPr>
              <w:t>Вајска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DF8C6D" w14:textId="77777777" w:rsidR="00416444" w:rsidRDefault="00416444" w:rsidP="00416444">
            <w:pPr>
              <w:rPr>
                <w:color w:val="000000"/>
                <w:sz w:val="12"/>
                <w:szCs w:val="12"/>
              </w:rPr>
            </w:pPr>
            <w:proofErr w:type="spellStart"/>
            <w:r>
              <w:rPr>
                <w:color w:val="000000"/>
                <w:sz w:val="12"/>
                <w:szCs w:val="12"/>
              </w:rPr>
              <w:t>Обезбеђено</w:t>
            </w:r>
            <w:proofErr w:type="spellEnd"/>
            <w:r>
              <w:rPr>
                <w:color w:val="000000"/>
                <w:sz w:val="12"/>
                <w:szCs w:val="12"/>
              </w:rPr>
              <w:t xml:space="preserve"> </w:t>
            </w:r>
            <w:proofErr w:type="spellStart"/>
            <w:r>
              <w:rPr>
                <w:color w:val="000000"/>
                <w:sz w:val="12"/>
                <w:szCs w:val="12"/>
              </w:rPr>
              <w:t>задовољавање</w:t>
            </w:r>
            <w:proofErr w:type="spellEnd"/>
            <w:r>
              <w:rPr>
                <w:color w:val="000000"/>
                <w:sz w:val="12"/>
                <w:szCs w:val="12"/>
              </w:rPr>
              <w:t xml:space="preserve"> </w:t>
            </w:r>
            <w:proofErr w:type="spellStart"/>
            <w:r>
              <w:rPr>
                <w:color w:val="000000"/>
                <w:sz w:val="12"/>
                <w:szCs w:val="12"/>
              </w:rPr>
              <w:t>потреба</w:t>
            </w:r>
            <w:proofErr w:type="spellEnd"/>
            <w:r>
              <w:rPr>
                <w:color w:val="000000"/>
                <w:sz w:val="12"/>
                <w:szCs w:val="12"/>
              </w:rPr>
              <w:t xml:space="preserve"> и </w:t>
            </w:r>
            <w:proofErr w:type="spellStart"/>
            <w:r>
              <w:rPr>
                <w:color w:val="000000"/>
                <w:sz w:val="12"/>
                <w:szCs w:val="12"/>
              </w:rPr>
              <w:t>интереса</w:t>
            </w:r>
            <w:proofErr w:type="spellEnd"/>
            <w:r>
              <w:rPr>
                <w:color w:val="000000"/>
                <w:sz w:val="12"/>
                <w:szCs w:val="12"/>
              </w:rPr>
              <w:t xml:space="preserve"> </w:t>
            </w:r>
            <w:proofErr w:type="spellStart"/>
            <w:r>
              <w:rPr>
                <w:color w:val="000000"/>
                <w:sz w:val="12"/>
                <w:szCs w:val="12"/>
              </w:rPr>
              <w:t>локалног</w:t>
            </w:r>
            <w:proofErr w:type="spellEnd"/>
            <w:r>
              <w:rPr>
                <w:color w:val="000000"/>
                <w:sz w:val="12"/>
                <w:szCs w:val="12"/>
              </w:rPr>
              <w:t xml:space="preserve"> </w:t>
            </w:r>
            <w:proofErr w:type="spellStart"/>
            <w:r>
              <w:rPr>
                <w:color w:val="000000"/>
                <w:sz w:val="12"/>
                <w:szCs w:val="12"/>
              </w:rPr>
              <w:t>становништва</w:t>
            </w:r>
            <w:proofErr w:type="spellEnd"/>
            <w:r>
              <w:rPr>
                <w:color w:val="000000"/>
                <w:sz w:val="12"/>
                <w:szCs w:val="12"/>
              </w:rPr>
              <w:t xml:space="preserve"> </w:t>
            </w:r>
            <w:proofErr w:type="spellStart"/>
            <w:r>
              <w:rPr>
                <w:color w:val="000000"/>
                <w:sz w:val="12"/>
                <w:szCs w:val="12"/>
              </w:rPr>
              <w:t>деловањем</w:t>
            </w:r>
            <w:proofErr w:type="spellEnd"/>
            <w:r>
              <w:rPr>
                <w:color w:val="000000"/>
                <w:sz w:val="12"/>
                <w:szCs w:val="12"/>
              </w:rPr>
              <w:t xml:space="preserve"> </w:t>
            </w:r>
            <w:proofErr w:type="spellStart"/>
            <w:r>
              <w:rPr>
                <w:color w:val="000000"/>
                <w:sz w:val="12"/>
                <w:szCs w:val="12"/>
              </w:rPr>
              <w:t>месних</w:t>
            </w:r>
            <w:proofErr w:type="spellEnd"/>
            <w:r>
              <w:rPr>
                <w:color w:val="000000"/>
                <w:sz w:val="12"/>
                <w:szCs w:val="12"/>
              </w:rPr>
              <w:t xml:space="preserve"> </w:t>
            </w:r>
            <w:proofErr w:type="spellStart"/>
            <w:r>
              <w:rPr>
                <w:color w:val="000000"/>
                <w:sz w:val="12"/>
                <w:szCs w:val="12"/>
              </w:rPr>
              <w:t>заједница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1AF1AA" w14:textId="77777777" w:rsidR="00416444" w:rsidRDefault="00416444" w:rsidP="00416444">
            <w:pPr>
              <w:jc w:val="center"/>
              <w:rPr>
                <w:color w:val="000000"/>
                <w:sz w:val="12"/>
                <w:szCs w:val="12"/>
              </w:rPr>
            </w:pPr>
            <w:proofErr w:type="spellStart"/>
            <w:r>
              <w:rPr>
                <w:color w:val="000000"/>
                <w:sz w:val="12"/>
                <w:szCs w:val="12"/>
              </w:rPr>
              <w:t>Степен</w:t>
            </w:r>
            <w:proofErr w:type="spellEnd"/>
            <w:r>
              <w:rPr>
                <w:color w:val="000000"/>
                <w:sz w:val="12"/>
                <w:szCs w:val="12"/>
              </w:rPr>
              <w:t xml:space="preserve"> </w:t>
            </w:r>
            <w:proofErr w:type="spellStart"/>
            <w:r>
              <w:rPr>
                <w:color w:val="000000"/>
                <w:sz w:val="12"/>
                <w:szCs w:val="12"/>
              </w:rPr>
              <w:t>остварења</w:t>
            </w:r>
            <w:proofErr w:type="spellEnd"/>
            <w:r>
              <w:rPr>
                <w:color w:val="000000"/>
                <w:sz w:val="12"/>
                <w:szCs w:val="12"/>
              </w:rPr>
              <w:t xml:space="preserve"> </w:t>
            </w:r>
            <w:proofErr w:type="spellStart"/>
            <w:r>
              <w:rPr>
                <w:color w:val="000000"/>
                <w:sz w:val="12"/>
                <w:szCs w:val="12"/>
              </w:rPr>
              <w:t>финансијског</w:t>
            </w:r>
            <w:proofErr w:type="spellEnd"/>
            <w:r>
              <w:rPr>
                <w:color w:val="000000"/>
                <w:sz w:val="12"/>
                <w:szCs w:val="12"/>
              </w:rPr>
              <w:t xml:space="preserve"> </w:t>
            </w:r>
            <w:proofErr w:type="spellStart"/>
            <w:r>
              <w:rPr>
                <w:color w:val="000000"/>
                <w:sz w:val="12"/>
                <w:szCs w:val="12"/>
              </w:rPr>
              <w:t>плана</w:t>
            </w:r>
            <w:proofErr w:type="spellEnd"/>
            <w:r>
              <w:rPr>
                <w:color w:val="000000"/>
                <w:sz w:val="12"/>
                <w:szCs w:val="12"/>
              </w:rPr>
              <w:t xml:space="preserve"> </w:t>
            </w:r>
            <w:proofErr w:type="spellStart"/>
            <w:r>
              <w:rPr>
                <w:color w:val="000000"/>
                <w:sz w:val="12"/>
                <w:szCs w:val="12"/>
              </w:rPr>
              <w:t>месне</w:t>
            </w:r>
            <w:proofErr w:type="spellEnd"/>
            <w:r>
              <w:rPr>
                <w:color w:val="000000"/>
                <w:sz w:val="12"/>
                <w:szCs w:val="12"/>
              </w:rPr>
              <w:t xml:space="preserve"> </w:t>
            </w:r>
            <w:proofErr w:type="spellStart"/>
            <w:r>
              <w:rPr>
                <w:color w:val="000000"/>
                <w:sz w:val="12"/>
                <w:szCs w:val="12"/>
              </w:rPr>
              <w:t>заједнице</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B5C5DA" w14:textId="77777777" w:rsidR="00416444" w:rsidRDefault="00416444" w:rsidP="00416444">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73ED6C" w14:textId="77777777" w:rsidR="00416444" w:rsidRDefault="00416444" w:rsidP="00416444">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682F09" w14:textId="77777777" w:rsidR="00416444" w:rsidRDefault="00416444" w:rsidP="00416444">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E14E34" w14:textId="77777777" w:rsidR="00416444" w:rsidRDefault="00416444" w:rsidP="00416444">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81E3F5" w14:textId="77777777" w:rsidR="00416444" w:rsidRDefault="00416444" w:rsidP="00416444">
            <w:pPr>
              <w:jc w:val="center"/>
              <w:rPr>
                <w:color w:val="000000"/>
                <w:sz w:val="12"/>
                <w:szCs w:val="12"/>
              </w:rPr>
            </w:pPr>
            <w:r>
              <w:rPr>
                <w:color w:val="000000"/>
                <w:sz w:val="12"/>
                <w:szCs w:val="12"/>
              </w:rPr>
              <w:t>95</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12D0EC" w14:textId="57DDBF73" w:rsidR="00416444" w:rsidRDefault="00416444" w:rsidP="00416444">
            <w:pPr>
              <w:jc w:val="right"/>
              <w:rPr>
                <w:color w:val="000000"/>
                <w:sz w:val="12"/>
                <w:szCs w:val="12"/>
              </w:rPr>
            </w:pPr>
            <w:r>
              <w:rPr>
                <w:color w:val="000000"/>
                <w:sz w:val="12"/>
                <w:szCs w:val="12"/>
                <w:lang w:val="sr-Cyrl-RS"/>
              </w:rPr>
              <w:t>2.805.000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E5B9EF" w14:textId="77777777" w:rsidR="00416444" w:rsidRDefault="00416444" w:rsidP="00416444">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1B071C" w14:textId="77777777" w:rsidR="00416444" w:rsidRDefault="00416444" w:rsidP="00416444">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ECBA61" w14:textId="2FC80984" w:rsidR="00416444" w:rsidRDefault="00416444" w:rsidP="00416444">
            <w:pPr>
              <w:jc w:val="right"/>
              <w:rPr>
                <w:color w:val="000000"/>
                <w:sz w:val="12"/>
                <w:szCs w:val="12"/>
              </w:rPr>
            </w:pPr>
            <w:r>
              <w:rPr>
                <w:color w:val="000000"/>
                <w:sz w:val="12"/>
                <w:szCs w:val="12"/>
                <w:lang w:val="sr-Cyrl-RS"/>
              </w:rPr>
              <w:t>2.805.000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B6E2B8" w14:textId="77777777" w:rsidR="00416444" w:rsidRDefault="00416444" w:rsidP="00416444">
            <w:pPr>
              <w:rPr>
                <w:color w:val="000000"/>
                <w:sz w:val="12"/>
                <w:szCs w:val="12"/>
              </w:rPr>
            </w:pPr>
            <w:proofErr w:type="spellStart"/>
            <w:r>
              <w:rPr>
                <w:color w:val="000000"/>
                <w:sz w:val="12"/>
                <w:szCs w:val="12"/>
              </w:rPr>
              <w:t>Завршни</w:t>
            </w:r>
            <w:proofErr w:type="spellEnd"/>
            <w:r>
              <w:rPr>
                <w:color w:val="000000"/>
                <w:sz w:val="12"/>
                <w:szCs w:val="12"/>
              </w:rPr>
              <w:t xml:space="preserve"> </w:t>
            </w:r>
            <w:proofErr w:type="spellStart"/>
            <w:r>
              <w:rPr>
                <w:color w:val="000000"/>
                <w:sz w:val="12"/>
                <w:szCs w:val="12"/>
              </w:rPr>
              <w:t>рачун</w:t>
            </w:r>
            <w:proofErr w:type="spellEnd"/>
            <w:r>
              <w:rPr>
                <w:color w:val="000000"/>
                <w:sz w:val="12"/>
                <w:szCs w:val="12"/>
              </w:rPr>
              <w:t xml:space="preserve"> </w:t>
            </w:r>
            <w:proofErr w:type="spellStart"/>
            <w:r>
              <w:rPr>
                <w:color w:val="000000"/>
                <w:sz w:val="12"/>
                <w:szCs w:val="12"/>
              </w:rPr>
              <w:t>буџета</w:t>
            </w:r>
            <w:proofErr w:type="spellEnd"/>
            <w:r>
              <w:rPr>
                <w:color w:val="000000"/>
                <w:sz w:val="12"/>
                <w:szCs w:val="12"/>
              </w:rPr>
              <w:t xml:space="preserve"> </w:t>
            </w:r>
            <w:proofErr w:type="spellStart"/>
            <w:r>
              <w:rPr>
                <w:color w:val="000000"/>
                <w:sz w:val="12"/>
                <w:szCs w:val="12"/>
              </w:rPr>
              <w:t>Општине</w:t>
            </w:r>
            <w:proofErr w:type="spellEnd"/>
            <w:r>
              <w:rPr>
                <w:color w:val="000000"/>
                <w:sz w:val="12"/>
                <w:szCs w:val="12"/>
              </w:rPr>
              <w:t xml:space="preserve"> </w:t>
            </w:r>
            <w:proofErr w:type="spellStart"/>
            <w:r>
              <w:rPr>
                <w:color w:val="000000"/>
                <w:sz w:val="12"/>
                <w:szCs w:val="12"/>
              </w:rPr>
              <w:t>Бач</w:t>
            </w:r>
            <w:proofErr w:type="spellEnd"/>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24919F" w14:textId="77777777" w:rsidR="00416444" w:rsidRDefault="00416444" w:rsidP="00416444">
            <w:pPr>
              <w:rPr>
                <w:color w:val="000000"/>
                <w:sz w:val="12"/>
                <w:szCs w:val="12"/>
              </w:rPr>
            </w:pPr>
            <w:proofErr w:type="spellStart"/>
            <w:r>
              <w:rPr>
                <w:color w:val="000000"/>
                <w:sz w:val="12"/>
                <w:szCs w:val="12"/>
              </w:rPr>
              <w:t>Горан</w:t>
            </w:r>
            <w:proofErr w:type="spellEnd"/>
            <w:r>
              <w:rPr>
                <w:color w:val="000000"/>
                <w:sz w:val="12"/>
                <w:szCs w:val="12"/>
              </w:rPr>
              <w:t xml:space="preserve"> </w:t>
            </w:r>
            <w:proofErr w:type="spellStart"/>
            <w:r>
              <w:rPr>
                <w:color w:val="000000"/>
                <w:sz w:val="12"/>
                <w:szCs w:val="12"/>
              </w:rPr>
              <w:t>Вујић</w:t>
            </w:r>
            <w:proofErr w:type="spellEnd"/>
          </w:p>
        </w:tc>
      </w:tr>
      <w:tr w:rsidR="00416444" w14:paraId="7BB0719F" w14:textId="77777777" w:rsidTr="00211EEF">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AE350" w14:textId="77777777" w:rsidR="00416444" w:rsidRDefault="00416444" w:rsidP="00416444">
            <w:pPr>
              <w:rPr>
                <w:color w:val="000000"/>
                <w:sz w:val="12"/>
                <w:szCs w:val="12"/>
              </w:rPr>
            </w:pPr>
            <w:proofErr w:type="spellStart"/>
            <w:r>
              <w:rPr>
                <w:color w:val="000000"/>
                <w:sz w:val="12"/>
                <w:szCs w:val="12"/>
              </w:rPr>
              <w:t>Функционисање</w:t>
            </w:r>
            <w:proofErr w:type="spellEnd"/>
            <w:r>
              <w:rPr>
                <w:color w:val="000000"/>
                <w:sz w:val="12"/>
                <w:szCs w:val="12"/>
              </w:rPr>
              <w:t xml:space="preserve"> </w:t>
            </w:r>
            <w:proofErr w:type="spellStart"/>
            <w:r>
              <w:rPr>
                <w:color w:val="000000"/>
                <w:sz w:val="12"/>
                <w:szCs w:val="12"/>
              </w:rPr>
              <w:t>месних</w:t>
            </w:r>
            <w:proofErr w:type="spellEnd"/>
            <w:r>
              <w:rPr>
                <w:color w:val="000000"/>
                <w:sz w:val="12"/>
                <w:szCs w:val="12"/>
              </w:rPr>
              <w:t xml:space="preserve"> </w:t>
            </w:r>
            <w:proofErr w:type="spellStart"/>
            <w:r>
              <w:rPr>
                <w:color w:val="000000"/>
                <w:sz w:val="12"/>
                <w:szCs w:val="12"/>
              </w:rPr>
              <w:t>заједница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DF529F" w14:textId="77777777" w:rsidR="00416444" w:rsidRDefault="00416444" w:rsidP="00416444">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718071" w14:textId="77777777" w:rsidR="00416444" w:rsidRDefault="00416444" w:rsidP="00416444">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локалној</w:t>
            </w:r>
            <w:proofErr w:type="spellEnd"/>
            <w:r>
              <w:rPr>
                <w:color w:val="000000"/>
                <w:sz w:val="12"/>
                <w:szCs w:val="12"/>
              </w:rPr>
              <w:t xml:space="preserve"> </w:t>
            </w:r>
            <w:proofErr w:type="spellStart"/>
            <w:r>
              <w:rPr>
                <w:color w:val="000000"/>
                <w:sz w:val="12"/>
                <w:szCs w:val="12"/>
              </w:rPr>
              <w:t>самоуправи</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59516F" w14:textId="77777777" w:rsidR="00416444" w:rsidRDefault="00416444" w:rsidP="00416444">
            <w:pPr>
              <w:rPr>
                <w:color w:val="000000"/>
                <w:sz w:val="12"/>
                <w:szCs w:val="12"/>
              </w:rPr>
            </w:pPr>
            <w:proofErr w:type="spellStart"/>
            <w:r>
              <w:rPr>
                <w:color w:val="000000"/>
                <w:sz w:val="12"/>
                <w:szCs w:val="12"/>
              </w:rPr>
              <w:t>Путем</w:t>
            </w:r>
            <w:proofErr w:type="spellEnd"/>
            <w:r>
              <w:rPr>
                <w:color w:val="000000"/>
                <w:sz w:val="12"/>
                <w:szCs w:val="12"/>
              </w:rPr>
              <w:t xml:space="preserve"> </w:t>
            </w:r>
            <w:proofErr w:type="spellStart"/>
            <w:r>
              <w:rPr>
                <w:color w:val="000000"/>
                <w:sz w:val="12"/>
                <w:szCs w:val="12"/>
              </w:rPr>
              <w:t>ове</w:t>
            </w:r>
            <w:proofErr w:type="spellEnd"/>
            <w:r>
              <w:rPr>
                <w:color w:val="000000"/>
                <w:sz w:val="12"/>
                <w:szCs w:val="12"/>
              </w:rPr>
              <w:t xml:space="preserve"> </w:t>
            </w:r>
            <w:proofErr w:type="spellStart"/>
            <w:r>
              <w:rPr>
                <w:color w:val="000000"/>
                <w:sz w:val="12"/>
                <w:szCs w:val="12"/>
              </w:rPr>
              <w:t>активности</w:t>
            </w:r>
            <w:proofErr w:type="spellEnd"/>
            <w:r>
              <w:rPr>
                <w:color w:val="000000"/>
                <w:sz w:val="12"/>
                <w:szCs w:val="12"/>
              </w:rPr>
              <w:t xml:space="preserve"> </w:t>
            </w:r>
            <w:proofErr w:type="spellStart"/>
            <w:r>
              <w:rPr>
                <w:color w:val="000000"/>
                <w:sz w:val="12"/>
                <w:szCs w:val="12"/>
              </w:rPr>
              <w:t>се</w:t>
            </w:r>
            <w:proofErr w:type="spellEnd"/>
            <w:r>
              <w:rPr>
                <w:color w:val="000000"/>
                <w:sz w:val="12"/>
                <w:szCs w:val="12"/>
              </w:rPr>
              <w:t xml:space="preserve"> </w:t>
            </w:r>
            <w:proofErr w:type="spellStart"/>
            <w:r>
              <w:rPr>
                <w:color w:val="000000"/>
                <w:sz w:val="12"/>
                <w:szCs w:val="12"/>
              </w:rPr>
              <w:t>остварује</w:t>
            </w:r>
            <w:proofErr w:type="spellEnd"/>
            <w:r>
              <w:rPr>
                <w:color w:val="000000"/>
                <w:sz w:val="12"/>
                <w:szCs w:val="12"/>
              </w:rPr>
              <w:t xml:space="preserve"> </w:t>
            </w:r>
            <w:proofErr w:type="spellStart"/>
            <w:r>
              <w:rPr>
                <w:color w:val="000000"/>
                <w:sz w:val="12"/>
                <w:szCs w:val="12"/>
              </w:rPr>
              <w:t>задовољавање</w:t>
            </w:r>
            <w:proofErr w:type="spellEnd"/>
            <w:r>
              <w:rPr>
                <w:color w:val="000000"/>
                <w:sz w:val="12"/>
                <w:szCs w:val="12"/>
              </w:rPr>
              <w:t xml:space="preserve"> </w:t>
            </w:r>
            <w:proofErr w:type="spellStart"/>
            <w:r>
              <w:rPr>
                <w:color w:val="000000"/>
                <w:sz w:val="12"/>
                <w:szCs w:val="12"/>
              </w:rPr>
              <w:t>потреба</w:t>
            </w:r>
            <w:proofErr w:type="spellEnd"/>
            <w:r>
              <w:rPr>
                <w:color w:val="000000"/>
                <w:sz w:val="12"/>
                <w:szCs w:val="12"/>
              </w:rPr>
              <w:t xml:space="preserve"> и </w:t>
            </w:r>
            <w:proofErr w:type="spellStart"/>
            <w:r>
              <w:rPr>
                <w:color w:val="000000"/>
                <w:sz w:val="12"/>
                <w:szCs w:val="12"/>
              </w:rPr>
              <w:t>интереса</w:t>
            </w:r>
            <w:proofErr w:type="spellEnd"/>
            <w:r>
              <w:rPr>
                <w:color w:val="000000"/>
                <w:sz w:val="12"/>
                <w:szCs w:val="12"/>
              </w:rPr>
              <w:t xml:space="preserve"> </w:t>
            </w:r>
            <w:proofErr w:type="spellStart"/>
            <w:r>
              <w:rPr>
                <w:color w:val="000000"/>
                <w:sz w:val="12"/>
                <w:szCs w:val="12"/>
              </w:rPr>
              <w:t>локалног</w:t>
            </w:r>
            <w:proofErr w:type="spellEnd"/>
            <w:r>
              <w:rPr>
                <w:color w:val="000000"/>
                <w:sz w:val="12"/>
                <w:szCs w:val="12"/>
              </w:rPr>
              <w:t xml:space="preserve"> </w:t>
            </w:r>
            <w:proofErr w:type="spellStart"/>
            <w:r>
              <w:rPr>
                <w:color w:val="000000"/>
                <w:sz w:val="12"/>
                <w:szCs w:val="12"/>
              </w:rPr>
              <w:t>становништва</w:t>
            </w:r>
            <w:proofErr w:type="spellEnd"/>
            <w:r>
              <w:rPr>
                <w:color w:val="000000"/>
                <w:sz w:val="12"/>
                <w:szCs w:val="12"/>
              </w:rPr>
              <w:t xml:space="preserve"> </w:t>
            </w:r>
            <w:proofErr w:type="spellStart"/>
            <w:r>
              <w:rPr>
                <w:color w:val="000000"/>
                <w:sz w:val="12"/>
                <w:szCs w:val="12"/>
              </w:rPr>
              <w:t>Бача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95D5D5" w14:textId="77777777" w:rsidR="00416444" w:rsidRDefault="00416444" w:rsidP="00416444">
            <w:pPr>
              <w:rPr>
                <w:color w:val="000000"/>
                <w:sz w:val="12"/>
                <w:szCs w:val="12"/>
              </w:rPr>
            </w:pPr>
            <w:proofErr w:type="spellStart"/>
            <w:r>
              <w:rPr>
                <w:color w:val="000000"/>
                <w:sz w:val="12"/>
                <w:szCs w:val="12"/>
              </w:rPr>
              <w:t>Обезбеђено</w:t>
            </w:r>
            <w:proofErr w:type="spellEnd"/>
            <w:r>
              <w:rPr>
                <w:color w:val="000000"/>
                <w:sz w:val="12"/>
                <w:szCs w:val="12"/>
              </w:rPr>
              <w:t xml:space="preserve"> </w:t>
            </w:r>
            <w:proofErr w:type="spellStart"/>
            <w:r>
              <w:rPr>
                <w:color w:val="000000"/>
                <w:sz w:val="12"/>
                <w:szCs w:val="12"/>
              </w:rPr>
              <w:t>задовољавање</w:t>
            </w:r>
            <w:proofErr w:type="spellEnd"/>
            <w:r>
              <w:rPr>
                <w:color w:val="000000"/>
                <w:sz w:val="12"/>
                <w:szCs w:val="12"/>
              </w:rPr>
              <w:t xml:space="preserve"> </w:t>
            </w:r>
            <w:proofErr w:type="spellStart"/>
            <w:r>
              <w:rPr>
                <w:color w:val="000000"/>
                <w:sz w:val="12"/>
                <w:szCs w:val="12"/>
              </w:rPr>
              <w:t>потреба</w:t>
            </w:r>
            <w:proofErr w:type="spellEnd"/>
            <w:r>
              <w:rPr>
                <w:color w:val="000000"/>
                <w:sz w:val="12"/>
                <w:szCs w:val="12"/>
              </w:rPr>
              <w:t xml:space="preserve"> и </w:t>
            </w:r>
            <w:proofErr w:type="spellStart"/>
            <w:r>
              <w:rPr>
                <w:color w:val="000000"/>
                <w:sz w:val="12"/>
                <w:szCs w:val="12"/>
              </w:rPr>
              <w:t>интереса</w:t>
            </w:r>
            <w:proofErr w:type="spellEnd"/>
            <w:r>
              <w:rPr>
                <w:color w:val="000000"/>
                <w:sz w:val="12"/>
                <w:szCs w:val="12"/>
              </w:rPr>
              <w:t xml:space="preserve"> </w:t>
            </w:r>
            <w:proofErr w:type="spellStart"/>
            <w:r>
              <w:rPr>
                <w:color w:val="000000"/>
                <w:sz w:val="12"/>
                <w:szCs w:val="12"/>
              </w:rPr>
              <w:t>локалног</w:t>
            </w:r>
            <w:proofErr w:type="spellEnd"/>
            <w:r>
              <w:rPr>
                <w:color w:val="000000"/>
                <w:sz w:val="12"/>
                <w:szCs w:val="12"/>
              </w:rPr>
              <w:t xml:space="preserve"> </w:t>
            </w:r>
            <w:proofErr w:type="spellStart"/>
            <w:r>
              <w:rPr>
                <w:color w:val="000000"/>
                <w:sz w:val="12"/>
                <w:szCs w:val="12"/>
              </w:rPr>
              <w:t>становништва</w:t>
            </w:r>
            <w:proofErr w:type="spellEnd"/>
            <w:r>
              <w:rPr>
                <w:color w:val="000000"/>
                <w:sz w:val="12"/>
                <w:szCs w:val="12"/>
              </w:rPr>
              <w:t xml:space="preserve"> </w:t>
            </w:r>
            <w:proofErr w:type="spellStart"/>
            <w:r>
              <w:rPr>
                <w:color w:val="000000"/>
                <w:sz w:val="12"/>
                <w:szCs w:val="12"/>
              </w:rPr>
              <w:t>деловањем</w:t>
            </w:r>
            <w:proofErr w:type="spellEnd"/>
            <w:r>
              <w:rPr>
                <w:color w:val="000000"/>
                <w:sz w:val="12"/>
                <w:szCs w:val="12"/>
              </w:rPr>
              <w:t xml:space="preserve"> </w:t>
            </w:r>
            <w:proofErr w:type="spellStart"/>
            <w:r>
              <w:rPr>
                <w:color w:val="000000"/>
                <w:sz w:val="12"/>
                <w:szCs w:val="12"/>
              </w:rPr>
              <w:t>месних</w:t>
            </w:r>
            <w:proofErr w:type="spellEnd"/>
            <w:r>
              <w:rPr>
                <w:color w:val="000000"/>
                <w:sz w:val="12"/>
                <w:szCs w:val="12"/>
              </w:rPr>
              <w:t xml:space="preserve"> </w:t>
            </w:r>
            <w:proofErr w:type="spellStart"/>
            <w:r>
              <w:rPr>
                <w:color w:val="000000"/>
                <w:sz w:val="12"/>
                <w:szCs w:val="12"/>
              </w:rPr>
              <w:t>заједница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39234B" w14:textId="77777777" w:rsidR="00416444" w:rsidRDefault="00416444" w:rsidP="00416444">
            <w:pPr>
              <w:jc w:val="center"/>
              <w:rPr>
                <w:color w:val="000000"/>
                <w:sz w:val="12"/>
                <w:szCs w:val="12"/>
              </w:rPr>
            </w:pPr>
            <w:proofErr w:type="spellStart"/>
            <w:r>
              <w:rPr>
                <w:color w:val="000000"/>
                <w:sz w:val="12"/>
                <w:szCs w:val="12"/>
              </w:rPr>
              <w:t>Степен</w:t>
            </w:r>
            <w:proofErr w:type="spellEnd"/>
            <w:r>
              <w:rPr>
                <w:color w:val="000000"/>
                <w:sz w:val="12"/>
                <w:szCs w:val="12"/>
              </w:rPr>
              <w:t xml:space="preserve"> </w:t>
            </w:r>
            <w:proofErr w:type="spellStart"/>
            <w:r>
              <w:rPr>
                <w:color w:val="000000"/>
                <w:sz w:val="12"/>
                <w:szCs w:val="12"/>
              </w:rPr>
              <w:t>остварења</w:t>
            </w:r>
            <w:proofErr w:type="spellEnd"/>
            <w:r>
              <w:rPr>
                <w:color w:val="000000"/>
                <w:sz w:val="12"/>
                <w:szCs w:val="12"/>
              </w:rPr>
              <w:t xml:space="preserve"> </w:t>
            </w:r>
            <w:proofErr w:type="spellStart"/>
            <w:r>
              <w:rPr>
                <w:color w:val="000000"/>
                <w:sz w:val="12"/>
                <w:szCs w:val="12"/>
              </w:rPr>
              <w:t>финансијског</w:t>
            </w:r>
            <w:proofErr w:type="spellEnd"/>
            <w:r>
              <w:rPr>
                <w:color w:val="000000"/>
                <w:sz w:val="12"/>
                <w:szCs w:val="12"/>
              </w:rPr>
              <w:t xml:space="preserve"> </w:t>
            </w:r>
            <w:proofErr w:type="spellStart"/>
            <w:r>
              <w:rPr>
                <w:color w:val="000000"/>
                <w:sz w:val="12"/>
                <w:szCs w:val="12"/>
              </w:rPr>
              <w:t>плана</w:t>
            </w:r>
            <w:proofErr w:type="spellEnd"/>
            <w:r>
              <w:rPr>
                <w:color w:val="000000"/>
                <w:sz w:val="12"/>
                <w:szCs w:val="12"/>
              </w:rPr>
              <w:t xml:space="preserve"> </w:t>
            </w:r>
            <w:proofErr w:type="spellStart"/>
            <w:r>
              <w:rPr>
                <w:color w:val="000000"/>
                <w:sz w:val="12"/>
                <w:szCs w:val="12"/>
              </w:rPr>
              <w:t>месне</w:t>
            </w:r>
            <w:proofErr w:type="spellEnd"/>
            <w:r>
              <w:rPr>
                <w:color w:val="000000"/>
                <w:sz w:val="12"/>
                <w:szCs w:val="12"/>
              </w:rPr>
              <w:t xml:space="preserve"> </w:t>
            </w:r>
            <w:proofErr w:type="spellStart"/>
            <w:r>
              <w:rPr>
                <w:color w:val="000000"/>
                <w:sz w:val="12"/>
                <w:szCs w:val="12"/>
              </w:rPr>
              <w:t>заједнице</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0BE910" w14:textId="77777777" w:rsidR="00416444" w:rsidRDefault="00416444" w:rsidP="00416444">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F8C530" w14:textId="77777777" w:rsidR="00416444" w:rsidRDefault="00416444" w:rsidP="00416444">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B162A8" w14:textId="77777777" w:rsidR="00416444" w:rsidRDefault="00416444" w:rsidP="00416444">
            <w:pPr>
              <w:jc w:val="center"/>
              <w:rPr>
                <w:color w:val="000000"/>
                <w:sz w:val="12"/>
                <w:szCs w:val="12"/>
              </w:rPr>
            </w:pPr>
            <w:r>
              <w:rPr>
                <w:color w:val="000000"/>
                <w:sz w:val="12"/>
                <w:szCs w:val="12"/>
              </w:rPr>
              <w:t>93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22A4EA" w14:textId="77777777" w:rsidR="00416444" w:rsidRDefault="00416444" w:rsidP="00416444">
            <w:pPr>
              <w:jc w:val="center"/>
              <w:rPr>
                <w:color w:val="000000"/>
                <w:sz w:val="12"/>
                <w:szCs w:val="12"/>
              </w:rPr>
            </w:pPr>
            <w:r>
              <w:rPr>
                <w:color w:val="000000"/>
                <w:sz w:val="12"/>
                <w:szCs w:val="12"/>
              </w:rPr>
              <w:t>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1D95B3" w14:textId="77777777" w:rsidR="00416444" w:rsidRDefault="00416444" w:rsidP="00416444">
            <w:pPr>
              <w:jc w:val="center"/>
              <w:rPr>
                <w:color w:val="000000"/>
                <w:sz w:val="12"/>
                <w:szCs w:val="12"/>
              </w:rPr>
            </w:pPr>
            <w:r>
              <w:rPr>
                <w:color w:val="000000"/>
                <w:sz w:val="12"/>
                <w:szCs w:val="12"/>
              </w:rPr>
              <w:t>95</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04D510" w14:textId="6BA83902" w:rsidR="00416444" w:rsidRDefault="00416444" w:rsidP="00416444">
            <w:pPr>
              <w:jc w:val="right"/>
              <w:rPr>
                <w:color w:val="000000"/>
                <w:sz w:val="12"/>
                <w:szCs w:val="12"/>
              </w:rPr>
            </w:pPr>
            <w:r>
              <w:rPr>
                <w:color w:val="000000"/>
                <w:sz w:val="12"/>
                <w:szCs w:val="12"/>
                <w:lang w:val="sr-Cyrl-RS"/>
              </w:rPr>
              <w:t>2.324.300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6E82E8" w14:textId="77777777" w:rsidR="00416444" w:rsidRDefault="00416444" w:rsidP="00416444">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A0CBAE" w14:textId="77777777" w:rsidR="00416444" w:rsidRDefault="00416444" w:rsidP="00416444">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B2C466" w14:textId="28B71082" w:rsidR="00416444" w:rsidRDefault="00416444" w:rsidP="00416444">
            <w:pPr>
              <w:jc w:val="right"/>
              <w:rPr>
                <w:color w:val="000000"/>
                <w:sz w:val="12"/>
                <w:szCs w:val="12"/>
              </w:rPr>
            </w:pPr>
            <w:r>
              <w:rPr>
                <w:color w:val="000000"/>
                <w:sz w:val="12"/>
                <w:szCs w:val="12"/>
                <w:lang w:val="sr-Cyrl-RS"/>
              </w:rPr>
              <w:t>2.324.300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25765D" w14:textId="77777777" w:rsidR="00416444" w:rsidRDefault="00416444" w:rsidP="00416444">
            <w:pPr>
              <w:rPr>
                <w:color w:val="000000"/>
                <w:sz w:val="12"/>
                <w:szCs w:val="12"/>
              </w:rPr>
            </w:pPr>
            <w:proofErr w:type="spellStart"/>
            <w:r>
              <w:rPr>
                <w:color w:val="000000"/>
                <w:sz w:val="12"/>
                <w:szCs w:val="12"/>
              </w:rPr>
              <w:t>Завршни</w:t>
            </w:r>
            <w:proofErr w:type="spellEnd"/>
            <w:r>
              <w:rPr>
                <w:color w:val="000000"/>
                <w:sz w:val="12"/>
                <w:szCs w:val="12"/>
              </w:rPr>
              <w:t xml:space="preserve"> </w:t>
            </w:r>
            <w:proofErr w:type="spellStart"/>
            <w:r>
              <w:rPr>
                <w:color w:val="000000"/>
                <w:sz w:val="12"/>
                <w:szCs w:val="12"/>
              </w:rPr>
              <w:t>рачун</w:t>
            </w:r>
            <w:proofErr w:type="spellEnd"/>
            <w:r>
              <w:rPr>
                <w:color w:val="000000"/>
                <w:sz w:val="12"/>
                <w:szCs w:val="12"/>
              </w:rPr>
              <w:t xml:space="preserve"> </w:t>
            </w:r>
            <w:proofErr w:type="spellStart"/>
            <w:r>
              <w:rPr>
                <w:color w:val="000000"/>
                <w:sz w:val="12"/>
                <w:szCs w:val="12"/>
              </w:rPr>
              <w:t>буџета</w:t>
            </w:r>
            <w:proofErr w:type="spellEnd"/>
            <w:r>
              <w:rPr>
                <w:color w:val="000000"/>
                <w:sz w:val="12"/>
                <w:szCs w:val="12"/>
              </w:rPr>
              <w:t xml:space="preserve"> </w:t>
            </w:r>
            <w:proofErr w:type="spellStart"/>
            <w:r>
              <w:rPr>
                <w:color w:val="000000"/>
                <w:sz w:val="12"/>
                <w:szCs w:val="12"/>
              </w:rPr>
              <w:t>Општине</w:t>
            </w:r>
            <w:proofErr w:type="spellEnd"/>
            <w:r>
              <w:rPr>
                <w:color w:val="000000"/>
                <w:sz w:val="12"/>
                <w:szCs w:val="12"/>
              </w:rPr>
              <w:t xml:space="preserve"> </w:t>
            </w:r>
            <w:proofErr w:type="spellStart"/>
            <w:r>
              <w:rPr>
                <w:color w:val="000000"/>
                <w:sz w:val="12"/>
                <w:szCs w:val="12"/>
              </w:rPr>
              <w:t>Бач</w:t>
            </w:r>
            <w:proofErr w:type="spellEnd"/>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3AAAA0" w14:textId="77777777" w:rsidR="00416444" w:rsidRDefault="00416444" w:rsidP="00416444">
            <w:pPr>
              <w:rPr>
                <w:color w:val="000000"/>
                <w:sz w:val="12"/>
                <w:szCs w:val="12"/>
              </w:rPr>
            </w:pPr>
            <w:proofErr w:type="spellStart"/>
            <w:r>
              <w:rPr>
                <w:color w:val="000000"/>
                <w:sz w:val="12"/>
                <w:szCs w:val="12"/>
              </w:rPr>
              <w:t>Драган</w:t>
            </w:r>
            <w:proofErr w:type="spellEnd"/>
            <w:r>
              <w:rPr>
                <w:color w:val="000000"/>
                <w:sz w:val="12"/>
                <w:szCs w:val="12"/>
              </w:rPr>
              <w:t xml:space="preserve"> </w:t>
            </w:r>
            <w:proofErr w:type="spellStart"/>
            <w:r>
              <w:rPr>
                <w:color w:val="000000"/>
                <w:sz w:val="12"/>
                <w:szCs w:val="12"/>
              </w:rPr>
              <w:t>Амиџић</w:t>
            </w:r>
            <w:proofErr w:type="spellEnd"/>
          </w:p>
        </w:tc>
      </w:tr>
      <w:tr w:rsidR="00416444" w14:paraId="4154F29B" w14:textId="77777777" w:rsidTr="00211EEF">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03D520" w14:textId="77777777" w:rsidR="00416444" w:rsidRDefault="00416444" w:rsidP="00416444">
            <w:pPr>
              <w:rPr>
                <w:color w:val="000000"/>
                <w:sz w:val="12"/>
                <w:szCs w:val="12"/>
              </w:rPr>
            </w:pPr>
            <w:proofErr w:type="spellStart"/>
            <w:r>
              <w:rPr>
                <w:color w:val="000000"/>
                <w:sz w:val="12"/>
                <w:szCs w:val="12"/>
              </w:rPr>
              <w:t>Функционисање</w:t>
            </w:r>
            <w:proofErr w:type="spellEnd"/>
            <w:r>
              <w:rPr>
                <w:color w:val="000000"/>
                <w:sz w:val="12"/>
                <w:szCs w:val="12"/>
              </w:rPr>
              <w:t xml:space="preserve"> </w:t>
            </w:r>
            <w:proofErr w:type="spellStart"/>
            <w:r>
              <w:rPr>
                <w:color w:val="000000"/>
                <w:sz w:val="12"/>
                <w:szCs w:val="12"/>
              </w:rPr>
              <w:t>месних</w:t>
            </w:r>
            <w:proofErr w:type="spellEnd"/>
            <w:r>
              <w:rPr>
                <w:color w:val="000000"/>
                <w:sz w:val="12"/>
                <w:szCs w:val="12"/>
              </w:rPr>
              <w:t xml:space="preserve"> </w:t>
            </w:r>
            <w:proofErr w:type="spellStart"/>
            <w:r>
              <w:rPr>
                <w:color w:val="000000"/>
                <w:sz w:val="12"/>
                <w:szCs w:val="12"/>
              </w:rPr>
              <w:t>заједница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1409EA" w14:textId="77777777" w:rsidR="00416444" w:rsidRDefault="00416444" w:rsidP="00416444">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CD0EF5" w14:textId="77777777" w:rsidR="00416444" w:rsidRDefault="00416444" w:rsidP="00416444">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локалној</w:t>
            </w:r>
            <w:proofErr w:type="spellEnd"/>
            <w:r>
              <w:rPr>
                <w:color w:val="000000"/>
                <w:sz w:val="12"/>
                <w:szCs w:val="12"/>
              </w:rPr>
              <w:t xml:space="preserve"> </w:t>
            </w:r>
            <w:proofErr w:type="spellStart"/>
            <w:r>
              <w:rPr>
                <w:color w:val="000000"/>
                <w:sz w:val="12"/>
                <w:szCs w:val="12"/>
              </w:rPr>
              <w:t>самоуправи</w:t>
            </w:r>
            <w:proofErr w:type="spellEnd"/>
            <w:r>
              <w:rPr>
                <w:color w:val="000000"/>
                <w:sz w:val="12"/>
                <w:szCs w:val="12"/>
              </w:rPr>
              <w:t xml:space="preserve">, </w:t>
            </w:r>
            <w:proofErr w:type="spellStart"/>
            <w:r>
              <w:rPr>
                <w:color w:val="000000"/>
                <w:sz w:val="12"/>
                <w:szCs w:val="12"/>
              </w:rPr>
              <w:t>Статут</w:t>
            </w:r>
            <w:proofErr w:type="spellEnd"/>
            <w:r>
              <w:rPr>
                <w:color w:val="000000"/>
                <w:sz w:val="12"/>
                <w:szCs w:val="12"/>
              </w:rPr>
              <w:t xml:space="preserve"> МЗ</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C38247" w14:textId="77777777" w:rsidR="00416444" w:rsidRDefault="00416444" w:rsidP="00416444">
            <w:pPr>
              <w:rPr>
                <w:color w:val="000000"/>
                <w:sz w:val="12"/>
                <w:szCs w:val="12"/>
              </w:rPr>
            </w:pPr>
            <w:proofErr w:type="spellStart"/>
            <w:r>
              <w:rPr>
                <w:color w:val="000000"/>
                <w:sz w:val="12"/>
                <w:szCs w:val="12"/>
              </w:rPr>
              <w:t>Задовољавање</w:t>
            </w:r>
            <w:proofErr w:type="spellEnd"/>
            <w:r>
              <w:rPr>
                <w:color w:val="000000"/>
                <w:sz w:val="12"/>
                <w:szCs w:val="12"/>
              </w:rPr>
              <w:t xml:space="preserve"> </w:t>
            </w:r>
            <w:proofErr w:type="spellStart"/>
            <w:r>
              <w:rPr>
                <w:color w:val="000000"/>
                <w:sz w:val="12"/>
                <w:szCs w:val="12"/>
              </w:rPr>
              <w:t>потреба</w:t>
            </w:r>
            <w:proofErr w:type="spellEnd"/>
            <w:r>
              <w:rPr>
                <w:color w:val="000000"/>
                <w:sz w:val="12"/>
                <w:szCs w:val="12"/>
              </w:rPr>
              <w:t xml:space="preserve"> и </w:t>
            </w:r>
            <w:proofErr w:type="spellStart"/>
            <w:r>
              <w:rPr>
                <w:color w:val="000000"/>
                <w:sz w:val="12"/>
                <w:szCs w:val="12"/>
              </w:rPr>
              <w:t>интереса</w:t>
            </w:r>
            <w:proofErr w:type="spellEnd"/>
            <w:r>
              <w:rPr>
                <w:color w:val="000000"/>
                <w:sz w:val="12"/>
                <w:szCs w:val="12"/>
              </w:rPr>
              <w:t xml:space="preserve"> </w:t>
            </w:r>
            <w:proofErr w:type="spellStart"/>
            <w:r>
              <w:rPr>
                <w:color w:val="000000"/>
                <w:sz w:val="12"/>
                <w:szCs w:val="12"/>
              </w:rPr>
              <w:t>локалног</w:t>
            </w:r>
            <w:proofErr w:type="spellEnd"/>
            <w:r>
              <w:rPr>
                <w:color w:val="000000"/>
                <w:sz w:val="12"/>
                <w:szCs w:val="12"/>
              </w:rPr>
              <w:t xml:space="preserve"> </w:t>
            </w:r>
            <w:proofErr w:type="spellStart"/>
            <w:proofErr w:type="gramStart"/>
            <w:r>
              <w:rPr>
                <w:color w:val="000000"/>
                <w:sz w:val="12"/>
                <w:szCs w:val="12"/>
              </w:rPr>
              <w:t>становништва</w:t>
            </w:r>
            <w:proofErr w:type="spellEnd"/>
            <w:r>
              <w:rPr>
                <w:color w:val="000000"/>
                <w:sz w:val="12"/>
                <w:szCs w:val="12"/>
              </w:rPr>
              <w:t xml:space="preserve">  </w:t>
            </w:r>
            <w:proofErr w:type="spellStart"/>
            <w:r>
              <w:rPr>
                <w:color w:val="000000"/>
                <w:sz w:val="12"/>
                <w:szCs w:val="12"/>
              </w:rPr>
              <w:t>Селенче</w:t>
            </w:r>
            <w:proofErr w:type="spellEnd"/>
            <w:proofErr w:type="gram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69BD41" w14:textId="77777777" w:rsidR="00416444" w:rsidRDefault="00416444" w:rsidP="00416444">
            <w:pPr>
              <w:rPr>
                <w:color w:val="000000"/>
                <w:sz w:val="12"/>
                <w:szCs w:val="12"/>
              </w:rPr>
            </w:pPr>
            <w:proofErr w:type="spellStart"/>
            <w:r>
              <w:rPr>
                <w:color w:val="000000"/>
                <w:sz w:val="12"/>
                <w:szCs w:val="12"/>
              </w:rPr>
              <w:t>Обезбеђено</w:t>
            </w:r>
            <w:proofErr w:type="spellEnd"/>
            <w:r>
              <w:rPr>
                <w:color w:val="000000"/>
                <w:sz w:val="12"/>
                <w:szCs w:val="12"/>
              </w:rPr>
              <w:t xml:space="preserve"> </w:t>
            </w:r>
            <w:proofErr w:type="spellStart"/>
            <w:r>
              <w:rPr>
                <w:color w:val="000000"/>
                <w:sz w:val="12"/>
                <w:szCs w:val="12"/>
              </w:rPr>
              <w:t>задовољавање</w:t>
            </w:r>
            <w:proofErr w:type="spellEnd"/>
            <w:r>
              <w:rPr>
                <w:color w:val="000000"/>
                <w:sz w:val="12"/>
                <w:szCs w:val="12"/>
              </w:rPr>
              <w:t xml:space="preserve"> </w:t>
            </w:r>
            <w:proofErr w:type="spellStart"/>
            <w:r>
              <w:rPr>
                <w:color w:val="000000"/>
                <w:sz w:val="12"/>
                <w:szCs w:val="12"/>
              </w:rPr>
              <w:t>потреба</w:t>
            </w:r>
            <w:proofErr w:type="spellEnd"/>
            <w:r>
              <w:rPr>
                <w:color w:val="000000"/>
                <w:sz w:val="12"/>
                <w:szCs w:val="12"/>
              </w:rPr>
              <w:t xml:space="preserve"> и </w:t>
            </w:r>
            <w:proofErr w:type="spellStart"/>
            <w:r>
              <w:rPr>
                <w:color w:val="000000"/>
                <w:sz w:val="12"/>
                <w:szCs w:val="12"/>
              </w:rPr>
              <w:t>интереса</w:t>
            </w:r>
            <w:proofErr w:type="spellEnd"/>
            <w:r>
              <w:rPr>
                <w:color w:val="000000"/>
                <w:sz w:val="12"/>
                <w:szCs w:val="12"/>
              </w:rPr>
              <w:t xml:space="preserve"> </w:t>
            </w:r>
            <w:proofErr w:type="spellStart"/>
            <w:r>
              <w:rPr>
                <w:color w:val="000000"/>
                <w:sz w:val="12"/>
                <w:szCs w:val="12"/>
              </w:rPr>
              <w:t>локалног</w:t>
            </w:r>
            <w:proofErr w:type="spellEnd"/>
            <w:r>
              <w:rPr>
                <w:color w:val="000000"/>
                <w:sz w:val="12"/>
                <w:szCs w:val="12"/>
              </w:rPr>
              <w:t xml:space="preserve"> </w:t>
            </w:r>
            <w:proofErr w:type="spellStart"/>
            <w:r>
              <w:rPr>
                <w:color w:val="000000"/>
                <w:sz w:val="12"/>
                <w:szCs w:val="12"/>
              </w:rPr>
              <w:t>становништва</w:t>
            </w:r>
            <w:proofErr w:type="spellEnd"/>
            <w:r>
              <w:rPr>
                <w:color w:val="000000"/>
                <w:sz w:val="12"/>
                <w:szCs w:val="12"/>
              </w:rPr>
              <w:t xml:space="preserve"> </w:t>
            </w:r>
            <w:proofErr w:type="spellStart"/>
            <w:r>
              <w:rPr>
                <w:color w:val="000000"/>
                <w:sz w:val="12"/>
                <w:szCs w:val="12"/>
              </w:rPr>
              <w:t>деловањем</w:t>
            </w:r>
            <w:proofErr w:type="spellEnd"/>
            <w:r>
              <w:rPr>
                <w:color w:val="000000"/>
                <w:sz w:val="12"/>
                <w:szCs w:val="12"/>
              </w:rPr>
              <w:t xml:space="preserve"> </w:t>
            </w:r>
            <w:proofErr w:type="spellStart"/>
            <w:r>
              <w:rPr>
                <w:color w:val="000000"/>
                <w:sz w:val="12"/>
                <w:szCs w:val="12"/>
              </w:rPr>
              <w:t>месних</w:t>
            </w:r>
            <w:proofErr w:type="spellEnd"/>
            <w:r>
              <w:rPr>
                <w:color w:val="000000"/>
                <w:sz w:val="12"/>
                <w:szCs w:val="12"/>
              </w:rPr>
              <w:t xml:space="preserve"> </w:t>
            </w:r>
            <w:proofErr w:type="spellStart"/>
            <w:r>
              <w:rPr>
                <w:color w:val="000000"/>
                <w:sz w:val="12"/>
                <w:szCs w:val="12"/>
              </w:rPr>
              <w:t>заједница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8E29D3" w14:textId="77777777" w:rsidR="00416444" w:rsidRDefault="00416444" w:rsidP="00416444">
            <w:pPr>
              <w:jc w:val="center"/>
              <w:rPr>
                <w:color w:val="000000"/>
                <w:sz w:val="12"/>
                <w:szCs w:val="12"/>
              </w:rPr>
            </w:pPr>
            <w:proofErr w:type="spellStart"/>
            <w:r>
              <w:rPr>
                <w:color w:val="000000"/>
                <w:sz w:val="12"/>
                <w:szCs w:val="12"/>
              </w:rPr>
              <w:t>Степен</w:t>
            </w:r>
            <w:proofErr w:type="spellEnd"/>
            <w:r>
              <w:rPr>
                <w:color w:val="000000"/>
                <w:sz w:val="12"/>
                <w:szCs w:val="12"/>
              </w:rPr>
              <w:t xml:space="preserve"> </w:t>
            </w:r>
            <w:proofErr w:type="spellStart"/>
            <w:r>
              <w:rPr>
                <w:color w:val="000000"/>
                <w:sz w:val="12"/>
                <w:szCs w:val="12"/>
              </w:rPr>
              <w:t>остварења</w:t>
            </w:r>
            <w:proofErr w:type="spellEnd"/>
            <w:r>
              <w:rPr>
                <w:color w:val="000000"/>
                <w:sz w:val="12"/>
                <w:szCs w:val="12"/>
              </w:rPr>
              <w:t xml:space="preserve"> </w:t>
            </w:r>
            <w:proofErr w:type="spellStart"/>
            <w:r>
              <w:rPr>
                <w:color w:val="000000"/>
                <w:sz w:val="12"/>
                <w:szCs w:val="12"/>
              </w:rPr>
              <w:t>финансијског</w:t>
            </w:r>
            <w:proofErr w:type="spellEnd"/>
            <w:r>
              <w:rPr>
                <w:color w:val="000000"/>
                <w:sz w:val="12"/>
                <w:szCs w:val="12"/>
              </w:rPr>
              <w:t xml:space="preserve"> </w:t>
            </w:r>
            <w:proofErr w:type="spellStart"/>
            <w:r>
              <w:rPr>
                <w:color w:val="000000"/>
                <w:sz w:val="12"/>
                <w:szCs w:val="12"/>
              </w:rPr>
              <w:t>плана</w:t>
            </w:r>
            <w:proofErr w:type="spellEnd"/>
            <w:r>
              <w:rPr>
                <w:color w:val="000000"/>
                <w:sz w:val="12"/>
                <w:szCs w:val="12"/>
              </w:rPr>
              <w:t xml:space="preserve"> </w:t>
            </w:r>
            <w:proofErr w:type="spellStart"/>
            <w:r>
              <w:rPr>
                <w:color w:val="000000"/>
                <w:sz w:val="12"/>
                <w:szCs w:val="12"/>
              </w:rPr>
              <w:t>месне</w:t>
            </w:r>
            <w:proofErr w:type="spellEnd"/>
            <w:r>
              <w:rPr>
                <w:color w:val="000000"/>
                <w:sz w:val="12"/>
                <w:szCs w:val="12"/>
              </w:rPr>
              <w:t xml:space="preserve"> </w:t>
            </w:r>
            <w:proofErr w:type="spellStart"/>
            <w:r>
              <w:rPr>
                <w:color w:val="000000"/>
                <w:sz w:val="12"/>
                <w:szCs w:val="12"/>
              </w:rPr>
              <w:t>заједнице</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E75ADF" w14:textId="77777777" w:rsidR="00416444" w:rsidRDefault="00416444" w:rsidP="00416444">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95E0F9" w14:textId="77777777" w:rsidR="00416444" w:rsidRDefault="00416444" w:rsidP="00416444">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E480A2" w14:textId="77777777" w:rsidR="00416444" w:rsidRDefault="00416444" w:rsidP="00416444">
            <w:pPr>
              <w:jc w:val="center"/>
              <w:rPr>
                <w:color w:val="000000"/>
                <w:sz w:val="12"/>
                <w:szCs w:val="12"/>
              </w:rPr>
            </w:pPr>
            <w:r>
              <w:rPr>
                <w:color w:val="000000"/>
                <w:sz w:val="12"/>
                <w:szCs w:val="12"/>
              </w:rPr>
              <w:t>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2787F7" w14:textId="77777777" w:rsidR="00416444" w:rsidRDefault="00416444" w:rsidP="00416444">
            <w:pPr>
              <w:jc w:val="center"/>
              <w:rPr>
                <w:color w:val="000000"/>
                <w:sz w:val="12"/>
                <w:szCs w:val="12"/>
              </w:rPr>
            </w:pPr>
            <w:r>
              <w:rPr>
                <w:color w:val="000000"/>
                <w:sz w:val="12"/>
                <w:szCs w:val="12"/>
              </w:rPr>
              <w:t>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97E2A6" w14:textId="77777777" w:rsidR="00416444" w:rsidRDefault="00416444" w:rsidP="00416444">
            <w:pPr>
              <w:jc w:val="center"/>
              <w:rPr>
                <w:color w:val="000000"/>
                <w:sz w:val="12"/>
                <w:szCs w:val="12"/>
              </w:rPr>
            </w:pPr>
            <w:r>
              <w:rPr>
                <w:color w:val="000000"/>
                <w:sz w:val="12"/>
                <w:szCs w:val="12"/>
              </w:rPr>
              <w:t>98</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DEE4EE" w14:textId="4F8A96DD" w:rsidR="00416444" w:rsidRDefault="00416444" w:rsidP="00416444">
            <w:pPr>
              <w:jc w:val="right"/>
              <w:rPr>
                <w:color w:val="000000"/>
                <w:sz w:val="12"/>
                <w:szCs w:val="12"/>
              </w:rPr>
            </w:pPr>
            <w:r>
              <w:rPr>
                <w:color w:val="000000"/>
                <w:sz w:val="12"/>
                <w:szCs w:val="12"/>
                <w:lang w:val="sr-Cyrl-RS"/>
              </w:rPr>
              <w:t>2.557.400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014426" w14:textId="77777777" w:rsidR="00416444" w:rsidRDefault="00416444" w:rsidP="00416444">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A0166F" w14:textId="77777777" w:rsidR="00416444" w:rsidRDefault="00416444" w:rsidP="00416444">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8975BF" w14:textId="19F438EB" w:rsidR="00416444" w:rsidRDefault="00416444" w:rsidP="00416444">
            <w:pPr>
              <w:jc w:val="right"/>
              <w:rPr>
                <w:color w:val="000000"/>
                <w:sz w:val="12"/>
                <w:szCs w:val="12"/>
              </w:rPr>
            </w:pPr>
            <w:r>
              <w:rPr>
                <w:color w:val="000000"/>
                <w:sz w:val="12"/>
                <w:szCs w:val="12"/>
                <w:lang w:val="sr-Cyrl-RS"/>
              </w:rPr>
              <w:t>2.557.400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76D68F" w14:textId="77777777" w:rsidR="00416444" w:rsidRDefault="00416444" w:rsidP="00416444">
            <w:pPr>
              <w:rPr>
                <w:color w:val="000000"/>
                <w:sz w:val="12"/>
                <w:szCs w:val="12"/>
              </w:rPr>
            </w:pPr>
            <w:proofErr w:type="spellStart"/>
            <w:r>
              <w:rPr>
                <w:color w:val="000000"/>
                <w:sz w:val="12"/>
                <w:szCs w:val="12"/>
              </w:rPr>
              <w:t>Завршни</w:t>
            </w:r>
            <w:proofErr w:type="spellEnd"/>
            <w:r>
              <w:rPr>
                <w:color w:val="000000"/>
                <w:sz w:val="12"/>
                <w:szCs w:val="12"/>
              </w:rPr>
              <w:t xml:space="preserve"> </w:t>
            </w:r>
            <w:proofErr w:type="spellStart"/>
            <w:r>
              <w:rPr>
                <w:color w:val="000000"/>
                <w:sz w:val="12"/>
                <w:szCs w:val="12"/>
              </w:rPr>
              <w:t>рачун</w:t>
            </w:r>
            <w:proofErr w:type="spellEnd"/>
            <w:r>
              <w:rPr>
                <w:color w:val="000000"/>
                <w:sz w:val="12"/>
                <w:szCs w:val="12"/>
              </w:rPr>
              <w:t xml:space="preserve"> </w:t>
            </w:r>
            <w:proofErr w:type="spellStart"/>
            <w:r>
              <w:rPr>
                <w:color w:val="000000"/>
                <w:sz w:val="12"/>
                <w:szCs w:val="12"/>
              </w:rPr>
              <w:t>буџета</w:t>
            </w:r>
            <w:proofErr w:type="spellEnd"/>
            <w:r>
              <w:rPr>
                <w:color w:val="000000"/>
                <w:sz w:val="12"/>
                <w:szCs w:val="12"/>
              </w:rPr>
              <w:t xml:space="preserve"> </w:t>
            </w:r>
            <w:proofErr w:type="spellStart"/>
            <w:r>
              <w:rPr>
                <w:color w:val="000000"/>
                <w:sz w:val="12"/>
                <w:szCs w:val="12"/>
              </w:rPr>
              <w:t>Општине</w:t>
            </w:r>
            <w:proofErr w:type="spellEnd"/>
            <w:r>
              <w:rPr>
                <w:color w:val="000000"/>
                <w:sz w:val="12"/>
                <w:szCs w:val="12"/>
              </w:rPr>
              <w:t xml:space="preserve"> </w:t>
            </w:r>
            <w:proofErr w:type="spellStart"/>
            <w:r>
              <w:rPr>
                <w:color w:val="000000"/>
                <w:sz w:val="12"/>
                <w:szCs w:val="12"/>
              </w:rPr>
              <w:t>Бач</w:t>
            </w:r>
            <w:proofErr w:type="spellEnd"/>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12124E" w14:textId="77777777" w:rsidR="00416444" w:rsidRDefault="00416444" w:rsidP="00416444">
            <w:pPr>
              <w:rPr>
                <w:color w:val="000000"/>
                <w:sz w:val="12"/>
                <w:szCs w:val="12"/>
              </w:rPr>
            </w:pPr>
            <w:proofErr w:type="spellStart"/>
            <w:r>
              <w:rPr>
                <w:color w:val="000000"/>
                <w:sz w:val="12"/>
                <w:szCs w:val="12"/>
              </w:rPr>
              <w:t>Катарина</w:t>
            </w:r>
            <w:proofErr w:type="spellEnd"/>
            <w:r>
              <w:rPr>
                <w:color w:val="000000"/>
                <w:sz w:val="12"/>
                <w:szCs w:val="12"/>
              </w:rPr>
              <w:t xml:space="preserve"> </w:t>
            </w:r>
            <w:proofErr w:type="spellStart"/>
            <w:r>
              <w:rPr>
                <w:color w:val="000000"/>
                <w:sz w:val="12"/>
                <w:szCs w:val="12"/>
              </w:rPr>
              <w:t>Врабчењак</w:t>
            </w:r>
            <w:proofErr w:type="spellEnd"/>
          </w:p>
        </w:tc>
      </w:tr>
      <w:tr w:rsidR="00416444" w14:paraId="4E0241B7" w14:textId="77777777" w:rsidTr="00211EEF">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EC0DF4" w14:textId="77777777" w:rsidR="00416444" w:rsidRDefault="00416444" w:rsidP="00416444">
            <w:pPr>
              <w:rPr>
                <w:color w:val="000000"/>
                <w:sz w:val="12"/>
                <w:szCs w:val="12"/>
              </w:rPr>
            </w:pPr>
            <w:proofErr w:type="spellStart"/>
            <w:r>
              <w:rPr>
                <w:color w:val="000000"/>
                <w:sz w:val="12"/>
                <w:szCs w:val="12"/>
              </w:rPr>
              <w:t>Функционисање</w:t>
            </w:r>
            <w:proofErr w:type="spellEnd"/>
            <w:r>
              <w:rPr>
                <w:color w:val="000000"/>
                <w:sz w:val="12"/>
                <w:szCs w:val="12"/>
              </w:rPr>
              <w:t xml:space="preserve"> </w:t>
            </w:r>
            <w:proofErr w:type="spellStart"/>
            <w:r>
              <w:rPr>
                <w:color w:val="000000"/>
                <w:sz w:val="12"/>
                <w:szCs w:val="12"/>
              </w:rPr>
              <w:t>месних</w:t>
            </w:r>
            <w:proofErr w:type="spellEnd"/>
            <w:r>
              <w:rPr>
                <w:color w:val="000000"/>
                <w:sz w:val="12"/>
                <w:szCs w:val="12"/>
              </w:rPr>
              <w:t xml:space="preserve"> </w:t>
            </w:r>
            <w:proofErr w:type="spellStart"/>
            <w:r>
              <w:rPr>
                <w:color w:val="000000"/>
                <w:sz w:val="12"/>
                <w:szCs w:val="12"/>
              </w:rPr>
              <w:t>заједница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E04E30" w14:textId="77777777" w:rsidR="00416444" w:rsidRDefault="00416444" w:rsidP="00416444">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246DB8" w14:textId="77777777" w:rsidR="00416444" w:rsidRDefault="00416444" w:rsidP="00416444">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локалној</w:t>
            </w:r>
            <w:proofErr w:type="spellEnd"/>
            <w:r>
              <w:rPr>
                <w:color w:val="000000"/>
                <w:sz w:val="12"/>
                <w:szCs w:val="12"/>
              </w:rPr>
              <w:t xml:space="preserve"> </w:t>
            </w:r>
            <w:proofErr w:type="spellStart"/>
            <w:r>
              <w:rPr>
                <w:color w:val="000000"/>
                <w:sz w:val="12"/>
                <w:szCs w:val="12"/>
              </w:rPr>
              <w:t>самоуправи</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91DCFF" w14:textId="77777777" w:rsidR="00416444" w:rsidRDefault="00416444" w:rsidP="00416444">
            <w:pPr>
              <w:rPr>
                <w:color w:val="000000"/>
                <w:sz w:val="12"/>
                <w:szCs w:val="12"/>
              </w:rPr>
            </w:pPr>
            <w:proofErr w:type="spellStart"/>
            <w:r>
              <w:rPr>
                <w:color w:val="000000"/>
                <w:sz w:val="12"/>
                <w:szCs w:val="12"/>
              </w:rPr>
              <w:t>Обезбеђивање</w:t>
            </w:r>
            <w:proofErr w:type="spellEnd"/>
            <w:r>
              <w:rPr>
                <w:color w:val="000000"/>
                <w:sz w:val="12"/>
                <w:szCs w:val="12"/>
              </w:rPr>
              <w:t xml:space="preserve"> </w:t>
            </w:r>
            <w:proofErr w:type="spellStart"/>
            <w:r>
              <w:rPr>
                <w:color w:val="000000"/>
                <w:sz w:val="12"/>
                <w:szCs w:val="12"/>
              </w:rPr>
              <w:t>задовољавање</w:t>
            </w:r>
            <w:proofErr w:type="spellEnd"/>
            <w:r>
              <w:rPr>
                <w:color w:val="000000"/>
                <w:sz w:val="12"/>
                <w:szCs w:val="12"/>
              </w:rPr>
              <w:t xml:space="preserve"> </w:t>
            </w:r>
            <w:proofErr w:type="spellStart"/>
            <w:r>
              <w:rPr>
                <w:color w:val="000000"/>
                <w:sz w:val="12"/>
                <w:szCs w:val="12"/>
              </w:rPr>
              <w:t>потреба</w:t>
            </w:r>
            <w:proofErr w:type="spellEnd"/>
            <w:r>
              <w:rPr>
                <w:color w:val="000000"/>
                <w:sz w:val="12"/>
                <w:szCs w:val="12"/>
              </w:rPr>
              <w:t xml:space="preserve"> и </w:t>
            </w:r>
            <w:proofErr w:type="spellStart"/>
            <w:r>
              <w:rPr>
                <w:color w:val="000000"/>
                <w:sz w:val="12"/>
                <w:szCs w:val="12"/>
              </w:rPr>
              <w:t>интереса</w:t>
            </w:r>
            <w:proofErr w:type="spellEnd"/>
            <w:r>
              <w:rPr>
                <w:color w:val="000000"/>
                <w:sz w:val="12"/>
                <w:szCs w:val="12"/>
              </w:rPr>
              <w:t xml:space="preserve"> </w:t>
            </w:r>
            <w:proofErr w:type="spellStart"/>
            <w:r>
              <w:rPr>
                <w:color w:val="000000"/>
                <w:sz w:val="12"/>
                <w:szCs w:val="12"/>
              </w:rPr>
              <w:t>локалног</w:t>
            </w:r>
            <w:proofErr w:type="spellEnd"/>
            <w:r>
              <w:rPr>
                <w:color w:val="000000"/>
                <w:sz w:val="12"/>
                <w:szCs w:val="12"/>
              </w:rPr>
              <w:t xml:space="preserve"> </w:t>
            </w:r>
            <w:proofErr w:type="spellStart"/>
            <w:r>
              <w:rPr>
                <w:color w:val="000000"/>
                <w:sz w:val="12"/>
                <w:szCs w:val="12"/>
              </w:rPr>
              <w:t>становништва</w:t>
            </w:r>
            <w:proofErr w:type="spellEnd"/>
            <w:r>
              <w:rPr>
                <w:color w:val="000000"/>
                <w:sz w:val="12"/>
                <w:szCs w:val="12"/>
              </w:rPr>
              <w:t xml:space="preserve"> - </w:t>
            </w:r>
            <w:proofErr w:type="spellStart"/>
            <w:r>
              <w:rPr>
                <w:color w:val="000000"/>
                <w:sz w:val="12"/>
                <w:szCs w:val="12"/>
              </w:rPr>
              <w:t>Бачко</w:t>
            </w:r>
            <w:proofErr w:type="spellEnd"/>
            <w:r>
              <w:rPr>
                <w:color w:val="000000"/>
                <w:sz w:val="12"/>
                <w:szCs w:val="12"/>
              </w:rPr>
              <w:t xml:space="preserve"> </w:t>
            </w:r>
            <w:proofErr w:type="spellStart"/>
            <w:r>
              <w:rPr>
                <w:color w:val="000000"/>
                <w:sz w:val="12"/>
                <w:szCs w:val="12"/>
              </w:rPr>
              <w:t>Ново</w:t>
            </w:r>
            <w:proofErr w:type="spellEnd"/>
            <w:r>
              <w:rPr>
                <w:color w:val="000000"/>
                <w:sz w:val="12"/>
                <w:szCs w:val="12"/>
              </w:rPr>
              <w:t xml:space="preserve"> </w:t>
            </w:r>
            <w:proofErr w:type="spellStart"/>
            <w:r>
              <w:rPr>
                <w:color w:val="000000"/>
                <w:sz w:val="12"/>
                <w:szCs w:val="12"/>
              </w:rPr>
              <w:t>Село</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D80279" w14:textId="77777777" w:rsidR="00416444" w:rsidRDefault="00416444" w:rsidP="00416444">
            <w:pPr>
              <w:rPr>
                <w:color w:val="000000"/>
                <w:sz w:val="12"/>
                <w:szCs w:val="12"/>
              </w:rPr>
            </w:pPr>
            <w:proofErr w:type="spellStart"/>
            <w:r>
              <w:rPr>
                <w:color w:val="000000"/>
                <w:sz w:val="12"/>
                <w:szCs w:val="12"/>
              </w:rPr>
              <w:t>Обезбеђено</w:t>
            </w:r>
            <w:proofErr w:type="spellEnd"/>
            <w:r>
              <w:rPr>
                <w:color w:val="000000"/>
                <w:sz w:val="12"/>
                <w:szCs w:val="12"/>
              </w:rPr>
              <w:t xml:space="preserve"> </w:t>
            </w:r>
            <w:proofErr w:type="spellStart"/>
            <w:r>
              <w:rPr>
                <w:color w:val="000000"/>
                <w:sz w:val="12"/>
                <w:szCs w:val="12"/>
              </w:rPr>
              <w:t>задовољавање</w:t>
            </w:r>
            <w:proofErr w:type="spellEnd"/>
            <w:r>
              <w:rPr>
                <w:color w:val="000000"/>
                <w:sz w:val="12"/>
                <w:szCs w:val="12"/>
              </w:rPr>
              <w:t xml:space="preserve"> </w:t>
            </w:r>
            <w:proofErr w:type="spellStart"/>
            <w:r>
              <w:rPr>
                <w:color w:val="000000"/>
                <w:sz w:val="12"/>
                <w:szCs w:val="12"/>
              </w:rPr>
              <w:t>потреба</w:t>
            </w:r>
            <w:proofErr w:type="spellEnd"/>
            <w:r>
              <w:rPr>
                <w:color w:val="000000"/>
                <w:sz w:val="12"/>
                <w:szCs w:val="12"/>
              </w:rPr>
              <w:t xml:space="preserve"> и </w:t>
            </w:r>
            <w:proofErr w:type="spellStart"/>
            <w:r>
              <w:rPr>
                <w:color w:val="000000"/>
                <w:sz w:val="12"/>
                <w:szCs w:val="12"/>
              </w:rPr>
              <w:t>интереса</w:t>
            </w:r>
            <w:proofErr w:type="spellEnd"/>
            <w:r>
              <w:rPr>
                <w:color w:val="000000"/>
                <w:sz w:val="12"/>
                <w:szCs w:val="12"/>
              </w:rPr>
              <w:t xml:space="preserve"> </w:t>
            </w:r>
            <w:proofErr w:type="spellStart"/>
            <w:r>
              <w:rPr>
                <w:color w:val="000000"/>
                <w:sz w:val="12"/>
                <w:szCs w:val="12"/>
              </w:rPr>
              <w:t>локалног</w:t>
            </w:r>
            <w:proofErr w:type="spellEnd"/>
            <w:r>
              <w:rPr>
                <w:color w:val="000000"/>
                <w:sz w:val="12"/>
                <w:szCs w:val="12"/>
              </w:rPr>
              <w:t xml:space="preserve"> </w:t>
            </w:r>
            <w:proofErr w:type="spellStart"/>
            <w:r>
              <w:rPr>
                <w:color w:val="000000"/>
                <w:sz w:val="12"/>
                <w:szCs w:val="12"/>
              </w:rPr>
              <w:t>становништва</w:t>
            </w:r>
            <w:proofErr w:type="spellEnd"/>
            <w:r>
              <w:rPr>
                <w:color w:val="000000"/>
                <w:sz w:val="12"/>
                <w:szCs w:val="12"/>
              </w:rPr>
              <w:t xml:space="preserve"> </w:t>
            </w:r>
            <w:proofErr w:type="spellStart"/>
            <w:r>
              <w:rPr>
                <w:color w:val="000000"/>
                <w:sz w:val="12"/>
                <w:szCs w:val="12"/>
              </w:rPr>
              <w:t>деловањем</w:t>
            </w:r>
            <w:proofErr w:type="spellEnd"/>
            <w:r>
              <w:rPr>
                <w:color w:val="000000"/>
                <w:sz w:val="12"/>
                <w:szCs w:val="12"/>
              </w:rPr>
              <w:t xml:space="preserve"> </w:t>
            </w:r>
            <w:proofErr w:type="spellStart"/>
            <w:r>
              <w:rPr>
                <w:color w:val="000000"/>
                <w:sz w:val="12"/>
                <w:szCs w:val="12"/>
              </w:rPr>
              <w:t>месних</w:t>
            </w:r>
            <w:proofErr w:type="spellEnd"/>
            <w:r>
              <w:rPr>
                <w:color w:val="000000"/>
                <w:sz w:val="12"/>
                <w:szCs w:val="12"/>
              </w:rPr>
              <w:t xml:space="preserve"> </w:t>
            </w:r>
            <w:proofErr w:type="spellStart"/>
            <w:r>
              <w:rPr>
                <w:color w:val="000000"/>
                <w:sz w:val="12"/>
                <w:szCs w:val="12"/>
              </w:rPr>
              <w:t>заједница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E39BB9" w14:textId="77777777" w:rsidR="00416444" w:rsidRDefault="00416444" w:rsidP="00416444">
            <w:pPr>
              <w:jc w:val="center"/>
              <w:rPr>
                <w:color w:val="000000"/>
                <w:sz w:val="12"/>
                <w:szCs w:val="12"/>
              </w:rPr>
            </w:pPr>
            <w:proofErr w:type="spellStart"/>
            <w:r>
              <w:rPr>
                <w:color w:val="000000"/>
                <w:sz w:val="12"/>
                <w:szCs w:val="12"/>
              </w:rPr>
              <w:t>Степен</w:t>
            </w:r>
            <w:proofErr w:type="spellEnd"/>
            <w:r>
              <w:rPr>
                <w:color w:val="000000"/>
                <w:sz w:val="12"/>
                <w:szCs w:val="12"/>
              </w:rPr>
              <w:t xml:space="preserve"> </w:t>
            </w:r>
            <w:proofErr w:type="spellStart"/>
            <w:r>
              <w:rPr>
                <w:color w:val="000000"/>
                <w:sz w:val="12"/>
                <w:szCs w:val="12"/>
              </w:rPr>
              <w:t>остварења</w:t>
            </w:r>
            <w:proofErr w:type="spellEnd"/>
            <w:r>
              <w:rPr>
                <w:color w:val="000000"/>
                <w:sz w:val="12"/>
                <w:szCs w:val="12"/>
              </w:rPr>
              <w:t xml:space="preserve"> </w:t>
            </w:r>
            <w:proofErr w:type="spellStart"/>
            <w:r>
              <w:rPr>
                <w:color w:val="000000"/>
                <w:sz w:val="12"/>
                <w:szCs w:val="12"/>
              </w:rPr>
              <w:t>финансијског</w:t>
            </w:r>
            <w:proofErr w:type="spellEnd"/>
            <w:r>
              <w:rPr>
                <w:color w:val="000000"/>
                <w:sz w:val="12"/>
                <w:szCs w:val="12"/>
              </w:rPr>
              <w:t xml:space="preserve"> </w:t>
            </w:r>
            <w:proofErr w:type="spellStart"/>
            <w:r>
              <w:rPr>
                <w:color w:val="000000"/>
                <w:sz w:val="12"/>
                <w:szCs w:val="12"/>
              </w:rPr>
              <w:t>плана</w:t>
            </w:r>
            <w:proofErr w:type="spellEnd"/>
            <w:r>
              <w:rPr>
                <w:color w:val="000000"/>
                <w:sz w:val="12"/>
                <w:szCs w:val="12"/>
              </w:rPr>
              <w:t xml:space="preserve"> </w:t>
            </w:r>
            <w:proofErr w:type="spellStart"/>
            <w:r>
              <w:rPr>
                <w:color w:val="000000"/>
                <w:sz w:val="12"/>
                <w:szCs w:val="12"/>
              </w:rPr>
              <w:t>месне</w:t>
            </w:r>
            <w:proofErr w:type="spellEnd"/>
            <w:r>
              <w:rPr>
                <w:color w:val="000000"/>
                <w:sz w:val="12"/>
                <w:szCs w:val="12"/>
              </w:rPr>
              <w:t xml:space="preserve"> </w:t>
            </w:r>
            <w:proofErr w:type="spellStart"/>
            <w:r>
              <w:rPr>
                <w:color w:val="000000"/>
                <w:sz w:val="12"/>
                <w:szCs w:val="12"/>
              </w:rPr>
              <w:t>заједнице</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D9D1C9" w14:textId="77777777" w:rsidR="00416444" w:rsidRDefault="00416444" w:rsidP="00416444">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51F418" w14:textId="77777777" w:rsidR="00416444" w:rsidRDefault="00416444" w:rsidP="00416444">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0E2218" w14:textId="77777777" w:rsidR="00416444" w:rsidRDefault="00416444" w:rsidP="00416444">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3EE9B4" w14:textId="77777777" w:rsidR="00416444" w:rsidRDefault="00416444" w:rsidP="00416444">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988951" w14:textId="77777777" w:rsidR="00416444" w:rsidRDefault="00416444" w:rsidP="00416444">
            <w:pPr>
              <w:jc w:val="center"/>
              <w:rPr>
                <w:color w:val="000000"/>
                <w:sz w:val="12"/>
                <w:szCs w:val="12"/>
              </w:rPr>
            </w:pPr>
            <w:r>
              <w:rPr>
                <w:color w:val="000000"/>
                <w:sz w:val="12"/>
                <w:szCs w:val="12"/>
              </w:rPr>
              <w:t>90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D8A39E" w14:textId="09B94422" w:rsidR="00416444" w:rsidRDefault="00416444" w:rsidP="00416444">
            <w:pPr>
              <w:jc w:val="right"/>
              <w:rPr>
                <w:color w:val="000000"/>
                <w:sz w:val="12"/>
                <w:szCs w:val="12"/>
              </w:rPr>
            </w:pPr>
            <w:r>
              <w:rPr>
                <w:color w:val="000000"/>
                <w:sz w:val="12"/>
                <w:szCs w:val="12"/>
                <w:lang w:val="sr-Cyrl-RS"/>
              </w:rPr>
              <w:t>2.641.900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09D146" w14:textId="77777777" w:rsidR="00416444" w:rsidRDefault="00416444" w:rsidP="00416444">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AE1AFC" w14:textId="77777777" w:rsidR="00416444" w:rsidRDefault="00416444" w:rsidP="00416444">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4E03FF" w14:textId="131A1F64" w:rsidR="00416444" w:rsidRDefault="00416444" w:rsidP="00416444">
            <w:pPr>
              <w:jc w:val="right"/>
              <w:rPr>
                <w:color w:val="000000"/>
                <w:sz w:val="12"/>
                <w:szCs w:val="12"/>
              </w:rPr>
            </w:pPr>
            <w:r>
              <w:rPr>
                <w:color w:val="000000"/>
                <w:sz w:val="12"/>
                <w:szCs w:val="12"/>
                <w:lang w:val="sr-Cyrl-RS"/>
              </w:rPr>
              <w:t>2.641.900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FC2E4C" w14:textId="77777777" w:rsidR="00416444" w:rsidRDefault="00416444" w:rsidP="00416444">
            <w:pPr>
              <w:rPr>
                <w:color w:val="000000"/>
                <w:sz w:val="12"/>
                <w:szCs w:val="12"/>
              </w:rPr>
            </w:pPr>
            <w:proofErr w:type="spellStart"/>
            <w:r>
              <w:rPr>
                <w:color w:val="000000"/>
                <w:sz w:val="12"/>
                <w:szCs w:val="12"/>
              </w:rPr>
              <w:t>Завршни</w:t>
            </w:r>
            <w:proofErr w:type="spellEnd"/>
            <w:r>
              <w:rPr>
                <w:color w:val="000000"/>
                <w:sz w:val="12"/>
                <w:szCs w:val="12"/>
              </w:rPr>
              <w:t xml:space="preserve"> </w:t>
            </w:r>
            <w:proofErr w:type="spellStart"/>
            <w:r>
              <w:rPr>
                <w:color w:val="000000"/>
                <w:sz w:val="12"/>
                <w:szCs w:val="12"/>
              </w:rPr>
              <w:t>рачун</w:t>
            </w:r>
            <w:proofErr w:type="spellEnd"/>
            <w:r>
              <w:rPr>
                <w:color w:val="000000"/>
                <w:sz w:val="12"/>
                <w:szCs w:val="12"/>
              </w:rPr>
              <w:t xml:space="preserve"> </w:t>
            </w:r>
            <w:proofErr w:type="spellStart"/>
            <w:r>
              <w:rPr>
                <w:color w:val="000000"/>
                <w:sz w:val="12"/>
                <w:szCs w:val="12"/>
              </w:rPr>
              <w:t>буџета</w:t>
            </w:r>
            <w:proofErr w:type="spellEnd"/>
            <w:r>
              <w:rPr>
                <w:color w:val="000000"/>
                <w:sz w:val="12"/>
                <w:szCs w:val="12"/>
              </w:rPr>
              <w:t xml:space="preserve"> </w:t>
            </w:r>
            <w:proofErr w:type="spellStart"/>
            <w:r>
              <w:rPr>
                <w:color w:val="000000"/>
                <w:sz w:val="12"/>
                <w:szCs w:val="12"/>
              </w:rPr>
              <w:t>Општине</w:t>
            </w:r>
            <w:proofErr w:type="spellEnd"/>
            <w:r>
              <w:rPr>
                <w:color w:val="000000"/>
                <w:sz w:val="12"/>
                <w:szCs w:val="12"/>
              </w:rPr>
              <w:t xml:space="preserve"> </w:t>
            </w:r>
            <w:proofErr w:type="spellStart"/>
            <w:r>
              <w:rPr>
                <w:color w:val="000000"/>
                <w:sz w:val="12"/>
                <w:szCs w:val="12"/>
              </w:rPr>
              <w:t>Бач</w:t>
            </w:r>
            <w:proofErr w:type="spellEnd"/>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88D939" w14:textId="77777777" w:rsidR="00416444" w:rsidRDefault="00416444" w:rsidP="00416444">
            <w:pPr>
              <w:rPr>
                <w:color w:val="000000"/>
                <w:sz w:val="12"/>
                <w:szCs w:val="12"/>
              </w:rPr>
            </w:pPr>
            <w:proofErr w:type="spellStart"/>
            <w:r>
              <w:rPr>
                <w:color w:val="000000"/>
                <w:sz w:val="12"/>
                <w:szCs w:val="12"/>
              </w:rPr>
              <w:t>Богојевић</w:t>
            </w:r>
            <w:proofErr w:type="spellEnd"/>
            <w:r>
              <w:rPr>
                <w:color w:val="000000"/>
                <w:sz w:val="12"/>
                <w:szCs w:val="12"/>
              </w:rPr>
              <w:t xml:space="preserve"> </w:t>
            </w:r>
            <w:proofErr w:type="spellStart"/>
            <w:r>
              <w:rPr>
                <w:color w:val="000000"/>
                <w:sz w:val="12"/>
                <w:szCs w:val="12"/>
              </w:rPr>
              <w:t>Грујо</w:t>
            </w:r>
            <w:proofErr w:type="spellEnd"/>
          </w:p>
        </w:tc>
      </w:tr>
      <w:tr w:rsidR="00416444" w14:paraId="0C6AD60B" w14:textId="77777777" w:rsidTr="00211EEF">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9FDEE6" w14:textId="77777777" w:rsidR="00416444" w:rsidRDefault="00416444" w:rsidP="00416444">
            <w:pPr>
              <w:rPr>
                <w:color w:val="000000"/>
                <w:sz w:val="12"/>
                <w:szCs w:val="12"/>
              </w:rPr>
            </w:pPr>
            <w:proofErr w:type="spellStart"/>
            <w:r>
              <w:rPr>
                <w:color w:val="000000"/>
                <w:sz w:val="12"/>
                <w:szCs w:val="12"/>
              </w:rPr>
              <w:t>Функционисање</w:t>
            </w:r>
            <w:proofErr w:type="spellEnd"/>
            <w:r>
              <w:rPr>
                <w:color w:val="000000"/>
                <w:sz w:val="12"/>
                <w:szCs w:val="12"/>
              </w:rPr>
              <w:t xml:space="preserve"> </w:t>
            </w:r>
            <w:proofErr w:type="spellStart"/>
            <w:r>
              <w:rPr>
                <w:color w:val="000000"/>
                <w:sz w:val="12"/>
                <w:szCs w:val="12"/>
              </w:rPr>
              <w:t>месних</w:t>
            </w:r>
            <w:proofErr w:type="spellEnd"/>
            <w:r>
              <w:rPr>
                <w:color w:val="000000"/>
                <w:sz w:val="12"/>
                <w:szCs w:val="12"/>
              </w:rPr>
              <w:t xml:space="preserve"> </w:t>
            </w:r>
            <w:proofErr w:type="spellStart"/>
            <w:r>
              <w:rPr>
                <w:color w:val="000000"/>
                <w:sz w:val="12"/>
                <w:szCs w:val="12"/>
              </w:rPr>
              <w:t>заједница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36FA17" w14:textId="77777777" w:rsidR="00416444" w:rsidRDefault="00416444" w:rsidP="00416444">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252AB5" w14:textId="77777777" w:rsidR="00416444" w:rsidRDefault="00416444" w:rsidP="00416444">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локалној</w:t>
            </w:r>
            <w:proofErr w:type="spellEnd"/>
            <w:r>
              <w:rPr>
                <w:color w:val="000000"/>
                <w:sz w:val="12"/>
                <w:szCs w:val="12"/>
              </w:rPr>
              <w:t xml:space="preserve"> </w:t>
            </w:r>
            <w:proofErr w:type="spellStart"/>
            <w:r>
              <w:rPr>
                <w:color w:val="000000"/>
                <w:sz w:val="12"/>
                <w:szCs w:val="12"/>
              </w:rPr>
              <w:t>самоуправи</w:t>
            </w:r>
            <w:proofErr w:type="spellEnd"/>
            <w:r>
              <w:rPr>
                <w:color w:val="000000"/>
                <w:sz w:val="12"/>
                <w:szCs w:val="12"/>
              </w:rPr>
              <w:t xml:space="preserve">, </w:t>
            </w:r>
            <w:proofErr w:type="spellStart"/>
            <w:r>
              <w:rPr>
                <w:color w:val="000000"/>
                <w:sz w:val="12"/>
                <w:szCs w:val="12"/>
              </w:rPr>
              <w:t>Одлука</w:t>
            </w:r>
            <w:proofErr w:type="spellEnd"/>
            <w:r>
              <w:rPr>
                <w:color w:val="000000"/>
                <w:sz w:val="12"/>
                <w:szCs w:val="12"/>
              </w:rPr>
              <w:t xml:space="preserve"> </w:t>
            </w:r>
            <w:proofErr w:type="spellStart"/>
            <w:r>
              <w:rPr>
                <w:color w:val="000000"/>
                <w:sz w:val="12"/>
                <w:szCs w:val="12"/>
              </w:rPr>
              <w:t>месне</w:t>
            </w:r>
            <w:proofErr w:type="spellEnd"/>
            <w:r>
              <w:rPr>
                <w:color w:val="000000"/>
                <w:sz w:val="12"/>
                <w:szCs w:val="12"/>
              </w:rPr>
              <w:t xml:space="preserve"> </w:t>
            </w:r>
            <w:proofErr w:type="spellStart"/>
            <w:r>
              <w:rPr>
                <w:color w:val="000000"/>
                <w:sz w:val="12"/>
                <w:szCs w:val="12"/>
              </w:rPr>
              <w:t>заједнице</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E4403E" w14:textId="77777777" w:rsidR="00416444" w:rsidRDefault="00416444" w:rsidP="00416444">
            <w:pPr>
              <w:rPr>
                <w:color w:val="000000"/>
                <w:sz w:val="12"/>
                <w:szCs w:val="12"/>
              </w:rPr>
            </w:pPr>
            <w:proofErr w:type="spellStart"/>
            <w:r>
              <w:rPr>
                <w:color w:val="000000"/>
                <w:sz w:val="12"/>
                <w:szCs w:val="12"/>
              </w:rPr>
              <w:t>Задовољавање</w:t>
            </w:r>
            <w:proofErr w:type="spellEnd"/>
            <w:r>
              <w:rPr>
                <w:color w:val="000000"/>
                <w:sz w:val="12"/>
                <w:szCs w:val="12"/>
              </w:rPr>
              <w:t xml:space="preserve"> </w:t>
            </w:r>
            <w:proofErr w:type="spellStart"/>
            <w:r>
              <w:rPr>
                <w:color w:val="000000"/>
                <w:sz w:val="12"/>
                <w:szCs w:val="12"/>
              </w:rPr>
              <w:t>потреба</w:t>
            </w:r>
            <w:proofErr w:type="spellEnd"/>
            <w:r>
              <w:rPr>
                <w:color w:val="000000"/>
                <w:sz w:val="12"/>
                <w:szCs w:val="12"/>
              </w:rPr>
              <w:t xml:space="preserve"> </w:t>
            </w:r>
            <w:proofErr w:type="spellStart"/>
            <w:r>
              <w:rPr>
                <w:color w:val="000000"/>
                <w:sz w:val="12"/>
                <w:szCs w:val="12"/>
              </w:rPr>
              <w:t>локалног</w:t>
            </w:r>
            <w:proofErr w:type="spellEnd"/>
            <w:r>
              <w:rPr>
                <w:color w:val="000000"/>
                <w:sz w:val="12"/>
                <w:szCs w:val="12"/>
              </w:rPr>
              <w:t xml:space="preserve"> </w:t>
            </w:r>
            <w:proofErr w:type="spellStart"/>
            <w:r>
              <w:rPr>
                <w:color w:val="000000"/>
                <w:sz w:val="12"/>
                <w:szCs w:val="12"/>
              </w:rPr>
              <w:t>становништва</w:t>
            </w:r>
            <w:proofErr w:type="spellEnd"/>
            <w:r>
              <w:rPr>
                <w:color w:val="000000"/>
                <w:sz w:val="12"/>
                <w:szCs w:val="12"/>
              </w:rPr>
              <w:t xml:space="preserve"> - </w:t>
            </w:r>
            <w:proofErr w:type="spellStart"/>
            <w:r>
              <w:rPr>
                <w:color w:val="000000"/>
                <w:sz w:val="12"/>
                <w:szCs w:val="12"/>
              </w:rPr>
              <w:t>Бођани</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813FE0" w14:textId="77777777" w:rsidR="00416444" w:rsidRDefault="00416444" w:rsidP="00416444">
            <w:pPr>
              <w:rPr>
                <w:color w:val="000000"/>
                <w:sz w:val="12"/>
                <w:szCs w:val="12"/>
              </w:rPr>
            </w:pPr>
            <w:proofErr w:type="spellStart"/>
            <w:r>
              <w:rPr>
                <w:color w:val="000000"/>
                <w:sz w:val="12"/>
                <w:szCs w:val="12"/>
              </w:rPr>
              <w:t>Обезбеђено</w:t>
            </w:r>
            <w:proofErr w:type="spellEnd"/>
            <w:r>
              <w:rPr>
                <w:color w:val="000000"/>
                <w:sz w:val="12"/>
                <w:szCs w:val="12"/>
              </w:rPr>
              <w:t xml:space="preserve"> </w:t>
            </w:r>
            <w:proofErr w:type="spellStart"/>
            <w:r>
              <w:rPr>
                <w:color w:val="000000"/>
                <w:sz w:val="12"/>
                <w:szCs w:val="12"/>
              </w:rPr>
              <w:t>задовољавање</w:t>
            </w:r>
            <w:proofErr w:type="spellEnd"/>
            <w:r>
              <w:rPr>
                <w:color w:val="000000"/>
                <w:sz w:val="12"/>
                <w:szCs w:val="12"/>
              </w:rPr>
              <w:t xml:space="preserve"> </w:t>
            </w:r>
            <w:proofErr w:type="spellStart"/>
            <w:r>
              <w:rPr>
                <w:color w:val="000000"/>
                <w:sz w:val="12"/>
                <w:szCs w:val="12"/>
              </w:rPr>
              <w:t>потреба</w:t>
            </w:r>
            <w:proofErr w:type="spellEnd"/>
            <w:r>
              <w:rPr>
                <w:color w:val="000000"/>
                <w:sz w:val="12"/>
                <w:szCs w:val="12"/>
              </w:rPr>
              <w:t xml:space="preserve"> и </w:t>
            </w:r>
            <w:proofErr w:type="spellStart"/>
            <w:r>
              <w:rPr>
                <w:color w:val="000000"/>
                <w:sz w:val="12"/>
                <w:szCs w:val="12"/>
              </w:rPr>
              <w:t>интереса</w:t>
            </w:r>
            <w:proofErr w:type="spellEnd"/>
            <w:r>
              <w:rPr>
                <w:color w:val="000000"/>
                <w:sz w:val="12"/>
                <w:szCs w:val="12"/>
              </w:rPr>
              <w:t xml:space="preserve"> </w:t>
            </w:r>
            <w:proofErr w:type="spellStart"/>
            <w:r>
              <w:rPr>
                <w:color w:val="000000"/>
                <w:sz w:val="12"/>
                <w:szCs w:val="12"/>
              </w:rPr>
              <w:t>локалног</w:t>
            </w:r>
            <w:proofErr w:type="spellEnd"/>
            <w:r>
              <w:rPr>
                <w:color w:val="000000"/>
                <w:sz w:val="12"/>
                <w:szCs w:val="12"/>
              </w:rPr>
              <w:t xml:space="preserve"> </w:t>
            </w:r>
            <w:proofErr w:type="spellStart"/>
            <w:r>
              <w:rPr>
                <w:color w:val="000000"/>
                <w:sz w:val="12"/>
                <w:szCs w:val="12"/>
              </w:rPr>
              <w:t>становништва</w:t>
            </w:r>
            <w:proofErr w:type="spellEnd"/>
            <w:r>
              <w:rPr>
                <w:color w:val="000000"/>
                <w:sz w:val="12"/>
                <w:szCs w:val="12"/>
              </w:rPr>
              <w:t xml:space="preserve"> </w:t>
            </w:r>
            <w:proofErr w:type="spellStart"/>
            <w:r>
              <w:rPr>
                <w:color w:val="000000"/>
                <w:sz w:val="12"/>
                <w:szCs w:val="12"/>
              </w:rPr>
              <w:t>деловањем</w:t>
            </w:r>
            <w:proofErr w:type="spellEnd"/>
            <w:r>
              <w:rPr>
                <w:color w:val="000000"/>
                <w:sz w:val="12"/>
                <w:szCs w:val="12"/>
              </w:rPr>
              <w:t xml:space="preserve"> </w:t>
            </w:r>
            <w:proofErr w:type="spellStart"/>
            <w:r>
              <w:rPr>
                <w:color w:val="000000"/>
                <w:sz w:val="12"/>
                <w:szCs w:val="12"/>
              </w:rPr>
              <w:t>месних</w:t>
            </w:r>
            <w:proofErr w:type="spellEnd"/>
            <w:r>
              <w:rPr>
                <w:color w:val="000000"/>
                <w:sz w:val="12"/>
                <w:szCs w:val="12"/>
              </w:rPr>
              <w:t xml:space="preserve"> </w:t>
            </w:r>
            <w:proofErr w:type="spellStart"/>
            <w:r>
              <w:rPr>
                <w:color w:val="000000"/>
                <w:sz w:val="12"/>
                <w:szCs w:val="12"/>
              </w:rPr>
              <w:t>заједница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7C3470" w14:textId="77777777" w:rsidR="00416444" w:rsidRDefault="00416444" w:rsidP="00416444">
            <w:pPr>
              <w:jc w:val="center"/>
              <w:rPr>
                <w:color w:val="000000"/>
                <w:sz w:val="12"/>
                <w:szCs w:val="12"/>
              </w:rPr>
            </w:pPr>
            <w:proofErr w:type="spellStart"/>
            <w:r>
              <w:rPr>
                <w:color w:val="000000"/>
                <w:sz w:val="12"/>
                <w:szCs w:val="12"/>
              </w:rPr>
              <w:t>Степен</w:t>
            </w:r>
            <w:proofErr w:type="spellEnd"/>
            <w:r>
              <w:rPr>
                <w:color w:val="000000"/>
                <w:sz w:val="12"/>
                <w:szCs w:val="12"/>
              </w:rPr>
              <w:t xml:space="preserve"> </w:t>
            </w:r>
            <w:proofErr w:type="spellStart"/>
            <w:r>
              <w:rPr>
                <w:color w:val="000000"/>
                <w:sz w:val="12"/>
                <w:szCs w:val="12"/>
              </w:rPr>
              <w:t>остварења</w:t>
            </w:r>
            <w:proofErr w:type="spellEnd"/>
            <w:r>
              <w:rPr>
                <w:color w:val="000000"/>
                <w:sz w:val="12"/>
                <w:szCs w:val="12"/>
              </w:rPr>
              <w:t xml:space="preserve"> </w:t>
            </w:r>
            <w:proofErr w:type="spellStart"/>
            <w:r>
              <w:rPr>
                <w:color w:val="000000"/>
                <w:sz w:val="12"/>
                <w:szCs w:val="12"/>
              </w:rPr>
              <w:t>финансијског</w:t>
            </w:r>
            <w:proofErr w:type="spellEnd"/>
            <w:r>
              <w:rPr>
                <w:color w:val="000000"/>
                <w:sz w:val="12"/>
                <w:szCs w:val="12"/>
              </w:rPr>
              <w:t xml:space="preserve"> </w:t>
            </w:r>
            <w:proofErr w:type="spellStart"/>
            <w:r>
              <w:rPr>
                <w:color w:val="000000"/>
                <w:sz w:val="12"/>
                <w:szCs w:val="12"/>
              </w:rPr>
              <w:t>плана</w:t>
            </w:r>
            <w:proofErr w:type="spellEnd"/>
            <w:r>
              <w:rPr>
                <w:color w:val="000000"/>
                <w:sz w:val="12"/>
                <w:szCs w:val="12"/>
              </w:rPr>
              <w:t xml:space="preserve"> </w:t>
            </w:r>
            <w:proofErr w:type="spellStart"/>
            <w:r>
              <w:rPr>
                <w:color w:val="000000"/>
                <w:sz w:val="12"/>
                <w:szCs w:val="12"/>
              </w:rPr>
              <w:t>месне</w:t>
            </w:r>
            <w:proofErr w:type="spellEnd"/>
            <w:r>
              <w:rPr>
                <w:color w:val="000000"/>
                <w:sz w:val="12"/>
                <w:szCs w:val="12"/>
              </w:rPr>
              <w:t xml:space="preserve"> </w:t>
            </w:r>
            <w:proofErr w:type="spellStart"/>
            <w:r>
              <w:rPr>
                <w:color w:val="000000"/>
                <w:sz w:val="12"/>
                <w:szCs w:val="12"/>
              </w:rPr>
              <w:t>заједнице</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F49224" w14:textId="77777777" w:rsidR="00416444" w:rsidRDefault="00416444" w:rsidP="00416444">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9746AC" w14:textId="77777777" w:rsidR="00416444" w:rsidRDefault="00416444" w:rsidP="00416444">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7EF4EC" w14:textId="77777777" w:rsidR="00416444" w:rsidRDefault="00416444" w:rsidP="00416444">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86E3AA" w14:textId="77777777" w:rsidR="00416444" w:rsidRDefault="00416444" w:rsidP="00416444">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D8DA1C" w14:textId="77777777" w:rsidR="00416444" w:rsidRDefault="00416444" w:rsidP="00416444">
            <w:pPr>
              <w:jc w:val="center"/>
              <w:rPr>
                <w:color w:val="000000"/>
                <w:sz w:val="12"/>
                <w:szCs w:val="12"/>
              </w:rPr>
            </w:pPr>
            <w:r>
              <w:rPr>
                <w:color w:val="000000"/>
                <w:sz w:val="12"/>
                <w:szCs w:val="12"/>
              </w:rPr>
              <w:t>90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34267D" w14:textId="00795D3A" w:rsidR="00416444" w:rsidRDefault="00416444" w:rsidP="00416444">
            <w:pPr>
              <w:jc w:val="right"/>
              <w:rPr>
                <w:color w:val="000000"/>
                <w:sz w:val="12"/>
                <w:szCs w:val="12"/>
              </w:rPr>
            </w:pPr>
            <w:r>
              <w:rPr>
                <w:color w:val="000000"/>
                <w:sz w:val="12"/>
                <w:szCs w:val="12"/>
                <w:lang w:val="sr-Cyrl-RS"/>
              </w:rPr>
              <w:t>1.590.800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B5335F" w14:textId="77777777" w:rsidR="00416444" w:rsidRDefault="00416444" w:rsidP="00416444">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80928F" w14:textId="77777777" w:rsidR="00416444" w:rsidRDefault="00416444" w:rsidP="00416444">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8369FE" w14:textId="4A9CA641" w:rsidR="00416444" w:rsidRDefault="00416444" w:rsidP="00416444">
            <w:pPr>
              <w:jc w:val="right"/>
              <w:rPr>
                <w:color w:val="000000"/>
                <w:sz w:val="12"/>
                <w:szCs w:val="12"/>
              </w:rPr>
            </w:pPr>
            <w:r>
              <w:rPr>
                <w:color w:val="000000"/>
                <w:sz w:val="12"/>
                <w:szCs w:val="12"/>
                <w:lang w:val="sr-Cyrl-RS"/>
              </w:rPr>
              <w:t>1.590.800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85FA48" w14:textId="77777777" w:rsidR="00416444" w:rsidRDefault="00416444" w:rsidP="00416444">
            <w:pPr>
              <w:rPr>
                <w:color w:val="000000"/>
                <w:sz w:val="12"/>
                <w:szCs w:val="12"/>
              </w:rPr>
            </w:pPr>
            <w:proofErr w:type="spellStart"/>
            <w:r>
              <w:rPr>
                <w:color w:val="000000"/>
                <w:sz w:val="12"/>
                <w:szCs w:val="12"/>
              </w:rPr>
              <w:t>Завршни</w:t>
            </w:r>
            <w:proofErr w:type="spellEnd"/>
            <w:r>
              <w:rPr>
                <w:color w:val="000000"/>
                <w:sz w:val="12"/>
                <w:szCs w:val="12"/>
              </w:rPr>
              <w:t xml:space="preserve"> </w:t>
            </w:r>
            <w:proofErr w:type="spellStart"/>
            <w:r>
              <w:rPr>
                <w:color w:val="000000"/>
                <w:sz w:val="12"/>
                <w:szCs w:val="12"/>
              </w:rPr>
              <w:t>рачун</w:t>
            </w:r>
            <w:proofErr w:type="spellEnd"/>
            <w:r>
              <w:rPr>
                <w:color w:val="000000"/>
                <w:sz w:val="12"/>
                <w:szCs w:val="12"/>
              </w:rPr>
              <w:t xml:space="preserve"> </w:t>
            </w:r>
            <w:proofErr w:type="spellStart"/>
            <w:r>
              <w:rPr>
                <w:color w:val="000000"/>
                <w:sz w:val="12"/>
                <w:szCs w:val="12"/>
              </w:rPr>
              <w:t>буџета</w:t>
            </w:r>
            <w:proofErr w:type="spellEnd"/>
            <w:r>
              <w:rPr>
                <w:color w:val="000000"/>
                <w:sz w:val="12"/>
                <w:szCs w:val="12"/>
              </w:rPr>
              <w:t xml:space="preserve"> </w:t>
            </w:r>
            <w:proofErr w:type="spellStart"/>
            <w:r>
              <w:rPr>
                <w:color w:val="000000"/>
                <w:sz w:val="12"/>
                <w:szCs w:val="12"/>
              </w:rPr>
              <w:t>Општине</w:t>
            </w:r>
            <w:proofErr w:type="spellEnd"/>
            <w:r>
              <w:rPr>
                <w:color w:val="000000"/>
                <w:sz w:val="12"/>
                <w:szCs w:val="12"/>
              </w:rPr>
              <w:t xml:space="preserve"> </w:t>
            </w:r>
            <w:proofErr w:type="spellStart"/>
            <w:r>
              <w:rPr>
                <w:color w:val="000000"/>
                <w:sz w:val="12"/>
                <w:szCs w:val="12"/>
              </w:rPr>
              <w:t>Бач</w:t>
            </w:r>
            <w:proofErr w:type="spellEnd"/>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DF812A" w14:textId="77777777" w:rsidR="00416444" w:rsidRDefault="00416444" w:rsidP="00416444">
            <w:pPr>
              <w:rPr>
                <w:color w:val="000000"/>
                <w:sz w:val="12"/>
                <w:szCs w:val="12"/>
              </w:rPr>
            </w:pPr>
            <w:proofErr w:type="spellStart"/>
            <w:r>
              <w:rPr>
                <w:color w:val="000000"/>
                <w:sz w:val="12"/>
                <w:szCs w:val="12"/>
              </w:rPr>
              <w:t>Думенџић</w:t>
            </w:r>
            <w:proofErr w:type="spellEnd"/>
            <w:r>
              <w:rPr>
                <w:color w:val="000000"/>
                <w:sz w:val="12"/>
                <w:szCs w:val="12"/>
              </w:rPr>
              <w:t xml:space="preserve"> </w:t>
            </w:r>
            <w:proofErr w:type="spellStart"/>
            <w:r>
              <w:rPr>
                <w:color w:val="000000"/>
                <w:sz w:val="12"/>
                <w:szCs w:val="12"/>
              </w:rPr>
              <w:t>Ивица</w:t>
            </w:r>
            <w:proofErr w:type="spellEnd"/>
          </w:p>
        </w:tc>
      </w:tr>
      <w:tr w:rsidR="00416444" w14:paraId="04B2387B" w14:textId="77777777" w:rsidTr="00211EEF">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A216CB" w14:textId="77777777" w:rsidR="00416444" w:rsidRDefault="00416444" w:rsidP="00416444">
            <w:pPr>
              <w:rPr>
                <w:color w:val="000000"/>
                <w:sz w:val="12"/>
                <w:szCs w:val="12"/>
              </w:rPr>
            </w:pPr>
            <w:proofErr w:type="spellStart"/>
            <w:r>
              <w:rPr>
                <w:color w:val="000000"/>
                <w:sz w:val="12"/>
                <w:szCs w:val="12"/>
              </w:rPr>
              <w:t>Општинско</w:t>
            </w:r>
            <w:proofErr w:type="spellEnd"/>
            <w:r>
              <w:rPr>
                <w:color w:val="000000"/>
                <w:sz w:val="12"/>
                <w:szCs w:val="12"/>
              </w:rPr>
              <w:t>/</w:t>
            </w:r>
            <w:proofErr w:type="spellStart"/>
            <w:r>
              <w:rPr>
                <w:color w:val="000000"/>
                <w:sz w:val="12"/>
                <w:szCs w:val="12"/>
              </w:rPr>
              <w:t>градско</w:t>
            </w:r>
            <w:proofErr w:type="spellEnd"/>
            <w:r>
              <w:rPr>
                <w:color w:val="000000"/>
                <w:sz w:val="12"/>
                <w:szCs w:val="12"/>
              </w:rPr>
              <w:t xml:space="preserve"> </w:t>
            </w:r>
            <w:proofErr w:type="spellStart"/>
            <w:r>
              <w:rPr>
                <w:color w:val="000000"/>
                <w:sz w:val="12"/>
                <w:szCs w:val="12"/>
              </w:rPr>
              <w:t>правобранилаштво</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516FCB" w14:textId="77777777" w:rsidR="00416444" w:rsidRDefault="00416444" w:rsidP="00416444">
            <w:pPr>
              <w:jc w:val="center"/>
              <w:rPr>
                <w:color w:val="000000"/>
                <w:sz w:val="12"/>
                <w:szCs w:val="12"/>
              </w:rPr>
            </w:pPr>
            <w:r>
              <w:rPr>
                <w:color w:val="000000"/>
                <w:sz w:val="12"/>
                <w:szCs w:val="12"/>
              </w:rPr>
              <w:t>0004</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3A96F1" w14:textId="77777777" w:rsidR="00416444" w:rsidRDefault="00416444" w:rsidP="00416444">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правобранилаштву</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BD4702" w14:textId="77777777" w:rsidR="00416444" w:rsidRDefault="00416444" w:rsidP="00416444">
            <w:pPr>
              <w:rPr>
                <w:color w:val="000000"/>
                <w:sz w:val="12"/>
                <w:szCs w:val="12"/>
              </w:rPr>
            </w:pPr>
            <w:proofErr w:type="spellStart"/>
            <w:r>
              <w:rPr>
                <w:color w:val="000000"/>
                <w:sz w:val="12"/>
                <w:szCs w:val="12"/>
              </w:rPr>
              <w:t>Путем</w:t>
            </w:r>
            <w:proofErr w:type="spellEnd"/>
            <w:r>
              <w:rPr>
                <w:color w:val="000000"/>
                <w:sz w:val="12"/>
                <w:szCs w:val="12"/>
              </w:rPr>
              <w:t xml:space="preserve"> </w:t>
            </w:r>
            <w:proofErr w:type="spellStart"/>
            <w:r>
              <w:rPr>
                <w:color w:val="000000"/>
                <w:sz w:val="12"/>
                <w:szCs w:val="12"/>
              </w:rPr>
              <w:t>ове</w:t>
            </w:r>
            <w:proofErr w:type="spellEnd"/>
            <w:r>
              <w:rPr>
                <w:color w:val="000000"/>
                <w:sz w:val="12"/>
                <w:szCs w:val="12"/>
              </w:rPr>
              <w:t xml:space="preserve"> </w:t>
            </w:r>
            <w:proofErr w:type="spellStart"/>
            <w:r>
              <w:rPr>
                <w:color w:val="000000"/>
                <w:sz w:val="12"/>
                <w:szCs w:val="12"/>
              </w:rPr>
              <w:t>активности</w:t>
            </w:r>
            <w:proofErr w:type="spellEnd"/>
            <w:r>
              <w:rPr>
                <w:color w:val="000000"/>
                <w:sz w:val="12"/>
                <w:szCs w:val="12"/>
              </w:rPr>
              <w:t xml:space="preserve"> </w:t>
            </w:r>
            <w:proofErr w:type="spellStart"/>
            <w:r>
              <w:rPr>
                <w:color w:val="000000"/>
                <w:sz w:val="12"/>
                <w:szCs w:val="12"/>
              </w:rPr>
              <w:t>се</w:t>
            </w:r>
            <w:proofErr w:type="spellEnd"/>
            <w:r>
              <w:rPr>
                <w:color w:val="000000"/>
                <w:sz w:val="12"/>
                <w:szCs w:val="12"/>
              </w:rPr>
              <w:t xml:space="preserve"> </w:t>
            </w:r>
            <w:proofErr w:type="spellStart"/>
            <w:r>
              <w:rPr>
                <w:color w:val="000000"/>
                <w:sz w:val="12"/>
                <w:szCs w:val="12"/>
              </w:rPr>
              <w:t>финансира</w:t>
            </w:r>
            <w:proofErr w:type="spellEnd"/>
            <w:r>
              <w:rPr>
                <w:color w:val="000000"/>
                <w:sz w:val="12"/>
                <w:szCs w:val="12"/>
              </w:rPr>
              <w:t xml:space="preserve"> </w:t>
            </w:r>
            <w:proofErr w:type="spellStart"/>
            <w:r>
              <w:rPr>
                <w:color w:val="000000"/>
                <w:sz w:val="12"/>
                <w:szCs w:val="12"/>
              </w:rPr>
              <w:t>накнада</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правобраниоца</w:t>
            </w:r>
            <w:proofErr w:type="spellEnd"/>
            <w:r>
              <w:rPr>
                <w:color w:val="000000"/>
                <w:sz w:val="12"/>
                <w:szCs w:val="12"/>
              </w:rPr>
              <w:t xml:space="preserve">, </w:t>
            </w:r>
            <w:proofErr w:type="spellStart"/>
            <w:r>
              <w:rPr>
                <w:color w:val="000000"/>
                <w:sz w:val="12"/>
                <w:szCs w:val="12"/>
              </w:rPr>
              <w:t>спорови</w:t>
            </w:r>
            <w:proofErr w:type="spellEnd"/>
            <w:r>
              <w:rPr>
                <w:color w:val="000000"/>
                <w:sz w:val="12"/>
                <w:szCs w:val="12"/>
              </w:rPr>
              <w:t xml:space="preserve"> </w:t>
            </w:r>
            <w:proofErr w:type="spellStart"/>
            <w:r>
              <w:rPr>
                <w:color w:val="000000"/>
                <w:sz w:val="12"/>
                <w:szCs w:val="12"/>
              </w:rPr>
              <w:t>које</w:t>
            </w:r>
            <w:proofErr w:type="spellEnd"/>
            <w:r>
              <w:rPr>
                <w:color w:val="000000"/>
                <w:sz w:val="12"/>
                <w:szCs w:val="12"/>
              </w:rPr>
              <w:t xml:space="preserve"> </w:t>
            </w:r>
            <w:proofErr w:type="spellStart"/>
            <w:r>
              <w:rPr>
                <w:color w:val="000000"/>
                <w:sz w:val="12"/>
                <w:szCs w:val="12"/>
              </w:rPr>
              <w:t>је</w:t>
            </w:r>
            <w:proofErr w:type="spellEnd"/>
            <w:r>
              <w:rPr>
                <w:color w:val="000000"/>
                <w:sz w:val="12"/>
                <w:szCs w:val="12"/>
              </w:rPr>
              <w:t xml:space="preserve"> </w:t>
            </w:r>
            <w:proofErr w:type="spellStart"/>
            <w:proofErr w:type="gramStart"/>
            <w:r>
              <w:rPr>
                <w:color w:val="000000"/>
                <w:sz w:val="12"/>
                <w:szCs w:val="12"/>
              </w:rPr>
              <w:t>Општина</w:t>
            </w:r>
            <w:proofErr w:type="spellEnd"/>
            <w:r>
              <w:rPr>
                <w:color w:val="000000"/>
                <w:sz w:val="12"/>
                <w:szCs w:val="12"/>
              </w:rPr>
              <w:t xml:space="preserve">  </w:t>
            </w:r>
            <w:proofErr w:type="spellStart"/>
            <w:r>
              <w:rPr>
                <w:color w:val="000000"/>
                <w:sz w:val="12"/>
                <w:szCs w:val="12"/>
              </w:rPr>
              <w:t>изгубила</w:t>
            </w:r>
            <w:proofErr w:type="spellEnd"/>
            <w:proofErr w:type="gramEnd"/>
            <w:r>
              <w:rPr>
                <w:color w:val="000000"/>
                <w:sz w:val="12"/>
                <w:szCs w:val="12"/>
              </w:rPr>
              <w:t xml:space="preserve"> и </w:t>
            </w:r>
            <w:proofErr w:type="spellStart"/>
            <w:r>
              <w:rPr>
                <w:color w:val="000000"/>
                <w:sz w:val="12"/>
                <w:szCs w:val="12"/>
              </w:rPr>
              <w:t>вансудска</w:t>
            </w:r>
            <w:proofErr w:type="spellEnd"/>
            <w:r>
              <w:rPr>
                <w:color w:val="000000"/>
                <w:sz w:val="12"/>
                <w:szCs w:val="12"/>
              </w:rPr>
              <w:t xml:space="preserve"> </w:t>
            </w:r>
            <w:proofErr w:type="spellStart"/>
            <w:r>
              <w:rPr>
                <w:color w:val="000000"/>
                <w:sz w:val="12"/>
                <w:szCs w:val="12"/>
              </w:rPr>
              <w:t>поравнања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59FF0D" w14:textId="77777777" w:rsidR="00416444" w:rsidRDefault="00416444" w:rsidP="00416444">
            <w:pPr>
              <w:rPr>
                <w:color w:val="000000"/>
                <w:sz w:val="12"/>
                <w:szCs w:val="12"/>
              </w:rPr>
            </w:pPr>
            <w:proofErr w:type="spellStart"/>
            <w:r>
              <w:rPr>
                <w:color w:val="000000"/>
                <w:sz w:val="12"/>
                <w:szCs w:val="12"/>
              </w:rPr>
              <w:t>Заштита</w:t>
            </w:r>
            <w:proofErr w:type="spellEnd"/>
            <w:r>
              <w:rPr>
                <w:color w:val="000000"/>
                <w:sz w:val="12"/>
                <w:szCs w:val="12"/>
              </w:rPr>
              <w:t xml:space="preserve"> </w:t>
            </w:r>
            <w:proofErr w:type="spellStart"/>
            <w:r>
              <w:rPr>
                <w:color w:val="000000"/>
                <w:sz w:val="12"/>
                <w:szCs w:val="12"/>
              </w:rPr>
              <w:t>имовинских</w:t>
            </w:r>
            <w:proofErr w:type="spellEnd"/>
            <w:r>
              <w:rPr>
                <w:color w:val="000000"/>
                <w:sz w:val="12"/>
                <w:szCs w:val="12"/>
              </w:rPr>
              <w:t xml:space="preserve"> </w:t>
            </w:r>
            <w:proofErr w:type="spellStart"/>
            <w:r>
              <w:rPr>
                <w:color w:val="000000"/>
                <w:sz w:val="12"/>
                <w:szCs w:val="12"/>
              </w:rPr>
              <w:t>права</w:t>
            </w:r>
            <w:proofErr w:type="spellEnd"/>
            <w:r>
              <w:rPr>
                <w:color w:val="000000"/>
                <w:sz w:val="12"/>
                <w:szCs w:val="12"/>
              </w:rPr>
              <w:t xml:space="preserve"> и </w:t>
            </w:r>
            <w:proofErr w:type="spellStart"/>
            <w:r>
              <w:rPr>
                <w:color w:val="000000"/>
                <w:sz w:val="12"/>
                <w:szCs w:val="12"/>
              </w:rPr>
              <w:t>интереса</w:t>
            </w:r>
            <w:proofErr w:type="spellEnd"/>
            <w:r>
              <w:rPr>
                <w:color w:val="000000"/>
                <w:sz w:val="12"/>
                <w:szCs w:val="12"/>
              </w:rPr>
              <w:t xml:space="preserve"> </w:t>
            </w:r>
            <w:proofErr w:type="spellStart"/>
            <w:r>
              <w:rPr>
                <w:color w:val="000000"/>
                <w:sz w:val="12"/>
                <w:szCs w:val="12"/>
              </w:rPr>
              <w:t>града</w:t>
            </w:r>
            <w:proofErr w:type="spellEnd"/>
            <w:r>
              <w:rPr>
                <w:color w:val="000000"/>
                <w:sz w:val="12"/>
                <w:szCs w:val="12"/>
              </w:rPr>
              <w:t>/</w:t>
            </w:r>
            <w:proofErr w:type="spellStart"/>
            <w:r>
              <w:rPr>
                <w:color w:val="000000"/>
                <w:sz w:val="12"/>
                <w:szCs w:val="12"/>
              </w:rPr>
              <w:t>општине</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9A8D89" w14:textId="77777777" w:rsidR="00416444" w:rsidRDefault="00416444" w:rsidP="00416444">
            <w:pPr>
              <w:jc w:val="center"/>
              <w:rPr>
                <w:color w:val="000000"/>
                <w:sz w:val="12"/>
                <w:szCs w:val="12"/>
              </w:rPr>
            </w:pPr>
            <w:proofErr w:type="spellStart"/>
            <w:r>
              <w:rPr>
                <w:color w:val="000000"/>
                <w:sz w:val="12"/>
                <w:szCs w:val="12"/>
              </w:rPr>
              <w:t>Проценат</w:t>
            </w:r>
            <w:proofErr w:type="spellEnd"/>
            <w:r>
              <w:rPr>
                <w:color w:val="000000"/>
                <w:sz w:val="12"/>
                <w:szCs w:val="12"/>
              </w:rPr>
              <w:t xml:space="preserve"> </w:t>
            </w:r>
            <w:proofErr w:type="spellStart"/>
            <w:r>
              <w:rPr>
                <w:color w:val="000000"/>
                <w:sz w:val="12"/>
                <w:szCs w:val="12"/>
              </w:rPr>
              <w:t>решених</w:t>
            </w:r>
            <w:proofErr w:type="spellEnd"/>
            <w:r>
              <w:rPr>
                <w:color w:val="000000"/>
                <w:sz w:val="12"/>
                <w:szCs w:val="12"/>
              </w:rPr>
              <w:t xml:space="preserve"> </w:t>
            </w:r>
            <w:proofErr w:type="spellStart"/>
            <w:r>
              <w:rPr>
                <w:color w:val="000000"/>
                <w:sz w:val="12"/>
                <w:szCs w:val="12"/>
              </w:rPr>
              <w:t>предмета</w:t>
            </w:r>
            <w:proofErr w:type="spellEnd"/>
            <w:r>
              <w:rPr>
                <w:color w:val="000000"/>
                <w:sz w:val="12"/>
                <w:szCs w:val="12"/>
              </w:rPr>
              <w:t xml:space="preserve"> у </w:t>
            </w:r>
            <w:proofErr w:type="spellStart"/>
            <w:r>
              <w:rPr>
                <w:color w:val="000000"/>
                <w:sz w:val="12"/>
                <w:szCs w:val="12"/>
              </w:rPr>
              <w:t>односу</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укупан</w:t>
            </w:r>
            <w:proofErr w:type="spellEnd"/>
            <w:r>
              <w:rPr>
                <w:color w:val="000000"/>
                <w:sz w:val="12"/>
                <w:szCs w:val="12"/>
              </w:rPr>
              <w:t xml:space="preserve"> </w:t>
            </w: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предмета</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годишњем</w:t>
            </w:r>
            <w:proofErr w:type="spellEnd"/>
            <w:r>
              <w:rPr>
                <w:color w:val="000000"/>
                <w:sz w:val="12"/>
                <w:szCs w:val="12"/>
              </w:rPr>
              <w:t xml:space="preserve"> </w:t>
            </w:r>
            <w:proofErr w:type="spellStart"/>
            <w:r>
              <w:rPr>
                <w:color w:val="000000"/>
                <w:sz w:val="12"/>
                <w:szCs w:val="12"/>
              </w:rPr>
              <w:t>нивоу</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348542" w14:textId="77777777" w:rsidR="00416444" w:rsidRDefault="00416444" w:rsidP="00416444">
            <w:pPr>
              <w:jc w:val="center"/>
              <w:rPr>
                <w:color w:val="000000"/>
                <w:sz w:val="12"/>
                <w:szCs w:val="12"/>
              </w:rPr>
            </w:pPr>
            <w:r>
              <w:rPr>
                <w:color w:val="000000"/>
                <w:sz w:val="12"/>
                <w:szCs w:val="12"/>
              </w:rPr>
              <w:t>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8E935" w14:textId="77777777" w:rsidR="00416444" w:rsidRDefault="00416444" w:rsidP="00416444">
            <w:pPr>
              <w:jc w:val="center"/>
              <w:rPr>
                <w:color w:val="000000"/>
                <w:sz w:val="12"/>
                <w:szCs w:val="12"/>
              </w:rPr>
            </w:pPr>
            <w:r>
              <w:rPr>
                <w:color w:val="000000"/>
                <w:sz w:val="12"/>
                <w:szCs w:val="12"/>
              </w:rPr>
              <w:t>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473A86" w14:textId="77777777" w:rsidR="00416444" w:rsidRDefault="00416444" w:rsidP="00416444">
            <w:pPr>
              <w:jc w:val="center"/>
              <w:rPr>
                <w:color w:val="000000"/>
                <w:sz w:val="12"/>
                <w:szCs w:val="12"/>
              </w:rPr>
            </w:pPr>
            <w:r>
              <w:rPr>
                <w:color w:val="000000"/>
                <w:sz w:val="12"/>
                <w:szCs w:val="12"/>
              </w:rPr>
              <w:t>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9CD6DB" w14:textId="77777777" w:rsidR="00416444" w:rsidRDefault="00416444" w:rsidP="00416444">
            <w:pPr>
              <w:jc w:val="center"/>
              <w:rPr>
                <w:color w:val="000000"/>
                <w:sz w:val="12"/>
                <w:szCs w:val="12"/>
              </w:rPr>
            </w:pPr>
            <w:r>
              <w:rPr>
                <w:color w:val="000000"/>
                <w:sz w:val="12"/>
                <w:szCs w:val="12"/>
              </w:rPr>
              <w:t>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EB87E6" w14:textId="77777777" w:rsidR="00416444" w:rsidRDefault="00416444" w:rsidP="00416444">
            <w:pPr>
              <w:jc w:val="center"/>
              <w:rPr>
                <w:color w:val="000000"/>
                <w:sz w:val="12"/>
                <w:szCs w:val="12"/>
              </w:rPr>
            </w:pPr>
            <w:r>
              <w:rPr>
                <w:color w:val="000000"/>
                <w:sz w:val="12"/>
                <w:szCs w:val="12"/>
              </w:rPr>
              <w:t>95</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C92B17" w14:textId="31B7FD18" w:rsidR="00416444" w:rsidRDefault="00416444" w:rsidP="00416444">
            <w:pPr>
              <w:jc w:val="right"/>
              <w:rPr>
                <w:color w:val="000000"/>
                <w:sz w:val="12"/>
                <w:szCs w:val="12"/>
              </w:rPr>
            </w:pPr>
            <w:r>
              <w:rPr>
                <w:color w:val="000000"/>
                <w:sz w:val="12"/>
                <w:szCs w:val="12"/>
                <w:lang w:val="sr-Cyrl-RS"/>
              </w:rPr>
              <w:t>8.840.000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86F576" w14:textId="77777777" w:rsidR="00416444" w:rsidRDefault="00416444" w:rsidP="00416444">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837D1E" w14:textId="77777777" w:rsidR="00416444" w:rsidRDefault="00416444" w:rsidP="00416444">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63CC27" w14:textId="110A4B98" w:rsidR="00416444" w:rsidRDefault="00416444" w:rsidP="00416444">
            <w:pPr>
              <w:jc w:val="right"/>
              <w:rPr>
                <w:color w:val="000000"/>
                <w:sz w:val="12"/>
                <w:szCs w:val="12"/>
              </w:rPr>
            </w:pPr>
            <w:r>
              <w:rPr>
                <w:color w:val="000000"/>
                <w:sz w:val="12"/>
                <w:szCs w:val="12"/>
                <w:lang w:val="sr-Cyrl-RS"/>
              </w:rPr>
              <w:t>8.840.000,00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9BCF5B" w14:textId="77777777" w:rsidR="00416444" w:rsidRDefault="00416444" w:rsidP="00416444">
            <w:pPr>
              <w:rPr>
                <w:color w:val="000000"/>
                <w:sz w:val="12"/>
                <w:szCs w:val="12"/>
              </w:rPr>
            </w:pPr>
            <w:proofErr w:type="spellStart"/>
            <w:r>
              <w:rPr>
                <w:color w:val="000000"/>
                <w:sz w:val="12"/>
                <w:szCs w:val="12"/>
              </w:rPr>
              <w:t>Извештај</w:t>
            </w:r>
            <w:proofErr w:type="spellEnd"/>
            <w:r>
              <w:rPr>
                <w:color w:val="000000"/>
                <w:sz w:val="12"/>
                <w:szCs w:val="12"/>
              </w:rPr>
              <w:t xml:space="preserve"> </w:t>
            </w:r>
            <w:proofErr w:type="spellStart"/>
            <w:r>
              <w:rPr>
                <w:color w:val="000000"/>
                <w:sz w:val="12"/>
                <w:szCs w:val="12"/>
              </w:rPr>
              <w:t>Општинског</w:t>
            </w:r>
            <w:proofErr w:type="spellEnd"/>
            <w:r>
              <w:rPr>
                <w:color w:val="000000"/>
                <w:sz w:val="12"/>
                <w:szCs w:val="12"/>
              </w:rPr>
              <w:t xml:space="preserve"> </w:t>
            </w:r>
            <w:proofErr w:type="spellStart"/>
            <w:r>
              <w:rPr>
                <w:color w:val="000000"/>
                <w:sz w:val="12"/>
                <w:szCs w:val="12"/>
              </w:rPr>
              <w:t>јавног</w:t>
            </w:r>
            <w:proofErr w:type="spellEnd"/>
            <w:r>
              <w:rPr>
                <w:color w:val="000000"/>
                <w:sz w:val="12"/>
                <w:szCs w:val="12"/>
              </w:rPr>
              <w:t xml:space="preserve"> </w:t>
            </w:r>
            <w:proofErr w:type="spellStart"/>
            <w:r>
              <w:rPr>
                <w:color w:val="000000"/>
                <w:sz w:val="12"/>
                <w:szCs w:val="12"/>
              </w:rPr>
              <w:t>правобраниоца</w:t>
            </w:r>
            <w:proofErr w:type="spellEnd"/>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6EB211" w14:textId="77777777" w:rsidR="00416444" w:rsidRPr="008E602A" w:rsidRDefault="00416444" w:rsidP="00416444">
            <w:pPr>
              <w:rPr>
                <w:color w:val="000000"/>
                <w:sz w:val="12"/>
                <w:szCs w:val="12"/>
                <w:lang w:val="sr-Cyrl-RS"/>
              </w:rPr>
            </w:pPr>
            <w:r>
              <w:rPr>
                <w:color w:val="000000"/>
                <w:sz w:val="12"/>
                <w:szCs w:val="12"/>
                <w:lang w:val="sr-Cyrl-RS"/>
              </w:rPr>
              <w:t xml:space="preserve">Валентина </w:t>
            </w:r>
            <w:proofErr w:type="spellStart"/>
            <w:r>
              <w:rPr>
                <w:color w:val="000000"/>
                <w:sz w:val="12"/>
                <w:szCs w:val="12"/>
                <w:lang w:val="sr-Cyrl-RS"/>
              </w:rPr>
              <w:t>Ситнић</w:t>
            </w:r>
            <w:proofErr w:type="spellEnd"/>
          </w:p>
        </w:tc>
      </w:tr>
      <w:tr w:rsidR="00416444" w14:paraId="38CAC460" w14:textId="77777777" w:rsidTr="00211EEF">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2D755D" w14:textId="77777777" w:rsidR="00416444" w:rsidRDefault="00416444" w:rsidP="00416444">
            <w:pPr>
              <w:rPr>
                <w:color w:val="000000"/>
                <w:sz w:val="12"/>
                <w:szCs w:val="12"/>
              </w:rPr>
            </w:pPr>
            <w:proofErr w:type="spellStart"/>
            <w:r>
              <w:rPr>
                <w:color w:val="000000"/>
                <w:sz w:val="12"/>
                <w:szCs w:val="12"/>
              </w:rPr>
              <w:t>Функционисање</w:t>
            </w:r>
            <w:proofErr w:type="spellEnd"/>
            <w:r>
              <w:rPr>
                <w:color w:val="000000"/>
                <w:sz w:val="12"/>
                <w:szCs w:val="12"/>
              </w:rPr>
              <w:t xml:space="preserve"> </w:t>
            </w:r>
            <w:proofErr w:type="spellStart"/>
            <w:r>
              <w:rPr>
                <w:color w:val="000000"/>
                <w:sz w:val="12"/>
                <w:szCs w:val="12"/>
              </w:rPr>
              <w:t>националних</w:t>
            </w:r>
            <w:proofErr w:type="spellEnd"/>
            <w:r>
              <w:rPr>
                <w:color w:val="000000"/>
                <w:sz w:val="12"/>
                <w:szCs w:val="12"/>
              </w:rPr>
              <w:t xml:space="preserve"> </w:t>
            </w:r>
            <w:proofErr w:type="spellStart"/>
            <w:r>
              <w:rPr>
                <w:color w:val="000000"/>
                <w:sz w:val="12"/>
                <w:szCs w:val="12"/>
              </w:rPr>
              <w:t>савета</w:t>
            </w:r>
            <w:proofErr w:type="spellEnd"/>
            <w:r>
              <w:rPr>
                <w:color w:val="000000"/>
                <w:sz w:val="12"/>
                <w:szCs w:val="12"/>
              </w:rPr>
              <w:t xml:space="preserve"> </w:t>
            </w:r>
            <w:proofErr w:type="spellStart"/>
            <w:r>
              <w:rPr>
                <w:color w:val="000000"/>
                <w:sz w:val="12"/>
                <w:szCs w:val="12"/>
              </w:rPr>
              <w:t>националних</w:t>
            </w:r>
            <w:proofErr w:type="spellEnd"/>
            <w:r>
              <w:rPr>
                <w:color w:val="000000"/>
                <w:sz w:val="12"/>
                <w:szCs w:val="12"/>
              </w:rPr>
              <w:t xml:space="preserve"> </w:t>
            </w:r>
            <w:proofErr w:type="spellStart"/>
            <w:r>
              <w:rPr>
                <w:color w:val="000000"/>
                <w:sz w:val="12"/>
                <w:szCs w:val="12"/>
              </w:rPr>
              <w:t>мањина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FC50D8" w14:textId="77777777" w:rsidR="00416444" w:rsidRDefault="00416444" w:rsidP="00416444">
            <w:pPr>
              <w:jc w:val="center"/>
              <w:rPr>
                <w:color w:val="000000"/>
                <w:sz w:val="12"/>
                <w:szCs w:val="12"/>
              </w:rPr>
            </w:pPr>
            <w:r>
              <w:rPr>
                <w:color w:val="000000"/>
                <w:sz w:val="12"/>
                <w:szCs w:val="12"/>
              </w:rPr>
              <w:t>0007</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B64310" w14:textId="77777777" w:rsidR="00416444" w:rsidRDefault="00416444" w:rsidP="00416444">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националним</w:t>
            </w:r>
            <w:proofErr w:type="spellEnd"/>
            <w:r>
              <w:rPr>
                <w:color w:val="000000"/>
                <w:sz w:val="12"/>
                <w:szCs w:val="12"/>
              </w:rPr>
              <w:t xml:space="preserve"> </w:t>
            </w:r>
            <w:proofErr w:type="spellStart"/>
            <w:r>
              <w:rPr>
                <w:color w:val="000000"/>
                <w:sz w:val="12"/>
                <w:szCs w:val="12"/>
              </w:rPr>
              <w:t>саветима</w:t>
            </w:r>
            <w:proofErr w:type="spellEnd"/>
            <w:r>
              <w:rPr>
                <w:color w:val="000000"/>
                <w:sz w:val="12"/>
                <w:szCs w:val="12"/>
              </w:rPr>
              <w:t xml:space="preserve"> </w:t>
            </w:r>
            <w:proofErr w:type="spellStart"/>
            <w:r>
              <w:rPr>
                <w:color w:val="000000"/>
                <w:sz w:val="12"/>
                <w:szCs w:val="12"/>
              </w:rPr>
              <w:t>националних</w:t>
            </w:r>
            <w:proofErr w:type="spellEnd"/>
            <w:r>
              <w:rPr>
                <w:color w:val="000000"/>
                <w:sz w:val="12"/>
                <w:szCs w:val="12"/>
              </w:rPr>
              <w:t xml:space="preserve"> </w:t>
            </w:r>
            <w:proofErr w:type="spellStart"/>
            <w:r>
              <w:rPr>
                <w:color w:val="000000"/>
                <w:sz w:val="12"/>
                <w:szCs w:val="12"/>
              </w:rPr>
              <w:t>мањина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37996C" w14:textId="77777777" w:rsidR="00416444" w:rsidRDefault="00416444" w:rsidP="00416444">
            <w:pPr>
              <w:rPr>
                <w:color w:val="000000"/>
                <w:sz w:val="12"/>
                <w:szCs w:val="12"/>
              </w:rPr>
            </w:pPr>
            <w:proofErr w:type="spellStart"/>
            <w:r>
              <w:rPr>
                <w:color w:val="000000"/>
                <w:sz w:val="12"/>
                <w:szCs w:val="12"/>
              </w:rPr>
              <w:t>Додељивање</w:t>
            </w:r>
            <w:proofErr w:type="spellEnd"/>
            <w:r>
              <w:rPr>
                <w:color w:val="000000"/>
                <w:sz w:val="12"/>
                <w:szCs w:val="12"/>
              </w:rPr>
              <w:t xml:space="preserve"> </w:t>
            </w:r>
            <w:proofErr w:type="spellStart"/>
            <w:r>
              <w:rPr>
                <w:color w:val="000000"/>
                <w:sz w:val="12"/>
                <w:szCs w:val="12"/>
              </w:rPr>
              <w:t>средстава</w:t>
            </w:r>
            <w:proofErr w:type="spellEnd"/>
            <w:r>
              <w:rPr>
                <w:color w:val="000000"/>
                <w:sz w:val="12"/>
                <w:szCs w:val="12"/>
              </w:rPr>
              <w:t xml:space="preserve"> </w:t>
            </w:r>
            <w:proofErr w:type="spellStart"/>
            <w:r>
              <w:rPr>
                <w:color w:val="000000"/>
                <w:sz w:val="12"/>
                <w:szCs w:val="12"/>
              </w:rPr>
              <w:t>националним</w:t>
            </w:r>
            <w:proofErr w:type="spellEnd"/>
            <w:r>
              <w:rPr>
                <w:color w:val="000000"/>
                <w:sz w:val="12"/>
                <w:szCs w:val="12"/>
              </w:rPr>
              <w:t xml:space="preserve"> </w:t>
            </w:r>
            <w:proofErr w:type="spellStart"/>
            <w:r>
              <w:rPr>
                <w:color w:val="000000"/>
                <w:sz w:val="12"/>
                <w:szCs w:val="12"/>
              </w:rPr>
              <w:t>саветима</w:t>
            </w:r>
            <w:proofErr w:type="spellEnd"/>
            <w:r>
              <w:rPr>
                <w:color w:val="000000"/>
                <w:sz w:val="12"/>
                <w:szCs w:val="12"/>
              </w:rPr>
              <w:t xml:space="preserve"> </w:t>
            </w:r>
            <w:proofErr w:type="spellStart"/>
            <w:r>
              <w:rPr>
                <w:color w:val="000000"/>
                <w:sz w:val="12"/>
                <w:szCs w:val="12"/>
              </w:rPr>
              <w:t>националних</w:t>
            </w:r>
            <w:proofErr w:type="spellEnd"/>
            <w:r>
              <w:rPr>
                <w:color w:val="000000"/>
                <w:sz w:val="12"/>
                <w:szCs w:val="12"/>
              </w:rPr>
              <w:t xml:space="preserve"> </w:t>
            </w:r>
            <w:proofErr w:type="spellStart"/>
            <w:r>
              <w:rPr>
                <w:color w:val="000000"/>
                <w:sz w:val="12"/>
                <w:szCs w:val="12"/>
              </w:rPr>
              <w:t>мањина</w:t>
            </w:r>
            <w:proofErr w:type="spellEnd"/>
            <w:r>
              <w:rPr>
                <w:color w:val="000000"/>
                <w:sz w:val="12"/>
                <w:szCs w:val="12"/>
              </w:rPr>
              <w:t xml:space="preserve"> </w:t>
            </w:r>
            <w:proofErr w:type="spellStart"/>
            <w:r>
              <w:rPr>
                <w:color w:val="000000"/>
                <w:sz w:val="12"/>
                <w:szCs w:val="12"/>
              </w:rPr>
              <w:t>заступљених</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територији</w:t>
            </w:r>
            <w:proofErr w:type="spellEnd"/>
            <w:r>
              <w:rPr>
                <w:color w:val="000000"/>
                <w:sz w:val="12"/>
                <w:szCs w:val="12"/>
              </w:rPr>
              <w:t xml:space="preserve"> </w:t>
            </w:r>
            <w:proofErr w:type="spellStart"/>
            <w:r>
              <w:rPr>
                <w:color w:val="000000"/>
                <w:sz w:val="12"/>
                <w:szCs w:val="12"/>
              </w:rPr>
              <w:t>општине</w:t>
            </w:r>
            <w:proofErr w:type="spellEnd"/>
            <w:r>
              <w:rPr>
                <w:color w:val="000000"/>
                <w:sz w:val="12"/>
                <w:szCs w:val="12"/>
              </w:rPr>
              <w:t xml:space="preserve"> </w:t>
            </w:r>
            <w:proofErr w:type="spellStart"/>
            <w:r>
              <w:rPr>
                <w:color w:val="000000"/>
                <w:sz w:val="12"/>
                <w:szCs w:val="12"/>
              </w:rPr>
              <w:t>Бач</w:t>
            </w:r>
            <w:proofErr w:type="spellEnd"/>
            <w:r>
              <w:rPr>
                <w:color w:val="000000"/>
                <w:sz w:val="12"/>
                <w:szCs w:val="12"/>
              </w:rPr>
              <w:t xml:space="preserve">. </w:t>
            </w:r>
            <w:proofErr w:type="spellStart"/>
            <w:r>
              <w:rPr>
                <w:color w:val="000000"/>
                <w:sz w:val="12"/>
                <w:szCs w:val="12"/>
              </w:rPr>
              <w:t>Распоређивање</w:t>
            </w:r>
            <w:proofErr w:type="spellEnd"/>
            <w:r>
              <w:rPr>
                <w:color w:val="000000"/>
                <w:sz w:val="12"/>
                <w:szCs w:val="12"/>
              </w:rPr>
              <w:t xml:space="preserve"> </w:t>
            </w:r>
            <w:proofErr w:type="spellStart"/>
            <w:r>
              <w:rPr>
                <w:color w:val="000000"/>
                <w:sz w:val="12"/>
                <w:szCs w:val="12"/>
              </w:rPr>
              <w:t>се</w:t>
            </w:r>
            <w:proofErr w:type="spellEnd"/>
            <w:r>
              <w:rPr>
                <w:color w:val="000000"/>
                <w:sz w:val="12"/>
                <w:szCs w:val="12"/>
              </w:rPr>
              <w:t xml:space="preserve"> </w:t>
            </w:r>
            <w:proofErr w:type="spellStart"/>
            <w:r>
              <w:rPr>
                <w:color w:val="000000"/>
                <w:sz w:val="12"/>
                <w:szCs w:val="12"/>
              </w:rPr>
              <w:t>врши</w:t>
            </w:r>
            <w:proofErr w:type="spellEnd"/>
            <w:r>
              <w:rPr>
                <w:color w:val="000000"/>
                <w:sz w:val="12"/>
                <w:szCs w:val="12"/>
              </w:rPr>
              <w:t xml:space="preserve"> у </w:t>
            </w:r>
            <w:proofErr w:type="spellStart"/>
            <w:r>
              <w:rPr>
                <w:color w:val="000000"/>
                <w:sz w:val="12"/>
                <w:szCs w:val="12"/>
              </w:rPr>
              <w:t>складу</w:t>
            </w:r>
            <w:proofErr w:type="spellEnd"/>
            <w:r>
              <w:rPr>
                <w:color w:val="000000"/>
                <w:sz w:val="12"/>
                <w:szCs w:val="12"/>
              </w:rPr>
              <w:t xml:space="preserve"> </w:t>
            </w:r>
            <w:proofErr w:type="spellStart"/>
            <w:r>
              <w:rPr>
                <w:color w:val="000000"/>
                <w:sz w:val="12"/>
                <w:szCs w:val="12"/>
              </w:rPr>
              <w:t>са</w:t>
            </w:r>
            <w:proofErr w:type="spellEnd"/>
            <w:r>
              <w:rPr>
                <w:color w:val="000000"/>
                <w:sz w:val="12"/>
                <w:szCs w:val="12"/>
              </w:rPr>
              <w:t xml:space="preserve"> </w:t>
            </w:r>
            <w:proofErr w:type="spellStart"/>
            <w:r>
              <w:rPr>
                <w:color w:val="000000"/>
                <w:sz w:val="12"/>
                <w:szCs w:val="12"/>
              </w:rPr>
              <w:t>заступљеношћу</w:t>
            </w:r>
            <w:proofErr w:type="spellEnd"/>
            <w:r>
              <w:rPr>
                <w:color w:val="000000"/>
                <w:sz w:val="12"/>
                <w:szCs w:val="12"/>
              </w:rPr>
              <w:t xml:space="preserve"> </w:t>
            </w:r>
            <w:proofErr w:type="spellStart"/>
            <w:r>
              <w:rPr>
                <w:color w:val="000000"/>
                <w:sz w:val="12"/>
                <w:szCs w:val="12"/>
              </w:rPr>
              <w:t>националне</w:t>
            </w:r>
            <w:proofErr w:type="spellEnd"/>
            <w:r>
              <w:rPr>
                <w:color w:val="000000"/>
                <w:sz w:val="12"/>
                <w:szCs w:val="12"/>
              </w:rPr>
              <w:t xml:space="preserve"> </w:t>
            </w:r>
            <w:proofErr w:type="spellStart"/>
            <w:r>
              <w:rPr>
                <w:color w:val="000000"/>
                <w:sz w:val="12"/>
                <w:szCs w:val="12"/>
              </w:rPr>
              <w:t>мањине</w:t>
            </w:r>
            <w:proofErr w:type="spellEnd"/>
            <w:r>
              <w:rPr>
                <w:color w:val="000000"/>
                <w:sz w:val="12"/>
                <w:szCs w:val="12"/>
              </w:rPr>
              <w:t xml:space="preserve"> у </w:t>
            </w:r>
            <w:proofErr w:type="spellStart"/>
            <w:r>
              <w:rPr>
                <w:color w:val="000000"/>
                <w:sz w:val="12"/>
                <w:szCs w:val="12"/>
              </w:rPr>
              <w:t>укупном</w:t>
            </w:r>
            <w:proofErr w:type="spellEnd"/>
            <w:r>
              <w:rPr>
                <w:color w:val="000000"/>
                <w:sz w:val="12"/>
                <w:szCs w:val="12"/>
              </w:rPr>
              <w:t xml:space="preserve"> </w:t>
            </w:r>
            <w:proofErr w:type="spellStart"/>
            <w:r>
              <w:rPr>
                <w:color w:val="000000"/>
                <w:sz w:val="12"/>
                <w:szCs w:val="12"/>
              </w:rPr>
              <w:t>становништву</w:t>
            </w:r>
            <w:proofErr w:type="spellEnd"/>
            <w:r>
              <w:rPr>
                <w:color w:val="000000"/>
                <w:sz w:val="12"/>
                <w:szCs w:val="12"/>
              </w:rPr>
              <w:t xml:space="preserve"> </w:t>
            </w:r>
            <w:proofErr w:type="spellStart"/>
            <w:r>
              <w:rPr>
                <w:color w:val="000000"/>
                <w:sz w:val="12"/>
                <w:szCs w:val="12"/>
              </w:rPr>
              <w:t>општине</w:t>
            </w:r>
            <w:proofErr w:type="spellEnd"/>
            <w:r>
              <w:rPr>
                <w:color w:val="000000"/>
                <w:sz w:val="12"/>
                <w:szCs w:val="12"/>
              </w:rPr>
              <w:t xml:space="preserve"> </w:t>
            </w:r>
            <w:proofErr w:type="spellStart"/>
            <w:r>
              <w:rPr>
                <w:color w:val="000000"/>
                <w:sz w:val="12"/>
                <w:szCs w:val="12"/>
              </w:rPr>
              <w:t>Бач</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05B18F" w14:textId="77777777" w:rsidR="00416444" w:rsidRDefault="00416444" w:rsidP="00416444">
            <w:pPr>
              <w:rPr>
                <w:color w:val="000000"/>
                <w:sz w:val="12"/>
                <w:szCs w:val="12"/>
              </w:rPr>
            </w:pPr>
            <w:proofErr w:type="spellStart"/>
            <w:r>
              <w:rPr>
                <w:color w:val="000000"/>
                <w:sz w:val="12"/>
                <w:szCs w:val="12"/>
              </w:rPr>
              <w:t>Остваривање</w:t>
            </w:r>
            <w:proofErr w:type="spellEnd"/>
            <w:r>
              <w:rPr>
                <w:color w:val="000000"/>
                <w:sz w:val="12"/>
                <w:szCs w:val="12"/>
              </w:rPr>
              <w:t xml:space="preserve"> </w:t>
            </w:r>
            <w:proofErr w:type="spellStart"/>
            <w:r>
              <w:rPr>
                <w:color w:val="000000"/>
                <w:sz w:val="12"/>
                <w:szCs w:val="12"/>
              </w:rPr>
              <w:t>права</w:t>
            </w:r>
            <w:proofErr w:type="spellEnd"/>
            <w:r>
              <w:rPr>
                <w:color w:val="000000"/>
                <w:sz w:val="12"/>
                <w:szCs w:val="12"/>
              </w:rPr>
              <w:t xml:space="preserve"> </w:t>
            </w:r>
            <w:proofErr w:type="spellStart"/>
            <w:r>
              <w:rPr>
                <w:color w:val="000000"/>
                <w:sz w:val="12"/>
                <w:szCs w:val="12"/>
              </w:rPr>
              <w:t>националних</w:t>
            </w:r>
            <w:proofErr w:type="spellEnd"/>
            <w:r>
              <w:rPr>
                <w:color w:val="000000"/>
                <w:sz w:val="12"/>
                <w:szCs w:val="12"/>
              </w:rPr>
              <w:t xml:space="preserve"> </w:t>
            </w:r>
            <w:proofErr w:type="spellStart"/>
            <w:r>
              <w:rPr>
                <w:color w:val="000000"/>
                <w:sz w:val="12"/>
                <w:szCs w:val="12"/>
              </w:rPr>
              <w:t>мањина</w:t>
            </w:r>
            <w:proofErr w:type="spellEnd"/>
            <w:r>
              <w:rPr>
                <w:color w:val="000000"/>
                <w:sz w:val="12"/>
                <w:szCs w:val="12"/>
              </w:rPr>
              <w:t xml:space="preserve"> у </w:t>
            </w:r>
            <w:proofErr w:type="spellStart"/>
            <w:r>
              <w:rPr>
                <w:color w:val="000000"/>
                <w:sz w:val="12"/>
                <w:szCs w:val="12"/>
              </w:rPr>
              <w:t>локалној</w:t>
            </w:r>
            <w:proofErr w:type="spellEnd"/>
            <w:r>
              <w:rPr>
                <w:color w:val="000000"/>
                <w:sz w:val="12"/>
                <w:szCs w:val="12"/>
              </w:rPr>
              <w:t xml:space="preserve"> </w:t>
            </w:r>
            <w:proofErr w:type="spellStart"/>
            <w:r>
              <w:rPr>
                <w:color w:val="000000"/>
                <w:sz w:val="12"/>
                <w:szCs w:val="12"/>
              </w:rPr>
              <w:t>заједници</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796F06" w14:textId="77777777" w:rsidR="00416444" w:rsidRDefault="00416444" w:rsidP="00416444">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реализованих</w:t>
            </w:r>
            <w:proofErr w:type="spellEnd"/>
            <w:r>
              <w:rPr>
                <w:color w:val="000000"/>
                <w:sz w:val="12"/>
                <w:szCs w:val="12"/>
              </w:rPr>
              <w:t xml:space="preserve"> </w:t>
            </w:r>
            <w:proofErr w:type="spellStart"/>
            <w:r>
              <w:rPr>
                <w:color w:val="000000"/>
                <w:sz w:val="12"/>
                <w:szCs w:val="12"/>
              </w:rPr>
              <w:t>пројеката</w:t>
            </w:r>
            <w:proofErr w:type="spellEnd"/>
            <w:r>
              <w:rPr>
                <w:color w:val="000000"/>
                <w:sz w:val="12"/>
                <w:szCs w:val="12"/>
              </w:rPr>
              <w:t xml:space="preserve"> </w:t>
            </w:r>
            <w:proofErr w:type="spellStart"/>
            <w:r>
              <w:rPr>
                <w:color w:val="000000"/>
                <w:sz w:val="12"/>
                <w:szCs w:val="12"/>
              </w:rPr>
              <w:t>националних</w:t>
            </w:r>
            <w:proofErr w:type="spellEnd"/>
            <w:r>
              <w:rPr>
                <w:color w:val="000000"/>
                <w:sz w:val="12"/>
                <w:szCs w:val="12"/>
              </w:rPr>
              <w:t xml:space="preserve"> </w:t>
            </w:r>
            <w:proofErr w:type="spellStart"/>
            <w:r>
              <w:rPr>
                <w:color w:val="000000"/>
                <w:sz w:val="12"/>
                <w:szCs w:val="12"/>
              </w:rPr>
              <w:t>мањина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A51C3D" w14:textId="77777777" w:rsidR="00416444" w:rsidRDefault="00416444" w:rsidP="00416444">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90895" w14:textId="77777777" w:rsidR="00416444" w:rsidRDefault="00416444" w:rsidP="00416444">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0B0D5B" w14:textId="77777777" w:rsidR="00416444" w:rsidRDefault="00416444" w:rsidP="00416444">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0C0BA4" w14:textId="77777777" w:rsidR="00416444" w:rsidRDefault="00416444" w:rsidP="00416444">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27532A" w14:textId="77777777" w:rsidR="00416444" w:rsidRDefault="00416444" w:rsidP="00416444">
            <w:pPr>
              <w:jc w:val="center"/>
              <w:rPr>
                <w:color w:val="000000"/>
                <w:sz w:val="12"/>
                <w:szCs w:val="12"/>
              </w:rPr>
            </w:pPr>
            <w:r>
              <w:rPr>
                <w:color w:val="000000"/>
                <w:sz w:val="12"/>
                <w:szCs w:val="12"/>
              </w:rPr>
              <w:t>2</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AE6220" w14:textId="77777777" w:rsidR="00416444" w:rsidRDefault="00416444" w:rsidP="00416444">
            <w:pPr>
              <w:jc w:val="right"/>
              <w:rPr>
                <w:color w:val="000000"/>
                <w:sz w:val="12"/>
                <w:szCs w:val="12"/>
              </w:rPr>
            </w:pPr>
            <w:r>
              <w:rPr>
                <w:color w:val="000000"/>
                <w:sz w:val="12"/>
                <w:szCs w:val="12"/>
              </w:rPr>
              <w:t>100.000,00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F746BB" w14:textId="77777777" w:rsidR="00416444" w:rsidRDefault="00416444" w:rsidP="00416444">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615D5C" w14:textId="77777777" w:rsidR="00416444" w:rsidRDefault="00416444" w:rsidP="00416444">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475BC7" w14:textId="77777777" w:rsidR="00416444" w:rsidRDefault="00416444" w:rsidP="00416444">
            <w:pPr>
              <w:jc w:val="right"/>
              <w:rPr>
                <w:color w:val="000000"/>
                <w:sz w:val="12"/>
                <w:szCs w:val="12"/>
              </w:rPr>
            </w:pPr>
            <w:r>
              <w:rPr>
                <w:color w:val="000000"/>
                <w:sz w:val="12"/>
                <w:szCs w:val="12"/>
              </w:rPr>
              <w:t>100.000,00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98B476" w14:textId="77777777" w:rsidR="00416444" w:rsidRDefault="00416444" w:rsidP="00416444">
            <w:pPr>
              <w:rPr>
                <w:color w:val="000000"/>
                <w:sz w:val="12"/>
                <w:szCs w:val="12"/>
              </w:rPr>
            </w:pPr>
            <w:proofErr w:type="spellStart"/>
            <w:r>
              <w:rPr>
                <w:color w:val="000000"/>
                <w:sz w:val="12"/>
                <w:szCs w:val="12"/>
              </w:rPr>
              <w:t>Закључак</w:t>
            </w:r>
            <w:proofErr w:type="spellEnd"/>
            <w:r>
              <w:rPr>
                <w:color w:val="000000"/>
                <w:sz w:val="12"/>
                <w:szCs w:val="12"/>
              </w:rPr>
              <w:t xml:space="preserve"> </w:t>
            </w:r>
            <w:proofErr w:type="spellStart"/>
            <w:r>
              <w:rPr>
                <w:color w:val="000000"/>
                <w:sz w:val="12"/>
                <w:szCs w:val="12"/>
              </w:rPr>
              <w:t>Општинског</w:t>
            </w:r>
            <w:proofErr w:type="spellEnd"/>
            <w:r>
              <w:rPr>
                <w:color w:val="000000"/>
                <w:sz w:val="12"/>
                <w:szCs w:val="12"/>
              </w:rPr>
              <w:t xml:space="preserve"> </w:t>
            </w:r>
            <w:proofErr w:type="spellStart"/>
            <w:r>
              <w:rPr>
                <w:color w:val="000000"/>
                <w:sz w:val="12"/>
                <w:szCs w:val="12"/>
              </w:rPr>
              <w:t>већа</w:t>
            </w:r>
            <w:proofErr w:type="spellEnd"/>
            <w:r>
              <w:rPr>
                <w:color w:val="000000"/>
                <w:sz w:val="12"/>
                <w:szCs w:val="12"/>
              </w:rPr>
              <w:t xml:space="preserve"> </w:t>
            </w:r>
            <w:proofErr w:type="spellStart"/>
            <w:r>
              <w:rPr>
                <w:color w:val="000000"/>
                <w:sz w:val="12"/>
                <w:szCs w:val="12"/>
              </w:rPr>
              <w:t>Општине</w:t>
            </w:r>
            <w:proofErr w:type="spellEnd"/>
            <w:r>
              <w:rPr>
                <w:color w:val="000000"/>
                <w:sz w:val="12"/>
                <w:szCs w:val="12"/>
              </w:rPr>
              <w:t xml:space="preserve"> </w:t>
            </w:r>
            <w:proofErr w:type="spellStart"/>
            <w:r>
              <w:rPr>
                <w:color w:val="000000"/>
                <w:sz w:val="12"/>
                <w:szCs w:val="12"/>
              </w:rPr>
              <w:t>Бач</w:t>
            </w:r>
            <w:proofErr w:type="spellEnd"/>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00489" w14:textId="77777777" w:rsidR="00416444" w:rsidRPr="00CE6F3D" w:rsidRDefault="00416444" w:rsidP="00416444">
            <w:pPr>
              <w:rPr>
                <w:color w:val="000000"/>
                <w:sz w:val="12"/>
                <w:szCs w:val="12"/>
                <w:lang w:val="sr-Cyrl-RS"/>
              </w:rPr>
            </w:pPr>
            <w:r>
              <w:rPr>
                <w:color w:val="000000"/>
                <w:sz w:val="12"/>
                <w:szCs w:val="12"/>
                <w:lang w:val="sr-Cyrl-RS"/>
              </w:rPr>
              <w:t>Стева Панић</w:t>
            </w:r>
          </w:p>
        </w:tc>
      </w:tr>
      <w:tr w:rsidR="00416444" w14:paraId="2FE3C516" w14:textId="77777777" w:rsidTr="00211EEF">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DC7116" w14:textId="77777777" w:rsidR="00416444" w:rsidRDefault="00416444" w:rsidP="00416444">
            <w:pPr>
              <w:rPr>
                <w:color w:val="000000"/>
                <w:sz w:val="12"/>
                <w:szCs w:val="12"/>
              </w:rPr>
            </w:pPr>
            <w:proofErr w:type="spellStart"/>
            <w:r>
              <w:rPr>
                <w:color w:val="000000"/>
                <w:sz w:val="12"/>
                <w:szCs w:val="12"/>
              </w:rPr>
              <w:t>Текућа</w:t>
            </w:r>
            <w:proofErr w:type="spellEnd"/>
            <w:r>
              <w:rPr>
                <w:color w:val="000000"/>
                <w:sz w:val="12"/>
                <w:szCs w:val="12"/>
              </w:rPr>
              <w:t xml:space="preserve"> </w:t>
            </w:r>
            <w:proofErr w:type="spellStart"/>
            <w:r>
              <w:rPr>
                <w:color w:val="000000"/>
                <w:sz w:val="12"/>
                <w:szCs w:val="12"/>
              </w:rPr>
              <w:t>буџетска</w:t>
            </w:r>
            <w:proofErr w:type="spellEnd"/>
            <w:r>
              <w:rPr>
                <w:color w:val="000000"/>
                <w:sz w:val="12"/>
                <w:szCs w:val="12"/>
              </w:rPr>
              <w:t xml:space="preserve"> </w:t>
            </w:r>
            <w:proofErr w:type="spellStart"/>
            <w:r>
              <w:rPr>
                <w:color w:val="000000"/>
                <w:sz w:val="12"/>
                <w:szCs w:val="12"/>
              </w:rPr>
              <w:t>резерва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EB4D82" w14:textId="77777777" w:rsidR="00416444" w:rsidRDefault="00416444" w:rsidP="00416444">
            <w:pPr>
              <w:jc w:val="center"/>
              <w:rPr>
                <w:color w:val="000000"/>
                <w:sz w:val="12"/>
                <w:szCs w:val="12"/>
              </w:rPr>
            </w:pPr>
            <w:r>
              <w:rPr>
                <w:color w:val="000000"/>
                <w:sz w:val="12"/>
                <w:szCs w:val="12"/>
              </w:rPr>
              <w:t>0009</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093903" w14:textId="77777777" w:rsidR="00416444" w:rsidRDefault="00416444" w:rsidP="00416444">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буџетском</w:t>
            </w:r>
            <w:proofErr w:type="spellEnd"/>
            <w:r>
              <w:rPr>
                <w:color w:val="000000"/>
                <w:sz w:val="12"/>
                <w:szCs w:val="12"/>
              </w:rPr>
              <w:t xml:space="preserve"> </w:t>
            </w:r>
            <w:proofErr w:type="spellStart"/>
            <w:r>
              <w:rPr>
                <w:color w:val="000000"/>
                <w:sz w:val="12"/>
                <w:szCs w:val="12"/>
              </w:rPr>
              <w:t>систему</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DCF830" w14:textId="77777777" w:rsidR="00416444" w:rsidRDefault="00416444" w:rsidP="00416444">
            <w:pPr>
              <w:rPr>
                <w:color w:val="000000"/>
                <w:sz w:val="12"/>
                <w:szCs w:val="12"/>
              </w:rPr>
            </w:pPr>
            <w:proofErr w:type="spellStart"/>
            <w:r>
              <w:rPr>
                <w:color w:val="000000"/>
                <w:sz w:val="12"/>
                <w:szCs w:val="12"/>
              </w:rPr>
              <w:t>Средства</w:t>
            </w:r>
            <w:proofErr w:type="spellEnd"/>
            <w:r>
              <w:rPr>
                <w:color w:val="000000"/>
                <w:sz w:val="12"/>
                <w:szCs w:val="12"/>
              </w:rPr>
              <w:t xml:space="preserve"> </w:t>
            </w:r>
            <w:proofErr w:type="spellStart"/>
            <w:r>
              <w:rPr>
                <w:color w:val="000000"/>
                <w:sz w:val="12"/>
                <w:szCs w:val="12"/>
              </w:rPr>
              <w:t>текуће</w:t>
            </w:r>
            <w:proofErr w:type="spellEnd"/>
            <w:r>
              <w:rPr>
                <w:color w:val="000000"/>
                <w:sz w:val="12"/>
                <w:szCs w:val="12"/>
              </w:rPr>
              <w:t xml:space="preserve"> </w:t>
            </w:r>
            <w:proofErr w:type="spellStart"/>
            <w:r>
              <w:rPr>
                <w:color w:val="000000"/>
                <w:sz w:val="12"/>
                <w:szCs w:val="12"/>
              </w:rPr>
              <w:t>буџетске</w:t>
            </w:r>
            <w:proofErr w:type="spellEnd"/>
            <w:r>
              <w:rPr>
                <w:color w:val="000000"/>
                <w:sz w:val="12"/>
                <w:szCs w:val="12"/>
              </w:rPr>
              <w:t xml:space="preserve"> </w:t>
            </w:r>
            <w:proofErr w:type="spellStart"/>
            <w:r>
              <w:rPr>
                <w:color w:val="000000"/>
                <w:sz w:val="12"/>
                <w:szCs w:val="12"/>
              </w:rPr>
              <w:t>резерве</w:t>
            </w:r>
            <w:proofErr w:type="spellEnd"/>
            <w:r>
              <w:rPr>
                <w:color w:val="000000"/>
                <w:sz w:val="12"/>
                <w:szCs w:val="12"/>
              </w:rPr>
              <w:t xml:space="preserve"> </w:t>
            </w:r>
            <w:proofErr w:type="spellStart"/>
            <w:r>
              <w:rPr>
                <w:color w:val="000000"/>
                <w:sz w:val="12"/>
                <w:szCs w:val="12"/>
              </w:rPr>
              <w:t>користе</w:t>
            </w:r>
            <w:proofErr w:type="spellEnd"/>
            <w:r>
              <w:rPr>
                <w:color w:val="000000"/>
                <w:sz w:val="12"/>
                <w:szCs w:val="12"/>
              </w:rPr>
              <w:t xml:space="preserve"> </w:t>
            </w:r>
            <w:proofErr w:type="spellStart"/>
            <w:r>
              <w:rPr>
                <w:color w:val="000000"/>
                <w:sz w:val="12"/>
                <w:szCs w:val="12"/>
              </w:rPr>
              <w:t>се</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непланиране</w:t>
            </w:r>
            <w:proofErr w:type="spellEnd"/>
            <w:r>
              <w:rPr>
                <w:color w:val="000000"/>
                <w:sz w:val="12"/>
                <w:szCs w:val="12"/>
              </w:rPr>
              <w:t xml:space="preserve"> </w:t>
            </w:r>
            <w:proofErr w:type="spellStart"/>
            <w:r>
              <w:rPr>
                <w:color w:val="000000"/>
                <w:sz w:val="12"/>
                <w:szCs w:val="12"/>
              </w:rPr>
              <w:t>сврхе</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које</w:t>
            </w:r>
            <w:proofErr w:type="spellEnd"/>
            <w:r>
              <w:rPr>
                <w:color w:val="000000"/>
                <w:sz w:val="12"/>
                <w:szCs w:val="12"/>
              </w:rPr>
              <w:t xml:space="preserve"> </w:t>
            </w:r>
            <w:proofErr w:type="spellStart"/>
            <w:r>
              <w:rPr>
                <w:color w:val="000000"/>
                <w:sz w:val="12"/>
                <w:szCs w:val="12"/>
              </w:rPr>
              <w:t>нису</w:t>
            </w:r>
            <w:proofErr w:type="spellEnd"/>
            <w:r>
              <w:rPr>
                <w:color w:val="000000"/>
                <w:sz w:val="12"/>
                <w:szCs w:val="12"/>
              </w:rPr>
              <w:t xml:space="preserve"> </w:t>
            </w:r>
            <w:proofErr w:type="spellStart"/>
            <w:r>
              <w:rPr>
                <w:color w:val="000000"/>
                <w:sz w:val="12"/>
                <w:szCs w:val="12"/>
              </w:rPr>
              <w:t>утврђене</w:t>
            </w:r>
            <w:proofErr w:type="spellEnd"/>
            <w:r>
              <w:rPr>
                <w:color w:val="000000"/>
                <w:sz w:val="12"/>
                <w:szCs w:val="12"/>
              </w:rPr>
              <w:t xml:space="preserve"> </w:t>
            </w:r>
            <w:proofErr w:type="spellStart"/>
            <w:r>
              <w:rPr>
                <w:color w:val="000000"/>
                <w:sz w:val="12"/>
                <w:szCs w:val="12"/>
              </w:rPr>
              <w:t>апропријације</w:t>
            </w:r>
            <w:proofErr w:type="spellEnd"/>
            <w:r>
              <w:rPr>
                <w:color w:val="000000"/>
                <w:sz w:val="12"/>
                <w:szCs w:val="12"/>
              </w:rPr>
              <w:t xml:space="preserve"> </w:t>
            </w:r>
            <w:proofErr w:type="spellStart"/>
            <w:r>
              <w:rPr>
                <w:color w:val="000000"/>
                <w:sz w:val="12"/>
                <w:szCs w:val="12"/>
              </w:rPr>
              <w:t>или</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сврхе</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које</w:t>
            </w:r>
            <w:proofErr w:type="spellEnd"/>
            <w:r>
              <w:rPr>
                <w:color w:val="000000"/>
                <w:sz w:val="12"/>
                <w:szCs w:val="12"/>
              </w:rPr>
              <w:t xml:space="preserve"> </w:t>
            </w:r>
            <w:proofErr w:type="spellStart"/>
            <w:r>
              <w:rPr>
                <w:color w:val="000000"/>
                <w:sz w:val="12"/>
                <w:szCs w:val="12"/>
              </w:rPr>
              <w:t>се</w:t>
            </w:r>
            <w:proofErr w:type="spellEnd"/>
            <w:r>
              <w:rPr>
                <w:color w:val="000000"/>
                <w:sz w:val="12"/>
                <w:szCs w:val="12"/>
              </w:rPr>
              <w:t xml:space="preserve"> у </w:t>
            </w:r>
            <w:proofErr w:type="spellStart"/>
            <w:r>
              <w:rPr>
                <w:color w:val="000000"/>
                <w:sz w:val="12"/>
                <w:szCs w:val="12"/>
              </w:rPr>
              <w:t>току</w:t>
            </w:r>
            <w:proofErr w:type="spellEnd"/>
            <w:r>
              <w:rPr>
                <w:color w:val="000000"/>
                <w:sz w:val="12"/>
                <w:szCs w:val="12"/>
              </w:rPr>
              <w:t xml:space="preserve"> </w:t>
            </w:r>
            <w:proofErr w:type="spellStart"/>
            <w:r>
              <w:rPr>
                <w:color w:val="000000"/>
                <w:sz w:val="12"/>
                <w:szCs w:val="12"/>
              </w:rPr>
              <w:t>године</w:t>
            </w:r>
            <w:proofErr w:type="spellEnd"/>
            <w:r>
              <w:rPr>
                <w:color w:val="000000"/>
                <w:sz w:val="12"/>
                <w:szCs w:val="12"/>
              </w:rPr>
              <w:t xml:space="preserve"> </w:t>
            </w:r>
            <w:proofErr w:type="spellStart"/>
            <w:r>
              <w:rPr>
                <w:color w:val="000000"/>
                <w:sz w:val="12"/>
                <w:szCs w:val="12"/>
              </w:rPr>
              <w:t>покаже</w:t>
            </w:r>
            <w:proofErr w:type="spellEnd"/>
            <w:r>
              <w:rPr>
                <w:color w:val="000000"/>
                <w:sz w:val="12"/>
                <w:szCs w:val="12"/>
              </w:rPr>
              <w:t xml:space="preserve"> </w:t>
            </w:r>
            <w:proofErr w:type="spellStart"/>
            <w:r>
              <w:rPr>
                <w:color w:val="000000"/>
                <w:sz w:val="12"/>
                <w:szCs w:val="12"/>
              </w:rPr>
              <w:t>да</w:t>
            </w:r>
            <w:proofErr w:type="spellEnd"/>
            <w:r>
              <w:rPr>
                <w:color w:val="000000"/>
                <w:sz w:val="12"/>
                <w:szCs w:val="12"/>
              </w:rPr>
              <w:t xml:space="preserve"> </w:t>
            </w:r>
            <w:proofErr w:type="spellStart"/>
            <w:r>
              <w:rPr>
                <w:color w:val="000000"/>
                <w:sz w:val="12"/>
                <w:szCs w:val="12"/>
              </w:rPr>
              <w:t>апропријације</w:t>
            </w:r>
            <w:proofErr w:type="spellEnd"/>
            <w:r>
              <w:rPr>
                <w:color w:val="000000"/>
                <w:sz w:val="12"/>
                <w:szCs w:val="12"/>
              </w:rPr>
              <w:t xml:space="preserve"> </w:t>
            </w:r>
            <w:proofErr w:type="spellStart"/>
            <w:r>
              <w:rPr>
                <w:color w:val="000000"/>
                <w:sz w:val="12"/>
                <w:szCs w:val="12"/>
              </w:rPr>
              <w:t>нису</w:t>
            </w:r>
            <w:proofErr w:type="spellEnd"/>
            <w:r>
              <w:rPr>
                <w:color w:val="000000"/>
                <w:sz w:val="12"/>
                <w:szCs w:val="12"/>
              </w:rPr>
              <w:t xml:space="preserve"> </w:t>
            </w:r>
            <w:proofErr w:type="spellStart"/>
            <w:r>
              <w:rPr>
                <w:color w:val="000000"/>
                <w:sz w:val="12"/>
                <w:szCs w:val="12"/>
              </w:rPr>
              <w:t>биле</w:t>
            </w:r>
            <w:proofErr w:type="spellEnd"/>
            <w:r>
              <w:rPr>
                <w:color w:val="000000"/>
                <w:sz w:val="12"/>
                <w:szCs w:val="12"/>
              </w:rPr>
              <w:t xml:space="preserve"> </w:t>
            </w:r>
            <w:proofErr w:type="spellStart"/>
            <w:r>
              <w:rPr>
                <w:color w:val="000000"/>
                <w:sz w:val="12"/>
                <w:szCs w:val="12"/>
              </w:rPr>
              <w:t>довољне</w:t>
            </w:r>
            <w:proofErr w:type="spellEnd"/>
            <w:r>
              <w:rPr>
                <w:color w:val="000000"/>
                <w:sz w:val="12"/>
                <w:szCs w:val="12"/>
              </w:rPr>
              <w:t>.</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2A29F2" w14:textId="77777777" w:rsidR="00416444" w:rsidRDefault="00416444" w:rsidP="00416444">
            <w:pPr>
              <w:rPr>
                <w:color w:val="000000"/>
                <w:sz w:val="12"/>
                <w:szCs w:val="12"/>
              </w:rPr>
            </w:pPr>
            <w:proofErr w:type="spellStart"/>
            <w:r>
              <w:rPr>
                <w:color w:val="000000"/>
                <w:sz w:val="12"/>
                <w:szCs w:val="12"/>
              </w:rPr>
              <w:t>Обезбеђивање</w:t>
            </w:r>
            <w:proofErr w:type="spellEnd"/>
            <w:r>
              <w:rPr>
                <w:color w:val="000000"/>
                <w:sz w:val="12"/>
                <w:szCs w:val="12"/>
              </w:rPr>
              <w:t xml:space="preserve"> </w:t>
            </w:r>
            <w:proofErr w:type="spellStart"/>
            <w:r>
              <w:rPr>
                <w:color w:val="000000"/>
                <w:sz w:val="12"/>
                <w:szCs w:val="12"/>
              </w:rPr>
              <w:t>средстава</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непланиране</w:t>
            </w:r>
            <w:proofErr w:type="spellEnd"/>
            <w:r>
              <w:rPr>
                <w:color w:val="000000"/>
                <w:sz w:val="12"/>
                <w:szCs w:val="12"/>
              </w:rPr>
              <w:t xml:space="preserve"> </w:t>
            </w:r>
            <w:proofErr w:type="spellStart"/>
            <w:r>
              <w:rPr>
                <w:color w:val="000000"/>
                <w:sz w:val="12"/>
                <w:szCs w:val="12"/>
              </w:rPr>
              <w:t>сврхе</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9800F5" w14:textId="77777777" w:rsidR="00416444" w:rsidRDefault="00416444" w:rsidP="00416444">
            <w:pPr>
              <w:jc w:val="center"/>
              <w:rPr>
                <w:color w:val="000000"/>
                <w:sz w:val="12"/>
                <w:szCs w:val="12"/>
              </w:rPr>
            </w:pPr>
            <w:proofErr w:type="spellStart"/>
            <w:r>
              <w:rPr>
                <w:color w:val="000000"/>
                <w:sz w:val="12"/>
                <w:szCs w:val="12"/>
              </w:rPr>
              <w:t>Износ</w:t>
            </w:r>
            <w:proofErr w:type="spellEnd"/>
            <w:r>
              <w:rPr>
                <w:color w:val="000000"/>
                <w:sz w:val="12"/>
                <w:szCs w:val="12"/>
              </w:rPr>
              <w:t xml:space="preserve"> </w:t>
            </w:r>
            <w:proofErr w:type="spellStart"/>
            <w:r>
              <w:rPr>
                <w:color w:val="000000"/>
                <w:sz w:val="12"/>
                <w:szCs w:val="12"/>
              </w:rPr>
              <w:t>резерве</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697AE3" w14:textId="77777777" w:rsidR="00416444" w:rsidRDefault="00416444" w:rsidP="00416444">
            <w:pPr>
              <w:jc w:val="center"/>
              <w:rPr>
                <w:color w:val="000000"/>
                <w:sz w:val="12"/>
                <w:szCs w:val="12"/>
              </w:rPr>
            </w:pPr>
            <w:r>
              <w:rPr>
                <w:color w:val="000000"/>
                <w:sz w:val="12"/>
                <w:szCs w:val="12"/>
              </w:rPr>
              <w:t>12000000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9C4609" w14:textId="299F180D" w:rsidR="00416444" w:rsidRDefault="00416444" w:rsidP="00416444">
            <w:pPr>
              <w:jc w:val="center"/>
              <w:rPr>
                <w:color w:val="000000"/>
                <w:sz w:val="12"/>
                <w:szCs w:val="12"/>
              </w:rPr>
            </w:pPr>
            <w:r>
              <w:rPr>
                <w:color w:val="000000"/>
                <w:sz w:val="12"/>
                <w:szCs w:val="12"/>
              </w:rPr>
              <w:t>2</w:t>
            </w:r>
            <w:r>
              <w:rPr>
                <w:color w:val="000000"/>
                <w:sz w:val="12"/>
                <w:szCs w:val="12"/>
                <w:lang w:val="sr-Cyrl-RS"/>
              </w:rPr>
              <w:t>0</w:t>
            </w:r>
            <w:r>
              <w:rPr>
                <w:color w:val="000000"/>
                <w:sz w:val="12"/>
                <w:szCs w:val="12"/>
              </w:rPr>
              <w:t>000000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378C94" w14:textId="096E28B2" w:rsidR="00416444" w:rsidRDefault="00416444" w:rsidP="00416444">
            <w:pPr>
              <w:jc w:val="center"/>
              <w:rPr>
                <w:color w:val="000000"/>
                <w:sz w:val="12"/>
                <w:szCs w:val="12"/>
              </w:rPr>
            </w:pPr>
            <w:r>
              <w:rPr>
                <w:color w:val="000000"/>
                <w:sz w:val="12"/>
                <w:szCs w:val="12"/>
                <w:lang w:val="sr-Cyrl-RS"/>
              </w:rPr>
              <w:t>20</w:t>
            </w:r>
            <w:r>
              <w:rPr>
                <w:color w:val="000000"/>
                <w:sz w:val="12"/>
                <w:szCs w:val="12"/>
              </w:rPr>
              <w:t>000000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18E447" w14:textId="4D23B1EC" w:rsidR="00416444" w:rsidRDefault="00416444" w:rsidP="00416444">
            <w:pPr>
              <w:jc w:val="center"/>
              <w:rPr>
                <w:color w:val="000000"/>
                <w:sz w:val="12"/>
                <w:szCs w:val="12"/>
              </w:rPr>
            </w:pPr>
            <w:r>
              <w:rPr>
                <w:color w:val="000000"/>
                <w:sz w:val="12"/>
                <w:szCs w:val="12"/>
                <w:lang w:val="sr-Cyrl-RS"/>
              </w:rPr>
              <w:t>20</w:t>
            </w:r>
            <w:r>
              <w:rPr>
                <w:color w:val="000000"/>
                <w:sz w:val="12"/>
                <w:szCs w:val="12"/>
              </w:rPr>
              <w:t>000000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FA61D1" w14:textId="46818E3C" w:rsidR="00416444" w:rsidRDefault="00416444" w:rsidP="00416444">
            <w:pPr>
              <w:jc w:val="center"/>
              <w:rPr>
                <w:color w:val="000000"/>
                <w:sz w:val="12"/>
                <w:szCs w:val="12"/>
              </w:rPr>
            </w:pPr>
            <w:r>
              <w:rPr>
                <w:color w:val="000000"/>
                <w:sz w:val="12"/>
                <w:szCs w:val="12"/>
                <w:lang w:val="sr-Cyrl-RS"/>
              </w:rPr>
              <w:t>20</w:t>
            </w:r>
            <w:r>
              <w:rPr>
                <w:color w:val="000000"/>
                <w:sz w:val="12"/>
                <w:szCs w:val="12"/>
              </w:rPr>
              <w:t>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876997" w14:textId="69057B6E" w:rsidR="00416444" w:rsidRDefault="00416444" w:rsidP="00416444">
            <w:pPr>
              <w:jc w:val="right"/>
              <w:rPr>
                <w:color w:val="000000"/>
                <w:sz w:val="12"/>
                <w:szCs w:val="12"/>
              </w:rPr>
            </w:pPr>
            <w:r>
              <w:rPr>
                <w:color w:val="000000"/>
                <w:sz w:val="12"/>
                <w:szCs w:val="12"/>
                <w:lang w:val="sr-Cyrl-RS"/>
              </w:rPr>
              <w:t>20</w:t>
            </w:r>
            <w:r>
              <w:rPr>
                <w:color w:val="000000"/>
                <w:sz w:val="12"/>
                <w:szCs w:val="12"/>
              </w:rPr>
              <w:t>.000.000,00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EA9774" w14:textId="77777777" w:rsidR="00416444" w:rsidRDefault="00416444" w:rsidP="00416444">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C10F8F" w14:textId="77777777" w:rsidR="00416444" w:rsidRDefault="00416444" w:rsidP="00416444">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7ED9A8" w14:textId="269B9664" w:rsidR="00416444" w:rsidRDefault="00416444" w:rsidP="00416444">
            <w:pPr>
              <w:jc w:val="right"/>
              <w:rPr>
                <w:color w:val="000000"/>
                <w:sz w:val="12"/>
                <w:szCs w:val="12"/>
              </w:rPr>
            </w:pPr>
            <w:r>
              <w:rPr>
                <w:color w:val="000000"/>
                <w:sz w:val="12"/>
                <w:szCs w:val="12"/>
                <w:lang w:val="sr-Cyrl-RS"/>
              </w:rPr>
              <w:t>20</w:t>
            </w:r>
            <w:r>
              <w:rPr>
                <w:color w:val="000000"/>
                <w:sz w:val="12"/>
                <w:szCs w:val="12"/>
              </w:rPr>
              <w:t>.000.000,00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70F3C5" w14:textId="77777777" w:rsidR="00416444" w:rsidRDefault="00416444" w:rsidP="00416444">
            <w:pPr>
              <w:rPr>
                <w:color w:val="000000"/>
                <w:sz w:val="12"/>
                <w:szCs w:val="12"/>
              </w:rPr>
            </w:pPr>
            <w:proofErr w:type="spellStart"/>
            <w:r>
              <w:rPr>
                <w:color w:val="000000"/>
                <w:sz w:val="12"/>
                <w:szCs w:val="12"/>
              </w:rPr>
              <w:t>Одлука</w:t>
            </w:r>
            <w:proofErr w:type="spellEnd"/>
            <w:r>
              <w:rPr>
                <w:color w:val="000000"/>
                <w:sz w:val="12"/>
                <w:szCs w:val="12"/>
              </w:rPr>
              <w:t xml:space="preserve"> о </w:t>
            </w:r>
            <w:proofErr w:type="spellStart"/>
            <w:r>
              <w:rPr>
                <w:color w:val="000000"/>
                <w:sz w:val="12"/>
                <w:szCs w:val="12"/>
              </w:rPr>
              <w:t>буџету</w:t>
            </w:r>
            <w:proofErr w:type="spellEnd"/>
            <w:r>
              <w:rPr>
                <w:color w:val="000000"/>
                <w:sz w:val="12"/>
                <w:szCs w:val="12"/>
              </w:rPr>
              <w:t xml:space="preserve"> </w:t>
            </w:r>
            <w:proofErr w:type="spellStart"/>
            <w:r>
              <w:rPr>
                <w:color w:val="000000"/>
                <w:sz w:val="12"/>
                <w:szCs w:val="12"/>
              </w:rPr>
              <w:t>Општине</w:t>
            </w:r>
            <w:proofErr w:type="spellEnd"/>
            <w:r>
              <w:rPr>
                <w:color w:val="000000"/>
                <w:sz w:val="12"/>
                <w:szCs w:val="12"/>
              </w:rPr>
              <w:t xml:space="preserve"> </w:t>
            </w:r>
            <w:proofErr w:type="spellStart"/>
            <w:r>
              <w:rPr>
                <w:color w:val="000000"/>
                <w:sz w:val="12"/>
                <w:szCs w:val="12"/>
              </w:rPr>
              <w:t>Бач</w:t>
            </w:r>
            <w:proofErr w:type="spellEnd"/>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44C26D" w14:textId="77777777" w:rsidR="00416444" w:rsidRPr="00CE6F3D" w:rsidRDefault="00416444" w:rsidP="00416444">
            <w:pPr>
              <w:rPr>
                <w:color w:val="000000"/>
                <w:sz w:val="12"/>
                <w:szCs w:val="12"/>
                <w:lang w:val="sr-Cyrl-RS"/>
              </w:rPr>
            </w:pPr>
            <w:r>
              <w:rPr>
                <w:color w:val="000000"/>
                <w:sz w:val="12"/>
                <w:szCs w:val="12"/>
                <w:lang w:val="sr-Cyrl-RS"/>
              </w:rPr>
              <w:t>Стева Панић</w:t>
            </w:r>
          </w:p>
        </w:tc>
      </w:tr>
      <w:tr w:rsidR="00416444" w14:paraId="700F03D3" w14:textId="77777777" w:rsidTr="00211EEF">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0CAFA3" w14:textId="77777777" w:rsidR="00416444" w:rsidRDefault="00416444" w:rsidP="00416444">
            <w:pPr>
              <w:rPr>
                <w:color w:val="000000"/>
                <w:sz w:val="12"/>
                <w:szCs w:val="12"/>
              </w:rPr>
            </w:pPr>
            <w:proofErr w:type="spellStart"/>
            <w:r>
              <w:rPr>
                <w:color w:val="000000"/>
                <w:sz w:val="12"/>
                <w:szCs w:val="12"/>
              </w:rPr>
              <w:t>Стална</w:t>
            </w:r>
            <w:proofErr w:type="spellEnd"/>
            <w:r>
              <w:rPr>
                <w:color w:val="000000"/>
                <w:sz w:val="12"/>
                <w:szCs w:val="12"/>
              </w:rPr>
              <w:t xml:space="preserve"> </w:t>
            </w:r>
            <w:proofErr w:type="spellStart"/>
            <w:r>
              <w:rPr>
                <w:color w:val="000000"/>
                <w:sz w:val="12"/>
                <w:szCs w:val="12"/>
              </w:rPr>
              <w:t>буџетска</w:t>
            </w:r>
            <w:proofErr w:type="spellEnd"/>
            <w:r>
              <w:rPr>
                <w:color w:val="000000"/>
                <w:sz w:val="12"/>
                <w:szCs w:val="12"/>
              </w:rPr>
              <w:t xml:space="preserve"> </w:t>
            </w:r>
            <w:proofErr w:type="spellStart"/>
            <w:r>
              <w:rPr>
                <w:color w:val="000000"/>
                <w:sz w:val="12"/>
                <w:szCs w:val="12"/>
              </w:rPr>
              <w:t>резерва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BAE778" w14:textId="77777777" w:rsidR="00416444" w:rsidRDefault="00416444" w:rsidP="00416444">
            <w:pPr>
              <w:jc w:val="center"/>
              <w:rPr>
                <w:color w:val="000000"/>
                <w:sz w:val="12"/>
                <w:szCs w:val="12"/>
              </w:rPr>
            </w:pPr>
            <w:r>
              <w:rPr>
                <w:color w:val="000000"/>
                <w:sz w:val="12"/>
                <w:szCs w:val="12"/>
              </w:rPr>
              <w:t>0010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4EA59C" w14:textId="77777777" w:rsidR="00416444" w:rsidRDefault="00416444" w:rsidP="00416444">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буџетском</w:t>
            </w:r>
            <w:proofErr w:type="spellEnd"/>
            <w:r>
              <w:rPr>
                <w:color w:val="000000"/>
                <w:sz w:val="12"/>
                <w:szCs w:val="12"/>
              </w:rPr>
              <w:t xml:space="preserve"> </w:t>
            </w:r>
            <w:proofErr w:type="spellStart"/>
            <w:r>
              <w:rPr>
                <w:color w:val="000000"/>
                <w:sz w:val="12"/>
                <w:szCs w:val="12"/>
              </w:rPr>
              <w:t>систему</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34224B" w14:textId="77777777" w:rsidR="00416444" w:rsidRDefault="00416444" w:rsidP="00416444">
            <w:pPr>
              <w:rPr>
                <w:color w:val="000000"/>
                <w:sz w:val="12"/>
                <w:szCs w:val="12"/>
              </w:rPr>
            </w:pPr>
            <w:proofErr w:type="spellStart"/>
            <w:r>
              <w:rPr>
                <w:color w:val="000000"/>
                <w:sz w:val="12"/>
                <w:szCs w:val="12"/>
              </w:rPr>
              <w:t>Стална</w:t>
            </w:r>
            <w:proofErr w:type="spellEnd"/>
            <w:r>
              <w:rPr>
                <w:color w:val="000000"/>
                <w:sz w:val="12"/>
                <w:szCs w:val="12"/>
              </w:rPr>
              <w:t xml:space="preserve"> </w:t>
            </w:r>
            <w:proofErr w:type="spellStart"/>
            <w:r>
              <w:rPr>
                <w:color w:val="000000"/>
                <w:sz w:val="12"/>
                <w:szCs w:val="12"/>
              </w:rPr>
              <w:t>буџетска</w:t>
            </w:r>
            <w:proofErr w:type="spellEnd"/>
            <w:r>
              <w:rPr>
                <w:color w:val="000000"/>
                <w:sz w:val="12"/>
                <w:szCs w:val="12"/>
              </w:rPr>
              <w:t xml:space="preserve"> </w:t>
            </w:r>
            <w:proofErr w:type="spellStart"/>
            <w:r>
              <w:rPr>
                <w:color w:val="000000"/>
                <w:sz w:val="12"/>
                <w:szCs w:val="12"/>
              </w:rPr>
              <w:t>резерва</w:t>
            </w:r>
            <w:proofErr w:type="spellEnd"/>
            <w:r>
              <w:rPr>
                <w:color w:val="000000"/>
                <w:sz w:val="12"/>
                <w:szCs w:val="12"/>
              </w:rPr>
              <w:t xml:space="preserve"> </w:t>
            </w:r>
            <w:proofErr w:type="spellStart"/>
            <w:r>
              <w:rPr>
                <w:color w:val="000000"/>
                <w:sz w:val="12"/>
                <w:szCs w:val="12"/>
              </w:rPr>
              <w:t>се</w:t>
            </w:r>
            <w:proofErr w:type="spellEnd"/>
            <w:r>
              <w:rPr>
                <w:color w:val="000000"/>
                <w:sz w:val="12"/>
                <w:szCs w:val="12"/>
              </w:rPr>
              <w:t xml:space="preserve"> </w:t>
            </w:r>
            <w:proofErr w:type="spellStart"/>
            <w:r>
              <w:rPr>
                <w:color w:val="000000"/>
                <w:sz w:val="12"/>
                <w:szCs w:val="12"/>
              </w:rPr>
              <w:t>користи</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отклањање</w:t>
            </w:r>
            <w:proofErr w:type="spellEnd"/>
            <w:r>
              <w:rPr>
                <w:color w:val="000000"/>
                <w:sz w:val="12"/>
                <w:szCs w:val="12"/>
              </w:rPr>
              <w:t xml:space="preserve"> </w:t>
            </w:r>
            <w:proofErr w:type="spellStart"/>
            <w:r>
              <w:rPr>
                <w:color w:val="000000"/>
                <w:sz w:val="12"/>
                <w:szCs w:val="12"/>
              </w:rPr>
              <w:t>последица</w:t>
            </w:r>
            <w:proofErr w:type="spellEnd"/>
            <w:r>
              <w:rPr>
                <w:color w:val="000000"/>
                <w:sz w:val="12"/>
                <w:szCs w:val="12"/>
              </w:rPr>
              <w:t xml:space="preserve"> </w:t>
            </w:r>
            <w:proofErr w:type="spellStart"/>
            <w:r>
              <w:rPr>
                <w:color w:val="000000"/>
                <w:sz w:val="12"/>
                <w:szCs w:val="12"/>
              </w:rPr>
              <w:t>ванредних</w:t>
            </w:r>
            <w:proofErr w:type="spellEnd"/>
            <w:r>
              <w:rPr>
                <w:color w:val="000000"/>
                <w:sz w:val="12"/>
                <w:szCs w:val="12"/>
              </w:rPr>
              <w:t xml:space="preserve"> </w:t>
            </w:r>
            <w:proofErr w:type="spellStart"/>
            <w:r>
              <w:rPr>
                <w:color w:val="000000"/>
                <w:sz w:val="12"/>
                <w:szCs w:val="12"/>
              </w:rPr>
              <w:t>околности</w:t>
            </w:r>
            <w:proofErr w:type="spellEnd"/>
            <w:r>
              <w:rPr>
                <w:color w:val="000000"/>
                <w:sz w:val="12"/>
                <w:szCs w:val="12"/>
              </w:rPr>
              <w:t xml:space="preserve">, </w:t>
            </w:r>
            <w:proofErr w:type="spellStart"/>
            <w:r>
              <w:rPr>
                <w:color w:val="000000"/>
                <w:sz w:val="12"/>
                <w:szCs w:val="12"/>
              </w:rPr>
              <w:t>као</w:t>
            </w:r>
            <w:proofErr w:type="spellEnd"/>
            <w:r>
              <w:rPr>
                <w:color w:val="000000"/>
                <w:sz w:val="12"/>
                <w:szCs w:val="12"/>
              </w:rPr>
              <w:t xml:space="preserve"> </w:t>
            </w:r>
            <w:proofErr w:type="spellStart"/>
            <w:r>
              <w:rPr>
                <w:color w:val="000000"/>
                <w:sz w:val="12"/>
                <w:szCs w:val="12"/>
              </w:rPr>
              <w:t>што</w:t>
            </w:r>
            <w:proofErr w:type="spellEnd"/>
            <w:r>
              <w:rPr>
                <w:color w:val="000000"/>
                <w:sz w:val="12"/>
                <w:szCs w:val="12"/>
              </w:rPr>
              <w:t xml:space="preserve"> </w:t>
            </w:r>
            <w:proofErr w:type="spellStart"/>
            <w:r>
              <w:rPr>
                <w:color w:val="000000"/>
                <w:sz w:val="12"/>
                <w:szCs w:val="12"/>
              </w:rPr>
              <w:t>су</w:t>
            </w:r>
            <w:proofErr w:type="spellEnd"/>
            <w:r>
              <w:rPr>
                <w:color w:val="000000"/>
                <w:sz w:val="12"/>
                <w:szCs w:val="12"/>
              </w:rPr>
              <w:t xml:space="preserve"> </w:t>
            </w:r>
            <w:proofErr w:type="spellStart"/>
            <w:r>
              <w:rPr>
                <w:color w:val="000000"/>
                <w:sz w:val="12"/>
                <w:szCs w:val="12"/>
              </w:rPr>
              <w:t>земљотрес</w:t>
            </w:r>
            <w:proofErr w:type="spellEnd"/>
            <w:r>
              <w:rPr>
                <w:color w:val="000000"/>
                <w:sz w:val="12"/>
                <w:szCs w:val="12"/>
              </w:rPr>
              <w:t xml:space="preserve">, </w:t>
            </w:r>
            <w:proofErr w:type="spellStart"/>
            <w:r>
              <w:rPr>
                <w:color w:val="000000"/>
                <w:sz w:val="12"/>
                <w:szCs w:val="12"/>
              </w:rPr>
              <w:t>поплава</w:t>
            </w:r>
            <w:proofErr w:type="spellEnd"/>
            <w:r>
              <w:rPr>
                <w:color w:val="000000"/>
                <w:sz w:val="12"/>
                <w:szCs w:val="12"/>
              </w:rPr>
              <w:t xml:space="preserve">, </w:t>
            </w:r>
            <w:proofErr w:type="spellStart"/>
            <w:r>
              <w:rPr>
                <w:color w:val="000000"/>
                <w:sz w:val="12"/>
                <w:szCs w:val="12"/>
              </w:rPr>
              <w:t>суша</w:t>
            </w:r>
            <w:proofErr w:type="spellEnd"/>
            <w:r>
              <w:rPr>
                <w:color w:val="000000"/>
                <w:sz w:val="12"/>
                <w:szCs w:val="12"/>
              </w:rPr>
              <w:t xml:space="preserve">, </w:t>
            </w:r>
            <w:proofErr w:type="spellStart"/>
            <w:r>
              <w:rPr>
                <w:color w:val="000000"/>
                <w:sz w:val="12"/>
                <w:szCs w:val="12"/>
              </w:rPr>
              <w:t>пожар</w:t>
            </w:r>
            <w:proofErr w:type="spellEnd"/>
            <w:r>
              <w:rPr>
                <w:color w:val="000000"/>
                <w:sz w:val="12"/>
                <w:szCs w:val="12"/>
              </w:rPr>
              <w:t xml:space="preserve"> и </w:t>
            </w:r>
            <w:proofErr w:type="spellStart"/>
            <w:r>
              <w:rPr>
                <w:color w:val="000000"/>
                <w:sz w:val="12"/>
                <w:szCs w:val="12"/>
              </w:rPr>
              <w:t>друге</w:t>
            </w:r>
            <w:proofErr w:type="spellEnd"/>
            <w:r>
              <w:rPr>
                <w:color w:val="000000"/>
                <w:sz w:val="12"/>
                <w:szCs w:val="12"/>
              </w:rPr>
              <w:t xml:space="preserve"> </w:t>
            </w:r>
            <w:proofErr w:type="spellStart"/>
            <w:r>
              <w:rPr>
                <w:color w:val="000000"/>
                <w:sz w:val="12"/>
                <w:szCs w:val="12"/>
              </w:rPr>
              <w:t>непогоде</w:t>
            </w:r>
            <w:proofErr w:type="spellEnd"/>
            <w:r>
              <w:rPr>
                <w:color w:val="000000"/>
                <w:sz w:val="12"/>
                <w:szCs w:val="12"/>
              </w:rPr>
              <w:t xml:space="preserve"> </w:t>
            </w:r>
            <w:proofErr w:type="spellStart"/>
            <w:r>
              <w:rPr>
                <w:color w:val="000000"/>
                <w:sz w:val="12"/>
                <w:szCs w:val="12"/>
              </w:rPr>
              <w:t>које</w:t>
            </w:r>
            <w:proofErr w:type="spellEnd"/>
            <w:r>
              <w:rPr>
                <w:color w:val="000000"/>
                <w:sz w:val="12"/>
                <w:szCs w:val="12"/>
              </w:rPr>
              <w:t xml:space="preserve"> </w:t>
            </w:r>
            <w:proofErr w:type="spellStart"/>
            <w:r>
              <w:rPr>
                <w:color w:val="000000"/>
                <w:sz w:val="12"/>
                <w:szCs w:val="12"/>
              </w:rPr>
              <w:t>могу</w:t>
            </w:r>
            <w:proofErr w:type="spellEnd"/>
            <w:r>
              <w:rPr>
                <w:color w:val="000000"/>
                <w:sz w:val="12"/>
                <w:szCs w:val="12"/>
              </w:rPr>
              <w:t xml:space="preserve"> </w:t>
            </w:r>
            <w:proofErr w:type="spellStart"/>
            <w:r>
              <w:rPr>
                <w:color w:val="000000"/>
                <w:sz w:val="12"/>
                <w:szCs w:val="12"/>
              </w:rPr>
              <w:t>да</w:t>
            </w:r>
            <w:proofErr w:type="spellEnd"/>
            <w:r>
              <w:rPr>
                <w:color w:val="000000"/>
                <w:sz w:val="12"/>
                <w:szCs w:val="12"/>
              </w:rPr>
              <w:t xml:space="preserve"> </w:t>
            </w:r>
            <w:proofErr w:type="spellStart"/>
            <w:r>
              <w:rPr>
                <w:color w:val="000000"/>
                <w:sz w:val="12"/>
                <w:szCs w:val="12"/>
              </w:rPr>
              <w:t>угрозе</w:t>
            </w:r>
            <w:proofErr w:type="spellEnd"/>
            <w:r>
              <w:rPr>
                <w:color w:val="000000"/>
                <w:sz w:val="12"/>
                <w:szCs w:val="12"/>
              </w:rPr>
              <w:t xml:space="preserve"> </w:t>
            </w:r>
            <w:proofErr w:type="spellStart"/>
            <w:proofErr w:type="gramStart"/>
            <w:r>
              <w:rPr>
                <w:color w:val="000000"/>
                <w:sz w:val="12"/>
                <w:szCs w:val="12"/>
              </w:rPr>
              <w:t>живот</w:t>
            </w:r>
            <w:proofErr w:type="spellEnd"/>
            <w:r>
              <w:rPr>
                <w:color w:val="000000"/>
                <w:sz w:val="12"/>
                <w:szCs w:val="12"/>
              </w:rPr>
              <w:t xml:space="preserve">  и</w:t>
            </w:r>
            <w:proofErr w:type="gramEnd"/>
            <w:r>
              <w:rPr>
                <w:color w:val="000000"/>
                <w:sz w:val="12"/>
                <w:szCs w:val="12"/>
              </w:rPr>
              <w:t xml:space="preserve"> </w:t>
            </w:r>
            <w:proofErr w:type="spellStart"/>
            <w:r>
              <w:rPr>
                <w:color w:val="000000"/>
                <w:sz w:val="12"/>
                <w:szCs w:val="12"/>
              </w:rPr>
              <w:t>здравље</w:t>
            </w:r>
            <w:proofErr w:type="spellEnd"/>
            <w:r>
              <w:rPr>
                <w:color w:val="000000"/>
                <w:sz w:val="12"/>
                <w:szCs w:val="12"/>
              </w:rPr>
              <w:t xml:space="preserve"> </w:t>
            </w:r>
            <w:proofErr w:type="spellStart"/>
            <w:r>
              <w:rPr>
                <w:color w:val="000000"/>
                <w:sz w:val="12"/>
                <w:szCs w:val="12"/>
              </w:rPr>
              <w:t>људи</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4822B" w14:textId="77777777" w:rsidR="00416444" w:rsidRDefault="00416444" w:rsidP="00416444">
            <w:pPr>
              <w:rPr>
                <w:color w:val="000000"/>
                <w:sz w:val="12"/>
                <w:szCs w:val="12"/>
              </w:rPr>
            </w:pPr>
            <w:proofErr w:type="spellStart"/>
            <w:r>
              <w:rPr>
                <w:color w:val="000000"/>
                <w:sz w:val="12"/>
                <w:szCs w:val="12"/>
              </w:rPr>
              <w:t>Отклањање</w:t>
            </w:r>
            <w:proofErr w:type="spellEnd"/>
            <w:r>
              <w:rPr>
                <w:color w:val="000000"/>
                <w:sz w:val="12"/>
                <w:szCs w:val="12"/>
              </w:rPr>
              <w:t xml:space="preserve"> </w:t>
            </w:r>
            <w:proofErr w:type="spellStart"/>
            <w:r>
              <w:rPr>
                <w:color w:val="000000"/>
                <w:sz w:val="12"/>
                <w:szCs w:val="12"/>
              </w:rPr>
              <w:t>последица</w:t>
            </w:r>
            <w:proofErr w:type="spellEnd"/>
            <w:r>
              <w:rPr>
                <w:color w:val="000000"/>
                <w:sz w:val="12"/>
                <w:szCs w:val="12"/>
              </w:rPr>
              <w:t xml:space="preserve"> </w:t>
            </w:r>
            <w:proofErr w:type="spellStart"/>
            <w:r>
              <w:rPr>
                <w:color w:val="000000"/>
                <w:sz w:val="12"/>
                <w:szCs w:val="12"/>
              </w:rPr>
              <w:t>ванредних</w:t>
            </w:r>
            <w:proofErr w:type="spellEnd"/>
            <w:r>
              <w:rPr>
                <w:color w:val="000000"/>
                <w:sz w:val="12"/>
                <w:szCs w:val="12"/>
              </w:rPr>
              <w:t xml:space="preserve"> </w:t>
            </w:r>
            <w:proofErr w:type="spellStart"/>
            <w:r>
              <w:rPr>
                <w:color w:val="000000"/>
                <w:sz w:val="12"/>
                <w:szCs w:val="12"/>
              </w:rPr>
              <w:t>околности</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D28D2F" w14:textId="77777777" w:rsidR="00416444" w:rsidRDefault="00416444" w:rsidP="00416444">
            <w:pPr>
              <w:jc w:val="center"/>
              <w:rPr>
                <w:color w:val="000000"/>
                <w:sz w:val="12"/>
                <w:szCs w:val="12"/>
              </w:rPr>
            </w:pPr>
            <w:proofErr w:type="spellStart"/>
            <w:r>
              <w:rPr>
                <w:color w:val="000000"/>
                <w:sz w:val="12"/>
                <w:szCs w:val="12"/>
              </w:rPr>
              <w:t>Износ</w:t>
            </w:r>
            <w:proofErr w:type="spellEnd"/>
            <w:r>
              <w:rPr>
                <w:color w:val="000000"/>
                <w:sz w:val="12"/>
                <w:szCs w:val="12"/>
              </w:rPr>
              <w:t xml:space="preserve"> </w:t>
            </w:r>
            <w:proofErr w:type="spellStart"/>
            <w:r>
              <w:rPr>
                <w:color w:val="000000"/>
                <w:sz w:val="12"/>
                <w:szCs w:val="12"/>
              </w:rPr>
              <w:t>резерве</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7EE437" w14:textId="77777777" w:rsidR="00416444" w:rsidRDefault="00416444" w:rsidP="00416444">
            <w:pPr>
              <w:jc w:val="center"/>
              <w:rPr>
                <w:color w:val="000000"/>
                <w:sz w:val="12"/>
                <w:szCs w:val="12"/>
              </w:rPr>
            </w:pPr>
            <w:r>
              <w:rPr>
                <w:color w:val="000000"/>
                <w:sz w:val="12"/>
                <w:szCs w:val="12"/>
              </w:rPr>
              <w:t>250000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060F43" w14:textId="77777777" w:rsidR="00416444" w:rsidRDefault="00416444" w:rsidP="00416444">
            <w:pPr>
              <w:jc w:val="center"/>
              <w:rPr>
                <w:color w:val="000000"/>
                <w:sz w:val="12"/>
                <w:szCs w:val="12"/>
              </w:rPr>
            </w:pPr>
            <w:r>
              <w:rPr>
                <w:color w:val="000000"/>
                <w:sz w:val="12"/>
                <w:szCs w:val="12"/>
              </w:rPr>
              <w:t>250000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8462CB" w14:textId="77777777" w:rsidR="00416444" w:rsidRDefault="00416444" w:rsidP="00416444">
            <w:pPr>
              <w:jc w:val="center"/>
              <w:rPr>
                <w:color w:val="000000"/>
                <w:sz w:val="12"/>
                <w:szCs w:val="12"/>
              </w:rPr>
            </w:pPr>
            <w:r>
              <w:rPr>
                <w:color w:val="000000"/>
                <w:sz w:val="12"/>
                <w:szCs w:val="12"/>
              </w:rPr>
              <w:t>250000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CEDD56" w14:textId="77777777" w:rsidR="00416444" w:rsidRDefault="00416444" w:rsidP="00416444">
            <w:pPr>
              <w:jc w:val="center"/>
              <w:rPr>
                <w:color w:val="000000"/>
                <w:sz w:val="12"/>
                <w:szCs w:val="12"/>
              </w:rPr>
            </w:pPr>
            <w:r>
              <w:rPr>
                <w:color w:val="000000"/>
                <w:sz w:val="12"/>
                <w:szCs w:val="12"/>
              </w:rPr>
              <w:t>250000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0E130C" w14:textId="77777777" w:rsidR="00416444" w:rsidRDefault="00416444" w:rsidP="00416444">
            <w:pPr>
              <w:jc w:val="center"/>
              <w:rPr>
                <w:color w:val="000000"/>
                <w:sz w:val="12"/>
                <w:szCs w:val="12"/>
              </w:rPr>
            </w:pPr>
            <w:r>
              <w:rPr>
                <w:color w:val="000000"/>
                <w:sz w:val="12"/>
                <w:szCs w:val="12"/>
              </w:rPr>
              <w:t>250000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FD6EED" w14:textId="77777777" w:rsidR="00416444" w:rsidRDefault="00416444" w:rsidP="00416444">
            <w:pPr>
              <w:jc w:val="right"/>
              <w:rPr>
                <w:color w:val="000000"/>
                <w:sz w:val="12"/>
                <w:szCs w:val="12"/>
              </w:rPr>
            </w:pPr>
            <w:r>
              <w:rPr>
                <w:color w:val="000000"/>
                <w:sz w:val="12"/>
                <w:szCs w:val="12"/>
              </w:rPr>
              <w:t>250.000,00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956372" w14:textId="77777777" w:rsidR="00416444" w:rsidRDefault="00416444" w:rsidP="00416444">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14F517" w14:textId="77777777" w:rsidR="00416444" w:rsidRDefault="00416444" w:rsidP="00416444">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B43AE" w14:textId="77777777" w:rsidR="00416444" w:rsidRDefault="00416444" w:rsidP="00416444">
            <w:pPr>
              <w:jc w:val="right"/>
              <w:rPr>
                <w:color w:val="000000"/>
                <w:sz w:val="12"/>
                <w:szCs w:val="12"/>
              </w:rPr>
            </w:pPr>
            <w:r>
              <w:rPr>
                <w:color w:val="000000"/>
                <w:sz w:val="12"/>
                <w:szCs w:val="12"/>
              </w:rPr>
              <w:t>250.000,00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303943" w14:textId="77777777" w:rsidR="00416444" w:rsidRDefault="00416444" w:rsidP="00416444">
            <w:pPr>
              <w:rPr>
                <w:color w:val="000000"/>
                <w:sz w:val="12"/>
                <w:szCs w:val="12"/>
              </w:rPr>
            </w:pPr>
            <w:proofErr w:type="spellStart"/>
            <w:r>
              <w:rPr>
                <w:color w:val="000000"/>
                <w:sz w:val="12"/>
                <w:szCs w:val="12"/>
              </w:rPr>
              <w:t>Одлука</w:t>
            </w:r>
            <w:proofErr w:type="spellEnd"/>
            <w:r>
              <w:rPr>
                <w:color w:val="000000"/>
                <w:sz w:val="12"/>
                <w:szCs w:val="12"/>
              </w:rPr>
              <w:t xml:space="preserve"> о </w:t>
            </w:r>
            <w:proofErr w:type="spellStart"/>
            <w:r>
              <w:rPr>
                <w:color w:val="000000"/>
                <w:sz w:val="12"/>
                <w:szCs w:val="12"/>
              </w:rPr>
              <w:t>буџету</w:t>
            </w:r>
            <w:proofErr w:type="spellEnd"/>
            <w:r>
              <w:rPr>
                <w:color w:val="000000"/>
                <w:sz w:val="12"/>
                <w:szCs w:val="12"/>
              </w:rPr>
              <w:t xml:space="preserve"> </w:t>
            </w:r>
            <w:proofErr w:type="spellStart"/>
            <w:r>
              <w:rPr>
                <w:color w:val="000000"/>
                <w:sz w:val="12"/>
                <w:szCs w:val="12"/>
              </w:rPr>
              <w:t>Општине</w:t>
            </w:r>
            <w:proofErr w:type="spellEnd"/>
            <w:r>
              <w:rPr>
                <w:color w:val="000000"/>
                <w:sz w:val="12"/>
                <w:szCs w:val="12"/>
              </w:rPr>
              <w:t xml:space="preserve"> </w:t>
            </w:r>
            <w:proofErr w:type="spellStart"/>
            <w:r>
              <w:rPr>
                <w:color w:val="000000"/>
                <w:sz w:val="12"/>
                <w:szCs w:val="12"/>
              </w:rPr>
              <w:t>Бач</w:t>
            </w:r>
            <w:proofErr w:type="spellEnd"/>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118B04" w14:textId="77777777" w:rsidR="00416444" w:rsidRPr="00CE6F3D" w:rsidRDefault="00416444" w:rsidP="00416444">
            <w:pPr>
              <w:rPr>
                <w:color w:val="000000"/>
                <w:sz w:val="12"/>
                <w:szCs w:val="12"/>
                <w:lang w:val="sr-Cyrl-RS"/>
              </w:rPr>
            </w:pPr>
            <w:r>
              <w:rPr>
                <w:color w:val="000000"/>
                <w:sz w:val="12"/>
                <w:szCs w:val="12"/>
                <w:lang w:val="sr-Cyrl-RS"/>
              </w:rPr>
              <w:t>Стева Панић</w:t>
            </w:r>
          </w:p>
        </w:tc>
      </w:tr>
      <w:tr w:rsidR="00416444" w14:paraId="68F5E24D" w14:textId="77777777" w:rsidTr="00211EEF">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129AA9" w14:textId="77777777" w:rsidR="00416444" w:rsidRDefault="00416444" w:rsidP="00416444">
            <w:pPr>
              <w:rPr>
                <w:color w:val="000000"/>
                <w:sz w:val="12"/>
                <w:szCs w:val="12"/>
              </w:rPr>
            </w:pPr>
            <w:proofErr w:type="spellStart"/>
            <w:r>
              <w:rPr>
                <w:color w:val="000000"/>
                <w:sz w:val="12"/>
                <w:szCs w:val="12"/>
              </w:rPr>
              <w:t>Управљање</w:t>
            </w:r>
            <w:proofErr w:type="spellEnd"/>
            <w:r>
              <w:rPr>
                <w:color w:val="000000"/>
                <w:sz w:val="12"/>
                <w:szCs w:val="12"/>
              </w:rPr>
              <w:t xml:space="preserve"> у </w:t>
            </w:r>
            <w:proofErr w:type="spellStart"/>
            <w:r>
              <w:rPr>
                <w:color w:val="000000"/>
                <w:sz w:val="12"/>
                <w:szCs w:val="12"/>
              </w:rPr>
              <w:t>ванредним</w:t>
            </w:r>
            <w:proofErr w:type="spellEnd"/>
            <w:r>
              <w:rPr>
                <w:color w:val="000000"/>
                <w:sz w:val="12"/>
                <w:szCs w:val="12"/>
              </w:rPr>
              <w:t xml:space="preserve"> </w:t>
            </w:r>
            <w:proofErr w:type="spellStart"/>
            <w:r>
              <w:rPr>
                <w:color w:val="000000"/>
                <w:sz w:val="12"/>
                <w:szCs w:val="12"/>
              </w:rPr>
              <w:t>ситуацијама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C3F32D" w14:textId="77777777" w:rsidR="00416444" w:rsidRDefault="00416444" w:rsidP="00416444">
            <w:pPr>
              <w:jc w:val="center"/>
              <w:rPr>
                <w:color w:val="000000"/>
                <w:sz w:val="12"/>
                <w:szCs w:val="12"/>
              </w:rPr>
            </w:pPr>
            <w:r>
              <w:rPr>
                <w:color w:val="000000"/>
                <w:sz w:val="12"/>
                <w:szCs w:val="12"/>
              </w:rPr>
              <w:t>0014</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54DE82" w14:textId="77777777" w:rsidR="00416444" w:rsidRDefault="00416444" w:rsidP="00416444">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ванредним</w:t>
            </w:r>
            <w:proofErr w:type="spellEnd"/>
            <w:r>
              <w:rPr>
                <w:color w:val="000000"/>
                <w:sz w:val="12"/>
                <w:szCs w:val="12"/>
              </w:rPr>
              <w:t xml:space="preserve"> </w:t>
            </w:r>
            <w:proofErr w:type="spellStart"/>
            <w:r>
              <w:rPr>
                <w:color w:val="000000"/>
                <w:sz w:val="12"/>
                <w:szCs w:val="12"/>
              </w:rPr>
              <w:t>ситуацијама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E92746" w14:textId="77777777" w:rsidR="00416444" w:rsidRDefault="00416444" w:rsidP="00416444">
            <w:pPr>
              <w:rPr>
                <w:color w:val="000000"/>
                <w:sz w:val="12"/>
                <w:szCs w:val="12"/>
              </w:rPr>
            </w:pPr>
            <w:proofErr w:type="spellStart"/>
            <w:r>
              <w:rPr>
                <w:color w:val="000000"/>
                <w:sz w:val="12"/>
                <w:szCs w:val="12"/>
              </w:rPr>
              <w:t>Несметано</w:t>
            </w:r>
            <w:proofErr w:type="spellEnd"/>
            <w:r>
              <w:rPr>
                <w:color w:val="000000"/>
                <w:sz w:val="12"/>
                <w:szCs w:val="12"/>
              </w:rPr>
              <w:t xml:space="preserve"> </w:t>
            </w:r>
            <w:proofErr w:type="spellStart"/>
            <w:r>
              <w:rPr>
                <w:color w:val="000000"/>
                <w:sz w:val="12"/>
                <w:szCs w:val="12"/>
              </w:rPr>
              <w:t>функционисање</w:t>
            </w:r>
            <w:proofErr w:type="spellEnd"/>
            <w:r>
              <w:rPr>
                <w:color w:val="000000"/>
                <w:sz w:val="12"/>
                <w:szCs w:val="12"/>
              </w:rPr>
              <w:t xml:space="preserve"> </w:t>
            </w:r>
            <w:proofErr w:type="spellStart"/>
            <w:r>
              <w:rPr>
                <w:color w:val="000000"/>
                <w:sz w:val="12"/>
                <w:szCs w:val="12"/>
              </w:rPr>
              <w:t>органа</w:t>
            </w:r>
            <w:proofErr w:type="spellEnd"/>
            <w:r>
              <w:rPr>
                <w:color w:val="000000"/>
                <w:sz w:val="12"/>
                <w:szCs w:val="12"/>
              </w:rPr>
              <w:t xml:space="preserve"> </w:t>
            </w:r>
            <w:proofErr w:type="spellStart"/>
            <w:r>
              <w:rPr>
                <w:color w:val="000000"/>
                <w:sz w:val="12"/>
                <w:szCs w:val="12"/>
              </w:rPr>
              <w:t>надлежног</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ванредне</w:t>
            </w:r>
            <w:proofErr w:type="spellEnd"/>
            <w:r>
              <w:rPr>
                <w:color w:val="000000"/>
                <w:sz w:val="12"/>
                <w:szCs w:val="12"/>
              </w:rPr>
              <w:t xml:space="preserve"> </w:t>
            </w:r>
            <w:proofErr w:type="spellStart"/>
            <w:r>
              <w:rPr>
                <w:color w:val="000000"/>
                <w:sz w:val="12"/>
                <w:szCs w:val="12"/>
              </w:rPr>
              <w:t>ситуације</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94809E" w14:textId="77777777" w:rsidR="00416444" w:rsidRDefault="00416444" w:rsidP="00416444">
            <w:pPr>
              <w:rPr>
                <w:color w:val="000000"/>
                <w:sz w:val="12"/>
                <w:szCs w:val="12"/>
              </w:rPr>
            </w:pPr>
            <w:proofErr w:type="spellStart"/>
            <w:r>
              <w:rPr>
                <w:color w:val="000000"/>
                <w:sz w:val="12"/>
                <w:szCs w:val="12"/>
              </w:rPr>
              <w:t>Изградња</w:t>
            </w:r>
            <w:proofErr w:type="spellEnd"/>
            <w:r>
              <w:rPr>
                <w:color w:val="000000"/>
                <w:sz w:val="12"/>
                <w:szCs w:val="12"/>
              </w:rPr>
              <w:t xml:space="preserve"> </w:t>
            </w:r>
            <w:proofErr w:type="spellStart"/>
            <w:r>
              <w:rPr>
                <w:color w:val="000000"/>
                <w:sz w:val="12"/>
                <w:szCs w:val="12"/>
              </w:rPr>
              <w:t>ефикасног</w:t>
            </w:r>
            <w:proofErr w:type="spellEnd"/>
            <w:r>
              <w:rPr>
                <w:color w:val="000000"/>
                <w:sz w:val="12"/>
                <w:szCs w:val="12"/>
              </w:rPr>
              <w:t xml:space="preserve"> </w:t>
            </w:r>
            <w:proofErr w:type="spellStart"/>
            <w:r>
              <w:rPr>
                <w:color w:val="000000"/>
                <w:sz w:val="12"/>
                <w:szCs w:val="12"/>
              </w:rPr>
              <w:t>превентивног</w:t>
            </w:r>
            <w:proofErr w:type="spellEnd"/>
            <w:r>
              <w:rPr>
                <w:color w:val="000000"/>
                <w:sz w:val="12"/>
                <w:szCs w:val="12"/>
              </w:rPr>
              <w:t xml:space="preserve"> </w:t>
            </w:r>
            <w:proofErr w:type="spellStart"/>
            <w:r>
              <w:rPr>
                <w:color w:val="000000"/>
                <w:sz w:val="12"/>
                <w:szCs w:val="12"/>
              </w:rPr>
              <w:t>система</w:t>
            </w:r>
            <w:proofErr w:type="spellEnd"/>
            <w:r>
              <w:rPr>
                <w:color w:val="000000"/>
                <w:sz w:val="12"/>
                <w:szCs w:val="12"/>
              </w:rPr>
              <w:t xml:space="preserve"> </w:t>
            </w:r>
            <w:proofErr w:type="spellStart"/>
            <w:r>
              <w:rPr>
                <w:color w:val="000000"/>
                <w:sz w:val="12"/>
                <w:szCs w:val="12"/>
              </w:rPr>
              <w:t>заштите</w:t>
            </w:r>
            <w:proofErr w:type="spellEnd"/>
            <w:r>
              <w:rPr>
                <w:color w:val="000000"/>
                <w:sz w:val="12"/>
                <w:szCs w:val="12"/>
              </w:rPr>
              <w:t xml:space="preserve"> и </w:t>
            </w:r>
            <w:proofErr w:type="spellStart"/>
            <w:r>
              <w:rPr>
                <w:color w:val="000000"/>
                <w:sz w:val="12"/>
                <w:szCs w:val="12"/>
              </w:rPr>
              <w:t>спасавања</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избегавању</w:t>
            </w:r>
            <w:proofErr w:type="spellEnd"/>
            <w:r>
              <w:rPr>
                <w:color w:val="000000"/>
                <w:sz w:val="12"/>
                <w:szCs w:val="12"/>
              </w:rPr>
              <w:t xml:space="preserve"> </w:t>
            </w:r>
            <w:proofErr w:type="spellStart"/>
            <w:r>
              <w:rPr>
                <w:color w:val="000000"/>
                <w:sz w:val="12"/>
                <w:szCs w:val="12"/>
              </w:rPr>
              <w:t>последица</w:t>
            </w:r>
            <w:proofErr w:type="spellEnd"/>
            <w:r>
              <w:rPr>
                <w:color w:val="000000"/>
                <w:sz w:val="12"/>
                <w:szCs w:val="12"/>
              </w:rPr>
              <w:t xml:space="preserve"> </w:t>
            </w:r>
            <w:proofErr w:type="spellStart"/>
            <w:r>
              <w:rPr>
                <w:color w:val="000000"/>
                <w:sz w:val="12"/>
                <w:szCs w:val="12"/>
              </w:rPr>
              <w:t>елементарних</w:t>
            </w:r>
            <w:proofErr w:type="spellEnd"/>
            <w:r>
              <w:rPr>
                <w:color w:val="000000"/>
                <w:sz w:val="12"/>
                <w:szCs w:val="12"/>
              </w:rPr>
              <w:t xml:space="preserve"> и </w:t>
            </w:r>
            <w:proofErr w:type="spellStart"/>
            <w:r>
              <w:rPr>
                <w:color w:val="000000"/>
                <w:sz w:val="12"/>
                <w:szCs w:val="12"/>
              </w:rPr>
              <w:t>других</w:t>
            </w:r>
            <w:proofErr w:type="spellEnd"/>
            <w:r>
              <w:rPr>
                <w:color w:val="000000"/>
                <w:sz w:val="12"/>
                <w:szCs w:val="12"/>
              </w:rPr>
              <w:t xml:space="preserve"> </w:t>
            </w:r>
            <w:proofErr w:type="spellStart"/>
            <w:r>
              <w:rPr>
                <w:color w:val="000000"/>
                <w:sz w:val="12"/>
                <w:szCs w:val="12"/>
              </w:rPr>
              <w:t>непогода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172595" w14:textId="77777777" w:rsidR="00416444" w:rsidRDefault="00416444" w:rsidP="00416444">
            <w:pPr>
              <w:jc w:val="center"/>
              <w:rPr>
                <w:color w:val="000000"/>
                <w:sz w:val="12"/>
                <w:szCs w:val="12"/>
              </w:rPr>
            </w:pPr>
            <w:proofErr w:type="spellStart"/>
            <w:r>
              <w:rPr>
                <w:color w:val="000000"/>
                <w:sz w:val="12"/>
                <w:szCs w:val="12"/>
              </w:rPr>
              <w:t>Одржавање</w:t>
            </w:r>
            <w:proofErr w:type="spellEnd"/>
            <w:r>
              <w:rPr>
                <w:color w:val="000000"/>
                <w:sz w:val="12"/>
                <w:szCs w:val="12"/>
              </w:rPr>
              <w:t xml:space="preserve"> </w:t>
            </w:r>
            <w:proofErr w:type="spellStart"/>
            <w:r>
              <w:rPr>
                <w:color w:val="000000"/>
                <w:sz w:val="12"/>
                <w:szCs w:val="12"/>
              </w:rPr>
              <w:t>система</w:t>
            </w:r>
            <w:proofErr w:type="spellEnd"/>
            <w:r>
              <w:rPr>
                <w:color w:val="000000"/>
                <w:sz w:val="12"/>
                <w:szCs w:val="12"/>
              </w:rPr>
              <w:t xml:space="preserve"> </w:t>
            </w:r>
            <w:proofErr w:type="spellStart"/>
            <w:r>
              <w:rPr>
                <w:color w:val="000000"/>
                <w:sz w:val="12"/>
                <w:szCs w:val="12"/>
              </w:rPr>
              <w:t>заштите</w:t>
            </w:r>
            <w:proofErr w:type="spellEnd"/>
            <w:r>
              <w:rPr>
                <w:color w:val="000000"/>
                <w:sz w:val="12"/>
                <w:szCs w:val="12"/>
              </w:rPr>
              <w:t xml:space="preserve"> и </w:t>
            </w:r>
            <w:proofErr w:type="spellStart"/>
            <w:r>
              <w:rPr>
                <w:color w:val="000000"/>
                <w:sz w:val="12"/>
                <w:szCs w:val="12"/>
              </w:rPr>
              <w:t>спасавања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09AC74" w14:textId="77777777" w:rsidR="00416444" w:rsidRDefault="00416444" w:rsidP="00416444">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29CA7D" w14:textId="77777777" w:rsidR="00416444" w:rsidRDefault="00416444" w:rsidP="00416444">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49E9E9" w14:textId="77777777" w:rsidR="00416444" w:rsidRDefault="00416444" w:rsidP="00416444">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9F7AF2" w14:textId="77777777" w:rsidR="00416444" w:rsidRDefault="00416444" w:rsidP="00416444">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3C4D97" w14:textId="77777777" w:rsidR="00416444" w:rsidRDefault="00416444" w:rsidP="00416444">
            <w:pPr>
              <w:jc w:val="center"/>
              <w:rPr>
                <w:color w:val="000000"/>
                <w:sz w:val="12"/>
                <w:szCs w:val="12"/>
              </w:rPr>
            </w:pPr>
            <w:r>
              <w:rPr>
                <w:color w:val="000000"/>
                <w:sz w:val="12"/>
                <w:szCs w:val="12"/>
              </w:rPr>
              <w:t>1</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794BC3" w14:textId="31C453DA" w:rsidR="00416444" w:rsidRDefault="00416444" w:rsidP="00416444">
            <w:pPr>
              <w:jc w:val="right"/>
              <w:rPr>
                <w:color w:val="000000"/>
                <w:sz w:val="12"/>
                <w:szCs w:val="12"/>
              </w:rPr>
            </w:pPr>
            <w:r>
              <w:rPr>
                <w:color w:val="000000"/>
                <w:sz w:val="12"/>
                <w:szCs w:val="12"/>
                <w:lang w:val="sr-Cyrl-RS"/>
              </w:rPr>
              <w:t>2.754</w:t>
            </w:r>
            <w:r>
              <w:rPr>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5C2A45" w14:textId="77777777" w:rsidR="00416444" w:rsidRDefault="00416444" w:rsidP="00416444">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CE55E9" w14:textId="77777777" w:rsidR="00416444" w:rsidRDefault="00416444" w:rsidP="00416444">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C29201" w14:textId="26253FA9" w:rsidR="00416444" w:rsidRPr="00416444" w:rsidRDefault="00416444" w:rsidP="00416444">
            <w:pPr>
              <w:jc w:val="right"/>
              <w:rPr>
                <w:color w:val="000000"/>
                <w:sz w:val="12"/>
                <w:szCs w:val="12"/>
                <w:lang w:val="sr-Cyrl-RS"/>
              </w:rPr>
            </w:pPr>
            <w:r>
              <w:rPr>
                <w:color w:val="000000"/>
                <w:sz w:val="12"/>
                <w:szCs w:val="12"/>
                <w:lang w:val="sr-Cyrl-RS"/>
              </w:rPr>
              <w:t>2.754.000,00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67F958" w14:textId="77777777" w:rsidR="00416444" w:rsidRDefault="00416444" w:rsidP="00416444">
            <w:pPr>
              <w:rPr>
                <w:color w:val="000000"/>
                <w:sz w:val="12"/>
                <w:szCs w:val="12"/>
              </w:rPr>
            </w:pPr>
            <w:proofErr w:type="spellStart"/>
            <w:r>
              <w:rPr>
                <w:color w:val="000000"/>
                <w:sz w:val="12"/>
                <w:szCs w:val="12"/>
              </w:rPr>
              <w:t>Извештај</w:t>
            </w:r>
            <w:proofErr w:type="spellEnd"/>
            <w:r>
              <w:rPr>
                <w:color w:val="000000"/>
                <w:sz w:val="12"/>
                <w:szCs w:val="12"/>
              </w:rPr>
              <w:t xml:space="preserve"> </w:t>
            </w:r>
            <w:proofErr w:type="spellStart"/>
            <w:r>
              <w:rPr>
                <w:color w:val="000000"/>
                <w:sz w:val="12"/>
                <w:szCs w:val="12"/>
              </w:rPr>
              <w:t>штаба</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ванредне</w:t>
            </w:r>
            <w:proofErr w:type="spellEnd"/>
            <w:r>
              <w:rPr>
                <w:color w:val="000000"/>
                <w:sz w:val="12"/>
                <w:szCs w:val="12"/>
              </w:rPr>
              <w:t xml:space="preserve"> </w:t>
            </w:r>
            <w:proofErr w:type="spellStart"/>
            <w:r>
              <w:rPr>
                <w:color w:val="000000"/>
                <w:sz w:val="12"/>
                <w:szCs w:val="12"/>
              </w:rPr>
              <w:t>ситуације</w:t>
            </w:r>
            <w:proofErr w:type="spellEnd"/>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D57BAA" w14:textId="77777777" w:rsidR="00416444" w:rsidRDefault="00416444" w:rsidP="00416444">
            <w:pPr>
              <w:rPr>
                <w:color w:val="000000"/>
                <w:sz w:val="12"/>
                <w:szCs w:val="12"/>
              </w:rPr>
            </w:pPr>
            <w:proofErr w:type="spellStart"/>
            <w:r>
              <w:rPr>
                <w:color w:val="000000"/>
                <w:sz w:val="12"/>
                <w:szCs w:val="12"/>
              </w:rPr>
              <w:t>Ненад</w:t>
            </w:r>
            <w:proofErr w:type="spellEnd"/>
            <w:r>
              <w:rPr>
                <w:color w:val="000000"/>
                <w:sz w:val="12"/>
                <w:szCs w:val="12"/>
              </w:rPr>
              <w:t xml:space="preserve"> </w:t>
            </w:r>
            <w:proofErr w:type="spellStart"/>
            <w:r>
              <w:rPr>
                <w:color w:val="000000"/>
                <w:sz w:val="12"/>
                <w:szCs w:val="12"/>
              </w:rPr>
              <w:t>Ковач</w:t>
            </w:r>
            <w:proofErr w:type="spellEnd"/>
          </w:p>
        </w:tc>
      </w:tr>
      <w:tr w:rsidR="00416444" w14:paraId="05B92F69" w14:textId="77777777" w:rsidTr="00211EEF">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F790FE" w14:textId="77777777" w:rsidR="00416444" w:rsidRDefault="00416444" w:rsidP="00416444">
            <w:pPr>
              <w:rPr>
                <w:color w:val="000000"/>
                <w:sz w:val="12"/>
                <w:szCs w:val="12"/>
              </w:rPr>
            </w:pPr>
            <w:proofErr w:type="spellStart"/>
            <w:r w:rsidRPr="00623E1E">
              <w:rPr>
                <w:sz w:val="12"/>
                <w:szCs w:val="12"/>
              </w:rPr>
              <w:t>Подстицање</w:t>
            </w:r>
            <w:proofErr w:type="spellEnd"/>
            <w:r w:rsidRPr="00623E1E">
              <w:rPr>
                <w:sz w:val="12"/>
                <w:szCs w:val="12"/>
              </w:rPr>
              <w:t xml:space="preserve"> </w:t>
            </w:r>
            <w:proofErr w:type="spellStart"/>
            <w:r w:rsidRPr="00623E1E">
              <w:rPr>
                <w:sz w:val="12"/>
                <w:szCs w:val="12"/>
              </w:rPr>
              <w:t>запошњавања</w:t>
            </w:r>
            <w:proofErr w:type="spellEnd"/>
            <w:r w:rsidRPr="00623E1E">
              <w:rPr>
                <w:sz w:val="12"/>
                <w:szCs w:val="12"/>
              </w:rPr>
              <w:t xml:space="preserve"> </w:t>
            </w:r>
            <w:proofErr w:type="spellStart"/>
            <w:r w:rsidRPr="00623E1E">
              <w:rPr>
                <w:sz w:val="12"/>
                <w:szCs w:val="12"/>
              </w:rPr>
              <w:t>младих</w:t>
            </w:r>
            <w:proofErr w:type="spellEnd"/>
            <w:r w:rsidRPr="00623E1E">
              <w:rPr>
                <w:sz w:val="12"/>
                <w:szCs w:val="12"/>
              </w:rPr>
              <w:t xml:space="preserve"> </w:t>
            </w:r>
            <w:r>
              <w:rPr>
                <w:color w:val="000000"/>
                <w:sz w:val="12"/>
                <w:szCs w:val="12"/>
              </w:rPr>
              <w:t xml:space="preserve">у </w:t>
            </w:r>
            <w:proofErr w:type="spellStart"/>
            <w:r>
              <w:rPr>
                <w:color w:val="000000"/>
                <w:sz w:val="12"/>
                <w:szCs w:val="12"/>
              </w:rPr>
              <w:t>Дунавском</w:t>
            </w:r>
            <w:proofErr w:type="spellEnd"/>
            <w:r>
              <w:rPr>
                <w:color w:val="000000"/>
                <w:sz w:val="12"/>
                <w:szCs w:val="12"/>
              </w:rPr>
              <w:t xml:space="preserve"> </w:t>
            </w:r>
            <w:proofErr w:type="spellStart"/>
            <w:r>
              <w:rPr>
                <w:color w:val="000000"/>
                <w:sz w:val="12"/>
                <w:szCs w:val="12"/>
              </w:rPr>
              <w:t>региону</w:t>
            </w:r>
            <w:proofErr w:type="spellEnd"/>
            <w:r>
              <w:rPr>
                <w:color w:val="000000"/>
                <w:sz w:val="12"/>
                <w:szCs w:val="12"/>
              </w:rPr>
              <w:t xml:space="preserve"> </w:t>
            </w:r>
            <w:proofErr w:type="spellStart"/>
            <w:r>
              <w:rPr>
                <w:color w:val="000000"/>
                <w:sz w:val="12"/>
                <w:szCs w:val="12"/>
              </w:rPr>
              <w:t>јужне</w:t>
            </w:r>
            <w:proofErr w:type="spellEnd"/>
            <w:r>
              <w:rPr>
                <w:color w:val="000000"/>
                <w:sz w:val="12"/>
                <w:szCs w:val="12"/>
              </w:rPr>
              <w:t xml:space="preserve"> </w:t>
            </w:r>
            <w:proofErr w:type="spellStart"/>
            <w:r>
              <w:rPr>
                <w:color w:val="000000"/>
                <w:sz w:val="12"/>
                <w:szCs w:val="12"/>
              </w:rPr>
              <w:t>Бачке</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824521" w14:textId="77777777" w:rsidR="00416444" w:rsidRDefault="00416444" w:rsidP="00416444">
            <w:pPr>
              <w:jc w:val="center"/>
              <w:rPr>
                <w:color w:val="000000"/>
                <w:sz w:val="12"/>
                <w:szCs w:val="12"/>
              </w:rPr>
            </w:pPr>
            <w:r>
              <w:rPr>
                <w:color w:val="000000"/>
                <w:sz w:val="12"/>
                <w:szCs w:val="12"/>
              </w:rPr>
              <w:t>0602-13</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A2C932" w14:textId="77777777" w:rsidR="00416444" w:rsidRPr="00623E1E" w:rsidRDefault="00416444" w:rsidP="00416444">
            <w:pPr>
              <w:rPr>
                <w:color w:val="000000"/>
                <w:sz w:val="12"/>
                <w:szCs w:val="12"/>
                <w:lang w:val="sr-Cyrl-RS"/>
              </w:rPr>
            </w:pPr>
            <w:proofErr w:type="spellStart"/>
            <w:r>
              <w:rPr>
                <w:color w:val="000000"/>
                <w:sz w:val="12"/>
                <w:szCs w:val="12"/>
              </w:rPr>
              <w:t>Уговор</w:t>
            </w:r>
            <w:proofErr w:type="spellEnd"/>
            <w:r>
              <w:rPr>
                <w:color w:val="000000"/>
                <w:sz w:val="12"/>
                <w:szCs w:val="12"/>
              </w:rPr>
              <w:t xml:space="preserve"> - ЕУ </w:t>
            </w:r>
            <w:proofErr w:type="spellStart"/>
            <w:r>
              <w:rPr>
                <w:color w:val="000000"/>
                <w:sz w:val="12"/>
                <w:szCs w:val="12"/>
              </w:rPr>
              <w:t>пројекат</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0D6493" w14:textId="77777777" w:rsidR="00416444" w:rsidRPr="00623E1E" w:rsidRDefault="00416444" w:rsidP="00416444">
            <w:pPr>
              <w:rPr>
                <w:color w:val="000000"/>
                <w:sz w:val="12"/>
                <w:szCs w:val="12"/>
                <w:lang w:val="sr-Cyrl-RS"/>
              </w:rPr>
            </w:pPr>
            <w:proofErr w:type="spellStart"/>
            <w:r>
              <w:rPr>
                <w:color w:val="000000"/>
                <w:sz w:val="12"/>
                <w:szCs w:val="12"/>
              </w:rPr>
              <w:t>Путем</w:t>
            </w:r>
            <w:proofErr w:type="spellEnd"/>
            <w:r>
              <w:rPr>
                <w:color w:val="000000"/>
                <w:sz w:val="12"/>
                <w:szCs w:val="12"/>
              </w:rPr>
              <w:t xml:space="preserve"> </w:t>
            </w:r>
            <w:proofErr w:type="spellStart"/>
            <w:r>
              <w:rPr>
                <w:color w:val="000000"/>
                <w:sz w:val="12"/>
                <w:szCs w:val="12"/>
              </w:rPr>
              <w:t>овог</w:t>
            </w:r>
            <w:proofErr w:type="spellEnd"/>
            <w:r>
              <w:rPr>
                <w:color w:val="000000"/>
                <w:sz w:val="12"/>
                <w:szCs w:val="12"/>
              </w:rPr>
              <w:t xml:space="preserve"> </w:t>
            </w:r>
            <w:proofErr w:type="spellStart"/>
            <w:r>
              <w:rPr>
                <w:color w:val="000000"/>
                <w:sz w:val="12"/>
                <w:szCs w:val="12"/>
              </w:rPr>
              <w:t>пројекта</w:t>
            </w:r>
            <w:proofErr w:type="spellEnd"/>
            <w:r>
              <w:rPr>
                <w:color w:val="000000"/>
                <w:sz w:val="12"/>
                <w:szCs w:val="12"/>
              </w:rPr>
              <w:t xml:space="preserve"> </w:t>
            </w:r>
            <w:proofErr w:type="spellStart"/>
            <w:r>
              <w:rPr>
                <w:color w:val="000000"/>
                <w:sz w:val="12"/>
                <w:szCs w:val="12"/>
              </w:rPr>
              <w:t>планирано</w:t>
            </w:r>
            <w:proofErr w:type="spellEnd"/>
            <w:r>
              <w:rPr>
                <w:color w:val="000000"/>
                <w:sz w:val="12"/>
                <w:szCs w:val="12"/>
              </w:rPr>
              <w:t xml:space="preserve"> </w:t>
            </w:r>
            <w:proofErr w:type="spellStart"/>
            <w:r>
              <w:rPr>
                <w:color w:val="000000"/>
                <w:sz w:val="12"/>
                <w:szCs w:val="12"/>
              </w:rPr>
              <w:t>је</w:t>
            </w:r>
            <w:proofErr w:type="spellEnd"/>
            <w:r>
              <w:rPr>
                <w:color w:val="000000"/>
                <w:sz w:val="12"/>
                <w:szCs w:val="12"/>
              </w:rPr>
              <w:t xml:space="preserve"> </w:t>
            </w:r>
            <w:proofErr w:type="spellStart"/>
            <w:r>
              <w:rPr>
                <w:color w:val="000000"/>
                <w:sz w:val="12"/>
                <w:szCs w:val="12"/>
              </w:rPr>
              <w:t>подстицање</w:t>
            </w:r>
            <w:proofErr w:type="spellEnd"/>
            <w:r>
              <w:rPr>
                <w:color w:val="000000"/>
                <w:sz w:val="12"/>
                <w:szCs w:val="12"/>
              </w:rPr>
              <w:t xml:space="preserve"> </w:t>
            </w:r>
            <w:proofErr w:type="spellStart"/>
            <w:r>
              <w:rPr>
                <w:color w:val="000000"/>
                <w:sz w:val="12"/>
                <w:szCs w:val="12"/>
              </w:rPr>
              <w:t>запошљавања</w:t>
            </w:r>
            <w:proofErr w:type="spellEnd"/>
            <w:r>
              <w:rPr>
                <w:color w:val="000000"/>
                <w:sz w:val="12"/>
                <w:szCs w:val="12"/>
              </w:rPr>
              <w:t xml:space="preserve"> </w:t>
            </w:r>
            <w:proofErr w:type="spellStart"/>
            <w:r>
              <w:rPr>
                <w:color w:val="000000"/>
                <w:sz w:val="12"/>
                <w:szCs w:val="12"/>
              </w:rPr>
              <w:t>младих</w:t>
            </w:r>
            <w:proofErr w:type="spellEnd"/>
            <w:r>
              <w:rPr>
                <w:color w:val="000000"/>
                <w:sz w:val="12"/>
                <w:szCs w:val="12"/>
              </w:rPr>
              <w:t xml:space="preserve"> у </w:t>
            </w:r>
            <w:proofErr w:type="spellStart"/>
            <w:r>
              <w:rPr>
                <w:color w:val="000000"/>
                <w:sz w:val="12"/>
                <w:szCs w:val="12"/>
              </w:rPr>
              <w:t>дунавском</w:t>
            </w:r>
            <w:proofErr w:type="spellEnd"/>
            <w:r>
              <w:rPr>
                <w:color w:val="000000"/>
                <w:sz w:val="12"/>
                <w:szCs w:val="12"/>
              </w:rPr>
              <w:t xml:space="preserve"> </w:t>
            </w:r>
            <w:proofErr w:type="spellStart"/>
            <w:r>
              <w:rPr>
                <w:color w:val="000000"/>
                <w:sz w:val="12"/>
                <w:szCs w:val="12"/>
              </w:rPr>
              <w:t>региону</w:t>
            </w:r>
            <w:proofErr w:type="spellEnd"/>
            <w:r>
              <w:rPr>
                <w:color w:val="000000"/>
                <w:sz w:val="12"/>
                <w:szCs w:val="12"/>
              </w:rPr>
              <w:t xml:space="preserve"> </w:t>
            </w:r>
            <w:proofErr w:type="spellStart"/>
            <w:r>
              <w:rPr>
                <w:color w:val="000000"/>
                <w:sz w:val="12"/>
                <w:szCs w:val="12"/>
              </w:rPr>
              <w:t>јужне</w:t>
            </w:r>
            <w:proofErr w:type="spellEnd"/>
            <w:r>
              <w:rPr>
                <w:color w:val="000000"/>
                <w:sz w:val="12"/>
                <w:szCs w:val="12"/>
              </w:rPr>
              <w:t xml:space="preserve"> </w:t>
            </w:r>
            <w:proofErr w:type="spellStart"/>
            <w:r>
              <w:rPr>
                <w:color w:val="000000"/>
                <w:sz w:val="12"/>
                <w:szCs w:val="12"/>
              </w:rPr>
              <w:t>Бачке</w:t>
            </w:r>
            <w:proofErr w:type="spellEnd"/>
            <w:r>
              <w:rPr>
                <w:color w:val="000000"/>
                <w:sz w:val="12"/>
                <w:szCs w:val="12"/>
              </w:rPr>
              <w:t xml:space="preserve"> - </w:t>
            </w:r>
            <w:proofErr w:type="spellStart"/>
            <w:r>
              <w:rPr>
                <w:color w:val="000000"/>
                <w:sz w:val="12"/>
                <w:szCs w:val="12"/>
              </w:rPr>
              <w:t>Општини</w:t>
            </w:r>
            <w:proofErr w:type="spellEnd"/>
            <w:r>
              <w:rPr>
                <w:color w:val="000000"/>
                <w:sz w:val="12"/>
                <w:szCs w:val="12"/>
              </w:rPr>
              <w:t xml:space="preserve"> </w:t>
            </w:r>
            <w:proofErr w:type="spellStart"/>
            <w:r>
              <w:rPr>
                <w:color w:val="000000"/>
                <w:sz w:val="12"/>
                <w:szCs w:val="12"/>
              </w:rPr>
              <w:t>Бач</w:t>
            </w:r>
            <w:proofErr w:type="spellEnd"/>
            <w:r>
              <w:rPr>
                <w:color w:val="000000"/>
                <w:sz w:val="12"/>
                <w:szCs w:val="12"/>
              </w:rPr>
              <w:t xml:space="preserve"> и </w:t>
            </w:r>
            <w:proofErr w:type="spellStart"/>
            <w:r>
              <w:rPr>
                <w:color w:val="000000"/>
                <w:sz w:val="12"/>
                <w:szCs w:val="12"/>
              </w:rPr>
              <w:t>Бачки</w:t>
            </w:r>
            <w:proofErr w:type="spellEnd"/>
            <w:r>
              <w:rPr>
                <w:color w:val="000000"/>
                <w:sz w:val="12"/>
                <w:szCs w:val="12"/>
              </w:rPr>
              <w:t xml:space="preserve"> </w:t>
            </w:r>
            <w:proofErr w:type="spellStart"/>
            <w:r>
              <w:rPr>
                <w:color w:val="000000"/>
                <w:sz w:val="12"/>
                <w:szCs w:val="12"/>
              </w:rPr>
              <w:t>Петровац</w:t>
            </w:r>
            <w:proofErr w:type="spellEnd"/>
            <w:r>
              <w:rPr>
                <w:color w:val="000000"/>
                <w:sz w:val="12"/>
                <w:szCs w:val="12"/>
              </w:rPr>
              <w:t xml:space="preserve"> </w:t>
            </w:r>
            <w:proofErr w:type="spellStart"/>
            <w:r>
              <w:rPr>
                <w:color w:val="000000"/>
                <w:sz w:val="12"/>
                <w:szCs w:val="12"/>
              </w:rPr>
              <w:t>као</w:t>
            </w:r>
            <w:proofErr w:type="spellEnd"/>
            <w:r>
              <w:rPr>
                <w:color w:val="000000"/>
                <w:sz w:val="12"/>
                <w:szCs w:val="12"/>
              </w:rPr>
              <w:t xml:space="preserve"> и </w:t>
            </w:r>
            <w:proofErr w:type="spellStart"/>
            <w:r>
              <w:rPr>
                <w:color w:val="000000"/>
                <w:sz w:val="12"/>
                <w:szCs w:val="12"/>
              </w:rPr>
              <w:t>едукација</w:t>
            </w:r>
            <w:proofErr w:type="spellEnd"/>
            <w:r>
              <w:rPr>
                <w:color w:val="000000"/>
                <w:sz w:val="12"/>
                <w:szCs w:val="12"/>
              </w:rPr>
              <w:t xml:space="preserve"> </w:t>
            </w:r>
            <w:proofErr w:type="spellStart"/>
            <w:r>
              <w:rPr>
                <w:color w:val="000000"/>
                <w:sz w:val="12"/>
                <w:szCs w:val="12"/>
              </w:rPr>
              <w:t>младих</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D813F9" w14:textId="77777777" w:rsidR="00416444" w:rsidRDefault="00416444" w:rsidP="00416444">
            <w:pPr>
              <w:rPr>
                <w:color w:val="000000"/>
                <w:sz w:val="12"/>
                <w:szCs w:val="12"/>
              </w:rPr>
            </w:pPr>
            <w:proofErr w:type="spellStart"/>
            <w:r>
              <w:rPr>
                <w:color w:val="000000"/>
                <w:sz w:val="12"/>
                <w:szCs w:val="12"/>
              </w:rPr>
              <w:t>Запошљавање</w:t>
            </w:r>
            <w:proofErr w:type="spellEnd"/>
            <w:r>
              <w:rPr>
                <w:color w:val="000000"/>
                <w:sz w:val="12"/>
                <w:szCs w:val="12"/>
              </w:rPr>
              <w:t xml:space="preserve"> </w:t>
            </w:r>
            <w:proofErr w:type="spellStart"/>
            <w:r>
              <w:rPr>
                <w:color w:val="000000"/>
                <w:sz w:val="12"/>
                <w:szCs w:val="12"/>
              </w:rPr>
              <w:t>младих</w:t>
            </w:r>
            <w:proofErr w:type="spellEnd"/>
            <w:r>
              <w:rPr>
                <w:color w:val="000000"/>
                <w:sz w:val="12"/>
                <w:szCs w:val="12"/>
              </w:rPr>
              <w:t xml:space="preserve"> у </w:t>
            </w:r>
            <w:proofErr w:type="spellStart"/>
            <w:r>
              <w:rPr>
                <w:color w:val="000000"/>
                <w:sz w:val="12"/>
                <w:szCs w:val="12"/>
              </w:rPr>
              <w:t>Општини</w:t>
            </w:r>
            <w:proofErr w:type="spellEnd"/>
            <w:r>
              <w:rPr>
                <w:color w:val="000000"/>
                <w:sz w:val="12"/>
                <w:szCs w:val="12"/>
              </w:rPr>
              <w:t xml:space="preserve"> </w:t>
            </w:r>
            <w:proofErr w:type="spellStart"/>
            <w:r>
              <w:rPr>
                <w:color w:val="000000"/>
                <w:sz w:val="12"/>
                <w:szCs w:val="12"/>
              </w:rPr>
              <w:t>Бач</w:t>
            </w:r>
            <w:proofErr w:type="spellEnd"/>
            <w:r>
              <w:rPr>
                <w:color w:val="000000"/>
                <w:sz w:val="12"/>
                <w:szCs w:val="12"/>
              </w:rPr>
              <w:t xml:space="preserve"> и </w:t>
            </w:r>
            <w:proofErr w:type="spellStart"/>
            <w:r>
              <w:rPr>
                <w:color w:val="000000"/>
                <w:sz w:val="12"/>
                <w:szCs w:val="12"/>
              </w:rPr>
              <w:t>Бачки</w:t>
            </w:r>
            <w:proofErr w:type="spellEnd"/>
            <w:r>
              <w:rPr>
                <w:color w:val="000000"/>
                <w:sz w:val="12"/>
                <w:szCs w:val="12"/>
              </w:rPr>
              <w:t xml:space="preserve"> </w:t>
            </w:r>
            <w:proofErr w:type="spellStart"/>
            <w:r>
              <w:rPr>
                <w:color w:val="000000"/>
                <w:sz w:val="12"/>
                <w:szCs w:val="12"/>
              </w:rPr>
              <w:t>Петровац</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83169D" w14:textId="77777777" w:rsidR="00416444" w:rsidRPr="002B5441" w:rsidRDefault="00416444" w:rsidP="00416444">
            <w:pPr>
              <w:jc w:val="center"/>
              <w:rPr>
                <w:color w:val="000000"/>
                <w:sz w:val="12"/>
                <w:szCs w:val="12"/>
                <w:lang w:val="sr-Cyrl-RS"/>
              </w:rPr>
            </w:pPr>
            <w:r>
              <w:rPr>
                <w:color w:val="000000"/>
                <w:sz w:val="12"/>
                <w:szCs w:val="12"/>
                <w:lang w:val="sr-Cyrl-RS"/>
              </w:rPr>
              <w:t>Спроведена евалуација и ревизија пројекта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077940" w14:textId="77777777" w:rsidR="00416444" w:rsidRDefault="00416444" w:rsidP="0041644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C35B86" w14:textId="77777777" w:rsidR="00416444" w:rsidRPr="002B5441" w:rsidRDefault="00416444" w:rsidP="00416444">
            <w:pPr>
              <w:jc w:val="center"/>
              <w:rPr>
                <w:color w:val="000000"/>
                <w:sz w:val="12"/>
                <w:szCs w:val="12"/>
                <w:lang w:val="sr-Cyrl-RS"/>
              </w:rPr>
            </w:pPr>
            <w:r>
              <w:rPr>
                <w:color w:val="000000"/>
                <w:sz w:val="12"/>
                <w:szCs w:val="12"/>
                <w:lang w:val="sr-Cyrl-RS"/>
              </w:rPr>
              <w:t>да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9B0444" w14:textId="77777777" w:rsidR="00416444" w:rsidRDefault="00416444" w:rsidP="0041644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FF5D6C" w14:textId="77777777" w:rsidR="00416444" w:rsidRDefault="00416444" w:rsidP="0041644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AFE555" w14:textId="77777777" w:rsidR="00416444" w:rsidRDefault="00416444" w:rsidP="00416444">
            <w:pPr>
              <w:jc w:val="center"/>
              <w:rPr>
                <w:color w:val="000000"/>
                <w:sz w:val="12"/>
                <w:szCs w:val="12"/>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FDB356" w14:textId="1C0B8EFF" w:rsidR="00416444" w:rsidRDefault="00416444" w:rsidP="00416444">
            <w:pPr>
              <w:jc w:val="right"/>
              <w:rPr>
                <w:color w:val="000000"/>
                <w:sz w:val="12"/>
                <w:szCs w:val="12"/>
              </w:rPr>
            </w:pPr>
            <w:r>
              <w:rPr>
                <w:color w:val="000000"/>
                <w:sz w:val="12"/>
                <w:szCs w:val="12"/>
                <w:lang w:val="sr-Cyrl-RS"/>
              </w:rPr>
              <w:t>849</w:t>
            </w:r>
            <w:r>
              <w:rPr>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D5D2B1" w14:textId="77777777" w:rsidR="00416444" w:rsidRDefault="00416444" w:rsidP="00416444">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00B216" w14:textId="77777777" w:rsidR="00416444" w:rsidRDefault="00416444" w:rsidP="00416444">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BCAB1E" w14:textId="16BF645C" w:rsidR="00416444" w:rsidRDefault="00416444" w:rsidP="00416444">
            <w:pPr>
              <w:jc w:val="right"/>
              <w:rPr>
                <w:color w:val="000000"/>
                <w:sz w:val="12"/>
                <w:szCs w:val="12"/>
              </w:rPr>
            </w:pPr>
            <w:r>
              <w:rPr>
                <w:color w:val="000000"/>
                <w:sz w:val="12"/>
                <w:szCs w:val="12"/>
                <w:lang w:val="sr-Cyrl-RS"/>
              </w:rPr>
              <w:t>849</w:t>
            </w:r>
            <w:r>
              <w:rPr>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FD6F6D" w14:textId="77777777" w:rsidR="00416444" w:rsidRPr="00623E1E" w:rsidRDefault="00416444" w:rsidP="00416444">
            <w:pPr>
              <w:rPr>
                <w:color w:val="000000"/>
                <w:sz w:val="12"/>
                <w:szCs w:val="12"/>
                <w:lang w:val="sr-Cyrl-RS"/>
              </w:rPr>
            </w:pPr>
            <w:r>
              <w:rPr>
                <w:color w:val="000000"/>
                <w:sz w:val="12"/>
                <w:szCs w:val="12"/>
                <w:lang w:val="sr-Cyrl-RS"/>
              </w:rPr>
              <w:t>Рачун</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A84DB0" w14:textId="77777777" w:rsidR="00416444" w:rsidRPr="00623E1E" w:rsidRDefault="00416444" w:rsidP="00416444">
            <w:pPr>
              <w:rPr>
                <w:color w:val="000000"/>
                <w:sz w:val="12"/>
                <w:szCs w:val="12"/>
                <w:lang w:val="sr-Cyrl-RS"/>
              </w:rPr>
            </w:pPr>
            <w:r>
              <w:rPr>
                <w:color w:val="000000"/>
                <w:sz w:val="12"/>
                <w:szCs w:val="12"/>
                <w:lang w:val="sr-Cyrl-RS"/>
              </w:rPr>
              <w:t>Никола Бањац</w:t>
            </w:r>
          </w:p>
        </w:tc>
      </w:tr>
      <w:tr w:rsidR="00416444" w14:paraId="36DA6FEA" w14:textId="77777777" w:rsidTr="00211EEF">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5C73C9" w14:textId="77777777" w:rsidR="00416444" w:rsidRDefault="00416444" w:rsidP="00416444">
            <w:pPr>
              <w:rPr>
                <w:color w:val="000000"/>
                <w:sz w:val="12"/>
                <w:szCs w:val="12"/>
              </w:rPr>
            </w:pPr>
            <w:proofErr w:type="spellStart"/>
            <w:r>
              <w:rPr>
                <w:color w:val="000000"/>
                <w:sz w:val="12"/>
                <w:szCs w:val="12"/>
              </w:rPr>
              <w:t>Подстицање</w:t>
            </w:r>
            <w:proofErr w:type="spellEnd"/>
            <w:r>
              <w:rPr>
                <w:color w:val="000000"/>
                <w:sz w:val="12"/>
                <w:szCs w:val="12"/>
              </w:rPr>
              <w:t xml:space="preserve"> </w:t>
            </w:r>
            <w:proofErr w:type="spellStart"/>
            <w:r w:rsidRPr="00623E1E">
              <w:rPr>
                <w:sz w:val="12"/>
                <w:szCs w:val="12"/>
              </w:rPr>
              <w:t>прекограничног</w:t>
            </w:r>
            <w:proofErr w:type="spellEnd"/>
            <w:r w:rsidRPr="00623E1E">
              <w:rPr>
                <w:sz w:val="12"/>
                <w:szCs w:val="12"/>
              </w:rPr>
              <w:t xml:space="preserve"> </w:t>
            </w:r>
            <w:proofErr w:type="spellStart"/>
            <w:r w:rsidRPr="00623E1E">
              <w:rPr>
                <w:sz w:val="12"/>
                <w:szCs w:val="12"/>
              </w:rPr>
              <w:t>пословног</w:t>
            </w:r>
            <w:proofErr w:type="spellEnd"/>
            <w:r w:rsidRPr="00623E1E">
              <w:rPr>
                <w:sz w:val="12"/>
                <w:szCs w:val="12"/>
              </w:rPr>
              <w:t xml:space="preserve"> </w:t>
            </w:r>
            <w:proofErr w:type="spellStart"/>
            <w:r w:rsidRPr="00623E1E">
              <w:rPr>
                <w:sz w:val="12"/>
                <w:szCs w:val="12"/>
              </w:rPr>
              <w:t>окружења</w:t>
            </w:r>
            <w:proofErr w:type="spellEnd"/>
            <w:r w:rsidRPr="00623E1E">
              <w:rPr>
                <w:sz w:val="12"/>
                <w:szCs w:val="12"/>
              </w:rPr>
              <w:t xml:space="preserve"> </w:t>
            </w:r>
            <w:proofErr w:type="spellStart"/>
            <w:r w:rsidRPr="00623E1E">
              <w:rPr>
                <w:sz w:val="12"/>
                <w:szCs w:val="12"/>
              </w:rPr>
              <w:t>кроз</w:t>
            </w:r>
            <w:proofErr w:type="spellEnd"/>
            <w:r w:rsidRPr="00623E1E">
              <w:rPr>
                <w:sz w:val="12"/>
                <w:szCs w:val="12"/>
              </w:rPr>
              <w:t xml:space="preserve"> </w:t>
            </w:r>
            <w:proofErr w:type="spellStart"/>
            <w:r w:rsidRPr="00623E1E">
              <w:rPr>
                <w:sz w:val="12"/>
                <w:szCs w:val="12"/>
              </w:rPr>
              <w:t>развој</w:t>
            </w:r>
            <w:proofErr w:type="spellEnd"/>
            <w:r w:rsidRPr="00623E1E">
              <w:rPr>
                <w:sz w:val="12"/>
                <w:szCs w:val="12"/>
              </w:rPr>
              <w:t xml:space="preserve"> </w:t>
            </w:r>
            <w:proofErr w:type="spellStart"/>
            <w:r w:rsidRPr="00623E1E">
              <w:rPr>
                <w:sz w:val="12"/>
                <w:szCs w:val="12"/>
              </w:rPr>
              <w:t>центара</w:t>
            </w:r>
            <w:proofErr w:type="spellEnd"/>
            <w:r w:rsidRPr="00623E1E">
              <w:rPr>
                <w:sz w:val="12"/>
                <w:szCs w:val="12"/>
              </w:rPr>
              <w:t xml:space="preserve"> и </w:t>
            </w:r>
            <w:proofErr w:type="spellStart"/>
            <w:r w:rsidRPr="00623E1E">
              <w:rPr>
                <w:sz w:val="12"/>
                <w:szCs w:val="12"/>
              </w:rPr>
              <w:t>мреже</w:t>
            </w:r>
            <w:proofErr w:type="spellEnd"/>
            <w:r w:rsidRPr="00623E1E">
              <w:rPr>
                <w:sz w:val="12"/>
                <w:szCs w:val="12"/>
              </w:rPr>
              <w:t xml:space="preserve"> </w:t>
            </w:r>
            <w:proofErr w:type="spellStart"/>
            <w:r w:rsidRPr="00623E1E">
              <w:rPr>
                <w:sz w:val="12"/>
                <w:szCs w:val="12"/>
              </w:rPr>
              <w:t>пословних</w:t>
            </w:r>
            <w:proofErr w:type="spellEnd"/>
            <w:r w:rsidRPr="00623E1E">
              <w:rPr>
                <w:sz w:val="12"/>
                <w:szCs w:val="12"/>
              </w:rPr>
              <w:t xml:space="preserve"> </w:t>
            </w:r>
            <w:proofErr w:type="spellStart"/>
            <w:r w:rsidRPr="00623E1E">
              <w:rPr>
                <w:sz w:val="12"/>
                <w:szCs w:val="12"/>
              </w:rPr>
              <w:t>компетенција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D2B90A" w14:textId="77777777" w:rsidR="00416444" w:rsidRDefault="00416444" w:rsidP="00416444">
            <w:pPr>
              <w:jc w:val="center"/>
              <w:rPr>
                <w:color w:val="000000"/>
                <w:sz w:val="12"/>
                <w:szCs w:val="12"/>
              </w:rPr>
            </w:pPr>
            <w:r>
              <w:rPr>
                <w:color w:val="000000"/>
                <w:sz w:val="12"/>
                <w:szCs w:val="12"/>
              </w:rPr>
              <w:t>0602-4014</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11985D" w14:textId="77777777" w:rsidR="00416444" w:rsidRPr="00623E1E" w:rsidRDefault="00416444" w:rsidP="00416444">
            <w:pPr>
              <w:rPr>
                <w:color w:val="000000"/>
                <w:sz w:val="12"/>
                <w:szCs w:val="12"/>
                <w:lang w:val="sr-Cyrl-RS"/>
              </w:rPr>
            </w:pPr>
            <w:r>
              <w:rPr>
                <w:color w:val="000000"/>
                <w:sz w:val="12"/>
                <w:szCs w:val="12"/>
                <w:lang w:val="sr-Cyrl-RS"/>
              </w:rPr>
              <w:t xml:space="preserve">Пројекат </w:t>
            </w:r>
            <w:proofErr w:type="spellStart"/>
            <w:r>
              <w:rPr>
                <w:color w:val="000000"/>
                <w:sz w:val="12"/>
                <w:szCs w:val="12"/>
                <w:lang w:val="sr-Cyrl-RS"/>
              </w:rPr>
              <w:t>прекограничне</w:t>
            </w:r>
            <w:proofErr w:type="spellEnd"/>
            <w:r>
              <w:rPr>
                <w:color w:val="000000"/>
                <w:sz w:val="12"/>
                <w:szCs w:val="12"/>
                <w:lang w:val="sr-Cyrl-RS"/>
              </w:rPr>
              <w:t xml:space="preserve"> сарадње Србија - Хрватска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0EF8A3" w14:textId="77777777" w:rsidR="00416444" w:rsidRPr="001D0E98" w:rsidRDefault="00416444" w:rsidP="00416444">
            <w:pPr>
              <w:rPr>
                <w:color w:val="000000"/>
                <w:sz w:val="12"/>
                <w:szCs w:val="12"/>
                <w:lang w:val="sr-Cyrl-RS"/>
              </w:rPr>
            </w:pPr>
            <w:r>
              <w:rPr>
                <w:color w:val="000000"/>
                <w:sz w:val="12"/>
                <w:szCs w:val="12"/>
                <w:lang w:val="sr-Cyrl-RS"/>
              </w:rPr>
              <w:t xml:space="preserve">Објекат </w:t>
            </w:r>
            <w:proofErr w:type="spellStart"/>
            <w:r>
              <w:rPr>
                <w:color w:val="000000"/>
                <w:sz w:val="12"/>
                <w:szCs w:val="12"/>
                <w:lang w:val="sr-Cyrl-RS"/>
              </w:rPr>
              <w:t>Херкулес</w:t>
            </w:r>
            <w:proofErr w:type="spellEnd"/>
            <w:r>
              <w:rPr>
                <w:color w:val="000000"/>
                <w:sz w:val="12"/>
                <w:szCs w:val="12"/>
                <w:lang w:val="sr-Cyrl-RS"/>
              </w:rPr>
              <w:t xml:space="preserve"> је реконструисан у 2020. години остало је опремање истог</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653850" w14:textId="77777777" w:rsidR="00416444" w:rsidRDefault="00416444" w:rsidP="00416444">
            <w:pPr>
              <w:rPr>
                <w:color w:val="000000"/>
                <w:sz w:val="12"/>
                <w:szCs w:val="12"/>
              </w:rPr>
            </w:pPr>
            <w:proofErr w:type="spellStart"/>
            <w:r>
              <w:rPr>
                <w:color w:val="000000"/>
                <w:sz w:val="12"/>
                <w:szCs w:val="12"/>
              </w:rPr>
              <w:t>Унапређење</w:t>
            </w:r>
            <w:proofErr w:type="spellEnd"/>
            <w:r>
              <w:rPr>
                <w:color w:val="000000"/>
                <w:sz w:val="12"/>
                <w:szCs w:val="12"/>
              </w:rPr>
              <w:t xml:space="preserve"> </w:t>
            </w:r>
            <w:proofErr w:type="spellStart"/>
            <w:r>
              <w:rPr>
                <w:color w:val="000000"/>
                <w:sz w:val="12"/>
                <w:szCs w:val="12"/>
              </w:rPr>
              <w:t>пословног</w:t>
            </w:r>
            <w:proofErr w:type="spellEnd"/>
            <w:r>
              <w:rPr>
                <w:color w:val="000000"/>
                <w:sz w:val="12"/>
                <w:szCs w:val="12"/>
              </w:rPr>
              <w:t xml:space="preserve"> </w:t>
            </w:r>
            <w:proofErr w:type="spellStart"/>
            <w:r>
              <w:rPr>
                <w:color w:val="000000"/>
                <w:sz w:val="12"/>
                <w:szCs w:val="12"/>
              </w:rPr>
              <w:t>окружења</w:t>
            </w:r>
            <w:proofErr w:type="spellEnd"/>
            <w:r>
              <w:rPr>
                <w:color w:val="000000"/>
                <w:sz w:val="12"/>
                <w:szCs w:val="12"/>
              </w:rPr>
              <w:t xml:space="preserve"> </w:t>
            </w:r>
            <w:proofErr w:type="spellStart"/>
            <w:r>
              <w:rPr>
                <w:color w:val="000000"/>
                <w:sz w:val="12"/>
                <w:szCs w:val="12"/>
              </w:rPr>
              <w:t>реконструкцијом</w:t>
            </w:r>
            <w:proofErr w:type="spellEnd"/>
            <w:r>
              <w:rPr>
                <w:color w:val="000000"/>
                <w:sz w:val="12"/>
                <w:szCs w:val="12"/>
              </w:rPr>
              <w:t xml:space="preserve"> </w:t>
            </w:r>
            <w:proofErr w:type="spellStart"/>
            <w:r>
              <w:rPr>
                <w:color w:val="000000"/>
                <w:sz w:val="12"/>
                <w:szCs w:val="12"/>
              </w:rPr>
              <w:t>објекта</w:t>
            </w:r>
            <w:proofErr w:type="spellEnd"/>
            <w:r>
              <w:rPr>
                <w:color w:val="000000"/>
                <w:sz w:val="12"/>
                <w:szCs w:val="12"/>
              </w:rPr>
              <w:t xml:space="preserve"> - </w:t>
            </w:r>
            <w:proofErr w:type="spellStart"/>
            <w:r>
              <w:rPr>
                <w:color w:val="000000"/>
                <w:sz w:val="12"/>
                <w:szCs w:val="12"/>
              </w:rPr>
              <w:t>Херкулес</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2E509E" w14:textId="77777777" w:rsidR="00416444" w:rsidRDefault="00416444" w:rsidP="00416444">
            <w:pPr>
              <w:jc w:val="center"/>
              <w:rPr>
                <w:color w:val="000000"/>
                <w:sz w:val="12"/>
                <w:szCs w:val="12"/>
              </w:rPr>
            </w:pPr>
            <w:proofErr w:type="spellStart"/>
            <w:r>
              <w:rPr>
                <w:color w:val="000000"/>
                <w:sz w:val="12"/>
                <w:szCs w:val="12"/>
              </w:rPr>
              <w:t>Реконструисан</w:t>
            </w:r>
            <w:proofErr w:type="spellEnd"/>
            <w:r>
              <w:rPr>
                <w:color w:val="000000"/>
                <w:sz w:val="12"/>
                <w:szCs w:val="12"/>
              </w:rPr>
              <w:t xml:space="preserve"> </w:t>
            </w:r>
            <w:r>
              <w:rPr>
                <w:color w:val="000000"/>
                <w:sz w:val="12"/>
                <w:szCs w:val="12"/>
                <w:lang w:val="sr-Cyrl-RS"/>
              </w:rPr>
              <w:t>и опремљен објекат</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D7AB79" w14:textId="77777777" w:rsidR="00416444" w:rsidRPr="001D0E98" w:rsidRDefault="00416444" w:rsidP="00416444">
            <w:pPr>
              <w:jc w:val="center"/>
              <w:rPr>
                <w:color w:val="000000"/>
                <w:sz w:val="12"/>
                <w:szCs w:val="12"/>
                <w:lang w:val="sr-Cyrl-RS"/>
              </w:rPr>
            </w:pPr>
            <w:r>
              <w:rPr>
                <w:color w:val="000000"/>
                <w:sz w:val="12"/>
                <w:szCs w:val="12"/>
                <w:lang w:val="sr-Cyrl-RS"/>
              </w:rPr>
              <w:t>реконструисан</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D9EDFD" w14:textId="77777777" w:rsidR="00416444" w:rsidRPr="001D0E98" w:rsidRDefault="00416444" w:rsidP="00416444">
            <w:pPr>
              <w:rPr>
                <w:color w:val="000000"/>
                <w:sz w:val="12"/>
                <w:szCs w:val="12"/>
                <w:lang w:val="sr-Cyrl-RS"/>
              </w:rPr>
            </w:pPr>
            <w:r>
              <w:rPr>
                <w:color w:val="000000"/>
                <w:sz w:val="12"/>
                <w:szCs w:val="12"/>
                <w:lang w:val="sr-Cyrl-RS"/>
              </w:rPr>
              <w:t xml:space="preserve"> опремљен</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8BE31E" w14:textId="77777777" w:rsidR="00416444" w:rsidRDefault="00416444" w:rsidP="0041644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94D86D" w14:textId="77777777" w:rsidR="00416444" w:rsidRDefault="00416444" w:rsidP="0041644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3FC868" w14:textId="77777777" w:rsidR="00416444" w:rsidRDefault="00416444" w:rsidP="00416444">
            <w:pPr>
              <w:jc w:val="center"/>
              <w:rPr>
                <w:color w:val="000000"/>
                <w:sz w:val="12"/>
                <w:szCs w:val="12"/>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F80C88" w14:textId="71ABC7BF" w:rsidR="00416444" w:rsidRDefault="00416444" w:rsidP="00416444">
            <w:pPr>
              <w:jc w:val="right"/>
              <w:rPr>
                <w:color w:val="000000"/>
                <w:sz w:val="12"/>
                <w:szCs w:val="12"/>
              </w:rPr>
            </w:pPr>
            <w:r>
              <w:rPr>
                <w:color w:val="000000"/>
                <w:sz w:val="12"/>
                <w:szCs w:val="12"/>
                <w:lang w:val="sr-Cyrl-RS"/>
              </w:rPr>
              <w:t>3.090.000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059393" w14:textId="77777777" w:rsidR="00416444" w:rsidRDefault="00416444" w:rsidP="00416444">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FB43E5" w14:textId="77777777" w:rsidR="00416444" w:rsidRDefault="00416444" w:rsidP="00416444">
            <w:pPr>
              <w:jc w:val="right"/>
              <w:rPr>
                <w:color w:val="000000"/>
                <w:sz w:val="12"/>
                <w:szCs w:val="12"/>
              </w:rPr>
            </w:pPr>
            <w:r>
              <w:rPr>
                <w:color w:val="000000"/>
                <w:sz w:val="12"/>
                <w:szCs w:val="12"/>
              </w:rPr>
              <w:t>1.</w:t>
            </w:r>
            <w:r>
              <w:rPr>
                <w:color w:val="000000"/>
                <w:sz w:val="12"/>
                <w:szCs w:val="12"/>
                <w:lang w:val="sr-Cyrl-RS"/>
              </w:rPr>
              <w:t>800</w:t>
            </w:r>
            <w:r>
              <w:rPr>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688BB2" w14:textId="65D0B098" w:rsidR="00416444" w:rsidRDefault="00416444" w:rsidP="00416444">
            <w:pPr>
              <w:jc w:val="right"/>
              <w:rPr>
                <w:color w:val="000000"/>
                <w:sz w:val="12"/>
                <w:szCs w:val="12"/>
              </w:rPr>
            </w:pPr>
            <w:r>
              <w:rPr>
                <w:color w:val="000000"/>
                <w:sz w:val="12"/>
                <w:szCs w:val="12"/>
                <w:lang w:val="sr-Cyrl-RS"/>
              </w:rPr>
              <w:t>4.890</w:t>
            </w:r>
            <w:r>
              <w:rPr>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C40DE5" w14:textId="77777777" w:rsidR="00416444" w:rsidRPr="00623E1E" w:rsidRDefault="00416444" w:rsidP="00416444">
            <w:pPr>
              <w:rPr>
                <w:color w:val="000000"/>
                <w:sz w:val="12"/>
                <w:szCs w:val="12"/>
                <w:lang w:val="sr-Cyrl-RS"/>
              </w:rPr>
            </w:pPr>
            <w:r>
              <w:rPr>
                <w:color w:val="000000"/>
                <w:sz w:val="12"/>
                <w:szCs w:val="12"/>
                <w:lang w:val="sr-Cyrl-RS"/>
              </w:rPr>
              <w:t>рачун</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55E90C" w14:textId="77777777" w:rsidR="00416444" w:rsidRPr="00623E1E" w:rsidRDefault="00416444" w:rsidP="00416444">
            <w:pPr>
              <w:rPr>
                <w:color w:val="000000"/>
                <w:sz w:val="12"/>
                <w:szCs w:val="12"/>
                <w:lang w:val="sr-Cyrl-RS"/>
              </w:rPr>
            </w:pPr>
            <w:r>
              <w:rPr>
                <w:color w:val="000000"/>
                <w:sz w:val="12"/>
                <w:szCs w:val="12"/>
                <w:lang w:val="sr-Cyrl-RS"/>
              </w:rPr>
              <w:t>Тања Митић</w:t>
            </w:r>
          </w:p>
        </w:tc>
      </w:tr>
      <w:bookmarkStart w:id="92" w:name="_Toc16_-_ПОЛИТИЧКИ_СИСТЕМ_ЛОКАЛНЕ_САМОУП"/>
      <w:bookmarkEnd w:id="92"/>
      <w:tr w:rsidR="00416444" w14:paraId="671B7278" w14:textId="77777777" w:rsidTr="00211EEF">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0435E7" w14:textId="77777777" w:rsidR="00416444" w:rsidRDefault="00416444" w:rsidP="00416444">
            <w:pPr>
              <w:rPr>
                <w:vanish/>
              </w:rPr>
            </w:pPr>
            <w:r>
              <w:fldChar w:fldCharType="begin"/>
            </w:r>
            <w:r>
              <w:instrText>TC "16 - ПОЛИТИЧКИ СИСТЕМ ЛОКАЛНЕ САМОУПРАВЕ" \f C \l "1"</w:instrText>
            </w:r>
            <w:r>
              <w:fldChar w:fldCharType="end"/>
            </w:r>
          </w:p>
          <w:p w14:paraId="3D94CD36" w14:textId="77777777" w:rsidR="00416444" w:rsidRDefault="00416444" w:rsidP="00416444">
            <w:pPr>
              <w:rPr>
                <w:b/>
                <w:bCs/>
                <w:color w:val="000000"/>
                <w:sz w:val="12"/>
                <w:szCs w:val="12"/>
              </w:rPr>
            </w:pPr>
            <w:r>
              <w:rPr>
                <w:b/>
                <w:bCs/>
                <w:color w:val="000000"/>
                <w:sz w:val="12"/>
                <w:szCs w:val="12"/>
              </w:rPr>
              <w:t>16 - ПОЛИТИЧКИ СИСТЕМ ЛОКАЛНЕ САМОУПРАВЕ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9178D8" w14:textId="77777777" w:rsidR="00416444" w:rsidRDefault="00416444" w:rsidP="00416444">
            <w:pPr>
              <w:jc w:val="center"/>
              <w:rPr>
                <w:b/>
                <w:bCs/>
                <w:color w:val="000000"/>
                <w:sz w:val="12"/>
                <w:szCs w:val="12"/>
              </w:rPr>
            </w:pPr>
            <w:r>
              <w:rPr>
                <w:b/>
                <w:bCs/>
                <w:color w:val="000000"/>
                <w:sz w:val="12"/>
                <w:szCs w:val="12"/>
              </w:rPr>
              <w:t>2101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7D5C359" w14:textId="77777777" w:rsidR="00416444" w:rsidRDefault="00416444" w:rsidP="00416444">
            <w:pPr>
              <w:rPr>
                <w:b/>
                <w:bCs/>
                <w:color w:val="000000"/>
                <w:sz w:val="12"/>
                <w:szCs w:val="12"/>
              </w:rPr>
            </w:pPr>
            <w:proofErr w:type="spellStart"/>
            <w:r>
              <w:rPr>
                <w:b/>
                <w:bCs/>
                <w:color w:val="000000"/>
                <w:sz w:val="12"/>
                <w:szCs w:val="12"/>
              </w:rPr>
              <w:t>Статут</w:t>
            </w:r>
            <w:proofErr w:type="spellEnd"/>
            <w:r>
              <w:rPr>
                <w:b/>
                <w:bCs/>
                <w:color w:val="000000"/>
                <w:sz w:val="12"/>
                <w:szCs w:val="12"/>
              </w:rPr>
              <w:t xml:space="preserve"> </w:t>
            </w:r>
            <w:proofErr w:type="spellStart"/>
            <w:r>
              <w:rPr>
                <w:b/>
                <w:bCs/>
                <w:color w:val="000000"/>
                <w:sz w:val="12"/>
                <w:szCs w:val="12"/>
              </w:rPr>
              <w:t>Општине</w:t>
            </w:r>
            <w:proofErr w:type="spellEnd"/>
            <w:r>
              <w:rPr>
                <w:b/>
                <w:bCs/>
                <w:color w:val="000000"/>
                <w:sz w:val="12"/>
                <w:szCs w:val="12"/>
              </w:rPr>
              <w:t xml:space="preserve"> </w:t>
            </w:r>
            <w:proofErr w:type="spellStart"/>
            <w:r>
              <w:rPr>
                <w:b/>
                <w:bCs/>
                <w:color w:val="000000"/>
                <w:sz w:val="12"/>
                <w:szCs w:val="12"/>
              </w:rPr>
              <w:t>Бач</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EB3EEBF" w14:textId="77777777" w:rsidR="00416444" w:rsidRDefault="00416444" w:rsidP="00416444">
            <w:pPr>
              <w:rPr>
                <w:b/>
                <w:bCs/>
                <w:color w:val="000000"/>
                <w:sz w:val="12"/>
                <w:szCs w:val="12"/>
              </w:rPr>
            </w:pPr>
            <w:proofErr w:type="spellStart"/>
            <w:r>
              <w:rPr>
                <w:b/>
                <w:bCs/>
                <w:color w:val="000000"/>
                <w:sz w:val="12"/>
                <w:szCs w:val="12"/>
              </w:rPr>
              <w:t>Обављање</w:t>
            </w:r>
            <w:proofErr w:type="spellEnd"/>
            <w:r>
              <w:rPr>
                <w:b/>
                <w:bCs/>
                <w:color w:val="000000"/>
                <w:sz w:val="12"/>
                <w:szCs w:val="12"/>
              </w:rPr>
              <w:t xml:space="preserve"> </w:t>
            </w:r>
            <w:proofErr w:type="spellStart"/>
            <w:r>
              <w:rPr>
                <w:b/>
                <w:bCs/>
                <w:color w:val="000000"/>
                <w:sz w:val="12"/>
                <w:szCs w:val="12"/>
              </w:rPr>
              <w:t>основних</w:t>
            </w:r>
            <w:proofErr w:type="spellEnd"/>
            <w:r>
              <w:rPr>
                <w:b/>
                <w:bCs/>
                <w:color w:val="000000"/>
                <w:sz w:val="12"/>
                <w:szCs w:val="12"/>
              </w:rPr>
              <w:t xml:space="preserve"> </w:t>
            </w:r>
            <w:proofErr w:type="spellStart"/>
            <w:r>
              <w:rPr>
                <w:b/>
                <w:bCs/>
                <w:color w:val="000000"/>
                <w:sz w:val="12"/>
                <w:szCs w:val="12"/>
              </w:rPr>
              <w:t>функција</w:t>
            </w:r>
            <w:proofErr w:type="spellEnd"/>
            <w:r>
              <w:rPr>
                <w:b/>
                <w:bCs/>
                <w:color w:val="000000"/>
                <w:sz w:val="12"/>
                <w:szCs w:val="12"/>
              </w:rPr>
              <w:t xml:space="preserve"> </w:t>
            </w:r>
            <w:proofErr w:type="spellStart"/>
            <w:r>
              <w:rPr>
                <w:b/>
                <w:bCs/>
                <w:color w:val="000000"/>
                <w:sz w:val="12"/>
                <w:szCs w:val="12"/>
              </w:rPr>
              <w:t>председника</w:t>
            </w:r>
            <w:proofErr w:type="spellEnd"/>
            <w:r>
              <w:rPr>
                <w:b/>
                <w:bCs/>
                <w:color w:val="000000"/>
                <w:sz w:val="12"/>
                <w:szCs w:val="12"/>
              </w:rPr>
              <w:t xml:space="preserve"> </w:t>
            </w:r>
            <w:proofErr w:type="spellStart"/>
            <w:r>
              <w:rPr>
                <w:b/>
                <w:bCs/>
                <w:color w:val="000000"/>
                <w:sz w:val="12"/>
                <w:szCs w:val="12"/>
              </w:rPr>
              <w:t>Општине</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DADED0" w14:textId="77777777" w:rsidR="00416444" w:rsidRDefault="00416444" w:rsidP="00416444">
            <w:pPr>
              <w:rPr>
                <w:b/>
                <w:bCs/>
                <w:color w:val="000000"/>
                <w:sz w:val="12"/>
                <w:szCs w:val="12"/>
              </w:rPr>
            </w:pPr>
            <w:proofErr w:type="spellStart"/>
            <w:r>
              <w:rPr>
                <w:b/>
                <w:bCs/>
                <w:color w:val="000000"/>
                <w:sz w:val="12"/>
                <w:szCs w:val="12"/>
              </w:rPr>
              <w:t>Ефикасно</w:t>
            </w:r>
            <w:proofErr w:type="spellEnd"/>
            <w:r>
              <w:rPr>
                <w:b/>
                <w:bCs/>
                <w:color w:val="000000"/>
                <w:sz w:val="12"/>
                <w:szCs w:val="12"/>
              </w:rPr>
              <w:t xml:space="preserve"> и </w:t>
            </w:r>
            <w:proofErr w:type="spellStart"/>
            <w:r>
              <w:rPr>
                <w:b/>
                <w:bCs/>
                <w:color w:val="000000"/>
                <w:sz w:val="12"/>
                <w:szCs w:val="12"/>
              </w:rPr>
              <w:t>ефективно</w:t>
            </w:r>
            <w:proofErr w:type="spellEnd"/>
            <w:r>
              <w:rPr>
                <w:b/>
                <w:bCs/>
                <w:color w:val="000000"/>
                <w:sz w:val="12"/>
                <w:szCs w:val="12"/>
              </w:rPr>
              <w:t xml:space="preserve"> </w:t>
            </w:r>
            <w:proofErr w:type="spellStart"/>
            <w:r>
              <w:rPr>
                <w:b/>
                <w:bCs/>
                <w:color w:val="000000"/>
                <w:sz w:val="12"/>
                <w:szCs w:val="12"/>
              </w:rPr>
              <w:t>функционисање</w:t>
            </w:r>
            <w:proofErr w:type="spellEnd"/>
            <w:r>
              <w:rPr>
                <w:b/>
                <w:bCs/>
                <w:color w:val="000000"/>
                <w:sz w:val="12"/>
                <w:szCs w:val="12"/>
              </w:rPr>
              <w:t xml:space="preserve"> </w:t>
            </w:r>
            <w:proofErr w:type="spellStart"/>
            <w:r>
              <w:rPr>
                <w:b/>
                <w:bCs/>
                <w:color w:val="000000"/>
                <w:sz w:val="12"/>
                <w:szCs w:val="12"/>
              </w:rPr>
              <w:t>органа</w:t>
            </w:r>
            <w:proofErr w:type="spellEnd"/>
            <w:r>
              <w:rPr>
                <w:b/>
                <w:bCs/>
                <w:color w:val="000000"/>
                <w:sz w:val="12"/>
                <w:szCs w:val="12"/>
              </w:rPr>
              <w:t xml:space="preserve"> </w:t>
            </w:r>
            <w:proofErr w:type="spellStart"/>
            <w:r>
              <w:rPr>
                <w:b/>
                <w:bCs/>
                <w:color w:val="000000"/>
                <w:sz w:val="12"/>
                <w:szCs w:val="12"/>
              </w:rPr>
              <w:t>политичког</w:t>
            </w:r>
            <w:proofErr w:type="spellEnd"/>
            <w:r>
              <w:rPr>
                <w:b/>
                <w:bCs/>
                <w:color w:val="000000"/>
                <w:sz w:val="12"/>
                <w:szCs w:val="12"/>
              </w:rPr>
              <w:t xml:space="preserve"> </w:t>
            </w:r>
            <w:proofErr w:type="spellStart"/>
            <w:r>
              <w:rPr>
                <w:b/>
                <w:bCs/>
                <w:color w:val="000000"/>
                <w:sz w:val="12"/>
                <w:szCs w:val="12"/>
              </w:rPr>
              <w:t>система</w:t>
            </w:r>
            <w:proofErr w:type="spellEnd"/>
            <w:r>
              <w:rPr>
                <w:b/>
                <w:bCs/>
                <w:color w:val="000000"/>
                <w:sz w:val="12"/>
                <w:szCs w:val="12"/>
              </w:rPr>
              <w:t xml:space="preserve"> </w:t>
            </w:r>
            <w:proofErr w:type="spellStart"/>
            <w:r>
              <w:rPr>
                <w:b/>
                <w:bCs/>
                <w:color w:val="000000"/>
                <w:sz w:val="12"/>
                <w:szCs w:val="12"/>
              </w:rPr>
              <w:t>локалне</w:t>
            </w:r>
            <w:proofErr w:type="spellEnd"/>
            <w:r>
              <w:rPr>
                <w:b/>
                <w:bCs/>
                <w:color w:val="000000"/>
                <w:sz w:val="12"/>
                <w:szCs w:val="12"/>
              </w:rPr>
              <w:t xml:space="preserve"> </w:t>
            </w:r>
            <w:proofErr w:type="spellStart"/>
            <w:r>
              <w:rPr>
                <w:b/>
                <w:bCs/>
                <w:color w:val="000000"/>
                <w:sz w:val="12"/>
                <w:szCs w:val="12"/>
              </w:rPr>
              <w:t>самоуправе</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2A2D211" w14:textId="77777777" w:rsidR="00416444" w:rsidRDefault="00416444" w:rsidP="0041644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619D6E" w14:textId="77777777" w:rsidR="00416444" w:rsidRDefault="00416444" w:rsidP="0041644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E17B33" w14:textId="77777777" w:rsidR="00416444" w:rsidRDefault="00416444" w:rsidP="0041644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401F21" w14:textId="77777777" w:rsidR="00416444" w:rsidRDefault="00416444" w:rsidP="0041644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F71965" w14:textId="77777777" w:rsidR="00416444" w:rsidRDefault="00416444" w:rsidP="0041644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95FA73" w14:textId="77777777" w:rsidR="00416444" w:rsidRDefault="00416444" w:rsidP="00416444">
            <w:pPr>
              <w:jc w:val="center"/>
              <w:rPr>
                <w:b/>
                <w:bCs/>
                <w:color w:val="000000"/>
                <w:sz w:val="12"/>
                <w:szCs w:val="12"/>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7B607EA" w14:textId="7830A509" w:rsidR="00416444" w:rsidRDefault="007858F4" w:rsidP="00416444">
            <w:pPr>
              <w:jc w:val="right"/>
              <w:rPr>
                <w:b/>
                <w:bCs/>
                <w:color w:val="000000"/>
                <w:sz w:val="12"/>
                <w:szCs w:val="12"/>
              </w:rPr>
            </w:pPr>
            <w:r>
              <w:rPr>
                <w:b/>
                <w:bCs/>
                <w:color w:val="000000"/>
                <w:sz w:val="12"/>
                <w:szCs w:val="12"/>
                <w:lang w:val="sr-Cyrl-RS"/>
              </w:rPr>
              <w:t>32.761.863</w:t>
            </w:r>
            <w:r w:rsidR="00416444">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5A6968" w14:textId="77777777" w:rsidR="00416444" w:rsidRDefault="00416444" w:rsidP="00416444">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8AACF8" w14:textId="77777777" w:rsidR="00416444" w:rsidRDefault="00416444" w:rsidP="00416444">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1A9F68" w14:textId="1BB26303" w:rsidR="00416444" w:rsidRDefault="007858F4" w:rsidP="00416444">
            <w:pPr>
              <w:jc w:val="right"/>
              <w:rPr>
                <w:b/>
                <w:bCs/>
                <w:color w:val="000000"/>
                <w:sz w:val="12"/>
                <w:szCs w:val="12"/>
              </w:rPr>
            </w:pPr>
            <w:r>
              <w:rPr>
                <w:b/>
                <w:bCs/>
                <w:color w:val="000000"/>
                <w:sz w:val="12"/>
                <w:szCs w:val="12"/>
                <w:lang w:val="sr-Cyrl-RS"/>
              </w:rPr>
              <w:t>32.761.863</w:t>
            </w:r>
            <w:r w:rsidR="00416444">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620F40" w14:textId="77777777" w:rsidR="00416444" w:rsidRDefault="00416444" w:rsidP="00416444">
            <w:pPr>
              <w:rPr>
                <w:b/>
                <w:bCs/>
                <w:color w:val="000000"/>
                <w:sz w:val="12"/>
                <w:szCs w:val="12"/>
              </w:rPr>
            </w:pPr>
          </w:p>
        </w:tc>
        <w:tc>
          <w:tcPr>
            <w:tcW w:w="962"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F00C79" w14:textId="77777777" w:rsidR="00416444" w:rsidRPr="00CE6F3D" w:rsidRDefault="00416444" w:rsidP="00416444">
            <w:pPr>
              <w:rPr>
                <w:b/>
                <w:bCs/>
                <w:color w:val="000000"/>
                <w:sz w:val="12"/>
                <w:szCs w:val="12"/>
                <w:lang w:val="sr-Cyrl-RS"/>
              </w:rPr>
            </w:pPr>
            <w:r>
              <w:rPr>
                <w:b/>
                <w:bCs/>
                <w:color w:val="000000"/>
                <w:sz w:val="12"/>
                <w:szCs w:val="12"/>
                <w:lang w:val="sr-Cyrl-RS"/>
              </w:rPr>
              <w:t>Стева Панић</w:t>
            </w:r>
          </w:p>
        </w:tc>
      </w:tr>
      <w:tr w:rsidR="007858F4" w14:paraId="2FD5172C" w14:textId="77777777" w:rsidTr="00211EEF">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0350D1" w14:textId="77777777" w:rsidR="007858F4" w:rsidRDefault="007858F4" w:rsidP="007858F4">
            <w:pPr>
              <w:rPr>
                <w:color w:val="000000"/>
                <w:sz w:val="12"/>
                <w:szCs w:val="12"/>
              </w:rPr>
            </w:pPr>
            <w:proofErr w:type="spellStart"/>
            <w:r>
              <w:rPr>
                <w:color w:val="000000"/>
                <w:sz w:val="12"/>
                <w:szCs w:val="12"/>
              </w:rPr>
              <w:t>Функционисање</w:t>
            </w:r>
            <w:proofErr w:type="spellEnd"/>
            <w:r>
              <w:rPr>
                <w:color w:val="000000"/>
                <w:sz w:val="12"/>
                <w:szCs w:val="12"/>
              </w:rPr>
              <w:t xml:space="preserve"> </w:t>
            </w:r>
            <w:proofErr w:type="spellStart"/>
            <w:r>
              <w:rPr>
                <w:color w:val="000000"/>
                <w:sz w:val="12"/>
                <w:szCs w:val="12"/>
              </w:rPr>
              <w:t>скупштине</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4038FE" w14:textId="77777777" w:rsidR="007858F4" w:rsidRDefault="007858F4" w:rsidP="007858F4">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D744A9" w14:textId="77777777" w:rsidR="007858F4" w:rsidRDefault="007858F4" w:rsidP="007858F4">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локалном</w:t>
            </w:r>
            <w:proofErr w:type="spellEnd"/>
            <w:r>
              <w:rPr>
                <w:color w:val="000000"/>
                <w:sz w:val="12"/>
                <w:szCs w:val="12"/>
              </w:rPr>
              <w:t xml:space="preserve"> </w:t>
            </w:r>
            <w:proofErr w:type="spellStart"/>
            <w:r>
              <w:rPr>
                <w:color w:val="000000"/>
                <w:sz w:val="12"/>
                <w:szCs w:val="12"/>
              </w:rPr>
              <w:t>самоуправи</w:t>
            </w:r>
            <w:proofErr w:type="spellEnd"/>
            <w:r>
              <w:rPr>
                <w:color w:val="000000"/>
                <w:sz w:val="12"/>
                <w:szCs w:val="12"/>
              </w:rPr>
              <w:t xml:space="preserve">, </w:t>
            </w:r>
            <w:proofErr w:type="spellStart"/>
            <w:r>
              <w:rPr>
                <w:color w:val="000000"/>
                <w:sz w:val="12"/>
                <w:szCs w:val="12"/>
              </w:rPr>
              <w:t>Статут</w:t>
            </w:r>
            <w:proofErr w:type="spellEnd"/>
            <w:r>
              <w:rPr>
                <w:color w:val="000000"/>
                <w:sz w:val="12"/>
                <w:szCs w:val="12"/>
              </w:rPr>
              <w:t xml:space="preserve"> </w:t>
            </w:r>
            <w:proofErr w:type="spellStart"/>
            <w:r>
              <w:rPr>
                <w:color w:val="000000"/>
                <w:sz w:val="12"/>
                <w:szCs w:val="12"/>
              </w:rPr>
              <w:t>општине</w:t>
            </w:r>
            <w:proofErr w:type="spellEnd"/>
            <w:r>
              <w:rPr>
                <w:color w:val="000000"/>
                <w:sz w:val="12"/>
                <w:szCs w:val="12"/>
              </w:rPr>
              <w:t xml:space="preserve"> </w:t>
            </w:r>
            <w:proofErr w:type="spellStart"/>
            <w:r>
              <w:rPr>
                <w:color w:val="000000"/>
                <w:sz w:val="12"/>
                <w:szCs w:val="12"/>
              </w:rPr>
              <w:t>Бач</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71DFD0" w14:textId="77777777" w:rsidR="007858F4" w:rsidRDefault="007858F4" w:rsidP="007858F4">
            <w:pPr>
              <w:rPr>
                <w:color w:val="000000"/>
                <w:sz w:val="12"/>
                <w:szCs w:val="12"/>
              </w:rPr>
            </w:pPr>
            <w:proofErr w:type="spellStart"/>
            <w:r>
              <w:rPr>
                <w:color w:val="000000"/>
                <w:sz w:val="12"/>
                <w:szCs w:val="12"/>
              </w:rPr>
              <w:t>Функционисање</w:t>
            </w:r>
            <w:proofErr w:type="spellEnd"/>
            <w:r>
              <w:rPr>
                <w:color w:val="000000"/>
                <w:sz w:val="12"/>
                <w:szCs w:val="12"/>
              </w:rPr>
              <w:t xml:space="preserve"> </w:t>
            </w:r>
            <w:proofErr w:type="spellStart"/>
            <w:r>
              <w:rPr>
                <w:color w:val="000000"/>
                <w:sz w:val="12"/>
                <w:szCs w:val="12"/>
              </w:rPr>
              <w:t>скупштине</w:t>
            </w:r>
            <w:proofErr w:type="spellEnd"/>
            <w:r>
              <w:rPr>
                <w:color w:val="000000"/>
                <w:sz w:val="12"/>
                <w:szCs w:val="12"/>
              </w:rPr>
              <w:t xml:space="preserve"> </w:t>
            </w:r>
            <w:proofErr w:type="spellStart"/>
            <w:r>
              <w:rPr>
                <w:color w:val="000000"/>
                <w:sz w:val="12"/>
                <w:szCs w:val="12"/>
              </w:rPr>
              <w:t>општине</w:t>
            </w:r>
            <w:proofErr w:type="spellEnd"/>
            <w:r>
              <w:rPr>
                <w:color w:val="000000"/>
                <w:sz w:val="12"/>
                <w:szCs w:val="12"/>
              </w:rPr>
              <w:t xml:space="preserve"> </w:t>
            </w:r>
            <w:proofErr w:type="spellStart"/>
            <w:r>
              <w:rPr>
                <w:color w:val="000000"/>
                <w:sz w:val="12"/>
                <w:szCs w:val="12"/>
              </w:rPr>
              <w:t>Бач</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A3EEEE" w14:textId="77777777" w:rsidR="007858F4" w:rsidRDefault="007858F4" w:rsidP="007858F4">
            <w:pPr>
              <w:rPr>
                <w:color w:val="000000"/>
                <w:sz w:val="12"/>
                <w:szCs w:val="12"/>
              </w:rPr>
            </w:pPr>
            <w:proofErr w:type="spellStart"/>
            <w:r>
              <w:rPr>
                <w:color w:val="000000"/>
                <w:sz w:val="12"/>
                <w:szCs w:val="12"/>
              </w:rPr>
              <w:t>Функционисање</w:t>
            </w:r>
            <w:proofErr w:type="spellEnd"/>
            <w:r>
              <w:rPr>
                <w:color w:val="000000"/>
                <w:sz w:val="12"/>
                <w:szCs w:val="12"/>
              </w:rPr>
              <w:t xml:space="preserve"> </w:t>
            </w:r>
            <w:proofErr w:type="spellStart"/>
            <w:r>
              <w:rPr>
                <w:color w:val="000000"/>
                <w:sz w:val="12"/>
                <w:szCs w:val="12"/>
              </w:rPr>
              <w:t>локалне</w:t>
            </w:r>
            <w:proofErr w:type="spellEnd"/>
            <w:r>
              <w:rPr>
                <w:color w:val="000000"/>
                <w:sz w:val="12"/>
                <w:szCs w:val="12"/>
              </w:rPr>
              <w:t xml:space="preserve"> </w:t>
            </w:r>
            <w:proofErr w:type="spellStart"/>
            <w:r>
              <w:rPr>
                <w:color w:val="000000"/>
                <w:sz w:val="12"/>
                <w:szCs w:val="12"/>
              </w:rPr>
              <w:t>скуштине</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11D510" w14:textId="77777777" w:rsidR="007858F4" w:rsidRDefault="007858F4" w:rsidP="007858F4">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седница</w:t>
            </w:r>
            <w:proofErr w:type="spellEnd"/>
            <w:r>
              <w:rPr>
                <w:color w:val="000000"/>
                <w:sz w:val="12"/>
                <w:szCs w:val="12"/>
              </w:rPr>
              <w:t xml:space="preserve"> </w:t>
            </w:r>
            <w:proofErr w:type="spellStart"/>
            <w:r>
              <w:rPr>
                <w:color w:val="000000"/>
                <w:sz w:val="12"/>
                <w:szCs w:val="12"/>
              </w:rPr>
              <w:t>скупштине</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278DEC" w14:textId="77777777" w:rsidR="007858F4" w:rsidRDefault="007858F4" w:rsidP="007858F4">
            <w:pPr>
              <w:jc w:val="center"/>
              <w:rPr>
                <w:color w:val="000000"/>
                <w:sz w:val="12"/>
                <w:szCs w:val="12"/>
              </w:rPr>
            </w:pPr>
            <w:r>
              <w:rPr>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7C58AC" w14:textId="77777777" w:rsidR="007858F4" w:rsidRDefault="007858F4" w:rsidP="007858F4">
            <w:pPr>
              <w:jc w:val="center"/>
              <w:rPr>
                <w:color w:val="000000"/>
                <w:sz w:val="12"/>
                <w:szCs w:val="12"/>
              </w:rPr>
            </w:pPr>
            <w:r>
              <w:rPr>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629254" w14:textId="77777777" w:rsidR="007858F4" w:rsidRDefault="007858F4" w:rsidP="007858F4">
            <w:pPr>
              <w:jc w:val="center"/>
              <w:rPr>
                <w:color w:val="000000"/>
                <w:sz w:val="12"/>
                <w:szCs w:val="12"/>
              </w:rPr>
            </w:pPr>
            <w:r>
              <w:rPr>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94842C" w14:textId="77777777" w:rsidR="007858F4" w:rsidRDefault="007858F4" w:rsidP="007858F4">
            <w:pPr>
              <w:jc w:val="center"/>
              <w:rPr>
                <w:color w:val="000000"/>
                <w:sz w:val="12"/>
                <w:szCs w:val="12"/>
              </w:rPr>
            </w:pPr>
            <w:r>
              <w:rPr>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9F55CA" w14:textId="77777777" w:rsidR="007858F4" w:rsidRDefault="007858F4" w:rsidP="007858F4">
            <w:pPr>
              <w:jc w:val="center"/>
              <w:rPr>
                <w:color w:val="000000"/>
                <w:sz w:val="12"/>
                <w:szCs w:val="12"/>
              </w:rPr>
            </w:pPr>
            <w:r>
              <w:rPr>
                <w:color w:val="000000"/>
                <w:sz w:val="12"/>
                <w:szCs w:val="12"/>
              </w:rPr>
              <w:t>8</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AAFD01" w14:textId="6F14D47E" w:rsidR="007858F4" w:rsidRDefault="007858F4" w:rsidP="007858F4">
            <w:pPr>
              <w:jc w:val="right"/>
              <w:rPr>
                <w:color w:val="000000"/>
                <w:sz w:val="12"/>
                <w:szCs w:val="12"/>
              </w:rPr>
            </w:pPr>
            <w:r>
              <w:rPr>
                <w:color w:val="000000"/>
                <w:sz w:val="12"/>
                <w:szCs w:val="12"/>
                <w:lang w:val="sr-Cyrl-RS"/>
              </w:rPr>
              <w:t>15.220.557</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B8C1F1" w14:textId="77777777" w:rsidR="007858F4" w:rsidRDefault="007858F4" w:rsidP="007858F4">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F50555" w14:textId="77777777" w:rsidR="007858F4" w:rsidRDefault="007858F4" w:rsidP="007858F4">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DA4BFF" w14:textId="570D971D" w:rsidR="007858F4" w:rsidRDefault="007858F4" w:rsidP="007858F4">
            <w:pPr>
              <w:jc w:val="right"/>
              <w:rPr>
                <w:color w:val="000000"/>
                <w:sz w:val="12"/>
                <w:szCs w:val="12"/>
              </w:rPr>
            </w:pPr>
            <w:r>
              <w:rPr>
                <w:color w:val="000000"/>
                <w:sz w:val="12"/>
                <w:szCs w:val="12"/>
                <w:lang w:val="sr-Cyrl-RS"/>
              </w:rPr>
              <w:t>15.220.557</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A23F5E" w14:textId="77777777" w:rsidR="007858F4" w:rsidRDefault="007858F4" w:rsidP="007858F4">
            <w:pPr>
              <w:rPr>
                <w:color w:val="000000"/>
                <w:sz w:val="12"/>
                <w:szCs w:val="12"/>
              </w:rPr>
            </w:pPr>
            <w:proofErr w:type="spellStart"/>
            <w:r>
              <w:rPr>
                <w:color w:val="000000"/>
                <w:sz w:val="12"/>
                <w:szCs w:val="12"/>
              </w:rPr>
              <w:t>Записник</w:t>
            </w:r>
            <w:proofErr w:type="spellEnd"/>
            <w:r>
              <w:rPr>
                <w:color w:val="000000"/>
                <w:sz w:val="12"/>
                <w:szCs w:val="12"/>
              </w:rPr>
              <w:t xml:space="preserve"> </w:t>
            </w:r>
            <w:proofErr w:type="spellStart"/>
            <w:r>
              <w:rPr>
                <w:color w:val="000000"/>
                <w:sz w:val="12"/>
                <w:szCs w:val="12"/>
              </w:rPr>
              <w:t>са</w:t>
            </w:r>
            <w:proofErr w:type="spellEnd"/>
            <w:r>
              <w:rPr>
                <w:color w:val="000000"/>
                <w:sz w:val="12"/>
                <w:szCs w:val="12"/>
              </w:rPr>
              <w:t xml:space="preserve"> </w:t>
            </w:r>
            <w:proofErr w:type="spellStart"/>
            <w:r>
              <w:rPr>
                <w:color w:val="000000"/>
                <w:sz w:val="12"/>
                <w:szCs w:val="12"/>
              </w:rPr>
              <w:t>седнице</w:t>
            </w:r>
            <w:proofErr w:type="spellEnd"/>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65C8CC" w14:textId="77777777" w:rsidR="007858F4" w:rsidRPr="00CE6F3D" w:rsidRDefault="007858F4" w:rsidP="007858F4">
            <w:pPr>
              <w:rPr>
                <w:color w:val="000000"/>
                <w:sz w:val="12"/>
                <w:szCs w:val="12"/>
                <w:lang w:val="sr-Cyrl-RS"/>
              </w:rPr>
            </w:pPr>
            <w:r>
              <w:rPr>
                <w:color w:val="000000"/>
                <w:sz w:val="12"/>
                <w:szCs w:val="12"/>
                <w:lang w:val="sr-Cyrl-RS"/>
              </w:rPr>
              <w:t xml:space="preserve">Драган </w:t>
            </w:r>
            <w:proofErr w:type="spellStart"/>
            <w:r>
              <w:rPr>
                <w:color w:val="000000"/>
                <w:sz w:val="12"/>
                <w:szCs w:val="12"/>
                <w:lang w:val="sr-Cyrl-RS"/>
              </w:rPr>
              <w:t>Амиџић</w:t>
            </w:r>
            <w:proofErr w:type="spellEnd"/>
          </w:p>
        </w:tc>
      </w:tr>
      <w:tr w:rsidR="007858F4" w14:paraId="412EF55D" w14:textId="77777777" w:rsidTr="00211EEF">
        <w:tblPrEx>
          <w:tblCellMar>
            <w:left w:w="108" w:type="dxa"/>
            <w:right w:w="108" w:type="dxa"/>
          </w:tblCellMar>
        </w:tblPrEx>
        <w:trPr>
          <w:gridBefore w:val="1"/>
          <w:wBefore w:w="8" w:type="dxa"/>
        </w:trPr>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E6BD64" w14:textId="77777777" w:rsidR="007858F4" w:rsidRDefault="007858F4" w:rsidP="007858F4">
            <w:pPr>
              <w:rPr>
                <w:color w:val="000000"/>
                <w:sz w:val="12"/>
                <w:szCs w:val="12"/>
              </w:rPr>
            </w:pPr>
            <w:proofErr w:type="spellStart"/>
            <w:r>
              <w:rPr>
                <w:color w:val="000000"/>
                <w:sz w:val="12"/>
                <w:szCs w:val="12"/>
              </w:rPr>
              <w:t>Функционисање</w:t>
            </w:r>
            <w:proofErr w:type="spellEnd"/>
            <w:r>
              <w:rPr>
                <w:color w:val="000000"/>
                <w:sz w:val="12"/>
                <w:szCs w:val="12"/>
              </w:rPr>
              <w:t xml:space="preserve"> </w:t>
            </w:r>
            <w:proofErr w:type="spellStart"/>
            <w:r>
              <w:rPr>
                <w:color w:val="000000"/>
                <w:sz w:val="12"/>
                <w:szCs w:val="12"/>
              </w:rPr>
              <w:t>извршних</w:t>
            </w:r>
            <w:proofErr w:type="spellEnd"/>
            <w:r>
              <w:rPr>
                <w:color w:val="000000"/>
                <w:sz w:val="12"/>
                <w:szCs w:val="12"/>
              </w:rPr>
              <w:t xml:space="preserve"> </w:t>
            </w:r>
            <w:proofErr w:type="spellStart"/>
            <w:r>
              <w:rPr>
                <w:color w:val="000000"/>
                <w:sz w:val="12"/>
                <w:szCs w:val="12"/>
              </w:rPr>
              <w:t>органа</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FC66F7" w14:textId="77777777" w:rsidR="007858F4" w:rsidRDefault="007858F4" w:rsidP="007858F4">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06F011" w14:textId="77777777" w:rsidR="007858F4" w:rsidRDefault="007858F4" w:rsidP="007858F4">
            <w:pPr>
              <w:rPr>
                <w:color w:val="000000"/>
                <w:sz w:val="12"/>
                <w:szCs w:val="12"/>
              </w:rPr>
            </w:pPr>
            <w:proofErr w:type="spellStart"/>
            <w:r>
              <w:rPr>
                <w:color w:val="000000"/>
                <w:sz w:val="12"/>
                <w:szCs w:val="12"/>
              </w:rPr>
              <w:t>Статут</w:t>
            </w:r>
            <w:proofErr w:type="spellEnd"/>
            <w:r>
              <w:rPr>
                <w:color w:val="000000"/>
                <w:sz w:val="12"/>
                <w:szCs w:val="12"/>
              </w:rPr>
              <w:t xml:space="preserve"> </w:t>
            </w:r>
            <w:proofErr w:type="spellStart"/>
            <w:r>
              <w:rPr>
                <w:color w:val="000000"/>
                <w:sz w:val="12"/>
                <w:szCs w:val="12"/>
              </w:rPr>
              <w:t>општине</w:t>
            </w:r>
            <w:proofErr w:type="spellEnd"/>
            <w:r>
              <w:rPr>
                <w:color w:val="000000"/>
                <w:sz w:val="12"/>
                <w:szCs w:val="12"/>
              </w:rPr>
              <w:t xml:space="preserve"> </w:t>
            </w:r>
            <w:proofErr w:type="spellStart"/>
            <w:r>
              <w:rPr>
                <w:color w:val="000000"/>
                <w:sz w:val="12"/>
                <w:szCs w:val="12"/>
              </w:rPr>
              <w:t>Бач</w:t>
            </w:r>
            <w:proofErr w:type="spellEnd"/>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3489F4" w14:textId="77777777" w:rsidR="007858F4" w:rsidRDefault="007858F4" w:rsidP="007858F4">
            <w:pPr>
              <w:rPr>
                <w:color w:val="000000"/>
                <w:sz w:val="12"/>
                <w:szCs w:val="12"/>
              </w:rPr>
            </w:pPr>
            <w:proofErr w:type="spellStart"/>
            <w:r>
              <w:rPr>
                <w:color w:val="000000"/>
                <w:sz w:val="12"/>
                <w:szCs w:val="12"/>
              </w:rPr>
              <w:t>Функционисање</w:t>
            </w:r>
            <w:proofErr w:type="spellEnd"/>
            <w:r>
              <w:rPr>
                <w:color w:val="000000"/>
                <w:sz w:val="12"/>
                <w:szCs w:val="12"/>
              </w:rPr>
              <w:t xml:space="preserve"> </w:t>
            </w:r>
            <w:proofErr w:type="spellStart"/>
            <w:r>
              <w:rPr>
                <w:color w:val="000000"/>
                <w:sz w:val="12"/>
                <w:szCs w:val="12"/>
              </w:rPr>
              <w:t>председника</w:t>
            </w:r>
            <w:proofErr w:type="spellEnd"/>
            <w:r>
              <w:rPr>
                <w:color w:val="000000"/>
                <w:sz w:val="12"/>
                <w:szCs w:val="12"/>
              </w:rPr>
              <w:t xml:space="preserve"> </w:t>
            </w:r>
            <w:proofErr w:type="spellStart"/>
            <w:r>
              <w:rPr>
                <w:color w:val="000000"/>
                <w:sz w:val="12"/>
                <w:szCs w:val="12"/>
              </w:rPr>
              <w:t>Општине</w:t>
            </w:r>
            <w:proofErr w:type="spellEnd"/>
            <w:r>
              <w:rPr>
                <w:color w:val="000000"/>
                <w:sz w:val="12"/>
                <w:szCs w:val="12"/>
              </w:rPr>
              <w:t xml:space="preserve"> </w:t>
            </w:r>
            <w:proofErr w:type="spellStart"/>
            <w:r>
              <w:rPr>
                <w:color w:val="000000"/>
                <w:sz w:val="12"/>
                <w:szCs w:val="12"/>
              </w:rPr>
              <w:t>Бач</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9D1DF3" w14:textId="77777777" w:rsidR="007858F4" w:rsidRDefault="007858F4" w:rsidP="007858F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2B19F" w14:textId="77777777" w:rsidR="007858F4" w:rsidRDefault="007858F4" w:rsidP="007858F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B4D909" w14:textId="77777777" w:rsidR="007858F4" w:rsidRDefault="007858F4" w:rsidP="007858F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F6F18E" w14:textId="77777777" w:rsidR="007858F4" w:rsidRDefault="007858F4" w:rsidP="007858F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9DB2C4" w14:textId="77777777" w:rsidR="007858F4" w:rsidRDefault="007858F4" w:rsidP="007858F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E015C4" w14:textId="77777777" w:rsidR="007858F4" w:rsidRDefault="007858F4" w:rsidP="007858F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AFF71E" w14:textId="77777777" w:rsidR="007858F4" w:rsidRDefault="007858F4" w:rsidP="007858F4">
            <w:pPr>
              <w:jc w:val="center"/>
              <w:rPr>
                <w:color w:val="000000"/>
                <w:sz w:val="12"/>
                <w:szCs w:val="12"/>
              </w:rPr>
            </w:pP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A7F77E" w14:textId="72294C40" w:rsidR="007858F4" w:rsidRDefault="007858F4" w:rsidP="007858F4">
            <w:pPr>
              <w:jc w:val="right"/>
              <w:rPr>
                <w:color w:val="000000"/>
                <w:sz w:val="12"/>
                <w:szCs w:val="12"/>
              </w:rPr>
            </w:pPr>
            <w:r>
              <w:rPr>
                <w:color w:val="000000"/>
                <w:sz w:val="12"/>
                <w:szCs w:val="12"/>
                <w:lang w:val="sr-Cyrl-RS"/>
              </w:rPr>
              <w:t>12.887.000</w:t>
            </w:r>
            <w:r>
              <w:rPr>
                <w:color w:val="000000"/>
                <w:sz w:val="12"/>
                <w:szCs w:val="12"/>
              </w:rPr>
              <w:t>,00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CE5C16" w14:textId="77777777" w:rsidR="007858F4" w:rsidRDefault="007858F4" w:rsidP="007858F4">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AFA47C" w14:textId="77777777" w:rsidR="007858F4" w:rsidRDefault="007858F4" w:rsidP="007858F4">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4629DA" w14:textId="0879F2B9" w:rsidR="007858F4" w:rsidRDefault="007858F4" w:rsidP="007858F4">
            <w:pPr>
              <w:jc w:val="right"/>
              <w:rPr>
                <w:color w:val="000000"/>
                <w:sz w:val="12"/>
                <w:szCs w:val="12"/>
              </w:rPr>
            </w:pPr>
            <w:r>
              <w:rPr>
                <w:color w:val="000000"/>
                <w:sz w:val="12"/>
                <w:szCs w:val="12"/>
                <w:lang w:val="sr-Cyrl-RS"/>
              </w:rPr>
              <w:t>12.887.000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C04CF7" w14:textId="77777777" w:rsidR="007858F4" w:rsidRDefault="007858F4" w:rsidP="007858F4">
            <w:pPr>
              <w:rPr>
                <w:color w:val="000000"/>
                <w:sz w:val="12"/>
                <w:szCs w:val="12"/>
              </w:rPr>
            </w:pPr>
          </w:p>
        </w:tc>
        <w:tc>
          <w:tcPr>
            <w:tcW w:w="96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555F1F" w14:textId="77777777" w:rsidR="007858F4" w:rsidRPr="00CE6F3D" w:rsidRDefault="007858F4" w:rsidP="007858F4">
            <w:pPr>
              <w:rPr>
                <w:color w:val="000000"/>
                <w:sz w:val="12"/>
                <w:szCs w:val="12"/>
                <w:lang w:val="sr-Cyrl-RS"/>
              </w:rPr>
            </w:pPr>
            <w:r>
              <w:rPr>
                <w:color w:val="000000"/>
                <w:sz w:val="12"/>
                <w:szCs w:val="12"/>
                <w:lang w:val="sr-Cyrl-RS"/>
              </w:rPr>
              <w:t>Стева Панић</w:t>
            </w:r>
          </w:p>
        </w:tc>
      </w:tr>
      <w:tr w:rsidR="007858F4" w14:paraId="6DBF98B6" w14:textId="77777777" w:rsidTr="00211EEF">
        <w:tblPrEx>
          <w:tblCellMar>
            <w:left w:w="108" w:type="dxa"/>
            <w:right w:w="108" w:type="dxa"/>
          </w:tblCellMar>
        </w:tblPrEx>
        <w:trPr>
          <w:gridBefore w:val="1"/>
          <w:wBefore w:w="8" w:type="dxa"/>
        </w:trPr>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87C71A" w14:textId="77777777" w:rsidR="007858F4" w:rsidRDefault="007858F4" w:rsidP="007858F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EE13E1" w14:textId="77777777" w:rsidR="007858F4" w:rsidRDefault="007858F4" w:rsidP="007858F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7D53A4" w14:textId="77777777" w:rsidR="007858F4" w:rsidRDefault="007858F4" w:rsidP="007858F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FE7733" w14:textId="77777777" w:rsidR="007858F4" w:rsidRDefault="007858F4" w:rsidP="007858F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2F90FB" w14:textId="77777777" w:rsidR="007858F4" w:rsidRDefault="007858F4" w:rsidP="007858F4">
            <w:pPr>
              <w:rPr>
                <w:color w:val="000000"/>
                <w:sz w:val="12"/>
                <w:szCs w:val="12"/>
              </w:rPr>
            </w:pPr>
            <w:proofErr w:type="spellStart"/>
            <w:r>
              <w:rPr>
                <w:color w:val="000000"/>
                <w:sz w:val="12"/>
                <w:szCs w:val="12"/>
              </w:rPr>
              <w:t>Сагледавање</w:t>
            </w:r>
            <w:proofErr w:type="spellEnd"/>
            <w:r>
              <w:rPr>
                <w:color w:val="000000"/>
                <w:sz w:val="12"/>
                <w:szCs w:val="12"/>
              </w:rPr>
              <w:t xml:space="preserve"> </w:t>
            </w:r>
            <w:proofErr w:type="spellStart"/>
            <w:r>
              <w:rPr>
                <w:color w:val="000000"/>
                <w:sz w:val="12"/>
                <w:szCs w:val="12"/>
              </w:rPr>
              <w:t>потреба</w:t>
            </w:r>
            <w:proofErr w:type="spellEnd"/>
            <w:r>
              <w:rPr>
                <w:color w:val="000000"/>
                <w:sz w:val="12"/>
                <w:szCs w:val="12"/>
              </w:rPr>
              <w:t>/</w:t>
            </w:r>
            <w:proofErr w:type="spellStart"/>
            <w:r>
              <w:rPr>
                <w:color w:val="000000"/>
                <w:sz w:val="12"/>
                <w:szCs w:val="12"/>
              </w:rPr>
              <w:t>проблема</w:t>
            </w:r>
            <w:proofErr w:type="spellEnd"/>
            <w:r>
              <w:rPr>
                <w:color w:val="000000"/>
                <w:sz w:val="12"/>
                <w:szCs w:val="12"/>
              </w:rPr>
              <w:t xml:space="preserve"> </w:t>
            </w:r>
            <w:proofErr w:type="spellStart"/>
            <w:r>
              <w:rPr>
                <w:color w:val="000000"/>
                <w:sz w:val="12"/>
                <w:szCs w:val="12"/>
              </w:rPr>
              <w:t>грађана</w:t>
            </w:r>
            <w:proofErr w:type="spellEnd"/>
            <w:r>
              <w:rPr>
                <w:color w:val="000000"/>
                <w:sz w:val="12"/>
                <w:szCs w:val="12"/>
              </w:rPr>
              <w:t xml:space="preserve"> </w:t>
            </w:r>
            <w:proofErr w:type="spellStart"/>
            <w:r>
              <w:rPr>
                <w:color w:val="000000"/>
                <w:sz w:val="12"/>
                <w:szCs w:val="12"/>
              </w:rPr>
              <w:t>Општине</w:t>
            </w:r>
            <w:proofErr w:type="spellEnd"/>
            <w:r>
              <w:rPr>
                <w:color w:val="000000"/>
                <w:sz w:val="12"/>
                <w:szCs w:val="12"/>
              </w:rPr>
              <w:t xml:space="preserve"> </w:t>
            </w:r>
            <w:proofErr w:type="spellStart"/>
            <w:r>
              <w:rPr>
                <w:color w:val="000000"/>
                <w:sz w:val="12"/>
                <w:szCs w:val="12"/>
              </w:rPr>
              <w:t>Бач</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D9C287" w14:textId="77777777" w:rsidR="007858F4" w:rsidRDefault="007858F4" w:rsidP="007858F4">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примљених</w:t>
            </w:r>
            <w:proofErr w:type="spellEnd"/>
            <w:r>
              <w:rPr>
                <w:color w:val="000000"/>
                <w:sz w:val="12"/>
                <w:szCs w:val="12"/>
              </w:rPr>
              <w:t xml:space="preserve"> </w:t>
            </w:r>
            <w:proofErr w:type="spellStart"/>
            <w:r>
              <w:rPr>
                <w:color w:val="000000"/>
                <w:sz w:val="12"/>
                <w:szCs w:val="12"/>
              </w:rPr>
              <w:t>грађана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088A9D" w14:textId="77777777" w:rsidR="007858F4" w:rsidRDefault="007858F4" w:rsidP="007858F4">
            <w:pPr>
              <w:jc w:val="center"/>
              <w:rPr>
                <w:color w:val="000000"/>
                <w:sz w:val="12"/>
                <w:szCs w:val="12"/>
              </w:rPr>
            </w:pPr>
            <w:r>
              <w:rPr>
                <w:color w:val="000000"/>
                <w:sz w:val="12"/>
                <w:szCs w:val="12"/>
              </w:rPr>
              <w:t>400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BA6D25" w14:textId="77777777" w:rsidR="007858F4" w:rsidRDefault="007858F4" w:rsidP="007858F4">
            <w:pPr>
              <w:jc w:val="center"/>
              <w:rPr>
                <w:color w:val="000000"/>
                <w:sz w:val="12"/>
                <w:szCs w:val="12"/>
              </w:rPr>
            </w:pPr>
            <w:r>
              <w:rPr>
                <w:color w:val="000000"/>
                <w:sz w:val="12"/>
                <w:szCs w:val="12"/>
              </w:rPr>
              <w:t>400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FA028E" w14:textId="77777777" w:rsidR="007858F4" w:rsidRDefault="007858F4" w:rsidP="007858F4">
            <w:pPr>
              <w:jc w:val="center"/>
              <w:rPr>
                <w:color w:val="000000"/>
                <w:sz w:val="12"/>
                <w:szCs w:val="12"/>
              </w:rPr>
            </w:pPr>
            <w:r>
              <w:rPr>
                <w:color w:val="000000"/>
                <w:sz w:val="12"/>
                <w:szCs w:val="12"/>
              </w:rPr>
              <w:t>420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40BA76" w14:textId="77777777" w:rsidR="007858F4" w:rsidRDefault="007858F4" w:rsidP="007858F4">
            <w:pPr>
              <w:jc w:val="center"/>
              <w:rPr>
                <w:color w:val="000000"/>
                <w:sz w:val="12"/>
                <w:szCs w:val="12"/>
              </w:rPr>
            </w:pPr>
            <w:r>
              <w:rPr>
                <w:color w:val="000000"/>
                <w:sz w:val="12"/>
                <w:szCs w:val="12"/>
              </w:rPr>
              <w:t>450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3DEF2D" w14:textId="77777777" w:rsidR="007858F4" w:rsidRDefault="007858F4" w:rsidP="007858F4">
            <w:pPr>
              <w:jc w:val="center"/>
              <w:rPr>
                <w:color w:val="000000"/>
                <w:sz w:val="12"/>
                <w:szCs w:val="12"/>
              </w:rPr>
            </w:pPr>
            <w:r>
              <w:rPr>
                <w:color w:val="000000"/>
                <w:sz w:val="12"/>
                <w:szCs w:val="12"/>
              </w:rPr>
              <w:t>500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0D4E91" w14:textId="77777777" w:rsidR="007858F4" w:rsidRDefault="007858F4" w:rsidP="007858F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8BD382" w14:textId="77777777" w:rsidR="007858F4" w:rsidRDefault="007858F4" w:rsidP="007858F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3E2353" w14:textId="77777777" w:rsidR="007858F4" w:rsidRDefault="007858F4" w:rsidP="007858F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DE2615" w14:textId="77777777" w:rsidR="007858F4" w:rsidRDefault="007858F4" w:rsidP="007858F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67C214" w14:textId="77777777" w:rsidR="007858F4" w:rsidRDefault="007858F4" w:rsidP="007858F4">
            <w:pPr>
              <w:rPr>
                <w:color w:val="000000"/>
                <w:sz w:val="12"/>
                <w:szCs w:val="12"/>
              </w:rPr>
            </w:pPr>
            <w:proofErr w:type="spellStart"/>
            <w:r>
              <w:rPr>
                <w:color w:val="000000"/>
                <w:sz w:val="12"/>
                <w:szCs w:val="12"/>
              </w:rPr>
              <w:t>Интерна</w:t>
            </w:r>
            <w:proofErr w:type="spellEnd"/>
            <w:r>
              <w:rPr>
                <w:color w:val="000000"/>
                <w:sz w:val="12"/>
                <w:szCs w:val="12"/>
              </w:rPr>
              <w:t xml:space="preserve"> </w:t>
            </w:r>
            <w:proofErr w:type="spellStart"/>
            <w:r>
              <w:rPr>
                <w:color w:val="000000"/>
                <w:sz w:val="12"/>
                <w:szCs w:val="12"/>
              </w:rPr>
              <w:t>евиденција</w:t>
            </w:r>
            <w:proofErr w:type="spellEnd"/>
            <w:r>
              <w:rPr>
                <w:color w:val="000000"/>
                <w:sz w:val="12"/>
                <w:szCs w:val="12"/>
              </w:rPr>
              <w:t xml:space="preserve"> </w:t>
            </w:r>
            <w:proofErr w:type="spellStart"/>
            <w:r>
              <w:rPr>
                <w:color w:val="000000"/>
                <w:sz w:val="12"/>
                <w:szCs w:val="12"/>
              </w:rPr>
              <w:t>шефа</w:t>
            </w:r>
            <w:proofErr w:type="spellEnd"/>
            <w:r>
              <w:rPr>
                <w:color w:val="000000"/>
                <w:sz w:val="12"/>
                <w:szCs w:val="12"/>
              </w:rPr>
              <w:t xml:space="preserve"> </w:t>
            </w:r>
            <w:proofErr w:type="spellStart"/>
            <w:r>
              <w:rPr>
                <w:color w:val="000000"/>
                <w:sz w:val="12"/>
                <w:szCs w:val="12"/>
              </w:rPr>
              <w:t>кабинета</w:t>
            </w:r>
            <w:proofErr w:type="spellEnd"/>
            <w:r>
              <w:rPr>
                <w:color w:val="000000"/>
                <w:sz w:val="12"/>
                <w:szCs w:val="12"/>
              </w:rPr>
              <w:t xml:space="preserve"> </w:t>
            </w:r>
            <w:proofErr w:type="spellStart"/>
            <w:r>
              <w:rPr>
                <w:color w:val="000000"/>
                <w:sz w:val="12"/>
                <w:szCs w:val="12"/>
              </w:rPr>
              <w:t>председника</w:t>
            </w:r>
            <w:proofErr w:type="spellEnd"/>
            <w:r>
              <w:rPr>
                <w:color w:val="000000"/>
                <w:sz w:val="12"/>
                <w:szCs w:val="12"/>
              </w:rPr>
              <w:t xml:space="preserve"> </w:t>
            </w:r>
            <w:proofErr w:type="spellStart"/>
            <w:r>
              <w:rPr>
                <w:color w:val="000000"/>
                <w:sz w:val="12"/>
                <w:szCs w:val="12"/>
              </w:rPr>
              <w:t>Општине</w:t>
            </w:r>
            <w:proofErr w:type="spellEnd"/>
          </w:p>
        </w:tc>
        <w:tc>
          <w:tcPr>
            <w:tcW w:w="962" w:type="dxa"/>
            <w:gridSpan w:val="2"/>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8D59EC" w14:textId="77777777" w:rsidR="007858F4" w:rsidRDefault="007858F4" w:rsidP="007858F4">
            <w:pPr>
              <w:spacing w:line="1" w:lineRule="auto"/>
            </w:pPr>
          </w:p>
        </w:tc>
      </w:tr>
      <w:tr w:rsidR="007858F4" w14:paraId="18A4C50D" w14:textId="77777777" w:rsidTr="00211EEF">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526032" w14:textId="77777777" w:rsidR="007858F4" w:rsidRDefault="007858F4" w:rsidP="007858F4">
            <w:pPr>
              <w:rPr>
                <w:color w:val="000000"/>
                <w:sz w:val="12"/>
                <w:szCs w:val="12"/>
              </w:rPr>
            </w:pPr>
            <w:proofErr w:type="spellStart"/>
            <w:r>
              <w:rPr>
                <w:color w:val="000000"/>
                <w:sz w:val="12"/>
                <w:szCs w:val="12"/>
              </w:rPr>
              <w:t>Функционисање</w:t>
            </w:r>
            <w:proofErr w:type="spellEnd"/>
            <w:r>
              <w:rPr>
                <w:color w:val="000000"/>
                <w:sz w:val="12"/>
                <w:szCs w:val="12"/>
              </w:rPr>
              <w:t xml:space="preserve"> </w:t>
            </w:r>
            <w:proofErr w:type="spellStart"/>
            <w:r>
              <w:rPr>
                <w:color w:val="000000"/>
                <w:sz w:val="12"/>
                <w:szCs w:val="12"/>
              </w:rPr>
              <w:t>извршних</w:t>
            </w:r>
            <w:proofErr w:type="spellEnd"/>
            <w:r>
              <w:rPr>
                <w:color w:val="000000"/>
                <w:sz w:val="12"/>
                <w:szCs w:val="12"/>
              </w:rPr>
              <w:t xml:space="preserve"> </w:t>
            </w:r>
            <w:proofErr w:type="spellStart"/>
            <w:r>
              <w:rPr>
                <w:color w:val="000000"/>
                <w:sz w:val="12"/>
                <w:szCs w:val="12"/>
              </w:rPr>
              <w:t>органа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415586" w14:textId="77777777" w:rsidR="007858F4" w:rsidRDefault="007858F4" w:rsidP="007858F4">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7ADD14" w14:textId="77777777" w:rsidR="007858F4" w:rsidRDefault="007858F4" w:rsidP="007858F4">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локалној</w:t>
            </w:r>
            <w:proofErr w:type="spellEnd"/>
            <w:r>
              <w:rPr>
                <w:color w:val="000000"/>
                <w:sz w:val="12"/>
                <w:szCs w:val="12"/>
              </w:rPr>
              <w:t xml:space="preserve"> </w:t>
            </w:r>
            <w:proofErr w:type="spellStart"/>
            <w:r>
              <w:rPr>
                <w:color w:val="000000"/>
                <w:sz w:val="12"/>
                <w:szCs w:val="12"/>
              </w:rPr>
              <w:t>самоуправи</w:t>
            </w:r>
            <w:proofErr w:type="spellEnd"/>
            <w:r>
              <w:rPr>
                <w:color w:val="000000"/>
                <w:sz w:val="12"/>
                <w:szCs w:val="12"/>
              </w:rPr>
              <w:t xml:space="preserve">, </w:t>
            </w: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буџетском</w:t>
            </w:r>
            <w:proofErr w:type="spellEnd"/>
            <w:r>
              <w:rPr>
                <w:color w:val="000000"/>
                <w:sz w:val="12"/>
                <w:szCs w:val="12"/>
              </w:rPr>
              <w:t xml:space="preserve"> </w:t>
            </w:r>
            <w:proofErr w:type="spellStart"/>
            <w:r>
              <w:rPr>
                <w:color w:val="000000"/>
                <w:sz w:val="12"/>
                <w:szCs w:val="12"/>
              </w:rPr>
              <w:t>систему</w:t>
            </w:r>
            <w:proofErr w:type="spellEnd"/>
            <w:r>
              <w:rPr>
                <w:color w:val="000000"/>
                <w:sz w:val="12"/>
                <w:szCs w:val="12"/>
              </w:rPr>
              <w:t xml:space="preserve">, </w:t>
            </w:r>
            <w:proofErr w:type="spellStart"/>
            <w:r>
              <w:rPr>
                <w:color w:val="000000"/>
                <w:sz w:val="12"/>
                <w:szCs w:val="12"/>
              </w:rPr>
              <w:t>Стату</w:t>
            </w:r>
            <w:proofErr w:type="spellEnd"/>
            <w:r>
              <w:rPr>
                <w:color w:val="000000"/>
                <w:sz w:val="12"/>
                <w:szCs w:val="12"/>
              </w:rPr>
              <w:t xml:space="preserve"> </w:t>
            </w:r>
            <w:proofErr w:type="spellStart"/>
            <w:r>
              <w:rPr>
                <w:color w:val="000000"/>
                <w:sz w:val="12"/>
                <w:szCs w:val="12"/>
              </w:rPr>
              <w:t>општине</w:t>
            </w:r>
            <w:proofErr w:type="spellEnd"/>
            <w:r>
              <w:rPr>
                <w:color w:val="000000"/>
                <w:sz w:val="12"/>
                <w:szCs w:val="12"/>
              </w:rPr>
              <w:t xml:space="preserve"> </w:t>
            </w:r>
            <w:proofErr w:type="spellStart"/>
            <w:r>
              <w:rPr>
                <w:color w:val="000000"/>
                <w:sz w:val="12"/>
                <w:szCs w:val="12"/>
              </w:rPr>
              <w:t>Бач</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803B95" w14:textId="77777777" w:rsidR="007858F4" w:rsidRDefault="007858F4" w:rsidP="007858F4">
            <w:pPr>
              <w:rPr>
                <w:color w:val="000000"/>
                <w:sz w:val="12"/>
                <w:szCs w:val="12"/>
              </w:rPr>
            </w:pPr>
            <w:proofErr w:type="spellStart"/>
            <w:r>
              <w:rPr>
                <w:color w:val="000000"/>
                <w:sz w:val="12"/>
                <w:szCs w:val="12"/>
              </w:rPr>
              <w:t>Функционисање</w:t>
            </w:r>
            <w:proofErr w:type="spellEnd"/>
            <w:r>
              <w:rPr>
                <w:color w:val="000000"/>
                <w:sz w:val="12"/>
                <w:szCs w:val="12"/>
              </w:rPr>
              <w:t xml:space="preserve"> </w:t>
            </w:r>
            <w:proofErr w:type="spellStart"/>
            <w:r>
              <w:rPr>
                <w:color w:val="000000"/>
                <w:sz w:val="12"/>
                <w:szCs w:val="12"/>
              </w:rPr>
              <w:t>општинског</w:t>
            </w:r>
            <w:proofErr w:type="spellEnd"/>
            <w:r>
              <w:rPr>
                <w:color w:val="000000"/>
                <w:sz w:val="12"/>
                <w:szCs w:val="12"/>
              </w:rPr>
              <w:t xml:space="preserve"> </w:t>
            </w:r>
            <w:proofErr w:type="spellStart"/>
            <w:r>
              <w:rPr>
                <w:color w:val="000000"/>
                <w:sz w:val="12"/>
                <w:szCs w:val="12"/>
              </w:rPr>
              <w:t>већа</w:t>
            </w:r>
            <w:proofErr w:type="spellEnd"/>
            <w:r>
              <w:rPr>
                <w:color w:val="000000"/>
                <w:sz w:val="12"/>
                <w:szCs w:val="12"/>
              </w:rPr>
              <w:t xml:space="preserve"> </w:t>
            </w:r>
            <w:proofErr w:type="spellStart"/>
            <w:r>
              <w:rPr>
                <w:color w:val="000000"/>
                <w:sz w:val="12"/>
                <w:szCs w:val="12"/>
              </w:rPr>
              <w:t>Општине</w:t>
            </w:r>
            <w:proofErr w:type="spellEnd"/>
            <w:r>
              <w:rPr>
                <w:color w:val="000000"/>
                <w:sz w:val="12"/>
                <w:szCs w:val="12"/>
              </w:rPr>
              <w:t xml:space="preserve"> </w:t>
            </w:r>
            <w:proofErr w:type="spellStart"/>
            <w:r>
              <w:rPr>
                <w:color w:val="000000"/>
                <w:sz w:val="12"/>
                <w:szCs w:val="12"/>
              </w:rPr>
              <w:t>Бач</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7A8B82" w14:textId="77777777" w:rsidR="007858F4" w:rsidRDefault="007858F4" w:rsidP="007858F4">
            <w:pPr>
              <w:rPr>
                <w:color w:val="000000"/>
                <w:sz w:val="12"/>
                <w:szCs w:val="12"/>
              </w:rPr>
            </w:pPr>
            <w:proofErr w:type="spellStart"/>
            <w:r>
              <w:rPr>
                <w:color w:val="000000"/>
                <w:sz w:val="12"/>
                <w:szCs w:val="12"/>
              </w:rPr>
              <w:t>Функционисање</w:t>
            </w:r>
            <w:proofErr w:type="spellEnd"/>
            <w:r>
              <w:rPr>
                <w:color w:val="000000"/>
                <w:sz w:val="12"/>
                <w:szCs w:val="12"/>
              </w:rPr>
              <w:t xml:space="preserve"> </w:t>
            </w:r>
            <w:proofErr w:type="spellStart"/>
            <w:r>
              <w:rPr>
                <w:color w:val="000000"/>
                <w:sz w:val="12"/>
                <w:szCs w:val="12"/>
              </w:rPr>
              <w:t>извршних</w:t>
            </w:r>
            <w:proofErr w:type="spellEnd"/>
            <w:r>
              <w:rPr>
                <w:color w:val="000000"/>
                <w:sz w:val="12"/>
                <w:szCs w:val="12"/>
              </w:rPr>
              <w:t xml:space="preserve"> </w:t>
            </w:r>
            <w:proofErr w:type="spellStart"/>
            <w:r>
              <w:rPr>
                <w:color w:val="000000"/>
                <w:sz w:val="12"/>
                <w:szCs w:val="12"/>
              </w:rPr>
              <w:t>органа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46E5E6" w14:textId="77777777" w:rsidR="007858F4" w:rsidRDefault="007858F4" w:rsidP="007858F4">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седница</w:t>
            </w:r>
            <w:proofErr w:type="spellEnd"/>
            <w:r>
              <w:rPr>
                <w:color w:val="000000"/>
                <w:sz w:val="12"/>
                <w:szCs w:val="12"/>
              </w:rPr>
              <w:t xml:space="preserve"> </w:t>
            </w:r>
            <w:proofErr w:type="spellStart"/>
            <w:r>
              <w:rPr>
                <w:color w:val="000000"/>
                <w:sz w:val="12"/>
                <w:szCs w:val="12"/>
              </w:rPr>
              <w:t>извршних</w:t>
            </w:r>
            <w:proofErr w:type="spellEnd"/>
            <w:r>
              <w:rPr>
                <w:color w:val="000000"/>
                <w:sz w:val="12"/>
                <w:szCs w:val="12"/>
              </w:rPr>
              <w:t xml:space="preserve"> </w:t>
            </w:r>
            <w:proofErr w:type="spellStart"/>
            <w:r>
              <w:rPr>
                <w:color w:val="000000"/>
                <w:sz w:val="12"/>
                <w:szCs w:val="12"/>
              </w:rPr>
              <w:t>органа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EE8312" w14:textId="77777777" w:rsidR="007858F4" w:rsidRDefault="007858F4" w:rsidP="007858F4">
            <w:pPr>
              <w:jc w:val="center"/>
              <w:rPr>
                <w:color w:val="000000"/>
                <w:sz w:val="12"/>
                <w:szCs w:val="12"/>
              </w:rPr>
            </w:pPr>
            <w:r>
              <w:rPr>
                <w:color w:val="000000"/>
                <w:sz w:val="12"/>
                <w:szCs w:val="12"/>
              </w:rPr>
              <w:t>39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270D32" w14:textId="77777777" w:rsidR="007858F4" w:rsidRDefault="007858F4" w:rsidP="007858F4">
            <w:pPr>
              <w:jc w:val="center"/>
              <w:rPr>
                <w:color w:val="000000"/>
                <w:sz w:val="12"/>
                <w:szCs w:val="12"/>
              </w:rPr>
            </w:pPr>
            <w:r>
              <w:rPr>
                <w:color w:val="000000"/>
                <w:sz w:val="12"/>
                <w:szCs w:val="12"/>
              </w:rPr>
              <w:t>39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323831" w14:textId="77777777" w:rsidR="007858F4" w:rsidRDefault="007858F4" w:rsidP="007858F4">
            <w:pPr>
              <w:jc w:val="center"/>
              <w:rPr>
                <w:color w:val="000000"/>
                <w:sz w:val="12"/>
                <w:szCs w:val="12"/>
              </w:rPr>
            </w:pPr>
            <w:r>
              <w:rPr>
                <w:color w:val="000000"/>
                <w:sz w:val="12"/>
                <w:szCs w:val="12"/>
              </w:rPr>
              <w:t>45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A2818C" w14:textId="77777777" w:rsidR="007858F4" w:rsidRDefault="007858F4" w:rsidP="007858F4">
            <w:pPr>
              <w:jc w:val="center"/>
              <w:rPr>
                <w:color w:val="000000"/>
                <w:sz w:val="12"/>
                <w:szCs w:val="12"/>
              </w:rPr>
            </w:pPr>
            <w:r>
              <w:rPr>
                <w:color w:val="000000"/>
                <w:sz w:val="12"/>
                <w:szCs w:val="12"/>
              </w:rPr>
              <w:t>45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50B837" w14:textId="77777777" w:rsidR="007858F4" w:rsidRDefault="007858F4" w:rsidP="007858F4">
            <w:pPr>
              <w:jc w:val="center"/>
              <w:rPr>
                <w:color w:val="000000"/>
                <w:sz w:val="12"/>
                <w:szCs w:val="12"/>
              </w:rPr>
            </w:pPr>
            <w:r>
              <w:rPr>
                <w:color w:val="000000"/>
                <w:sz w:val="12"/>
                <w:szCs w:val="12"/>
              </w:rPr>
              <w:t>45</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B80674" w14:textId="068F2D22" w:rsidR="007858F4" w:rsidRDefault="007858F4" w:rsidP="007858F4">
            <w:pPr>
              <w:jc w:val="right"/>
              <w:rPr>
                <w:color w:val="000000"/>
                <w:sz w:val="12"/>
                <w:szCs w:val="12"/>
              </w:rPr>
            </w:pPr>
            <w:r>
              <w:rPr>
                <w:color w:val="000000"/>
                <w:sz w:val="12"/>
                <w:szCs w:val="12"/>
                <w:lang w:val="sr-Cyrl-RS"/>
              </w:rPr>
              <w:t>4.654.306</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DC35FA" w14:textId="77777777" w:rsidR="007858F4" w:rsidRDefault="007858F4" w:rsidP="007858F4">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0FAD9C" w14:textId="77777777" w:rsidR="007858F4" w:rsidRDefault="007858F4" w:rsidP="007858F4">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8401D3" w14:textId="37EAF65E" w:rsidR="007858F4" w:rsidRDefault="007858F4" w:rsidP="007858F4">
            <w:pPr>
              <w:jc w:val="right"/>
              <w:rPr>
                <w:color w:val="000000"/>
                <w:sz w:val="12"/>
                <w:szCs w:val="12"/>
              </w:rPr>
            </w:pPr>
            <w:r>
              <w:rPr>
                <w:color w:val="000000"/>
                <w:sz w:val="12"/>
                <w:szCs w:val="12"/>
                <w:lang w:val="sr-Cyrl-RS"/>
              </w:rPr>
              <w:t>4.654.306</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46F8C9" w14:textId="77777777" w:rsidR="007858F4" w:rsidRDefault="007858F4" w:rsidP="007858F4">
            <w:pPr>
              <w:rPr>
                <w:color w:val="000000"/>
                <w:sz w:val="12"/>
                <w:szCs w:val="12"/>
              </w:rPr>
            </w:pPr>
            <w:proofErr w:type="spellStart"/>
            <w:r>
              <w:rPr>
                <w:color w:val="000000"/>
                <w:sz w:val="12"/>
                <w:szCs w:val="12"/>
              </w:rPr>
              <w:t>Записник</w:t>
            </w:r>
            <w:proofErr w:type="spellEnd"/>
            <w:r>
              <w:rPr>
                <w:color w:val="000000"/>
                <w:sz w:val="12"/>
                <w:szCs w:val="12"/>
              </w:rPr>
              <w:t xml:space="preserve"> </w:t>
            </w:r>
            <w:proofErr w:type="spellStart"/>
            <w:r>
              <w:rPr>
                <w:color w:val="000000"/>
                <w:sz w:val="12"/>
                <w:szCs w:val="12"/>
              </w:rPr>
              <w:t>са</w:t>
            </w:r>
            <w:proofErr w:type="spellEnd"/>
            <w:r>
              <w:rPr>
                <w:color w:val="000000"/>
                <w:sz w:val="12"/>
                <w:szCs w:val="12"/>
              </w:rPr>
              <w:t xml:space="preserve"> </w:t>
            </w:r>
            <w:proofErr w:type="spellStart"/>
            <w:r>
              <w:rPr>
                <w:color w:val="000000"/>
                <w:sz w:val="12"/>
                <w:szCs w:val="12"/>
              </w:rPr>
              <w:t>седнице</w:t>
            </w:r>
            <w:proofErr w:type="spellEnd"/>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C2F7AE" w14:textId="77777777" w:rsidR="007858F4" w:rsidRPr="00CE6F3D" w:rsidRDefault="007858F4" w:rsidP="007858F4">
            <w:pPr>
              <w:rPr>
                <w:color w:val="000000"/>
                <w:sz w:val="12"/>
                <w:szCs w:val="12"/>
                <w:lang w:val="sr-Cyrl-RS"/>
              </w:rPr>
            </w:pPr>
            <w:r>
              <w:rPr>
                <w:color w:val="000000"/>
                <w:sz w:val="12"/>
                <w:szCs w:val="12"/>
                <w:lang w:val="sr-Cyrl-RS"/>
              </w:rPr>
              <w:t>Стева Панић</w:t>
            </w:r>
          </w:p>
        </w:tc>
      </w:tr>
    </w:tbl>
    <w:p w14:paraId="26BEE4B3" w14:textId="77777777" w:rsidR="002615F6" w:rsidRPr="00AC18E8" w:rsidRDefault="002615F6">
      <w:pPr>
        <w:rPr>
          <w:lang w:val="ru-RU"/>
        </w:rPr>
        <w:sectPr w:rsidR="002615F6" w:rsidRPr="00AC18E8">
          <w:headerReference w:type="default" r:id="rId21"/>
          <w:footerReference w:type="default" r:id="rId22"/>
          <w:pgSz w:w="16837" w:h="11905" w:orient="landscape"/>
          <w:pgMar w:top="360" w:right="360" w:bottom="360" w:left="360" w:header="360" w:footer="360" w:gutter="0"/>
          <w:cols w:space="720"/>
        </w:sectPr>
      </w:pPr>
    </w:p>
    <w:p w14:paraId="0458661F" w14:textId="77777777" w:rsidR="002615F6" w:rsidRPr="00AC18E8" w:rsidRDefault="002615F6">
      <w:pPr>
        <w:rPr>
          <w:vanish/>
          <w:lang w:val="ru-RU"/>
        </w:rPr>
      </w:pPr>
      <w:bookmarkStart w:id="93" w:name="__bookmark_56"/>
      <w:bookmarkEnd w:id="93"/>
    </w:p>
    <w:tbl>
      <w:tblPr>
        <w:tblW w:w="16117" w:type="dxa"/>
        <w:tblLayout w:type="fixed"/>
        <w:tblLook w:val="01E0" w:firstRow="1" w:lastRow="1" w:firstColumn="1" w:lastColumn="1" w:noHBand="0" w:noVBand="0"/>
      </w:tblPr>
      <w:tblGrid>
        <w:gridCol w:w="900"/>
        <w:gridCol w:w="7117"/>
        <w:gridCol w:w="1650"/>
        <w:gridCol w:w="1650"/>
        <w:gridCol w:w="1650"/>
        <w:gridCol w:w="1650"/>
        <w:gridCol w:w="1500"/>
      </w:tblGrid>
      <w:tr w:rsidR="002615F6" w14:paraId="3277C0B3" w14:textId="77777777">
        <w:trPr>
          <w:trHeight w:val="230"/>
          <w:tblHeader/>
        </w:trPr>
        <w:tc>
          <w:tcPr>
            <w:tcW w:w="16117" w:type="dxa"/>
            <w:gridSpan w:val="7"/>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2615F6" w14:paraId="64E27F35" w14:textId="77777777">
              <w:trPr>
                <w:jc w:val="center"/>
              </w:trPr>
              <w:tc>
                <w:tcPr>
                  <w:tcW w:w="5808" w:type="dxa"/>
                  <w:tcMar>
                    <w:top w:w="0" w:type="dxa"/>
                    <w:left w:w="0" w:type="dxa"/>
                    <w:bottom w:w="0" w:type="dxa"/>
                    <w:right w:w="0" w:type="dxa"/>
                  </w:tcMar>
                </w:tcPr>
                <w:p w14:paraId="4E52647D" w14:textId="77777777" w:rsidR="002615F6" w:rsidRPr="00AC18E8" w:rsidRDefault="002615F6">
                  <w:pPr>
                    <w:spacing w:line="1" w:lineRule="auto"/>
                    <w:jc w:val="center"/>
                    <w:rPr>
                      <w:lang w:val="ru-RU"/>
                    </w:rPr>
                  </w:pPr>
                </w:p>
              </w:tc>
              <w:tc>
                <w:tcPr>
                  <w:tcW w:w="4500" w:type="dxa"/>
                  <w:tcMar>
                    <w:top w:w="0" w:type="dxa"/>
                    <w:left w:w="0" w:type="dxa"/>
                    <w:bottom w:w="0" w:type="dxa"/>
                    <w:right w:w="0" w:type="dxa"/>
                  </w:tcMar>
                </w:tcPr>
                <w:p w14:paraId="49E5F636" w14:textId="77777777" w:rsidR="002615F6" w:rsidRDefault="00C86BCD">
                  <w:pPr>
                    <w:jc w:val="center"/>
                    <w:rPr>
                      <w:b/>
                      <w:bCs/>
                      <w:color w:val="000000"/>
                      <w:sz w:val="24"/>
                      <w:szCs w:val="24"/>
                    </w:rPr>
                  </w:pPr>
                  <w:r>
                    <w:rPr>
                      <w:b/>
                      <w:bCs/>
                      <w:color w:val="000000"/>
                      <w:sz w:val="24"/>
                      <w:szCs w:val="24"/>
                    </w:rPr>
                    <w:t>ПЛАН ПРИХОДА</w:t>
                  </w:r>
                </w:p>
              </w:tc>
              <w:tc>
                <w:tcPr>
                  <w:tcW w:w="5809" w:type="dxa"/>
                  <w:tcMar>
                    <w:top w:w="0" w:type="dxa"/>
                    <w:left w:w="0" w:type="dxa"/>
                    <w:bottom w:w="0" w:type="dxa"/>
                    <w:right w:w="0" w:type="dxa"/>
                  </w:tcMar>
                </w:tcPr>
                <w:p w14:paraId="1623578D" w14:textId="77777777" w:rsidR="002615F6" w:rsidRDefault="002615F6">
                  <w:pPr>
                    <w:spacing w:line="1" w:lineRule="auto"/>
                    <w:jc w:val="center"/>
                  </w:pPr>
                </w:p>
              </w:tc>
            </w:tr>
            <w:tr w:rsidR="002615F6" w14:paraId="0C10AA38" w14:textId="77777777">
              <w:trPr>
                <w:jc w:val="center"/>
              </w:trPr>
              <w:tc>
                <w:tcPr>
                  <w:tcW w:w="5808" w:type="dxa"/>
                  <w:tcMar>
                    <w:top w:w="0" w:type="dxa"/>
                    <w:left w:w="0" w:type="dxa"/>
                    <w:bottom w:w="0" w:type="dxa"/>
                    <w:right w:w="0" w:type="dxa"/>
                  </w:tcMar>
                </w:tcPr>
                <w:p w14:paraId="6036FCED" w14:textId="77777777" w:rsidR="002615F6" w:rsidRDefault="00C86BCD">
                  <w:pPr>
                    <w:rPr>
                      <w:b/>
                      <w:bCs/>
                      <w:color w:val="000000"/>
                      <w:sz w:val="16"/>
                      <w:szCs w:val="16"/>
                    </w:rPr>
                  </w:pPr>
                  <w:r>
                    <w:rPr>
                      <w:b/>
                      <w:bCs/>
                      <w:color w:val="000000"/>
                      <w:sz w:val="16"/>
                      <w:szCs w:val="16"/>
                    </w:rPr>
                    <w:t>0     БУЏЕТ ОПШТИНЕ БАЧ</w:t>
                  </w:r>
                </w:p>
              </w:tc>
              <w:tc>
                <w:tcPr>
                  <w:tcW w:w="4500" w:type="dxa"/>
                  <w:tcMar>
                    <w:top w:w="0" w:type="dxa"/>
                    <w:left w:w="0" w:type="dxa"/>
                    <w:bottom w:w="0" w:type="dxa"/>
                    <w:right w:w="0" w:type="dxa"/>
                  </w:tcMar>
                </w:tcPr>
                <w:p w14:paraId="389206C9" w14:textId="77777777" w:rsidR="002615F6" w:rsidRDefault="00C86BCD">
                  <w:pPr>
                    <w:jc w:val="center"/>
                    <w:rPr>
                      <w:b/>
                      <w:bCs/>
                      <w:color w:val="000000"/>
                      <w:sz w:val="16"/>
                      <w:szCs w:val="16"/>
                    </w:rPr>
                  </w:pPr>
                  <w:r>
                    <w:rPr>
                      <w:b/>
                      <w:bCs/>
                      <w:color w:val="000000"/>
                      <w:sz w:val="16"/>
                      <w:szCs w:val="16"/>
                    </w:rPr>
                    <w:t>2021</w:t>
                  </w:r>
                </w:p>
              </w:tc>
              <w:tc>
                <w:tcPr>
                  <w:tcW w:w="5809" w:type="dxa"/>
                  <w:tcMar>
                    <w:top w:w="0" w:type="dxa"/>
                    <w:left w:w="0" w:type="dxa"/>
                    <w:bottom w:w="0" w:type="dxa"/>
                    <w:right w:w="0" w:type="dxa"/>
                  </w:tcMar>
                </w:tcPr>
                <w:p w14:paraId="551B1C11" w14:textId="77777777" w:rsidR="002615F6" w:rsidRDefault="002615F6">
                  <w:pPr>
                    <w:spacing w:line="1" w:lineRule="auto"/>
                    <w:jc w:val="center"/>
                  </w:pPr>
                </w:p>
              </w:tc>
            </w:tr>
          </w:tbl>
          <w:p w14:paraId="765EEB5A" w14:textId="77777777" w:rsidR="002615F6" w:rsidRDefault="002615F6">
            <w:pPr>
              <w:spacing w:line="1" w:lineRule="auto"/>
            </w:pPr>
          </w:p>
        </w:tc>
      </w:tr>
      <w:tr w:rsidR="002615F6" w14:paraId="240ADC27" w14:textId="77777777">
        <w:trPr>
          <w:trHeight w:hRule="exact" w:val="300"/>
          <w:tblHeader/>
        </w:trPr>
        <w:tc>
          <w:tcPr>
            <w:tcW w:w="16117" w:type="dxa"/>
            <w:gridSpan w:val="7"/>
            <w:vMerge w:val="restart"/>
            <w:tcMar>
              <w:top w:w="0" w:type="dxa"/>
              <w:left w:w="0" w:type="dxa"/>
              <w:bottom w:w="0" w:type="dxa"/>
              <w:right w:w="0" w:type="dxa"/>
            </w:tcMar>
          </w:tcPr>
          <w:p w14:paraId="3728672C" w14:textId="77777777" w:rsidR="002615F6" w:rsidRDefault="002615F6">
            <w:pPr>
              <w:spacing w:line="1" w:lineRule="auto"/>
              <w:jc w:val="center"/>
            </w:pPr>
          </w:p>
        </w:tc>
      </w:tr>
      <w:tr w:rsidR="002615F6" w14:paraId="0CCEDCB2" w14:textId="77777777">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FAC7D7D" w14:textId="77777777" w:rsidR="002615F6" w:rsidRDefault="00C86BCD">
            <w:pPr>
              <w:jc w:val="center"/>
              <w:rPr>
                <w:b/>
                <w:bCs/>
                <w:color w:val="000000"/>
                <w:sz w:val="16"/>
                <w:szCs w:val="16"/>
              </w:rPr>
            </w:pPr>
            <w:proofErr w:type="spellStart"/>
            <w:r>
              <w:rPr>
                <w:b/>
                <w:bCs/>
                <w:color w:val="000000"/>
                <w:sz w:val="16"/>
                <w:szCs w:val="16"/>
              </w:rPr>
              <w:t>Економ</w:t>
            </w:r>
            <w:proofErr w:type="spellEnd"/>
            <w:r>
              <w:rPr>
                <w:b/>
                <w:bCs/>
                <w:color w:val="000000"/>
                <w:sz w:val="16"/>
                <w:szCs w:val="16"/>
              </w:rPr>
              <w:t xml:space="preserve">. </w:t>
            </w:r>
            <w:proofErr w:type="spellStart"/>
            <w:r>
              <w:rPr>
                <w:b/>
                <w:bCs/>
                <w:color w:val="000000"/>
                <w:sz w:val="16"/>
                <w:szCs w:val="16"/>
              </w:rPr>
              <w:t>класиф</w:t>
            </w:r>
            <w:proofErr w:type="spellEnd"/>
            <w:r>
              <w:rPr>
                <w:b/>
                <w:bCs/>
                <w:color w:val="000000"/>
                <w:sz w:val="16"/>
                <w:szCs w:val="16"/>
              </w:rPr>
              <w:t>.</w:t>
            </w:r>
          </w:p>
        </w:tc>
        <w:tc>
          <w:tcPr>
            <w:tcW w:w="71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756FC87" w14:textId="77777777" w:rsidR="002615F6" w:rsidRDefault="00C86BCD">
            <w:pPr>
              <w:jc w:val="center"/>
              <w:rPr>
                <w:b/>
                <w:bCs/>
                <w:color w:val="000000"/>
                <w:sz w:val="16"/>
                <w:szCs w:val="16"/>
              </w:rPr>
            </w:pPr>
            <w:proofErr w:type="spellStart"/>
            <w:r>
              <w:rPr>
                <w:b/>
                <w:bCs/>
                <w:color w:val="000000"/>
                <w:sz w:val="16"/>
                <w:szCs w:val="16"/>
              </w:rPr>
              <w:t>Опис</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F2291E5" w14:textId="77777777" w:rsidR="002615F6" w:rsidRDefault="00C86BCD">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p w14:paraId="7C43E9A3" w14:textId="77777777" w:rsidR="002615F6" w:rsidRDefault="00C86BCD">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466FE30" w14:textId="77777777" w:rsidR="002615F6" w:rsidRDefault="00C86BCD">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сопствених</w:t>
            </w:r>
            <w:proofErr w:type="spellEnd"/>
            <w:r>
              <w:rPr>
                <w:b/>
                <w:bCs/>
                <w:color w:val="000000"/>
                <w:sz w:val="16"/>
                <w:szCs w:val="16"/>
              </w:rPr>
              <w:t xml:space="preserve"> </w:t>
            </w:r>
            <w:proofErr w:type="spellStart"/>
            <w:r>
              <w:rPr>
                <w:b/>
                <w:bCs/>
                <w:color w:val="000000"/>
                <w:sz w:val="16"/>
                <w:szCs w:val="16"/>
              </w:rPr>
              <w:t>извора</w:t>
            </w:r>
            <w:proofErr w:type="spellEnd"/>
            <w:r>
              <w:rPr>
                <w:b/>
                <w:bCs/>
                <w:color w:val="000000"/>
                <w:sz w:val="16"/>
                <w:szCs w:val="16"/>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E32478A" w14:textId="77777777" w:rsidR="002615F6" w:rsidRDefault="00C86BCD">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осталих</w:t>
            </w:r>
            <w:proofErr w:type="spellEnd"/>
            <w:r>
              <w:rPr>
                <w:b/>
                <w:bCs/>
                <w:color w:val="000000"/>
                <w:sz w:val="16"/>
                <w:szCs w:val="16"/>
              </w:rPr>
              <w:t xml:space="preserve"> </w:t>
            </w:r>
            <w:proofErr w:type="spellStart"/>
            <w:r>
              <w:rPr>
                <w:b/>
                <w:bCs/>
                <w:color w:val="000000"/>
                <w:sz w:val="16"/>
                <w:szCs w:val="16"/>
              </w:rPr>
              <w:t>извора</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9EF3347" w14:textId="77777777" w:rsidR="002615F6" w:rsidRDefault="00C86BCD">
            <w:pPr>
              <w:jc w:val="center"/>
              <w:rPr>
                <w:b/>
                <w:bCs/>
                <w:color w:val="000000"/>
                <w:sz w:val="16"/>
                <w:szCs w:val="16"/>
              </w:rPr>
            </w:pPr>
            <w:proofErr w:type="spellStart"/>
            <w:r>
              <w:rPr>
                <w:b/>
                <w:bCs/>
                <w:color w:val="000000"/>
                <w:sz w:val="16"/>
                <w:szCs w:val="16"/>
              </w:rPr>
              <w:t>Укупно</w:t>
            </w:r>
            <w:proofErr w:type="spellEnd"/>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88F02D6" w14:textId="77777777" w:rsidR="002615F6" w:rsidRDefault="00C86BCD">
            <w:pPr>
              <w:jc w:val="center"/>
              <w:rPr>
                <w:b/>
                <w:bCs/>
                <w:color w:val="000000"/>
                <w:sz w:val="16"/>
                <w:szCs w:val="16"/>
              </w:rPr>
            </w:pPr>
            <w:proofErr w:type="spellStart"/>
            <w:r>
              <w:rPr>
                <w:b/>
                <w:bCs/>
                <w:color w:val="000000"/>
                <w:sz w:val="16"/>
                <w:szCs w:val="16"/>
              </w:rPr>
              <w:t>Структура</w:t>
            </w:r>
            <w:proofErr w:type="spellEnd"/>
          </w:p>
          <w:p w14:paraId="116C8FA1" w14:textId="77777777" w:rsidR="002615F6" w:rsidRDefault="00C86BCD">
            <w:pPr>
              <w:jc w:val="center"/>
              <w:rPr>
                <w:b/>
                <w:bCs/>
                <w:color w:val="000000"/>
                <w:sz w:val="16"/>
                <w:szCs w:val="16"/>
              </w:rPr>
            </w:pPr>
            <w:r>
              <w:rPr>
                <w:b/>
                <w:bCs/>
                <w:color w:val="000000"/>
                <w:sz w:val="16"/>
                <w:szCs w:val="16"/>
              </w:rPr>
              <w:t>( % )</w:t>
            </w:r>
          </w:p>
        </w:tc>
      </w:tr>
      <w:tr w:rsidR="002615F6" w14:paraId="7116422F" w14:textId="77777777">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6F55DE5" w14:textId="77777777" w:rsidR="002615F6" w:rsidRDefault="00C86BCD">
            <w:pPr>
              <w:jc w:val="center"/>
              <w:rPr>
                <w:b/>
                <w:bCs/>
                <w:color w:val="000000"/>
                <w:sz w:val="16"/>
                <w:szCs w:val="16"/>
              </w:rPr>
            </w:pPr>
            <w:r>
              <w:rPr>
                <w:b/>
                <w:bCs/>
                <w:color w:val="000000"/>
                <w:sz w:val="16"/>
                <w:szCs w:val="16"/>
              </w:rPr>
              <w:t>1</w:t>
            </w:r>
          </w:p>
        </w:tc>
        <w:tc>
          <w:tcPr>
            <w:tcW w:w="71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E20141A" w14:textId="77777777" w:rsidR="002615F6" w:rsidRDefault="00C86BCD">
            <w:pPr>
              <w:jc w:val="center"/>
              <w:rPr>
                <w:b/>
                <w:bCs/>
                <w:color w:val="000000"/>
                <w:sz w:val="16"/>
                <w:szCs w:val="16"/>
              </w:rPr>
            </w:pPr>
            <w:r>
              <w:rPr>
                <w:b/>
                <w:bCs/>
                <w:color w:val="000000"/>
                <w:sz w:val="16"/>
                <w:szCs w:val="16"/>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FAFF14D" w14:textId="77777777" w:rsidR="002615F6" w:rsidRDefault="00C86BCD">
            <w:pPr>
              <w:jc w:val="center"/>
              <w:rPr>
                <w:b/>
                <w:bCs/>
                <w:color w:val="000000"/>
                <w:sz w:val="16"/>
                <w:szCs w:val="16"/>
              </w:rPr>
            </w:pPr>
            <w:r>
              <w:rPr>
                <w:b/>
                <w:bCs/>
                <w:color w:val="000000"/>
                <w:sz w:val="16"/>
                <w:szCs w:val="16"/>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BC8F83B" w14:textId="77777777" w:rsidR="002615F6" w:rsidRDefault="00C86BCD">
            <w:pPr>
              <w:jc w:val="center"/>
              <w:rPr>
                <w:b/>
                <w:bCs/>
                <w:color w:val="000000"/>
                <w:sz w:val="16"/>
                <w:szCs w:val="16"/>
              </w:rPr>
            </w:pPr>
            <w:r>
              <w:rPr>
                <w:b/>
                <w:bCs/>
                <w:color w:val="000000"/>
                <w:sz w:val="16"/>
                <w:szCs w:val="16"/>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7E7C094" w14:textId="77777777" w:rsidR="002615F6" w:rsidRDefault="00C86BCD">
            <w:pPr>
              <w:jc w:val="center"/>
              <w:rPr>
                <w:b/>
                <w:bCs/>
                <w:color w:val="000000"/>
                <w:sz w:val="16"/>
                <w:szCs w:val="16"/>
              </w:rPr>
            </w:pPr>
            <w:r>
              <w:rPr>
                <w:b/>
                <w:bCs/>
                <w:color w:val="000000"/>
                <w:sz w:val="16"/>
                <w:szCs w:val="16"/>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0D3E31B" w14:textId="77777777" w:rsidR="002615F6" w:rsidRDefault="00C86BCD">
            <w:pPr>
              <w:jc w:val="center"/>
              <w:rPr>
                <w:b/>
                <w:bCs/>
                <w:color w:val="000000"/>
                <w:sz w:val="16"/>
                <w:szCs w:val="16"/>
              </w:rPr>
            </w:pPr>
            <w:r>
              <w:rPr>
                <w:b/>
                <w:bCs/>
                <w:color w:val="000000"/>
                <w:sz w:val="16"/>
                <w:szCs w:val="16"/>
              </w:rPr>
              <w:t>6</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BBC47AB" w14:textId="77777777" w:rsidR="002615F6" w:rsidRDefault="00C86BCD">
            <w:pPr>
              <w:jc w:val="center"/>
              <w:rPr>
                <w:b/>
                <w:bCs/>
                <w:color w:val="000000"/>
                <w:sz w:val="16"/>
                <w:szCs w:val="16"/>
              </w:rPr>
            </w:pPr>
            <w:r>
              <w:rPr>
                <w:b/>
                <w:bCs/>
                <w:color w:val="000000"/>
                <w:sz w:val="16"/>
                <w:szCs w:val="16"/>
              </w:rPr>
              <w:t>7</w:t>
            </w:r>
          </w:p>
        </w:tc>
      </w:tr>
      <w:bookmarkStart w:id="94" w:name="_Toc0"/>
      <w:bookmarkEnd w:id="94"/>
      <w:tr w:rsidR="002615F6" w14:paraId="674BCB3A"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F607D2" w14:textId="77777777" w:rsidR="002615F6" w:rsidRDefault="00C86BCD">
            <w:pPr>
              <w:rPr>
                <w:vanish/>
              </w:rPr>
            </w:pPr>
            <w:r>
              <w:fldChar w:fldCharType="begin"/>
            </w:r>
            <w:r>
              <w:instrText>TC "0" \f C \l "1"</w:instrText>
            </w:r>
            <w:r>
              <w:fldChar w:fldCharType="end"/>
            </w:r>
          </w:p>
          <w:bookmarkStart w:id="95" w:name="_Toc321000"/>
          <w:bookmarkEnd w:id="95"/>
          <w:p w14:paraId="62970224" w14:textId="77777777" w:rsidR="002615F6" w:rsidRDefault="00C86BCD">
            <w:pPr>
              <w:rPr>
                <w:vanish/>
              </w:rPr>
            </w:pPr>
            <w:r>
              <w:fldChar w:fldCharType="begin"/>
            </w:r>
            <w:r>
              <w:instrText>TC "321000" \f C \l "2"</w:instrText>
            </w:r>
            <w:r>
              <w:fldChar w:fldCharType="end"/>
            </w:r>
          </w:p>
          <w:p w14:paraId="563A0CD9" w14:textId="77777777" w:rsidR="002615F6" w:rsidRDefault="00C86BCD">
            <w:pPr>
              <w:jc w:val="center"/>
              <w:rPr>
                <w:color w:val="000000"/>
                <w:sz w:val="16"/>
                <w:szCs w:val="16"/>
              </w:rPr>
            </w:pPr>
            <w:r>
              <w:rPr>
                <w:color w:val="000000"/>
                <w:sz w:val="16"/>
                <w:szCs w:val="16"/>
              </w:rPr>
              <w:t>321311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0BBEA5" w14:textId="77777777" w:rsidR="002615F6" w:rsidRPr="00AC18E8" w:rsidRDefault="00C86BCD">
            <w:pPr>
              <w:rPr>
                <w:color w:val="000000"/>
                <w:sz w:val="16"/>
                <w:szCs w:val="16"/>
                <w:lang w:val="ru-RU"/>
              </w:rPr>
            </w:pPr>
            <w:r w:rsidRPr="00AC18E8">
              <w:rPr>
                <w:color w:val="000000"/>
                <w:sz w:val="16"/>
                <w:szCs w:val="16"/>
                <w:lang w:val="ru-RU"/>
              </w:rPr>
              <w:t>Нераспоређени вишак прихода и примања из ранијих година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9D834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C3062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CEDBB4" w14:textId="77777777" w:rsidR="002615F6" w:rsidRDefault="00C86BCD">
            <w:pPr>
              <w:jc w:val="right"/>
              <w:rPr>
                <w:color w:val="000000"/>
                <w:sz w:val="16"/>
                <w:szCs w:val="16"/>
              </w:rPr>
            </w:pPr>
            <w:r>
              <w:rPr>
                <w:color w:val="000000"/>
                <w:sz w:val="16"/>
                <w:szCs w:val="16"/>
              </w:rPr>
              <w:t>75.123.977,00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CF7FAD" w14:textId="77777777" w:rsidR="002615F6" w:rsidRDefault="00C86BCD">
            <w:pPr>
              <w:jc w:val="right"/>
              <w:rPr>
                <w:color w:val="000000"/>
                <w:sz w:val="16"/>
                <w:szCs w:val="16"/>
              </w:rPr>
            </w:pPr>
            <w:r>
              <w:rPr>
                <w:color w:val="000000"/>
                <w:sz w:val="16"/>
                <w:szCs w:val="16"/>
              </w:rPr>
              <w:t>75.123.977,00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61F048" w14:textId="77777777" w:rsidR="002615F6" w:rsidRDefault="00C86BCD">
            <w:pPr>
              <w:jc w:val="right"/>
              <w:rPr>
                <w:color w:val="000000"/>
                <w:sz w:val="16"/>
                <w:szCs w:val="16"/>
              </w:rPr>
            </w:pPr>
            <w:r>
              <w:rPr>
                <w:color w:val="000000"/>
                <w:sz w:val="16"/>
                <w:szCs w:val="16"/>
              </w:rPr>
              <w:t>8,99</w:t>
            </w:r>
          </w:p>
        </w:tc>
      </w:tr>
      <w:tr w:rsidR="002615F6" w14:paraId="51CC3986"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1C05E70" w14:textId="77777777" w:rsidR="002615F6" w:rsidRDefault="00C86BCD">
            <w:pPr>
              <w:jc w:val="center"/>
              <w:rPr>
                <w:b/>
                <w:bCs/>
                <w:color w:val="000000"/>
                <w:sz w:val="16"/>
                <w:szCs w:val="16"/>
              </w:rPr>
            </w:pPr>
            <w:r>
              <w:rPr>
                <w:b/>
                <w:bCs/>
                <w:color w:val="000000"/>
                <w:sz w:val="16"/>
                <w:szCs w:val="16"/>
              </w:rPr>
              <w:t>321000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BF3DDE2" w14:textId="77777777" w:rsidR="002615F6" w:rsidRDefault="00C86BCD">
            <w:pPr>
              <w:rPr>
                <w:b/>
                <w:bCs/>
                <w:color w:val="000000"/>
                <w:sz w:val="16"/>
                <w:szCs w:val="16"/>
              </w:rPr>
            </w:pPr>
            <w:r>
              <w:rPr>
                <w:b/>
                <w:bCs/>
                <w:color w:val="000000"/>
                <w:sz w:val="16"/>
                <w:szCs w:val="16"/>
              </w:rPr>
              <w:t>УТВРЂИВАЊЕ РЕЗУЛТАТА ПОСЛОВАЊА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593EFDB"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7658CB5"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DD3E806" w14:textId="77777777" w:rsidR="002615F6" w:rsidRDefault="00C86BCD">
            <w:pPr>
              <w:jc w:val="right"/>
              <w:rPr>
                <w:b/>
                <w:bCs/>
                <w:color w:val="000000"/>
                <w:sz w:val="16"/>
                <w:szCs w:val="16"/>
              </w:rPr>
            </w:pPr>
            <w:r>
              <w:rPr>
                <w:b/>
                <w:bCs/>
                <w:color w:val="000000"/>
                <w:sz w:val="16"/>
                <w:szCs w:val="16"/>
              </w:rPr>
              <w:t>75.123.977,00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5791A13" w14:textId="77777777" w:rsidR="002615F6" w:rsidRDefault="00C86BCD">
            <w:pPr>
              <w:jc w:val="right"/>
              <w:rPr>
                <w:b/>
                <w:bCs/>
                <w:color w:val="000000"/>
                <w:sz w:val="16"/>
                <w:szCs w:val="16"/>
              </w:rPr>
            </w:pPr>
            <w:r>
              <w:rPr>
                <w:b/>
                <w:bCs/>
                <w:color w:val="000000"/>
                <w:sz w:val="16"/>
                <w:szCs w:val="16"/>
              </w:rPr>
              <w:t>75.123.977,00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EA3A52" w14:textId="77777777" w:rsidR="002615F6" w:rsidRDefault="00C86BCD">
            <w:pPr>
              <w:jc w:val="right"/>
              <w:rPr>
                <w:b/>
                <w:bCs/>
                <w:color w:val="000000"/>
                <w:sz w:val="16"/>
                <w:szCs w:val="16"/>
              </w:rPr>
            </w:pPr>
            <w:r>
              <w:rPr>
                <w:b/>
                <w:bCs/>
                <w:color w:val="000000"/>
                <w:sz w:val="16"/>
                <w:szCs w:val="16"/>
              </w:rPr>
              <w:t>8,99</w:t>
            </w:r>
          </w:p>
        </w:tc>
      </w:tr>
      <w:bookmarkStart w:id="96" w:name="_Toc711000"/>
      <w:bookmarkEnd w:id="96"/>
      <w:tr w:rsidR="002615F6" w14:paraId="06FCA517"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C7AC70" w14:textId="77777777" w:rsidR="002615F6" w:rsidRDefault="00C86BCD">
            <w:pPr>
              <w:rPr>
                <w:vanish/>
              </w:rPr>
            </w:pPr>
            <w:r>
              <w:fldChar w:fldCharType="begin"/>
            </w:r>
            <w:r>
              <w:instrText>TC "711000" \f C \l "2"</w:instrText>
            </w:r>
            <w:r>
              <w:fldChar w:fldCharType="end"/>
            </w:r>
          </w:p>
          <w:p w14:paraId="612F0799" w14:textId="77777777" w:rsidR="002615F6" w:rsidRDefault="00C86BCD">
            <w:pPr>
              <w:jc w:val="center"/>
              <w:rPr>
                <w:color w:val="000000"/>
                <w:sz w:val="16"/>
                <w:szCs w:val="16"/>
              </w:rPr>
            </w:pPr>
            <w:r>
              <w:rPr>
                <w:color w:val="000000"/>
                <w:sz w:val="16"/>
                <w:szCs w:val="16"/>
              </w:rPr>
              <w:t>711111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435A49" w14:textId="77777777" w:rsidR="002615F6" w:rsidRDefault="00C86BCD">
            <w:pPr>
              <w:rPr>
                <w:color w:val="000000"/>
                <w:sz w:val="16"/>
                <w:szCs w:val="16"/>
              </w:rPr>
            </w:pPr>
            <w:proofErr w:type="spellStart"/>
            <w:r>
              <w:rPr>
                <w:color w:val="000000"/>
                <w:sz w:val="16"/>
                <w:szCs w:val="16"/>
              </w:rPr>
              <w:t>Порез</w:t>
            </w:r>
            <w:proofErr w:type="spellEnd"/>
            <w:r>
              <w:rPr>
                <w:color w:val="000000"/>
                <w:sz w:val="16"/>
                <w:szCs w:val="16"/>
              </w:rPr>
              <w:t xml:space="preserve"> </w:t>
            </w:r>
            <w:proofErr w:type="spellStart"/>
            <w:r>
              <w:rPr>
                <w:color w:val="000000"/>
                <w:sz w:val="16"/>
                <w:szCs w:val="16"/>
              </w:rPr>
              <w:t>на</w:t>
            </w:r>
            <w:proofErr w:type="spellEnd"/>
            <w:r>
              <w:rPr>
                <w:color w:val="000000"/>
                <w:sz w:val="16"/>
                <w:szCs w:val="16"/>
              </w:rPr>
              <w:t xml:space="preserve"> </w:t>
            </w:r>
            <w:proofErr w:type="spellStart"/>
            <w:r>
              <w:rPr>
                <w:color w:val="000000"/>
                <w:sz w:val="16"/>
                <w:szCs w:val="16"/>
              </w:rPr>
              <w:t>зараде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EB9D55" w14:textId="77777777" w:rsidR="002615F6" w:rsidRDefault="00C86BCD">
            <w:pPr>
              <w:jc w:val="right"/>
              <w:rPr>
                <w:color w:val="000000"/>
                <w:sz w:val="16"/>
                <w:szCs w:val="16"/>
              </w:rPr>
            </w:pPr>
            <w:r>
              <w:rPr>
                <w:color w:val="000000"/>
                <w:sz w:val="16"/>
                <w:szCs w:val="16"/>
              </w:rPr>
              <w:t>136.090.000,00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FF6E3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331D0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EC629D" w14:textId="77777777" w:rsidR="002615F6" w:rsidRDefault="00C86BCD">
            <w:pPr>
              <w:jc w:val="right"/>
              <w:rPr>
                <w:color w:val="000000"/>
                <w:sz w:val="16"/>
                <w:szCs w:val="16"/>
              </w:rPr>
            </w:pPr>
            <w:r>
              <w:rPr>
                <w:color w:val="000000"/>
                <w:sz w:val="16"/>
                <w:szCs w:val="16"/>
              </w:rPr>
              <w:t>136.090.000,00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90042A" w14:textId="77777777" w:rsidR="002615F6" w:rsidRDefault="00C86BCD">
            <w:pPr>
              <w:jc w:val="right"/>
              <w:rPr>
                <w:color w:val="000000"/>
                <w:sz w:val="16"/>
                <w:szCs w:val="16"/>
              </w:rPr>
            </w:pPr>
            <w:r>
              <w:rPr>
                <w:color w:val="000000"/>
                <w:sz w:val="16"/>
                <w:szCs w:val="16"/>
              </w:rPr>
              <w:t>16,28</w:t>
            </w:r>
          </w:p>
        </w:tc>
      </w:tr>
      <w:tr w:rsidR="002615F6" w14:paraId="6ED7A4BE"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561110" w14:textId="77777777" w:rsidR="002615F6" w:rsidRDefault="00C86BCD">
            <w:pPr>
              <w:jc w:val="center"/>
              <w:rPr>
                <w:color w:val="000000"/>
                <w:sz w:val="16"/>
                <w:szCs w:val="16"/>
              </w:rPr>
            </w:pPr>
            <w:r>
              <w:rPr>
                <w:color w:val="000000"/>
                <w:sz w:val="16"/>
                <w:szCs w:val="16"/>
              </w:rPr>
              <w:t>711121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D96502" w14:textId="77777777" w:rsidR="002615F6" w:rsidRPr="00AC18E8" w:rsidRDefault="00C86BCD">
            <w:pPr>
              <w:rPr>
                <w:color w:val="000000"/>
                <w:sz w:val="16"/>
                <w:szCs w:val="16"/>
                <w:lang w:val="ru-RU"/>
              </w:rPr>
            </w:pPr>
            <w:r w:rsidRPr="00AC18E8">
              <w:rPr>
                <w:color w:val="000000"/>
                <w:sz w:val="16"/>
                <w:szCs w:val="16"/>
                <w:lang w:val="ru-RU"/>
              </w:rPr>
              <w:t>Порез на приходе од самосталних делатности који се плаћа према стварно оствареном приходу,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04E188" w14:textId="77777777" w:rsidR="002615F6" w:rsidRDefault="00C86BCD">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4CF62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8BDE2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D76466" w14:textId="77777777" w:rsidR="002615F6" w:rsidRDefault="00C86BCD">
            <w:pPr>
              <w:jc w:val="right"/>
              <w:rPr>
                <w:color w:val="000000"/>
                <w:sz w:val="16"/>
                <w:szCs w:val="16"/>
              </w:rPr>
            </w:pPr>
            <w:r>
              <w:rPr>
                <w:color w:val="000000"/>
                <w:sz w:val="16"/>
                <w:szCs w:val="16"/>
              </w:rPr>
              <w:t>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33873A" w14:textId="77777777" w:rsidR="002615F6" w:rsidRDefault="00C86BCD">
            <w:pPr>
              <w:jc w:val="right"/>
              <w:rPr>
                <w:color w:val="000000"/>
                <w:sz w:val="16"/>
                <w:szCs w:val="16"/>
              </w:rPr>
            </w:pPr>
            <w:r>
              <w:rPr>
                <w:color w:val="000000"/>
                <w:sz w:val="16"/>
                <w:szCs w:val="16"/>
              </w:rPr>
              <w:t>0,30</w:t>
            </w:r>
          </w:p>
        </w:tc>
      </w:tr>
      <w:tr w:rsidR="002615F6" w14:paraId="3A43B022"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D803B5" w14:textId="77777777" w:rsidR="002615F6" w:rsidRDefault="00C86BCD">
            <w:pPr>
              <w:jc w:val="center"/>
              <w:rPr>
                <w:color w:val="000000"/>
                <w:sz w:val="16"/>
                <w:szCs w:val="16"/>
              </w:rPr>
            </w:pPr>
            <w:r>
              <w:rPr>
                <w:color w:val="000000"/>
                <w:sz w:val="16"/>
                <w:szCs w:val="16"/>
              </w:rPr>
              <w:t>711122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132C2B" w14:textId="77777777" w:rsidR="002615F6" w:rsidRPr="00AC18E8" w:rsidRDefault="00C86BCD">
            <w:pPr>
              <w:rPr>
                <w:color w:val="000000"/>
                <w:sz w:val="16"/>
                <w:szCs w:val="16"/>
                <w:lang w:val="ru-RU"/>
              </w:rPr>
            </w:pPr>
            <w:r w:rsidRPr="00AC18E8">
              <w:rPr>
                <w:color w:val="000000"/>
                <w:sz w:val="16"/>
                <w:szCs w:val="16"/>
                <w:lang w:val="ru-RU"/>
              </w:rPr>
              <w:t>Порез на приходе од самосталних делатности који се плаћа према паушално утврђеном приходу,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92394C" w14:textId="77777777" w:rsidR="002615F6" w:rsidRDefault="00C86BCD">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AD03F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7E994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CA7A73" w14:textId="77777777" w:rsidR="002615F6" w:rsidRDefault="00C86BCD">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C8892F" w14:textId="77777777" w:rsidR="002615F6" w:rsidRDefault="00C86BCD">
            <w:pPr>
              <w:jc w:val="right"/>
              <w:rPr>
                <w:color w:val="000000"/>
                <w:sz w:val="16"/>
                <w:szCs w:val="16"/>
              </w:rPr>
            </w:pPr>
            <w:r>
              <w:rPr>
                <w:color w:val="000000"/>
                <w:sz w:val="16"/>
                <w:szCs w:val="16"/>
              </w:rPr>
              <w:t>0,36</w:t>
            </w:r>
          </w:p>
        </w:tc>
      </w:tr>
      <w:tr w:rsidR="002615F6" w14:paraId="7F073249"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C8DCF2" w14:textId="77777777" w:rsidR="002615F6" w:rsidRDefault="00C86BCD">
            <w:pPr>
              <w:jc w:val="center"/>
              <w:rPr>
                <w:color w:val="000000"/>
                <w:sz w:val="16"/>
                <w:szCs w:val="16"/>
              </w:rPr>
            </w:pPr>
            <w:r>
              <w:rPr>
                <w:color w:val="000000"/>
                <w:sz w:val="16"/>
                <w:szCs w:val="16"/>
              </w:rPr>
              <w:t>711123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D10C87" w14:textId="77777777" w:rsidR="002615F6" w:rsidRPr="00AC18E8" w:rsidRDefault="00C86BCD">
            <w:pPr>
              <w:rPr>
                <w:color w:val="000000"/>
                <w:sz w:val="16"/>
                <w:szCs w:val="16"/>
                <w:lang w:val="ru-RU"/>
              </w:rPr>
            </w:pPr>
            <w:r w:rsidRPr="00AC18E8">
              <w:rPr>
                <w:color w:val="000000"/>
                <w:sz w:val="16"/>
                <w:szCs w:val="16"/>
                <w:lang w:val="ru-RU"/>
              </w:rPr>
              <w:t>Порез на приходе од самосталних делатности који се плаћа према стварно оствареном приходу самоопорезивањем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DA5DFF" w14:textId="77777777" w:rsidR="002615F6" w:rsidRDefault="00C86BCD">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55005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FBCC0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CECCA8" w14:textId="77777777" w:rsidR="002615F6" w:rsidRDefault="00C86BCD">
            <w:pPr>
              <w:jc w:val="right"/>
              <w:rPr>
                <w:color w:val="000000"/>
                <w:sz w:val="16"/>
                <w:szCs w:val="16"/>
              </w:rPr>
            </w:pPr>
            <w:r>
              <w:rPr>
                <w:color w:val="000000"/>
                <w:sz w:val="16"/>
                <w:szCs w:val="16"/>
              </w:rPr>
              <w:t>12.000.000,00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8E3801" w14:textId="77777777" w:rsidR="002615F6" w:rsidRDefault="00C86BCD">
            <w:pPr>
              <w:jc w:val="right"/>
              <w:rPr>
                <w:color w:val="000000"/>
                <w:sz w:val="16"/>
                <w:szCs w:val="16"/>
              </w:rPr>
            </w:pPr>
            <w:r>
              <w:rPr>
                <w:color w:val="000000"/>
                <w:sz w:val="16"/>
                <w:szCs w:val="16"/>
              </w:rPr>
              <w:t>1,44</w:t>
            </w:r>
          </w:p>
        </w:tc>
      </w:tr>
      <w:tr w:rsidR="002615F6" w14:paraId="528AE76D"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211600" w14:textId="77777777" w:rsidR="002615F6" w:rsidRDefault="00C86BCD">
            <w:pPr>
              <w:jc w:val="center"/>
              <w:rPr>
                <w:color w:val="000000"/>
                <w:sz w:val="16"/>
                <w:szCs w:val="16"/>
              </w:rPr>
            </w:pPr>
            <w:r>
              <w:rPr>
                <w:color w:val="000000"/>
                <w:sz w:val="16"/>
                <w:szCs w:val="16"/>
              </w:rPr>
              <w:t>711145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55E506" w14:textId="77777777" w:rsidR="002615F6" w:rsidRPr="00AC18E8" w:rsidRDefault="00C86BCD">
            <w:pPr>
              <w:rPr>
                <w:color w:val="000000"/>
                <w:sz w:val="16"/>
                <w:szCs w:val="16"/>
                <w:lang w:val="ru-RU"/>
              </w:rPr>
            </w:pPr>
            <w:r w:rsidRPr="00AC18E8">
              <w:rPr>
                <w:color w:val="000000"/>
                <w:sz w:val="16"/>
                <w:szCs w:val="16"/>
                <w:lang w:val="ru-RU"/>
              </w:rPr>
              <w:t>Порез на приходе од давања у закуп покретних ствари - по основу самоопорезивања и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400E04" w14:textId="77777777" w:rsidR="002615F6" w:rsidRDefault="00C86BCD">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668C7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268E7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35172C" w14:textId="77777777" w:rsidR="002615F6" w:rsidRDefault="00C86BCD">
            <w:pPr>
              <w:jc w:val="right"/>
              <w:rPr>
                <w:color w:val="000000"/>
                <w:sz w:val="16"/>
                <w:szCs w:val="16"/>
              </w:rPr>
            </w:pPr>
            <w:r>
              <w:rPr>
                <w:color w:val="000000"/>
                <w:sz w:val="16"/>
                <w:szCs w:val="16"/>
              </w:rPr>
              <w:t>2.300.000,00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C6AA95" w14:textId="77777777" w:rsidR="002615F6" w:rsidRDefault="00C86BCD">
            <w:pPr>
              <w:jc w:val="right"/>
              <w:rPr>
                <w:color w:val="000000"/>
                <w:sz w:val="16"/>
                <w:szCs w:val="16"/>
              </w:rPr>
            </w:pPr>
            <w:r>
              <w:rPr>
                <w:color w:val="000000"/>
                <w:sz w:val="16"/>
                <w:szCs w:val="16"/>
              </w:rPr>
              <w:t>0,28</w:t>
            </w:r>
          </w:p>
        </w:tc>
      </w:tr>
      <w:tr w:rsidR="002615F6" w14:paraId="3E4C9975"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DD1D82" w14:textId="77777777" w:rsidR="002615F6" w:rsidRDefault="00C86BCD">
            <w:pPr>
              <w:jc w:val="center"/>
              <w:rPr>
                <w:color w:val="000000"/>
                <w:sz w:val="16"/>
                <w:szCs w:val="16"/>
              </w:rPr>
            </w:pPr>
            <w:r>
              <w:rPr>
                <w:color w:val="000000"/>
                <w:sz w:val="16"/>
                <w:szCs w:val="16"/>
              </w:rPr>
              <w:t>711147</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C1E70E" w14:textId="77777777" w:rsidR="002615F6" w:rsidRDefault="00C86BCD">
            <w:pPr>
              <w:rPr>
                <w:color w:val="000000"/>
                <w:sz w:val="16"/>
                <w:szCs w:val="16"/>
              </w:rPr>
            </w:pPr>
            <w:proofErr w:type="spellStart"/>
            <w:r>
              <w:rPr>
                <w:color w:val="000000"/>
                <w:sz w:val="16"/>
                <w:szCs w:val="16"/>
              </w:rPr>
              <w:t>Порез</w:t>
            </w:r>
            <w:proofErr w:type="spellEnd"/>
            <w:r>
              <w:rPr>
                <w:color w:val="000000"/>
                <w:sz w:val="16"/>
                <w:szCs w:val="16"/>
              </w:rPr>
              <w:t xml:space="preserve"> </w:t>
            </w:r>
            <w:proofErr w:type="spellStart"/>
            <w:r>
              <w:rPr>
                <w:color w:val="000000"/>
                <w:sz w:val="16"/>
                <w:szCs w:val="16"/>
              </w:rPr>
              <w:t>на</w:t>
            </w:r>
            <w:proofErr w:type="spellEnd"/>
            <w:r>
              <w:rPr>
                <w:color w:val="000000"/>
                <w:sz w:val="16"/>
                <w:szCs w:val="16"/>
              </w:rPr>
              <w:t xml:space="preserve"> </w:t>
            </w:r>
            <w:proofErr w:type="spellStart"/>
            <w:r>
              <w:rPr>
                <w:color w:val="000000"/>
                <w:sz w:val="16"/>
                <w:szCs w:val="16"/>
              </w:rPr>
              <w:t>земљиште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C9F453" w14:textId="77777777" w:rsidR="002615F6" w:rsidRDefault="00C86BCD">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AF184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42321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881981" w14:textId="77777777" w:rsidR="002615F6" w:rsidRDefault="00C86BCD">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476DD0" w14:textId="77777777" w:rsidR="002615F6" w:rsidRDefault="00C86BCD">
            <w:pPr>
              <w:jc w:val="right"/>
              <w:rPr>
                <w:color w:val="000000"/>
                <w:sz w:val="16"/>
                <w:szCs w:val="16"/>
              </w:rPr>
            </w:pPr>
            <w:r>
              <w:rPr>
                <w:color w:val="000000"/>
                <w:sz w:val="16"/>
                <w:szCs w:val="16"/>
              </w:rPr>
              <w:t>0,02</w:t>
            </w:r>
          </w:p>
        </w:tc>
      </w:tr>
      <w:tr w:rsidR="002615F6" w14:paraId="08095CC0"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A7EFA1" w14:textId="77777777" w:rsidR="002615F6" w:rsidRDefault="00C86BCD">
            <w:pPr>
              <w:jc w:val="center"/>
              <w:rPr>
                <w:color w:val="000000"/>
                <w:sz w:val="16"/>
                <w:szCs w:val="16"/>
              </w:rPr>
            </w:pPr>
            <w:r>
              <w:rPr>
                <w:color w:val="000000"/>
                <w:sz w:val="16"/>
                <w:szCs w:val="16"/>
              </w:rPr>
              <w:t>711181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A0A9F7" w14:textId="77777777" w:rsidR="002615F6" w:rsidRPr="00AC18E8" w:rsidRDefault="00C86BCD">
            <w:pPr>
              <w:rPr>
                <w:color w:val="000000"/>
                <w:sz w:val="16"/>
                <w:szCs w:val="16"/>
                <w:lang w:val="ru-RU"/>
              </w:rPr>
            </w:pPr>
            <w:r w:rsidRPr="00AC18E8">
              <w:rPr>
                <w:color w:val="000000"/>
                <w:sz w:val="16"/>
                <w:szCs w:val="16"/>
                <w:lang w:val="ru-RU"/>
              </w:rPr>
              <w:t>Самодопринос према зарадама запослених и по основу пензија на територији месне заједнице и општине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A51E3A" w14:textId="77777777" w:rsidR="002615F6" w:rsidRDefault="00C86BCD">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858B6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42FE9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2E85FC" w14:textId="77777777" w:rsidR="002615F6" w:rsidRDefault="00C86BCD">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D6C9D2" w14:textId="77777777" w:rsidR="002615F6" w:rsidRDefault="00C86BCD">
            <w:pPr>
              <w:jc w:val="right"/>
              <w:rPr>
                <w:color w:val="000000"/>
                <w:sz w:val="16"/>
                <w:szCs w:val="16"/>
              </w:rPr>
            </w:pPr>
            <w:r>
              <w:rPr>
                <w:color w:val="000000"/>
                <w:sz w:val="16"/>
                <w:szCs w:val="16"/>
              </w:rPr>
              <w:t>0,36</w:t>
            </w:r>
          </w:p>
        </w:tc>
      </w:tr>
      <w:tr w:rsidR="002615F6" w14:paraId="2D4F460A"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37F4F5" w14:textId="77777777" w:rsidR="002615F6" w:rsidRDefault="00C86BCD">
            <w:pPr>
              <w:jc w:val="center"/>
              <w:rPr>
                <w:color w:val="000000"/>
                <w:sz w:val="16"/>
                <w:szCs w:val="16"/>
              </w:rPr>
            </w:pPr>
            <w:r>
              <w:rPr>
                <w:color w:val="000000"/>
                <w:sz w:val="16"/>
                <w:szCs w:val="16"/>
              </w:rPr>
              <w:t>711183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BD5895" w14:textId="77777777" w:rsidR="002615F6" w:rsidRPr="00AC18E8" w:rsidRDefault="00C86BCD">
            <w:pPr>
              <w:rPr>
                <w:color w:val="000000"/>
                <w:sz w:val="16"/>
                <w:szCs w:val="16"/>
                <w:lang w:val="ru-RU"/>
              </w:rPr>
            </w:pPr>
            <w:r w:rsidRPr="00AC18E8">
              <w:rPr>
                <w:color w:val="000000"/>
                <w:sz w:val="16"/>
                <w:szCs w:val="16"/>
                <w:lang w:val="ru-RU"/>
              </w:rPr>
              <w:t>Самодопринос из прихода од пољопривреде и шумарства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FC3674" w14:textId="77777777" w:rsidR="002615F6" w:rsidRDefault="00C86BCD">
            <w:pPr>
              <w:jc w:val="right"/>
              <w:rPr>
                <w:color w:val="000000"/>
                <w:sz w:val="16"/>
                <w:szCs w:val="16"/>
              </w:rPr>
            </w:pPr>
            <w:r>
              <w:rPr>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C1D06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64546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071019" w14:textId="77777777" w:rsidR="002615F6" w:rsidRDefault="00C86BCD">
            <w:pPr>
              <w:jc w:val="right"/>
              <w:rPr>
                <w:color w:val="000000"/>
                <w:sz w:val="16"/>
                <w:szCs w:val="16"/>
              </w:rPr>
            </w:pPr>
            <w:r>
              <w:rPr>
                <w:color w:val="000000"/>
                <w:sz w:val="16"/>
                <w:szCs w:val="16"/>
              </w:rPr>
              <w:t>4.600.000,00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013B5D" w14:textId="77777777" w:rsidR="002615F6" w:rsidRDefault="00C86BCD">
            <w:pPr>
              <w:jc w:val="right"/>
              <w:rPr>
                <w:color w:val="000000"/>
                <w:sz w:val="16"/>
                <w:szCs w:val="16"/>
              </w:rPr>
            </w:pPr>
            <w:r>
              <w:rPr>
                <w:color w:val="000000"/>
                <w:sz w:val="16"/>
                <w:szCs w:val="16"/>
              </w:rPr>
              <w:t>0,55</w:t>
            </w:r>
          </w:p>
        </w:tc>
      </w:tr>
      <w:tr w:rsidR="002615F6" w14:paraId="5D390EEF"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3EACA6" w14:textId="77777777" w:rsidR="002615F6" w:rsidRDefault="00C86BCD">
            <w:pPr>
              <w:jc w:val="center"/>
              <w:rPr>
                <w:color w:val="000000"/>
                <w:sz w:val="16"/>
                <w:szCs w:val="16"/>
              </w:rPr>
            </w:pPr>
            <w:r>
              <w:rPr>
                <w:color w:val="000000"/>
                <w:sz w:val="16"/>
                <w:szCs w:val="16"/>
              </w:rPr>
              <w:t>711184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722CED" w14:textId="77777777" w:rsidR="002615F6" w:rsidRPr="00AC18E8" w:rsidRDefault="00C86BCD">
            <w:pPr>
              <w:rPr>
                <w:color w:val="000000"/>
                <w:sz w:val="16"/>
                <w:szCs w:val="16"/>
                <w:lang w:val="ru-RU"/>
              </w:rPr>
            </w:pPr>
            <w:r w:rsidRPr="00AC18E8">
              <w:rPr>
                <w:color w:val="000000"/>
                <w:sz w:val="16"/>
                <w:szCs w:val="16"/>
                <w:lang w:val="ru-RU"/>
              </w:rPr>
              <w:t>Самодопринос из прихода лица која се баве самосталном делатношћу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326B06" w14:textId="77777777" w:rsidR="002615F6" w:rsidRDefault="00C86BCD">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40806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89A96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33EB84" w14:textId="77777777" w:rsidR="002615F6" w:rsidRDefault="00C86BCD">
            <w:pPr>
              <w:jc w:val="right"/>
              <w:rPr>
                <w:color w:val="000000"/>
                <w:sz w:val="16"/>
                <w:szCs w:val="16"/>
              </w:rPr>
            </w:pPr>
            <w:r>
              <w:rPr>
                <w:color w:val="000000"/>
                <w:sz w:val="16"/>
                <w:szCs w:val="16"/>
              </w:rPr>
              <w:t>750.000,00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DF1BC4" w14:textId="77777777" w:rsidR="002615F6" w:rsidRDefault="00C86BCD">
            <w:pPr>
              <w:jc w:val="right"/>
              <w:rPr>
                <w:color w:val="000000"/>
                <w:sz w:val="16"/>
                <w:szCs w:val="16"/>
              </w:rPr>
            </w:pPr>
            <w:r>
              <w:rPr>
                <w:color w:val="000000"/>
                <w:sz w:val="16"/>
                <w:szCs w:val="16"/>
              </w:rPr>
              <w:t>0,09</w:t>
            </w:r>
          </w:p>
        </w:tc>
      </w:tr>
      <w:tr w:rsidR="002615F6" w14:paraId="75B10B0C"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FED3D8" w14:textId="77777777" w:rsidR="002615F6" w:rsidRDefault="00C86BCD">
            <w:pPr>
              <w:jc w:val="center"/>
              <w:rPr>
                <w:color w:val="000000"/>
                <w:sz w:val="16"/>
                <w:szCs w:val="16"/>
              </w:rPr>
            </w:pPr>
            <w:r>
              <w:rPr>
                <w:color w:val="000000"/>
                <w:sz w:val="16"/>
                <w:szCs w:val="16"/>
              </w:rPr>
              <w:t>711191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11EA52" w14:textId="77777777" w:rsidR="002615F6" w:rsidRDefault="00C86BCD">
            <w:pPr>
              <w:rPr>
                <w:color w:val="000000"/>
                <w:sz w:val="16"/>
                <w:szCs w:val="16"/>
              </w:rPr>
            </w:pPr>
            <w:proofErr w:type="spellStart"/>
            <w:r>
              <w:rPr>
                <w:color w:val="000000"/>
                <w:sz w:val="16"/>
                <w:szCs w:val="16"/>
              </w:rPr>
              <w:t>Порез</w:t>
            </w:r>
            <w:proofErr w:type="spellEnd"/>
            <w:r>
              <w:rPr>
                <w:color w:val="000000"/>
                <w:sz w:val="16"/>
                <w:szCs w:val="16"/>
              </w:rPr>
              <w:t xml:space="preserve"> </w:t>
            </w:r>
            <w:proofErr w:type="spellStart"/>
            <w:r>
              <w:rPr>
                <w:color w:val="000000"/>
                <w:sz w:val="16"/>
                <w:szCs w:val="16"/>
              </w:rPr>
              <w:t>на</w:t>
            </w:r>
            <w:proofErr w:type="spellEnd"/>
            <w:r>
              <w:rPr>
                <w:color w:val="000000"/>
                <w:sz w:val="16"/>
                <w:szCs w:val="16"/>
              </w:rPr>
              <w:t xml:space="preserve"> </w:t>
            </w: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приходе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573882" w14:textId="77777777" w:rsidR="002615F6" w:rsidRDefault="00C86BCD">
            <w:pPr>
              <w:jc w:val="right"/>
              <w:rPr>
                <w:color w:val="000000"/>
                <w:sz w:val="16"/>
                <w:szCs w:val="16"/>
              </w:rPr>
            </w:pPr>
            <w:r>
              <w:rPr>
                <w:color w:val="000000"/>
                <w:sz w:val="16"/>
                <w:szCs w:val="16"/>
              </w:rPr>
              <w:t>90.787.523,00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1FC2A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7B11A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61FC9B" w14:textId="77777777" w:rsidR="002615F6" w:rsidRDefault="00C86BCD">
            <w:pPr>
              <w:jc w:val="right"/>
              <w:rPr>
                <w:color w:val="000000"/>
                <w:sz w:val="16"/>
                <w:szCs w:val="16"/>
              </w:rPr>
            </w:pPr>
            <w:r>
              <w:rPr>
                <w:color w:val="000000"/>
                <w:sz w:val="16"/>
                <w:szCs w:val="16"/>
              </w:rPr>
              <w:t>90.787.523,00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248938" w14:textId="77777777" w:rsidR="002615F6" w:rsidRDefault="00C86BCD">
            <w:pPr>
              <w:jc w:val="right"/>
              <w:rPr>
                <w:color w:val="000000"/>
                <w:sz w:val="16"/>
                <w:szCs w:val="16"/>
              </w:rPr>
            </w:pPr>
            <w:r>
              <w:rPr>
                <w:color w:val="000000"/>
                <w:sz w:val="16"/>
                <w:szCs w:val="16"/>
              </w:rPr>
              <w:t>10,86</w:t>
            </w:r>
          </w:p>
        </w:tc>
      </w:tr>
      <w:tr w:rsidR="002615F6" w14:paraId="7C61F093"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01C62B" w14:textId="77777777" w:rsidR="002615F6" w:rsidRDefault="00C86BCD">
            <w:pPr>
              <w:jc w:val="center"/>
              <w:rPr>
                <w:color w:val="000000"/>
                <w:sz w:val="16"/>
                <w:szCs w:val="16"/>
              </w:rPr>
            </w:pPr>
            <w:r>
              <w:rPr>
                <w:color w:val="000000"/>
                <w:sz w:val="16"/>
                <w:szCs w:val="16"/>
              </w:rPr>
              <w:t>711193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1C2E5E" w14:textId="77777777" w:rsidR="002615F6" w:rsidRPr="00AC18E8" w:rsidRDefault="00C86BCD">
            <w:pPr>
              <w:rPr>
                <w:color w:val="000000"/>
                <w:sz w:val="16"/>
                <w:szCs w:val="16"/>
                <w:lang w:val="ru-RU"/>
              </w:rPr>
            </w:pPr>
            <w:r w:rsidRPr="00AC18E8">
              <w:rPr>
                <w:color w:val="000000"/>
                <w:sz w:val="16"/>
                <w:szCs w:val="16"/>
                <w:lang w:val="ru-RU"/>
              </w:rPr>
              <w:t>Порез на приходе спортиста и спортских стручњака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2BC8AF" w14:textId="77777777" w:rsidR="002615F6" w:rsidRDefault="00C86BCD">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BE90D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C7ECA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CE035A" w14:textId="77777777" w:rsidR="002615F6" w:rsidRDefault="00C86BCD">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63813D" w14:textId="77777777" w:rsidR="002615F6" w:rsidRDefault="00C86BCD">
            <w:pPr>
              <w:jc w:val="right"/>
              <w:rPr>
                <w:color w:val="000000"/>
                <w:sz w:val="16"/>
                <w:szCs w:val="16"/>
              </w:rPr>
            </w:pPr>
            <w:r>
              <w:rPr>
                <w:color w:val="000000"/>
                <w:sz w:val="16"/>
                <w:szCs w:val="16"/>
              </w:rPr>
              <w:t>0,10</w:t>
            </w:r>
          </w:p>
        </w:tc>
      </w:tr>
      <w:tr w:rsidR="002615F6" w14:paraId="3D55D5B6"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4573B6D" w14:textId="77777777" w:rsidR="002615F6" w:rsidRDefault="00C86BCD">
            <w:pPr>
              <w:jc w:val="center"/>
              <w:rPr>
                <w:b/>
                <w:bCs/>
                <w:color w:val="000000"/>
                <w:sz w:val="16"/>
                <w:szCs w:val="16"/>
              </w:rPr>
            </w:pPr>
            <w:r>
              <w:rPr>
                <w:b/>
                <w:bCs/>
                <w:color w:val="000000"/>
                <w:sz w:val="16"/>
                <w:szCs w:val="16"/>
              </w:rPr>
              <w:t>711000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8FA089" w14:textId="77777777" w:rsidR="002615F6" w:rsidRPr="00AC18E8" w:rsidRDefault="00C86BCD">
            <w:pPr>
              <w:rPr>
                <w:b/>
                <w:bCs/>
                <w:color w:val="000000"/>
                <w:sz w:val="16"/>
                <w:szCs w:val="16"/>
                <w:lang w:val="ru-RU"/>
              </w:rPr>
            </w:pPr>
            <w:r w:rsidRPr="00AC18E8">
              <w:rPr>
                <w:b/>
                <w:bCs/>
                <w:color w:val="000000"/>
                <w:sz w:val="16"/>
                <w:szCs w:val="16"/>
                <w:lang w:val="ru-RU"/>
              </w:rPr>
              <w:t>ПОРЕЗ НА ДОХОДАК, ДОБИТ И КАПИТАЛНЕ ДОБИТКЕ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E0E7CBC" w14:textId="77777777" w:rsidR="002615F6" w:rsidRDefault="00C86BCD">
            <w:pPr>
              <w:jc w:val="right"/>
              <w:rPr>
                <w:b/>
                <w:bCs/>
                <w:color w:val="000000"/>
                <w:sz w:val="16"/>
                <w:szCs w:val="16"/>
              </w:rPr>
            </w:pPr>
            <w:r>
              <w:rPr>
                <w:b/>
                <w:bCs/>
                <w:color w:val="000000"/>
                <w:sz w:val="16"/>
                <w:szCs w:val="16"/>
              </w:rPr>
              <w:t>256.027.523,00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CD437C0"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46B998B"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EE2657" w14:textId="77777777" w:rsidR="002615F6" w:rsidRDefault="00C86BCD">
            <w:pPr>
              <w:jc w:val="right"/>
              <w:rPr>
                <w:b/>
                <w:bCs/>
                <w:color w:val="000000"/>
                <w:sz w:val="16"/>
                <w:szCs w:val="16"/>
              </w:rPr>
            </w:pPr>
            <w:r>
              <w:rPr>
                <w:b/>
                <w:bCs/>
                <w:color w:val="000000"/>
                <w:sz w:val="16"/>
                <w:szCs w:val="16"/>
              </w:rPr>
              <w:t>256.027.523,00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419DF7" w14:textId="77777777" w:rsidR="002615F6" w:rsidRDefault="00C86BCD">
            <w:pPr>
              <w:jc w:val="right"/>
              <w:rPr>
                <w:b/>
                <w:bCs/>
                <w:color w:val="000000"/>
                <w:sz w:val="16"/>
                <w:szCs w:val="16"/>
              </w:rPr>
            </w:pPr>
            <w:r>
              <w:rPr>
                <w:b/>
                <w:bCs/>
                <w:color w:val="000000"/>
                <w:sz w:val="16"/>
                <w:szCs w:val="16"/>
              </w:rPr>
              <w:t>30,62</w:t>
            </w:r>
          </w:p>
        </w:tc>
      </w:tr>
      <w:bookmarkStart w:id="97" w:name="_Toc713000"/>
      <w:bookmarkEnd w:id="97"/>
      <w:tr w:rsidR="002615F6" w14:paraId="758DE2FF"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F47DD0" w14:textId="77777777" w:rsidR="002615F6" w:rsidRDefault="00C86BCD">
            <w:pPr>
              <w:rPr>
                <w:vanish/>
              </w:rPr>
            </w:pPr>
            <w:r>
              <w:fldChar w:fldCharType="begin"/>
            </w:r>
            <w:r>
              <w:instrText>TC "713000" \f C \l "2"</w:instrText>
            </w:r>
            <w:r>
              <w:fldChar w:fldCharType="end"/>
            </w:r>
          </w:p>
          <w:p w14:paraId="5E8B4E1B" w14:textId="77777777" w:rsidR="002615F6" w:rsidRDefault="00C86BCD">
            <w:pPr>
              <w:jc w:val="center"/>
              <w:rPr>
                <w:color w:val="000000"/>
                <w:sz w:val="16"/>
                <w:szCs w:val="16"/>
              </w:rPr>
            </w:pPr>
            <w:r>
              <w:rPr>
                <w:color w:val="000000"/>
                <w:sz w:val="16"/>
                <w:szCs w:val="16"/>
              </w:rPr>
              <w:t>713121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404ED5" w14:textId="77777777" w:rsidR="002615F6" w:rsidRPr="00AC18E8" w:rsidRDefault="00C86BCD">
            <w:pPr>
              <w:rPr>
                <w:color w:val="000000"/>
                <w:sz w:val="16"/>
                <w:szCs w:val="16"/>
                <w:lang w:val="ru-RU"/>
              </w:rPr>
            </w:pPr>
            <w:r w:rsidRPr="00AC18E8">
              <w:rPr>
                <w:color w:val="000000"/>
                <w:sz w:val="16"/>
                <w:szCs w:val="16"/>
                <w:lang w:val="ru-RU"/>
              </w:rPr>
              <w:t>Порез на имовину обвезника који не воде пословне књиге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1CFFDF" w14:textId="77777777" w:rsidR="002615F6" w:rsidRDefault="00C86BCD">
            <w:pPr>
              <w:jc w:val="right"/>
              <w:rPr>
                <w:color w:val="000000"/>
                <w:sz w:val="16"/>
                <w:szCs w:val="16"/>
              </w:rPr>
            </w:pPr>
            <w:r>
              <w:rPr>
                <w:color w:val="000000"/>
                <w:sz w:val="16"/>
                <w:szCs w:val="16"/>
              </w:rPr>
              <w:t>40.000.000,00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90D43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2A49C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5C29B0" w14:textId="77777777" w:rsidR="002615F6" w:rsidRDefault="00C86BCD">
            <w:pPr>
              <w:jc w:val="right"/>
              <w:rPr>
                <w:color w:val="000000"/>
                <w:sz w:val="16"/>
                <w:szCs w:val="16"/>
              </w:rPr>
            </w:pPr>
            <w:r>
              <w:rPr>
                <w:color w:val="000000"/>
                <w:sz w:val="16"/>
                <w:szCs w:val="16"/>
              </w:rPr>
              <w:t>40.000.000,00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B7FDBB" w14:textId="77777777" w:rsidR="002615F6" w:rsidRDefault="00C86BCD">
            <w:pPr>
              <w:jc w:val="right"/>
              <w:rPr>
                <w:color w:val="000000"/>
                <w:sz w:val="16"/>
                <w:szCs w:val="16"/>
              </w:rPr>
            </w:pPr>
            <w:r>
              <w:rPr>
                <w:color w:val="000000"/>
                <w:sz w:val="16"/>
                <w:szCs w:val="16"/>
              </w:rPr>
              <w:t>4,78</w:t>
            </w:r>
          </w:p>
        </w:tc>
      </w:tr>
      <w:tr w:rsidR="002615F6" w14:paraId="13754631"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4A3856" w14:textId="77777777" w:rsidR="002615F6" w:rsidRDefault="00C86BCD">
            <w:pPr>
              <w:jc w:val="center"/>
              <w:rPr>
                <w:color w:val="000000"/>
                <w:sz w:val="16"/>
                <w:szCs w:val="16"/>
              </w:rPr>
            </w:pPr>
            <w:r>
              <w:rPr>
                <w:color w:val="000000"/>
                <w:sz w:val="16"/>
                <w:szCs w:val="16"/>
              </w:rPr>
              <w:t>713122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602411" w14:textId="77777777" w:rsidR="002615F6" w:rsidRPr="00AC18E8" w:rsidRDefault="00C86BCD">
            <w:pPr>
              <w:rPr>
                <w:color w:val="000000"/>
                <w:sz w:val="16"/>
                <w:szCs w:val="16"/>
                <w:lang w:val="ru-RU"/>
              </w:rPr>
            </w:pPr>
            <w:r w:rsidRPr="00AC18E8">
              <w:rPr>
                <w:color w:val="000000"/>
                <w:sz w:val="16"/>
                <w:szCs w:val="16"/>
                <w:lang w:val="ru-RU"/>
              </w:rPr>
              <w:t>Порез на имовину обвезника који воде пословне књиге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547E70" w14:textId="77777777" w:rsidR="002615F6" w:rsidRDefault="00C86BCD">
            <w:pPr>
              <w:jc w:val="right"/>
              <w:rPr>
                <w:color w:val="000000"/>
                <w:sz w:val="16"/>
                <w:szCs w:val="16"/>
              </w:rPr>
            </w:pPr>
            <w:r>
              <w:rPr>
                <w:color w:val="000000"/>
                <w:sz w:val="16"/>
                <w:szCs w:val="16"/>
              </w:rPr>
              <w:t>28.000.000,00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83557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73B59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0939A4" w14:textId="77777777" w:rsidR="002615F6" w:rsidRDefault="00C86BCD">
            <w:pPr>
              <w:jc w:val="right"/>
              <w:rPr>
                <w:color w:val="000000"/>
                <w:sz w:val="16"/>
                <w:szCs w:val="16"/>
              </w:rPr>
            </w:pPr>
            <w:r>
              <w:rPr>
                <w:color w:val="000000"/>
                <w:sz w:val="16"/>
                <w:szCs w:val="16"/>
              </w:rPr>
              <w:t>28.000.000,00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F52ABB" w14:textId="77777777" w:rsidR="002615F6" w:rsidRDefault="00C86BCD">
            <w:pPr>
              <w:jc w:val="right"/>
              <w:rPr>
                <w:color w:val="000000"/>
                <w:sz w:val="16"/>
                <w:szCs w:val="16"/>
              </w:rPr>
            </w:pPr>
            <w:r>
              <w:rPr>
                <w:color w:val="000000"/>
                <w:sz w:val="16"/>
                <w:szCs w:val="16"/>
              </w:rPr>
              <w:t>3,35</w:t>
            </w:r>
          </w:p>
        </w:tc>
      </w:tr>
      <w:tr w:rsidR="002615F6" w14:paraId="33DB4CB0"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127BD4" w14:textId="77777777" w:rsidR="002615F6" w:rsidRDefault="00C86BCD">
            <w:pPr>
              <w:jc w:val="center"/>
              <w:rPr>
                <w:color w:val="000000"/>
                <w:sz w:val="16"/>
                <w:szCs w:val="16"/>
              </w:rPr>
            </w:pPr>
            <w:r>
              <w:rPr>
                <w:color w:val="000000"/>
                <w:sz w:val="16"/>
                <w:szCs w:val="16"/>
              </w:rPr>
              <w:t>713311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252612" w14:textId="77777777" w:rsidR="002615F6" w:rsidRPr="00AC18E8" w:rsidRDefault="00C86BCD">
            <w:pPr>
              <w:rPr>
                <w:color w:val="000000"/>
                <w:sz w:val="16"/>
                <w:szCs w:val="16"/>
                <w:lang w:val="ru-RU"/>
              </w:rPr>
            </w:pPr>
            <w:r w:rsidRPr="00AC18E8">
              <w:rPr>
                <w:color w:val="000000"/>
                <w:sz w:val="16"/>
                <w:szCs w:val="16"/>
                <w:lang w:val="ru-RU"/>
              </w:rPr>
              <w:t>Порез на наслеђе и поклон,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3240E8" w14:textId="77777777" w:rsidR="002615F6" w:rsidRDefault="00C86BCD">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F0B8E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F188B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167EBE" w14:textId="77777777" w:rsidR="002615F6" w:rsidRDefault="00C86BCD">
            <w:pPr>
              <w:jc w:val="right"/>
              <w:rPr>
                <w:color w:val="000000"/>
                <w:sz w:val="16"/>
                <w:szCs w:val="16"/>
              </w:rPr>
            </w:pPr>
            <w:r>
              <w:rPr>
                <w:color w:val="000000"/>
                <w:sz w:val="16"/>
                <w:szCs w:val="16"/>
              </w:rPr>
              <w:t>4.500.000,00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090395" w14:textId="77777777" w:rsidR="002615F6" w:rsidRDefault="00C86BCD">
            <w:pPr>
              <w:jc w:val="right"/>
              <w:rPr>
                <w:color w:val="000000"/>
                <w:sz w:val="16"/>
                <w:szCs w:val="16"/>
              </w:rPr>
            </w:pPr>
            <w:r>
              <w:rPr>
                <w:color w:val="000000"/>
                <w:sz w:val="16"/>
                <w:szCs w:val="16"/>
              </w:rPr>
              <w:t>0,54</w:t>
            </w:r>
          </w:p>
        </w:tc>
      </w:tr>
      <w:tr w:rsidR="002615F6" w14:paraId="635379F9"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19C271" w14:textId="77777777" w:rsidR="002615F6" w:rsidRDefault="00C86BCD">
            <w:pPr>
              <w:jc w:val="center"/>
              <w:rPr>
                <w:color w:val="000000"/>
                <w:sz w:val="16"/>
                <w:szCs w:val="16"/>
              </w:rPr>
            </w:pPr>
            <w:r>
              <w:rPr>
                <w:color w:val="000000"/>
                <w:sz w:val="16"/>
                <w:szCs w:val="16"/>
              </w:rPr>
              <w:t>713421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456655" w14:textId="77777777" w:rsidR="002615F6" w:rsidRPr="00AC18E8" w:rsidRDefault="00C86BCD">
            <w:pPr>
              <w:rPr>
                <w:color w:val="000000"/>
                <w:sz w:val="16"/>
                <w:szCs w:val="16"/>
                <w:lang w:val="ru-RU"/>
              </w:rPr>
            </w:pPr>
            <w:r w:rsidRPr="00AC18E8">
              <w:rPr>
                <w:color w:val="000000"/>
                <w:sz w:val="16"/>
                <w:szCs w:val="16"/>
                <w:lang w:val="ru-RU"/>
              </w:rPr>
              <w:t>Порез на пренос апсолутних права на непокретности,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739953" w14:textId="77777777" w:rsidR="002615F6" w:rsidRDefault="00C86BCD">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CE0C2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B5DA1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7D541D" w14:textId="77777777" w:rsidR="002615F6" w:rsidRDefault="00C86BCD">
            <w:pPr>
              <w:jc w:val="right"/>
              <w:rPr>
                <w:color w:val="000000"/>
                <w:sz w:val="16"/>
                <w:szCs w:val="16"/>
              </w:rPr>
            </w:pPr>
            <w:r>
              <w:rPr>
                <w:color w:val="000000"/>
                <w:sz w:val="16"/>
                <w:szCs w:val="16"/>
              </w:rPr>
              <w:t>7.000.000,00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10C49D" w14:textId="77777777" w:rsidR="002615F6" w:rsidRDefault="00C86BCD">
            <w:pPr>
              <w:jc w:val="right"/>
              <w:rPr>
                <w:color w:val="000000"/>
                <w:sz w:val="16"/>
                <w:szCs w:val="16"/>
              </w:rPr>
            </w:pPr>
            <w:r>
              <w:rPr>
                <w:color w:val="000000"/>
                <w:sz w:val="16"/>
                <w:szCs w:val="16"/>
              </w:rPr>
              <w:t>0,84</w:t>
            </w:r>
          </w:p>
        </w:tc>
      </w:tr>
      <w:tr w:rsidR="002615F6" w14:paraId="22D223E2"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7B357A" w14:textId="77777777" w:rsidR="002615F6" w:rsidRDefault="00C86BCD">
            <w:pPr>
              <w:jc w:val="center"/>
              <w:rPr>
                <w:color w:val="000000"/>
                <w:sz w:val="16"/>
                <w:szCs w:val="16"/>
              </w:rPr>
            </w:pPr>
            <w:r>
              <w:rPr>
                <w:color w:val="000000"/>
                <w:sz w:val="16"/>
                <w:szCs w:val="16"/>
              </w:rPr>
              <w:t>713423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BF5200" w14:textId="77777777" w:rsidR="002615F6" w:rsidRPr="00AC18E8" w:rsidRDefault="00C86BCD">
            <w:pPr>
              <w:rPr>
                <w:color w:val="000000"/>
                <w:sz w:val="16"/>
                <w:szCs w:val="16"/>
                <w:lang w:val="ru-RU"/>
              </w:rPr>
            </w:pPr>
            <w:r w:rsidRPr="00AC18E8">
              <w:rPr>
                <w:color w:val="000000"/>
                <w:sz w:val="16"/>
                <w:szCs w:val="16"/>
                <w:lang w:val="ru-RU"/>
              </w:rPr>
              <w:t>Порез на пренос апсолутних права на моторним возилима, пловилима и ваздухопловима,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B9AB2F" w14:textId="77777777" w:rsidR="002615F6" w:rsidRDefault="00C86BCD">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E8F41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E974F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391AAD" w14:textId="77777777" w:rsidR="002615F6" w:rsidRDefault="00C86BCD">
            <w:pPr>
              <w:jc w:val="right"/>
              <w:rPr>
                <w:color w:val="000000"/>
                <w:sz w:val="16"/>
                <w:szCs w:val="16"/>
              </w:rPr>
            </w:pPr>
            <w:r>
              <w:rPr>
                <w:color w:val="000000"/>
                <w:sz w:val="16"/>
                <w:szCs w:val="16"/>
              </w:rPr>
              <w:t>3.600.000,00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C10463" w14:textId="77777777" w:rsidR="002615F6" w:rsidRDefault="00C86BCD">
            <w:pPr>
              <w:jc w:val="right"/>
              <w:rPr>
                <w:color w:val="000000"/>
                <w:sz w:val="16"/>
                <w:szCs w:val="16"/>
              </w:rPr>
            </w:pPr>
            <w:r>
              <w:rPr>
                <w:color w:val="000000"/>
                <w:sz w:val="16"/>
                <w:szCs w:val="16"/>
              </w:rPr>
              <w:t>0,43</w:t>
            </w:r>
          </w:p>
        </w:tc>
      </w:tr>
      <w:tr w:rsidR="002615F6" w14:paraId="36D15BF6"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2B74760" w14:textId="77777777" w:rsidR="002615F6" w:rsidRDefault="00C86BCD">
            <w:pPr>
              <w:jc w:val="center"/>
              <w:rPr>
                <w:b/>
                <w:bCs/>
                <w:color w:val="000000"/>
                <w:sz w:val="16"/>
                <w:szCs w:val="16"/>
              </w:rPr>
            </w:pPr>
            <w:r>
              <w:rPr>
                <w:b/>
                <w:bCs/>
                <w:color w:val="000000"/>
                <w:sz w:val="16"/>
                <w:szCs w:val="16"/>
              </w:rPr>
              <w:t>713000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C3A2981" w14:textId="77777777" w:rsidR="002615F6" w:rsidRDefault="00C86BCD">
            <w:pPr>
              <w:rPr>
                <w:b/>
                <w:bCs/>
                <w:color w:val="000000"/>
                <w:sz w:val="16"/>
                <w:szCs w:val="16"/>
              </w:rPr>
            </w:pPr>
            <w:r>
              <w:rPr>
                <w:b/>
                <w:bCs/>
                <w:color w:val="000000"/>
                <w:sz w:val="16"/>
                <w:szCs w:val="16"/>
              </w:rPr>
              <w:t>ПОРЕЗ НА ИМОВИНУ</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572EFA" w14:textId="77777777" w:rsidR="002615F6" w:rsidRDefault="00C86BCD">
            <w:pPr>
              <w:jc w:val="right"/>
              <w:rPr>
                <w:b/>
                <w:bCs/>
                <w:color w:val="000000"/>
                <w:sz w:val="16"/>
                <w:szCs w:val="16"/>
              </w:rPr>
            </w:pPr>
            <w:r>
              <w:rPr>
                <w:b/>
                <w:bCs/>
                <w:color w:val="000000"/>
                <w:sz w:val="16"/>
                <w:szCs w:val="16"/>
              </w:rPr>
              <w:t>83.100.000,00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1B20310"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2C5946"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69B1D1" w14:textId="77777777" w:rsidR="002615F6" w:rsidRDefault="00C86BCD">
            <w:pPr>
              <w:jc w:val="right"/>
              <w:rPr>
                <w:b/>
                <w:bCs/>
                <w:color w:val="000000"/>
                <w:sz w:val="16"/>
                <w:szCs w:val="16"/>
              </w:rPr>
            </w:pPr>
            <w:r>
              <w:rPr>
                <w:b/>
                <w:bCs/>
                <w:color w:val="000000"/>
                <w:sz w:val="16"/>
                <w:szCs w:val="16"/>
              </w:rPr>
              <w:t>83.100.000,00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ED75B2B" w14:textId="77777777" w:rsidR="002615F6" w:rsidRDefault="00C86BCD">
            <w:pPr>
              <w:jc w:val="right"/>
              <w:rPr>
                <w:b/>
                <w:bCs/>
                <w:color w:val="000000"/>
                <w:sz w:val="16"/>
                <w:szCs w:val="16"/>
              </w:rPr>
            </w:pPr>
            <w:r>
              <w:rPr>
                <w:b/>
                <w:bCs/>
                <w:color w:val="000000"/>
                <w:sz w:val="16"/>
                <w:szCs w:val="16"/>
              </w:rPr>
              <w:t>9,94</w:t>
            </w:r>
          </w:p>
        </w:tc>
      </w:tr>
      <w:bookmarkStart w:id="98" w:name="_Toc714000"/>
      <w:bookmarkEnd w:id="98"/>
      <w:tr w:rsidR="002615F6" w14:paraId="7ADDB4A6"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C1BB6B" w14:textId="77777777" w:rsidR="002615F6" w:rsidRDefault="00C86BCD">
            <w:pPr>
              <w:rPr>
                <w:vanish/>
              </w:rPr>
            </w:pPr>
            <w:r>
              <w:fldChar w:fldCharType="begin"/>
            </w:r>
            <w:r>
              <w:instrText>TC "714000" \f C \l "2"</w:instrText>
            </w:r>
            <w:r>
              <w:fldChar w:fldCharType="end"/>
            </w:r>
          </w:p>
          <w:p w14:paraId="5B3FC38C" w14:textId="77777777" w:rsidR="002615F6" w:rsidRDefault="00C86BCD">
            <w:pPr>
              <w:jc w:val="center"/>
              <w:rPr>
                <w:color w:val="000000"/>
                <w:sz w:val="16"/>
                <w:szCs w:val="16"/>
              </w:rPr>
            </w:pPr>
            <w:r>
              <w:rPr>
                <w:color w:val="000000"/>
                <w:sz w:val="16"/>
                <w:szCs w:val="16"/>
              </w:rPr>
              <w:t>714513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3DBD3B" w14:textId="77777777" w:rsidR="002615F6" w:rsidRPr="00AC18E8" w:rsidRDefault="00C86BCD">
            <w:pPr>
              <w:rPr>
                <w:color w:val="000000"/>
                <w:sz w:val="16"/>
                <w:szCs w:val="16"/>
                <w:lang w:val="ru-RU"/>
              </w:rPr>
            </w:pPr>
            <w:r w:rsidRPr="00AC18E8">
              <w:rPr>
                <w:color w:val="000000"/>
                <w:sz w:val="16"/>
                <w:szCs w:val="16"/>
                <w:lang w:val="ru-RU"/>
              </w:rPr>
              <w:t>Комунална такса за држање моторних друмских и прикључних возила, осим пољопривредних возила и машина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916570" w14:textId="77777777" w:rsidR="002615F6" w:rsidRDefault="00C86BCD">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ED4DD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CFBD8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A75D55" w14:textId="77777777" w:rsidR="002615F6" w:rsidRDefault="00C86BCD">
            <w:pPr>
              <w:jc w:val="right"/>
              <w:rPr>
                <w:color w:val="000000"/>
                <w:sz w:val="16"/>
                <w:szCs w:val="16"/>
              </w:rPr>
            </w:pPr>
            <w:r>
              <w:rPr>
                <w:color w:val="000000"/>
                <w:sz w:val="16"/>
                <w:szCs w:val="16"/>
              </w:rPr>
              <w:t>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B44592" w14:textId="77777777" w:rsidR="002615F6" w:rsidRDefault="00C86BCD">
            <w:pPr>
              <w:jc w:val="right"/>
              <w:rPr>
                <w:color w:val="000000"/>
                <w:sz w:val="16"/>
                <w:szCs w:val="16"/>
              </w:rPr>
            </w:pPr>
            <w:r>
              <w:rPr>
                <w:color w:val="000000"/>
                <w:sz w:val="16"/>
                <w:szCs w:val="16"/>
              </w:rPr>
              <w:t>0,96</w:t>
            </w:r>
          </w:p>
        </w:tc>
      </w:tr>
      <w:tr w:rsidR="002615F6" w14:paraId="76B91F86"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683C01" w14:textId="77777777" w:rsidR="002615F6" w:rsidRDefault="00C86BCD">
            <w:pPr>
              <w:jc w:val="center"/>
              <w:rPr>
                <w:color w:val="000000"/>
                <w:sz w:val="16"/>
                <w:szCs w:val="16"/>
              </w:rPr>
            </w:pPr>
            <w:r>
              <w:rPr>
                <w:color w:val="000000"/>
                <w:sz w:val="16"/>
                <w:szCs w:val="16"/>
              </w:rPr>
              <w:t>714552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D2BF9E" w14:textId="77777777" w:rsidR="002615F6" w:rsidRDefault="00C86BCD">
            <w:pPr>
              <w:rPr>
                <w:color w:val="000000"/>
                <w:sz w:val="16"/>
                <w:szCs w:val="16"/>
              </w:rPr>
            </w:pPr>
            <w:proofErr w:type="spellStart"/>
            <w:r>
              <w:rPr>
                <w:color w:val="000000"/>
                <w:sz w:val="16"/>
                <w:szCs w:val="16"/>
              </w:rPr>
              <w:t>Боравишна</w:t>
            </w:r>
            <w:proofErr w:type="spellEnd"/>
            <w:r>
              <w:rPr>
                <w:color w:val="000000"/>
                <w:sz w:val="16"/>
                <w:szCs w:val="16"/>
              </w:rPr>
              <w:t xml:space="preserve"> </w:t>
            </w:r>
            <w:proofErr w:type="spellStart"/>
            <w:r>
              <w:rPr>
                <w:color w:val="000000"/>
                <w:sz w:val="16"/>
                <w:szCs w:val="16"/>
              </w:rPr>
              <w:t>такса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0DCE4A" w14:textId="77777777" w:rsidR="002615F6" w:rsidRDefault="00C86BCD">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AFC81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9B368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889B28" w14:textId="77777777" w:rsidR="002615F6" w:rsidRDefault="00C86BCD">
            <w:pPr>
              <w:jc w:val="right"/>
              <w:rPr>
                <w:color w:val="000000"/>
                <w:sz w:val="16"/>
                <w:szCs w:val="16"/>
              </w:rPr>
            </w:pPr>
            <w:r>
              <w:rPr>
                <w:color w:val="000000"/>
                <w:sz w:val="16"/>
                <w:szCs w:val="16"/>
              </w:rPr>
              <w:t>120.000,00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B548DC" w14:textId="77777777" w:rsidR="002615F6" w:rsidRDefault="00C86BCD">
            <w:pPr>
              <w:jc w:val="right"/>
              <w:rPr>
                <w:color w:val="000000"/>
                <w:sz w:val="16"/>
                <w:szCs w:val="16"/>
              </w:rPr>
            </w:pPr>
            <w:r>
              <w:rPr>
                <w:color w:val="000000"/>
                <w:sz w:val="16"/>
                <w:szCs w:val="16"/>
              </w:rPr>
              <w:t>0,01</w:t>
            </w:r>
          </w:p>
        </w:tc>
      </w:tr>
      <w:tr w:rsidR="002615F6" w14:paraId="09F82A5A"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FB3E55" w14:textId="77777777" w:rsidR="002615F6" w:rsidRDefault="00C86BCD">
            <w:pPr>
              <w:jc w:val="center"/>
              <w:rPr>
                <w:color w:val="000000"/>
                <w:sz w:val="16"/>
                <w:szCs w:val="16"/>
              </w:rPr>
            </w:pPr>
            <w:r>
              <w:rPr>
                <w:color w:val="000000"/>
                <w:sz w:val="16"/>
                <w:szCs w:val="16"/>
              </w:rPr>
              <w:t>714562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931706" w14:textId="77777777" w:rsidR="002615F6" w:rsidRPr="00AC18E8" w:rsidRDefault="00C86BCD">
            <w:pPr>
              <w:rPr>
                <w:color w:val="000000"/>
                <w:sz w:val="16"/>
                <w:szCs w:val="16"/>
                <w:lang w:val="ru-RU"/>
              </w:rPr>
            </w:pPr>
            <w:r w:rsidRPr="00AC18E8">
              <w:rPr>
                <w:color w:val="000000"/>
                <w:sz w:val="16"/>
                <w:szCs w:val="16"/>
                <w:lang w:val="ru-RU"/>
              </w:rPr>
              <w:t>Накнада за заштиту и унапређивање животне средине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E71A59" w14:textId="77777777" w:rsidR="002615F6" w:rsidRDefault="00C86BCD">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EA81A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7CBBC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3CD8E0" w14:textId="77777777" w:rsidR="002615F6" w:rsidRDefault="00C86BCD">
            <w:pPr>
              <w:jc w:val="right"/>
              <w:rPr>
                <w:color w:val="000000"/>
                <w:sz w:val="16"/>
                <w:szCs w:val="16"/>
              </w:rPr>
            </w:pPr>
            <w:r>
              <w:rPr>
                <w:color w:val="000000"/>
                <w:sz w:val="16"/>
                <w:szCs w:val="16"/>
              </w:rPr>
              <w:t>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58CE89" w14:textId="77777777" w:rsidR="002615F6" w:rsidRDefault="00C86BCD">
            <w:pPr>
              <w:jc w:val="right"/>
              <w:rPr>
                <w:color w:val="000000"/>
                <w:sz w:val="16"/>
                <w:szCs w:val="16"/>
              </w:rPr>
            </w:pPr>
            <w:r>
              <w:rPr>
                <w:color w:val="000000"/>
                <w:sz w:val="16"/>
                <w:szCs w:val="16"/>
              </w:rPr>
              <w:t>0,48</w:t>
            </w:r>
          </w:p>
        </w:tc>
      </w:tr>
      <w:tr w:rsidR="002615F6" w14:paraId="7158E535"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7D643D" w14:textId="77777777" w:rsidR="002615F6" w:rsidRDefault="00C86BCD">
            <w:pPr>
              <w:jc w:val="center"/>
              <w:rPr>
                <w:color w:val="000000"/>
                <w:sz w:val="16"/>
                <w:szCs w:val="16"/>
              </w:rPr>
            </w:pPr>
            <w:r>
              <w:rPr>
                <w:color w:val="000000"/>
                <w:sz w:val="16"/>
                <w:szCs w:val="16"/>
              </w:rPr>
              <w:t>714565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7B2BB6" w14:textId="77777777" w:rsidR="002615F6" w:rsidRPr="00AC18E8" w:rsidRDefault="00C86BCD">
            <w:pPr>
              <w:rPr>
                <w:color w:val="000000"/>
                <w:sz w:val="16"/>
                <w:szCs w:val="16"/>
                <w:lang w:val="ru-RU"/>
              </w:rPr>
            </w:pPr>
            <w:r w:rsidRPr="00AC18E8">
              <w:rPr>
                <w:color w:val="000000"/>
                <w:sz w:val="16"/>
                <w:szCs w:val="16"/>
                <w:lang w:val="ru-RU"/>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48BDC2" w14:textId="77777777" w:rsidR="002615F6" w:rsidRDefault="00C86BCD">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A490B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51BDF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F25B37" w14:textId="77777777" w:rsidR="002615F6" w:rsidRDefault="00C86BCD">
            <w:pPr>
              <w:jc w:val="right"/>
              <w:rPr>
                <w:color w:val="000000"/>
                <w:sz w:val="16"/>
                <w:szCs w:val="16"/>
              </w:rPr>
            </w:pPr>
            <w:r>
              <w:rPr>
                <w:color w:val="000000"/>
                <w:sz w:val="16"/>
                <w:szCs w:val="16"/>
              </w:rPr>
              <w:t>650.000,00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A231B0" w14:textId="77777777" w:rsidR="002615F6" w:rsidRDefault="00C86BCD">
            <w:pPr>
              <w:jc w:val="right"/>
              <w:rPr>
                <w:color w:val="000000"/>
                <w:sz w:val="16"/>
                <w:szCs w:val="16"/>
              </w:rPr>
            </w:pPr>
            <w:r>
              <w:rPr>
                <w:color w:val="000000"/>
                <w:sz w:val="16"/>
                <w:szCs w:val="16"/>
              </w:rPr>
              <w:t>0,08</w:t>
            </w:r>
          </w:p>
        </w:tc>
      </w:tr>
      <w:tr w:rsidR="002615F6" w14:paraId="64EC8D5D"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A5E0BE6" w14:textId="77777777" w:rsidR="002615F6" w:rsidRDefault="00C86BCD">
            <w:pPr>
              <w:jc w:val="center"/>
              <w:rPr>
                <w:b/>
                <w:bCs/>
                <w:color w:val="000000"/>
                <w:sz w:val="16"/>
                <w:szCs w:val="16"/>
              </w:rPr>
            </w:pPr>
            <w:r>
              <w:rPr>
                <w:b/>
                <w:bCs/>
                <w:color w:val="000000"/>
                <w:sz w:val="16"/>
                <w:szCs w:val="16"/>
              </w:rPr>
              <w:t>714000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4FB7B42" w14:textId="77777777" w:rsidR="002615F6" w:rsidRPr="00AC18E8" w:rsidRDefault="00C86BCD">
            <w:pPr>
              <w:rPr>
                <w:b/>
                <w:bCs/>
                <w:color w:val="000000"/>
                <w:sz w:val="16"/>
                <w:szCs w:val="16"/>
                <w:lang w:val="ru-RU"/>
              </w:rPr>
            </w:pPr>
            <w:r w:rsidRPr="00AC18E8">
              <w:rPr>
                <w:b/>
                <w:bCs/>
                <w:color w:val="000000"/>
                <w:sz w:val="16"/>
                <w:szCs w:val="16"/>
                <w:lang w:val="ru-RU"/>
              </w:rPr>
              <w:t>ПОРЕЗ НА ДОБРА И УСЛУГЕ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B43A77" w14:textId="77777777" w:rsidR="002615F6" w:rsidRDefault="00C86BCD">
            <w:pPr>
              <w:jc w:val="right"/>
              <w:rPr>
                <w:b/>
                <w:bCs/>
                <w:color w:val="000000"/>
                <w:sz w:val="16"/>
                <w:szCs w:val="16"/>
              </w:rPr>
            </w:pPr>
            <w:r>
              <w:rPr>
                <w:b/>
                <w:bCs/>
                <w:color w:val="000000"/>
                <w:sz w:val="16"/>
                <w:szCs w:val="16"/>
              </w:rPr>
              <w:t>12.770.000,00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333B682"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1ED5373"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8A71B6C" w14:textId="77777777" w:rsidR="002615F6" w:rsidRDefault="00C86BCD">
            <w:pPr>
              <w:jc w:val="right"/>
              <w:rPr>
                <w:b/>
                <w:bCs/>
                <w:color w:val="000000"/>
                <w:sz w:val="16"/>
                <w:szCs w:val="16"/>
              </w:rPr>
            </w:pPr>
            <w:r>
              <w:rPr>
                <w:b/>
                <w:bCs/>
                <w:color w:val="000000"/>
                <w:sz w:val="16"/>
                <w:szCs w:val="16"/>
              </w:rPr>
              <w:t>12.770.000,00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D3E45D" w14:textId="77777777" w:rsidR="002615F6" w:rsidRDefault="00C86BCD">
            <w:pPr>
              <w:jc w:val="right"/>
              <w:rPr>
                <w:b/>
                <w:bCs/>
                <w:color w:val="000000"/>
                <w:sz w:val="16"/>
                <w:szCs w:val="16"/>
              </w:rPr>
            </w:pPr>
            <w:r>
              <w:rPr>
                <w:b/>
                <w:bCs/>
                <w:color w:val="000000"/>
                <w:sz w:val="16"/>
                <w:szCs w:val="16"/>
              </w:rPr>
              <w:t>1,53</w:t>
            </w:r>
          </w:p>
        </w:tc>
      </w:tr>
      <w:bookmarkStart w:id="99" w:name="_Toc716000"/>
      <w:bookmarkEnd w:id="99"/>
      <w:tr w:rsidR="002615F6" w14:paraId="2BCDF8CA"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F810DC" w14:textId="77777777" w:rsidR="002615F6" w:rsidRDefault="00C86BCD">
            <w:pPr>
              <w:rPr>
                <w:vanish/>
              </w:rPr>
            </w:pPr>
            <w:r>
              <w:fldChar w:fldCharType="begin"/>
            </w:r>
            <w:r>
              <w:instrText>TC "716000" \f C \l "2"</w:instrText>
            </w:r>
            <w:r>
              <w:fldChar w:fldCharType="end"/>
            </w:r>
          </w:p>
          <w:p w14:paraId="04ABAD3B" w14:textId="77777777" w:rsidR="002615F6" w:rsidRDefault="00C86BCD">
            <w:pPr>
              <w:jc w:val="center"/>
              <w:rPr>
                <w:color w:val="000000"/>
                <w:sz w:val="16"/>
                <w:szCs w:val="16"/>
              </w:rPr>
            </w:pPr>
            <w:r>
              <w:rPr>
                <w:color w:val="000000"/>
                <w:sz w:val="16"/>
                <w:szCs w:val="16"/>
              </w:rPr>
              <w:t>716111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2153B9" w14:textId="77777777" w:rsidR="002615F6" w:rsidRPr="00AC18E8" w:rsidRDefault="00C86BCD">
            <w:pPr>
              <w:rPr>
                <w:color w:val="000000"/>
                <w:sz w:val="16"/>
                <w:szCs w:val="16"/>
                <w:lang w:val="ru-RU"/>
              </w:rPr>
            </w:pPr>
            <w:r w:rsidRPr="00AC18E8">
              <w:rPr>
                <w:color w:val="000000"/>
                <w:sz w:val="16"/>
                <w:szCs w:val="16"/>
                <w:lang w:val="ru-RU"/>
              </w:rPr>
              <w:t>Комунална такса за истицање фирме на пословном простору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95CF41" w14:textId="77777777" w:rsidR="002615F6" w:rsidRDefault="00C86BCD">
            <w:pPr>
              <w:jc w:val="right"/>
              <w:rPr>
                <w:color w:val="000000"/>
                <w:sz w:val="16"/>
                <w:szCs w:val="16"/>
              </w:rPr>
            </w:pPr>
            <w:r>
              <w:rPr>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3CAB6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898B5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B3E737" w14:textId="77777777" w:rsidR="002615F6" w:rsidRDefault="00C86BCD">
            <w:pPr>
              <w:jc w:val="right"/>
              <w:rPr>
                <w:color w:val="000000"/>
                <w:sz w:val="16"/>
                <w:szCs w:val="16"/>
              </w:rPr>
            </w:pPr>
            <w:r>
              <w:rPr>
                <w:color w:val="000000"/>
                <w:sz w:val="16"/>
                <w:szCs w:val="16"/>
              </w:rPr>
              <w:t>10.500.000,00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BA1BEC" w14:textId="77777777" w:rsidR="002615F6" w:rsidRDefault="00C86BCD">
            <w:pPr>
              <w:jc w:val="right"/>
              <w:rPr>
                <w:color w:val="000000"/>
                <w:sz w:val="16"/>
                <w:szCs w:val="16"/>
              </w:rPr>
            </w:pPr>
            <w:r>
              <w:rPr>
                <w:color w:val="000000"/>
                <w:sz w:val="16"/>
                <w:szCs w:val="16"/>
              </w:rPr>
              <w:t>1,26</w:t>
            </w:r>
          </w:p>
        </w:tc>
      </w:tr>
      <w:tr w:rsidR="002615F6" w14:paraId="6381A404"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CE1EDF" w14:textId="77777777" w:rsidR="002615F6" w:rsidRDefault="00C86BCD">
            <w:pPr>
              <w:jc w:val="center"/>
              <w:rPr>
                <w:color w:val="000000"/>
                <w:sz w:val="16"/>
                <w:szCs w:val="16"/>
              </w:rPr>
            </w:pPr>
            <w:r>
              <w:rPr>
                <w:color w:val="000000"/>
                <w:sz w:val="16"/>
                <w:szCs w:val="16"/>
              </w:rPr>
              <w:t>716112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832169" w14:textId="77777777" w:rsidR="002615F6" w:rsidRPr="00AC18E8" w:rsidRDefault="00C86BCD">
            <w:pPr>
              <w:rPr>
                <w:color w:val="000000"/>
                <w:sz w:val="16"/>
                <w:szCs w:val="16"/>
                <w:lang w:val="ru-RU"/>
              </w:rPr>
            </w:pPr>
            <w:r w:rsidRPr="00AC18E8">
              <w:rPr>
                <w:color w:val="000000"/>
                <w:sz w:val="16"/>
                <w:szCs w:val="16"/>
                <w:lang w:val="ru-RU"/>
              </w:rPr>
              <w:t>Комунална такса за истицање и исписивање фирме ван пословног простора на објектима и просторима који припадају јединици локалне самоуправе (коловози, тротоари, зелене површине, бандере и сл.)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A58F2A" w14:textId="77777777" w:rsidR="002615F6" w:rsidRDefault="00C86BCD">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7205D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55E84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BE002E" w14:textId="77777777" w:rsidR="002615F6" w:rsidRDefault="00C86BCD">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19CAB0" w14:textId="77777777" w:rsidR="002615F6" w:rsidRDefault="00C86BCD">
            <w:pPr>
              <w:jc w:val="right"/>
              <w:rPr>
                <w:color w:val="000000"/>
                <w:sz w:val="16"/>
                <w:szCs w:val="16"/>
              </w:rPr>
            </w:pPr>
            <w:r>
              <w:rPr>
                <w:color w:val="000000"/>
                <w:sz w:val="16"/>
                <w:szCs w:val="16"/>
              </w:rPr>
              <w:t>0,02</w:t>
            </w:r>
          </w:p>
        </w:tc>
      </w:tr>
      <w:tr w:rsidR="002615F6" w14:paraId="5F7DA53E"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F7E24BC" w14:textId="77777777" w:rsidR="002615F6" w:rsidRDefault="00C86BCD">
            <w:pPr>
              <w:jc w:val="center"/>
              <w:rPr>
                <w:b/>
                <w:bCs/>
                <w:color w:val="000000"/>
                <w:sz w:val="16"/>
                <w:szCs w:val="16"/>
              </w:rPr>
            </w:pPr>
            <w:r>
              <w:rPr>
                <w:b/>
                <w:bCs/>
                <w:color w:val="000000"/>
                <w:sz w:val="16"/>
                <w:szCs w:val="16"/>
              </w:rPr>
              <w:t>716000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544718" w14:textId="77777777" w:rsidR="002615F6" w:rsidRDefault="00C86BCD">
            <w:pPr>
              <w:rPr>
                <w:b/>
                <w:bCs/>
                <w:color w:val="000000"/>
                <w:sz w:val="16"/>
                <w:szCs w:val="16"/>
              </w:rPr>
            </w:pPr>
            <w:r>
              <w:rPr>
                <w:b/>
                <w:bCs/>
                <w:color w:val="000000"/>
                <w:sz w:val="16"/>
                <w:szCs w:val="16"/>
              </w:rPr>
              <w:t>ДРУГИ ПОРЕЗИ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D3834DE" w14:textId="77777777" w:rsidR="002615F6" w:rsidRDefault="00C86BCD">
            <w:pPr>
              <w:jc w:val="right"/>
              <w:rPr>
                <w:b/>
                <w:bCs/>
                <w:color w:val="000000"/>
                <w:sz w:val="16"/>
                <w:szCs w:val="16"/>
              </w:rPr>
            </w:pPr>
            <w:r>
              <w:rPr>
                <w:b/>
                <w:bCs/>
                <w:color w:val="000000"/>
                <w:sz w:val="16"/>
                <w:szCs w:val="16"/>
              </w:rPr>
              <w:t>10.700.000,00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050F79F"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3879D6"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AA6CFE0" w14:textId="77777777" w:rsidR="002615F6" w:rsidRDefault="00C86BCD">
            <w:pPr>
              <w:jc w:val="right"/>
              <w:rPr>
                <w:b/>
                <w:bCs/>
                <w:color w:val="000000"/>
                <w:sz w:val="16"/>
                <w:szCs w:val="16"/>
              </w:rPr>
            </w:pPr>
            <w:r>
              <w:rPr>
                <w:b/>
                <w:bCs/>
                <w:color w:val="000000"/>
                <w:sz w:val="16"/>
                <w:szCs w:val="16"/>
              </w:rPr>
              <w:t>10.700.000,00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C8182A5" w14:textId="77777777" w:rsidR="002615F6" w:rsidRDefault="00C86BCD">
            <w:pPr>
              <w:jc w:val="right"/>
              <w:rPr>
                <w:b/>
                <w:bCs/>
                <w:color w:val="000000"/>
                <w:sz w:val="16"/>
                <w:szCs w:val="16"/>
              </w:rPr>
            </w:pPr>
            <w:r>
              <w:rPr>
                <w:b/>
                <w:bCs/>
                <w:color w:val="000000"/>
                <w:sz w:val="16"/>
                <w:szCs w:val="16"/>
              </w:rPr>
              <w:t>1,28</w:t>
            </w:r>
          </w:p>
        </w:tc>
      </w:tr>
      <w:bookmarkStart w:id="100" w:name="_Toc733000"/>
      <w:bookmarkEnd w:id="100"/>
      <w:tr w:rsidR="002615F6" w14:paraId="7C1520DF"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39294A" w14:textId="77777777" w:rsidR="002615F6" w:rsidRDefault="00C86BCD">
            <w:pPr>
              <w:rPr>
                <w:vanish/>
              </w:rPr>
            </w:pPr>
            <w:r>
              <w:fldChar w:fldCharType="begin"/>
            </w:r>
            <w:r>
              <w:instrText>TC "733000" \f C \l "2"</w:instrText>
            </w:r>
            <w:r>
              <w:fldChar w:fldCharType="end"/>
            </w:r>
          </w:p>
          <w:p w14:paraId="15F2000F" w14:textId="77777777" w:rsidR="002615F6" w:rsidRDefault="00C86BCD">
            <w:pPr>
              <w:jc w:val="center"/>
              <w:rPr>
                <w:color w:val="000000"/>
                <w:sz w:val="16"/>
                <w:szCs w:val="16"/>
              </w:rPr>
            </w:pPr>
            <w:r>
              <w:rPr>
                <w:color w:val="000000"/>
                <w:sz w:val="16"/>
                <w:szCs w:val="16"/>
              </w:rPr>
              <w:t>733154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F902CE" w14:textId="77777777" w:rsidR="002615F6" w:rsidRPr="00AC18E8" w:rsidRDefault="00C86BCD">
            <w:pPr>
              <w:rPr>
                <w:color w:val="000000"/>
                <w:sz w:val="16"/>
                <w:szCs w:val="16"/>
                <w:lang w:val="ru-RU"/>
              </w:rPr>
            </w:pPr>
            <w:r w:rsidRPr="00AC18E8">
              <w:rPr>
                <w:color w:val="000000"/>
                <w:sz w:val="16"/>
                <w:szCs w:val="16"/>
                <w:lang w:val="ru-RU"/>
              </w:rPr>
              <w:t>Текући наменски трансфери, у ужем смислу, од Републике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EDA45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C6F2E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624CF4" w14:textId="77777777" w:rsidR="002615F6" w:rsidRDefault="00C86BCD">
            <w:pPr>
              <w:jc w:val="right"/>
              <w:rPr>
                <w:color w:val="000000"/>
                <w:sz w:val="16"/>
                <w:szCs w:val="16"/>
              </w:rPr>
            </w:pPr>
            <w:r>
              <w:rPr>
                <w:color w:val="000000"/>
                <w:sz w:val="16"/>
                <w:szCs w:val="16"/>
              </w:rPr>
              <w:t>3.990.000,00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2F2B32" w14:textId="77777777" w:rsidR="002615F6" w:rsidRDefault="00C86BCD">
            <w:pPr>
              <w:jc w:val="right"/>
              <w:rPr>
                <w:color w:val="000000"/>
                <w:sz w:val="16"/>
                <w:szCs w:val="16"/>
              </w:rPr>
            </w:pPr>
            <w:r>
              <w:rPr>
                <w:color w:val="000000"/>
                <w:sz w:val="16"/>
                <w:szCs w:val="16"/>
              </w:rPr>
              <w:t>3.990.000,00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98EEFC" w14:textId="77777777" w:rsidR="002615F6" w:rsidRDefault="00C86BCD">
            <w:pPr>
              <w:jc w:val="right"/>
              <w:rPr>
                <w:color w:val="000000"/>
                <w:sz w:val="16"/>
                <w:szCs w:val="16"/>
              </w:rPr>
            </w:pPr>
            <w:r>
              <w:rPr>
                <w:color w:val="000000"/>
                <w:sz w:val="16"/>
                <w:szCs w:val="16"/>
              </w:rPr>
              <w:t>0,48</w:t>
            </w:r>
          </w:p>
        </w:tc>
      </w:tr>
      <w:tr w:rsidR="002615F6" w14:paraId="618B5E3E"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9AF76F" w14:textId="77777777" w:rsidR="002615F6" w:rsidRDefault="00C86BCD">
            <w:pPr>
              <w:jc w:val="center"/>
              <w:rPr>
                <w:color w:val="000000"/>
                <w:sz w:val="16"/>
                <w:szCs w:val="16"/>
              </w:rPr>
            </w:pPr>
            <w:r>
              <w:rPr>
                <w:color w:val="000000"/>
                <w:sz w:val="16"/>
                <w:szCs w:val="16"/>
              </w:rPr>
              <w:t>733156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1330DF" w14:textId="77777777" w:rsidR="002615F6" w:rsidRPr="00AC18E8" w:rsidRDefault="00C86BCD">
            <w:pPr>
              <w:rPr>
                <w:color w:val="000000"/>
                <w:sz w:val="16"/>
                <w:szCs w:val="16"/>
                <w:lang w:val="ru-RU"/>
              </w:rPr>
            </w:pPr>
            <w:r w:rsidRPr="00AC18E8">
              <w:rPr>
                <w:color w:val="000000"/>
                <w:sz w:val="16"/>
                <w:szCs w:val="16"/>
                <w:lang w:val="ru-RU"/>
              </w:rPr>
              <w:t>Текући наменски трансфери, у ужем смислу, од АП Војводина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46A2C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E0200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39CE63" w14:textId="77777777" w:rsidR="002615F6" w:rsidRDefault="00C86BCD">
            <w:pPr>
              <w:jc w:val="right"/>
              <w:rPr>
                <w:color w:val="000000"/>
                <w:sz w:val="16"/>
                <w:szCs w:val="16"/>
              </w:rPr>
            </w:pPr>
            <w:r>
              <w:rPr>
                <w:color w:val="000000"/>
                <w:sz w:val="16"/>
                <w:szCs w:val="16"/>
              </w:rPr>
              <w:t>11.092.500,00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AF92FE" w14:textId="77777777" w:rsidR="002615F6" w:rsidRDefault="00C86BCD">
            <w:pPr>
              <w:jc w:val="right"/>
              <w:rPr>
                <w:color w:val="000000"/>
                <w:sz w:val="16"/>
                <w:szCs w:val="16"/>
              </w:rPr>
            </w:pPr>
            <w:r>
              <w:rPr>
                <w:color w:val="000000"/>
                <w:sz w:val="16"/>
                <w:szCs w:val="16"/>
              </w:rPr>
              <w:t>11.092.500,00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A6EAD3" w14:textId="77777777" w:rsidR="002615F6" w:rsidRDefault="00C86BCD">
            <w:pPr>
              <w:jc w:val="right"/>
              <w:rPr>
                <w:color w:val="000000"/>
                <w:sz w:val="16"/>
                <w:szCs w:val="16"/>
              </w:rPr>
            </w:pPr>
            <w:r>
              <w:rPr>
                <w:color w:val="000000"/>
                <w:sz w:val="16"/>
                <w:szCs w:val="16"/>
              </w:rPr>
              <w:t>1,33</w:t>
            </w:r>
          </w:p>
        </w:tc>
      </w:tr>
      <w:tr w:rsidR="002615F6" w14:paraId="5B631DC6"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AB5634" w14:textId="77777777" w:rsidR="002615F6" w:rsidRDefault="00C86BCD">
            <w:pPr>
              <w:jc w:val="center"/>
              <w:rPr>
                <w:color w:val="000000"/>
                <w:sz w:val="16"/>
                <w:szCs w:val="16"/>
              </w:rPr>
            </w:pPr>
            <w:r>
              <w:rPr>
                <w:color w:val="000000"/>
                <w:sz w:val="16"/>
                <w:szCs w:val="16"/>
              </w:rPr>
              <w:t>733158</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16CF06" w14:textId="77777777" w:rsidR="002615F6" w:rsidRPr="00AC18E8" w:rsidRDefault="00C86BCD">
            <w:pPr>
              <w:rPr>
                <w:color w:val="000000"/>
                <w:sz w:val="16"/>
                <w:szCs w:val="16"/>
                <w:lang w:val="ru-RU"/>
              </w:rPr>
            </w:pPr>
            <w:r w:rsidRPr="00AC18E8">
              <w:rPr>
                <w:color w:val="000000"/>
                <w:sz w:val="16"/>
                <w:szCs w:val="16"/>
                <w:lang w:val="ru-RU"/>
              </w:rPr>
              <w:t>Ненаменски трансфери од АП Војводина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10F39E" w14:textId="77777777" w:rsidR="002615F6" w:rsidRDefault="00C86BCD">
            <w:pPr>
              <w:jc w:val="right"/>
              <w:rPr>
                <w:color w:val="000000"/>
                <w:sz w:val="16"/>
                <w:szCs w:val="16"/>
              </w:rPr>
            </w:pPr>
            <w:r>
              <w:rPr>
                <w:color w:val="000000"/>
                <w:sz w:val="16"/>
                <w:szCs w:val="16"/>
              </w:rPr>
              <w:t>117.265.000,00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5ED77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7C5BE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DF6465" w14:textId="77777777" w:rsidR="002615F6" w:rsidRDefault="00C86BCD">
            <w:pPr>
              <w:jc w:val="right"/>
              <w:rPr>
                <w:color w:val="000000"/>
                <w:sz w:val="16"/>
                <w:szCs w:val="16"/>
              </w:rPr>
            </w:pPr>
            <w:r>
              <w:rPr>
                <w:color w:val="000000"/>
                <w:sz w:val="16"/>
                <w:szCs w:val="16"/>
              </w:rPr>
              <w:t>117.265.000,00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1B539A" w14:textId="77777777" w:rsidR="002615F6" w:rsidRDefault="00C86BCD">
            <w:pPr>
              <w:jc w:val="right"/>
              <w:rPr>
                <w:color w:val="000000"/>
                <w:sz w:val="16"/>
                <w:szCs w:val="16"/>
              </w:rPr>
            </w:pPr>
            <w:r>
              <w:rPr>
                <w:color w:val="000000"/>
                <w:sz w:val="16"/>
                <w:szCs w:val="16"/>
              </w:rPr>
              <w:t>14,03</w:t>
            </w:r>
          </w:p>
        </w:tc>
      </w:tr>
      <w:tr w:rsidR="002615F6" w14:paraId="7D512692"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7A252D" w14:textId="77777777" w:rsidR="002615F6" w:rsidRDefault="00C86BCD">
            <w:pPr>
              <w:jc w:val="center"/>
              <w:rPr>
                <w:color w:val="000000"/>
                <w:sz w:val="16"/>
                <w:szCs w:val="16"/>
              </w:rPr>
            </w:pPr>
            <w:r>
              <w:rPr>
                <w:color w:val="000000"/>
                <w:sz w:val="16"/>
                <w:szCs w:val="16"/>
              </w:rPr>
              <w:t>733252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F0E692" w14:textId="77777777" w:rsidR="002615F6" w:rsidRPr="00AC18E8" w:rsidRDefault="00C86BCD">
            <w:pPr>
              <w:rPr>
                <w:color w:val="000000"/>
                <w:sz w:val="16"/>
                <w:szCs w:val="16"/>
                <w:lang w:val="ru-RU"/>
              </w:rPr>
            </w:pPr>
            <w:r w:rsidRPr="00AC18E8">
              <w:rPr>
                <w:color w:val="000000"/>
                <w:sz w:val="16"/>
                <w:szCs w:val="16"/>
                <w:lang w:val="ru-RU"/>
              </w:rPr>
              <w:t>Капитални наменски трансфери, у ужем смислу, од АП Војводина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CA43D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9A1A1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E72BDC" w14:textId="77777777" w:rsidR="002615F6" w:rsidRDefault="00C86BCD">
            <w:pPr>
              <w:jc w:val="right"/>
              <w:rPr>
                <w:color w:val="000000"/>
                <w:sz w:val="16"/>
                <w:szCs w:val="16"/>
              </w:rPr>
            </w:pPr>
            <w:r>
              <w:rPr>
                <w:color w:val="000000"/>
                <w:sz w:val="16"/>
                <w:szCs w:val="16"/>
              </w:rPr>
              <w:t>59.300.000,00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8A7269" w14:textId="77777777" w:rsidR="002615F6" w:rsidRDefault="00C86BCD">
            <w:pPr>
              <w:jc w:val="right"/>
              <w:rPr>
                <w:color w:val="000000"/>
                <w:sz w:val="16"/>
                <w:szCs w:val="16"/>
              </w:rPr>
            </w:pPr>
            <w:r>
              <w:rPr>
                <w:color w:val="000000"/>
                <w:sz w:val="16"/>
                <w:szCs w:val="16"/>
              </w:rPr>
              <w:t>59.300.000,00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53F7AB" w14:textId="77777777" w:rsidR="002615F6" w:rsidRDefault="00C86BCD">
            <w:pPr>
              <w:jc w:val="right"/>
              <w:rPr>
                <w:color w:val="000000"/>
                <w:sz w:val="16"/>
                <w:szCs w:val="16"/>
              </w:rPr>
            </w:pPr>
            <w:r>
              <w:rPr>
                <w:color w:val="000000"/>
                <w:sz w:val="16"/>
                <w:szCs w:val="16"/>
              </w:rPr>
              <w:t>7,09</w:t>
            </w:r>
          </w:p>
        </w:tc>
      </w:tr>
      <w:tr w:rsidR="002615F6" w14:paraId="2A1C1A77"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D41ABDF" w14:textId="77777777" w:rsidR="002615F6" w:rsidRDefault="00C86BCD">
            <w:pPr>
              <w:jc w:val="center"/>
              <w:rPr>
                <w:b/>
                <w:bCs/>
                <w:color w:val="000000"/>
                <w:sz w:val="16"/>
                <w:szCs w:val="16"/>
              </w:rPr>
            </w:pPr>
            <w:r>
              <w:rPr>
                <w:b/>
                <w:bCs/>
                <w:color w:val="000000"/>
                <w:sz w:val="16"/>
                <w:szCs w:val="16"/>
              </w:rPr>
              <w:t>733000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B6B552A" w14:textId="77777777" w:rsidR="002615F6" w:rsidRPr="00AC18E8" w:rsidRDefault="00C86BCD">
            <w:pPr>
              <w:rPr>
                <w:b/>
                <w:bCs/>
                <w:color w:val="000000"/>
                <w:sz w:val="16"/>
                <w:szCs w:val="16"/>
                <w:lang w:val="ru-RU"/>
              </w:rPr>
            </w:pPr>
            <w:r w:rsidRPr="00AC18E8">
              <w:rPr>
                <w:b/>
                <w:bCs/>
                <w:color w:val="000000"/>
                <w:sz w:val="16"/>
                <w:szCs w:val="16"/>
                <w:lang w:val="ru-RU"/>
              </w:rPr>
              <w:t>ТРАНСФЕРИ ОД ДРУГИХ НИВОА ВЛАСТИ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FAF0D36" w14:textId="77777777" w:rsidR="002615F6" w:rsidRDefault="00C86BCD">
            <w:pPr>
              <w:jc w:val="right"/>
              <w:rPr>
                <w:b/>
                <w:bCs/>
                <w:color w:val="000000"/>
                <w:sz w:val="16"/>
                <w:szCs w:val="16"/>
              </w:rPr>
            </w:pPr>
            <w:r>
              <w:rPr>
                <w:b/>
                <w:bCs/>
                <w:color w:val="000000"/>
                <w:sz w:val="16"/>
                <w:szCs w:val="16"/>
              </w:rPr>
              <w:t>117.265.000,00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9AD278"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891731" w14:textId="77777777" w:rsidR="002615F6" w:rsidRDefault="00C86BCD">
            <w:pPr>
              <w:jc w:val="right"/>
              <w:rPr>
                <w:b/>
                <w:bCs/>
                <w:color w:val="000000"/>
                <w:sz w:val="16"/>
                <w:szCs w:val="16"/>
              </w:rPr>
            </w:pPr>
            <w:r>
              <w:rPr>
                <w:b/>
                <w:bCs/>
                <w:color w:val="000000"/>
                <w:sz w:val="16"/>
                <w:szCs w:val="16"/>
              </w:rPr>
              <w:t>74.382.500,00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D4B8539" w14:textId="77777777" w:rsidR="002615F6" w:rsidRDefault="00C86BCD">
            <w:pPr>
              <w:jc w:val="right"/>
              <w:rPr>
                <w:b/>
                <w:bCs/>
                <w:color w:val="000000"/>
                <w:sz w:val="16"/>
                <w:szCs w:val="16"/>
              </w:rPr>
            </w:pPr>
            <w:r>
              <w:rPr>
                <w:b/>
                <w:bCs/>
                <w:color w:val="000000"/>
                <w:sz w:val="16"/>
                <w:szCs w:val="16"/>
              </w:rPr>
              <w:t>191.647.500,00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542AE0E" w14:textId="77777777" w:rsidR="002615F6" w:rsidRDefault="00C86BCD">
            <w:pPr>
              <w:jc w:val="right"/>
              <w:rPr>
                <w:b/>
                <w:bCs/>
                <w:color w:val="000000"/>
                <w:sz w:val="16"/>
                <w:szCs w:val="16"/>
              </w:rPr>
            </w:pPr>
            <w:r>
              <w:rPr>
                <w:b/>
                <w:bCs/>
                <w:color w:val="000000"/>
                <w:sz w:val="16"/>
                <w:szCs w:val="16"/>
              </w:rPr>
              <w:t>22,92</w:t>
            </w:r>
          </w:p>
        </w:tc>
      </w:tr>
      <w:bookmarkStart w:id="101" w:name="_Toc741000"/>
      <w:bookmarkEnd w:id="101"/>
      <w:tr w:rsidR="002615F6" w14:paraId="2667C084"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3016BC" w14:textId="77777777" w:rsidR="002615F6" w:rsidRDefault="00C86BCD">
            <w:pPr>
              <w:rPr>
                <w:vanish/>
              </w:rPr>
            </w:pPr>
            <w:r>
              <w:fldChar w:fldCharType="begin"/>
            </w:r>
            <w:r>
              <w:instrText>TC "741000" \f C \l "2"</w:instrText>
            </w:r>
            <w:r>
              <w:fldChar w:fldCharType="end"/>
            </w:r>
          </w:p>
          <w:p w14:paraId="36E4D30F" w14:textId="77777777" w:rsidR="002615F6" w:rsidRDefault="00C86BCD">
            <w:pPr>
              <w:jc w:val="center"/>
              <w:rPr>
                <w:color w:val="000000"/>
                <w:sz w:val="16"/>
                <w:szCs w:val="16"/>
              </w:rPr>
            </w:pPr>
            <w:r>
              <w:rPr>
                <w:color w:val="000000"/>
                <w:sz w:val="16"/>
                <w:szCs w:val="16"/>
              </w:rPr>
              <w:t>741151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81B919" w14:textId="77777777" w:rsidR="002615F6" w:rsidRPr="00AC18E8" w:rsidRDefault="00C86BCD">
            <w:pPr>
              <w:rPr>
                <w:color w:val="000000"/>
                <w:sz w:val="16"/>
                <w:szCs w:val="16"/>
                <w:lang w:val="ru-RU"/>
              </w:rPr>
            </w:pPr>
            <w:r w:rsidRPr="00AC18E8">
              <w:rPr>
                <w:color w:val="000000"/>
                <w:sz w:val="16"/>
                <w:szCs w:val="16"/>
                <w:lang w:val="ru-RU"/>
              </w:rPr>
              <w:t>Приходи буџета општине од камата на средства консолидованог рачуна трезора укључена у депозит банака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A6B4F9" w14:textId="77777777" w:rsidR="002615F6" w:rsidRDefault="00C86BCD">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79737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4FB99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8F4DB0" w14:textId="77777777" w:rsidR="002615F6" w:rsidRDefault="00C86BCD">
            <w:pPr>
              <w:jc w:val="right"/>
              <w:rPr>
                <w:color w:val="000000"/>
                <w:sz w:val="16"/>
                <w:szCs w:val="16"/>
              </w:rPr>
            </w:pPr>
            <w:r>
              <w:rPr>
                <w:color w:val="000000"/>
                <w:sz w:val="16"/>
                <w:szCs w:val="16"/>
              </w:rPr>
              <w:t>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A43A92" w14:textId="77777777" w:rsidR="002615F6" w:rsidRDefault="00C86BCD">
            <w:pPr>
              <w:jc w:val="right"/>
              <w:rPr>
                <w:color w:val="000000"/>
                <w:sz w:val="16"/>
                <w:szCs w:val="16"/>
              </w:rPr>
            </w:pPr>
            <w:r>
              <w:rPr>
                <w:color w:val="000000"/>
                <w:sz w:val="16"/>
                <w:szCs w:val="16"/>
              </w:rPr>
              <w:t>0,30</w:t>
            </w:r>
          </w:p>
        </w:tc>
      </w:tr>
      <w:tr w:rsidR="002615F6" w14:paraId="7621F9B0"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515ABF" w14:textId="77777777" w:rsidR="002615F6" w:rsidRDefault="00C86BCD">
            <w:pPr>
              <w:jc w:val="center"/>
              <w:rPr>
                <w:color w:val="000000"/>
                <w:sz w:val="16"/>
                <w:szCs w:val="16"/>
              </w:rPr>
            </w:pPr>
            <w:r>
              <w:rPr>
                <w:color w:val="000000"/>
                <w:sz w:val="16"/>
                <w:szCs w:val="16"/>
              </w:rPr>
              <w:t>741522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134693" w14:textId="77777777" w:rsidR="002615F6" w:rsidRPr="00AC18E8" w:rsidRDefault="00C86BCD">
            <w:pPr>
              <w:rPr>
                <w:color w:val="000000"/>
                <w:sz w:val="16"/>
                <w:szCs w:val="16"/>
                <w:lang w:val="ru-RU"/>
              </w:rPr>
            </w:pPr>
            <w:r w:rsidRPr="00AC18E8">
              <w:rPr>
                <w:color w:val="000000"/>
                <w:sz w:val="16"/>
                <w:szCs w:val="16"/>
                <w:lang w:val="ru-RU"/>
              </w:rPr>
              <w:t>Средства остварена од давања у закуп пољопривредног земљишта, односно пољопривредног објекта у државној својини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875289" w14:textId="77777777" w:rsidR="002615F6" w:rsidRDefault="00C86BCD">
            <w:pPr>
              <w:jc w:val="right"/>
              <w:rPr>
                <w:color w:val="000000"/>
                <w:sz w:val="16"/>
                <w:szCs w:val="16"/>
              </w:rPr>
            </w:pPr>
            <w:r>
              <w:rPr>
                <w:color w:val="000000"/>
                <w:sz w:val="16"/>
                <w:szCs w:val="16"/>
              </w:rPr>
              <w:t>62.351.000,00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76498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EEBDE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F7C07A" w14:textId="77777777" w:rsidR="002615F6" w:rsidRDefault="00C86BCD">
            <w:pPr>
              <w:jc w:val="right"/>
              <w:rPr>
                <w:color w:val="000000"/>
                <w:sz w:val="16"/>
                <w:szCs w:val="16"/>
              </w:rPr>
            </w:pPr>
            <w:r>
              <w:rPr>
                <w:color w:val="000000"/>
                <w:sz w:val="16"/>
                <w:szCs w:val="16"/>
              </w:rPr>
              <w:t>62.351.000,00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9FCA54" w14:textId="77777777" w:rsidR="002615F6" w:rsidRDefault="00C86BCD">
            <w:pPr>
              <w:jc w:val="right"/>
              <w:rPr>
                <w:color w:val="000000"/>
                <w:sz w:val="16"/>
                <w:szCs w:val="16"/>
              </w:rPr>
            </w:pPr>
            <w:r>
              <w:rPr>
                <w:color w:val="000000"/>
                <w:sz w:val="16"/>
                <w:szCs w:val="16"/>
              </w:rPr>
              <w:t>7,46</w:t>
            </w:r>
          </w:p>
        </w:tc>
      </w:tr>
      <w:tr w:rsidR="002615F6" w14:paraId="6B95DA9C"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74DAD6" w14:textId="77777777" w:rsidR="002615F6" w:rsidRDefault="00C86BCD">
            <w:pPr>
              <w:jc w:val="center"/>
              <w:rPr>
                <w:color w:val="000000"/>
                <w:sz w:val="16"/>
                <w:szCs w:val="16"/>
              </w:rPr>
            </w:pPr>
            <w:r>
              <w:rPr>
                <w:color w:val="000000"/>
                <w:sz w:val="16"/>
                <w:szCs w:val="16"/>
              </w:rPr>
              <w:lastRenderedPageBreak/>
              <w:t>741526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FC0DFE" w14:textId="77777777" w:rsidR="002615F6" w:rsidRPr="00AC18E8" w:rsidRDefault="00C86BCD">
            <w:pPr>
              <w:rPr>
                <w:color w:val="000000"/>
                <w:sz w:val="16"/>
                <w:szCs w:val="16"/>
                <w:lang w:val="ru-RU"/>
              </w:rPr>
            </w:pPr>
            <w:r w:rsidRPr="00AC18E8">
              <w:rPr>
                <w:color w:val="000000"/>
                <w:sz w:val="16"/>
                <w:szCs w:val="16"/>
                <w:lang w:val="ru-RU"/>
              </w:rPr>
              <w:t>Накнада за коришћење шума и шумског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B1C9B3" w14:textId="77777777" w:rsidR="002615F6" w:rsidRDefault="00C86BCD">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93BEC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09CD2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101F3E" w14:textId="77777777" w:rsidR="002615F6" w:rsidRDefault="00C86BCD">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8B71B3" w14:textId="77777777" w:rsidR="002615F6" w:rsidRDefault="00C86BCD">
            <w:pPr>
              <w:jc w:val="right"/>
              <w:rPr>
                <w:color w:val="000000"/>
                <w:sz w:val="16"/>
                <w:szCs w:val="16"/>
              </w:rPr>
            </w:pPr>
            <w:r>
              <w:rPr>
                <w:color w:val="000000"/>
                <w:sz w:val="16"/>
                <w:szCs w:val="16"/>
              </w:rPr>
              <w:t>0,06</w:t>
            </w:r>
          </w:p>
        </w:tc>
      </w:tr>
      <w:tr w:rsidR="002615F6" w14:paraId="348BABA5"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F072CD" w14:textId="77777777" w:rsidR="002615F6" w:rsidRDefault="00C86BCD">
            <w:pPr>
              <w:jc w:val="center"/>
              <w:rPr>
                <w:color w:val="000000"/>
                <w:sz w:val="16"/>
                <w:szCs w:val="16"/>
              </w:rPr>
            </w:pPr>
            <w:r>
              <w:rPr>
                <w:color w:val="000000"/>
                <w:sz w:val="16"/>
                <w:szCs w:val="16"/>
              </w:rPr>
              <w:t>741531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71247A" w14:textId="77777777" w:rsidR="002615F6" w:rsidRPr="00AC18E8" w:rsidRDefault="00C86BCD">
            <w:pPr>
              <w:rPr>
                <w:color w:val="000000"/>
                <w:sz w:val="16"/>
                <w:szCs w:val="16"/>
                <w:lang w:val="ru-RU"/>
              </w:rPr>
            </w:pPr>
            <w:r w:rsidRPr="00AC18E8">
              <w:rPr>
                <w:color w:val="000000"/>
                <w:sz w:val="16"/>
                <w:szCs w:val="16"/>
                <w:lang w:val="ru-RU"/>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91157E" w14:textId="77777777" w:rsidR="002615F6" w:rsidRDefault="00C86BCD">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F24CF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7EFFB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25BA11" w14:textId="77777777" w:rsidR="002615F6" w:rsidRDefault="00C86BCD">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601829" w14:textId="77777777" w:rsidR="002615F6" w:rsidRDefault="00C86BCD">
            <w:pPr>
              <w:jc w:val="right"/>
              <w:rPr>
                <w:color w:val="000000"/>
                <w:sz w:val="16"/>
                <w:szCs w:val="16"/>
              </w:rPr>
            </w:pPr>
            <w:r>
              <w:rPr>
                <w:color w:val="000000"/>
                <w:sz w:val="16"/>
                <w:szCs w:val="16"/>
              </w:rPr>
              <w:t>0,06</w:t>
            </w:r>
          </w:p>
        </w:tc>
      </w:tr>
      <w:tr w:rsidR="002615F6" w14:paraId="60C590DB"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44AF1B" w14:textId="77777777" w:rsidR="002615F6" w:rsidRDefault="00C86BCD">
            <w:pPr>
              <w:jc w:val="center"/>
              <w:rPr>
                <w:color w:val="000000"/>
                <w:sz w:val="16"/>
                <w:szCs w:val="16"/>
              </w:rPr>
            </w:pPr>
            <w:r>
              <w:rPr>
                <w:color w:val="000000"/>
                <w:sz w:val="16"/>
                <w:szCs w:val="16"/>
              </w:rPr>
              <w:t>741534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FE9AA9" w14:textId="77777777" w:rsidR="002615F6" w:rsidRPr="00AC18E8" w:rsidRDefault="00C86BCD">
            <w:pPr>
              <w:rPr>
                <w:color w:val="000000"/>
                <w:sz w:val="16"/>
                <w:szCs w:val="16"/>
                <w:lang w:val="ru-RU"/>
              </w:rPr>
            </w:pPr>
            <w:r w:rsidRPr="00AC18E8">
              <w:rPr>
                <w:color w:val="000000"/>
                <w:sz w:val="16"/>
                <w:szCs w:val="16"/>
                <w:lang w:val="ru-RU"/>
              </w:rPr>
              <w:t>Накнада за коришћење грађевинског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804F57" w14:textId="77777777" w:rsidR="002615F6" w:rsidRDefault="00C86BCD">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707F8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D8CCA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3043D6" w14:textId="77777777" w:rsidR="002615F6" w:rsidRDefault="00C86BCD">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A75DC7" w14:textId="77777777" w:rsidR="002615F6" w:rsidRDefault="00C86BCD">
            <w:pPr>
              <w:jc w:val="right"/>
              <w:rPr>
                <w:color w:val="000000"/>
                <w:sz w:val="16"/>
                <w:szCs w:val="16"/>
              </w:rPr>
            </w:pPr>
            <w:r>
              <w:rPr>
                <w:color w:val="000000"/>
                <w:sz w:val="16"/>
                <w:szCs w:val="16"/>
              </w:rPr>
              <w:t>0,04</w:t>
            </w:r>
          </w:p>
        </w:tc>
      </w:tr>
      <w:tr w:rsidR="002615F6" w14:paraId="72244000"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52FB2D" w14:textId="77777777" w:rsidR="002615F6" w:rsidRDefault="00C86BCD">
            <w:pPr>
              <w:jc w:val="center"/>
              <w:rPr>
                <w:color w:val="000000"/>
                <w:sz w:val="16"/>
                <w:szCs w:val="16"/>
              </w:rPr>
            </w:pPr>
            <w:r>
              <w:rPr>
                <w:color w:val="000000"/>
                <w:sz w:val="16"/>
                <w:szCs w:val="16"/>
              </w:rPr>
              <w:t>741538</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7AAA1E" w14:textId="77777777" w:rsidR="002615F6" w:rsidRPr="00AC18E8" w:rsidRDefault="00C86BCD">
            <w:pPr>
              <w:rPr>
                <w:color w:val="000000"/>
                <w:sz w:val="16"/>
                <w:szCs w:val="16"/>
                <w:lang w:val="ru-RU"/>
              </w:rPr>
            </w:pPr>
            <w:r w:rsidRPr="00AC18E8">
              <w:rPr>
                <w:color w:val="000000"/>
                <w:sz w:val="16"/>
                <w:szCs w:val="16"/>
                <w:lang w:val="ru-RU"/>
              </w:rPr>
              <w:t>Допринос за уређивање грађевинског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DD0049" w14:textId="77777777" w:rsidR="002615F6" w:rsidRDefault="00C86BCD">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60E3F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1710D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EED1B7" w14:textId="77777777" w:rsidR="002615F6" w:rsidRDefault="00C86BCD">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F034BE" w14:textId="77777777" w:rsidR="002615F6" w:rsidRDefault="00C86BCD">
            <w:pPr>
              <w:jc w:val="right"/>
              <w:rPr>
                <w:color w:val="000000"/>
                <w:sz w:val="16"/>
                <w:szCs w:val="16"/>
              </w:rPr>
            </w:pPr>
            <w:r>
              <w:rPr>
                <w:color w:val="000000"/>
                <w:sz w:val="16"/>
                <w:szCs w:val="16"/>
              </w:rPr>
              <w:t>0,10</w:t>
            </w:r>
          </w:p>
        </w:tc>
      </w:tr>
      <w:tr w:rsidR="002615F6" w14:paraId="36EA3616"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B83E2D" w14:textId="77777777" w:rsidR="002615F6" w:rsidRDefault="00C86BCD">
            <w:pPr>
              <w:jc w:val="center"/>
              <w:rPr>
                <w:color w:val="000000"/>
                <w:sz w:val="16"/>
                <w:szCs w:val="16"/>
              </w:rPr>
            </w:pPr>
            <w:r>
              <w:rPr>
                <w:color w:val="000000"/>
                <w:sz w:val="16"/>
                <w:szCs w:val="16"/>
              </w:rPr>
              <w:t>741596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36400D" w14:textId="77777777" w:rsidR="002615F6" w:rsidRDefault="00C86BCD">
            <w:pPr>
              <w:rPr>
                <w:color w:val="000000"/>
                <w:sz w:val="16"/>
                <w:szCs w:val="16"/>
              </w:rPr>
            </w:pPr>
            <w:proofErr w:type="spellStart"/>
            <w:r>
              <w:rPr>
                <w:color w:val="000000"/>
                <w:sz w:val="16"/>
                <w:szCs w:val="16"/>
              </w:rPr>
              <w:t>Накнада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коришћење</w:t>
            </w:r>
            <w:proofErr w:type="spellEnd"/>
            <w:r>
              <w:rPr>
                <w:color w:val="000000"/>
                <w:sz w:val="16"/>
                <w:szCs w:val="16"/>
              </w:rPr>
              <w:t xml:space="preserve"> </w:t>
            </w:r>
            <w:proofErr w:type="spellStart"/>
            <w:r>
              <w:rPr>
                <w:color w:val="000000"/>
                <w:sz w:val="16"/>
                <w:szCs w:val="16"/>
              </w:rPr>
              <w:t>дрвета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442EBC" w14:textId="77777777" w:rsidR="002615F6" w:rsidRDefault="00C86BCD">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C1871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6837F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3757C1" w14:textId="77777777" w:rsidR="002615F6" w:rsidRDefault="00C86BCD">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2E8D2A" w14:textId="77777777" w:rsidR="002615F6" w:rsidRDefault="00C86BCD">
            <w:pPr>
              <w:jc w:val="right"/>
              <w:rPr>
                <w:color w:val="000000"/>
                <w:sz w:val="16"/>
                <w:szCs w:val="16"/>
              </w:rPr>
            </w:pPr>
            <w:r>
              <w:rPr>
                <w:color w:val="000000"/>
                <w:sz w:val="16"/>
                <w:szCs w:val="16"/>
              </w:rPr>
              <w:t>0,24</w:t>
            </w:r>
          </w:p>
        </w:tc>
      </w:tr>
      <w:tr w:rsidR="002615F6" w14:paraId="22BEB21C"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229BBD0" w14:textId="77777777" w:rsidR="002615F6" w:rsidRDefault="00C86BCD">
            <w:pPr>
              <w:jc w:val="center"/>
              <w:rPr>
                <w:b/>
                <w:bCs/>
                <w:color w:val="000000"/>
                <w:sz w:val="16"/>
                <w:szCs w:val="16"/>
              </w:rPr>
            </w:pPr>
            <w:r>
              <w:rPr>
                <w:b/>
                <w:bCs/>
                <w:color w:val="000000"/>
                <w:sz w:val="16"/>
                <w:szCs w:val="16"/>
              </w:rPr>
              <w:t>741000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1701E4" w14:textId="77777777" w:rsidR="002615F6" w:rsidRDefault="00C86BCD">
            <w:pPr>
              <w:rPr>
                <w:b/>
                <w:bCs/>
                <w:color w:val="000000"/>
                <w:sz w:val="16"/>
                <w:szCs w:val="16"/>
              </w:rPr>
            </w:pPr>
            <w:r>
              <w:rPr>
                <w:b/>
                <w:bCs/>
                <w:color w:val="000000"/>
                <w:sz w:val="16"/>
                <w:szCs w:val="16"/>
              </w:rPr>
              <w:t>ПРИХОДИ ОД ИМОВИНЕ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BB04DCF" w14:textId="77777777" w:rsidR="002615F6" w:rsidRDefault="00C86BCD">
            <w:pPr>
              <w:jc w:val="right"/>
              <w:rPr>
                <w:b/>
                <w:bCs/>
                <w:color w:val="000000"/>
                <w:sz w:val="16"/>
                <w:szCs w:val="16"/>
              </w:rPr>
            </w:pPr>
            <w:r>
              <w:rPr>
                <w:b/>
                <w:bCs/>
                <w:color w:val="000000"/>
                <w:sz w:val="16"/>
                <w:szCs w:val="16"/>
              </w:rPr>
              <w:t>68.951.000,00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5A5F111"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A1DDE1D"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6DEB636" w14:textId="77777777" w:rsidR="002615F6" w:rsidRDefault="00C86BCD">
            <w:pPr>
              <w:jc w:val="right"/>
              <w:rPr>
                <w:b/>
                <w:bCs/>
                <w:color w:val="000000"/>
                <w:sz w:val="16"/>
                <w:szCs w:val="16"/>
              </w:rPr>
            </w:pPr>
            <w:r>
              <w:rPr>
                <w:b/>
                <w:bCs/>
                <w:color w:val="000000"/>
                <w:sz w:val="16"/>
                <w:szCs w:val="16"/>
              </w:rPr>
              <w:t>68.951.000,00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00E785" w14:textId="77777777" w:rsidR="002615F6" w:rsidRDefault="00C86BCD">
            <w:pPr>
              <w:jc w:val="right"/>
              <w:rPr>
                <w:b/>
                <w:bCs/>
                <w:color w:val="000000"/>
                <w:sz w:val="16"/>
                <w:szCs w:val="16"/>
              </w:rPr>
            </w:pPr>
            <w:r>
              <w:rPr>
                <w:b/>
                <w:bCs/>
                <w:color w:val="000000"/>
                <w:sz w:val="16"/>
                <w:szCs w:val="16"/>
              </w:rPr>
              <w:t>8,25</w:t>
            </w:r>
          </w:p>
        </w:tc>
      </w:tr>
      <w:bookmarkStart w:id="102" w:name="_Toc742000"/>
      <w:bookmarkEnd w:id="102"/>
      <w:tr w:rsidR="002615F6" w14:paraId="624E60A0"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C39904" w14:textId="77777777" w:rsidR="002615F6" w:rsidRDefault="00C86BCD">
            <w:pPr>
              <w:rPr>
                <w:vanish/>
              </w:rPr>
            </w:pPr>
            <w:r>
              <w:fldChar w:fldCharType="begin"/>
            </w:r>
            <w:r>
              <w:instrText>TC "742000" \f C \l "2"</w:instrText>
            </w:r>
            <w:r>
              <w:fldChar w:fldCharType="end"/>
            </w:r>
          </w:p>
          <w:p w14:paraId="52D1F4CF" w14:textId="77777777" w:rsidR="002615F6" w:rsidRDefault="00C86BCD">
            <w:pPr>
              <w:jc w:val="center"/>
              <w:rPr>
                <w:color w:val="000000"/>
                <w:sz w:val="16"/>
                <w:szCs w:val="16"/>
              </w:rPr>
            </w:pPr>
            <w:r>
              <w:rPr>
                <w:color w:val="000000"/>
                <w:sz w:val="16"/>
                <w:szCs w:val="16"/>
              </w:rPr>
              <w:t>742126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A9988B" w14:textId="77777777" w:rsidR="002615F6" w:rsidRPr="00AC18E8" w:rsidRDefault="00C86BCD">
            <w:pPr>
              <w:rPr>
                <w:color w:val="000000"/>
                <w:sz w:val="16"/>
                <w:szCs w:val="16"/>
                <w:lang w:val="ru-RU"/>
              </w:rPr>
            </w:pPr>
            <w:r w:rsidRPr="00AC18E8">
              <w:rPr>
                <w:color w:val="000000"/>
                <w:sz w:val="16"/>
                <w:szCs w:val="16"/>
                <w:lang w:val="ru-RU"/>
              </w:rPr>
              <w:t>Накнада по основу конверзије права коришћења у право својине у корист Републике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4DE331" w14:textId="77777777" w:rsidR="002615F6" w:rsidRDefault="00C86BCD">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11885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A884F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02C2C3" w14:textId="77777777" w:rsidR="002615F6" w:rsidRDefault="00C86BCD">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F69F68" w14:textId="77777777" w:rsidR="002615F6" w:rsidRDefault="00C86BCD">
            <w:pPr>
              <w:jc w:val="right"/>
              <w:rPr>
                <w:color w:val="000000"/>
                <w:sz w:val="16"/>
                <w:szCs w:val="16"/>
              </w:rPr>
            </w:pPr>
            <w:r>
              <w:rPr>
                <w:color w:val="000000"/>
                <w:sz w:val="16"/>
                <w:szCs w:val="16"/>
              </w:rPr>
              <w:t>0,02</w:t>
            </w:r>
          </w:p>
        </w:tc>
      </w:tr>
      <w:tr w:rsidR="002615F6" w14:paraId="50149736"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DDC019" w14:textId="77777777" w:rsidR="002615F6" w:rsidRDefault="00C86BCD">
            <w:pPr>
              <w:jc w:val="center"/>
              <w:rPr>
                <w:color w:val="000000"/>
                <w:sz w:val="16"/>
                <w:szCs w:val="16"/>
              </w:rPr>
            </w:pPr>
            <w:r>
              <w:rPr>
                <w:color w:val="000000"/>
                <w:sz w:val="16"/>
                <w:szCs w:val="16"/>
              </w:rPr>
              <w:t>742152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1F8774" w14:textId="77777777" w:rsidR="002615F6" w:rsidRPr="00AC18E8" w:rsidRDefault="00C86BCD">
            <w:pPr>
              <w:rPr>
                <w:color w:val="000000"/>
                <w:sz w:val="16"/>
                <w:szCs w:val="16"/>
                <w:lang w:val="ru-RU"/>
              </w:rPr>
            </w:pPr>
            <w:r w:rsidRPr="00AC18E8">
              <w:rPr>
                <w:color w:val="000000"/>
                <w:sz w:val="16"/>
                <w:szCs w:val="16"/>
                <w:lang w:val="ru-RU"/>
              </w:rPr>
              <w:t>Приходи од давања у закуп, односно на коришћење непокретности у државној својини које користе општине и индиректни корисници њиховог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9C3718" w14:textId="77777777" w:rsidR="002615F6" w:rsidRDefault="00C86BCD">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FA784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E4E62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5D4B84" w14:textId="77777777" w:rsidR="002615F6" w:rsidRDefault="00C86BCD">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26E463" w14:textId="77777777" w:rsidR="002615F6" w:rsidRDefault="00C86BCD">
            <w:pPr>
              <w:jc w:val="right"/>
              <w:rPr>
                <w:color w:val="000000"/>
                <w:sz w:val="16"/>
                <w:szCs w:val="16"/>
              </w:rPr>
            </w:pPr>
            <w:r>
              <w:rPr>
                <w:color w:val="000000"/>
                <w:sz w:val="16"/>
                <w:szCs w:val="16"/>
              </w:rPr>
              <w:t>0,18</w:t>
            </w:r>
          </w:p>
        </w:tc>
      </w:tr>
      <w:tr w:rsidR="002615F6" w14:paraId="04C1F69F"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F9C603" w14:textId="77777777" w:rsidR="002615F6" w:rsidRDefault="00C86BCD">
            <w:pPr>
              <w:jc w:val="center"/>
              <w:rPr>
                <w:color w:val="000000"/>
                <w:sz w:val="16"/>
                <w:szCs w:val="16"/>
              </w:rPr>
            </w:pPr>
            <w:r>
              <w:rPr>
                <w:color w:val="000000"/>
                <w:sz w:val="16"/>
                <w:szCs w:val="16"/>
              </w:rPr>
              <w:t>742153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2E414C" w14:textId="77777777" w:rsidR="002615F6" w:rsidRPr="00AC18E8" w:rsidRDefault="00C86BCD">
            <w:pPr>
              <w:rPr>
                <w:color w:val="000000"/>
                <w:sz w:val="16"/>
                <w:szCs w:val="16"/>
                <w:lang w:val="ru-RU"/>
              </w:rPr>
            </w:pPr>
            <w:r w:rsidRPr="00AC18E8">
              <w:rPr>
                <w:color w:val="000000"/>
                <w:sz w:val="16"/>
                <w:szCs w:val="16"/>
                <w:lang w:val="ru-RU"/>
              </w:rPr>
              <w:t>Приходи од закупнине за грађевинско земљиште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8BE325" w14:textId="77777777" w:rsidR="002615F6" w:rsidRDefault="00C86BCD">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95B07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9EF37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EFAF5E" w14:textId="77777777" w:rsidR="002615F6" w:rsidRDefault="00C86BCD">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278264" w14:textId="77777777" w:rsidR="002615F6" w:rsidRDefault="00C86BCD">
            <w:pPr>
              <w:jc w:val="right"/>
              <w:rPr>
                <w:color w:val="000000"/>
                <w:sz w:val="16"/>
                <w:szCs w:val="16"/>
              </w:rPr>
            </w:pPr>
            <w:r>
              <w:rPr>
                <w:color w:val="000000"/>
                <w:sz w:val="16"/>
                <w:szCs w:val="16"/>
              </w:rPr>
              <w:t>0,02</w:t>
            </w:r>
          </w:p>
        </w:tc>
      </w:tr>
      <w:tr w:rsidR="002615F6" w14:paraId="1088BED1"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1EDF65" w14:textId="77777777" w:rsidR="002615F6" w:rsidRDefault="00C86BCD">
            <w:pPr>
              <w:jc w:val="center"/>
              <w:rPr>
                <w:color w:val="000000"/>
                <w:sz w:val="16"/>
                <w:szCs w:val="16"/>
              </w:rPr>
            </w:pPr>
            <w:r>
              <w:rPr>
                <w:color w:val="000000"/>
                <w:sz w:val="16"/>
                <w:szCs w:val="16"/>
              </w:rPr>
              <w:t>742154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6CF0EB" w14:textId="77777777" w:rsidR="002615F6" w:rsidRPr="00AC18E8" w:rsidRDefault="00C86BCD">
            <w:pPr>
              <w:rPr>
                <w:color w:val="000000"/>
                <w:sz w:val="16"/>
                <w:szCs w:val="16"/>
                <w:lang w:val="ru-RU"/>
              </w:rPr>
            </w:pPr>
            <w:r w:rsidRPr="00AC18E8">
              <w:rPr>
                <w:color w:val="000000"/>
                <w:sz w:val="16"/>
                <w:szCs w:val="16"/>
                <w:lang w:val="ru-RU"/>
              </w:rPr>
              <w:t>Накнада по основу конверзије права коришћења у право својине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634F4B" w14:textId="77777777" w:rsidR="002615F6" w:rsidRDefault="00C86BCD">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E5EDF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E761D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A25785" w14:textId="77777777" w:rsidR="002615F6" w:rsidRDefault="00C86BCD">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0442EF" w14:textId="77777777" w:rsidR="002615F6" w:rsidRDefault="00C86BCD">
            <w:pPr>
              <w:jc w:val="right"/>
              <w:rPr>
                <w:color w:val="000000"/>
                <w:sz w:val="16"/>
                <w:szCs w:val="16"/>
              </w:rPr>
            </w:pPr>
            <w:r>
              <w:rPr>
                <w:color w:val="000000"/>
                <w:sz w:val="16"/>
                <w:szCs w:val="16"/>
              </w:rPr>
              <w:t>0,04</w:t>
            </w:r>
          </w:p>
        </w:tc>
      </w:tr>
      <w:tr w:rsidR="002615F6" w14:paraId="18EF74AD"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0D124B" w14:textId="77777777" w:rsidR="002615F6" w:rsidRDefault="00C86BCD">
            <w:pPr>
              <w:jc w:val="center"/>
              <w:rPr>
                <w:color w:val="000000"/>
                <w:sz w:val="16"/>
                <w:szCs w:val="16"/>
              </w:rPr>
            </w:pPr>
            <w:r>
              <w:rPr>
                <w:color w:val="000000"/>
                <w:sz w:val="16"/>
                <w:szCs w:val="16"/>
              </w:rPr>
              <w:t>742155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83B431" w14:textId="77777777" w:rsidR="002615F6" w:rsidRPr="00AC18E8" w:rsidRDefault="00C86BCD">
            <w:pPr>
              <w:rPr>
                <w:color w:val="000000"/>
                <w:sz w:val="16"/>
                <w:szCs w:val="16"/>
                <w:lang w:val="ru-RU"/>
              </w:rPr>
            </w:pPr>
            <w:r w:rsidRPr="00AC18E8">
              <w:rPr>
                <w:color w:val="000000"/>
                <w:sz w:val="16"/>
                <w:szCs w:val="16"/>
                <w:lang w:val="ru-RU"/>
              </w:rPr>
              <w:t>Приходи од давања у закуп, односно на коришћење непокретности у општинској својини које користе општине и индиректни корисници њиховог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A499B0" w14:textId="77777777" w:rsidR="002615F6" w:rsidRDefault="00C86BCD">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A8BF4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BE74B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9132D4" w14:textId="77777777" w:rsidR="002615F6" w:rsidRDefault="00C86BCD">
            <w:pPr>
              <w:jc w:val="right"/>
              <w:rPr>
                <w:color w:val="000000"/>
                <w:sz w:val="16"/>
                <w:szCs w:val="16"/>
              </w:rPr>
            </w:pPr>
            <w:r>
              <w:rPr>
                <w:color w:val="000000"/>
                <w:sz w:val="16"/>
                <w:szCs w:val="16"/>
              </w:rPr>
              <w:t>180.000,00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57C363" w14:textId="77777777" w:rsidR="002615F6" w:rsidRDefault="00C86BCD">
            <w:pPr>
              <w:jc w:val="right"/>
              <w:rPr>
                <w:color w:val="000000"/>
                <w:sz w:val="16"/>
                <w:szCs w:val="16"/>
              </w:rPr>
            </w:pPr>
            <w:r>
              <w:rPr>
                <w:color w:val="000000"/>
                <w:sz w:val="16"/>
                <w:szCs w:val="16"/>
              </w:rPr>
              <w:t>0,02</w:t>
            </w:r>
          </w:p>
        </w:tc>
      </w:tr>
      <w:tr w:rsidR="002615F6" w14:paraId="7E3920E7"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5BBDCE" w14:textId="77777777" w:rsidR="002615F6" w:rsidRDefault="00C86BCD">
            <w:pPr>
              <w:jc w:val="center"/>
              <w:rPr>
                <w:color w:val="000000"/>
                <w:sz w:val="16"/>
                <w:szCs w:val="16"/>
              </w:rPr>
            </w:pPr>
            <w:r>
              <w:rPr>
                <w:color w:val="000000"/>
                <w:sz w:val="16"/>
                <w:szCs w:val="16"/>
              </w:rPr>
              <w:t>742156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8D6114" w14:textId="77777777" w:rsidR="002615F6" w:rsidRPr="00AC18E8" w:rsidRDefault="00C86BCD">
            <w:pPr>
              <w:rPr>
                <w:color w:val="000000"/>
                <w:sz w:val="16"/>
                <w:szCs w:val="16"/>
                <w:lang w:val="ru-RU"/>
              </w:rPr>
            </w:pPr>
            <w:r w:rsidRPr="00AC18E8">
              <w:rPr>
                <w:color w:val="000000"/>
                <w:sz w:val="16"/>
                <w:szCs w:val="16"/>
                <w:lang w:val="ru-RU"/>
              </w:rPr>
              <w:t>Приходи остварени по основу пружања услуга боравка деце у предшколским установама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D1FC8F" w14:textId="77777777" w:rsidR="002615F6" w:rsidRDefault="00C86BCD">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D2A79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73CA5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26ECFD" w14:textId="77777777" w:rsidR="002615F6" w:rsidRDefault="00C86BCD">
            <w:pPr>
              <w:jc w:val="right"/>
              <w:rPr>
                <w:color w:val="000000"/>
                <w:sz w:val="16"/>
                <w:szCs w:val="16"/>
              </w:rPr>
            </w:pPr>
            <w:r>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5E56EA" w14:textId="77777777" w:rsidR="002615F6" w:rsidRDefault="00C86BCD">
            <w:pPr>
              <w:jc w:val="right"/>
              <w:rPr>
                <w:color w:val="000000"/>
                <w:sz w:val="16"/>
                <w:szCs w:val="16"/>
              </w:rPr>
            </w:pPr>
            <w:r>
              <w:rPr>
                <w:color w:val="000000"/>
                <w:sz w:val="16"/>
                <w:szCs w:val="16"/>
              </w:rPr>
              <w:t>0,60</w:t>
            </w:r>
          </w:p>
        </w:tc>
      </w:tr>
      <w:tr w:rsidR="002615F6" w14:paraId="3D6D60A4"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B02C36" w14:textId="77777777" w:rsidR="002615F6" w:rsidRDefault="00C86BCD">
            <w:pPr>
              <w:jc w:val="center"/>
              <w:rPr>
                <w:color w:val="000000"/>
                <w:sz w:val="16"/>
                <w:szCs w:val="16"/>
              </w:rPr>
            </w:pPr>
            <w:r>
              <w:rPr>
                <w:color w:val="000000"/>
                <w:sz w:val="16"/>
                <w:szCs w:val="16"/>
              </w:rPr>
              <w:t>742251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9CFBD8" w14:textId="77777777" w:rsidR="002615F6" w:rsidRDefault="00C86BCD">
            <w:pPr>
              <w:rPr>
                <w:color w:val="000000"/>
                <w:sz w:val="16"/>
                <w:szCs w:val="16"/>
              </w:rPr>
            </w:pPr>
            <w:proofErr w:type="spellStart"/>
            <w:r>
              <w:rPr>
                <w:color w:val="000000"/>
                <w:sz w:val="16"/>
                <w:szCs w:val="16"/>
              </w:rPr>
              <w:t>Општинске</w:t>
            </w:r>
            <w:proofErr w:type="spellEnd"/>
            <w:r>
              <w:rPr>
                <w:color w:val="000000"/>
                <w:sz w:val="16"/>
                <w:szCs w:val="16"/>
              </w:rPr>
              <w:t xml:space="preserve"> </w:t>
            </w:r>
            <w:proofErr w:type="spellStart"/>
            <w:r>
              <w:rPr>
                <w:color w:val="000000"/>
                <w:sz w:val="16"/>
                <w:szCs w:val="16"/>
              </w:rPr>
              <w:t>административне</w:t>
            </w:r>
            <w:proofErr w:type="spellEnd"/>
            <w:r>
              <w:rPr>
                <w:color w:val="000000"/>
                <w:sz w:val="16"/>
                <w:szCs w:val="16"/>
              </w:rPr>
              <w:t xml:space="preserve"> </w:t>
            </w:r>
            <w:proofErr w:type="spellStart"/>
            <w:r>
              <w:rPr>
                <w:color w:val="000000"/>
                <w:sz w:val="16"/>
                <w:szCs w:val="16"/>
              </w:rPr>
              <w:t>таксе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765A6B" w14:textId="77777777" w:rsidR="002615F6" w:rsidRDefault="00C86BCD">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77A99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B2D7D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0FD503" w14:textId="77777777" w:rsidR="002615F6" w:rsidRDefault="00C86BCD">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6B8F82" w14:textId="77777777" w:rsidR="002615F6" w:rsidRDefault="00C86BCD">
            <w:pPr>
              <w:jc w:val="right"/>
              <w:rPr>
                <w:color w:val="000000"/>
                <w:sz w:val="16"/>
                <w:szCs w:val="16"/>
              </w:rPr>
            </w:pPr>
            <w:r>
              <w:rPr>
                <w:color w:val="000000"/>
                <w:sz w:val="16"/>
                <w:szCs w:val="16"/>
              </w:rPr>
              <w:t>0,18</w:t>
            </w:r>
          </w:p>
        </w:tc>
      </w:tr>
      <w:tr w:rsidR="002615F6" w14:paraId="1882DCCE"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215B6E" w14:textId="77777777" w:rsidR="002615F6" w:rsidRDefault="00C86BCD">
            <w:pPr>
              <w:jc w:val="center"/>
              <w:rPr>
                <w:color w:val="000000"/>
                <w:sz w:val="16"/>
                <w:szCs w:val="16"/>
              </w:rPr>
            </w:pPr>
            <w:r>
              <w:rPr>
                <w:color w:val="000000"/>
                <w:sz w:val="16"/>
                <w:szCs w:val="16"/>
              </w:rPr>
              <w:t>742255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BD5B5C" w14:textId="77777777" w:rsidR="002615F6" w:rsidRPr="00AC18E8" w:rsidRDefault="00C86BCD">
            <w:pPr>
              <w:rPr>
                <w:color w:val="000000"/>
                <w:sz w:val="16"/>
                <w:szCs w:val="16"/>
                <w:lang w:val="ru-RU"/>
              </w:rPr>
            </w:pPr>
            <w:r w:rsidRPr="00AC18E8">
              <w:rPr>
                <w:color w:val="000000"/>
                <w:sz w:val="16"/>
                <w:szCs w:val="16"/>
                <w:lang w:val="ru-RU"/>
              </w:rPr>
              <w:t>Такса за озакоњење објеката у корист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66AE70" w14:textId="77777777" w:rsidR="002615F6" w:rsidRDefault="00C86BCD">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3EEC9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07E20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781492" w14:textId="77777777" w:rsidR="002615F6" w:rsidRDefault="00C86BCD">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B9E495" w14:textId="77777777" w:rsidR="002615F6" w:rsidRDefault="00C86BCD">
            <w:pPr>
              <w:jc w:val="right"/>
              <w:rPr>
                <w:color w:val="000000"/>
                <w:sz w:val="16"/>
                <w:szCs w:val="16"/>
              </w:rPr>
            </w:pPr>
            <w:r>
              <w:rPr>
                <w:color w:val="000000"/>
                <w:sz w:val="16"/>
                <w:szCs w:val="16"/>
              </w:rPr>
              <w:t>0,10</w:t>
            </w:r>
          </w:p>
        </w:tc>
      </w:tr>
      <w:tr w:rsidR="002615F6" w14:paraId="345A1FF2"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5D98E9" w14:textId="77777777" w:rsidR="002615F6" w:rsidRDefault="00C86BCD">
            <w:pPr>
              <w:jc w:val="center"/>
              <w:rPr>
                <w:color w:val="000000"/>
                <w:sz w:val="16"/>
                <w:szCs w:val="16"/>
              </w:rPr>
            </w:pPr>
            <w:r>
              <w:rPr>
                <w:color w:val="000000"/>
                <w:sz w:val="16"/>
                <w:szCs w:val="16"/>
              </w:rPr>
              <w:t>742351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C006D2" w14:textId="77777777" w:rsidR="002615F6" w:rsidRPr="00AC18E8" w:rsidRDefault="00C86BCD">
            <w:pPr>
              <w:rPr>
                <w:color w:val="000000"/>
                <w:sz w:val="16"/>
                <w:szCs w:val="16"/>
                <w:lang w:val="ru-RU"/>
              </w:rPr>
            </w:pPr>
            <w:r w:rsidRPr="00AC18E8">
              <w:rPr>
                <w:color w:val="000000"/>
                <w:sz w:val="16"/>
                <w:szCs w:val="16"/>
                <w:lang w:val="ru-RU"/>
              </w:rPr>
              <w:t>Приходи које својом делатношћу остваре органи и организације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D2A0F3" w14:textId="77777777" w:rsidR="002615F6" w:rsidRDefault="00C86BCD">
            <w:pPr>
              <w:jc w:val="right"/>
              <w:rPr>
                <w:color w:val="000000"/>
                <w:sz w:val="16"/>
                <w:szCs w:val="16"/>
              </w:rPr>
            </w:pPr>
            <w:r>
              <w:rPr>
                <w:color w:val="000000"/>
                <w:sz w:val="16"/>
                <w:szCs w:val="16"/>
              </w:rPr>
              <w:t>2.549.000,00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754B1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CE8FC4" w14:textId="77777777" w:rsidR="002615F6" w:rsidRDefault="00C86BCD">
            <w:pPr>
              <w:jc w:val="right"/>
              <w:rPr>
                <w:color w:val="000000"/>
                <w:sz w:val="16"/>
                <w:szCs w:val="16"/>
              </w:rPr>
            </w:pPr>
            <w:r>
              <w:rPr>
                <w:color w:val="000000"/>
                <w:sz w:val="16"/>
                <w:szCs w:val="16"/>
              </w:rPr>
              <w:t>151.000,00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6E26F3" w14:textId="77777777" w:rsidR="002615F6" w:rsidRDefault="00C86BCD">
            <w:pPr>
              <w:jc w:val="right"/>
              <w:rPr>
                <w:color w:val="000000"/>
                <w:sz w:val="16"/>
                <w:szCs w:val="16"/>
              </w:rPr>
            </w:pPr>
            <w:r>
              <w:rPr>
                <w:color w:val="000000"/>
                <w:sz w:val="16"/>
                <w:szCs w:val="16"/>
              </w:rPr>
              <w:t>2.700.000,00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D8FC77" w14:textId="77777777" w:rsidR="002615F6" w:rsidRDefault="00C86BCD">
            <w:pPr>
              <w:jc w:val="right"/>
              <w:rPr>
                <w:color w:val="000000"/>
                <w:sz w:val="16"/>
                <w:szCs w:val="16"/>
              </w:rPr>
            </w:pPr>
            <w:r>
              <w:rPr>
                <w:color w:val="000000"/>
                <w:sz w:val="16"/>
                <w:szCs w:val="16"/>
              </w:rPr>
              <w:t>0,32</w:t>
            </w:r>
          </w:p>
        </w:tc>
      </w:tr>
      <w:tr w:rsidR="002615F6" w14:paraId="7BA0530A"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0886208" w14:textId="77777777" w:rsidR="002615F6" w:rsidRDefault="00C86BCD">
            <w:pPr>
              <w:jc w:val="center"/>
              <w:rPr>
                <w:b/>
                <w:bCs/>
                <w:color w:val="000000"/>
                <w:sz w:val="16"/>
                <w:szCs w:val="16"/>
              </w:rPr>
            </w:pPr>
            <w:r>
              <w:rPr>
                <w:b/>
                <w:bCs/>
                <w:color w:val="000000"/>
                <w:sz w:val="16"/>
                <w:szCs w:val="16"/>
              </w:rPr>
              <w:t>742000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B257B97" w14:textId="77777777" w:rsidR="002615F6" w:rsidRPr="00AC18E8" w:rsidRDefault="00C86BCD">
            <w:pPr>
              <w:rPr>
                <w:b/>
                <w:bCs/>
                <w:color w:val="000000"/>
                <w:sz w:val="16"/>
                <w:szCs w:val="16"/>
                <w:lang w:val="ru-RU"/>
              </w:rPr>
            </w:pPr>
            <w:r w:rsidRPr="00AC18E8">
              <w:rPr>
                <w:b/>
                <w:bCs/>
                <w:color w:val="000000"/>
                <w:sz w:val="16"/>
                <w:szCs w:val="16"/>
                <w:lang w:val="ru-RU"/>
              </w:rPr>
              <w:t>ПРИХОДИ ОД ПРОДАЈЕ ДОБАРА И УСЛУГА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03098D" w14:textId="77777777" w:rsidR="002615F6" w:rsidRDefault="00C86BCD">
            <w:pPr>
              <w:jc w:val="right"/>
              <w:rPr>
                <w:b/>
                <w:bCs/>
                <w:color w:val="000000"/>
                <w:sz w:val="16"/>
                <w:szCs w:val="16"/>
              </w:rPr>
            </w:pPr>
            <w:r>
              <w:rPr>
                <w:b/>
                <w:bCs/>
                <w:color w:val="000000"/>
                <w:sz w:val="16"/>
                <w:szCs w:val="16"/>
              </w:rPr>
              <w:t>12.229.000,00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924651"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1A07CB8" w14:textId="77777777" w:rsidR="002615F6" w:rsidRDefault="00C86BCD">
            <w:pPr>
              <w:jc w:val="right"/>
              <w:rPr>
                <w:b/>
                <w:bCs/>
                <w:color w:val="000000"/>
                <w:sz w:val="16"/>
                <w:szCs w:val="16"/>
              </w:rPr>
            </w:pPr>
            <w:r>
              <w:rPr>
                <w:b/>
                <w:bCs/>
                <w:color w:val="000000"/>
                <w:sz w:val="16"/>
                <w:szCs w:val="16"/>
              </w:rPr>
              <w:t>151.000,00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4DDA33E" w14:textId="77777777" w:rsidR="002615F6" w:rsidRDefault="00C86BCD">
            <w:pPr>
              <w:jc w:val="right"/>
              <w:rPr>
                <w:b/>
                <w:bCs/>
                <w:color w:val="000000"/>
                <w:sz w:val="16"/>
                <w:szCs w:val="16"/>
              </w:rPr>
            </w:pPr>
            <w:r>
              <w:rPr>
                <w:b/>
                <w:bCs/>
                <w:color w:val="000000"/>
                <w:sz w:val="16"/>
                <w:szCs w:val="16"/>
              </w:rPr>
              <w:t>12.380.000,00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CC59DD" w14:textId="77777777" w:rsidR="002615F6" w:rsidRDefault="00C86BCD">
            <w:pPr>
              <w:jc w:val="right"/>
              <w:rPr>
                <w:b/>
                <w:bCs/>
                <w:color w:val="000000"/>
                <w:sz w:val="16"/>
                <w:szCs w:val="16"/>
              </w:rPr>
            </w:pPr>
            <w:r>
              <w:rPr>
                <w:b/>
                <w:bCs/>
                <w:color w:val="000000"/>
                <w:sz w:val="16"/>
                <w:szCs w:val="16"/>
              </w:rPr>
              <w:t>1,48</w:t>
            </w:r>
          </w:p>
        </w:tc>
      </w:tr>
      <w:bookmarkStart w:id="103" w:name="_Toc743000"/>
      <w:bookmarkEnd w:id="103"/>
      <w:tr w:rsidR="002615F6" w14:paraId="4BB92DAC"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9EAC14" w14:textId="77777777" w:rsidR="002615F6" w:rsidRDefault="00C86BCD">
            <w:pPr>
              <w:rPr>
                <w:vanish/>
              </w:rPr>
            </w:pPr>
            <w:r>
              <w:fldChar w:fldCharType="begin"/>
            </w:r>
            <w:r>
              <w:instrText>TC "743000" \f C \l "2"</w:instrText>
            </w:r>
            <w:r>
              <w:fldChar w:fldCharType="end"/>
            </w:r>
          </w:p>
          <w:p w14:paraId="723C686F" w14:textId="77777777" w:rsidR="002615F6" w:rsidRDefault="00C86BCD">
            <w:pPr>
              <w:jc w:val="center"/>
              <w:rPr>
                <w:color w:val="000000"/>
                <w:sz w:val="16"/>
                <w:szCs w:val="16"/>
              </w:rPr>
            </w:pPr>
            <w:r>
              <w:rPr>
                <w:color w:val="000000"/>
                <w:sz w:val="16"/>
                <w:szCs w:val="16"/>
              </w:rPr>
              <w:t>743324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7F5D1E" w14:textId="77777777" w:rsidR="002615F6" w:rsidRPr="00AC18E8" w:rsidRDefault="00C86BCD">
            <w:pPr>
              <w:rPr>
                <w:color w:val="000000"/>
                <w:sz w:val="16"/>
                <w:szCs w:val="16"/>
                <w:lang w:val="ru-RU"/>
              </w:rPr>
            </w:pPr>
            <w:r w:rsidRPr="00AC18E8">
              <w:rPr>
                <w:color w:val="000000"/>
                <w:sz w:val="16"/>
                <w:szCs w:val="16"/>
                <w:lang w:val="ru-RU"/>
              </w:rPr>
              <w:t>Приходи од новчаних казни за прекршаје и привредне преступе предвиђене прописима о безбедности саобраћаја на путевима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2405DD" w14:textId="77777777" w:rsidR="002615F6" w:rsidRDefault="00C86BCD">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01D17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CCB3F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2000F1" w14:textId="77777777" w:rsidR="002615F6" w:rsidRDefault="00C86BCD">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D0CF9B" w14:textId="77777777" w:rsidR="002615F6" w:rsidRDefault="00C86BCD">
            <w:pPr>
              <w:jc w:val="right"/>
              <w:rPr>
                <w:color w:val="000000"/>
                <w:sz w:val="16"/>
                <w:szCs w:val="16"/>
              </w:rPr>
            </w:pPr>
            <w:r>
              <w:rPr>
                <w:color w:val="000000"/>
                <w:sz w:val="16"/>
                <w:szCs w:val="16"/>
              </w:rPr>
              <w:t>0,24</w:t>
            </w:r>
          </w:p>
        </w:tc>
      </w:tr>
      <w:tr w:rsidR="002615F6" w14:paraId="5C6D600F"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19FA73" w14:textId="77777777" w:rsidR="002615F6" w:rsidRDefault="00C86BCD">
            <w:pPr>
              <w:jc w:val="center"/>
              <w:rPr>
                <w:color w:val="000000"/>
                <w:sz w:val="16"/>
                <w:szCs w:val="16"/>
              </w:rPr>
            </w:pPr>
            <w:r>
              <w:rPr>
                <w:color w:val="000000"/>
                <w:sz w:val="16"/>
                <w:szCs w:val="16"/>
              </w:rPr>
              <w:t>743351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A9D4E2" w14:textId="77777777" w:rsidR="002615F6" w:rsidRPr="00AC18E8" w:rsidRDefault="00C86BCD">
            <w:pPr>
              <w:rPr>
                <w:color w:val="000000"/>
                <w:sz w:val="16"/>
                <w:szCs w:val="16"/>
                <w:lang w:val="ru-RU"/>
              </w:rPr>
            </w:pPr>
            <w:r w:rsidRPr="00AC18E8">
              <w:rPr>
                <w:color w:val="000000"/>
                <w:sz w:val="16"/>
                <w:szCs w:val="16"/>
                <w:lang w:val="ru-RU"/>
              </w:rPr>
              <w:t>Приходи од новчаних казни изречених у прекршајном поступку за прекршаје прописане актом скупштине општине, као и одузета имовинска корист у том поступку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58CA68" w14:textId="77777777" w:rsidR="002615F6" w:rsidRDefault="00C86BC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59A54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25DEF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E8A670" w14:textId="77777777" w:rsidR="002615F6" w:rsidRDefault="00C86BCD">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4613AB" w14:textId="77777777" w:rsidR="002615F6" w:rsidRDefault="00C86BCD">
            <w:pPr>
              <w:jc w:val="right"/>
              <w:rPr>
                <w:color w:val="000000"/>
                <w:sz w:val="16"/>
                <w:szCs w:val="16"/>
              </w:rPr>
            </w:pPr>
            <w:r>
              <w:rPr>
                <w:color w:val="000000"/>
                <w:sz w:val="16"/>
                <w:szCs w:val="16"/>
              </w:rPr>
              <w:t>0,01</w:t>
            </w:r>
          </w:p>
        </w:tc>
      </w:tr>
      <w:tr w:rsidR="002615F6" w14:paraId="6A7C365B"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0B1097" w14:textId="77777777" w:rsidR="002615F6" w:rsidRDefault="00C86BCD">
            <w:pPr>
              <w:jc w:val="center"/>
              <w:rPr>
                <w:color w:val="000000"/>
                <w:sz w:val="16"/>
                <w:szCs w:val="16"/>
              </w:rPr>
            </w:pPr>
            <w:r>
              <w:rPr>
                <w:color w:val="000000"/>
                <w:sz w:val="16"/>
                <w:szCs w:val="16"/>
              </w:rPr>
              <w:t>743353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885556" w14:textId="77777777" w:rsidR="002615F6" w:rsidRPr="00AC18E8" w:rsidRDefault="00C86BCD">
            <w:pPr>
              <w:rPr>
                <w:color w:val="000000"/>
                <w:sz w:val="16"/>
                <w:szCs w:val="16"/>
                <w:lang w:val="ru-RU"/>
              </w:rPr>
            </w:pPr>
            <w:r w:rsidRPr="00AC18E8">
              <w:rPr>
                <w:color w:val="000000"/>
                <w:sz w:val="16"/>
                <w:szCs w:val="16"/>
                <w:lang w:val="ru-RU"/>
              </w:rPr>
              <w:t>Приходи од новчаних казни за прекршаје по прекршајном налогу и казни изречених у управном поступку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3E8E0B" w14:textId="77777777" w:rsidR="002615F6" w:rsidRDefault="00C86BCD">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DC38F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82A7C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6AAEB2" w14:textId="77777777" w:rsidR="002615F6" w:rsidRDefault="00C86BCD">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BCA7C0" w14:textId="77777777" w:rsidR="002615F6" w:rsidRDefault="00C86BCD">
            <w:pPr>
              <w:jc w:val="right"/>
              <w:rPr>
                <w:color w:val="000000"/>
                <w:sz w:val="16"/>
                <w:szCs w:val="16"/>
              </w:rPr>
            </w:pPr>
            <w:r>
              <w:rPr>
                <w:color w:val="000000"/>
                <w:sz w:val="16"/>
                <w:szCs w:val="16"/>
              </w:rPr>
              <w:t>0,02</w:t>
            </w:r>
          </w:p>
        </w:tc>
      </w:tr>
      <w:tr w:rsidR="002615F6" w14:paraId="57EB66B6"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3E3772" w14:textId="77777777" w:rsidR="002615F6" w:rsidRDefault="00C86BCD">
            <w:pPr>
              <w:jc w:val="center"/>
              <w:rPr>
                <w:b/>
                <w:bCs/>
                <w:color w:val="000000"/>
                <w:sz w:val="16"/>
                <w:szCs w:val="16"/>
              </w:rPr>
            </w:pPr>
            <w:r>
              <w:rPr>
                <w:b/>
                <w:bCs/>
                <w:color w:val="000000"/>
                <w:sz w:val="16"/>
                <w:szCs w:val="16"/>
              </w:rPr>
              <w:t>743000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FE1E9F3" w14:textId="77777777" w:rsidR="002615F6" w:rsidRPr="00AC18E8" w:rsidRDefault="00C86BCD">
            <w:pPr>
              <w:rPr>
                <w:b/>
                <w:bCs/>
                <w:color w:val="000000"/>
                <w:sz w:val="16"/>
                <w:szCs w:val="16"/>
                <w:lang w:val="ru-RU"/>
              </w:rPr>
            </w:pPr>
            <w:r w:rsidRPr="00AC18E8">
              <w:rPr>
                <w:b/>
                <w:bCs/>
                <w:color w:val="000000"/>
                <w:sz w:val="16"/>
                <w:szCs w:val="16"/>
                <w:lang w:val="ru-RU"/>
              </w:rPr>
              <w:t>НОВЧАНЕ КАЗНЕ И ОДУЗЕТА ИМОВИНСКА КОРИСТ</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8D911CE" w14:textId="77777777" w:rsidR="002615F6" w:rsidRDefault="00C86BCD">
            <w:pPr>
              <w:jc w:val="right"/>
              <w:rPr>
                <w:b/>
                <w:bCs/>
                <w:color w:val="000000"/>
                <w:sz w:val="16"/>
                <w:szCs w:val="16"/>
              </w:rPr>
            </w:pPr>
            <w:r>
              <w:rPr>
                <w:b/>
                <w:bCs/>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A8CCF7F"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0115CC"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FAE2B12" w14:textId="77777777" w:rsidR="002615F6" w:rsidRDefault="00C86BCD">
            <w:pPr>
              <w:jc w:val="right"/>
              <w:rPr>
                <w:b/>
                <w:bCs/>
                <w:color w:val="000000"/>
                <w:sz w:val="16"/>
                <w:szCs w:val="16"/>
              </w:rPr>
            </w:pPr>
            <w:r>
              <w:rPr>
                <w:b/>
                <w:bCs/>
                <w:color w:val="000000"/>
                <w:sz w:val="16"/>
                <w:szCs w:val="16"/>
              </w:rPr>
              <w:t>2.300.000,00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7B723F6" w14:textId="77777777" w:rsidR="002615F6" w:rsidRDefault="00C86BCD">
            <w:pPr>
              <w:jc w:val="right"/>
              <w:rPr>
                <w:b/>
                <w:bCs/>
                <w:color w:val="000000"/>
                <w:sz w:val="16"/>
                <w:szCs w:val="16"/>
              </w:rPr>
            </w:pPr>
            <w:r>
              <w:rPr>
                <w:b/>
                <w:bCs/>
                <w:color w:val="000000"/>
                <w:sz w:val="16"/>
                <w:szCs w:val="16"/>
              </w:rPr>
              <w:t>0,28</w:t>
            </w:r>
          </w:p>
        </w:tc>
      </w:tr>
      <w:bookmarkStart w:id="104" w:name="_Toc744000"/>
      <w:bookmarkEnd w:id="104"/>
      <w:tr w:rsidR="002615F6" w14:paraId="0FC55D0B"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D045DB" w14:textId="77777777" w:rsidR="002615F6" w:rsidRDefault="00C86BCD">
            <w:pPr>
              <w:rPr>
                <w:vanish/>
              </w:rPr>
            </w:pPr>
            <w:r>
              <w:fldChar w:fldCharType="begin"/>
            </w:r>
            <w:r>
              <w:instrText>TC "744000" \f C \l "2"</w:instrText>
            </w:r>
            <w:r>
              <w:fldChar w:fldCharType="end"/>
            </w:r>
          </w:p>
          <w:p w14:paraId="5D14D86B" w14:textId="77777777" w:rsidR="002615F6" w:rsidRDefault="00C86BCD">
            <w:pPr>
              <w:jc w:val="center"/>
              <w:rPr>
                <w:color w:val="000000"/>
                <w:sz w:val="16"/>
                <w:szCs w:val="16"/>
              </w:rPr>
            </w:pPr>
            <w:r>
              <w:rPr>
                <w:color w:val="000000"/>
                <w:sz w:val="16"/>
                <w:szCs w:val="16"/>
              </w:rPr>
              <w:t>744151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BF7670" w14:textId="77777777" w:rsidR="002615F6" w:rsidRPr="00AC18E8" w:rsidRDefault="00C86BCD">
            <w:pPr>
              <w:rPr>
                <w:color w:val="000000"/>
                <w:sz w:val="16"/>
                <w:szCs w:val="16"/>
                <w:lang w:val="ru-RU"/>
              </w:rPr>
            </w:pPr>
            <w:r w:rsidRPr="00AC18E8">
              <w:rPr>
                <w:color w:val="000000"/>
                <w:sz w:val="16"/>
                <w:szCs w:val="16"/>
                <w:lang w:val="ru-RU"/>
              </w:rPr>
              <w:t>Текући добровољни трансфери од физичких и правних лица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2F59F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9A2F5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161C2D" w14:textId="77777777" w:rsidR="002615F6" w:rsidRDefault="00C86BCD">
            <w:pPr>
              <w:jc w:val="right"/>
              <w:rPr>
                <w:color w:val="000000"/>
                <w:sz w:val="16"/>
                <w:szCs w:val="16"/>
              </w:rPr>
            </w:pPr>
            <w:r>
              <w:rPr>
                <w:color w:val="000000"/>
                <w:sz w:val="16"/>
                <w:szCs w:val="16"/>
              </w:rPr>
              <w:t>590.000,00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43DDD1" w14:textId="77777777" w:rsidR="002615F6" w:rsidRDefault="00C86BCD">
            <w:pPr>
              <w:jc w:val="right"/>
              <w:rPr>
                <w:color w:val="000000"/>
                <w:sz w:val="16"/>
                <w:szCs w:val="16"/>
              </w:rPr>
            </w:pPr>
            <w:r>
              <w:rPr>
                <w:color w:val="000000"/>
                <w:sz w:val="16"/>
                <w:szCs w:val="16"/>
              </w:rPr>
              <w:t>590.000,00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A14AF4" w14:textId="77777777" w:rsidR="002615F6" w:rsidRDefault="00C86BCD">
            <w:pPr>
              <w:jc w:val="right"/>
              <w:rPr>
                <w:color w:val="000000"/>
                <w:sz w:val="16"/>
                <w:szCs w:val="16"/>
              </w:rPr>
            </w:pPr>
            <w:r>
              <w:rPr>
                <w:color w:val="000000"/>
                <w:sz w:val="16"/>
                <w:szCs w:val="16"/>
              </w:rPr>
              <w:t>0,07</w:t>
            </w:r>
          </w:p>
        </w:tc>
      </w:tr>
      <w:tr w:rsidR="002615F6" w14:paraId="5969667E"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18F36C8" w14:textId="77777777" w:rsidR="002615F6" w:rsidRDefault="00C86BCD">
            <w:pPr>
              <w:jc w:val="center"/>
              <w:rPr>
                <w:b/>
                <w:bCs/>
                <w:color w:val="000000"/>
                <w:sz w:val="16"/>
                <w:szCs w:val="16"/>
              </w:rPr>
            </w:pPr>
            <w:r>
              <w:rPr>
                <w:b/>
                <w:bCs/>
                <w:color w:val="000000"/>
                <w:sz w:val="16"/>
                <w:szCs w:val="16"/>
              </w:rPr>
              <w:t>744000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E354A96" w14:textId="77777777" w:rsidR="002615F6" w:rsidRPr="00AC18E8" w:rsidRDefault="00C86BCD">
            <w:pPr>
              <w:rPr>
                <w:b/>
                <w:bCs/>
                <w:color w:val="000000"/>
                <w:sz w:val="16"/>
                <w:szCs w:val="16"/>
                <w:lang w:val="ru-RU"/>
              </w:rPr>
            </w:pPr>
            <w:r w:rsidRPr="00AC18E8">
              <w:rPr>
                <w:b/>
                <w:bCs/>
                <w:color w:val="000000"/>
                <w:sz w:val="16"/>
                <w:szCs w:val="16"/>
                <w:lang w:val="ru-RU"/>
              </w:rPr>
              <w:t>ДОБРОВОЉНИ ТРАНСФЕРИ ОД ФИЗИЧКИХ И ПРАВНИХ ЛИЦА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D7B0B40"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46B56E9"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4F21F7C" w14:textId="77777777" w:rsidR="002615F6" w:rsidRDefault="00C86BCD">
            <w:pPr>
              <w:jc w:val="right"/>
              <w:rPr>
                <w:b/>
                <w:bCs/>
                <w:color w:val="000000"/>
                <w:sz w:val="16"/>
                <w:szCs w:val="16"/>
              </w:rPr>
            </w:pPr>
            <w:r>
              <w:rPr>
                <w:b/>
                <w:bCs/>
                <w:color w:val="000000"/>
                <w:sz w:val="16"/>
                <w:szCs w:val="16"/>
              </w:rPr>
              <w:t>590.000,00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7AE8EAB" w14:textId="77777777" w:rsidR="002615F6" w:rsidRDefault="00C86BCD">
            <w:pPr>
              <w:jc w:val="right"/>
              <w:rPr>
                <w:b/>
                <w:bCs/>
                <w:color w:val="000000"/>
                <w:sz w:val="16"/>
                <w:szCs w:val="16"/>
              </w:rPr>
            </w:pPr>
            <w:r>
              <w:rPr>
                <w:b/>
                <w:bCs/>
                <w:color w:val="000000"/>
                <w:sz w:val="16"/>
                <w:szCs w:val="16"/>
              </w:rPr>
              <w:t>590.000,00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A41FEB" w14:textId="77777777" w:rsidR="002615F6" w:rsidRDefault="00C86BCD">
            <w:pPr>
              <w:jc w:val="right"/>
              <w:rPr>
                <w:b/>
                <w:bCs/>
                <w:color w:val="000000"/>
                <w:sz w:val="16"/>
                <w:szCs w:val="16"/>
              </w:rPr>
            </w:pPr>
            <w:r>
              <w:rPr>
                <w:b/>
                <w:bCs/>
                <w:color w:val="000000"/>
                <w:sz w:val="16"/>
                <w:szCs w:val="16"/>
              </w:rPr>
              <w:t>0,07</w:t>
            </w:r>
          </w:p>
        </w:tc>
      </w:tr>
      <w:bookmarkStart w:id="105" w:name="_Toc745000"/>
      <w:bookmarkEnd w:id="105"/>
      <w:tr w:rsidR="002615F6" w14:paraId="0E35A4BD"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8DCDBC" w14:textId="77777777" w:rsidR="002615F6" w:rsidRDefault="00C86BCD">
            <w:pPr>
              <w:rPr>
                <w:vanish/>
              </w:rPr>
            </w:pPr>
            <w:r>
              <w:fldChar w:fldCharType="begin"/>
            </w:r>
            <w:r>
              <w:instrText>TC "745000" \f C \l "2"</w:instrText>
            </w:r>
            <w:r>
              <w:fldChar w:fldCharType="end"/>
            </w:r>
          </w:p>
          <w:p w14:paraId="4A1A7698" w14:textId="77777777" w:rsidR="002615F6" w:rsidRDefault="00C86BCD">
            <w:pPr>
              <w:jc w:val="center"/>
              <w:rPr>
                <w:color w:val="000000"/>
                <w:sz w:val="16"/>
                <w:szCs w:val="16"/>
              </w:rPr>
            </w:pPr>
            <w:r>
              <w:rPr>
                <w:color w:val="000000"/>
                <w:sz w:val="16"/>
                <w:szCs w:val="16"/>
              </w:rPr>
              <w:t>745151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448221" w14:textId="77777777" w:rsidR="002615F6" w:rsidRPr="00AC18E8" w:rsidRDefault="00C86BCD">
            <w:pPr>
              <w:rPr>
                <w:color w:val="000000"/>
                <w:sz w:val="16"/>
                <w:szCs w:val="16"/>
                <w:lang w:val="ru-RU"/>
              </w:rPr>
            </w:pPr>
            <w:r w:rsidRPr="00AC18E8">
              <w:rPr>
                <w:color w:val="000000"/>
                <w:sz w:val="16"/>
                <w:szCs w:val="16"/>
                <w:lang w:val="ru-RU"/>
              </w:rPr>
              <w:t>Остали приходи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410ED3" w14:textId="77777777" w:rsidR="002615F6" w:rsidRDefault="00C86BCD">
            <w:pPr>
              <w:jc w:val="right"/>
              <w:rPr>
                <w:color w:val="000000"/>
                <w:sz w:val="16"/>
                <w:szCs w:val="16"/>
              </w:rPr>
            </w:pPr>
            <w:r>
              <w:rPr>
                <w:color w:val="000000"/>
                <w:sz w:val="16"/>
                <w:szCs w:val="16"/>
              </w:rPr>
              <w:t>98.500.000,00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E2583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60271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C8120A" w14:textId="77777777" w:rsidR="002615F6" w:rsidRDefault="00C86BCD">
            <w:pPr>
              <w:jc w:val="right"/>
              <w:rPr>
                <w:color w:val="000000"/>
                <w:sz w:val="16"/>
                <w:szCs w:val="16"/>
              </w:rPr>
            </w:pPr>
            <w:r>
              <w:rPr>
                <w:color w:val="000000"/>
                <w:sz w:val="16"/>
                <w:szCs w:val="16"/>
              </w:rPr>
              <w:t>98.500.000,00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68F96E" w14:textId="77777777" w:rsidR="002615F6" w:rsidRDefault="00C86BCD">
            <w:pPr>
              <w:jc w:val="right"/>
              <w:rPr>
                <w:color w:val="000000"/>
                <w:sz w:val="16"/>
                <w:szCs w:val="16"/>
              </w:rPr>
            </w:pPr>
            <w:r>
              <w:rPr>
                <w:color w:val="000000"/>
                <w:sz w:val="16"/>
                <w:szCs w:val="16"/>
              </w:rPr>
              <w:t>11,78</w:t>
            </w:r>
          </w:p>
        </w:tc>
      </w:tr>
      <w:tr w:rsidR="002615F6" w14:paraId="3CE9460E"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FDADD8" w14:textId="77777777" w:rsidR="002615F6" w:rsidRDefault="00C86BCD">
            <w:pPr>
              <w:jc w:val="center"/>
              <w:rPr>
                <w:b/>
                <w:bCs/>
                <w:color w:val="000000"/>
                <w:sz w:val="16"/>
                <w:szCs w:val="16"/>
              </w:rPr>
            </w:pPr>
            <w:r>
              <w:rPr>
                <w:b/>
                <w:bCs/>
                <w:color w:val="000000"/>
                <w:sz w:val="16"/>
                <w:szCs w:val="16"/>
              </w:rPr>
              <w:t>745000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030060" w14:textId="77777777" w:rsidR="002615F6" w:rsidRDefault="00C86BCD">
            <w:pPr>
              <w:rPr>
                <w:b/>
                <w:bCs/>
                <w:color w:val="000000"/>
                <w:sz w:val="16"/>
                <w:szCs w:val="16"/>
              </w:rPr>
            </w:pPr>
            <w:r>
              <w:rPr>
                <w:b/>
                <w:bCs/>
                <w:color w:val="000000"/>
                <w:sz w:val="16"/>
                <w:szCs w:val="16"/>
              </w:rPr>
              <w:t>МЕШОВИТИ И НЕОДРЕЂЕНИ ПРИХОДИ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B323299" w14:textId="77777777" w:rsidR="002615F6" w:rsidRDefault="00C86BCD">
            <w:pPr>
              <w:jc w:val="right"/>
              <w:rPr>
                <w:b/>
                <w:bCs/>
                <w:color w:val="000000"/>
                <w:sz w:val="16"/>
                <w:szCs w:val="16"/>
              </w:rPr>
            </w:pPr>
            <w:r>
              <w:rPr>
                <w:b/>
                <w:bCs/>
                <w:color w:val="000000"/>
                <w:sz w:val="16"/>
                <w:szCs w:val="16"/>
              </w:rPr>
              <w:t>98.500.000,00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FCBFB9D"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F807C51"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F2E17CD" w14:textId="77777777" w:rsidR="002615F6" w:rsidRDefault="00C86BCD">
            <w:pPr>
              <w:jc w:val="right"/>
              <w:rPr>
                <w:b/>
                <w:bCs/>
                <w:color w:val="000000"/>
                <w:sz w:val="16"/>
                <w:szCs w:val="16"/>
              </w:rPr>
            </w:pPr>
            <w:r>
              <w:rPr>
                <w:b/>
                <w:bCs/>
                <w:color w:val="000000"/>
                <w:sz w:val="16"/>
                <w:szCs w:val="16"/>
              </w:rPr>
              <w:t>98.500.000,00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653EE49" w14:textId="77777777" w:rsidR="002615F6" w:rsidRDefault="00C86BCD">
            <w:pPr>
              <w:jc w:val="right"/>
              <w:rPr>
                <w:b/>
                <w:bCs/>
                <w:color w:val="000000"/>
                <w:sz w:val="16"/>
                <w:szCs w:val="16"/>
              </w:rPr>
            </w:pPr>
            <w:r>
              <w:rPr>
                <w:b/>
                <w:bCs/>
                <w:color w:val="000000"/>
                <w:sz w:val="16"/>
                <w:szCs w:val="16"/>
              </w:rPr>
              <w:t>11,78</w:t>
            </w:r>
          </w:p>
        </w:tc>
      </w:tr>
      <w:bookmarkStart w:id="106" w:name="_Toc772000"/>
      <w:bookmarkEnd w:id="106"/>
      <w:tr w:rsidR="002615F6" w14:paraId="146E15BB"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315143" w14:textId="77777777" w:rsidR="002615F6" w:rsidRDefault="00C86BCD">
            <w:pPr>
              <w:rPr>
                <w:vanish/>
              </w:rPr>
            </w:pPr>
            <w:r>
              <w:fldChar w:fldCharType="begin"/>
            </w:r>
            <w:r>
              <w:instrText>TC "772000" \f C \l "2"</w:instrText>
            </w:r>
            <w:r>
              <w:fldChar w:fldCharType="end"/>
            </w:r>
          </w:p>
          <w:p w14:paraId="6B0770CC" w14:textId="77777777" w:rsidR="002615F6" w:rsidRDefault="00C86BCD">
            <w:pPr>
              <w:jc w:val="center"/>
              <w:rPr>
                <w:color w:val="000000"/>
                <w:sz w:val="16"/>
                <w:szCs w:val="16"/>
              </w:rPr>
            </w:pPr>
            <w:r>
              <w:rPr>
                <w:color w:val="000000"/>
                <w:sz w:val="16"/>
                <w:szCs w:val="16"/>
              </w:rPr>
              <w:t>772125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7F2CCF" w14:textId="77777777" w:rsidR="002615F6" w:rsidRPr="00AC18E8" w:rsidRDefault="00C86BCD">
            <w:pPr>
              <w:rPr>
                <w:color w:val="000000"/>
                <w:sz w:val="16"/>
                <w:szCs w:val="16"/>
                <w:lang w:val="ru-RU"/>
              </w:rPr>
            </w:pPr>
            <w:r w:rsidRPr="00AC18E8">
              <w:rPr>
                <w:color w:val="000000"/>
                <w:sz w:val="16"/>
                <w:szCs w:val="16"/>
                <w:lang w:val="ru-RU"/>
              </w:rPr>
              <w:t>Меморандумске ставке за рефундацију расхода буџета општине из претходне године за финансиране пројекте из ЕУ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E6CDDB" w14:textId="77777777" w:rsidR="002615F6" w:rsidRDefault="00C86BCD">
            <w:pPr>
              <w:jc w:val="right"/>
              <w:rPr>
                <w:color w:val="000000"/>
                <w:sz w:val="16"/>
                <w:szCs w:val="16"/>
              </w:rPr>
            </w:pPr>
            <w:r>
              <w:rPr>
                <w:color w:val="000000"/>
                <w:sz w:val="16"/>
                <w:szCs w:val="16"/>
              </w:rPr>
              <w:t>24.000.000,00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73F71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DA1CF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962F1D" w14:textId="77777777" w:rsidR="002615F6" w:rsidRDefault="00C86BCD">
            <w:pPr>
              <w:jc w:val="right"/>
              <w:rPr>
                <w:color w:val="000000"/>
                <w:sz w:val="16"/>
                <w:szCs w:val="16"/>
              </w:rPr>
            </w:pPr>
            <w:r>
              <w:rPr>
                <w:color w:val="000000"/>
                <w:sz w:val="16"/>
                <w:szCs w:val="16"/>
              </w:rPr>
              <w:t>24.000.000,00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9A16EB" w14:textId="77777777" w:rsidR="002615F6" w:rsidRDefault="00C86BCD">
            <w:pPr>
              <w:jc w:val="right"/>
              <w:rPr>
                <w:color w:val="000000"/>
                <w:sz w:val="16"/>
                <w:szCs w:val="16"/>
              </w:rPr>
            </w:pPr>
            <w:r>
              <w:rPr>
                <w:color w:val="000000"/>
                <w:sz w:val="16"/>
                <w:szCs w:val="16"/>
              </w:rPr>
              <w:t>2,87</w:t>
            </w:r>
          </w:p>
        </w:tc>
      </w:tr>
      <w:tr w:rsidR="002615F6" w14:paraId="33F42C0C"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447109" w14:textId="77777777" w:rsidR="002615F6" w:rsidRDefault="00C86BCD">
            <w:pPr>
              <w:jc w:val="center"/>
              <w:rPr>
                <w:b/>
                <w:bCs/>
                <w:color w:val="000000"/>
                <w:sz w:val="16"/>
                <w:szCs w:val="16"/>
              </w:rPr>
            </w:pPr>
            <w:r>
              <w:rPr>
                <w:b/>
                <w:bCs/>
                <w:color w:val="000000"/>
                <w:sz w:val="16"/>
                <w:szCs w:val="16"/>
              </w:rPr>
              <w:t>772000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2B158C4" w14:textId="77777777" w:rsidR="002615F6" w:rsidRPr="00AC18E8" w:rsidRDefault="00C86BCD">
            <w:pPr>
              <w:rPr>
                <w:b/>
                <w:bCs/>
                <w:color w:val="000000"/>
                <w:sz w:val="16"/>
                <w:szCs w:val="16"/>
                <w:lang w:val="ru-RU"/>
              </w:rPr>
            </w:pPr>
            <w:r w:rsidRPr="00AC18E8">
              <w:rPr>
                <w:b/>
                <w:bCs/>
                <w:color w:val="000000"/>
                <w:sz w:val="16"/>
                <w:szCs w:val="16"/>
                <w:lang w:val="ru-RU"/>
              </w:rPr>
              <w:t>МЕМОРАНДУМСКЕ СТАВКЕ ЗА РЕФУНДАЦИЈУ РАСХОДА ИЗ ПРЕТХОДНЕ ГОДИНЕ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8A6F94B" w14:textId="77777777" w:rsidR="002615F6" w:rsidRDefault="00C86BCD">
            <w:pPr>
              <w:jc w:val="right"/>
              <w:rPr>
                <w:b/>
                <w:bCs/>
                <w:color w:val="000000"/>
                <w:sz w:val="16"/>
                <w:szCs w:val="16"/>
              </w:rPr>
            </w:pPr>
            <w:r>
              <w:rPr>
                <w:b/>
                <w:bCs/>
                <w:color w:val="000000"/>
                <w:sz w:val="16"/>
                <w:szCs w:val="16"/>
              </w:rPr>
              <w:t>24.000.000,00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8B6A4E3"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E085DC"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D7C2A41" w14:textId="77777777" w:rsidR="002615F6" w:rsidRDefault="00C86BCD">
            <w:pPr>
              <w:jc w:val="right"/>
              <w:rPr>
                <w:b/>
                <w:bCs/>
                <w:color w:val="000000"/>
                <w:sz w:val="16"/>
                <w:szCs w:val="16"/>
              </w:rPr>
            </w:pPr>
            <w:r>
              <w:rPr>
                <w:b/>
                <w:bCs/>
                <w:color w:val="000000"/>
                <w:sz w:val="16"/>
                <w:szCs w:val="16"/>
              </w:rPr>
              <w:t>24.000.000,00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F6DD793" w14:textId="77777777" w:rsidR="002615F6" w:rsidRDefault="00C86BCD">
            <w:pPr>
              <w:jc w:val="right"/>
              <w:rPr>
                <w:b/>
                <w:bCs/>
                <w:color w:val="000000"/>
                <w:sz w:val="16"/>
                <w:szCs w:val="16"/>
              </w:rPr>
            </w:pPr>
            <w:r>
              <w:rPr>
                <w:b/>
                <w:bCs/>
                <w:color w:val="000000"/>
                <w:sz w:val="16"/>
                <w:szCs w:val="16"/>
              </w:rPr>
              <w:t>2,87</w:t>
            </w:r>
          </w:p>
        </w:tc>
      </w:tr>
      <w:tr w:rsidR="002615F6" w14:paraId="72836FAD" w14:textId="77777777">
        <w:tc>
          <w:tcPr>
            <w:tcW w:w="801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94A95C3" w14:textId="77777777" w:rsidR="002615F6" w:rsidRDefault="00C86BCD">
            <w:pPr>
              <w:rPr>
                <w:b/>
                <w:bCs/>
                <w:color w:val="000000"/>
                <w:sz w:val="16"/>
                <w:szCs w:val="16"/>
              </w:rPr>
            </w:pPr>
            <w:proofErr w:type="spellStart"/>
            <w:r>
              <w:rPr>
                <w:b/>
                <w:bCs/>
                <w:color w:val="000000"/>
                <w:sz w:val="16"/>
                <w:szCs w:val="16"/>
              </w:rPr>
              <w:t>Укупно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D6025AA" w14:textId="77777777" w:rsidR="002615F6" w:rsidRDefault="00C86BCD">
            <w:pPr>
              <w:jc w:val="right"/>
              <w:rPr>
                <w:b/>
                <w:bCs/>
                <w:color w:val="000000"/>
                <w:sz w:val="16"/>
                <w:szCs w:val="16"/>
              </w:rPr>
            </w:pPr>
            <w:r>
              <w:rPr>
                <w:b/>
                <w:bCs/>
                <w:color w:val="000000"/>
                <w:sz w:val="16"/>
                <w:szCs w:val="16"/>
              </w:rPr>
              <w:t>685.842.523,00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C91E410"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3E73D03" w14:textId="77777777" w:rsidR="002615F6" w:rsidRDefault="00C86BCD">
            <w:pPr>
              <w:jc w:val="right"/>
              <w:rPr>
                <w:b/>
                <w:bCs/>
                <w:color w:val="000000"/>
                <w:sz w:val="16"/>
                <w:szCs w:val="16"/>
              </w:rPr>
            </w:pPr>
            <w:r>
              <w:rPr>
                <w:b/>
                <w:bCs/>
                <w:color w:val="000000"/>
                <w:sz w:val="16"/>
                <w:szCs w:val="16"/>
              </w:rPr>
              <w:t>150.247.477,00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91C7807" w14:textId="77777777" w:rsidR="002615F6" w:rsidRDefault="00C86BCD">
            <w:pPr>
              <w:jc w:val="right"/>
              <w:rPr>
                <w:b/>
                <w:bCs/>
                <w:color w:val="000000"/>
                <w:sz w:val="16"/>
                <w:szCs w:val="16"/>
              </w:rPr>
            </w:pPr>
            <w:r>
              <w:rPr>
                <w:b/>
                <w:bCs/>
                <w:color w:val="000000"/>
                <w:sz w:val="16"/>
                <w:szCs w:val="16"/>
              </w:rPr>
              <w:t>836.090.000,00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4357983" w14:textId="77777777" w:rsidR="002615F6" w:rsidRDefault="00C86BCD">
            <w:pPr>
              <w:jc w:val="right"/>
              <w:rPr>
                <w:b/>
                <w:bCs/>
                <w:color w:val="000000"/>
                <w:sz w:val="16"/>
                <w:szCs w:val="16"/>
              </w:rPr>
            </w:pPr>
            <w:r>
              <w:rPr>
                <w:b/>
                <w:bCs/>
                <w:color w:val="000000"/>
                <w:sz w:val="16"/>
                <w:szCs w:val="16"/>
              </w:rPr>
              <w:t>100,00</w:t>
            </w:r>
          </w:p>
        </w:tc>
      </w:tr>
    </w:tbl>
    <w:p w14:paraId="37603EED" w14:textId="77777777" w:rsidR="002615F6" w:rsidRDefault="002615F6">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2615F6" w14:paraId="5256F0D0" w14:textId="77777777">
        <w:tc>
          <w:tcPr>
            <w:tcW w:w="16117" w:type="dxa"/>
            <w:tcMar>
              <w:top w:w="0" w:type="dxa"/>
              <w:left w:w="0" w:type="dxa"/>
              <w:bottom w:w="0" w:type="dxa"/>
              <w:right w:w="0" w:type="dxa"/>
            </w:tcMar>
          </w:tcPr>
          <w:p w14:paraId="025AE657" w14:textId="77777777" w:rsidR="002615F6" w:rsidRDefault="002615F6">
            <w:bookmarkStart w:id="107" w:name="__bookmark_57"/>
            <w:bookmarkEnd w:id="107"/>
          </w:p>
          <w:p w14:paraId="74433BB8" w14:textId="77777777" w:rsidR="002615F6" w:rsidRDefault="002615F6">
            <w:pPr>
              <w:spacing w:line="1" w:lineRule="auto"/>
            </w:pPr>
          </w:p>
        </w:tc>
      </w:tr>
    </w:tbl>
    <w:p w14:paraId="6C614CC7" w14:textId="77777777" w:rsidR="002615F6" w:rsidRDefault="002615F6">
      <w:pPr>
        <w:sectPr w:rsidR="002615F6">
          <w:headerReference w:type="default" r:id="rId23"/>
          <w:footerReference w:type="default" r:id="rId24"/>
          <w:pgSz w:w="16837" w:h="11905" w:orient="landscape"/>
          <w:pgMar w:top="360" w:right="360" w:bottom="360" w:left="360" w:header="360" w:footer="360" w:gutter="0"/>
          <w:cols w:space="720"/>
        </w:sectPr>
      </w:pPr>
    </w:p>
    <w:p w14:paraId="6BCB59BD" w14:textId="77777777" w:rsidR="002615F6" w:rsidRDefault="002615F6">
      <w:pPr>
        <w:rPr>
          <w:vanish/>
        </w:rPr>
      </w:pPr>
      <w:bookmarkStart w:id="108" w:name="__bookmark_61"/>
      <w:bookmarkEnd w:id="108"/>
    </w:p>
    <w:tbl>
      <w:tblPr>
        <w:tblW w:w="16117" w:type="dxa"/>
        <w:tblLayout w:type="fixed"/>
        <w:tblLook w:val="01E0" w:firstRow="1" w:lastRow="1" w:firstColumn="1" w:lastColumn="1" w:noHBand="0" w:noVBand="0"/>
      </w:tblPr>
      <w:tblGrid>
        <w:gridCol w:w="900"/>
        <w:gridCol w:w="7642"/>
        <w:gridCol w:w="1650"/>
        <w:gridCol w:w="1650"/>
        <w:gridCol w:w="1650"/>
        <w:gridCol w:w="1650"/>
        <w:gridCol w:w="975"/>
      </w:tblGrid>
      <w:tr w:rsidR="002615F6" w14:paraId="51F306E5" w14:textId="77777777">
        <w:trPr>
          <w:trHeight w:val="230"/>
          <w:tblHeader/>
        </w:trPr>
        <w:tc>
          <w:tcPr>
            <w:tcW w:w="16117" w:type="dxa"/>
            <w:gridSpan w:val="7"/>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2615F6" w14:paraId="3B177E56" w14:textId="77777777">
              <w:trPr>
                <w:jc w:val="center"/>
              </w:trPr>
              <w:tc>
                <w:tcPr>
                  <w:tcW w:w="5808" w:type="dxa"/>
                  <w:tcMar>
                    <w:top w:w="0" w:type="dxa"/>
                    <w:left w:w="0" w:type="dxa"/>
                    <w:bottom w:w="0" w:type="dxa"/>
                    <w:right w:w="0" w:type="dxa"/>
                  </w:tcMar>
                </w:tcPr>
                <w:p w14:paraId="733E93C7" w14:textId="77777777" w:rsidR="002615F6" w:rsidRDefault="002615F6">
                  <w:pPr>
                    <w:spacing w:line="1" w:lineRule="auto"/>
                    <w:jc w:val="center"/>
                  </w:pPr>
                </w:p>
              </w:tc>
              <w:tc>
                <w:tcPr>
                  <w:tcW w:w="4500" w:type="dxa"/>
                  <w:tcMar>
                    <w:top w:w="0" w:type="dxa"/>
                    <w:left w:w="0" w:type="dxa"/>
                    <w:bottom w:w="0" w:type="dxa"/>
                    <w:right w:w="0" w:type="dxa"/>
                  </w:tcMar>
                </w:tcPr>
                <w:p w14:paraId="42B83DB1" w14:textId="77777777" w:rsidR="002615F6" w:rsidRDefault="00C86BCD">
                  <w:pPr>
                    <w:jc w:val="center"/>
                    <w:rPr>
                      <w:b/>
                      <w:bCs/>
                      <w:color w:val="000000"/>
                      <w:sz w:val="24"/>
                      <w:szCs w:val="24"/>
                    </w:rPr>
                  </w:pPr>
                  <w:r>
                    <w:rPr>
                      <w:b/>
                      <w:bCs/>
                      <w:color w:val="000000"/>
                      <w:sz w:val="24"/>
                      <w:szCs w:val="24"/>
                    </w:rPr>
                    <w:t>ИЗДАЦИ БУЏЕТА ПО НАМЕНАМА</w:t>
                  </w:r>
                </w:p>
              </w:tc>
              <w:tc>
                <w:tcPr>
                  <w:tcW w:w="5809" w:type="dxa"/>
                  <w:tcMar>
                    <w:top w:w="0" w:type="dxa"/>
                    <w:left w:w="0" w:type="dxa"/>
                    <w:bottom w:w="0" w:type="dxa"/>
                    <w:right w:w="0" w:type="dxa"/>
                  </w:tcMar>
                </w:tcPr>
                <w:p w14:paraId="312387A4" w14:textId="77777777" w:rsidR="002615F6" w:rsidRDefault="002615F6">
                  <w:pPr>
                    <w:spacing w:line="1" w:lineRule="auto"/>
                    <w:jc w:val="center"/>
                  </w:pPr>
                </w:p>
              </w:tc>
            </w:tr>
            <w:tr w:rsidR="002615F6" w14:paraId="26732135" w14:textId="77777777">
              <w:trPr>
                <w:jc w:val="center"/>
              </w:trPr>
              <w:tc>
                <w:tcPr>
                  <w:tcW w:w="5808" w:type="dxa"/>
                  <w:tcMar>
                    <w:top w:w="0" w:type="dxa"/>
                    <w:left w:w="0" w:type="dxa"/>
                    <w:bottom w:w="0" w:type="dxa"/>
                    <w:right w:w="0" w:type="dxa"/>
                  </w:tcMar>
                </w:tcPr>
                <w:p w14:paraId="0F568854" w14:textId="77777777" w:rsidR="002615F6" w:rsidRDefault="00C86BCD">
                  <w:pPr>
                    <w:rPr>
                      <w:b/>
                      <w:bCs/>
                      <w:color w:val="000000"/>
                      <w:sz w:val="16"/>
                      <w:szCs w:val="16"/>
                    </w:rPr>
                  </w:pPr>
                  <w:r>
                    <w:rPr>
                      <w:b/>
                      <w:bCs/>
                      <w:color w:val="000000"/>
                      <w:sz w:val="16"/>
                      <w:szCs w:val="16"/>
                    </w:rPr>
                    <w:t>0     БУЏЕТ ОПШТИНЕ БАЧ</w:t>
                  </w:r>
                </w:p>
              </w:tc>
              <w:tc>
                <w:tcPr>
                  <w:tcW w:w="4500" w:type="dxa"/>
                  <w:tcMar>
                    <w:top w:w="0" w:type="dxa"/>
                    <w:left w:w="0" w:type="dxa"/>
                    <w:bottom w:w="0" w:type="dxa"/>
                    <w:right w:w="0" w:type="dxa"/>
                  </w:tcMar>
                </w:tcPr>
                <w:p w14:paraId="05B8C540" w14:textId="77777777" w:rsidR="002615F6" w:rsidRDefault="00C86BCD">
                  <w:pPr>
                    <w:jc w:val="center"/>
                    <w:rPr>
                      <w:b/>
                      <w:bCs/>
                      <w:color w:val="000000"/>
                    </w:rPr>
                  </w:pPr>
                  <w:r>
                    <w:rPr>
                      <w:b/>
                      <w:bCs/>
                      <w:color w:val="000000"/>
                    </w:rPr>
                    <w:t>2021</w:t>
                  </w:r>
                </w:p>
              </w:tc>
              <w:tc>
                <w:tcPr>
                  <w:tcW w:w="5809" w:type="dxa"/>
                  <w:tcMar>
                    <w:top w:w="0" w:type="dxa"/>
                    <w:left w:w="0" w:type="dxa"/>
                    <w:bottom w:w="0" w:type="dxa"/>
                    <w:right w:w="0" w:type="dxa"/>
                  </w:tcMar>
                </w:tcPr>
                <w:p w14:paraId="1C73EDB6" w14:textId="77777777" w:rsidR="002615F6" w:rsidRDefault="002615F6">
                  <w:pPr>
                    <w:spacing w:line="1" w:lineRule="auto"/>
                    <w:jc w:val="center"/>
                  </w:pPr>
                </w:p>
              </w:tc>
            </w:tr>
          </w:tbl>
          <w:p w14:paraId="29CDA9AC" w14:textId="77777777" w:rsidR="002615F6" w:rsidRDefault="002615F6">
            <w:pPr>
              <w:spacing w:line="1" w:lineRule="auto"/>
            </w:pPr>
          </w:p>
        </w:tc>
      </w:tr>
      <w:tr w:rsidR="002615F6" w14:paraId="3C45B1BF" w14:textId="77777777">
        <w:trPr>
          <w:trHeight w:hRule="exact" w:val="225"/>
          <w:tblHeader/>
        </w:trPr>
        <w:tc>
          <w:tcPr>
            <w:tcW w:w="16117" w:type="dxa"/>
            <w:gridSpan w:val="7"/>
            <w:vMerge w:val="restart"/>
            <w:tcBorders>
              <w:bottom w:val="single" w:sz="6" w:space="0" w:color="000000"/>
            </w:tcBorders>
            <w:tcMar>
              <w:top w:w="0" w:type="dxa"/>
              <w:left w:w="0" w:type="dxa"/>
              <w:bottom w:w="0" w:type="dxa"/>
              <w:right w:w="0" w:type="dxa"/>
            </w:tcMar>
          </w:tcPr>
          <w:p w14:paraId="735C701B" w14:textId="77777777" w:rsidR="002615F6" w:rsidRDefault="002615F6">
            <w:pPr>
              <w:spacing w:line="1" w:lineRule="auto"/>
              <w:jc w:val="center"/>
            </w:pPr>
          </w:p>
        </w:tc>
      </w:tr>
      <w:tr w:rsidR="002615F6" w14:paraId="55CDF854" w14:textId="77777777">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8C0C2A1" w14:textId="77777777" w:rsidR="002615F6" w:rsidRDefault="00C86BCD">
            <w:pPr>
              <w:jc w:val="center"/>
              <w:rPr>
                <w:b/>
                <w:bCs/>
                <w:color w:val="000000"/>
                <w:sz w:val="16"/>
                <w:szCs w:val="16"/>
              </w:rPr>
            </w:pPr>
            <w:proofErr w:type="spellStart"/>
            <w:r>
              <w:rPr>
                <w:b/>
                <w:bCs/>
                <w:color w:val="000000"/>
                <w:sz w:val="16"/>
                <w:szCs w:val="16"/>
              </w:rPr>
              <w:t>Економ</w:t>
            </w:r>
            <w:proofErr w:type="spellEnd"/>
            <w:r>
              <w:rPr>
                <w:b/>
                <w:bCs/>
                <w:color w:val="000000"/>
                <w:sz w:val="16"/>
                <w:szCs w:val="16"/>
              </w:rPr>
              <w:t xml:space="preserve">. </w:t>
            </w:r>
            <w:proofErr w:type="spellStart"/>
            <w:r>
              <w:rPr>
                <w:b/>
                <w:bCs/>
                <w:color w:val="000000"/>
                <w:sz w:val="16"/>
                <w:szCs w:val="16"/>
              </w:rPr>
              <w:t>класиф</w:t>
            </w:r>
            <w:proofErr w:type="spellEnd"/>
            <w:r>
              <w:rPr>
                <w:b/>
                <w:bCs/>
                <w:color w:val="000000"/>
                <w:sz w:val="16"/>
                <w:szCs w:val="16"/>
              </w:rPr>
              <w:t>.</w:t>
            </w:r>
          </w:p>
        </w:tc>
        <w:tc>
          <w:tcPr>
            <w:tcW w:w="76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5F776F2" w14:textId="77777777" w:rsidR="002615F6" w:rsidRDefault="00C86BCD">
            <w:pPr>
              <w:jc w:val="center"/>
              <w:rPr>
                <w:b/>
                <w:bCs/>
                <w:color w:val="000000"/>
                <w:sz w:val="16"/>
                <w:szCs w:val="16"/>
              </w:rPr>
            </w:pPr>
            <w:proofErr w:type="spellStart"/>
            <w:r>
              <w:rPr>
                <w:b/>
                <w:bCs/>
                <w:color w:val="000000"/>
                <w:sz w:val="16"/>
                <w:szCs w:val="16"/>
              </w:rPr>
              <w:t>Опис</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19B27AA" w14:textId="77777777" w:rsidR="002615F6" w:rsidRDefault="00C86BCD">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p w14:paraId="284D6114" w14:textId="77777777" w:rsidR="002615F6" w:rsidRDefault="00C86BCD">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B91F835" w14:textId="77777777" w:rsidR="002615F6" w:rsidRDefault="00C86BCD">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сопствених</w:t>
            </w:r>
            <w:proofErr w:type="spellEnd"/>
            <w:r>
              <w:rPr>
                <w:b/>
                <w:bCs/>
                <w:color w:val="000000"/>
                <w:sz w:val="16"/>
                <w:szCs w:val="16"/>
              </w:rPr>
              <w:t xml:space="preserve"> </w:t>
            </w:r>
            <w:proofErr w:type="spellStart"/>
            <w:r>
              <w:rPr>
                <w:b/>
                <w:bCs/>
                <w:color w:val="000000"/>
                <w:sz w:val="16"/>
                <w:szCs w:val="16"/>
              </w:rPr>
              <w:t>извора</w:t>
            </w:r>
            <w:proofErr w:type="spellEnd"/>
            <w:r>
              <w:rPr>
                <w:b/>
                <w:bCs/>
                <w:color w:val="000000"/>
                <w:sz w:val="16"/>
                <w:szCs w:val="16"/>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9EBEF14" w14:textId="77777777" w:rsidR="002615F6" w:rsidRDefault="00C86BCD">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осталих</w:t>
            </w:r>
            <w:proofErr w:type="spellEnd"/>
            <w:r>
              <w:rPr>
                <w:b/>
                <w:bCs/>
                <w:color w:val="000000"/>
                <w:sz w:val="16"/>
                <w:szCs w:val="16"/>
              </w:rPr>
              <w:t xml:space="preserve"> </w:t>
            </w:r>
            <w:proofErr w:type="spellStart"/>
            <w:r>
              <w:rPr>
                <w:b/>
                <w:bCs/>
                <w:color w:val="000000"/>
                <w:sz w:val="16"/>
                <w:szCs w:val="16"/>
              </w:rPr>
              <w:t>извора</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B3FCCB3" w14:textId="77777777" w:rsidR="002615F6" w:rsidRDefault="00C86BCD">
            <w:pPr>
              <w:jc w:val="center"/>
              <w:rPr>
                <w:b/>
                <w:bCs/>
                <w:color w:val="000000"/>
                <w:sz w:val="16"/>
                <w:szCs w:val="16"/>
              </w:rPr>
            </w:pPr>
            <w:proofErr w:type="spellStart"/>
            <w:r>
              <w:rPr>
                <w:b/>
                <w:bCs/>
                <w:color w:val="000000"/>
                <w:sz w:val="16"/>
                <w:szCs w:val="16"/>
              </w:rPr>
              <w:t>Укупно</w:t>
            </w:r>
            <w:proofErr w:type="spellEnd"/>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99CC138" w14:textId="77777777" w:rsidR="002615F6" w:rsidRDefault="00C86BCD">
            <w:pPr>
              <w:jc w:val="center"/>
              <w:rPr>
                <w:b/>
                <w:bCs/>
                <w:color w:val="000000"/>
                <w:sz w:val="16"/>
                <w:szCs w:val="16"/>
              </w:rPr>
            </w:pPr>
            <w:proofErr w:type="spellStart"/>
            <w:r>
              <w:rPr>
                <w:b/>
                <w:bCs/>
                <w:color w:val="000000"/>
                <w:sz w:val="16"/>
                <w:szCs w:val="16"/>
              </w:rPr>
              <w:t>Структура</w:t>
            </w:r>
            <w:proofErr w:type="spellEnd"/>
          </w:p>
          <w:p w14:paraId="0DAD8B84" w14:textId="77777777" w:rsidR="002615F6" w:rsidRDefault="00C86BCD">
            <w:pPr>
              <w:jc w:val="center"/>
              <w:rPr>
                <w:b/>
                <w:bCs/>
                <w:color w:val="000000"/>
                <w:sz w:val="16"/>
                <w:szCs w:val="16"/>
              </w:rPr>
            </w:pPr>
            <w:r>
              <w:rPr>
                <w:b/>
                <w:bCs/>
                <w:color w:val="000000"/>
                <w:sz w:val="16"/>
                <w:szCs w:val="16"/>
              </w:rPr>
              <w:t>( % )</w:t>
            </w:r>
          </w:p>
        </w:tc>
      </w:tr>
      <w:tr w:rsidR="002615F6" w14:paraId="67F6F143" w14:textId="77777777">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9BCA341" w14:textId="77777777" w:rsidR="002615F6" w:rsidRDefault="00C86BCD">
            <w:pPr>
              <w:jc w:val="center"/>
              <w:rPr>
                <w:b/>
                <w:bCs/>
                <w:color w:val="000000"/>
                <w:sz w:val="16"/>
                <w:szCs w:val="16"/>
              </w:rPr>
            </w:pPr>
            <w:r>
              <w:rPr>
                <w:b/>
                <w:bCs/>
                <w:color w:val="000000"/>
                <w:sz w:val="16"/>
                <w:szCs w:val="16"/>
              </w:rPr>
              <w:t>1</w:t>
            </w:r>
          </w:p>
        </w:tc>
        <w:tc>
          <w:tcPr>
            <w:tcW w:w="76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4CFCE4E" w14:textId="77777777" w:rsidR="002615F6" w:rsidRDefault="00C86BCD">
            <w:pPr>
              <w:jc w:val="center"/>
              <w:rPr>
                <w:b/>
                <w:bCs/>
                <w:color w:val="000000"/>
                <w:sz w:val="16"/>
                <w:szCs w:val="16"/>
              </w:rPr>
            </w:pPr>
            <w:r>
              <w:rPr>
                <w:b/>
                <w:bCs/>
                <w:color w:val="000000"/>
                <w:sz w:val="16"/>
                <w:szCs w:val="16"/>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32A4A13" w14:textId="77777777" w:rsidR="002615F6" w:rsidRDefault="00C86BCD">
            <w:pPr>
              <w:jc w:val="center"/>
              <w:rPr>
                <w:b/>
                <w:bCs/>
                <w:color w:val="000000"/>
                <w:sz w:val="16"/>
                <w:szCs w:val="16"/>
              </w:rPr>
            </w:pPr>
            <w:r>
              <w:rPr>
                <w:b/>
                <w:bCs/>
                <w:color w:val="000000"/>
                <w:sz w:val="16"/>
                <w:szCs w:val="16"/>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868762C" w14:textId="77777777" w:rsidR="002615F6" w:rsidRDefault="00C86BCD">
            <w:pPr>
              <w:jc w:val="center"/>
              <w:rPr>
                <w:b/>
                <w:bCs/>
                <w:color w:val="000000"/>
                <w:sz w:val="16"/>
                <w:szCs w:val="16"/>
              </w:rPr>
            </w:pPr>
            <w:r>
              <w:rPr>
                <w:b/>
                <w:bCs/>
                <w:color w:val="000000"/>
                <w:sz w:val="16"/>
                <w:szCs w:val="16"/>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A8A4376" w14:textId="77777777" w:rsidR="002615F6" w:rsidRDefault="00C86BCD">
            <w:pPr>
              <w:jc w:val="center"/>
              <w:rPr>
                <w:b/>
                <w:bCs/>
                <w:color w:val="000000"/>
                <w:sz w:val="16"/>
                <w:szCs w:val="16"/>
              </w:rPr>
            </w:pPr>
            <w:r>
              <w:rPr>
                <w:b/>
                <w:bCs/>
                <w:color w:val="000000"/>
                <w:sz w:val="16"/>
                <w:szCs w:val="16"/>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54AD8AA" w14:textId="77777777" w:rsidR="002615F6" w:rsidRDefault="00C86BCD">
            <w:pPr>
              <w:jc w:val="center"/>
              <w:rPr>
                <w:b/>
                <w:bCs/>
                <w:color w:val="000000"/>
                <w:sz w:val="16"/>
                <w:szCs w:val="16"/>
              </w:rPr>
            </w:pPr>
            <w:r>
              <w:rPr>
                <w:b/>
                <w:bCs/>
                <w:color w:val="000000"/>
                <w:sz w:val="16"/>
                <w:szCs w:val="16"/>
              </w:rPr>
              <w:t>6</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366C096" w14:textId="77777777" w:rsidR="002615F6" w:rsidRDefault="00C86BCD">
            <w:pPr>
              <w:jc w:val="center"/>
              <w:rPr>
                <w:b/>
                <w:bCs/>
                <w:color w:val="000000"/>
                <w:sz w:val="16"/>
                <w:szCs w:val="16"/>
              </w:rPr>
            </w:pPr>
            <w:r>
              <w:rPr>
                <w:b/>
                <w:bCs/>
                <w:color w:val="000000"/>
                <w:sz w:val="16"/>
                <w:szCs w:val="16"/>
              </w:rPr>
              <w:t>7</w:t>
            </w:r>
          </w:p>
        </w:tc>
      </w:tr>
      <w:tr w:rsidR="002615F6" w14:paraId="42224890"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928F14" w14:textId="77777777" w:rsidR="002615F6" w:rsidRDefault="00C86BCD">
            <w:pPr>
              <w:rPr>
                <w:vanish/>
              </w:rPr>
            </w:pPr>
            <w:r>
              <w:fldChar w:fldCharType="begin"/>
            </w:r>
            <w:r>
              <w:instrText>TC "0 БУЏЕТ ОПШТИНЕ БАЧ" \f C \l "1"</w:instrText>
            </w:r>
            <w:r>
              <w:fldChar w:fldCharType="end"/>
            </w:r>
          </w:p>
          <w:bookmarkStart w:id="109" w:name="_Toc410000_РАСХОДИ_ЗА_ЗАПОСЛЕНЕ"/>
          <w:bookmarkEnd w:id="109"/>
          <w:p w14:paraId="1C87AFC9" w14:textId="77777777" w:rsidR="002615F6" w:rsidRDefault="00C86BCD">
            <w:pPr>
              <w:rPr>
                <w:vanish/>
              </w:rPr>
            </w:pPr>
            <w:r>
              <w:fldChar w:fldCharType="begin"/>
            </w:r>
            <w:r>
              <w:instrText>TC "410000 РАСХОДИ ЗА ЗАПОСЛЕНЕ" \f C \l "2"</w:instrText>
            </w:r>
            <w:r>
              <w:fldChar w:fldCharType="end"/>
            </w:r>
          </w:p>
          <w:p w14:paraId="1C6F6A5E" w14:textId="77777777" w:rsidR="002615F6" w:rsidRDefault="00C86BCD">
            <w:pPr>
              <w:jc w:val="center"/>
              <w:rPr>
                <w:color w:val="000000"/>
                <w:sz w:val="16"/>
                <w:szCs w:val="16"/>
              </w:rPr>
            </w:pPr>
            <w:r>
              <w:rPr>
                <w:color w:val="000000"/>
                <w:sz w:val="16"/>
                <w:szCs w:val="16"/>
              </w:rPr>
              <w:t>411000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506266" w14:textId="77777777" w:rsidR="002615F6" w:rsidRPr="00AC18E8" w:rsidRDefault="00C86BCD">
            <w:pPr>
              <w:rPr>
                <w:color w:val="000000"/>
                <w:sz w:val="16"/>
                <w:szCs w:val="16"/>
                <w:lang w:val="ru-RU"/>
              </w:rPr>
            </w:pPr>
            <w:r w:rsidRPr="00AC18E8">
              <w:rPr>
                <w:color w:val="000000"/>
                <w:sz w:val="16"/>
                <w:szCs w:val="16"/>
                <w:lang w:val="ru-RU"/>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DBE37C" w14:textId="77777777" w:rsidR="002615F6" w:rsidRDefault="00C86BCD">
            <w:pPr>
              <w:jc w:val="right"/>
              <w:rPr>
                <w:color w:val="000000"/>
                <w:sz w:val="16"/>
                <w:szCs w:val="16"/>
              </w:rPr>
            </w:pPr>
            <w:r>
              <w:rPr>
                <w:color w:val="000000"/>
                <w:sz w:val="16"/>
                <w:szCs w:val="16"/>
              </w:rPr>
              <w:t>104.520.435,00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B2CC6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58B31C" w14:textId="77777777" w:rsidR="002615F6" w:rsidRDefault="00C86BCD">
            <w:pPr>
              <w:jc w:val="right"/>
              <w:rPr>
                <w:color w:val="000000"/>
                <w:sz w:val="16"/>
                <w:szCs w:val="16"/>
              </w:rPr>
            </w:pPr>
            <w:r>
              <w:rPr>
                <w:color w:val="000000"/>
                <w:sz w:val="16"/>
                <w:szCs w:val="16"/>
              </w:rPr>
              <w:t>646.300,00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DC0047" w14:textId="77777777" w:rsidR="002615F6" w:rsidRDefault="00C86BCD">
            <w:pPr>
              <w:jc w:val="right"/>
              <w:rPr>
                <w:color w:val="000000"/>
                <w:sz w:val="16"/>
                <w:szCs w:val="16"/>
              </w:rPr>
            </w:pPr>
            <w:r>
              <w:rPr>
                <w:color w:val="000000"/>
                <w:sz w:val="16"/>
                <w:szCs w:val="16"/>
              </w:rPr>
              <w:t>105.166.735,00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038C18" w14:textId="77777777" w:rsidR="002615F6" w:rsidRDefault="00C86BCD">
            <w:pPr>
              <w:jc w:val="right"/>
              <w:rPr>
                <w:color w:val="000000"/>
                <w:sz w:val="16"/>
                <w:szCs w:val="16"/>
              </w:rPr>
            </w:pPr>
            <w:r>
              <w:rPr>
                <w:color w:val="000000"/>
                <w:sz w:val="16"/>
                <w:szCs w:val="16"/>
              </w:rPr>
              <w:t>12,58</w:t>
            </w:r>
          </w:p>
        </w:tc>
      </w:tr>
      <w:tr w:rsidR="002615F6" w14:paraId="7B960487"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469FF8" w14:textId="77777777" w:rsidR="002615F6" w:rsidRDefault="00C86BCD">
            <w:pPr>
              <w:jc w:val="center"/>
              <w:rPr>
                <w:color w:val="000000"/>
                <w:sz w:val="16"/>
                <w:szCs w:val="16"/>
              </w:rPr>
            </w:pPr>
            <w:r>
              <w:rPr>
                <w:color w:val="000000"/>
                <w:sz w:val="16"/>
                <w:szCs w:val="16"/>
              </w:rPr>
              <w:t>412000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73B6E7" w14:textId="77777777" w:rsidR="002615F6" w:rsidRPr="00AC18E8" w:rsidRDefault="00C86BCD">
            <w:pPr>
              <w:rPr>
                <w:color w:val="000000"/>
                <w:sz w:val="16"/>
                <w:szCs w:val="16"/>
                <w:lang w:val="ru-RU"/>
              </w:rPr>
            </w:pPr>
            <w:r w:rsidRPr="00AC18E8">
              <w:rPr>
                <w:color w:val="000000"/>
                <w:sz w:val="16"/>
                <w:szCs w:val="16"/>
                <w:lang w:val="ru-RU"/>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3C6C2C" w14:textId="77777777" w:rsidR="002615F6" w:rsidRDefault="00C86BCD">
            <w:pPr>
              <w:jc w:val="right"/>
              <w:rPr>
                <w:color w:val="000000"/>
                <w:sz w:val="16"/>
                <w:szCs w:val="16"/>
              </w:rPr>
            </w:pPr>
            <w:r>
              <w:rPr>
                <w:color w:val="000000"/>
                <w:sz w:val="16"/>
                <w:szCs w:val="16"/>
              </w:rPr>
              <w:t>17.110.115,00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0EACE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0CCAE0" w14:textId="77777777" w:rsidR="002615F6" w:rsidRDefault="00C86BCD">
            <w:pPr>
              <w:jc w:val="right"/>
              <w:rPr>
                <w:color w:val="000000"/>
                <w:sz w:val="16"/>
                <w:szCs w:val="16"/>
              </w:rPr>
            </w:pPr>
            <w:r>
              <w:rPr>
                <w:color w:val="000000"/>
                <w:sz w:val="16"/>
                <w:szCs w:val="16"/>
              </w:rPr>
              <w:t>107.700,00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CFD7DA" w14:textId="77777777" w:rsidR="002615F6" w:rsidRDefault="00C86BCD">
            <w:pPr>
              <w:jc w:val="right"/>
              <w:rPr>
                <w:color w:val="000000"/>
                <w:sz w:val="16"/>
                <w:szCs w:val="16"/>
              </w:rPr>
            </w:pPr>
            <w:r>
              <w:rPr>
                <w:color w:val="000000"/>
                <w:sz w:val="16"/>
                <w:szCs w:val="16"/>
              </w:rPr>
              <w:t>17.217.815,00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98B64A" w14:textId="77777777" w:rsidR="002615F6" w:rsidRDefault="00C86BCD">
            <w:pPr>
              <w:jc w:val="right"/>
              <w:rPr>
                <w:color w:val="000000"/>
                <w:sz w:val="16"/>
                <w:szCs w:val="16"/>
              </w:rPr>
            </w:pPr>
            <w:r>
              <w:rPr>
                <w:color w:val="000000"/>
                <w:sz w:val="16"/>
                <w:szCs w:val="16"/>
              </w:rPr>
              <w:t>2,06</w:t>
            </w:r>
          </w:p>
        </w:tc>
      </w:tr>
      <w:tr w:rsidR="002615F6" w14:paraId="4DF68A93"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38B278" w14:textId="77777777" w:rsidR="002615F6" w:rsidRDefault="00C86BCD">
            <w:pPr>
              <w:jc w:val="center"/>
              <w:rPr>
                <w:color w:val="000000"/>
                <w:sz w:val="16"/>
                <w:szCs w:val="16"/>
              </w:rPr>
            </w:pPr>
            <w:r>
              <w:rPr>
                <w:color w:val="000000"/>
                <w:sz w:val="16"/>
                <w:szCs w:val="16"/>
              </w:rPr>
              <w:t>413000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237026" w14:textId="77777777" w:rsidR="002615F6" w:rsidRDefault="00C86BCD">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923162" w14:textId="77777777" w:rsidR="002615F6" w:rsidRDefault="00C86BCD">
            <w:pPr>
              <w:jc w:val="right"/>
              <w:rPr>
                <w:color w:val="000000"/>
                <w:sz w:val="16"/>
                <w:szCs w:val="16"/>
              </w:rPr>
            </w:pPr>
            <w:r>
              <w:rPr>
                <w:color w:val="000000"/>
                <w:sz w:val="16"/>
                <w:szCs w:val="16"/>
              </w:rPr>
              <w:t>1.159.000,00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7D2C5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1A876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C9620B" w14:textId="77777777" w:rsidR="002615F6" w:rsidRDefault="00C86BCD">
            <w:pPr>
              <w:jc w:val="right"/>
              <w:rPr>
                <w:color w:val="000000"/>
                <w:sz w:val="16"/>
                <w:szCs w:val="16"/>
              </w:rPr>
            </w:pPr>
            <w:r>
              <w:rPr>
                <w:color w:val="000000"/>
                <w:sz w:val="16"/>
                <w:szCs w:val="16"/>
              </w:rPr>
              <w:t>1.159.000,00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C321D9" w14:textId="77777777" w:rsidR="002615F6" w:rsidRDefault="00C86BCD">
            <w:pPr>
              <w:jc w:val="right"/>
              <w:rPr>
                <w:color w:val="000000"/>
                <w:sz w:val="16"/>
                <w:szCs w:val="16"/>
              </w:rPr>
            </w:pPr>
            <w:r>
              <w:rPr>
                <w:color w:val="000000"/>
                <w:sz w:val="16"/>
                <w:szCs w:val="16"/>
              </w:rPr>
              <w:t>0,14</w:t>
            </w:r>
          </w:p>
        </w:tc>
      </w:tr>
      <w:tr w:rsidR="002615F6" w14:paraId="6AF1D1D4"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2F1647" w14:textId="77777777" w:rsidR="002615F6" w:rsidRDefault="00C86BCD">
            <w:pPr>
              <w:jc w:val="center"/>
              <w:rPr>
                <w:color w:val="000000"/>
                <w:sz w:val="16"/>
                <w:szCs w:val="16"/>
              </w:rPr>
            </w:pPr>
            <w:r>
              <w:rPr>
                <w:color w:val="000000"/>
                <w:sz w:val="16"/>
                <w:szCs w:val="16"/>
              </w:rPr>
              <w:t>414000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765258" w14:textId="77777777" w:rsidR="002615F6" w:rsidRDefault="00C86BCD">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41EEC7" w14:textId="77777777" w:rsidR="002615F6" w:rsidRDefault="00C86BCD">
            <w:pPr>
              <w:jc w:val="right"/>
              <w:rPr>
                <w:color w:val="000000"/>
                <w:sz w:val="16"/>
                <w:szCs w:val="16"/>
              </w:rPr>
            </w:pPr>
            <w:r>
              <w:rPr>
                <w:color w:val="000000"/>
                <w:sz w:val="16"/>
                <w:szCs w:val="16"/>
              </w:rPr>
              <w:t>2.230.300,00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724F5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599632" w14:textId="77777777" w:rsidR="002615F6" w:rsidRDefault="00C86BCD">
            <w:pPr>
              <w:jc w:val="right"/>
              <w:rPr>
                <w:color w:val="000000"/>
                <w:sz w:val="16"/>
                <w:szCs w:val="16"/>
              </w:rPr>
            </w:pPr>
            <w:r>
              <w:rPr>
                <w:color w:val="000000"/>
                <w:sz w:val="16"/>
                <w:szCs w:val="16"/>
              </w:rPr>
              <w:t>129.463,00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E39F61" w14:textId="77777777" w:rsidR="002615F6" w:rsidRDefault="00C86BCD">
            <w:pPr>
              <w:jc w:val="right"/>
              <w:rPr>
                <w:color w:val="000000"/>
                <w:sz w:val="16"/>
                <w:szCs w:val="16"/>
              </w:rPr>
            </w:pPr>
            <w:r>
              <w:rPr>
                <w:color w:val="000000"/>
                <w:sz w:val="16"/>
                <w:szCs w:val="16"/>
              </w:rPr>
              <w:t>2.359.763,00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663452" w14:textId="77777777" w:rsidR="002615F6" w:rsidRDefault="00C86BCD">
            <w:pPr>
              <w:jc w:val="right"/>
              <w:rPr>
                <w:color w:val="000000"/>
                <w:sz w:val="16"/>
                <w:szCs w:val="16"/>
              </w:rPr>
            </w:pPr>
            <w:r>
              <w:rPr>
                <w:color w:val="000000"/>
                <w:sz w:val="16"/>
                <w:szCs w:val="16"/>
              </w:rPr>
              <w:t>0,28</w:t>
            </w:r>
          </w:p>
        </w:tc>
      </w:tr>
      <w:tr w:rsidR="002615F6" w14:paraId="381DE5D7"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0B9A04" w14:textId="77777777" w:rsidR="002615F6" w:rsidRDefault="00C86BCD">
            <w:pPr>
              <w:jc w:val="center"/>
              <w:rPr>
                <w:color w:val="000000"/>
                <w:sz w:val="16"/>
                <w:szCs w:val="16"/>
              </w:rPr>
            </w:pPr>
            <w:r>
              <w:rPr>
                <w:color w:val="000000"/>
                <w:sz w:val="16"/>
                <w:szCs w:val="16"/>
              </w:rPr>
              <w:t>415000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2069CB" w14:textId="77777777" w:rsidR="002615F6" w:rsidRDefault="00C86BCD">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873829" w14:textId="77777777" w:rsidR="002615F6" w:rsidRDefault="00C86BCD">
            <w:pPr>
              <w:jc w:val="right"/>
              <w:rPr>
                <w:color w:val="000000"/>
                <w:sz w:val="16"/>
                <w:szCs w:val="16"/>
              </w:rPr>
            </w:pPr>
            <w:r>
              <w:rPr>
                <w:color w:val="000000"/>
                <w:sz w:val="16"/>
                <w:szCs w:val="16"/>
              </w:rPr>
              <w:t>11.114.450,00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82453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A59A3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1AA811" w14:textId="77777777" w:rsidR="002615F6" w:rsidRDefault="00C86BCD">
            <w:pPr>
              <w:jc w:val="right"/>
              <w:rPr>
                <w:color w:val="000000"/>
                <w:sz w:val="16"/>
                <w:szCs w:val="16"/>
              </w:rPr>
            </w:pPr>
            <w:r>
              <w:rPr>
                <w:color w:val="000000"/>
                <w:sz w:val="16"/>
                <w:szCs w:val="16"/>
              </w:rPr>
              <w:t>11.114.450,00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AE7DD3" w14:textId="77777777" w:rsidR="002615F6" w:rsidRDefault="00C86BCD">
            <w:pPr>
              <w:jc w:val="right"/>
              <w:rPr>
                <w:color w:val="000000"/>
                <w:sz w:val="16"/>
                <w:szCs w:val="16"/>
              </w:rPr>
            </w:pPr>
            <w:r>
              <w:rPr>
                <w:color w:val="000000"/>
                <w:sz w:val="16"/>
                <w:szCs w:val="16"/>
              </w:rPr>
              <w:t>1,33</w:t>
            </w:r>
          </w:p>
        </w:tc>
      </w:tr>
      <w:tr w:rsidR="002615F6" w14:paraId="635837D8"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0728F1" w14:textId="77777777" w:rsidR="002615F6" w:rsidRDefault="00C86BCD">
            <w:pPr>
              <w:jc w:val="center"/>
              <w:rPr>
                <w:color w:val="000000"/>
                <w:sz w:val="16"/>
                <w:szCs w:val="16"/>
              </w:rPr>
            </w:pPr>
            <w:r>
              <w:rPr>
                <w:color w:val="000000"/>
                <w:sz w:val="16"/>
                <w:szCs w:val="16"/>
              </w:rPr>
              <w:t>416000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BA9C77" w14:textId="77777777" w:rsidR="002615F6" w:rsidRPr="00AC18E8" w:rsidRDefault="00C86BCD">
            <w:pPr>
              <w:rPr>
                <w:color w:val="000000"/>
                <w:sz w:val="16"/>
                <w:szCs w:val="16"/>
                <w:lang w:val="ru-RU"/>
              </w:rPr>
            </w:pPr>
            <w:r w:rsidRPr="00AC18E8">
              <w:rPr>
                <w:color w:val="000000"/>
                <w:sz w:val="16"/>
                <w:szCs w:val="16"/>
                <w:lang w:val="ru-RU"/>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113EE5" w14:textId="77777777" w:rsidR="002615F6" w:rsidRDefault="00C86BCD">
            <w:pPr>
              <w:jc w:val="right"/>
              <w:rPr>
                <w:color w:val="000000"/>
                <w:sz w:val="16"/>
                <w:szCs w:val="16"/>
              </w:rPr>
            </w:pPr>
            <w:r>
              <w:rPr>
                <w:color w:val="000000"/>
                <w:sz w:val="16"/>
                <w:szCs w:val="16"/>
              </w:rPr>
              <w:t>1.759.906,00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A6C3D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B3D11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6A46B6" w14:textId="77777777" w:rsidR="002615F6" w:rsidRDefault="00C86BCD">
            <w:pPr>
              <w:jc w:val="right"/>
              <w:rPr>
                <w:color w:val="000000"/>
                <w:sz w:val="16"/>
                <w:szCs w:val="16"/>
              </w:rPr>
            </w:pPr>
            <w:r>
              <w:rPr>
                <w:color w:val="000000"/>
                <w:sz w:val="16"/>
                <w:szCs w:val="16"/>
              </w:rPr>
              <w:t>1.759.906,00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2793A7" w14:textId="77777777" w:rsidR="002615F6" w:rsidRDefault="00C86BCD">
            <w:pPr>
              <w:jc w:val="right"/>
              <w:rPr>
                <w:color w:val="000000"/>
                <w:sz w:val="16"/>
                <w:szCs w:val="16"/>
              </w:rPr>
            </w:pPr>
            <w:r>
              <w:rPr>
                <w:color w:val="000000"/>
                <w:sz w:val="16"/>
                <w:szCs w:val="16"/>
              </w:rPr>
              <w:t>0,21</w:t>
            </w:r>
          </w:p>
        </w:tc>
      </w:tr>
      <w:tr w:rsidR="002615F6" w14:paraId="1B3FD170"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A6352ED" w14:textId="77777777" w:rsidR="002615F6" w:rsidRDefault="00C86BCD">
            <w:pPr>
              <w:jc w:val="center"/>
              <w:rPr>
                <w:b/>
                <w:bCs/>
                <w:color w:val="000000"/>
                <w:sz w:val="16"/>
                <w:szCs w:val="16"/>
              </w:rPr>
            </w:pPr>
            <w:r>
              <w:rPr>
                <w:b/>
                <w:bCs/>
                <w:color w:val="000000"/>
                <w:sz w:val="16"/>
                <w:szCs w:val="16"/>
              </w:rPr>
              <w:t>410000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F7138CB" w14:textId="77777777" w:rsidR="002615F6" w:rsidRDefault="00C86BCD">
            <w:pPr>
              <w:rPr>
                <w:b/>
                <w:bCs/>
                <w:color w:val="000000"/>
                <w:sz w:val="16"/>
                <w:szCs w:val="16"/>
              </w:rPr>
            </w:pPr>
            <w:r>
              <w:rPr>
                <w:b/>
                <w:bCs/>
                <w:color w:val="000000"/>
                <w:sz w:val="16"/>
                <w:szCs w:val="16"/>
              </w:rPr>
              <w:t>РАСХОДИ ЗА ЗАПОСЛЕНЕ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59CB6C4" w14:textId="77777777" w:rsidR="002615F6" w:rsidRDefault="00C86BCD">
            <w:pPr>
              <w:jc w:val="right"/>
              <w:rPr>
                <w:b/>
                <w:bCs/>
                <w:color w:val="000000"/>
                <w:sz w:val="16"/>
                <w:szCs w:val="16"/>
              </w:rPr>
            </w:pPr>
            <w:r>
              <w:rPr>
                <w:b/>
                <w:bCs/>
                <w:color w:val="000000"/>
                <w:sz w:val="16"/>
                <w:szCs w:val="16"/>
              </w:rPr>
              <w:t>137.894.206,00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1C29B6"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B7900E9" w14:textId="77777777" w:rsidR="002615F6" w:rsidRDefault="00C86BCD">
            <w:pPr>
              <w:jc w:val="right"/>
              <w:rPr>
                <w:b/>
                <w:bCs/>
                <w:color w:val="000000"/>
                <w:sz w:val="16"/>
                <w:szCs w:val="16"/>
              </w:rPr>
            </w:pPr>
            <w:r>
              <w:rPr>
                <w:b/>
                <w:bCs/>
                <w:color w:val="000000"/>
                <w:sz w:val="16"/>
                <w:szCs w:val="16"/>
              </w:rPr>
              <w:t>883.463,00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C24C3A8" w14:textId="77777777" w:rsidR="002615F6" w:rsidRDefault="00C86BCD">
            <w:pPr>
              <w:jc w:val="right"/>
              <w:rPr>
                <w:b/>
                <w:bCs/>
                <w:color w:val="000000"/>
                <w:sz w:val="16"/>
                <w:szCs w:val="16"/>
              </w:rPr>
            </w:pPr>
            <w:r>
              <w:rPr>
                <w:b/>
                <w:bCs/>
                <w:color w:val="000000"/>
                <w:sz w:val="16"/>
                <w:szCs w:val="16"/>
              </w:rPr>
              <w:t>138.777.669,00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72FC25" w14:textId="77777777" w:rsidR="002615F6" w:rsidRDefault="00C86BCD">
            <w:pPr>
              <w:jc w:val="right"/>
              <w:rPr>
                <w:b/>
                <w:bCs/>
                <w:color w:val="000000"/>
                <w:sz w:val="16"/>
                <w:szCs w:val="16"/>
              </w:rPr>
            </w:pPr>
            <w:r>
              <w:rPr>
                <w:b/>
                <w:bCs/>
                <w:color w:val="000000"/>
                <w:sz w:val="16"/>
                <w:szCs w:val="16"/>
              </w:rPr>
              <w:t>16,60</w:t>
            </w:r>
          </w:p>
        </w:tc>
      </w:tr>
      <w:bookmarkStart w:id="110" w:name="_Toc420000_КОРИШЋЕЊЕ_УСЛУГА_И_РОБА"/>
      <w:bookmarkEnd w:id="110"/>
      <w:tr w:rsidR="002615F6" w14:paraId="47CB6EC8"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527FCA" w14:textId="77777777" w:rsidR="002615F6" w:rsidRDefault="00C86BCD">
            <w:pPr>
              <w:rPr>
                <w:vanish/>
              </w:rPr>
            </w:pPr>
            <w:r>
              <w:fldChar w:fldCharType="begin"/>
            </w:r>
            <w:r>
              <w:instrText>TC "420000 КОРИШЋЕЊЕ УСЛУГА И РОБА" \f C \l "2"</w:instrText>
            </w:r>
            <w:r>
              <w:fldChar w:fldCharType="end"/>
            </w:r>
          </w:p>
          <w:p w14:paraId="49FD5ADF" w14:textId="77777777" w:rsidR="002615F6" w:rsidRDefault="00C86BCD">
            <w:pPr>
              <w:jc w:val="center"/>
              <w:rPr>
                <w:color w:val="000000"/>
                <w:sz w:val="16"/>
                <w:szCs w:val="16"/>
              </w:rPr>
            </w:pPr>
            <w:r>
              <w:rPr>
                <w:color w:val="000000"/>
                <w:sz w:val="16"/>
                <w:szCs w:val="16"/>
              </w:rPr>
              <w:t>421000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940BD5" w14:textId="77777777" w:rsidR="002615F6" w:rsidRDefault="00C86BCD">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96B6A8" w14:textId="77777777" w:rsidR="002615F6" w:rsidRDefault="00C86BCD">
            <w:pPr>
              <w:jc w:val="right"/>
              <w:rPr>
                <w:color w:val="000000"/>
                <w:sz w:val="16"/>
                <w:szCs w:val="16"/>
              </w:rPr>
            </w:pPr>
            <w:r>
              <w:rPr>
                <w:color w:val="000000"/>
                <w:sz w:val="16"/>
                <w:szCs w:val="16"/>
              </w:rPr>
              <w:t>34.799.000,00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EA216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1116A2" w14:textId="77777777" w:rsidR="002615F6" w:rsidRDefault="00C86BCD">
            <w:pPr>
              <w:jc w:val="right"/>
              <w:rPr>
                <w:color w:val="000000"/>
                <w:sz w:val="16"/>
                <w:szCs w:val="16"/>
              </w:rPr>
            </w:pPr>
            <w:r>
              <w:rPr>
                <w:color w:val="000000"/>
                <w:sz w:val="16"/>
                <w:szCs w:val="16"/>
              </w:rPr>
              <w:t>3.304.440,00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9E1BFE" w14:textId="77777777" w:rsidR="002615F6" w:rsidRDefault="00C86BCD">
            <w:pPr>
              <w:jc w:val="right"/>
              <w:rPr>
                <w:color w:val="000000"/>
                <w:sz w:val="16"/>
                <w:szCs w:val="16"/>
              </w:rPr>
            </w:pPr>
            <w:r>
              <w:rPr>
                <w:color w:val="000000"/>
                <w:sz w:val="16"/>
                <w:szCs w:val="16"/>
              </w:rPr>
              <w:t>38.103.440,00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A4C2A1" w14:textId="77777777" w:rsidR="002615F6" w:rsidRDefault="00C86BCD">
            <w:pPr>
              <w:jc w:val="right"/>
              <w:rPr>
                <w:color w:val="000000"/>
                <w:sz w:val="16"/>
                <w:szCs w:val="16"/>
              </w:rPr>
            </w:pPr>
            <w:r>
              <w:rPr>
                <w:color w:val="000000"/>
                <w:sz w:val="16"/>
                <w:szCs w:val="16"/>
              </w:rPr>
              <w:t>4,56</w:t>
            </w:r>
          </w:p>
        </w:tc>
      </w:tr>
      <w:tr w:rsidR="002615F6" w14:paraId="5EC10EF3"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65D5C1" w14:textId="77777777" w:rsidR="002615F6" w:rsidRDefault="00C86BCD">
            <w:pPr>
              <w:jc w:val="center"/>
              <w:rPr>
                <w:color w:val="000000"/>
                <w:sz w:val="16"/>
                <w:szCs w:val="16"/>
              </w:rPr>
            </w:pPr>
            <w:r>
              <w:rPr>
                <w:color w:val="000000"/>
                <w:sz w:val="16"/>
                <w:szCs w:val="16"/>
              </w:rPr>
              <w:t>422000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C64AEA" w14:textId="77777777" w:rsidR="002615F6" w:rsidRDefault="00C86BCD">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34F23D" w14:textId="77777777" w:rsidR="002615F6" w:rsidRDefault="00C86BCD">
            <w:pPr>
              <w:jc w:val="right"/>
              <w:rPr>
                <w:color w:val="000000"/>
                <w:sz w:val="16"/>
                <w:szCs w:val="16"/>
              </w:rPr>
            </w:pPr>
            <w:r>
              <w:rPr>
                <w:color w:val="000000"/>
                <w:sz w:val="16"/>
                <w:szCs w:val="16"/>
              </w:rPr>
              <w:t>16.749.500,00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3DD21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B2BF70" w14:textId="77777777" w:rsidR="002615F6" w:rsidRDefault="00C86BCD">
            <w:pPr>
              <w:jc w:val="right"/>
              <w:rPr>
                <w:color w:val="000000"/>
                <w:sz w:val="16"/>
                <w:szCs w:val="16"/>
              </w:rPr>
            </w:pPr>
            <w:r>
              <w:rPr>
                <w:color w:val="000000"/>
                <w:sz w:val="16"/>
                <w:szCs w:val="16"/>
              </w:rPr>
              <w:t>3.100.500,00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66ECCD" w14:textId="77777777" w:rsidR="002615F6" w:rsidRDefault="00C86BCD">
            <w:pPr>
              <w:jc w:val="right"/>
              <w:rPr>
                <w:color w:val="000000"/>
                <w:sz w:val="16"/>
                <w:szCs w:val="16"/>
              </w:rPr>
            </w:pPr>
            <w:r>
              <w:rPr>
                <w:color w:val="000000"/>
                <w:sz w:val="16"/>
                <w:szCs w:val="16"/>
              </w:rPr>
              <w:t>19.850.000,00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974864" w14:textId="77777777" w:rsidR="002615F6" w:rsidRDefault="00C86BCD">
            <w:pPr>
              <w:jc w:val="right"/>
              <w:rPr>
                <w:color w:val="000000"/>
                <w:sz w:val="16"/>
                <w:szCs w:val="16"/>
              </w:rPr>
            </w:pPr>
            <w:r>
              <w:rPr>
                <w:color w:val="000000"/>
                <w:sz w:val="16"/>
                <w:szCs w:val="16"/>
              </w:rPr>
              <w:t>2,37</w:t>
            </w:r>
          </w:p>
        </w:tc>
      </w:tr>
      <w:tr w:rsidR="002615F6" w14:paraId="0A2AA51C"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676C66" w14:textId="77777777" w:rsidR="002615F6" w:rsidRDefault="00C86BCD">
            <w:pPr>
              <w:jc w:val="center"/>
              <w:rPr>
                <w:color w:val="000000"/>
                <w:sz w:val="16"/>
                <w:szCs w:val="16"/>
              </w:rPr>
            </w:pPr>
            <w:r>
              <w:rPr>
                <w:color w:val="000000"/>
                <w:sz w:val="16"/>
                <w:szCs w:val="16"/>
              </w:rPr>
              <w:t>423000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B66304" w14:textId="77777777" w:rsidR="002615F6" w:rsidRDefault="00C86BC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0161C0" w14:textId="77777777" w:rsidR="002615F6" w:rsidRDefault="00C86BCD">
            <w:pPr>
              <w:jc w:val="right"/>
              <w:rPr>
                <w:color w:val="000000"/>
                <w:sz w:val="16"/>
                <w:szCs w:val="16"/>
              </w:rPr>
            </w:pPr>
            <w:r>
              <w:rPr>
                <w:color w:val="000000"/>
                <w:sz w:val="16"/>
                <w:szCs w:val="16"/>
              </w:rPr>
              <w:t>77.781.974,00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0FDFA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043939" w14:textId="77777777" w:rsidR="002615F6" w:rsidRDefault="00C86BCD">
            <w:pPr>
              <w:jc w:val="right"/>
              <w:rPr>
                <w:color w:val="000000"/>
                <w:sz w:val="16"/>
                <w:szCs w:val="16"/>
              </w:rPr>
            </w:pPr>
            <w:r>
              <w:rPr>
                <w:color w:val="000000"/>
                <w:sz w:val="16"/>
                <w:szCs w:val="16"/>
              </w:rPr>
              <w:t>5.936.500,00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142FF4" w14:textId="77777777" w:rsidR="002615F6" w:rsidRDefault="00C86BCD">
            <w:pPr>
              <w:jc w:val="right"/>
              <w:rPr>
                <w:color w:val="000000"/>
                <w:sz w:val="16"/>
                <w:szCs w:val="16"/>
              </w:rPr>
            </w:pPr>
            <w:r>
              <w:rPr>
                <w:color w:val="000000"/>
                <w:sz w:val="16"/>
                <w:szCs w:val="16"/>
              </w:rPr>
              <w:t>83.718.474,00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805ADD" w14:textId="77777777" w:rsidR="002615F6" w:rsidRDefault="00C86BCD">
            <w:pPr>
              <w:jc w:val="right"/>
              <w:rPr>
                <w:color w:val="000000"/>
                <w:sz w:val="16"/>
                <w:szCs w:val="16"/>
              </w:rPr>
            </w:pPr>
            <w:r>
              <w:rPr>
                <w:color w:val="000000"/>
                <w:sz w:val="16"/>
                <w:szCs w:val="16"/>
              </w:rPr>
              <w:t>10,01</w:t>
            </w:r>
          </w:p>
        </w:tc>
      </w:tr>
      <w:tr w:rsidR="002615F6" w14:paraId="6BC1AC36"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0CC7F7" w14:textId="77777777" w:rsidR="002615F6" w:rsidRDefault="00C86BCD">
            <w:pPr>
              <w:jc w:val="center"/>
              <w:rPr>
                <w:color w:val="000000"/>
                <w:sz w:val="16"/>
                <w:szCs w:val="16"/>
              </w:rPr>
            </w:pPr>
            <w:r>
              <w:rPr>
                <w:color w:val="000000"/>
                <w:sz w:val="16"/>
                <w:szCs w:val="16"/>
              </w:rPr>
              <w:t>424000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600954" w14:textId="77777777" w:rsidR="002615F6" w:rsidRDefault="00C86BCD">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5290A4" w14:textId="77777777" w:rsidR="002615F6" w:rsidRDefault="00C86BCD">
            <w:pPr>
              <w:jc w:val="right"/>
              <w:rPr>
                <w:color w:val="000000"/>
                <w:sz w:val="16"/>
                <w:szCs w:val="16"/>
              </w:rPr>
            </w:pPr>
            <w:r>
              <w:rPr>
                <w:color w:val="000000"/>
                <w:sz w:val="16"/>
                <w:szCs w:val="16"/>
              </w:rPr>
              <w:t>76.435.950,00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83B51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C788E6" w14:textId="77777777" w:rsidR="002615F6" w:rsidRDefault="00C86BCD">
            <w:pPr>
              <w:jc w:val="right"/>
              <w:rPr>
                <w:color w:val="000000"/>
                <w:sz w:val="16"/>
                <w:szCs w:val="16"/>
              </w:rPr>
            </w:pPr>
            <w:r>
              <w:rPr>
                <w:color w:val="000000"/>
                <w:sz w:val="16"/>
                <w:szCs w:val="16"/>
              </w:rPr>
              <w:t>3.202.000,00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DBD353" w14:textId="77777777" w:rsidR="002615F6" w:rsidRDefault="00C86BCD">
            <w:pPr>
              <w:jc w:val="right"/>
              <w:rPr>
                <w:color w:val="000000"/>
                <w:sz w:val="16"/>
                <w:szCs w:val="16"/>
              </w:rPr>
            </w:pPr>
            <w:r>
              <w:rPr>
                <w:color w:val="000000"/>
                <w:sz w:val="16"/>
                <w:szCs w:val="16"/>
              </w:rPr>
              <w:t>79.637.950,00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46BCB2" w14:textId="77777777" w:rsidR="002615F6" w:rsidRDefault="00C86BCD">
            <w:pPr>
              <w:jc w:val="right"/>
              <w:rPr>
                <w:color w:val="000000"/>
                <w:sz w:val="16"/>
                <w:szCs w:val="16"/>
              </w:rPr>
            </w:pPr>
            <w:r>
              <w:rPr>
                <w:color w:val="000000"/>
                <w:sz w:val="16"/>
                <w:szCs w:val="16"/>
              </w:rPr>
              <w:t>9,53</w:t>
            </w:r>
          </w:p>
        </w:tc>
      </w:tr>
      <w:tr w:rsidR="002615F6" w14:paraId="0F9FFB14"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F8929E" w14:textId="77777777" w:rsidR="002615F6" w:rsidRDefault="00C86BCD">
            <w:pPr>
              <w:jc w:val="center"/>
              <w:rPr>
                <w:color w:val="000000"/>
                <w:sz w:val="16"/>
                <w:szCs w:val="16"/>
              </w:rPr>
            </w:pPr>
            <w:r>
              <w:rPr>
                <w:color w:val="000000"/>
                <w:sz w:val="16"/>
                <w:szCs w:val="16"/>
              </w:rPr>
              <w:t>425000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1DB31A" w14:textId="77777777" w:rsidR="002615F6" w:rsidRDefault="00C86BCD">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6CE873" w14:textId="77777777" w:rsidR="002615F6" w:rsidRDefault="00C86BCD">
            <w:pPr>
              <w:jc w:val="right"/>
              <w:rPr>
                <w:color w:val="000000"/>
                <w:sz w:val="16"/>
                <w:szCs w:val="16"/>
              </w:rPr>
            </w:pPr>
            <w:r>
              <w:rPr>
                <w:color w:val="000000"/>
                <w:sz w:val="16"/>
                <w:szCs w:val="16"/>
              </w:rPr>
              <w:t>15.392.000,00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1E754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869F34" w14:textId="77777777" w:rsidR="002615F6" w:rsidRDefault="00C86BCD">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966988" w14:textId="77777777" w:rsidR="002615F6" w:rsidRDefault="00C86BCD">
            <w:pPr>
              <w:jc w:val="right"/>
              <w:rPr>
                <w:color w:val="000000"/>
                <w:sz w:val="16"/>
                <w:szCs w:val="16"/>
              </w:rPr>
            </w:pPr>
            <w:r>
              <w:rPr>
                <w:color w:val="000000"/>
                <w:sz w:val="16"/>
                <w:szCs w:val="16"/>
              </w:rPr>
              <w:t>16.992.000,00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5B3F80" w14:textId="77777777" w:rsidR="002615F6" w:rsidRDefault="00C86BCD">
            <w:pPr>
              <w:jc w:val="right"/>
              <w:rPr>
                <w:color w:val="000000"/>
                <w:sz w:val="16"/>
                <w:szCs w:val="16"/>
              </w:rPr>
            </w:pPr>
            <w:r>
              <w:rPr>
                <w:color w:val="000000"/>
                <w:sz w:val="16"/>
                <w:szCs w:val="16"/>
              </w:rPr>
              <w:t>2,03</w:t>
            </w:r>
          </w:p>
        </w:tc>
      </w:tr>
      <w:tr w:rsidR="002615F6" w14:paraId="06A2AFB0"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6FDF1F" w14:textId="77777777" w:rsidR="002615F6" w:rsidRDefault="00C86BCD">
            <w:pPr>
              <w:jc w:val="center"/>
              <w:rPr>
                <w:color w:val="000000"/>
                <w:sz w:val="16"/>
                <w:szCs w:val="16"/>
              </w:rPr>
            </w:pPr>
            <w:r>
              <w:rPr>
                <w:color w:val="000000"/>
                <w:sz w:val="16"/>
                <w:szCs w:val="16"/>
              </w:rPr>
              <w:t>426000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CF6C38" w14:textId="77777777" w:rsidR="002615F6" w:rsidRDefault="00C86BCD">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7796E1" w14:textId="77777777" w:rsidR="002615F6" w:rsidRDefault="00C86BCD">
            <w:pPr>
              <w:jc w:val="right"/>
              <w:rPr>
                <w:color w:val="000000"/>
                <w:sz w:val="16"/>
                <w:szCs w:val="16"/>
              </w:rPr>
            </w:pPr>
            <w:r>
              <w:rPr>
                <w:color w:val="000000"/>
                <w:sz w:val="16"/>
                <w:szCs w:val="16"/>
              </w:rPr>
              <w:t>16.776.000,00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E41D3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419AE7" w14:textId="77777777" w:rsidR="002615F6" w:rsidRDefault="00C86BCD">
            <w:pPr>
              <w:jc w:val="right"/>
              <w:rPr>
                <w:color w:val="000000"/>
                <w:sz w:val="16"/>
                <w:szCs w:val="16"/>
              </w:rPr>
            </w:pPr>
            <w:r>
              <w:rPr>
                <w:color w:val="000000"/>
                <w:sz w:val="16"/>
                <w:szCs w:val="16"/>
              </w:rPr>
              <w:t>3.949.717,00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E0542E" w14:textId="77777777" w:rsidR="002615F6" w:rsidRDefault="00C86BCD">
            <w:pPr>
              <w:jc w:val="right"/>
              <w:rPr>
                <w:color w:val="000000"/>
                <w:sz w:val="16"/>
                <w:szCs w:val="16"/>
              </w:rPr>
            </w:pPr>
            <w:r>
              <w:rPr>
                <w:color w:val="000000"/>
                <w:sz w:val="16"/>
                <w:szCs w:val="16"/>
              </w:rPr>
              <w:t>20.725.717,00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0A2E65" w14:textId="77777777" w:rsidR="002615F6" w:rsidRDefault="00C86BCD">
            <w:pPr>
              <w:jc w:val="right"/>
              <w:rPr>
                <w:color w:val="000000"/>
                <w:sz w:val="16"/>
                <w:szCs w:val="16"/>
              </w:rPr>
            </w:pPr>
            <w:r>
              <w:rPr>
                <w:color w:val="000000"/>
                <w:sz w:val="16"/>
                <w:szCs w:val="16"/>
              </w:rPr>
              <w:t>2,48</w:t>
            </w:r>
          </w:p>
        </w:tc>
      </w:tr>
      <w:tr w:rsidR="002615F6" w14:paraId="4C7DAFA3"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A3AA1FE" w14:textId="77777777" w:rsidR="002615F6" w:rsidRDefault="00C86BCD">
            <w:pPr>
              <w:jc w:val="center"/>
              <w:rPr>
                <w:b/>
                <w:bCs/>
                <w:color w:val="000000"/>
                <w:sz w:val="16"/>
                <w:szCs w:val="16"/>
              </w:rPr>
            </w:pPr>
            <w:r>
              <w:rPr>
                <w:b/>
                <w:bCs/>
                <w:color w:val="000000"/>
                <w:sz w:val="16"/>
                <w:szCs w:val="16"/>
              </w:rPr>
              <w:t>420000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6569D0" w14:textId="77777777" w:rsidR="002615F6" w:rsidRDefault="00C86BCD">
            <w:pPr>
              <w:rPr>
                <w:b/>
                <w:bCs/>
                <w:color w:val="000000"/>
                <w:sz w:val="16"/>
                <w:szCs w:val="16"/>
              </w:rPr>
            </w:pPr>
            <w:r>
              <w:rPr>
                <w:b/>
                <w:bCs/>
                <w:color w:val="000000"/>
                <w:sz w:val="16"/>
                <w:szCs w:val="16"/>
              </w:rPr>
              <w:t>КОРИШЋЕЊЕ УСЛУГА И РОБА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B99108E" w14:textId="77777777" w:rsidR="002615F6" w:rsidRDefault="00C86BCD">
            <w:pPr>
              <w:jc w:val="right"/>
              <w:rPr>
                <w:b/>
                <w:bCs/>
                <w:color w:val="000000"/>
                <w:sz w:val="16"/>
                <w:szCs w:val="16"/>
              </w:rPr>
            </w:pPr>
            <w:r>
              <w:rPr>
                <w:b/>
                <w:bCs/>
                <w:color w:val="000000"/>
                <w:sz w:val="16"/>
                <w:szCs w:val="16"/>
              </w:rPr>
              <w:t>237.934.424,00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A1CCFB5"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592E78" w14:textId="77777777" w:rsidR="002615F6" w:rsidRDefault="00C86BCD">
            <w:pPr>
              <w:jc w:val="right"/>
              <w:rPr>
                <w:b/>
                <w:bCs/>
                <w:color w:val="000000"/>
                <w:sz w:val="16"/>
                <w:szCs w:val="16"/>
              </w:rPr>
            </w:pPr>
            <w:r>
              <w:rPr>
                <w:b/>
                <w:bCs/>
                <w:color w:val="000000"/>
                <w:sz w:val="16"/>
                <w:szCs w:val="16"/>
              </w:rPr>
              <w:t>21.093.157,00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5871A8" w14:textId="77777777" w:rsidR="002615F6" w:rsidRDefault="00C86BCD">
            <w:pPr>
              <w:jc w:val="right"/>
              <w:rPr>
                <w:b/>
                <w:bCs/>
                <w:color w:val="000000"/>
                <w:sz w:val="16"/>
                <w:szCs w:val="16"/>
              </w:rPr>
            </w:pPr>
            <w:r>
              <w:rPr>
                <w:b/>
                <w:bCs/>
                <w:color w:val="000000"/>
                <w:sz w:val="16"/>
                <w:szCs w:val="16"/>
              </w:rPr>
              <w:t>259.027.581,00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20D1F7D" w14:textId="77777777" w:rsidR="002615F6" w:rsidRDefault="00C86BCD">
            <w:pPr>
              <w:jc w:val="right"/>
              <w:rPr>
                <w:b/>
                <w:bCs/>
                <w:color w:val="000000"/>
                <w:sz w:val="16"/>
                <w:szCs w:val="16"/>
              </w:rPr>
            </w:pPr>
            <w:r>
              <w:rPr>
                <w:b/>
                <w:bCs/>
                <w:color w:val="000000"/>
                <w:sz w:val="16"/>
                <w:szCs w:val="16"/>
              </w:rPr>
              <w:t>30,98</w:t>
            </w:r>
          </w:p>
        </w:tc>
      </w:tr>
      <w:bookmarkStart w:id="111" w:name="_Toc450000_СУБВЕНЦИЈЕ"/>
      <w:bookmarkEnd w:id="111"/>
      <w:tr w:rsidR="002615F6" w14:paraId="5DB62FB5"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C7E706" w14:textId="77777777" w:rsidR="002615F6" w:rsidRDefault="00C86BCD">
            <w:pPr>
              <w:rPr>
                <w:vanish/>
              </w:rPr>
            </w:pPr>
            <w:r>
              <w:fldChar w:fldCharType="begin"/>
            </w:r>
            <w:r>
              <w:instrText>TC "450000 СУБВЕНЦИЈЕ" \f C \l "2"</w:instrText>
            </w:r>
            <w:r>
              <w:fldChar w:fldCharType="end"/>
            </w:r>
          </w:p>
          <w:p w14:paraId="6BF67D63" w14:textId="77777777" w:rsidR="002615F6" w:rsidRDefault="00C86BCD">
            <w:pPr>
              <w:jc w:val="center"/>
              <w:rPr>
                <w:color w:val="000000"/>
                <w:sz w:val="16"/>
                <w:szCs w:val="16"/>
              </w:rPr>
            </w:pPr>
            <w:r>
              <w:rPr>
                <w:color w:val="000000"/>
                <w:sz w:val="16"/>
                <w:szCs w:val="16"/>
              </w:rPr>
              <w:t>451000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351F3F" w14:textId="77777777" w:rsidR="002615F6" w:rsidRPr="000070B0" w:rsidRDefault="00C86BCD">
            <w:pPr>
              <w:rPr>
                <w:color w:val="000000"/>
                <w:sz w:val="16"/>
                <w:szCs w:val="16"/>
                <w:lang w:val="ru-RU"/>
              </w:rPr>
            </w:pPr>
            <w:r w:rsidRPr="000070B0">
              <w:rPr>
                <w:color w:val="000000"/>
                <w:sz w:val="16"/>
                <w:szCs w:val="16"/>
                <w:lang w:val="ru-RU"/>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FC9D77" w14:textId="77777777" w:rsidR="002615F6" w:rsidRDefault="00C86BCD">
            <w:pPr>
              <w:jc w:val="right"/>
              <w:rPr>
                <w:color w:val="000000"/>
                <w:sz w:val="16"/>
                <w:szCs w:val="16"/>
              </w:rPr>
            </w:pPr>
            <w:r>
              <w:rPr>
                <w:color w:val="000000"/>
                <w:sz w:val="16"/>
                <w:szCs w:val="16"/>
              </w:rPr>
              <w:t>6.100.000,00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318F1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4B02F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BD1AD1" w14:textId="77777777" w:rsidR="002615F6" w:rsidRDefault="00C86BCD">
            <w:pPr>
              <w:jc w:val="right"/>
              <w:rPr>
                <w:color w:val="000000"/>
                <w:sz w:val="16"/>
                <w:szCs w:val="16"/>
              </w:rPr>
            </w:pPr>
            <w:r>
              <w:rPr>
                <w:color w:val="000000"/>
                <w:sz w:val="16"/>
                <w:szCs w:val="16"/>
              </w:rPr>
              <w:t>6.100.000,00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BA936B" w14:textId="77777777" w:rsidR="002615F6" w:rsidRDefault="00C86BCD">
            <w:pPr>
              <w:jc w:val="right"/>
              <w:rPr>
                <w:color w:val="000000"/>
                <w:sz w:val="16"/>
                <w:szCs w:val="16"/>
              </w:rPr>
            </w:pPr>
            <w:r>
              <w:rPr>
                <w:color w:val="000000"/>
                <w:sz w:val="16"/>
                <w:szCs w:val="16"/>
              </w:rPr>
              <w:t>0,73</w:t>
            </w:r>
          </w:p>
        </w:tc>
      </w:tr>
      <w:tr w:rsidR="002615F6" w14:paraId="503B341D"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5129AB" w14:textId="77777777" w:rsidR="002615F6" w:rsidRDefault="00C86BCD">
            <w:pPr>
              <w:jc w:val="center"/>
              <w:rPr>
                <w:color w:val="000000"/>
                <w:sz w:val="16"/>
                <w:szCs w:val="16"/>
              </w:rPr>
            </w:pPr>
            <w:r>
              <w:rPr>
                <w:color w:val="000000"/>
                <w:sz w:val="16"/>
                <w:szCs w:val="16"/>
              </w:rPr>
              <w:t>454000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B842B7" w14:textId="77777777" w:rsidR="002615F6" w:rsidRDefault="00C86BCD">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E425CB" w14:textId="77777777" w:rsidR="002615F6" w:rsidRDefault="00C86BCD">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8AC93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5729F7" w14:textId="77777777" w:rsidR="002615F6" w:rsidRDefault="00C86BCD">
            <w:pPr>
              <w:jc w:val="right"/>
              <w:rPr>
                <w:color w:val="000000"/>
                <w:sz w:val="16"/>
                <w:szCs w:val="16"/>
              </w:rPr>
            </w:pPr>
            <w:r>
              <w:rPr>
                <w:color w:val="000000"/>
                <w:sz w:val="16"/>
                <w:szCs w:val="16"/>
              </w:rPr>
              <w:t>3.530.268,00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F1A56C" w14:textId="77777777" w:rsidR="002615F6" w:rsidRDefault="00C86BCD">
            <w:pPr>
              <w:jc w:val="right"/>
              <w:rPr>
                <w:color w:val="000000"/>
                <w:sz w:val="16"/>
                <w:szCs w:val="16"/>
              </w:rPr>
            </w:pPr>
            <w:r>
              <w:rPr>
                <w:color w:val="000000"/>
                <w:sz w:val="16"/>
                <w:szCs w:val="16"/>
              </w:rPr>
              <w:t>18.530.268,00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63FF06" w14:textId="77777777" w:rsidR="002615F6" w:rsidRDefault="00C86BCD">
            <w:pPr>
              <w:jc w:val="right"/>
              <w:rPr>
                <w:color w:val="000000"/>
                <w:sz w:val="16"/>
                <w:szCs w:val="16"/>
              </w:rPr>
            </w:pPr>
            <w:r>
              <w:rPr>
                <w:color w:val="000000"/>
                <w:sz w:val="16"/>
                <w:szCs w:val="16"/>
              </w:rPr>
              <w:t>2,22</w:t>
            </w:r>
          </w:p>
        </w:tc>
      </w:tr>
      <w:tr w:rsidR="002615F6" w14:paraId="00C503DF"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A4B1973" w14:textId="77777777" w:rsidR="002615F6" w:rsidRDefault="00C86BCD">
            <w:pPr>
              <w:jc w:val="center"/>
              <w:rPr>
                <w:b/>
                <w:bCs/>
                <w:color w:val="000000"/>
                <w:sz w:val="16"/>
                <w:szCs w:val="16"/>
              </w:rPr>
            </w:pPr>
            <w:r>
              <w:rPr>
                <w:b/>
                <w:bCs/>
                <w:color w:val="000000"/>
                <w:sz w:val="16"/>
                <w:szCs w:val="16"/>
              </w:rPr>
              <w:t>450000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E1C0D3E" w14:textId="77777777" w:rsidR="002615F6" w:rsidRDefault="00C86BCD">
            <w:pPr>
              <w:rPr>
                <w:b/>
                <w:bCs/>
                <w:color w:val="000000"/>
                <w:sz w:val="16"/>
                <w:szCs w:val="16"/>
              </w:rPr>
            </w:pPr>
            <w:r>
              <w:rPr>
                <w:b/>
                <w:bCs/>
                <w:color w:val="000000"/>
                <w:sz w:val="16"/>
                <w:szCs w:val="16"/>
              </w:rPr>
              <w:t>СУБВЕНЦИЈЕ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534F3C5" w14:textId="77777777" w:rsidR="002615F6" w:rsidRDefault="00C86BCD">
            <w:pPr>
              <w:jc w:val="right"/>
              <w:rPr>
                <w:b/>
                <w:bCs/>
                <w:color w:val="000000"/>
                <w:sz w:val="16"/>
                <w:szCs w:val="16"/>
              </w:rPr>
            </w:pPr>
            <w:r>
              <w:rPr>
                <w:b/>
                <w:bCs/>
                <w:color w:val="000000"/>
                <w:sz w:val="16"/>
                <w:szCs w:val="16"/>
              </w:rPr>
              <w:t>21.100.000,00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B7883F1"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96A70F1" w14:textId="77777777" w:rsidR="002615F6" w:rsidRDefault="00C86BCD">
            <w:pPr>
              <w:jc w:val="right"/>
              <w:rPr>
                <w:b/>
                <w:bCs/>
                <w:color w:val="000000"/>
                <w:sz w:val="16"/>
                <w:szCs w:val="16"/>
              </w:rPr>
            </w:pPr>
            <w:r>
              <w:rPr>
                <w:b/>
                <w:bCs/>
                <w:color w:val="000000"/>
                <w:sz w:val="16"/>
                <w:szCs w:val="16"/>
              </w:rPr>
              <w:t>3.530.268,00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37BB6D4" w14:textId="77777777" w:rsidR="002615F6" w:rsidRDefault="00C86BCD">
            <w:pPr>
              <w:jc w:val="right"/>
              <w:rPr>
                <w:b/>
                <w:bCs/>
                <w:color w:val="000000"/>
                <w:sz w:val="16"/>
                <w:szCs w:val="16"/>
              </w:rPr>
            </w:pPr>
            <w:r>
              <w:rPr>
                <w:b/>
                <w:bCs/>
                <w:color w:val="000000"/>
                <w:sz w:val="16"/>
                <w:szCs w:val="16"/>
              </w:rPr>
              <w:t>24.630.268,00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C219E5D" w14:textId="77777777" w:rsidR="002615F6" w:rsidRDefault="00C86BCD">
            <w:pPr>
              <w:jc w:val="right"/>
              <w:rPr>
                <w:b/>
                <w:bCs/>
                <w:color w:val="000000"/>
                <w:sz w:val="16"/>
                <w:szCs w:val="16"/>
              </w:rPr>
            </w:pPr>
            <w:r>
              <w:rPr>
                <w:b/>
                <w:bCs/>
                <w:color w:val="000000"/>
                <w:sz w:val="16"/>
                <w:szCs w:val="16"/>
              </w:rPr>
              <w:t>2,95</w:t>
            </w:r>
          </w:p>
        </w:tc>
      </w:tr>
      <w:bookmarkStart w:id="112" w:name="_Toc460000_ДОНАЦИЈЕ,_ДОТАЦИЈЕ_И_ТРАНСФЕР"/>
      <w:bookmarkEnd w:id="112"/>
      <w:tr w:rsidR="002615F6" w14:paraId="446E2FEB"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322A53" w14:textId="77777777" w:rsidR="002615F6" w:rsidRDefault="00C86BCD">
            <w:pPr>
              <w:rPr>
                <w:vanish/>
              </w:rPr>
            </w:pPr>
            <w:r>
              <w:fldChar w:fldCharType="begin"/>
            </w:r>
            <w:r>
              <w:instrText>TC "460000 ДОНАЦИЈЕ, ДОТАЦИЈЕ И ТРАНСФЕРИ" \f C \l "2"</w:instrText>
            </w:r>
            <w:r>
              <w:fldChar w:fldCharType="end"/>
            </w:r>
          </w:p>
          <w:p w14:paraId="1C8E815B" w14:textId="77777777" w:rsidR="002615F6" w:rsidRDefault="00C86BCD">
            <w:pPr>
              <w:jc w:val="center"/>
              <w:rPr>
                <w:color w:val="000000"/>
                <w:sz w:val="16"/>
                <w:szCs w:val="16"/>
              </w:rPr>
            </w:pPr>
            <w:r>
              <w:rPr>
                <w:color w:val="000000"/>
                <w:sz w:val="16"/>
                <w:szCs w:val="16"/>
              </w:rPr>
              <w:t>463000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053ED0" w14:textId="77777777" w:rsidR="002615F6" w:rsidRDefault="00C86BCD">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477CFA" w14:textId="77777777" w:rsidR="002615F6" w:rsidRDefault="00C86BCD">
            <w:pPr>
              <w:jc w:val="right"/>
              <w:rPr>
                <w:color w:val="000000"/>
                <w:sz w:val="16"/>
                <w:szCs w:val="16"/>
              </w:rPr>
            </w:pPr>
            <w:r>
              <w:rPr>
                <w:color w:val="000000"/>
                <w:sz w:val="16"/>
                <w:szCs w:val="16"/>
              </w:rPr>
              <w:t>56.275.000,00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9268F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D26BC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7CADA4" w14:textId="77777777" w:rsidR="002615F6" w:rsidRDefault="00C86BCD">
            <w:pPr>
              <w:jc w:val="right"/>
              <w:rPr>
                <w:color w:val="000000"/>
                <w:sz w:val="16"/>
                <w:szCs w:val="16"/>
              </w:rPr>
            </w:pPr>
            <w:r>
              <w:rPr>
                <w:color w:val="000000"/>
                <w:sz w:val="16"/>
                <w:szCs w:val="16"/>
              </w:rPr>
              <w:t>56.275.000,00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1E674F" w14:textId="77777777" w:rsidR="002615F6" w:rsidRDefault="00C86BCD">
            <w:pPr>
              <w:jc w:val="right"/>
              <w:rPr>
                <w:color w:val="000000"/>
                <w:sz w:val="16"/>
                <w:szCs w:val="16"/>
              </w:rPr>
            </w:pPr>
            <w:r>
              <w:rPr>
                <w:color w:val="000000"/>
                <w:sz w:val="16"/>
                <w:szCs w:val="16"/>
              </w:rPr>
              <w:t>6,73</w:t>
            </w:r>
          </w:p>
        </w:tc>
      </w:tr>
      <w:tr w:rsidR="002615F6" w14:paraId="66C18301"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312BA1" w14:textId="77777777" w:rsidR="002615F6" w:rsidRDefault="00C86BCD">
            <w:pPr>
              <w:jc w:val="center"/>
              <w:rPr>
                <w:color w:val="000000"/>
                <w:sz w:val="16"/>
                <w:szCs w:val="16"/>
              </w:rPr>
            </w:pPr>
            <w:r>
              <w:rPr>
                <w:color w:val="000000"/>
                <w:sz w:val="16"/>
                <w:szCs w:val="16"/>
              </w:rPr>
              <w:t>464000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63907C" w14:textId="77777777" w:rsidR="002615F6" w:rsidRPr="00AC18E8" w:rsidRDefault="00C86BCD">
            <w:pPr>
              <w:rPr>
                <w:color w:val="000000"/>
                <w:sz w:val="16"/>
                <w:szCs w:val="16"/>
                <w:lang w:val="ru-RU"/>
              </w:rPr>
            </w:pPr>
            <w:r w:rsidRPr="00AC18E8">
              <w:rPr>
                <w:color w:val="000000"/>
                <w:sz w:val="16"/>
                <w:szCs w:val="16"/>
                <w:lang w:val="ru-RU"/>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AACC72" w14:textId="77777777" w:rsidR="002615F6" w:rsidRDefault="00C86BCD">
            <w:pPr>
              <w:jc w:val="right"/>
              <w:rPr>
                <w:color w:val="000000"/>
                <w:sz w:val="16"/>
                <w:szCs w:val="16"/>
              </w:rPr>
            </w:pPr>
            <w:r>
              <w:rPr>
                <w:color w:val="000000"/>
                <w:sz w:val="16"/>
                <w:szCs w:val="16"/>
              </w:rPr>
              <w:t>13.670.000,00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7224B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F7E25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B202E2" w14:textId="77777777" w:rsidR="002615F6" w:rsidRDefault="00C86BCD">
            <w:pPr>
              <w:jc w:val="right"/>
              <w:rPr>
                <w:color w:val="000000"/>
                <w:sz w:val="16"/>
                <w:szCs w:val="16"/>
              </w:rPr>
            </w:pPr>
            <w:r>
              <w:rPr>
                <w:color w:val="000000"/>
                <w:sz w:val="16"/>
                <w:szCs w:val="16"/>
              </w:rPr>
              <w:t>13.670.000,00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25808E" w14:textId="77777777" w:rsidR="002615F6" w:rsidRDefault="00C86BCD">
            <w:pPr>
              <w:jc w:val="right"/>
              <w:rPr>
                <w:color w:val="000000"/>
                <w:sz w:val="16"/>
                <w:szCs w:val="16"/>
              </w:rPr>
            </w:pPr>
            <w:r>
              <w:rPr>
                <w:color w:val="000000"/>
                <w:sz w:val="16"/>
                <w:szCs w:val="16"/>
              </w:rPr>
              <w:t>1,63</w:t>
            </w:r>
          </w:p>
        </w:tc>
      </w:tr>
      <w:tr w:rsidR="002615F6" w14:paraId="1C95D00F"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CB98C7" w14:textId="77777777" w:rsidR="002615F6" w:rsidRDefault="00C86BCD">
            <w:pPr>
              <w:jc w:val="center"/>
              <w:rPr>
                <w:b/>
                <w:bCs/>
                <w:color w:val="000000"/>
                <w:sz w:val="16"/>
                <w:szCs w:val="16"/>
              </w:rPr>
            </w:pPr>
            <w:r>
              <w:rPr>
                <w:b/>
                <w:bCs/>
                <w:color w:val="000000"/>
                <w:sz w:val="16"/>
                <w:szCs w:val="16"/>
              </w:rPr>
              <w:t>460000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B0D4D9" w14:textId="77777777" w:rsidR="002615F6" w:rsidRDefault="00C86BCD">
            <w:pPr>
              <w:rPr>
                <w:b/>
                <w:bCs/>
                <w:color w:val="000000"/>
                <w:sz w:val="16"/>
                <w:szCs w:val="16"/>
              </w:rPr>
            </w:pPr>
            <w:r>
              <w:rPr>
                <w:b/>
                <w:bCs/>
                <w:color w:val="000000"/>
                <w:sz w:val="16"/>
                <w:szCs w:val="16"/>
              </w:rPr>
              <w:t>ДОНАЦИЈЕ,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BE25869" w14:textId="77777777" w:rsidR="002615F6" w:rsidRDefault="00C86BCD">
            <w:pPr>
              <w:jc w:val="right"/>
              <w:rPr>
                <w:b/>
                <w:bCs/>
                <w:color w:val="000000"/>
                <w:sz w:val="16"/>
                <w:szCs w:val="16"/>
              </w:rPr>
            </w:pPr>
            <w:r>
              <w:rPr>
                <w:b/>
                <w:bCs/>
                <w:color w:val="000000"/>
                <w:sz w:val="16"/>
                <w:szCs w:val="16"/>
              </w:rPr>
              <w:t>69.945.000,00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6663E1"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41256E6"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E9C9D2F" w14:textId="77777777" w:rsidR="002615F6" w:rsidRDefault="00C86BCD">
            <w:pPr>
              <w:jc w:val="right"/>
              <w:rPr>
                <w:b/>
                <w:bCs/>
                <w:color w:val="000000"/>
                <w:sz w:val="16"/>
                <w:szCs w:val="16"/>
              </w:rPr>
            </w:pPr>
            <w:r>
              <w:rPr>
                <w:b/>
                <w:bCs/>
                <w:color w:val="000000"/>
                <w:sz w:val="16"/>
                <w:szCs w:val="16"/>
              </w:rPr>
              <w:t>69.945.000,00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46CF92" w14:textId="77777777" w:rsidR="002615F6" w:rsidRDefault="00C86BCD">
            <w:pPr>
              <w:jc w:val="right"/>
              <w:rPr>
                <w:b/>
                <w:bCs/>
                <w:color w:val="000000"/>
                <w:sz w:val="16"/>
                <w:szCs w:val="16"/>
              </w:rPr>
            </w:pPr>
            <w:r>
              <w:rPr>
                <w:b/>
                <w:bCs/>
                <w:color w:val="000000"/>
                <w:sz w:val="16"/>
                <w:szCs w:val="16"/>
              </w:rPr>
              <w:t>8,37</w:t>
            </w:r>
          </w:p>
        </w:tc>
      </w:tr>
      <w:bookmarkStart w:id="113" w:name="_Toc470000_СОЦИЈАЛНО_ОСИГУРАЊЕ_И_СОЦИЈАЛ"/>
      <w:bookmarkEnd w:id="113"/>
      <w:tr w:rsidR="002615F6" w14:paraId="17C85C94"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5B95E2" w14:textId="77777777" w:rsidR="002615F6" w:rsidRDefault="00C86BCD">
            <w:pPr>
              <w:rPr>
                <w:vanish/>
              </w:rPr>
            </w:pPr>
            <w:r>
              <w:fldChar w:fldCharType="begin"/>
            </w:r>
            <w:r>
              <w:instrText>TC "470000 СОЦИЈАЛНО ОСИГУРАЊЕ И СОЦИЈАЛНА ЗАШТИТА" \f C \l "2"</w:instrText>
            </w:r>
            <w:r>
              <w:fldChar w:fldCharType="end"/>
            </w:r>
          </w:p>
          <w:p w14:paraId="6691CF0C" w14:textId="77777777" w:rsidR="002615F6" w:rsidRDefault="00C86BCD">
            <w:pPr>
              <w:jc w:val="center"/>
              <w:rPr>
                <w:color w:val="000000"/>
                <w:sz w:val="16"/>
                <w:szCs w:val="16"/>
              </w:rPr>
            </w:pPr>
            <w:r>
              <w:rPr>
                <w:color w:val="000000"/>
                <w:sz w:val="16"/>
                <w:szCs w:val="16"/>
              </w:rPr>
              <w:t>472000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C0F84C" w14:textId="77777777" w:rsidR="002615F6" w:rsidRPr="00AC18E8" w:rsidRDefault="00C86BCD">
            <w:pPr>
              <w:rPr>
                <w:color w:val="000000"/>
                <w:sz w:val="16"/>
                <w:szCs w:val="16"/>
                <w:lang w:val="ru-RU"/>
              </w:rPr>
            </w:pPr>
            <w:r w:rsidRPr="00AC18E8">
              <w:rPr>
                <w:color w:val="000000"/>
                <w:sz w:val="16"/>
                <w:szCs w:val="16"/>
                <w:lang w:val="ru-RU"/>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023587" w14:textId="77777777" w:rsidR="002615F6" w:rsidRDefault="00C86BCD">
            <w:pPr>
              <w:jc w:val="right"/>
              <w:rPr>
                <w:color w:val="000000"/>
                <w:sz w:val="16"/>
                <w:szCs w:val="16"/>
              </w:rPr>
            </w:pPr>
            <w:r>
              <w:rPr>
                <w:color w:val="000000"/>
                <w:sz w:val="16"/>
                <w:szCs w:val="16"/>
              </w:rPr>
              <w:t>24.882.542,00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CC658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606CBF" w14:textId="77777777" w:rsidR="002615F6" w:rsidRDefault="00C86BCD">
            <w:pPr>
              <w:jc w:val="right"/>
              <w:rPr>
                <w:color w:val="000000"/>
                <w:sz w:val="16"/>
                <w:szCs w:val="16"/>
              </w:rPr>
            </w:pPr>
            <w:r>
              <w:rPr>
                <w:color w:val="000000"/>
                <w:sz w:val="16"/>
                <w:szCs w:val="16"/>
              </w:rPr>
              <w:t>20.416.332,00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38C0C4" w14:textId="77777777" w:rsidR="002615F6" w:rsidRDefault="00C86BCD">
            <w:pPr>
              <w:jc w:val="right"/>
              <w:rPr>
                <w:color w:val="000000"/>
                <w:sz w:val="16"/>
                <w:szCs w:val="16"/>
              </w:rPr>
            </w:pPr>
            <w:r>
              <w:rPr>
                <w:color w:val="000000"/>
                <w:sz w:val="16"/>
                <w:szCs w:val="16"/>
              </w:rPr>
              <w:t>45.298.874,00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47EFD4" w14:textId="77777777" w:rsidR="002615F6" w:rsidRDefault="00C86BCD">
            <w:pPr>
              <w:jc w:val="right"/>
              <w:rPr>
                <w:color w:val="000000"/>
                <w:sz w:val="16"/>
                <w:szCs w:val="16"/>
              </w:rPr>
            </w:pPr>
            <w:r>
              <w:rPr>
                <w:color w:val="000000"/>
                <w:sz w:val="16"/>
                <w:szCs w:val="16"/>
              </w:rPr>
              <w:t>5,42</w:t>
            </w:r>
          </w:p>
        </w:tc>
      </w:tr>
      <w:tr w:rsidR="002615F6" w14:paraId="5EA57B8D"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C9454F5" w14:textId="77777777" w:rsidR="002615F6" w:rsidRDefault="00C86BCD">
            <w:pPr>
              <w:jc w:val="center"/>
              <w:rPr>
                <w:b/>
                <w:bCs/>
                <w:color w:val="000000"/>
                <w:sz w:val="16"/>
                <w:szCs w:val="16"/>
              </w:rPr>
            </w:pPr>
            <w:r>
              <w:rPr>
                <w:b/>
                <w:bCs/>
                <w:color w:val="000000"/>
                <w:sz w:val="16"/>
                <w:szCs w:val="16"/>
              </w:rPr>
              <w:t>470000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18C27DF" w14:textId="77777777" w:rsidR="002615F6" w:rsidRPr="00AC18E8" w:rsidRDefault="00C86BCD">
            <w:pPr>
              <w:rPr>
                <w:b/>
                <w:bCs/>
                <w:color w:val="000000"/>
                <w:sz w:val="16"/>
                <w:szCs w:val="16"/>
                <w:lang w:val="ru-RU"/>
              </w:rPr>
            </w:pPr>
            <w:r w:rsidRPr="00AC18E8">
              <w:rPr>
                <w:b/>
                <w:bCs/>
                <w:color w:val="000000"/>
                <w:sz w:val="16"/>
                <w:szCs w:val="16"/>
                <w:lang w:val="ru-RU"/>
              </w:rPr>
              <w:t>СОЦИЈАЛНО ОСИГУРАЊЕ И СОЦИЈАЛНА ЗАШТИТА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8E2935E" w14:textId="77777777" w:rsidR="002615F6" w:rsidRDefault="00C86BCD">
            <w:pPr>
              <w:jc w:val="right"/>
              <w:rPr>
                <w:b/>
                <w:bCs/>
                <w:color w:val="000000"/>
                <w:sz w:val="16"/>
                <w:szCs w:val="16"/>
              </w:rPr>
            </w:pPr>
            <w:r>
              <w:rPr>
                <w:b/>
                <w:bCs/>
                <w:color w:val="000000"/>
                <w:sz w:val="16"/>
                <w:szCs w:val="16"/>
              </w:rPr>
              <w:t>24.882.542,00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73C5292"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0386137" w14:textId="77777777" w:rsidR="002615F6" w:rsidRDefault="00C86BCD">
            <w:pPr>
              <w:jc w:val="right"/>
              <w:rPr>
                <w:b/>
                <w:bCs/>
                <w:color w:val="000000"/>
                <w:sz w:val="16"/>
                <w:szCs w:val="16"/>
              </w:rPr>
            </w:pPr>
            <w:r>
              <w:rPr>
                <w:b/>
                <w:bCs/>
                <w:color w:val="000000"/>
                <w:sz w:val="16"/>
                <w:szCs w:val="16"/>
              </w:rPr>
              <w:t>20.416.332,00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DF63AF7" w14:textId="77777777" w:rsidR="002615F6" w:rsidRDefault="00C86BCD">
            <w:pPr>
              <w:jc w:val="right"/>
              <w:rPr>
                <w:b/>
                <w:bCs/>
                <w:color w:val="000000"/>
                <w:sz w:val="16"/>
                <w:szCs w:val="16"/>
              </w:rPr>
            </w:pPr>
            <w:r>
              <w:rPr>
                <w:b/>
                <w:bCs/>
                <w:color w:val="000000"/>
                <w:sz w:val="16"/>
                <w:szCs w:val="16"/>
              </w:rPr>
              <w:t>45.298.874,00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A411A93" w14:textId="77777777" w:rsidR="002615F6" w:rsidRDefault="00C86BCD">
            <w:pPr>
              <w:jc w:val="right"/>
              <w:rPr>
                <w:b/>
                <w:bCs/>
                <w:color w:val="000000"/>
                <w:sz w:val="16"/>
                <w:szCs w:val="16"/>
              </w:rPr>
            </w:pPr>
            <w:r>
              <w:rPr>
                <w:b/>
                <w:bCs/>
                <w:color w:val="000000"/>
                <w:sz w:val="16"/>
                <w:szCs w:val="16"/>
              </w:rPr>
              <w:t>5,42</w:t>
            </w:r>
          </w:p>
        </w:tc>
      </w:tr>
      <w:bookmarkStart w:id="114" w:name="_Toc480000_ОСТАЛИ_РАСХОДИ"/>
      <w:bookmarkEnd w:id="114"/>
      <w:tr w:rsidR="002615F6" w14:paraId="3A5A81CC"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81BD9F" w14:textId="77777777" w:rsidR="002615F6" w:rsidRDefault="00C86BCD">
            <w:pPr>
              <w:rPr>
                <w:vanish/>
              </w:rPr>
            </w:pPr>
            <w:r>
              <w:fldChar w:fldCharType="begin"/>
            </w:r>
            <w:r>
              <w:instrText>TC "480000 ОСТАЛИ РАСХОДИ" \f C \l "2"</w:instrText>
            </w:r>
            <w:r>
              <w:fldChar w:fldCharType="end"/>
            </w:r>
          </w:p>
          <w:p w14:paraId="455437BB" w14:textId="77777777" w:rsidR="002615F6" w:rsidRDefault="00C86BCD">
            <w:pPr>
              <w:jc w:val="center"/>
              <w:rPr>
                <w:color w:val="000000"/>
                <w:sz w:val="16"/>
                <w:szCs w:val="16"/>
              </w:rPr>
            </w:pPr>
            <w:r>
              <w:rPr>
                <w:color w:val="000000"/>
                <w:sz w:val="16"/>
                <w:szCs w:val="16"/>
              </w:rPr>
              <w:t>481000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EAD8E6" w14:textId="77777777" w:rsidR="002615F6" w:rsidRDefault="00C86BCD">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8FD2D6" w14:textId="77777777" w:rsidR="002615F6" w:rsidRDefault="00C86BCD">
            <w:pPr>
              <w:jc w:val="right"/>
              <w:rPr>
                <w:color w:val="000000"/>
                <w:sz w:val="16"/>
                <w:szCs w:val="16"/>
              </w:rPr>
            </w:pPr>
            <w:r>
              <w:rPr>
                <w:color w:val="000000"/>
                <w:sz w:val="16"/>
                <w:szCs w:val="16"/>
              </w:rPr>
              <w:t>22.115.000,00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98291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6C5C6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218C1E" w14:textId="77777777" w:rsidR="002615F6" w:rsidRDefault="00C86BCD">
            <w:pPr>
              <w:jc w:val="right"/>
              <w:rPr>
                <w:color w:val="000000"/>
                <w:sz w:val="16"/>
                <w:szCs w:val="16"/>
              </w:rPr>
            </w:pPr>
            <w:r>
              <w:rPr>
                <w:color w:val="000000"/>
                <w:sz w:val="16"/>
                <w:szCs w:val="16"/>
              </w:rPr>
              <w:t>22.115.000,00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095DA7" w14:textId="77777777" w:rsidR="002615F6" w:rsidRDefault="00C86BCD">
            <w:pPr>
              <w:jc w:val="right"/>
              <w:rPr>
                <w:color w:val="000000"/>
                <w:sz w:val="16"/>
                <w:szCs w:val="16"/>
              </w:rPr>
            </w:pPr>
            <w:r>
              <w:rPr>
                <w:color w:val="000000"/>
                <w:sz w:val="16"/>
                <w:szCs w:val="16"/>
              </w:rPr>
              <w:t>2,65</w:t>
            </w:r>
          </w:p>
        </w:tc>
      </w:tr>
      <w:tr w:rsidR="002615F6" w14:paraId="5BF34E55"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323671" w14:textId="77777777" w:rsidR="002615F6" w:rsidRDefault="00C86BCD">
            <w:pPr>
              <w:jc w:val="center"/>
              <w:rPr>
                <w:color w:val="000000"/>
                <w:sz w:val="16"/>
                <w:szCs w:val="16"/>
              </w:rPr>
            </w:pPr>
            <w:r>
              <w:rPr>
                <w:color w:val="000000"/>
                <w:sz w:val="16"/>
                <w:szCs w:val="16"/>
              </w:rPr>
              <w:t>482000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5F63E4" w14:textId="77777777" w:rsidR="002615F6" w:rsidRPr="00AC18E8" w:rsidRDefault="00C86BCD">
            <w:pPr>
              <w:rPr>
                <w:color w:val="000000"/>
                <w:sz w:val="16"/>
                <w:szCs w:val="16"/>
                <w:lang w:val="ru-RU"/>
              </w:rPr>
            </w:pPr>
            <w:r w:rsidRPr="00AC18E8">
              <w:rPr>
                <w:color w:val="000000"/>
                <w:sz w:val="16"/>
                <w:szCs w:val="16"/>
                <w:lang w:val="ru-RU"/>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880FAC" w14:textId="77777777" w:rsidR="002615F6" w:rsidRDefault="00C86BCD">
            <w:pPr>
              <w:jc w:val="right"/>
              <w:rPr>
                <w:color w:val="000000"/>
                <w:sz w:val="16"/>
                <w:szCs w:val="16"/>
              </w:rPr>
            </w:pPr>
            <w:r>
              <w:rPr>
                <w:color w:val="000000"/>
                <w:sz w:val="16"/>
                <w:szCs w:val="16"/>
              </w:rPr>
              <w:t>358.500,00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CE1E4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6BD5F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FB6414" w14:textId="77777777" w:rsidR="002615F6" w:rsidRDefault="00C86BCD">
            <w:pPr>
              <w:jc w:val="right"/>
              <w:rPr>
                <w:color w:val="000000"/>
                <w:sz w:val="16"/>
                <w:szCs w:val="16"/>
              </w:rPr>
            </w:pPr>
            <w:r>
              <w:rPr>
                <w:color w:val="000000"/>
                <w:sz w:val="16"/>
                <w:szCs w:val="16"/>
              </w:rPr>
              <w:t>358.500,00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3B31D3" w14:textId="77777777" w:rsidR="002615F6" w:rsidRDefault="00C86BCD">
            <w:pPr>
              <w:jc w:val="right"/>
              <w:rPr>
                <w:color w:val="000000"/>
                <w:sz w:val="16"/>
                <w:szCs w:val="16"/>
              </w:rPr>
            </w:pPr>
            <w:r>
              <w:rPr>
                <w:color w:val="000000"/>
                <w:sz w:val="16"/>
                <w:szCs w:val="16"/>
              </w:rPr>
              <w:t>0,04</w:t>
            </w:r>
          </w:p>
        </w:tc>
      </w:tr>
      <w:tr w:rsidR="002615F6" w14:paraId="2A4BB4D0"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10F530" w14:textId="77777777" w:rsidR="002615F6" w:rsidRDefault="00C86BCD">
            <w:pPr>
              <w:jc w:val="center"/>
              <w:rPr>
                <w:color w:val="000000"/>
                <w:sz w:val="16"/>
                <w:szCs w:val="16"/>
              </w:rPr>
            </w:pPr>
            <w:r>
              <w:rPr>
                <w:color w:val="000000"/>
                <w:sz w:val="16"/>
                <w:szCs w:val="16"/>
              </w:rPr>
              <w:t>483000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9AF1E7" w14:textId="77777777" w:rsidR="002615F6" w:rsidRPr="00AC18E8" w:rsidRDefault="00C86BCD">
            <w:pPr>
              <w:rPr>
                <w:color w:val="000000"/>
                <w:sz w:val="16"/>
                <w:szCs w:val="16"/>
                <w:lang w:val="ru-RU"/>
              </w:rPr>
            </w:pPr>
            <w:r w:rsidRPr="00AC18E8">
              <w:rPr>
                <w:color w:val="000000"/>
                <w:sz w:val="16"/>
                <w:szCs w:val="16"/>
                <w:lang w:val="ru-RU"/>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3EFEFC" w14:textId="77777777" w:rsidR="002615F6" w:rsidRDefault="00C86BCD">
            <w:pPr>
              <w:jc w:val="right"/>
              <w:rPr>
                <w:color w:val="000000"/>
                <w:sz w:val="16"/>
                <w:szCs w:val="16"/>
              </w:rPr>
            </w:pPr>
            <w:r>
              <w:rPr>
                <w:color w:val="000000"/>
                <w:sz w:val="16"/>
                <w:szCs w:val="16"/>
              </w:rPr>
              <w:t>5.050.000,00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C9021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62A99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11C3C8" w14:textId="77777777" w:rsidR="002615F6" w:rsidRDefault="00C86BCD">
            <w:pPr>
              <w:jc w:val="right"/>
              <w:rPr>
                <w:color w:val="000000"/>
                <w:sz w:val="16"/>
                <w:szCs w:val="16"/>
              </w:rPr>
            </w:pPr>
            <w:r>
              <w:rPr>
                <w:color w:val="000000"/>
                <w:sz w:val="16"/>
                <w:szCs w:val="16"/>
              </w:rPr>
              <w:t>5.050.000,00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9077AA" w14:textId="77777777" w:rsidR="002615F6" w:rsidRDefault="00C86BCD">
            <w:pPr>
              <w:jc w:val="right"/>
              <w:rPr>
                <w:color w:val="000000"/>
                <w:sz w:val="16"/>
                <w:szCs w:val="16"/>
              </w:rPr>
            </w:pPr>
            <w:r>
              <w:rPr>
                <w:color w:val="000000"/>
                <w:sz w:val="16"/>
                <w:szCs w:val="16"/>
              </w:rPr>
              <w:t>0,60</w:t>
            </w:r>
          </w:p>
        </w:tc>
      </w:tr>
      <w:tr w:rsidR="002615F6" w14:paraId="36330477"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645360" w14:textId="77777777" w:rsidR="002615F6" w:rsidRDefault="00C86BCD">
            <w:pPr>
              <w:jc w:val="center"/>
              <w:rPr>
                <w:color w:val="000000"/>
                <w:sz w:val="16"/>
                <w:szCs w:val="16"/>
              </w:rPr>
            </w:pPr>
            <w:r>
              <w:rPr>
                <w:color w:val="000000"/>
                <w:sz w:val="16"/>
                <w:szCs w:val="16"/>
              </w:rPr>
              <w:t>485000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DF4C1C" w14:textId="77777777" w:rsidR="002615F6" w:rsidRPr="00AC18E8" w:rsidRDefault="00C86BCD">
            <w:pPr>
              <w:rPr>
                <w:color w:val="000000"/>
                <w:sz w:val="16"/>
                <w:szCs w:val="16"/>
                <w:lang w:val="ru-RU"/>
              </w:rPr>
            </w:pPr>
            <w:r w:rsidRPr="00AC18E8">
              <w:rPr>
                <w:color w:val="000000"/>
                <w:sz w:val="16"/>
                <w:szCs w:val="16"/>
                <w:lang w:val="ru-RU"/>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77BDE3" w14:textId="77777777" w:rsidR="002615F6" w:rsidRDefault="00C86BCD">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BCA70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5F764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4A56DE" w14:textId="77777777" w:rsidR="002615F6" w:rsidRDefault="00C86BCD">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F355E4" w14:textId="77777777" w:rsidR="002615F6" w:rsidRDefault="00C86BCD">
            <w:pPr>
              <w:jc w:val="right"/>
              <w:rPr>
                <w:color w:val="000000"/>
                <w:sz w:val="16"/>
                <w:szCs w:val="16"/>
              </w:rPr>
            </w:pPr>
            <w:r>
              <w:rPr>
                <w:color w:val="000000"/>
                <w:sz w:val="16"/>
                <w:szCs w:val="16"/>
              </w:rPr>
              <w:t>0,24</w:t>
            </w:r>
          </w:p>
        </w:tc>
      </w:tr>
      <w:tr w:rsidR="002615F6" w14:paraId="368CC5B9"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3F0DCA" w14:textId="77777777" w:rsidR="002615F6" w:rsidRDefault="00C86BCD">
            <w:pPr>
              <w:jc w:val="center"/>
              <w:rPr>
                <w:b/>
                <w:bCs/>
                <w:color w:val="000000"/>
                <w:sz w:val="16"/>
                <w:szCs w:val="16"/>
              </w:rPr>
            </w:pPr>
            <w:r>
              <w:rPr>
                <w:b/>
                <w:bCs/>
                <w:color w:val="000000"/>
                <w:sz w:val="16"/>
                <w:szCs w:val="16"/>
              </w:rPr>
              <w:t>480000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400DFF1" w14:textId="77777777" w:rsidR="002615F6" w:rsidRDefault="00C86BCD">
            <w:pPr>
              <w:rPr>
                <w:b/>
                <w:bCs/>
                <w:color w:val="000000"/>
                <w:sz w:val="16"/>
                <w:szCs w:val="16"/>
              </w:rPr>
            </w:pPr>
            <w:r>
              <w:rPr>
                <w:b/>
                <w:bCs/>
                <w:color w:val="000000"/>
                <w:sz w:val="16"/>
                <w:szCs w:val="16"/>
              </w:rPr>
              <w:t>ОСТАЛИ РАСХОДИ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9BE710" w14:textId="77777777" w:rsidR="002615F6" w:rsidRDefault="00C86BCD">
            <w:pPr>
              <w:jc w:val="right"/>
              <w:rPr>
                <w:b/>
                <w:bCs/>
                <w:color w:val="000000"/>
                <w:sz w:val="16"/>
                <w:szCs w:val="16"/>
              </w:rPr>
            </w:pPr>
            <w:r>
              <w:rPr>
                <w:b/>
                <w:bCs/>
                <w:color w:val="000000"/>
                <w:sz w:val="16"/>
                <w:szCs w:val="16"/>
              </w:rPr>
              <w:t>29.523.500,00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7FC015E"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CD4199"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25A6B3E" w14:textId="77777777" w:rsidR="002615F6" w:rsidRDefault="00C86BCD">
            <w:pPr>
              <w:jc w:val="right"/>
              <w:rPr>
                <w:b/>
                <w:bCs/>
                <w:color w:val="000000"/>
                <w:sz w:val="16"/>
                <w:szCs w:val="16"/>
              </w:rPr>
            </w:pPr>
            <w:r>
              <w:rPr>
                <w:b/>
                <w:bCs/>
                <w:color w:val="000000"/>
                <w:sz w:val="16"/>
                <w:szCs w:val="16"/>
              </w:rPr>
              <w:t>29.523.500,00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D0E924" w14:textId="77777777" w:rsidR="002615F6" w:rsidRDefault="00C86BCD">
            <w:pPr>
              <w:jc w:val="right"/>
              <w:rPr>
                <w:b/>
                <w:bCs/>
                <w:color w:val="000000"/>
                <w:sz w:val="16"/>
                <w:szCs w:val="16"/>
              </w:rPr>
            </w:pPr>
            <w:r>
              <w:rPr>
                <w:b/>
                <w:bCs/>
                <w:color w:val="000000"/>
                <w:sz w:val="16"/>
                <w:szCs w:val="16"/>
              </w:rPr>
              <w:t>3,53</w:t>
            </w:r>
          </w:p>
        </w:tc>
      </w:tr>
      <w:bookmarkStart w:id="115" w:name="_Toc490000_АДМИНИСТРАТИВНИ_ТРАНСФЕРИ_ИЗ_"/>
      <w:bookmarkEnd w:id="115"/>
      <w:tr w:rsidR="002615F6" w14:paraId="7020169C"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8A1429" w14:textId="77777777" w:rsidR="002615F6" w:rsidRDefault="00C86BCD">
            <w:pPr>
              <w:rPr>
                <w:vanish/>
              </w:rPr>
            </w:pPr>
            <w:r>
              <w:fldChar w:fldCharType="begin"/>
            </w:r>
            <w:r>
              <w:instrText>TC "490000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\f C \l "2"</w:instrText>
            </w:r>
            <w:r>
              <w:fldChar w:fldCharType="end"/>
            </w:r>
          </w:p>
          <w:p w14:paraId="39344D73" w14:textId="77777777" w:rsidR="002615F6" w:rsidRDefault="00C86BCD">
            <w:pPr>
              <w:jc w:val="center"/>
              <w:rPr>
                <w:color w:val="000000"/>
                <w:sz w:val="16"/>
                <w:szCs w:val="16"/>
              </w:rPr>
            </w:pPr>
            <w:r>
              <w:rPr>
                <w:color w:val="000000"/>
                <w:sz w:val="16"/>
                <w:szCs w:val="16"/>
              </w:rPr>
              <w:t>499000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8C057A" w14:textId="77777777" w:rsidR="002615F6" w:rsidRDefault="00C86BCD">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BAE4D9" w14:textId="77777777" w:rsidR="002615F6" w:rsidRDefault="00C86BCD">
            <w:pPr>
              <w:jc w:val="right"/>
              <w:rPr>
                <w:color w:val="000000"/>
                <w:sz w:val="16"/>
                <w:szCs w:val="16"/>
              </w:rPr>
            </w:pPr>
            <w:r>
              <w:rPr>
                <w:color w:val="000000"/>
                <w:sz w:val="16"/>
                <w:szCs w:val="16"/>
              </w:rPr>
              <w:t>20.250.000,00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EA364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30BBF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A72CD3" w14:textId="77777777" w:rsidR="002615F6" w:rsidRDefault="00C86BCD">
            <w:pPr>
              <w:jc w:val="right"/>
              <w:rPr>
                <w:color w:val="000000"/>
                <w:sz w:val="16"/>
                <w:szCs w:val="16"/>
              </w:rPr>
            </w:pPr>
            <w:r>
              <w:rPr>
                <w:color w:val="000000"/>
                <w:sz w:val="16"/>
                <w:szCs w:val="16"/>
              </w:rPr>
              <w:t>20.250.000,00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6F626E" w14:textId="77777777" w:rsidR="002615F6" w:rsidRDefault="00C86BCD">
            <w:pPr>
              <w:jc w:val="right"/>
              <w:rPr>
                <w:color w:val="000000"/>
                <w:sz w:val="16"/>
                <w:szCs w:val="16"/>
              </w:rPr>
            </w:pPr>
            <w:r>
              <w:rPr>
                <w:color w:val="000000"/>
                <w:sz w:val="16"/>
                <w:szCs w:val="16"/>
              </w:rPr>
              <w:t>2,42</w:t>
            </w:r>
          </w:p>
        </w:tc>
      </w:tr>
      <w:tr w:rsidR="002615F6" w14:paraId="7DA0EF69"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A105A3B" w14:textId="77777777" w:rsidR="002615F6" w:rsidRDefault="00C86BCD">
            <w:pPr>
              <w:jc w:val="center"/>
              <w:rPr>
                <w:b/>
                <w:bCs/>
                <w:color w:val="000000"/>
                <w:sz w:val="16"/>
                <w:szCs w:val="16"/>
              </w:rPr>
            </w:pPr>
            <w:r>
              <w:rPr>
                <w:b/>
                <w:bCs/>
                <w:color w:val="000000"/>
                <w:sz w:val="16"/>
                <w:szCs w:val="16"/>
              </w:rPr>
              <w:t>490000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0625125" w14:textId="77777777" w:rsidR="002615F6" w:rsidRPr="00AC18E8" w:rsidRDefault="00C86BCD">
            <w:pPr>
              <w:rPr>
                <w:b/>
                <w:bCs/>
                <w:color w:val="000000"/>
                <w:sz w:val="16"/>
                <w:szCs w:val="16"/>
                <w:lang w:val="ru-RU"/>
              </w:rPr>
            </w:pPr>
            <w:r w:rsidRPr="00AC18E8">
              <w:rPr>
                <w:b/>
                <w:bCs/>
                <w:color w:val="000000"/>
                <w:sz w:val="16"/>
                <w:szCs w:val="16"/>
                <w:lang w:val="ru-RU"/>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6CFA566" w14:textId="77777777" w:rsidR="002615F6" w:rsidRDefault="00C86BCD">
            <w:pPr>
              <w:jc w:val="right"/>
              <w:rPr>
                <w:b/>
                <w:bCs/>
                <w:color w:val="000000"/>
                <w:sz w:val="16"/>
                <w:szCs w:val="16"/>
              </w:rPr>
            </w:pPr>
            <w:r>
              <w:rPr>
                <w:b/>
                <w:bCs/>
                <w:color w:val="000000"/>
                <w:sz w:val="16"/>
                <w:szCs w:val="16"/>
              </w:rPr>
              <w:t>20.250.000,00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709134B"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361949"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074D4DE" w14:textId="77777777" w:rsidR="002615F6" w:rsidRDefault="00C86BCD">
            <w:pPr>
              <w:jc w:val="right"/>
              <w:rPr>
                <w:b/>
                <w:bCs/>
                <w:color w:val="000000"/>
                <w:sz w:val="16"/>
                <w:szCs w:val="16"/>
              </w:rPr>
            </w:pPr>
            <w:r>
              <w:rPr>
                <w:b/>
                <w:bCs/>
                <w:color w:val="000000"/>
                <w:sz w:val="16"/>
                <w:szCs w:val="16"/>
              </w:rPr>
              <w:t>20.250.000,00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D173032" w14:textId="77777777" w:rsidR="002615F6" w:rsidRDefault="00C86BCD">
            <w:pPr>
              <w:jc w:val="right"/>
              <w:rPr>
                <w:b/>
                <w:bCs/>
                <w:color w:val="000000"/>
                <w:sz w:val="16"/>
                <w:szCs w:val="16"/>
              </w:rPr>
            </w:pPr>
            <w:r>
              <w:rPr>
                <w:b/>
                <w:bCs/>
                <w:color w:val="000000"/>
                <w:sz w:val="16"/>
                <w:szCs w:val="16"/>
              </w:rPr>
              <w:t>2,42</w:t>
            </w:r>
          </w:p>
        </w:tc>
      </w:tr>
      <w:bookmarkStart w:id="116" w:name="_Toc510000_ОСНОВНА_СРЕДСТВА"/>
      <w:bookmarkEnd w:id="116"/>
      <w:tr w:rsidR="002615F6" w14:paraId="509B9618"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0D9C16" w14:textId="77777777" w:rsidR="002615F6" w:rsidRDefault="00C86BCD">
            <w:pPr>
              <w:rPr>
                <w:vanish/>
              </w:rPr>
            </w:pPr>
            <w:r>
              <w:fldChar w:fldCharType="begin"/>
            </w:r>
            <w:r>
              <w:instrText>TC "510000 ОСНОВНА СРЕДСТВА" \f C \l "2"</w:instrText>
            </w:r>
            <w:r>
              <w:fldChar w:fldCharType="end"/>
            </w:r>
          </w:p>
          <w:p w14:paraId="7F29C517" w14:textId="77777777" w:rsidR="002615F6" w:rsidRDefault="00C86BCD">
            <w:pPr>
              <w:jc w:val="center"/>
              <w:rPr>
                <w:color w:val="000000"/>
                <w:sz w:val="16"/>
                <w:szCs w:val="16"/>
              </w:rPr>
            </w:pPr>
            <w:r>
              <w:rPr>
                <w:color w:val="000000"/>
                <w:sz w:val="16"/>
                <w:szCs w:val="16"/>
              </w:rPr>
              <w:t>511000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7B000A" w14:textId="77777777" w:rsidR="002615F6" w:rsidRDefault="00C86BCD">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BD3CB4" w14:textId="77777777" w:rsidR="002615F6" w:rsidRDefault="00C86BCD">
            <w:pPr>
              <w:jc w:val="right"/>
              <w:rPr>
                <w:color w:val="000000"/>
                <w:sz w:val="16"/>
                <w:szCs w:val="16"/>
              </w:rPr>
            </w:pPr>
            <w:r>
              <w:rPr>
                <w:color w:val="000000"/>
                <w:sz w:val="16"/>
                <w:szCs w:val="16"/>
              </w:rPr>
              <w:t>131.949.851,00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CE7A4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36575C" w14:textId="77777777" w:rsidR="002615F6" w:rsidRDefault="00C86BCD">
            <w:pPr>
              <w:jc w:val="right"/>
              <w:rPr>
                <w:color w:val="000000"/>
                <w:sz w:val="16"/>
                <w:szCs w:val="16"/>
              </w:rPr>
            </w:pPr>
            <w:r>
              <w:rPr>
                <w:color w:val="000000"/>
                <w:sz w:val="16"/>
                <w:szCs w:val="16"/>
              </w:rPr>
              <w:t>101.819.025,00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C27149" w14:textId="77777777" w:rsidR="002615F6" w:rsidRDefault="00C86BCD">
            <w:pPr>
              <w:jc w:val="right"/>
              <w:rPr>
                <w:color w:val="000000"/>
                <w:sz w:val="16"/>
                <w:szCs w:val="16"/>
              </w:rPr>
            </w:pPr>
            <w:r>
              <w:rPr>
                <w:color w:val="000000"/>
                <w:sz w:val="16"/>
                <w:szCs w:val="16"/>
              </w:rPr>
              <w:t>233.768.876,00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80E9F1" w14:textId="77777777" w:rsidR="002615F6" w:rsidRDefault="00C86BCD">
            <w:pPr>
              <w:jc w:val="right"/>
              <w:rPr>
                <w:color w:val="000000"/>
                <w:sz w:val="16"/>
                <w:szCs w:val="16"/>
              </w:rPr>
            </w:pPr>
            <w:r>
              <w:rPr>
                <w:color w:val="000000"/>
                <w:sz w:val="16"/>
                <w:szCs w:val="16"/>
              </w:rPr>
              <w:t>27,96</w:t>
            </w:r>
          </w:p>
        </w:tc>
      </w:tr>
      <w:tr w:rsidR="002615F6" w14:paraId="28BEECAB"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DA04DC" w14:textId="77777777" w:rsidR="002615F6" w:rsidRDefault="00C86BCD">
            <w:pPr>
              <w:jc w:val="center"/>
              <w:rPr>
                <w:color w:val="000000"/>
                <w:sz w:val="16"/>
                <w:szCs w:val="16"/>
              </w:rPr>
            </w:pPr>
            <w:r>
              <w:rPr>
                <w:color w:val="000000"/>
                <w:sz w:val="16"/>
                <w:szCs w:val="16"/>
              </w:rPr>
              <w:t>512000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F96C92" w14:textId="77777777" w:rsidR="002615F6" w:rsidRDefault="00C86BCD">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C71898" w14:textId="77777777" w:rsidR="002615F6" w:rsidRDefault="00C86BCD">
            <w:pPr>
              <w:jc w:val="right"/>
              <w:rPr>
                <w:color w:val="000000"/>
                <w:sz w:val="16"/>
                <w:szCs w:val="16"/>
              </w:rPr>
            </w:pPr>
            <w:r>
              <w:rPr>
                <w:color w:val="000000"/>
                <w:sz w:val="16"/>
                <w:szCs w:val="16"/>
              </w:rPr>
              <w:t>3.966.000,00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076D4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F88348" w14:textId="77777777" w:rsidR="002615F6" w:rsidRDefault="00C86BCD">
            <w:pPr>
              <w:jc w:val="right"/>
              <w:rPr>
                <w:color w:val="000000"/>
                <w:sz w:val="16"/>
                <w:szCs w:val="16"/>
              </w:rPr>
            </w:pPr>
            <w:r>
              <w:rPr>
                <w:color w:val="000000"/>
                <w:sz w:val="16"/>
                <w:szCs w:val="16"/>
              </w:rPr>
              <w:t>1.180.000,00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D11B13" w14:textId="77777777" w:rsidR="002615F6" w:rsidRDefault="00C86BCD">
            <w:pPr>
              <w:jc w:val="right"/>
              <w:rPr>
                <w:color w:val="000000"/>
                <w:sz w:val="16"/>
                <w:szCs w:val="16"/>
              </w:rPr>
            </w:pPr>
            <w:r>
              <w:rPr>
                <w:color w:val="000000"/>
                <w:sz w:val="16"/>
                <w:szCs w:val="16"/>
              </w:rPr>
              <w:t>5.146.000,00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089168" w14:textId="77777777" w:rsidR="002615F6" w:rsidRDefault="00C86BCD">
            <w:pPr>
              <w:jc w:val="right"/>
              <w:rPr>
                <w:color w:val="000000"/>
                <w:sz w:val="16"/>
                <w:szCs w:val="16"/>
              </w:rPr>
            </w:pPr>
            <w:r>
              <w:rPr>
                <w:color w:val="000000"/>
                <w:sz w:val="16"/>
                <w:szCs w:val="16"/>
              </w:rPr>
              <w:t>0,62</w:t>
            </w:r>
          </w:p>
        </w:tc>
      </w:tr>
      <w:tr w:rsidR="002615F6" w14:paraId="1DDCE61C"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8A2434" w14:textId="77777777" w:rsidR="002615F6" w:rsidRDefault="00C86BCD">
            <w:pPr>
              <w:jc w:val="center"/>
              <w:rPr>
                <w:color w:val="000000"/>
                <w:sz w:val="16"/>
                <w:szCs w:val="16"/>
              </w:rPr>
            </w:pPr>
            <w:r>
              <w:rPr>
                <w:color w:val="000000"/>
                <w:sz w:val="16"/>
                <w:szCs w:val="16"/>
              </w:rPr>
              <w:t>513000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9BAEB1" w14:textId="77777777" w:rsidR="002615F6" w:rsidRDefault="00C86BCD">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8980F0" w14:textId="77777777" w:rsidR="002615F6" w:rsidRDefault="00C86BCD">
            <w:pPr>
              <w:jc w:val="right"/>
              <w:rPr>
                <w:color w:val="000000"/>
                <w:sz w:val="16"/>
                <w:szCs w:val="16"/>
              </w:rPr>
            </w:pPr>
            <w:r>
              <w:rPr>
                <w:color w:val="000000"/>
                <w:sz w:val="16"/>
                <w:szCs w:val="16"/>
              </w:rPr>
              <w:t>4.373.000,00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24395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B8F415" w14:textId="77777777" w:rsidR="002615F6" w:rsidRDefault="00C86BCD">
            <w:pPr>
              <w:jc w:val="right"/>
              <w:rPr>
                <w:color w:val="000000"/>
                <w:sz w:val="16"/>
                <w:szCs w:val="16"/>
              </w:rPr>
            </w:pPr>
            <w:r>
              <w:rPr>
                <w:color w:val="000000"/>
                <w:sz w:val="16"/>
                <w:szCs w:val="16"/>
              </w:rPr>
              <w:t>1.325.232,00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78A0EC" w14:textId="77777777" w:rsidR="002615F6" w:rsidRDefault="00C86BCD">
            <w:pPr>
              <w:jc w:val="right"/>
              <w:rPr>
                <w:color w:val="000000"/>
                <w:sz w:val="16"/>
                <w:szCs w:val="16"/>
              </w:rPr>
            </w:pPr>
            <w:r>
              <w:rPr>
                <w:color w:val="000000"/>
                <w:sz w:val="16"/>
                <w:szCs w:val="16"/>
              </w:rPr>
              <w:t>5.698.232,00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C25FAA" w14:textId="77777777" w:rsidR="002615F6" w:rsidRDefault="00C86BCD">
            <w:pPr>
              <w:jc w:val="right"/>
              <w:rPr>
                <w:color w:val="000000"/>
                <w:sz w:val="16"/>
                <w:szCs w:val="16"/>
              </w:rPr>
            </w:pPr>
            <w:r>
              <w:rPr>
                <w:color w:val="000000"/>
                <w:sz w:val="16"/>
                <w:szCs w:val="16"/>
              </w:rPr>
              <w:t>0,68</w:t>
            </w:r>
          </w:p>
        </w:tc>
      </w:tr>
      <w:tr w:rsidR="002615F6" w14:paraId="604DA2DF"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74827C" w14:textId="77777777" w:rsidR="002615F6" w:rsidRDefault="00C86BCD">
            <w:pPr>
              <w:jc w:val="center"/>
              <w:rPr>
                <w:color w:val="000000"/>
                <w:sz w:val="16"/>
                <w:szCs w:val="16"/>
              </w:rPr>
            </w:pPr>
            <w:r>
              <w:rPr>
                <w:color w:val="000000"/>
                <w:sz w:val="16"/>
                <w:szCs w:val="16"/>
              </w:rPr>
              <w:t>515000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BE9F5F" w14:textId="77777777" w:rsidR="002615F6" w:rsidRDefault="00C86BCD">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F4CE90" w14:textId="77777777" w:rsidR="002615F6" w:rsidRDefault="00C86BCD">
            <w:pPr>
              <w:jc w:val="right"/>
              <w:rPr>
                <w:color w:val="000000"/>
                <w:sz w:val="16"/>
                <w:szCs w:val="16"/>
              </w:rPr>
            </w:pPr>
            <w:r>
              <w:rPr>
                <w:color w:val="000000"/>
                <w:sz w:val="16"/>
                <w:szCs w:val="16"/>
              </w:rPr>
              <w:t>3.439.000,00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A535F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15164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04AD28" w14:textId="77777777" w:rsidR="002615F6" w:rsidRDefault="00C86BCD">
            <w:pPr>
              <w:jc w:val="right"/>
              <w:rPr>
                <w:color w:val="000000"/>
                <w:sz w:val="16"/>
                <w:szCs w:val="16"/>
              </w:rPr>
            </w:pPr>
            <w:r>
              <w:rPr>
                <w:color w:val="000000"/>
                <w:sz w:val="16"/>
                <w:szCs w:val="16"/>
              </w:rPr>
              <w:t>3.439.000,00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73D209" w14:textId="77777777" w:rsidR="002615F6" w:rsidRDefault="00C86BCD">
            <w:pPr>
              <w:jc w:val="right"/>
              <w:rPr>
                <w:color w:val="000000"/>
                <w:sz w:val="16"/>
                <w:szCs w:val="16"/>
              </w:rPr>
            </w:pPr>
            <w:r>
              <w:rPr>
                <w:color w:val="000000"/>
                <w:sz w:val="16"/>
                <w:szCs w:val="16"/>
              </w:rPr>
              <w:t>0,41</w:t>
            </w:r>
          </w:p>
        </w:tc>
      </w:tr>
      <w:tr w:rsidR="002615F6" w14:paraId="05062A24"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6E2BBE" w14:textId="77777777" w:rsidR="002615F6" w:rsidRDefault="00C86BCD">
            <w:pPr>
              <w:jc w:val="center"/>
              <w:rPr>
                <w:b/>
                <w:bCs/>
                <w:color w:val="000000"/>
                <w:sz w:val="16"/>
                <w:szCs w:val="16"/>
              </w:rPr>
            </w:pPr>
            <w:r>
              <w:rPr>
                <w:b/>
                <w:bCs/>
                <w:color w:val="000000"/>
                <w:sz w:val="16"/>
                <w:szCs w:val="16"/>
              </w:rPr>
              <w:t>510000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90CCA0" w14:textId="77777777" w:rsidR="002615F6" w:rsidRDefault="00C86BCD">
            <w:pPr>
              <w:rPr>
                <w:b/>
                <w:bCs/>
                <w:color w:val="000000"/>
                <w:sz w:val="16"/>
                <w:szCs w:val="16"/>
              </w:rPr>
            </w:pPr>
            <w:r>
              <w:rPr>
                <w:b/>
                <w:bCs/>
                <w:color w:val="000000"/>
                <w:sz w:val="16"/>
                <w:szCs w:val="16"/>
              </w:rPr>
              <w:t>ОСНОВНА СРЕДСТВА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C06DD3C" w14:textId="77777777" w:rsidR="002615F6" w:rsidRDefault="00C86BCD">
            <w:pPr>
              <w:jc w:val="right"/>
              <w:rPr>
                <w:b/>
                <w:bCs/>
                <w:color w:val="000000"/>
                <w:sz w:val="16"/>
                <w:szCs w:val="16"/>
              </w:rPr>
            </w:pPr>
            <w:r>
              <w:rPr>
                <w:b/>
                <w:bCs/>
                <w:color w:val="000000"/>
                <w:sz w:val="16"/>
                <w:szCs w:val="16"/>
              </w:rPr>
              <w:t>143.727.851,00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E6208BC"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1F5E825" w14:textId="77777777" w:rsidR="002615F6" w:rsidRDefault="00C86BCD">
            <w:pPr>
              <w:jc w:val="right"/>
              <w:rPr>
                <w:b/>
                <w:bCs/>
                <w:color w:val="000000"/>
                <w:sz w:val="16"/>
                <w:szCs w:val="16"/>
              </w:rPr>
            </w:pPr>
            <w:r>
              <w:rPr>
                <w:b/>
                <w:bCs/>
                <w:color w:val="000000"/>
                <w:sz w:val="16"/>
                <w:szCs w:val="16"/>
              </w:rPr>
              <w:t>104.324.257,00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1D790BB" w14:textId="77777777" w:rsidR="002615F6" w:rsidRDefault="00C86BCD">
            <w:pPr>
              <w:jc w:val="right"/>
              <w:rPr>
                <w:b/>
                <w:bCs/>
                <w:color w:val="000000"/>
                <w:sz w:val="16"/>
                <w:szCs w:val="16"/>
              </w:rPr>
            </w:pPr>
            <w:r>
              <w:rPr>
                <w:b/>
                <w:bCs/>
                <w:color w:val="000000"/>
                <w:sz w:val="16"/>
                <w:szCs w:val="16"/>
              </w:rPr>
              <w:t>248.052.108,00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5D84619" w14:textId="77777777" w:rsidR="002615F6" w:rsidRDefault="00C86BCD">
            <w:pPr>
              <w:jc w:val="right"/>
              <w:rPr>
                <w:b/>
                <w:bCs/>
                <w:color w:val="000000"/>
                <w:sz w:val="16"/>
                <w:szCs w:val="16"/>
              </w:rPr>
            </w:pPr>
            <w:r>
              <w:rPr>
                <w:b/>
                <w:bCs/>
                <w:color w:val="000000"/>
                <w:sz w:val="16"/>
                <w:szCs w:val="16"/>
              </w:rPr>
              <w:t>29,67</w:t>
            </w:r>
          </w:p>
        </w:tc>
      </w:tr>
      <w:bookmarkStart w:id="117" w:name="_Toc520000_ЗАЛИХЕ"/>
      <w:bookmarkEnd w:id="117"/>
      <w:tr w:rsidR="002615F6" w14:paraId="759C660E"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8B60B2" w14:textId="77777777" w:rsidR="002615F6" w:rsidRDefault="00C86BCD">
            <w:pPr>
              <w:rPr>
                <w:vanish/>
              </w:rPr>
            </w:pPr>
            <w:r>
              <w:fldChar w:fldCharType="begin"/>
            </w:r>
            <w:r>
              <w:instrText>TC "520000 ЗАЛИХЕ" \f C \l "2"</w:instrText>
            </w:r>
            <w:r>
              <w:fldChar w:fldCharType="end"/>
            </w:r>
          </w:p>
          <w:p w14:paraId="760980A6" w14:textId="77777777" w:rsidR="002615F6" w:rsidRDefault="00C86BCD">
            <w:pPr>
              <w:jc w:val="center"/>
              <w:rPr>
                <w:color w:val="000000"/>
                <w:sz w:val="16"/>
                <w:szCs w:val="16"/>
              </w:rPr>
            </w:pPr>
            <w:r>
              <w:rPr>
                <w:color w:val="000000"/>
                <w:sz w:val="16"/>
                <w:szCs w:val="16"/>
              </w:rPr>
              <w:t>523000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996766" w14:textId="77777777" w:rsidR="002615F6" w:rsidRPr="00AC18E8" w:rsidRDefault="00C86BCD">
            <w:pPr>
              <w:rPr>
                <w:color w:val="000000"/>
                <w:sz w:val="16"/>
                <w:szCs w:val="16"/>
                <w:lang w:val="ru-RU"/>
              </w:rPr>
            </w:pPr>
            <w:r w:rsidRPr="00AC18E8">
              <w:rPr>
                <w:color w:val="000000"/>
                <w:sz w:val="16"/>
                <w:szCs w:val="16"/>
                <w:lang w:val="ru-RU"/>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20A113" w14:textId="77777777" w:rsidR="002615F6" w:rsidRDefault="00C86BCD">
            <w:pPr>
              <w:jc w:val="right"/>
              <w:rPr>
                <w:color w:val="000000"/>
                <w:sz w:val="16"/>
                <w:szCs w:val="16"/>
              </w:rPr>
            </w:pPr>
            <w:r>
              <w:rPr>
                <w:color w:val="000000"/>
                <w:sz w:val="16"/>
                <w:szCs w:val="16"/>
              </w:rPr>
              <w:t>585.000,00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D03AC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6AEAA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BA1CFB" w14:textId="77777777" w:rsidR="002615F6" w:rsidRDefault="00C86BCD">
            <w:pPr>
              <w:jc w:val="right"/>
              <w:rPr>
                <w:color w:val="000000"/>
                <w:sz w:val="16"/>
                <w:szCs w:val="16"/>
              </w:rPr>
            </w:pPr>
            <w:r>
              <w:rPr>
                <w:color w:val="000000"/>
                <w:sz w:val="16"/>
                <w:szCs w:val="16"/>
              </w:rPr>
              <w:t>585.000,00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F6A81E" w14:textId="77777777" w:rsidR="002615F6" w:rsidRDefault="00C86BCD">
            <w:pPr>
              <w:jc w:val="right"/>
              <w:rPr>
                <w:color w:val="000000"/>
                <w:sz w:val="16"/>
                <w:szCs w:val="16"/>
              </w:rPr>
            </w:pPr>
            <w:r>
              <w:rPr>
                <w:color w:val="000000"/>
                <w:sz w:val="16"/>
                <w:szCs w:val="16"/>
              </w:rPr>
              <w:t>0,07</w:t>
            </w:r>
          </w:p>
        </w:tc>
      </w:tr>
      <w:tr w:rsidR="002615F6" w14:paraId="1C030763"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C041B27" w14:textId="77777777" w:rsidR="002615F6" w:rsidRDefault="00C86BCD">
            <w:pPr>
              <w:jc w:val="center"/>
              <w:rPr>
                <w:b/>
                <w:bCs/>
                <w:color w:val="000000"/>
                <w:sz w:val="16"/>
                <w:szCs w:val="16"/>
              </w:rPr>
            </w:pPr>
            <w:r>
              <w:rPr>
                <w:b/>
                <w:bCs/>
                <w:color w:val="000000"/>
                <w:sz w:val="16"/>
                <w:szCs w:val="16"/>
              </w:rPr>
              <w:t>520000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4926895" w14:textId="77777777" w:rsidR="002615F6" w:rsidRDefault="00C86BCD">
            <w:pPr>
              <w:rPr>
                <w:b/>
                <w:bCs/>
                <w:color w:val="000000"/>
                <w:sz w:val="16"/>
                <w:szCs w:val="16"/>
              </w:rPr>
            </w:pPr>
            <w:r>
              <w:rPr>
                <w:b/>
                <w:bCs/>
                <w:color w:val="000000"/>
                <w:sz w:val="16"/>
                <w:szCs w:val="16"/>
              </w:rPr>
              <w:t>ЗАЛИХЕ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C2E58F" w14:textId="77777777" w:rsidR="002615F6" w:rsidRDefault="00C86BCD">
            <w:pPr>
              <w:jc w:val="right"/>
              <w:rPr>
                <w:b/>
                <w:bCs/>
                <w:color w:val="000000"/>
                <w:sz w:val="16"/>
                <w:szCs w:val="16"/>
              </w:rPr>
            </w:pPr>
            <w:r>
              <w:rPr>
                <w:b/>
                <w:bCs/>
                <w:color w:val="000000"/>
                <w:sz w:val="16"/>
                <w:szCs w:val="16"/>
              </w:rPr>
              <w:t>585.000,00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2ED7918"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B4B2E89"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452D0A" w14:textId="77777777" w:rsidR="002615F6" w:rsidRDefault="00C86BCD">
            <w:pPr>
              <w:jc w:val="right"/>
              <w:rPr>
                <w:b/>
                <w:bCs/>
                <w:color w:val="000000"/>
                <w:sz w:val="16"/>
                <w:szCs w:val="16"/>
              </w:rPr>
            </w:pPr>
            <w:r>
              <w:rPr>
                <w:b/>
                <w:bCs/>
                <w:color w:val="000000"/>
                <w:sz w:val="16"/>
                <w:szCs w:val="16"/>
              </w:rPr>
              <w:t>585.000,00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EDDBF5B" w14:textId="77777777" w:rsidR="002615F6" w:rsidRDefault="00C86BCD">
            <w:pPr>
              <w:jc w:val="right"/>
              <w:rPr>
                <w:b/>
                <w:bCs/>
                <w:color w:val="000000"/>
                <w:sz w:val="16"/>
                <w:szCs w:val="16"/>
              </w:rPr>
            </w:pPr>
            <w:r>
              <w:rPr>
                <w:b/>
                <w:bCs/>
                <w:color w:val="000000"/>
                <w:sz w:val="16"/>
                <w:szCs w:val="16"/>
              </w:rPr>
              <w:t>0,07</w:t>
            </w:r>
          </w:p>
        </w:tc>
      </w:tr>
      <w:tr w:rsidR="002615F6" w14:paraId="6CECEE35" w14:textId="77777777">
        <w:tc>
          <w:tcPr>
            <w:tcW w:w="8542"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B3F2839" w14:textId="77777777" w:rsidR="002615F6" w:rsidRDefault="00C86BCD">
            <w:pPr>
              <w:rPr>
                <w:b/>
                <w:bCs/>
                <w:color w:val="000000"/>
                <w:sz w:val="16"/>
                <w:szCs w:val="16"/>
              </w:rPr>
            </w:pPr>
            <w:proofErr w:type="spellStart"/>
            <w:r>
              <w:rPr>
                <w:b/>
                <w:bCs/>
                <w:color w:val="000000"/>
                <w:sz w:val="16"/>
                <w:szCs w:val="16"/>
              </w:rPr>
              <w:t>Укупно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0F6E296" w14:textId="77777777" w:rsidR="002615F6" w:rsidRDefault="00C86BCD">
            <w:pPr>
              <w:jc w:val="right"/>
              <w:rPr>
                <w:b/>
                <w:bCs/>
                <w:color w:val="000000"/>
                <w:sz w:val="16"/>
                <w:szCs w:val="16"/>
              </w:rPr>
            </w:pPr>
            <w:r>
              <w:rPr>
                <w:b/>
                <w:bCs/>
                <w:color w:val="000000"/>
                <w:sz w:val="16"/>
                <w:szCs w:val="16"/>
              </w:rPr>
              <w:t>685.842.523,00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A5F39BC"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2369F56" w14:textId="77777777" w:rsidR="002615F6" w:rsidRDefault="00C86BCD">
            <w:pPr>
              <w:jc w:val="right"/>
              <w:rPr>
                <w:b/>
                <w:bCs/>
                <w:color w:val="000000"/>
                <w:sz w:val="16"/>
                <w:szCs w:val="16"/>
              </w:rPr>
            </w:pPr>
            <w:r>
              <w:rPr>
                <w:b/>
                <w:bCs/>
                <w:color w:val="000000"/>
                <w:sz w:val="16"/>
                <w:szCs w:val="16"/>
              </w:rPr>
              <w:t>150.247.477,00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48B9ADF" w14:textId="77777777" w:rsidR="002615F6" w:rsidRDefault="00C86BCD">
            <w:pPr>
              <w:jc w:val="right"/>
              <w:rPr>
                <w:b/>
                <w:bCs/>
                <w:color w:val="000000"/>
                <w:sz w:val="16"/>
                <w:szCs w:val="16"/>
              </w:rPr>
            </w:pPr>
            <w:r>
              <w:rPr>
                <w:b/>
                <w:bCs/>
                <w:color w:val="000000"/>
                <w:sz w:val="16"/>
                <w:szCs w:val="16"/>
              </w:rPr>
              <w:t>836.090.000,00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AC1191B" w14:textId="77777777" w:rsidR="002615F6" w:rsidRDefault="00C86BCD">
            <w:pPr>
              <w:jc w:val="right"/>
              <w:rPr>
                <w:b/>
                <w:bCs/>
                <w:color w:val="000000"/>
                <w:sz w:val="16"/>
                <w:szCs w:val="16"/>
              </w:rPr>
            </w:pPr>
            <w:r>
              <w:rPr>
                <w:b/>
                <w:bCs/>
                <w:color w:val="000000"/>
                <w:sz w:val="16"/>
                <w:szCs w:val="16"/>
              </w:rPr>
              <w:t>100,00</w:t>
            </w:r>
          </w:p>
        </w:tc>
      </w:tr>
    </w:tbl>
    <w:p w14:paraId="587B5972" w14:textId="77777777" w:rsidR="002615F6" w:rsidRDefault="002615F6">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2615F6" w14:paraId="521A12F8" w14:textId="77777777">
        <w:tc>
          <w:tcPr>
            <w:tcW w:w="16117" w:type="dxa"/>
            <w:tcMar>
              <w:top w:w="0" w:type="dxa"/>
              <w:left w:w="0" w:type="dxa"/>
              <w:bottom w:w="0" w:type="dxa"/>
              <w:right w:w="0" w:type="dxa"/>
            </w:tcMar>
          </w:tcPr>
          <w:p w14:paraId="0F233D5D" w14:textId="77777777" w:rsidR="002615F6" w:rsidRDefault="002615F6">
            <w:bookmarkStart w:id="118" w:name="__bookmark_62"/>
            <w:bookmarkEnd w:id="118"/>
          </w:p>
          <w:p w14:paraId="55F5CF2F" w14:textId="77777777" w:rsidR="002615F6" w:rsidRDefault="002615F6">
            <w:pPr>
              <w:spacing w:line="1" w:lineRule="auto"/>
            </w:pPr>
          </w:p>
        </w:tc>
      </w:tr>
    </w:tbl>
    <w:p w14:paraId="4D568637" w14:textId="77777777" w:rsidR="002615F6" w:rsidRDefault="002615F6">
      <w:pPr>
        <w:sectPr w:rsidR="002615F6">
          <w:headerReference w:type="default" r:id="rId25"/>
          <w:footerReference w:type="default" r:id="rId26"/>
          <w:pgSz w:w="16837" w:h="11905" w:orient="landscape"/>
          <w:pgMar w:top="360" w:right="360" w:bottom="360" w:left="360" w:header="360" w:footer="360" w:gutter="0"/>
          <w:cols w:space="720"/>
        </w:sectPr>
      </w:pPr>
    </w:p>
    <w:p w14:paraId="0B67C8D2" w14:textId="77777777" w:rsidR="002615F6" w:rsidRDefault="002615F6">
      <w:pPr>
        <w:rPr>
          <w:vanish/>
        </w:rPr>
      </w:pPr>
      <w:bookmarkStart w:id="119" w:name="__bookmark_66"/>
      <w:bookmarkEnd w:id="119"/>
    </w:p>
    <w:tbl>
      <w:tblPr>
        <w:tblW w:w="16117" w:type="dxa"/>
        <w:tblLayout w:type="fixed"/>
        <w:tblLook w:val="01E0" w:firstRow="1" w:lastRow="1" w:firstColumn="1" w:lastColumn="1" w:noHBand="0" w:noVBand="0"/>
      </w:tblPr>
      <w:tblGrid>
        <w:gridCol w:w="900"/>
        <w:gridCol w:w="6967"/>
        <w:gridCol w:w="1500"/>
        <w:gridCol w:w="975"/>
        <w:gridCol w:w="1500"/>
        <w:gridCol w:w="975"/>
        <w:gridCol w:w="900"/>
        <w:gridCol w:w="1500"/>
        <w:gridCol w:w="900"/>
      </w:tblGrid>
      <w:tr w:rsidR="002615F6" w14:paraId="2BBD4569"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2615F6" w:rsidRPr="00AC18E8" w14:paraId="54097462" w14:textId="77777777">
              <w:trPr>
                <w:trHeight w:val="276"/>
                <w:jc w:val="center"/>
              </w:trPr>
              <w:tc>
                <w:tcPr>
                  <w:tcW w:w="16117" w:type="dxa"/>
                  <w:gridSpan w:val="3"/>
                  <w:vMerge w:val="restart"/>
                  <w:tcMar>
                    <w:top w:w="0" w:type="dxa"/>
                    <w:left w:w="0" w:type="dxa"/>
                    <w:bottom w:w="0" w:type="dxa"/>
                    <w:right w:w="0" w:type="dxa"/>
                  </w:tcMar>
                </w:tcPr>
                <w:p w14:paraId="278FD5CA" w14:textId="77777777" w:rsidR="002615F6" w:rsidRPr="00AC18E8" w:rsidRDefault="00C86BCD">
                  <w:pPr>
                    <w:jc w:val="center"/>
                    <w:rPr>
                      <w:b/>
                      <w:bCs/>
                      <w:color w:val="000000"/>
                      <w:sz w:val="24"/>
                      <w:szCs w:val="24"/>
                      <w:lang w:val="ru-RU"/>
                    </w:rPr>
                  </w:pPr>
                  <w:r w:rsidRPr="00AC18E8">
                    <w:rPr>
                      <w:b/>
                      <w:bCs/>
                      <w:color w:val="000000"/>
                      <w:sz w:val="24"/>
                      <w:szCs w:val="24"/>
                      <w:lang w:val="ru-RU"/>
                    </w:rPr>
                    <w:t>УПОРЕДНИ ПЛАНОВИ - РАСХОДИ И ИЗДАЦИ</w:t>
                  </w:r>
                </w:p>
              </w:tc>
            </w:tr>
            <w:tr w:rsidR="002615F6" w14:paraId="7307FFEE" w14:textId="77777777">
              <w:trPr>
                <w:jc w:val="center"/>
              </w:trPr>
              <w:tc>
                <w:tcPr>
                  <w:tcW w:w="5372" w:type="dxa"/>
                  <w:tcMar>
                    <w:top w:w="0" w:type="dxa"/>
                    <w:left w:w="0" w:type="dxa"/>
                    <w:bottom w:w="0" w:type="dxa"/>
                    <w:right w:w="0" w:type="dxa"/>
                  </w:tcMar>
                </w:tcPr>
                <w:p w14:paraId="09C2B0D1" w14:textId="77777777" w:rsidR="002615F6" w:rsidRDefault="00C86BCD">
                  <w:pPr>
                    <w:rPr>
                      <w:b/>
                      <w:bCs/>
                      <w:color w:val="000000"/>
                      <w:sz w:val="16"/>
                      <w:szCs w:val="16"/>
                    </w:rPr>
                  </w:pPr>
                  <w:r>
                    <w:rPr>
                      <w:b/>
                      <w:bCs/>
                      <w:color w:val="000000"/>
                      <w:sz w:val="16"/>
                      <w:szCs w:val="16"/>
                    </w:rPr>
                    <w:t>0     БУЏЕТ ОПШТИНЕ БАЧ</w:t>
                  </w:r>
                </w:p>
              </w:tc>
              <w:tc>
                <w:tcPr>
                  <w:tcW w:w="5372" w:type="dxa"/>
                  <w:tcMar>
                    <w:top w:w="0" w:type="dxa"/>
                    <w:left w:w="0" w:type="dxa"/>
                    <w:bottom w:w="0" w:type="dxa"/>
                    <w:right w:w="0" w:type="dxa"/>
                  </w:tcMar>
                </w:tcPr>
                <w:p w14:paraId="0D05F3E8" w14:textId="77777777" w:rsidR="002615F6" w:rsidRDefault="00C86BCD">
                  <w:pPr>
                    <w:jc w:val="center"/>
                    <w:rPr>
                      <w:b/>
                      <w:bCs/>
                      <w:color w:val="000000"/>
                    </w:rPr>
                  </w:pPr>
                  <w:r>
                    <w:rPr>
                      <w:b/>
                      <w:bCs/>
                      <w:color w:val="000000"/>
                    </w:rPr>
                    <w:t>2021</w:t>
                  </w:r>
                </w:p>
              </w:tc>
              <w:tc>
                <w:tcPr>
                  <w:tcW w:w="5373" w:type="dxa"/>
                  <w:tcMar>
                    <w:top w:w="0" w:type="dxa"/>
                    <w:left w:w="0" w:type="dxa"/>
                    <w:bottom w:w="0" w:type="dxa"/>
                    <w:right w:w="0" w:type="dxa"/>
                  </w:tcMar>
                </w:tcPr>
                <w:p w14:paraId="386AC4AD" w14:textId="77777777" w:rsidR="002615F6" w:rsidRDefault="00C86BCD">
                  <w:pPr>
                    <w:jc w:val="right"/>
                    <w:rPr>
                      <w:color w:val="000000"/>
                      <w:sz w:val="16"/>
                      <w:szCs w:val="16"/>
                    </w:rPr>
                  </w:pPr>
                  <w:proofErr w:type="spellStart"/>
                  <w:r>
                    <w:rPr>
                      <w:color w:val="000000"/>
                      <w:sz w:val="16"/>
                      <w:szCs w:val="16"/>
                    </w:rPr>
                    <w:t>Валута</w:t>
                  </w:r>
                  <w:proofErr w:type="spellEnd"/>
                  <w:r>
                    <w:rPr>
                      <w:color w:val="000000"/>
                      <w:sz w:val="16"/>
                      <w:szCs w:val="16"/>
                    </w:rPr>
                    <w:t>: ДИН</w:t>
                  </w:r>
                </w:p>
              </w:tc>
            </w:tr>
          </w:tbl>
          <w:p w14:paraId="14F23A8F" w14:textId="77777777" w:rsidR="002615F6" w:rsidRDefault="002615F6">
            <w:pPr>
              <w:spacing w:line="1" w:lineRule="auto"/>
            </w:pPr>
          </w:p>
        </w:tc>
      </w:tr>
      <w:tr w:rsidR="002615F6" w14:paraId="48F584FD" w14:textId="77777777">
        <w:trPr>
          <w:tblHeader/>
        </w:trPr>
        <w:tc>
          <w:tcPr>
            <w:tcW w:w="786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71C8F3C" w14:textId="77777777" w:rsidR="002615F6" w:rsidRDefault="002615F6">
            <w:pPr>
              <w:spacing w:line="1" w:lineRule="auto"/>
              <w:jc w:val="center"/>
            </w:pP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DAFAC37" w14:textId="77777777" w:rsidR="002615F6" w:rsidRDefault="00C86BCD">
            <w:pPr>
              <w:jc w:val="center"/>
              <w:rPr>
                <w:b/>
                <w:bCs/>
                <w:color w:val="000000"/>
                <w:sz w:val="16"/>
                <w:szCs w:val="16"/>
              </w:rPr>
            </w:pPr>
            <w:proofErr w:type="spellStart"/>
            <w:r>
              <w:rPr>
                <w:b/>
                <w:bCs/>
                <w:color w:val="000000"/>
                <w:sz w:val="16"/>
                <w:szCs w:val="16"/>
              </w:rPr>
              <w:t>План</w:t>
            </w:r>
            <w:proofErr w:type="spellEnd"/>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76E9565" w14:textId="77777777" w:rsidR="002615F6" w:rsidRDefault="00C86BCD">
            <w:pPr>
              <w:jc w:val="center"/>
              <w:rPr>
                <w:b/>
                <w:bCs/>
                <w:color w:val="000000"/>
                <w:sz w:val="16"/>
                <w:szCs w:val="16"/>
              </w:rPr>
            </w:pPr>
            <w:proofErr w:type="spellStart"/>
            <w:r>
              <w:rPr>
                <w:b/>
                <w:bCs/>
                <w:color w:val="000000"/>
                <w:sz w:val="16"/>
                <w:szCs w:val="16"/>
              </w:rPr>
              <w:t>Структура</w:t>
            </w:r>
            <w:proofErr w:type="spellEnd"/>
            <w:r>
              <w:rPr>
                <w:b/>
                <w:bCs/>
                <w:color w:val="000000"/>
                <w:sz w:val="16"/>
                <w:szCs w:val="16"/>
              </w:rPr>
              <w:t xml:space="preserve"> у %</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8660E40" w14:textId="77777777" w:rsidR="002615F6" w:rsidRDefault="00C86BCD">
            <w:pPr>
              <w:jc w:val="center"/>
              <w:rPr>
                <w:b/>
                <w:bCs/>
                <w:color w:val="000000"/>
                <w:sz w:val="16"/>
                <w:szCs w:val="16"/>
              </w:rPr>
            </w:pPr>
            <w:proofErr w:type="spellStart"/>
            <w:r>
              <w:rPr>
                <w:b/>
                <w:bCs/>
                <w:color w:val="000000"/>
                <w:sz w:val="16"/>
                <w:szCs w:val="16"/>
              </w:rPr>
              <w:t>Ребаланс</w:t>
            </w:r>
            <w:proofErr w:type="spellEnd"/>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E3D5676" w14:textId="77777777" w:rsidR="002615F6" w:rsidRDefault="00C86BCD">
            <w:pPr>
              <w:jc w:val="center"/>
              <w:rPr>
                <w:b/>
                <w:bCs/>
                <w:color w:val="000000"/>
                <w:sz w:val="16"/>
                <w:szCs w:val="16"/>
              </w:rPr>
            </w:pPr>
            <w:proofErr w:type="spellStart"/>
            <w:r>
              <w:rPr>
                <w:b/>
                <w:bCs/>
                <w:color w:val="000000"/>
                <w:sz w:val="16"/>
                <w:szCs w:val="16"/>
              </w:rPr>
              <w:t>Структура</w:t>
            </w:r>
            <w:proofErr w:type="spellEnd"/>
            <w:r>
              <w:rPr>
                <w:b/>
                <w:bCs/>
                <w:color w:val="000000"/>
                <w:sz w:val="16"/>
                <w:szCs w:val="16"/>
              </w:rPr>
              <w:t xml:space="preserve"> у %</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22AC2F6" w14:textId="77777777" w:rsidR="002615F6" w:rsidRDefault="00C86BCD">
            <w:pPr>
              <w:jc w:val="center"/>
              <w:rPr>
                <w:b/>
                <w:bCs/>
                <w:color w:val="000000"/>
                <w:sz w:val="16"/>
                <w:szCs w:val="16"/>
              </w:rPr>
            </w:pPr>
            <w:proofErr w:type="spellStart"/>
            <w:r>
              <w:rPr>
                <w:b/>
                <w:bCs/>
                <w:color w:val="000000"/>
                <w:sz w:val="16"/>
                <w:szCs w:val="16"/>
              </w:rPr>
              <w:t>Индекс</w:t>
            </w:r>
            <w:proofErr w:type="spellEnd"/>
          </w:p>
          <w:p w14:paraId="5D8625E4" w14:textId="77777777" w:rsidR="002615F6" w:rsidRDefault="00C86BCD">
            <w:pPr>
              <w:jc w:val="center"/>
              <w:rPr>
                <w:b/>
                <w:bCs/>
                <w:color w:val="000000"/>
                <w:sz w:val="16"/>
                <w:szCs w:val="16"/>
              </w:rPr>
            </w:pPr>
            <w:r>
              <w:rPr>
                <w:b/>
                <w:bCs/>
                <w:color w:val="000000"/>
                <w:sz w:val="16"/>
                <w:szCs w:val="16"/>
              </w:rPr>
              <w:t>(2:4)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E688373" w14:textId="77777777" w:rsidR="002615F6" w:rsidRDefault="00C86BCD">
            <w:pPr>
              <w:jc w:val="center"/>
              <w:rPr>
                <w:b/>
                <w:bCs/>
                <w:color w:val="000000"/>
                <w:sz w:val="16"/>
                <w:szCs w:val="16"/>
              </w:rPr>
            </w:pPr>
            <w:proofErr w:type="spellStart"/>
            <w:r>
              <w:rPr>
                <w:b/>
                <w:bCs/>
                <w:color w:val="000000"/>
                <w:sz w:val="16"/>
                <w:szCs w:val="16"/>
              </w:rPr>
              <w:t>План</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наредну</w:t>
            </w:r>
            <w:proofErr w:type="spellEnd"/>
            <w:r>
              <w:rPr>
                <w:b/>
                <w:bCs/>
                <w:color w:val="000000"/>
                <w:sz w:val="16"/>
                <w:szCs w:val="16"/>
              </w:rPr>
              <w:t xml:space="preserve"> </w:t>
            </w:r>
            <w:proofErr w:type="spellStart"/>
            <w:r>
              <w:rPr>
                <w:b/>
                <w:bCs/>
                <w:color w:val="000000"/>
                <w:sz w:val="16"/>
                <w:szCs w:val="16"/>
              </w:rPr>
              <w:t>годину</w:t>
            </w:r>
            <w:proofErr w:type="spellEnd"/>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A87DB00" w14:textId="77777777" w:rsidR="002615F6" w:rsidRDefault="00C86BCD">
            <w:pPr>
              <w:jc w:val="center"/>
              <w:rPr>
                <w:b/>
                <w:bCs/>
                <w:color w:val="000000"/>
                <w:sz w:val="16"/>
                <w:szCs w:val="16"/>
              </w:rPr>
            </w:pPr>
            <w:proofErr w:type="spellStart"/>
            <w:r>
              <w:rPr>
                <w:b/>
                <w:bCs/>
                <w:color w:val="000000"/>
                <w:sz w:val="16"/>
                <w:szCs w:val="16"/>
              </w:rPr>
              <w:t>Индекс</w:t>
            </w:r>
            <w:proofErr w:type="spellEnd"/>
          </w:p>
          <w:p w14:paraId="18E94B2C" w14:textId="77777777" w:rsidR="002615F6" w:rsidRDefault="00C86BCD">
            <w:pPr>
              <w:jc w:val="center"/>
              <w:rPr>
                <w:b/>
                <w:bCs/>
                <w:color w:val="000000"/>
                <w:sz w:val="16"/>
                <w:szCs w:val="16"/>
              </w:rPr>
            </w:pPr>
            <w:r>
              <w:rPr>
                <w:b/>
                <w:bCs/>
                <w:color w:val="000000"/>
                <w:sz w:val="16"/>
                <w:szCs w:val="16"/>
              </w:rPr>
              <w:t>(7:2)</w:t>
            </w:r>
          </w:p>
        </w:tc>
      </w:tr>
      <w:tr w:rsidR="002615F6" w14:paraId="701DB196" w14:textId="77777777">
        <w:trPr>
          <w:tblHeader/>
        </w:trPr>
        <w:tc>
          <w:tcPr>
            <w:tcW w:w="786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DFBCBFC" w14:textId="77777777" w:rsidR="002615F6" w:rsidRDefault="00C86BCD">
            <w:pPr>
              <w:jc w:val="center"/>
              <w:rPr>
                <w:b/>
                <w:bCs/>
                <w:color w:val="000000"/>
                <w:sz w:val="16"/>
                <w:szCs w:val="16"/>
              </w:rPr>
            </w:pPr>
            <w:r>
              <w:rPr>
                <w:b/>
                <w:bCs/>
                <w:color w:val="000000"/>
                <w:sz w:val="16"/>
                <w:szCs w:val="16"/>
              </w:rPr>
              <w:t>1</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FCD2F82" w14:textId="77777777" w:rsidR="002615F6" w:rsidRDefault="00C86BCD">
            <w:pPr>
              <w:jc w:val="center"/>
              <w:rPr>
                <w:b/>
                <w:bCs/>
                <w:color w:val="000000"/>
                <w:sz w:val="16"/>
                <w:szCs w:val="16"/>
              </w:rPr>
            </w:pPr>
            <w:r>
              <w:rPr>
                <w:b/>
                <w:bCs/>
                <w:color w:val="000000"/>
                <w:sz w:val="16"/>
                <w:szCs w:val="16"/>
              </w:rPr>
              <w:t>2</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DA4411A" w14:textId="77777777" w:rsidR="002615F6" w:rsidRDefault="00C86BCD">
            <w:pPr>
              <w:jc w:val="center"/>
              <w:rPr>
                <w:b/>
                <w:bCs/>
                <w:color w:val="000000"/>
                <w:sz w:val="16"/>
                <w:szCs w:val="16"/>
              </w:rPr>
            </w:pPr>
            <w:r>
              <w:rPr>
                <w:b/>
                <w:bCs/>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1626919" w14:textId="77777777" w:rsidR="002615F6" w:rsidRDefault="00C86BCD">
            <w:pPr>
              <w:jc w:val="center"/>
              <w:rPr>
                <w:b/>
                <w:bCs/>
                <w:color w:val="000000"/>
                <w:sz w:val="16"/>
                <w:szCs w:val="16"/>
              </w:rPr>
            </w:pPr>
            <w:r>
              <w:rPr>
                <w:b/>
                <w:bCs/>
                <w:color w:val="000000"/>
                <w:sz w:val="16"/>
                <w:szCs w:val="16"/>
              </w:rPr>
              <w:t>4</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766B814" w14:textId="77777777" w:rsidR="002615F6" w:rsidRDefault="00C86BCD">
            <w:pPr>
              <w:jc w:val="center"/>
              <w:rPr>
                <w:b/>
                <w:bCs/>
                <w:color w:val="000000"/>
                <w:sz w:val="16"/>
                <w:szCs w:val="16"/>
              </w:rPr>
            </w:pPr>
            <w:r>
              <w:rPr>
                <w:b/>
                <w:bCs/>
                <w:color w:val="000000"/>
                <w:sz w:val="16"/>
                <w:szCs w:val="16"/>
              </w:rPr>
              <w:t>5</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AB0A27F" w14:textId="77777777" w:rsidR="002615F6" w:rsidRDefault="00C86BCD">
            <w:pPr>
              <w:jc w:val="center"/>
              <w:rPr>
                <w:b/>
                <w:bCs/>
                <w:color w:val="000000"/>
                <w:sz w:val="16"/>
                <w:szCs w:val="16"/>
              </w:rPr>
            </w:pPr>
            <w:r>
              <w:rPr>
                <w:b/>
                <w:bCs/>
                <w:color w:val="000000"/>
                <w:sz w:val="16"/>
                <w:szCs w:val="16"/>
              </w:rPr>
              <w:t>6</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556A3B3" w14:textId="77777777" w:rsidR="002615F6" w:rsidRDefault="00C86BCD">
            <w:pPr>
              <w:jc w:val="center"/>
              <w:rPr>
                <w:b/>
                <w:bCs/>
                <w:color w:val="000000"/>
                <w:sz w:val="16"/>
                <w:szCs w:val="16"/>
              </w:rPr>
            </w:pPr>
            <w:r>
              <w:rPr>
                <w:b/>
                <w:bCs/>
                <w:color w:val="000000"/>
                <w:sz w:val="16"/>
                <w:szCs w:val="16"/>
              </w:rPr>
              <w:t>7</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7D2E164" w14:textId="77777777" w:rsidR="002615F6" w:rsidRDefault="00C86BCD">
            <w:pPr>
              <w:jc w:val="center"/>
              <w:rPr>
                <w:b/>
                <w:bCs/>
                <w:color w:val="000000"/>
                <w:sz w:val="16"/>
                <w:szCs w:val="16"/>
              </w:rPr>
            </w:pPr>
            <w:r>
              <w:rPr>
                <w:b/>
                <w:bCs/>
                <w:color w:val="000000"/>
                <w:sz w:val="16"/>
                <w:szCs w:val="16"/>
              </w:rPr>
              <w:t>8</w:t>
            </w:r>
          </w:p>
        </w:tc>
      </w:tr>
      <w:tr w:rsidR="002615F6" w14:paraId="71A9331C"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E32B5DD" w14:textId="77777777" w:rsidR="002615F6" w:rsidRDefault="00C86BCD">
            <w:pPr>
              <w:jc w:val="center"/>
              <w:rPr>
                <w:color w:val="000000"/>
                <w:sz w:val="16"/>
                <w:szCs w:val="16"/>
              </w:rPr>
            </w:pPr>
            <w:r>
              <w:rPr>
                <w:color w:val="000000"/>
                <w:sz w:val="16"/>
                <w:szCs w:val="16"/>
              </w:rPr>
              <w:t>411000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A77A831" w14:textId="77777777" w:rsidR="002615F6" w:rsidRPr="00AC18E8" w:rsidRDefault="00C86BCD">
            <w:pPr>
              <w:rPr>
                <w:color w:val="000000"/>
                <w:sz w:val="16"/>
                <w:szCs w:val="16"/>
                <w:lang w:val="ru-RU"/>
              </w:rPr>
            </w:pPr>
            <w:r w:rsidRPr="00AC18E8">
              <w:rPr>
                <w:color w:val="000000"/>
                <w:sz w:val="16"/>
                <w:szCs w:val="16"/>
                <w:lang w:val="ru-RU"/>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7C2F87" w14:textId="77777777" w:rsidR="002615F6" w:rsidRDefault="00C86BCD">
            <w:pPr>
              <w:jc w:val="right"/>
              <w:rPr>
                <w:color w:val="000000"/>
                <w:sz w:val="16"/>
                <w:szCs w:val="16"/>
              </w:rPr>
            </w:pPr>
            <w:r>
              <w:rPr>
                <w:color w:val="000000"/>
                <w:sz w:val="16"/>
                <w:szCs w:val="16"/>
              </w:rPr>
              <w:t>101.659.800,00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380BB6" w14:textId="77777777" w:rsidR="002615F6" w:rsidRDefault="00C86BCD">
            <w:pPr>
              <w:jc w:val="right"/>
              <w:rPr>
                <w:color w:val="000000"/>
                <w:sz w:val="16"/>
                <w:szCs w:val="16"/>
              </w:rPr>
            </w:pPr>
            <w:r>
              <w:rPr>
                <w:color w:val="000000"/>
                <w:sz w:val="16"/>
                <w:szCs w:val="16"/>
              </w:rPr>
              <w:t>13,96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260B67" w14:textId="77777777" w:rsidR="002615F6" w:rsidRDefault="00C86BCD">
            <w:pPr>
              <w:jc w:val="right"/>
              <w:rPr>
                <w:color w:val="000000"/>
                <w:sz w:val="16"/>
                <w:szCs w:val="16"/>
              </w:rPr>
            </w:pPr>
            <w:r>
              <w:rPr>
                <w:color w:val="000000"/>
                <w:sz w:val="16"/>
                <w:szCs w:val="16"/>
              </w:rPr>
              <w:t>105.166.735,00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90306E" w14:textId="77777777" w:rsidR="002615F6" w:rsidRDefault="00C86BCD">
            <w:pPr>
              <w:jc w:val="right"/>
              <w:rPr>
                <w:color w:val="000000"/>
                <w:sz w:val="16"/>
                <w:szCs w:val="16"/>
              </w:rPr>
            </w:pPr>
            <w:r>
              <w:rPr>
                <w:color w:val="000000"/>
                <w:sz w:val="16"/>
                <w:szCs w:val="16"/>
              </w:rPr>
              <w:t>12,58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9EC6C5" w14:textId="77777777" w:rsidR="002615F6" w:rsidRDefault="00C86BCD">
            <w:pPr>
              <w:jc w:val="right"/>
              <w:rPr>
                <w:color w:val="000000"/>
                <w:sz w:val="16"/>
                <w:szCs w:val="16"/>
              </w:rPr>
            </w:pPr>
            <w:r>
              <w:rPr>
                <w:color w:val="000000"/>
                <w:sz w:val="16"/>
                <w:szCs w:val="16"/>
              </w:rPr>
              <w:t>96,67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3C7977" w14:textId="77777777" w:rsidR="002615F6" w:rsidRDefault="00C86BCD">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0C947D" w14:textId="77777777" w:rsidR="002615F6" w:rsidRDefault="00C86BCD">
            <w:pPr>
              <w:jc w:val="right"/>
              <w:rPr>
                <w:color w:val="000000"/>
                <w:sz w:val="16"/>
                <w:szCs w:val="16"/>
              </w:rPr>
            </w:pPr>
            <w:r>
              <w:rPr>
                <w:color w:val="000000"/>
                <w:sz w:val="16"/>
                <w:szCs w:val="16"/>
              </w:rPr>
              <w:t>0,00</w:t>
            </w:r>
          </w:p>
        </w:tc>
      </w:tr>
      <w:tr w:rsidR="002615F6" w14:paraId="39F8032D"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31A9FC1" w14:textId="77777777" w:rsidR="002615F6" w:rsidRDefault="00C86BCD">
            <w:pPr>
              <w:jc w:val="center"/>
              <w:rPr>
                <w:color w:val="000000"/>
                <w:sz w:val="16"/>
                <w:szCs w:val="16"/>
              </w:rPr>
            </w:pPr>
            <w:r>
              <w:rPr>
                <w:color w:val="000000"/>
                <w:sz w:val="16"/>
                <w:szCs w:val="16"/>
              </w:rPr>
              <w:t>412000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F6F55DA" w14:textId="77777777" w:rsidR="002615F6" w:rsidRPr="00AC18E8" w:rsidRDefault="00C86BCD">
            <w:pPr>
              <w:rPr>
                <w:color w:val="000000"/>
                <w:sz w:val="16"/>
                <w:szCs w:val="16"/>
                <w:lang w:val="ru-RU"/>
              </w:rPr>
            </w:pPr>
            <w:r w:rsidRPr="00AC18E8">
              <w:rPr>
                <w:color w:val="000000"/>
                <w:sz w:val="16"/>
                <w:szCs w:val="16"/>
                <w:lang w:val="ru-RU"/>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3D6283" w14:textId="77777777" w:rsidR="002615F6" w:rsidRDefault="00C86BCD">
            <w:pPr>
              <w:jc w:val="right"/>
              <w:rPr>
                <w:color w:val="000000"/>
                <w:sz w:val="16"/>
                <w:szCs w:val="16"/>
              </w:rPr>
            </w:pPr>
            <w:r>
              <w:rPr>
                <w:color w:val="000000"/>
                <w:sz w:val="16"/>
                <w:szCs w:val="16"/>
              </w:rPr>
              <w:t>16.903.377,00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F93607" w14:textId="77777777" w:rsidR="002615F6" w:rsidRDefault="00C86BCD">
            <w:pPr>
              <w:jc w:val="right"/>
              <w:rPr>
                <w:color w:val="000000"/>
                <w:sz w:val="16"/>
                <w:szCs w:val="16"/>
              </w:rPr>
            </w:pPr>
            <w:r>
              <w:rPr>
                <w:color w:val="000000"/>
                <w:sz w:val="16"/>
                <w:szCs w:val="16"/>
              </w:rPr>
              <w:t>2,32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9A5660" w14:textId="77777777" w:rsidR="002615F6" w:rsidRDefault="00C86BCD">
            <w:pPr>
              <w:jc w:val="right"/>
              <w:rPr>
                <w:color w:val="000000"/>
                <w:sz w:val="16"/>
                <w:szCs w:val="16"/>
              </w:rPr>
            </w:pPr>
            <w:r>
              <w:rPr>
                <w:color w:val="000000"/>
                <w:sz w:val="16"/>
                <w:szCs w:val="16"/>
              </w:rPr>
              <w:t>17.217.815,00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F084AE" w14:textId="77777777" w:rsidR="002615F6" w:rsidRDefault="00C86BCD">
            <w:pPr>
              <w:jc w:val="right"/>
              <w:rPr>
                <w:color w:val="000000"/>
                <w:sz w:val="16"/>
                <w:szCs w:val="16"/>
              </w:rPr>
            </w:pPr>
            <w:r>
              <w:rPr>
                <w:color w:val="000000"/>
                <w:sz w:val="16"/>
                <w:szCs w:val="16"/>
              </w:rPr>
              <w:t>2,06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1EDEF4" w14:textId="77777777" w:rsidR="002615F6" w:rsidRDefault="00C86BCD">
            <w:pPr>
              <w:jc w:val="right"/>
              <w:rPr>
                <w:color w:val="000000"/>
                <w:sz w:val="16"/>
                <w:szCs w:val="16"/>
              </w:rPr>
            </w:pPr>
            <w:r>
              <w:rPr>
                <w:color w:val="000000"/>
                <w:sz w:val="16"/>
                <w:szCs w:val="16"/>
              </w:rPr>
              <w:t>98,17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5C0505" w14:textId="77777777" w:rsidR="002615F6" w:rsidRDefault="00C86BCD">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394425" w14:textId="77777777" w:rsidR="002615F6" w:rsidRDefault="00C86BCD">
            <w:pPr>
              <w:jc w:val="right"/>
              <w:rPr>
                <w:color w:val="000000"/>
                <w:sz w:val="16"/>
                <w:szCs w:val="16"/>
              </w:rPr>
            </w:pPr>
            <w:r>
              <w:rPr>
                <w:color w:val="000000"/>
                <w:sz w:val="16"/>
                <w:szCs w:val="16"/>
              </w:rPr>
              <w:t>0,00</w:t>
            </w:r>
          </w:p>
        </w:tc>
      </w:tr>
      <w:tr w:rsidR="002615F6" w14:paraId="0818CA68"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A9EB6FA" w14:textId="77777777" w:rsidR="002615F6" w:rsidRDefault="00C86BCD">
            <w:pPr>
              <w:jc w:val="center"/>
              <w:rPr>
                <w:color w:val="000000"/>
                <w:sz w:val="16"/>
                <w:szCs w:val="16"/>
              </w:rPr>
            </w:pPr>
            <w:r>
              <w:rPr>
                <w:color w:val="000000"/>
                <w:sz w:val="16"/>
                <w:szCs w:val="16"/>
              </w:rPr>
              <w:t>413000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5DE88A9" w14:textId="77777777" w:rsidR="002615F6" w:rsidRDefault="00C86BCD">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2D8E57" w14:textId="77777777" w:rsidR="002615F6" w:rsidRDefault="00C86BCD">
            <w:pPr>
              <w:jc w:val="right"/>
              <w:rPr>
                <w:color w:val="000000"/>
                <w:sz w:val="16"/>
                <w:szCs w:val="16"/>
              </w:rPr>
            </w:pPr>
            <w:r>
              <w:rPr>
                <w:color w:val="000000"/>
                <w:sz w:val="16"/>
                <w:szCs w:val="16"/>
              </w:rPr>
              <w:t>939.000,00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BA7C5E" w14:textId="77777777" w:rsidR="002615F6" w:rsidRDefault="00C86BCD">
            <w:pPr>
              <w:jc w:val="right"/>
              <w:rPr>
                <w:color w:val="000000"/>
                <w:sz w:val="16"/>
                <w:szCs w:val="16"/>
              </w:rPr>
            </w:pPr>
            <w:r>
              <w:rPr>
                <w:color w:val="000000"/>
                <w:sz w:val="16"/>
                <w:szCs w:val="16"/>
              </w:rPr>
              <w:t>0,13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41F70B" w14:textId="77777777" w:rsidR="002615F6" w:rsidRDefault="00C86BCD">
            <w:pPr>
              <w:jc w:val="right"/>
              <w:rPr>
                <w:color w:val="000000"/>
                <w:sz w:val="16"/>
                <w:szCs w:val="16"/>
              </w:rPr>
            </w:pPr>
            <w:r>
              <w:rPr>
                <w:color w:val="000000"/>
                <w:sz w:val="16"/>
                <w:szCs w:val="16"/>
              </w:rPr>
              <w:t>1.159.000,00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AF331F" w14:textId="77777777" w:rsidR="002615F6" w:rsidRDefault="00C86BCD">
            <w:pPr>
              <w:jc w:val="right"/>
              <w:rPr>
                <w:color w:val="000000"/>
                <w:sz w:val="16"/>
                <w:szCs w:val="16"/>
              </w:rPr>
            </w:pPr>
            <w:r>
              <w:rPr>
                <w:color w:val="000000"/>
                <w:sz w:val="16"/>
                <w:szCs w:val="16"/>
              </w:rPr>
              <w:t>0,14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48E2BC" w14:textId="77777777" w:rsidR="002615F6" w:rsidRDefault="00C86BCD">
            <w:pPr>
              <w:jc w:val="right"/>
              <w:rPr>
                <w:color w:val="000000"/>
                <w:sz w:val="16"/>
                <w:szCs w:val="16"/>
              </w:rPr>
            </w:pPr>
            <w:r>
              <w:rPr>
                <w:color w:val="000000"/>
                <w:sz w:val="16"/>
                <w:szCs w:val="16"/>
              </w:rPr>
              <w:t>81,02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2F2229" w14:textId="77777777" w:rsidR="002615F6" w:rsidRDefault="00C86BCD">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3E4CE6" w14:textId="77777777" w:rsidR="002615F6" w:rsidRDefault="00C86BCD">
            <w:pPr>
              <w:jc w:val="right"/>
              <w:rPr>
                <w:color w:val="000000"/>
                <w:sz w:val="16"/>
                <w:szCs w:val="16"/>
              </w:rPr>
            </w:pPr>
            <w:r>
              <w:rPr>
                <w:color w:val="000000"/>
                <w:sz w:val="16"/>
                <w:szCs w:val="16"/>
              </w:rPr>
              <w:t>0,00</w:t>
            </w:r>
          </w:p>
        </w:tc>
      </w:tr>
      <w:tr w:rsidR="002615F6" w14:paraId="24B640C2"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A19A9C3" w14:textId="77777777" w:rsidR="002615F6" w:rsidRDefault="00C86BCD">
            <w:pPr>
              <w:jc w:val="center"/>
              <w:rPr>
                <w:color w:val="000000"/>
                <w:sz w:val="16"/>
                <w:szCs w:val="16"/>
              </w:rPr>
            </w:pPr>
            <w:r>
              <w:rPr>
                <w:color w:val="000000"/>
                <w:sz w:val="16"/>
                <w:szCs w:val="16"/>
              </w:rPr>
              <w:t>414000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5926E3C" w14:textId="77777777" w:rsidR="002615F6" w:rsidRDefault="00C86BCD">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9B942A" w14:textId="77777777" w:rsidR="002615F6" w:rsidRDefault="00C86BCD">
            <w:pPr>
              <w:jc w:val="right"/>
              <w:rPr>
                <w:color w:val="000000"/>
                <w:sz w:val="16"/>
                <w:szCs w:val="16"/>
              </w:rPr>
            </w:pPr>
            <w:r>
              <w:rPr>
                <w:color w:val="000000"/>
                <w:sz w:val="16"/>
                <w:szCs w:val="16"/>
              </w:rPr>
              <w:t>1.945.000,00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8FFB15" w14:textId="77777777" w:rsidR="002615F6" w:rsidRDefault="00C86BCD">
            <w:pPr>
              <w:jc w:val="right"/>
              <w:rPr>
                <w:color w:val="000000"/>
                <w:sz w:val="16"/>
                <w:szCs w:val="16"/>
              </w:rPr>
            </w:pPr>
            <w:r>
              <w:rPr>
                <w:color w:val="000000"/>
                <w:sz w:val="16"/>
                <w:szCs w:val="16"/>
              </w:rPr>
              <w:t>0,27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A016B8" w14:textId="77777777" w:rsidR="002615F6" w:rsidRDefault="00C86BCD">
            <w:pPr>
              <w:jc w:val="right"/>
              <w:rPr>
                <w:color w:val="000000"/>
                <w:sz w:val="16"/>
                <w:szCs w:val="16"/>
              </w:rPr>
            </w:pPr>
            <w:r>
              <w:rPr>
                <w:color w:val="000000"/>
                <w:sz w:val="16"/>
                <w:szCs w:val="16"/>
              </w:rPr>
              <w:t>2.359.763,00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944C44" w14:textId="77777777" w:rsidR="002615F6" w:rsidRDefault="00C86BCD">
            <w:pPr>
              <w:jc w:val="right"/>
              <w:rPr>
                <w:color w:val="000000"/>
                <w:sz w:val="16"/>
                <w:szCs w:val="16"/>
              </w:rPr>
            </w:pPr>
            <w:r>
              <w:rPr>
                <w:color w:val="000000"/>
                <w:sz w:val="16"/>
                <w:szCs w:val="16"/>
              </w:rPr>
              <w:t>0,28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3E81C1" w14:textId="77777777" w:rsidR="002615F6" w:rsidRDefault="00C86BCD">
            <w:pPr>
              <w:jc w:val="right"/>
              <w:rPr>
                <w:color w:val="000000"/>
                <w:sz w:val="16"/>
                <w:szCs w:val="16"/>
              </w:rPr>
            </w:pPr>
            <w:r>
              <w:rPr>
                <w:color w:val="000000"/>
                <w:sz w:val="16"/>
                <w:szCs w:val="16"/>
              </w:rPr>
              <w:t>82,42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0493AB" w14:textId="77777777" w:rsidR="002615F6" w:rsidRDefault="00C86BCD">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A1D6B2" w14:textId="77777777" w:rsidR="002615F6" w:rsidRDefault="00C86BCD">
            <w:pPr>
              <w:jc w:val="right"/>
              <w:rPr>
                <w:color w:val="000000"/>
                <w:sz w:val="16"/>
                <w:szCs w:val="16"/>
              </w:rPr>
            </w:pPr>
            <w:r>
              <w:rPr>
                <w:color w:val="000000"/>
                <w:sz w:val="16"/>
                <w:szCs w:val="16"/>
              </w:rPr>
              <w:t>0,00</w:t>
            </w:r>
          </w:p>
        </w:tc>
      </w:tr>
      <w:tr w:rsidR="002615F6" w14:paraId="750C215C"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EDF20FF" w14:textId="77777777" w:rsidR="002615F6" w:rsidRDefault="00C86BCD">
            <w:pPr>
              <w:jc w:val="center"/>
              <w:rPr>
                <w:color w:val="000000"/>
                <w:sz w:val="16"/>
                <w:szCs w:val="16"/>
              </w:rPr>
            </w:pPr>
            <w:r>
              <w:rPr>
                <w:color w:val="000000"/>
                <w:sz w:val="16"/>
                <w:szCs w:val="16"/>
              </w:rPr>
              <w:t>415000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5101E4A0" w14:textId="77777777" w:rsidR="002615F6" w:rsidRDefault="00C86BCD">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ACB00E" w14:textId="77777777" w:rsidR="002615F6" w:rsidRDefault="00C86BCD">
            <w:pPr>
              <w:jc w:val="right"/>
              <w:rPr>
                <w:color w:val="000000"/>
                <w:sz w:val="16"/>
                <w:szCs w:val="16"/>
              </w:rPr>
            </w:pPr>
            <w:r>
              <w:rPr>
                <w:color w:val="000000"/>
                <w:sz w:val="16"/>
                <w:szCs w:val="16"/>
              </w:rPr>
              <w:t>11.251.390,00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EAF270" w14:textId="77777777" w:rsidR="002615F6" w:rsidRDefault="00C86BCD">
            <w:pPr>
              <w:jc w:val="right"/>
              <w:rPr>
                <w:color w:val="000000"/>
                <w:sz w:val="16"/>
                <w:szCs w:val="16"/>
              </w:rPr>
            </w:pPr>
            <w:r>
              <w:rPr>
                <w:color w:val="000000"/>
                <w:sz w:val="16"/>
                <w:szCs w:val="16"/>
              </w:rPr>
              <w:t>1,55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637500" w14:textId="77777777" w:rsidR="002615F6" w:rsidRDefault="00C86BCD">
            <w:pPr>
              <w:jc w:val="right"/>
              <w:rPr>
                <w:color w:val="000000"/>
                <w:sz w:val="16"/>
                <w:szCs w:val="16"/>
              </w:rPr>
            </w:pPr>
            <w:r>
              <w:rPr>
                <w:color w:val="000000"/>
                <w:sz w:val="16"/>
                <w:szCs w:val="16"/>
              </w:rPr>
              <w:t>11.114.450,00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8C5153" w14:textId="77777777" w:rsidR="002615F6" w:rsidRDefault="00C86BCD">
            <w:pPr>
              <w:jc w:val="right"/>
              <w:rPr>
                <w:color w:val="000000"/>
                <w:sz w:val="16"/>
                <w:szCs w:val="16"/>
              </w:rPr>
            </w:pPr>
            <w:r>
              <w:rPr>
                <w:color w:val="000000"/>
                <w:sz w:val="16"/>
                <w:szCs w:val="16"/>
              </w:rPr>
              <w:t>1,33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18AC33" w14:textId="77777777" w:rsidR="002615F6" w:rsidRDefault="00C86BCD">
            <w:pPr>
              <w:jc w:val="right"/>
              <w:rPr>
                <w:color w:val="000000"/>
                <w:sz w:val="16"/>
                <w:szCs w:val="16"/>
              </w:rPr>
            </w:pPr>
            <w:r>
              <w:rPr>
                <w:color w:val="000000"/>
                <w:sz w:val="16"/>
                <w:szCs w:val="16"/>
              </w:rPr>
              <w:t>101,23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931291" w14:textId="77777777" w:rsidR="002615F6" w:rsidRDefault="00C86BCD">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3C300C" w14:textId="77777777" w:rsidR="002615F6" w:rsidRDefault="00C86BCD">
            <w:pPr>
              <w:jc w:val="right"/>
              <w:rPr>
                <w:color w:val="000000"/>
                <w:sz w:val="16"/>
                <w:szCs w:val="16"/>
              </w:rPr>
            </w:pPr>
            <w:r>
              <w:rPr>
                <w:color w:val="000000"/>
                <w:sz w:val="16"/>
                <w:szCs w:val="16"/>
              </w:rPr>
              <w:t>0,00</w:t>
            </w:r>
          </w:p>
        </w:tc>
      </w:tr>
      <w:tr w:rsidR="002615F6" w14:paraId="35E5E6A2"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D68C0ED" w14:textId="77777777" w:rsidR="002615F6" w:rsidRDefault="00C86BCD">
            <w:pPr>
              <w:jc w:val="center"/>
              <w:rPr>
                <w:color w:val="000000"/>
                <w:sz w:val="16"/>
                <w:szCs w:val="16"/>
              </w:rPr>
            </w:pPr>
            <w:r>
              <w:rPr>
                <w:color w:val="000000"/>
                <w:sz w:val="16"/>
                <w:szCs w:val="16"/>
              </w:rPr>
              <w:t>416000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6BE43B3" w14:textId="77777777" w:rsidR="002615F6" w:rsidRPr="00AC18E8" w:rsidRDefault="00C86BCD">
            <w:pPr>
              <w:rPr>
                <w:color w:val="000000"/>
                <w:sz w:val="16"/>
                <w:szCs w:val="16"/>
                <w:lang w:val="ru-RU"/>
              </w:rPr>
            </w:pPr>
            <w:r w:rsidRPr="00AC18E8">
              <w:rPr>
                <w:color w:val="000000"/>
                <w:sz w:val="16"/>
                <w:szCs w:val="16"/>
                <w:lang w:val="ru-RU"/>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3810C1" w14:textId="77777777" w:rsidR="002615F6" w:rsidRDefault="00C86BCD">
            <w:pPr>
              <w:jc w:val="right"/>
              <w:rPr>
                <w:color w:val="000000"/>
                <w:sz w:val="16"/>
                <w:szCs w:val="16"/>
              </w:rPr>
            </w:pPr>
            <w:r>
              <w:rPr>
                <w:color w:val="000000"/>
                <w:sz w:val="16"/>
                <w:szCs w:val="16"/>
              </w:rPr>
              <w:t>1.109.000,00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E79713" w14:textId="77777777" w:rsidR="002615F6" w:rsidRDefault="00C86BCD">
            <w:pPr>
              <w:jc w:val="right"/>
              <w:rPr>
                <w:color w:val="000000"/>
                <w:sz w:val="16"/>
                <w:szCs w:val="16"/>
              </w:rPr>
            </w:pPr>
            <w:r>
              <w:rPr>
                <w:color w:val="000000"/>
                <w:sz w:val="16"/>
                <w:szCs w:val="16"/>
              </w:rPr>
              <w:t>0,15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9BA160" w14:textId="77777777" w:rsidR="002615F6" w:rsidRDefault="00C86BCD">
            <w:pPr>
              <w:jc w:val="right"/>
              <w:rPr>
                <w:color w:val="000000"/>
                <w:sz w:val="16"/>
                <w:szCs w:val="16"/>
              </w:rPr>
            </w:pPr>
            <w:r>
              <w:rPr>
                <w:color w:val="000000"/>
                <w:sz w:val="16"/>
                <w:szCs w:val="16"/>
              </w:rPr>
              <w:t>1.759.906,00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8AA1E3" w14:textId="77777777" w:rsidR="002615F6" w:rsidRDefault="00C86BCD">
            <w:pPr>
              <w:jc w:val="right"/>
              <w:rPr>
                <w:color w:val="000000"/>
                <w:sz w:val="16"/>
                <w:szCs w:val="16"/>
              </w:rPr>
            </w:pPr>
            <w:r>
              <w:rPr>
                <w:color w:val="000000"/>
                <w:sz w:val="16"/>
                <w:szCs w:val="16"/>
              </w:rPr>
              <w:t>0,21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715C46" w14:textId="77777777" w:rsidR="002615F6" w:rsidRDefault="00C86BCD">
            <w:pPr>
              <w:jc w:val="right"/>
              <w:rPr>
                <w:color w:val="000000"/>
                <w:sz w:val="16"/>
                <w:szCs w:val="16"/>
              </w:rPr>
            </w:pPr>
            <w:r>
              <w:rPr>
                <w:color w:val="000000"/>
                <w:sz w:val="16"/>
                <w:szCs w:val="16"/>
              </w:rPr>
              <w:t>63,01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EDEF55" w14:textId="77777777" w:rsidR="002615F6" w:rsidRDefault="00C86BCD">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0333C6" w14:textId="77777777" w:rsidR="002615F6" w:rsidRDefault="00C86BCD">
            <w:pPr>
              <w:jc w:val="right"/>
              <w:rPr>
                <w:color w:val="000000"/>
                <w:sz w:val="16"/>
                <w:szCs w:val="16"/>
              </w:rPr>
            </w:pPr>
            <w:r>
              <w:rPr>
                <w:color w:val="000000"/>
                <w:sz w:val="16"/>
                <w:szCs w:val="16"/>
              </w:rPr>
              <w:t>0,00</w:t>
            </w:r>
          </w:p>
        </w:tc>
      </w:tr>
      <w:tr w:rsidR="002615F6" w14:paraId="4D93C476"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FCDAC11" w14:textId="77777777" w:rsidR="002615F6" w:rsidRDefault="00C86BCD">
            <w:pPr>
              <w:jc w:val="center"/>
              <w:rPr>
                <w:color w:val="000000"/>
                <w:sz w:val="16"/>
                <w:szCs w:val="16"/>
              </w:rPr>
            </w:pPr>
            <w:r>
              <w:rPr>
                <w:color w:val="000000"/>
                <w:sz w:val="16"/>
                <w:szCs w:val="16"/>
              </w:rPr>
              <w:t>421000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04EF280" w14:textId="77777777" w:rsidR="002615F6" w:rsidRDefault="00C86BCD">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B9E8AD" w14:textId="77777777" w:rsidR="002615F6" w:rsidRDefault="00C86BCD">
            <w:pPr>
              <w:jc w:val="right"/>
              <w:rPr>
                <w:color w:val="000000"/>
                <w:sz w:val="16"/>
                <w:szCs w:val="16"/>
              </w:rPr>
            </w:pPr>
            <w:r>
              <w:rPr>
                <w:color w:val="000000"/>
                <w:sz w:val="16"/>
                <w:szCs w:val="16"/>
              </w:rPr>
              <w:t>36.941.000,00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1FF5F5" w14:textId="77777777" w:rsidR="002615F6" w:rsidRDefault="00C86BCD">
            <w:pPr>
              <w:jc w:val="right"/>
              <w:rPr>
                <w:color w:val="000000"/>
                <w:sz w:val="16"/>
                <w:szCs w:val="16"/>
              </w:rPr>
            </w:pPr>
            <w:r>
              <w:rPr>
                <w:color w:val="000000"/>
                <w:sz w:val="16"/>
                <w:szCs w:val="16"/>
              </w:rPr>
              <w:t>5,07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2BB249" w14:textId="77777777" w:rsidR="002615F6" w:rsidRDefault="00C86BCD">
            <w:pPr>
              <w:jc w:val="right"/>
              <w:rPr>
                <w:color w:val="000000"/>
                <w:sz w:val="16"/>
                <w:szCs w:val="16"/>
              </w:rPr>
            </w:pPr>
            <w:r>
              <w:rPr>
                <w:color w:val="000000"/>
                <w:sz w:val="16"/>
                <w:szCs w:val="16"/>
              </w:rPr>
              <w:t>38.103.440,00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638525" w14:textId="77777777" w:rsidR="002615F6" w:rsidRDefault="00C86BCD">
            <w:pPr>
              <w:jc w:val="right"/>
              <w:rPr>
                <w:color w:val="000000"/>
                <w:sz w:val="16"/>
                <w:szCs w:val="16"/>
              </w:rPr>
            </w:pPr>
            <w:r>
              <w:rPr>
                <w:color w:val="000000"/>
                <w:sz w:val="16"/>
                <w:szCs w:val="16"/>
              </w:rPr>
              <w:t>4,56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F7A221" w14:textId="77777777" w:rsidR="002615F6" w:rsidRDefault="00C86BCD">
            <w:pPr>
              <w:jc w:val="right"/>
              <w:rPr>
                <w:color w:val="000000"/>
                <w:sz w:val="16"/>
                <w:szCs w:val="16"/>
              </w:rPr>
            </w:pPr>
            <w:r>
              <w:rPr>
                <w:color w:val="000000"/>
                <w:sz w:val="16"/>
                <w:szCs w:val="16"/>
              </w:rPr>
              <w:t>96,95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137C9E" w14:textId="77777777" w:rsidR="002615F6" w:rsidRDefault="00C86BCD">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A08ED0" w14:textId="77777777" w:rsidR="002615F6" w:rsidRDefault="00C86BCD">
            <w:pPr>
              <w:jc w:val="right"/>
              <w:rPr>
                <w:color w:val="000000"/>
                <w:sz w:val="16"/>
                <w:szCs w:val="16"/>
              </w:rPr>
            </w:pPr>
            <w:r>
              <w:rPr>
                <w:color w:val="000000"/>
                <w:sz w:val="16"/>
                <w:szCs w:val="16"/>
              </w:rPr>
              <w:t>0,00</w:t>
            </w:r>
          </w:p>
        </w:tc>
      </w:tr>
      <w:tr w:rsidR="002615F6" w14:paraId="3E9F20ED"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8E4C94B" w14:textId="77777777" w:rsidR="002615F6" w:rsidRDefault="00C86BCD">
            <w:pPr>
              <w:jc w:val="center"/>
              <w:rPr>
                <w:color w:val="000000"/>
                <w:sz w:val="16"/>
                <w:szCs w:val="16"/>
              </w:rPr>
            </w:pPr>
            <w:r>
              <w:rPr>
                <w:color w:val="000000"/>
                <w:sz w:val="16"/>
                <w:szCs w:val="16"/>
              </w:rPr>
              <w:t>422000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C0B27B3" w14:textId="77777777" w:rsidR="002615F6" w:rsidRDefault="00C86BCD">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FED59F" w14:textId="77777777" w:rsidR="002615F6" w:rsidRDefault="00C86BCD">
            <w:pPr>
              <w:jc w:val="right"/>
              <w:rPr>
                <w:color w:val="000000"/>
                <w:sz w:val="16"/>
                <w:szCs w:val="16"/>
              </w:rPr>
            </w:pPr>
            <w:r>
              <w:rPr>
                <w:color w:val="000000"/>
                <w:sz w:val="16"/>
                <w:szCs w:val="16"/>
              </w:rPr>
              <w:t>25.122.000,00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55F533" w14:textId="77777777" w:rsidR="002615F6" w:rsidRDefault="00C86BCD">
            <w:pPr>
              <w:jc w:val="right"/>
              <w:rPr>
                <w:color w:val="000000"/>
                <w:sz w:val="16"/>
                <w:szCs w:val="16"/>
              </w:rPr>
            </w:pPr>
            <w:r>
              <w:rPr>
                <w:color w:val="000000"/>
                <w:sz w:val="16"/>
                <w:szCs w:val="16"/>
              </w:rPr>
              <w:t>3,45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AC8775" w14:textId="77777777" w:rsidR="002615F6" w:rsidRDefault="00C86BCD">
            <w:pPr>
              <w:jc w:val="right"/>
              <w:rPr>
                <w:color w:val="000000"/>
                <w:sz w:val="16"/>
                <w:szCs w:val="16"/>
              </w:rPr>
            </w:pPr>
            <w:r>
              <w:rPr>
                <w:color w:val="000000"/>
                <w:sz w:val="16"/>
                <w:szCs w:val="16"/>
              </w:rPr>
              <w:t>19.850.000,00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D57CDA" w14:textId="77777777" w:rsidR="002615F6" w:rsidRDefault="00C86BCD">
            <w:pPr>
              <w:jc w:val="right"/>
              <w:rPr>
                <w:color w:val="000000"/>
                <w:sz w:val="16"/>
                <w:szCs w:val="16"/>
              </w:rPr>
            </w:pPr>
            <w:r>
              <w:rPr>
                <w:color w:val="000000"/>
                <w:sz w:val="16"/>
                <w:szCs w:val="16"/>
              </w:rPr>
              <w:t>2,37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239FDF" w14:textId="77777777" w:rsidR="002615F6" w:rsidRDefault="00C86BCD">
            <w:pPr>
              <w:jc w:val="right"/>
              <w:rPr>
                <w:color w:val="000000"/>
                <w:sz w:val="16"/>
                <w:szCs w:val="16"/>
              </w:rPr>
            </w:pPr>
            <w:r>
              <w:rPr>
                <w:color w:val="000000"/>
                <w:sz w:val="16"/>
                <w:szCs w:val="16"/>
              </w:rPr>
              <w:t>126,56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B8FE56" w14:textId="77777777" w:rsidR="002615F6" w:rsidRDefault="00C86BCD">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01F84B" w14:textId="77777777" w:rsidR="002615F6" w:rsidRDefault="00C86BCD">
            <w:pPr>
              <w:jc w:val="right"/>
              <w:rPr>
                <w:color w:val="000000"/>
                <w:sz w:val="16"/>
                <w:szCs w:val="16"/>
              </w:rPr>
            </w:pPr>
            <w:r>
              <w:rPr>
                <w:color w:val="000000"/>
                <w:sz w:val="16"/>
                <w:szCs w:val="16"/>
              </w:rPr>
              <w:t>0,00</w:t>
            </w:r>
          </w:p>
        </w:tc>
      </w:tr>
      <w:tr w:rsidR="002615F6" w14:paraId="63C6C6B3"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9BEE91A" w14:textId="77777777" w:rsidR="002615F6" w:rsidRDefault="00C86BCD">
            <w:pPr>
              <w:jc w:val="center"/>
              <w:rPr>
                <w:color w:val="000000"/>
                <w:sz w:val="16"/>
                <w:szCs w:val="16"/>
              </w:rPr>
            </w:pPr>
            <w:r>
              <w:rPr>
                <w:color w:val="000000"/>
                <w:sz w:val="16"/>
                <w:szCs w:val="16"/>
              </w:rPr>
              <w:t>423000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C0195D0" w14:textId="77777777" w:rsidR="002615F6" w:rsidRDefault="00C86BCD">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DD20B5" w14:textId="77777777" w:rsidR="002615F6" w:rsidRDefault="00C86BCD">
            <w:pPr>
              <w:jc w:val="right"/>
              <w:rPr>
                <w:color w:val="000000"/>
                <w:sz w:val="16"/>
                <w:szCs w:val="16"/>
              </w:rPr>
            </w:pPr>
            <w:r>
              <w:rPr>
                <w:color w:val="000000"/>
                <w:sz w:val="16"/>
                <w:szCs w:val="16"/>
              </w:rPr>
              <w:t>69.846.683,00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3C98EB" w14:textId="77777777" w:rsidR="002615F6" w:rsidRDefault="00C86BCD">
            <w:pPr>
              <w:jc w:val="right"/>
              <w:rPr>
                <w:color w:val="000000"/>
                <w:sz w:val="16"/>
                <w:szCs w:val="16"/>
              </w:rPr>
            </w:pPr>
            <w:r>
              <w:rPr>
                <w:color w:val="000000"/>
                <w:sz w:val="16"/>
                <w:szCs w:val="16"/>
              </w:rPr>
              <w:t>9,59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C34F0E" w14:textId="77777777" w:rsidR="002615F6" w:rsidRDefault="00C86BCD">
            <w:pPr>
              <w:jc w:val="right"/>
              <w:rPr>
                <w:color w:val="000000"/>
                <w:sz w:val="16"/>
                <w:szCs w:val="16"/>
              </w:rPr>
            </w:pPr>
            <w:r>
              <w:rPr>
                <w:color w:val="000000"/>
                <w:sz w:val="16"/>
                <w:szCs w:val="16"/>
              </w:rPr>
              <w:t>83.718.474,00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BCA434" w14:textId="77777777" w:rsidR="002615F6" w:rsidRDefault="00C86BCD">
            <w:pPr>
              <w:jc w:val="right"/>
              <w:rPr>
                <w:color w:val="000000"/>
                <w:sz w:val="16"/>
                <w:szCs w:val="16"/>
              </w:rPr>
            </w:pPr>
            <w:r>
              <w:rPr>
                <w:color w:val="000000"/>
                <w:sz w:val="16"/>
                <w:szCs w:val="16"/>
              </w:rPr>
              <w:t>10,01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F429BE" w14:textId="77777777" w:rsidR="002615F6" w:rsidRDefault="00C86BCD">
            <w:pPr>
              <w:jc w:val="right"/>
              <w:rPr>
                <w:color w:val="000000"/>
                <w:sz w:val="16"/>
                <w:szCs w:val="16"/>
              </w:rPr>
            </w:pPr>
            <w:r>
              <w:rPr>
                <w:color w:val="000000"/>
                <w:sz w:val="16"/>
                <w:szCs w:val="16"/>
              </w:rPr>
              <w:t>83,43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F24979" w14:textId="77777777" w:rsidR="002615F6" w:rsidRDefault="00C86BCD">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F96C92" w14:textId="77777777" w:rsidR="002615F6" w:rsidRDefault="00C86BCD">
            <w:pPr>
              <w:jc w:val="right"/>
              <w:rPr>
                <w:color w:val="000000"/>
                <w:sz w:val="16"/>
                <w:szCs w:val="16"/>
              </w:rPr>
            </w:pPr>
            <w:r>
              <w:rPr>
                <w:color w:val="000000"/>
                <w:sz w:val="16"/>
                <w:szCs w:val="16"/>
              </w:rPr>
              <w:t>0,00</w:t>
            </w:r>
          </w:p>
        </w:tc>
      </w:tr>
      <w:tr w:rsidR="002615F6" w14:paraId="11149B9F"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BC19A91" w14:textId="77777777" w:rsidR="002615F6" w:rsidRDefault="00C86BCD">
            <w:pPr>
              <w:jc w:val="center"/>
              <w:rPr>
                <w:color w:val="000000"/>
                <w:sz w:val="16"/>
                <w:szCs w:val="16"/>
              </w:rPr>
            </w:pPr>
            <w:r>
              <w:rPr>
                <w:color w:val="000000"/>
                <w:sz w:val="16"/>
                <w:szCs w:val="16"/>
              </w:rPr>
              <w:t>424000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D5388D7" w14:textId="77777777" w:rsidR="002615F6" w:rsidRDefault="00C86BCD">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B5639D" w14:textId="77777777" w:rsidR="002615F6" w:rsidRDefault="00C86BCD">
            <w:pPr>
              <w:jc w:val="right"/>
              <w:rPr>
                <w:color w:val="000000"/>
                <w:sz w:val="16"/>
                <w:szCs w:val="16"/>
              </w:rPr>
            </w:pPr>
            <w:r>
              <w:rPr>
                <w:color w:val="000000"/>
                <w:sz w:val="16"/>
                <w:szCs w:val="16"/>
              </w:rPr>
              <w:t>87.432.950,00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BB7120" w14:textId="77777777" w:rsidR="002615F6" w:rsidRDefault="00C86BCD">
            <w:pPr>
              <w:jc w:val="right"/>
              <w:rPr>
                <w:color w:val="000000"/>
                <w:sz w:val="16"/>
                <w:szCs w:val="16"/>
              </w:rPr>
            </w:pPr>
            <w:r>
              <w:rPr>
                <w:color w:val="000000"/>
                <w:sz w:val="16"/>
                <w:szCs w:val="16"/>
              </w:rPr>
              <w:t>12,01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EFB276" w14:textId="77777777" w:rsidR="002615F6" w:rsidRDefault="00C86BCD">
            <w:pPr>
              <w:jc w:val="right"/>
              <w:rPr>
                <w:color w:val="000000"/>
                <w:sz w:val="16"/>
                <w:szCs w:val="16"/>
              </w:rPr>
            </w:pPr>
            <w:r>
              <w:rPr>
                <w:color w:val="000000"/>
                <w:sz w:val="16"/>
                <w:szCs w:val="16"/>
              </w:rPr>
              <w:t>79.637.950,00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9E50E6" w14:textId="77777777" w:rsidR="002615F6" w:rsidRDefault="00C86BCD">
            <w:pPr>
              <w:jc w:val="right"/>
              <w:rPr>
                <w:color w:val="000000"/>
                <w:sz w:val="16"/>
                <w:szCs w:val="16"/>
              </w:rPr>
            </w:pPr>
            <w:r>
              <w:rPr>
                <w:color w:val="000000"/>
                <w:sz w:val="16"/>
                <w:szCs w:val="16"/>
              </w:rPr>
              <w:t>9,53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928775" w14:textId="77777777" w:rsidR="002615F6" w:rsidRDefault="00C86BCD">
            <w:pPr>
              <w:jc w:val="right"/>
              <w:rPr>
                <w:color w:val="000000"/>
                <w:sz w:val="16"/>
                <w:szCs w:val="16"/>
              </w:rPr>
            </w:pPr>
            <w:r>
              <w:rPr>
                <w:color w:val="000000"/>
                <w:sz w:val="16"/>
                <w:szCs w:val="16"/>
              </w:rPr>
              <w:t>109,79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636FBD" w14:textId="77777777" w:rsidR="002615F6" w:rsidRDefault="00C86BCD">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C29681" w14:textId="77777777" w:rsidR="002615F6" w:rsidRDefault="00C86BCD">
            <w:pPr>
              <w:jc w:val="right"/>
              <w:rPr>
                <w:color w:val="000000"/>
                <w:sz w:val="16"/>
                <w:szCs w:val="16"/>
              </w:rPr>
            </w:pPr>
            <w:r>
              <w:rPr>
                <w:color w:val="000000"/>
                <w:sz w:val="16"/>
                <w:szCs w:val="16"/>
              </w:rPr>
              <w:t>0,00</w:t>
            </w:r>
          </w:p>
        </w:tc>
      </w:tr>
      <w:tr w:rsidR="002615F6" w14:paraId="4E7E0777"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EA2E48C" w14:textId="77777777" w:rsidR="002615F6" w:rsidRDefault="00C86BCD">
            <w:pPr>
              <w:jc w:val="center"/>
              <w:rPr>
                <w:color w:val="000000"/>
                <w:sz w:val="16"/>
                <w:szCs w:val="16"/>
              </w:rPr>
            </w:pPr>
            <w:r>
              <w:rPr>
                <w:color w:val="000000"/>
                <w:sz w:val="16"/>
                <w:szCs w:val="16"/>
              </w:rPr>
              <w:t>425000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A26BB22" w14:textId="77777777" w:rsidR="002615F6" w:rsidRDefault="00C86BCD">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E5CCE3" w14:textId="77777777" w:rsidR="002615F6" w:rsidRDefault="00C86BCD">
            <w:pPr>
              <w:jc w:val="right"/>
              <w:rPr>
                <w:color w:val="000000"/>
                <w:sz w:val="16"/>
                <w:szCs w:val="16"/>
              </w:rPr>
            </w:pPr>
            <w:r>
              <w:rPr>
                <w:color w:val="000000"/>
                <w:sz w:val="16"/>
                <w:szCs w:val="16"/>
              </w:rPr>
              <w:t>12.012.000,00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F1E985" w14:textId="77777777" w:rsidR="002615F6" w:rsidRDefault="00C86BCD">
            <w:pPr>
              <w:jc w:val="right"/>
              <w:rPr>
                <w:color w:val="000000"/>
                <w:sz w:val="16"/>
                <w:szCs w:val="16"/>
              </w:rPr>
            </w:pPr>
            <w:r>
              <w:rPr>
                <w:color w:val="000000"/>
                <w:sz w:val="16"/>
                <w:szCs w:val="16"/>
              </w:rPr>
              <w:t>1,65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9870F9" w14:textId="77777777" w:rsidR="002615F6" w:rsidRDefault="00C86BCD">
            <w:pPr>
              <w:jc w:val="right"/>
              <w:rPr>
                <w:color w:val="000000"/>
                <w:sz w:val="16"/>
                <w:szCs w:val="16"/>
              </w:rPr>
            </w:pPr>
            <w:r>
              <w:rPr>
                <w:color w:val="000000"/>
                <w:sz w:val="16"/>
                <w:szCs w:val="16"/>
              </w:rPr>
              <w:t>16.992.000,00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33029C" w14:textId="77777777" w:rsidR="002615F6" w:rsidRDefault="00C86BCD">
            <w:pPr>
              <w:jc w:val="right"/>
              <w:rPr>
                <w:color w:val="000000"/>
                <w:sz w:val="16"/>
                <w:szCs w:val="16"/>
              </w:rPr>
            </w:pPr>
            <w:r>
              <w:rPr>
                <w:color w:val="000000"/>
                <w:sz w:val="16"/>
                <w:szCs w:val="16"/>
              </w:rPr>
              <w:t>2,03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F7E1C7" w14:textId="77777777" w:rsidR="002615F6" w:rsidRDefault="00C86BCD">
            <w:pPr>
              <w:jc w:val="right"/>
              <w:rPr>
                <w:color w:val="000000"/>
                <w:sz w:val="16"/>
                <w:szCs w:val="16"/>
              </w:rPr>
            </w:pPr>
            <w:r>
              <w:rPr>
                <w:color w:val="000000"/>
                <w:sz w:val="16"/>
                <w:szCs w:val="16"/>
              </w:rPr>
              <w:t>70,69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9D7798" w14:textId="77777777" w:rsidR="002615F6" w:rsidRDefault="00C86BCD">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01D610" w14:textId="77777777" w:rsidR="002615F6" w:rsidRDefault="00C86BCD">
            <w:pPr>
              <w:jc w:val="right"/>
              <w:rPr>
                <w:color w:val="000000"/>
                <w:sz w:val="16"/>
                <w:szCs w:val="16"/>
              </w:rPr>
            </w:pPr>
            <w:r>
              <w:rPr>
                <w:color w:val="000000"/>
                <w:sz w:val="16"/>
                <w:szCs w:val="16"/>
              </w:rPr>
              <w:t>0,00</w:t>
            </w:r>
          </w:p>
        </w:tc>
      </w:tr>
      <w:tr w:rsidR="002615F6" w14:paraId="1667A7D0"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3F15066" w14:textId="77777777" w:rsidR="002615F6" w:rsidRDefault="00C86BCD">
            <w:pPr>
              <w:jc w:val="center"/>
              <w:rPr>
                <w:color w:val="000000"/>
                <w:sz w:val="16"/>
                <w:szCs w:val="16"/>
              </w:rPr>
            </w:pPr>
            <w:r>
              <w:rPr>
                <w:color w:val="000000"/>
                <w:sz w:val="16"/>
                <w:szCs w:val="16"/>
              </w:rPr>
              <w:t>426000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BA62FAB" w14:textId="77777777" w:rsidR="002615F6" w:rsidRDefault="00C86BCD">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7FB26C" w14:textId="77777777" w:rsidR="002615F6" w:rsidRDefault="00C86BCD">
            <w:pPr>
              <w:jc w:val="right"/>
              <w:rPr>
                <w:color w:val="000000"/>
                <w:sz w:val="16"/>
                <w:szCs w:val="16"/>
              </w:rPr>
            </w:pPr>
            <w:r>
              <w:rPr>
                <w:color w:val="000000"/>
                <w:sz w:val="16"/>
                <w:szCs w:val="16"/>
              </w:rPr>
              <w:t>17.578.500,00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ECCA73" w14:textId="77777777" w:rsidR="002615F6" w:rsidRDefault="00C86BCD">
            <w:pPr>
              <w:jc w:val="right"/>
              <w:rPr>
                <w:color w:val="000000"/>
                <w:sz w:val="16"/>
                <w:szCs w:val="16"/>
              </w:rPr>
            </w:pPr>
            <w:r>
              <w:rPr>
                <w:color w:val="000000"/>
                <w:sz w:val="16"/>
                <w:szCs w:val="16"/>
              </w:rPr>
              <w:t>2,41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1F8939" w14:textId="77777777" w:rsidR="002615F6" w:rsidRDefault="00C86BCD">
            <w:pPr>
              <w:jc w:val="right"/>
              <w:rPr>
                <w:color w:val="000000"/>
                <w:sz w:val="16"/>
                <w:szCs w:val="16"/>
              </w:rPr>
            </w:pPr>
            <w:r>
              <w:rPr>
                <w:color w:val="000000"/>
                <w:sz w:val="16"/>
                <w:szCs w:val="16"/>
              </w:rPr>
              <w:t>20.725.717,00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E03BD3" w14:textId="77777777" w:rsidR="002615F6" w:rsidRDefault="00C86BCD">
            <w:pPr>
              <w:jc w:val="right"/>
              <w:rPr>
                <w:color w:val="000000"/>
                <w:sz w:val="16"/>
                <w:szCs w:val="16"/>
              </w:rPr>
            </w:pPr>
            <w:r>
              <w:rPr>
                <w:color w:val="000000"/>
                <w:sz w:val="16"/>
                <w:szCs w:val="16"/>
              </w:rPr>
              <w:t>2,48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6411FA" w14:textId="77777777" w:rsidR="002615F6" w:rsidRDefault="00C86BCD">
            <w:pPr>
              <w:jc w:val="right"/>
              <w:rPr>
                <w:color w:val="000000"/>
                <w:sz w:val="16"/>
                <w:szCs w:val="16"/>
              </w:rPr>
            </w:pPr>
            <w:r>
              <w:rPr>
                <w:color w:val="000000"/>
                <w:sz w:val="16"/>
                <w:szCs w:val="16"/>
              </w:rPr>
              <w:t>84,81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127544" w14:textId="77777777" w:rsidR="002615F6" w:rsidRDefault="00C86BCD">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299C8D" w14:textId="77777777" w:rsidR="002615F6" w:rsidRDefault="00C86BCD">
            <w:pPr>
              <w:jc w:val="right"/>
              <w:rPr>
                <w:color w:val="000000"/>
                <w:sz w:val="16"/>
                <w:szCs w:val="16"/>
              </w:rPr>
            </w:pPr>
            <w:r>
              <w:rPr>
                <w:color w:val="000000"/>
                <w:sz w:val="16"/>
                <w:szCs w:val="16"/>
              </w:rPr>
              <w:t>0,00</w:t>
            </w:r>
          </w:p>
        </w:tc>
      </w:tr>
      <w:tr w:rsidR="002615F6" w14:paraId="76C94E63"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19DA131" w14:textId="77777777" w:rsidR="002615F6" w:rsidRDefault="00C86BCD">
            <w:pPr>
              <w:jc w:val="center"/>
              <w:rPr>
                <w:color w:val="000000"/>
                <w:sz w:val="16"/>
                <w:szCs w:val="16"/>
              </w:rPr>
            </w:pPr>
            <w:r>
              <w:rPr>
                <w:color w:val="000000"/>
                <w:sz w:val="16"/>
                <w:szCs w:val="16"/>
              </w:rPr>
              <w:t>451000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73DAB58" w14:textId="77777777" w:rsidR="002615F6" w:rsidRPr="000070B0" w:rsidRDefault="00C86BCD">
            <w:pPr>
              <w:rPr>
                <w:color w:val="000000"/>
                <w:sz w:val="16"/>
                <w:szCs w:val="16"/>
                <w:lang w:val="ru-RU"/>
              </w:rPr>
            </w:pPr>
            <w:r w:rsidRPr="000070B0">
              <w:rPr>
                <w:color w:val="000000"/>
                <w:sz w:val="16"/>
                <w:szCs w:val="16"/>
                <w:lang w:val="ru-RU"/>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E320F0" w14:textId="77777777" w:rsidR="002615F6" w:rsidRDefault="00C86BCD">
            <w:pPr>
              <w:jc w:val="right"/>
              <w:rPr>
                <w:color w:val="000000"/>
                <w:sz w:val="16"/>
                <w:szCs w:val="16"/>
              </w:rPr>
            </w:pPr>
            <w:r>
              <w:rPr>
                <w:color w:val="000000"/>
                <w:sz w:val="16"/>
                <w:szCs w:val="16"/>
              </w:rPr>
              <w:t>6.050.000,00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738C73" w14:textId="77777777" w:rsidR="002615F6" w:rsidRDefault="00C86BCD">
            <w:pPr>
              <w:jc w:val="right"/>
              <w:rPr>
                <w:color w:val="000000"/>
                <w:sz w:val="16"/>
                <w:szCs w:val="16"/>
              </w:rPr>
            </w:pPr>
            <w:r>
              <w:rPr>
                <w:color w:val="000000"/>
                <w:sz w:val="16"/>
                <w:szCs w:val="16"/>
              </w:rPr>
              <w:t>0,83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DFFBE2" w14:textId="77777777" w:rsidR="002615F6" w:rsidRDefault="00C86BCD">
            <w:pPr>
              <w:jc w:val="right"/>
              <w:rPr>
                <w:color w:val="000000"/>
                <w:sz w:val="16"/>
                <w:szCs w:val="16"/>
              </w:rPr>
            </w:pPr>
            <w:r>
              <w:rPr>
                <w:color w:val="000000"/>
                <w:sz w:val="16"/>
                <w:szCs w:val="16"/>
              </w:rPr>
              <w:t>6.100.000,00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CEDA5A" w14:textId="77777777" w:rsidR="002615F6" w:rsidRDefault="00C86BCD">
            <w:pPr>
              <w:jc w:val="right"/>
              <w:rPr>
                <w:color w:val="000000"/>
                <w:sz w:val="16"/>
                <w:szCs w:val="16"/>
              </w:rPr>
            </w:pPr>
            <w:r>
              <w:rPr>
                <w:color w:val="000000"/>
                <w:sz w:val="16"/>
                <w:szCs w:val="16"/>
              </w:rPr>
              <w:t>0,73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9B92F3" w14:textId="77777777" w:rsidR="002615F6" w:rsidRDefault="00C86BCD">
            <w:pPr>
              <w:jc w:val="right"/>
              <w:rPr>
                <w:color w:val="000000"/>
                <w:sz w:val="16"/>
                <w:szCs w:val="16"/>
              </w:rPr>
            </w:pPr>
            <w:r>
              <w:rPr>
                <w:color w:val="000000"/>
                <w:sz w:val="16"/>
                <w:szCs w:val="16"/>
              </w:rPr>
              <w:t>99,18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614F9D" w14:textId="77777777" w:rsidR="002615F6" w:rsidRDefault="00C86BCD">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3823FD" w14:textId="77777777" w:rsidR="002615F6" w:rsidRDefault="00C86BCD">
            <w:pPr>
              <w:jc w:val="right"/>
              <w:rPr>
                <w:color w:val="000000"/>
                <w:sz w:val="16"/>
                <w:szCs w:val="16"/>
              </w:rPr>
            </w:pPr>
            <w:r>
              <w:rPr>
                <w:color w:val="000000"/>
                <w:sz w:val="16"/>
                <w:szCs w:val="16"/>
              </w:rPr>
              <w:t>0,00</w:t>
            </w:r>
          </w:p>
        </w:tc>
      </w:tr>
      <w:tr w:rsidR="002615F6" w14:paraId="00C6DB8D"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3D135FC" w14:textId="77777777" w:rsidR="002615F6" w:rsidRDefault="00C86BCD">
            <w:pPr>
              <w:jc w:val="center"/>
              <w:rPr>
                <w:color w:val="000000"/>
                <w:sz w:val="16"/>
                <w:szCs w:val="16"/>
              </w:rPr>
            </w:pPr>
            <w:r>
              <w:rPr>
                <w:color w:val="000000"/>
                <w:sz w:val="16"/>
                <w:szCs w:val="16"/>
              </w:rPr>
              <w:t>454000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C10CE81" w14:textId="77777777" w:rsidR="002615F6" w:rsidRDefault="00C86BCD">
            <w:pPr>
              <w:rPr>
                <w:color w:val="000000"/>
                <w:sz w:val="16"/>
                <w:szCs w:val="16"/>
              </w:rPr>
            </w:pPr>
            <w:r>
              <w:rPr>
                <w:color w:val="000000"/>
                <w:sz w:val="16"/>
                <w:szCs w:val="16"/>
              </w:rPr>
              <w:t>СУБВЕНЦИЈЕ ПРИВАТНИМ ПРЕДУЗЕЋИМА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CEE90E" w14:textId="77777777" w:rsidR="002615F6" w:rsidRDefault="00C86BCD">
            <w:pPr>
              <w:jc w:val="right"/>
              <w:rPr>
                <w:color w:val="000000"/>
                <w:sz w:val="16"/>
                <w:szCs w:val="16"/>
              </w:rPr>
            </w:pPr>
            <w:r>
              <w:rPr>
                <w:color w:val="000000"/>
                <w:sz w:val="16"/>
                <w:szCs w:val="16"/>
              </w:rPr>
              <w:t>14.530.268,00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CF8EC8" w14:textId="77777777" w:rsidR="002615F6" w:rsidRDefault="00C86BCD">
            <w:pPr>
              <w:jc w:val="right"/>
              <w:rPr>
                <w:color w:val="000000"/>
                <w:sz w:val="16"/>
                <w:szCs w:val="16"/>
              </w:rPr>
            </w:pPr>
            <w:r>
              <w:rPr>
                <w:color w:val="000000"/>
                <w:sz w:val="16"/>
                <w:szCs w:val="16"/>
              </w:rPr>
              <w:t>2,00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A5808D" w14:textId="77777777" w:rsidR="002615F6" w:rsidRDefault="00C86BCD">
            <w:pPr>
              <w:jc w:val="right"/>
              <w:rPr>
                <w:color w:val="000000"/>
                <w:sz w:val="16"/>
                <w:szCs w:val="16"/>
              </w:rPr>
            </w:pPr>
            <w:r>
              <w:rPr>
                <w:color w:val="000000"/>
                <w:sz w:val="16"/>
                <w:szCs w:val="16"/>
              </w:rPr>
              <w:t>18.530.268,00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41584C" w14:textId="77777777" w:rsidR="002615F6" w:rsidRDefault="00C86BCD">
            <w:pPr>
              <w:jc w:val="right"/>
              <w:rPr>
                <w:color w:val="000000"/>
                <w:sz w:val="16"/>
                <w:szCs w:val="16"/>
              </w:rPr>
            </w:pPr>
            <w:r>
              <w:rPr>
                <w:color w:val="000000"/>
                <w:sz w:val="16"/>
                <w:szCs w:val="16"/>
              </w:rPr>
              <w:t>2,22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E5227D" w14:textId="77777777" w:rsidR="002615F6" w:rsidRDefault="00C86BCD">
            <w:pPr>
              <w:jc w:val="right"/>
              <w:rPr>
                <w:color w:val="000000"/>
                <w:sz w:val="16"/>
                <w:szCs w:val="16"/>
              </w:rPr>
            </w:pPr>
            <w:r>
              <w:rPr>
                <w:color w:val="000000"/>
                <w:sz w:val="16"/>
                <w:szCs w:val="16"/>
              </w:rPr>
              <w:t>78,41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690F2C" w14:textId="77777777" w:rsidR="002615F6" w:rsidRDefault="00C86BCD">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77C4D5" w14:textId="77777777" w:rsidR="002615F6" w:rsidRDefault="00C86BCD">
            <w:pPr>
              <w:jc w:val="right"/>
              <w:rPr>
                <w:color w:val="000000"/>
                <w:sz w:val="16"/>
                <w:szCs w:val="16"/>
              </w:rPr>
            </w:pPr>
            <w:r>
              <w:rPr>
                <w:color w:val="000000"/>
                <w:sz w:val="16"/>
                <w:szCs w:val="16"/>
              </w:rPr>
              <w:t>0,00</w:t>
            </w:r>
          </w:p>
        </w:tc>
      </w:tr>
      <w:tr w:rsidR="002615F6" w14:paraId="4700559C"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7E15E3A" w14:textId="77777777" w:rsidR="002615F6" w:rsidRDefault="00C86BCD">
            <w:pPr>
              <w:jc w:val="center"/>
              <w:rPr>
                <w:color w:val="000000"/>
                <w:sz w:val="16"/>
                <w:szCs w:val="16"/>
              </w:rPr>
            </w:pPr>
            <w:r>
              <w:rPr>
                <w:color w:val="000000"/>
                <w:sz w:val="16"/>
                <w:szCs w:val="16"/>
              </w:rPr>
              <w:t>463000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4BE8C524" w14:textId="77777777" w:rsidR="002615F6" w:rsidRDefault="00C86BCD">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DFD4DD" w14:textId="77777777" w:rsidR="002615F6" w:rsidRDefault="00C86BCD">
            <w:pPr>
              <w:jc w:val="right"/>
              <w:rPr>
                <w:color w:val="000000"/>
                <w:sz w:val="16"/>
                <w:szCs w:val="16"/>
              </w:rPr>
            </w:pPr>
            <w:r>
              <w:rPr>
                <w:color w:val="000000"/>
                <w:sz w:val="16"/>
                <w:szCs w:val="16"/>
              </w:rPr>
              <w:t>54.165.100,00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F5F383" w14:textId="77777777" w:rsidR="002615F6" w:rsidRDefault="00C86BCD">
            <w:pPr>
              <w:jc w:val="right"/>
              <w:rPr>
                <w:color w:val="000000"/>
                <w:sz w:val="16"/>
                <w:szCs w:val="16"/>
              </w:rPr>
            </w:pPr>
            <w:r>
              <w:rPr>
                <w:color w:val="000000"/>
                <w:sz w:val="16"/>
                <w:szCs w:val="16"/>
              </w:rPr>
              <w:t>7,44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8B982C" w14:textId="77777777" w:rsidR="002615F6" w:rsidRDefault="00C86BCD">
            <w:pPr>
              <w:jc w:val="right"/>
              <w:rPr>
                <w:color w:val="000000"/>
                <w:sz w:val="16"/>
                <w:szCs w:val="16"/>
              </w:rPr>
            </w:pPr>
            <w:r>
              <w:rPr>
                <w:color w:val="000000"/>
                <w:sz w:val="16"/>
                <w:szCs w:val="16"/>
              </w:rPr>
              <w:t>56.275.000,00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599093" w14:textId="77777777" w:rsidR="002615F6" w:rsidRDefault="00C86BCD">
            <w:pPr>
              <w:jc w:val="right"/>
              <w:rPr>
                <w:color w:val="000000"/>
                <w:sz w:val="16"/>
                <w:szCs w:val="16"/>
              </w:rPr>
            </w:pPr>
            <w:r>
              <w:rPr>
                <w:color w:val="000000"/>
                <w:sz w:val="16"/>
                <w:szCs w:val="16"/>
              </w:rPr>
              <w:t>6,73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0C20E8" w14:textId="77777777" w:rsidR="002615F6" w:rsidRDefault="00C86BCD">
            <w:pPr>
              <w:jc w:val="right"/>
              <w:rPr>
                <w:color w:val="000000"/>
                <w:sz w:val="16"/>
                <w:szCs w:val="16"/>
              </w:rPr>
            </w:pPr>
            <w:r>
              <w:rPr>
                <w:color w:val="000000"/>
                <w:sz w:val="16"/>
                <w:szCs w:val="16"/>
              </w:rPr>
              <w:t>96,25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574563" w14:textId="77777777" w:rsidR="002615F6" w:rsidRDefault="00C86BCD">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0DD063" w14:textId="77777777" w:rsidR="002615F6" w:rsidRDefault="00C86BCD">
            <w:pPr>
              <w:jc w:val="right"/>
              <w:rPr>
                <w:color w:val="000000"/>
                <w:sz w:val="16"/>
                <w:szCs w:val="16"/>
              </w:rPr>
            </w:pPr>
            <w:r>
              <w:rPr>
                <w:color w:val="000000"/>
                <w:sz w:val="16"/>
                <w:szCs w:val="16"/>
              </w:rPr>
              <w:t>0,00</w:t>
            </w:r>
          </w:p>
        </w:tc>
      </w:tr>
      <w:tr w:rsidR="002615F6" w14:paraId="729FE45A"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2E10DDF" w14:textId="77777777" w:rsidR="002615F6" w:rsidRDefault="00C86BCD">
            <w:pPr>
              <w:jc w:val="center"/>
              <w:rPr>
                <w:color w:val="000000"/>
                <w:sz w:val="16"/>
                <w:szCs w:val="16"/>
              </w:rPr>
            </w:pPr>
            <w:r>
              <w:rPr>
                <w:color w:val="000000"/>
                <w:sz w:val="16"/>
                <w:szCs w:val="16"/>
              </w:rPr>
              <w:t>464000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EDE19CD" w14:textId="77777777" w:rsidR="002615F6" w:rsidRPr="000070B0" w:rsidRDefault="00C86BCD">
            <w:pPr>
              <w:rPr>
                <w:color w:val="000000"/>
                <w:sz w:val="16"/>
                <w:szCs w:val="16"/>
                <w:lang w:val="ru-RU"/>
              </w:rPr>
            </w:pPr>
            <w:r w:rsidRPr="000070B0">
              <w:rPr>
                <w:color w:val="000000"/>
                <w:sz w:val="16"/>
                <w:szCs w:val="16"/>
                <w:lang w:val="ru-RU"/>
              </w:rPr>
              <w:t>ДОТАЦИЈЕ ОРГАНИЗАЦИЈАМА ЗА ОБАВЕЗНО СОЦИЈАЛНО ОСИГУРАЊЕ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9095A0" w14:textId="77777777" w:rsidR="002615F6" w:rsidRDefault="00C86BCD">
            <w:pPr>
              <w:jc w:val="right"/>
              <w:rPr>
                <w:color w:val="000000"/>
                <w:sz w:val="16"/>
                <w:szCs w:val="16"/>
              </w:rPr>
            </w:pPr>
            <w:r>
              <w:rPr>
                <w:color w:val="000000"/>
                <w:sz w:val="16"/>
                <w:szCs w:val="16"/>
              </w:rPr>
              <w:t>17.500.000,00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C91841" w14:textId="77777777" w:rsidR="002615F6" w:rsidRDefault="00C86BCD">
            <w:pPr>
              <w:jc w:val="right"/>
              <w:rPr>
                <w:color w:val="000000"/>
                <w:sz w:val="16"/>
                <w:szCs w:val="16"/>
              </w:rPr>
            </w:pPr>
            <w:r>
              <w:rPr>
                <w:color w:val="000000"/>
                <w:sz w:val="16"/>
                <w:szCs w:val="16"/>
              </w:rPr>
              <w:t>2,40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B45C7D" w14:textId="77777777" w:rsidR="002615F6" w:rsidRDefault="00C86BCD">
            <w:pPr>
              <w:jc w:val="right"/>
              <w:rPr>
                <w:color w:val="000000"/>
                <w:sz w:val="16"/>
                <w:szCs w:val="16"/>
              </w:rPr>
            </w:pPr>
            <w:r>
              <w:rPr>
                <w:color w:val="000000"/>
                <w:sz w:val="16"/>
                <w:szCs w:val="16"/>
              </w:rPr>
              <w:t>13.670.000,00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4D1063" w14:textId="77777777" w:rsidR="002615F6" w:rsidRDefault="00C86BCD">
            <w:pPr>
              <w:jc w:val="right"/>
              <w:rPr>
                <w:color w:val="000000"/>
                <w:sz w:val="16"/>
                <w:szCs w:val="16"/>
              </w:rPr>
            </w:pPr>
            <w:r>
              <w:rPr>
                <w:color w:val="000000"/>
                <w:sz w:val="16"/>
                <w:szCs w:val="16"/>
              </w:rPr>
              <w:t>1,63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7A6BCB" w14:textId="77777777" w:rsidR="002615F6" w:rsidRDefault="00C86BCD">
            <w:pPr>
              <w:jc w:val="right"/>
              <w:rPr>
                <w:color w:val="000000"/>
                <w:sz w:val="16"/>
                <w:szCs w:val="16"/>
              </w:rPr>
            </w:pPr>
            <w:r>
              <w:rPr>
                <w:color w:val="000000"/>
                <w:sz w:val="16"/>
                <w:szCs w:val="16"/>
              </w:rPr>
              <w:t>128,02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86560B" w14:textId="77777777" w:rsidR="002615F6" w:rsidRDefault="00C86BCD">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9F8AE2" w14:textId="77777777" w:rsidR="002615F6" w:rsidRDefault="00C86BCD">
            <w:pPr>
              <w:jc w:val="right"/>
              <w:rPr>
                <w:color w:val="000000"/>
                <w:sz w:val="16"/>
                <w:szCs w:val="16"/>
              </w:rPr>
            </w:pPr>
            <w:r>
              <w:rPr>
                <w:color w:val="000000"/>
                <w:sz w:val="16"/>
                <w:szCs w:val="16"/>
              </w:rPr>
              <w:t>0,00</w:t>
            </w:r>
          </w:p>
        </w:tc>
      </w:tr>
      <w:tr w:rsidR="002615F6" w14:paraId="7D11F8A9"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B08523E" w14:textId="77777777" w:rsidR="002615F6" w:rsidRDefault="00C86BCD">
            <w:pPr>
              <w:jc w:val="center"/>
              <w:rPr>
                <w:color w:val="000000"/>
                <w:sz w:val="16"/>
                <w:szCs w:val="16"/>
              </w:rPr>
            </w:pPr>
            <w:r>
              <w:rPr>
                <w:color w:val="000000"/>
                <w:sz w:val="16"/>
                <w:szCs w:val="16"/>
              </w:rPr>
              <w:t>472000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94816FA" w14:textId="77777777" w:rsidR="002615F6" w:rsidRPr="000070B0" w:rsidRDefault="00C86BCD">
            <w:pPr>
              <w:rPr>
                <w:color w:val="000000"/>
                <w:sz w:val="16"/>
                <w:szCs w:val="16"/>
                <w:lang w:val="ru-RU"/>
              </w:rPr>
            </w:pPr>
            <w:r w:rsidRPr="000070B0">
              <w:rPr>
                <w:color w:val="000000"/>
                <w:sz w:val="16"/>
                <w:szCs w:val="16"/>
                <w:lang w:val="ru-RU"/>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A63170" w14:textId="77777777" w:rsidR="002615F6" w:rsidRDefault="00C86BCD">
            <w:pPr>
              <w:jc w:val="right"/>
              <w:rPr>
                <w:color w:val="000000"/>
                <w:sz w:val="16"/>
                <w:szCs w:val="16"/>
              </w:rPr>
            </w:pPr>
            <w:r>
              <w:rPr>
                <w:color w:val="000000"/>
                <w:sz w:val="16"/>
                <w:szCs w:val="16"/>
              </w:rPr>
              <w:t>39.032.500,00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C36D81" w14:textId="77777777" w:rsidR="002615F6" w:rsidRDefault="00C86BCD">
            <w:pPr>
              <w:jc w:val="right"/>
              <w:rPr>
                <w:color w:val="000000"/>
                <w:sz w:val="16"/>
                <w:szCs w:val="16"/>
              </w:rPr>
            </w:pPr>
            <w:r>
              <w:rPr>
                <w:color w:val="000000"/>
                <w:sz w:val="16"/>
                <w:szCs w:val="16"/>
              </w:rPr>
              <w:t>5,36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4CC334" w14:textId="77777777" w:rsidR="002615F6" w:rsidRDefault="00C86BCD">
            <w:pPr>
              <w:jc w:val="right"/>
              <w:rPr>
                <w:color w:val="000000"/>
                <w:sz w:val="16"/>
                <w:szCs w:val="16"/>
              </w:rPr>
            </w:pPr>
            <w:r>
              <w:rPr>
                <w:color w:val="000000"/>
                <w:sz w:val="16"/>
                <w:szCs w:val="16"/>
              </w:rPr>
              <w:t>45.298.874,00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E99DD2" w14:textId="77777777" w:rsidR="002615F6" w:rsidRDefault="00C86BCD">
            <w:pPr>
              <w:jc w:val="right"/>
              <w:rPr>
                <w:color w:val="000000"/>
                <w:sz w:val="16"/>
                <w:szCs w:val="16"/>
              </w:rPr>
            </w:pPr>
            <w:r>
              <w:rPr>
                <w:color w:val="000000"/>
                <w:sz w:val="16"/>
                <w:szCs w:val="16"/>
              </w:rPr>
              <w:t>5,42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586BEA" w14:textId="77777777" w:rsidR="002615F6" w:rsidRDefault="00C86BCD">
            <w:pPr>
              <w:jc w:val="right"/>
              <w:rPr>
                <w:color w:val="000000"/>
                <w:sz w:val="16"/>
                <w:szCs w:val="16"/>
              </w:rPr>
            </w:pPr>
            <w:r>
              <w:rPr>
                <w:color w:val="000000"/>
                <w:sz w:val="16"/>
                <w:szCs w:val="16"/>
              </w:rPr>
              <w:t>86,17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30B5B1" w14:textId="77777777" w:rsidR="002615F6" w:rsidRDefault="00C86BCD">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B71E4B" w14:textId="77777777" w:rsidR="002615F6" w:rsidRDefault="00C86BCD">
            <w:pPr>
              <w:jc w:val="right"/>
              <w:rPr>
                <w:color w:val="000000"/>
                <w:sz w:val="16"/>
                <w:szCs w:val="16"/>
              </w:rPr>
            </w:pPr>
            <w:r>
              <w:rPr>
                <w:color w:val="000000"/>
                <w:sz w:val="16"/>
                <w:szCs w:val="16"/>
              </w:rPr>
              <w:t>0,00</w:t>
            </w:r>
          </w:p>
        </w:tc>
      </w:tr>
      <w:tr w:rsidR="002615F6" w14:paraId="4AD75D4C"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57D6E4C" w14:textId="77777777" w:rsidR="002615F6" w:rsidRDefault="00C86BCD">
            <w:pPr>
              <w:jc w:val="center"/>
              <w:rPr>
                <w:color w:val="000000"/>
                <w:sz w:val="16"/>
                <w:szCs w:val="16"/>
              </w:rPr>
            </w:pPr>
            <w:r>
              <w:rPr>
                <w:color w:val="000000"/>
                <w:sz w:val="16"/>
                <w:szCs w:val="16"/>
              </w:rPr>
              <w:t>481000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7FD19AD" w14:textId="77777777" w:rsidR="002615F6" w:rsidRDefault="00C86BCD">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CEC0F0" w14:textId="77777777" w:rsidR="002615F6" w:rsidRDefault="00C86BCD">
            <w:pPr>
              <w:jc w:val="right"/>
              <w:rPr>
                <w:color w:val="000000"/>
                <w:sz w:val="16"/>
                <w:szCs w:val="16"/>
              </w:rPr>
            </w:pPr>
            <w:r>
              <w:rPr>
                <w:color w:val="000000"/>
                <w:sz w:val="16"/>
                <w:szCs w:val="16"/>
              </w:rPr>
              <w:t>20.930.000,00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CC8EC8" w14:textId="77777777" w:rsidR="002615F6" w:rsidRDefault="00C86BCD">
            <w:pPr>
              <w:jc w:val="right"/>
              <w:rPr>
                <w:color w:val="000000"/>
                <w:sz w:val="16"/>
                <w:szCs w:val="16"/>
              </w:rPr>
            </w:pPr>
            <w:r>
              <w:rPr>
                <w:color w:val="000000"/>
                <w:sz w:val="16"/>
                <w:szCs w:val="16"/>
              </w:rPr>
              <w:t>2,87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8E4F18" w14:textId="77777777" w:rsidR="002615F6" w:rsidRDefault="00C86BCD">
            <w:pPr>
              <w:jc w:val="right"/>
              <w:rPr>
                <w:color w:val="000000"/>
                <w:sz w:val="16"/>
                <w:szCs w:val="16"/>
              </w:rPr>
            </w:pPr>
            <w:r>
              <w:rPr>
                <w:color w:val="000000"/>
                <w:sz w:val="16"/>
                <w:szCs w:val="16"/>
              </w:rPr>
              <w:t>22.115.000,00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7D2DA7" w14:textId="77777777" w:rsidR="002615F6" w:rsidRDefault="00C86BCD">
            <w:pPr>
              <w:jc w:val="right"/>
              <w:rPr>
                <w:color w:val="000000"/>
                <w:sz w:val="16"/>
                <w:szCs w:val="16"/>
              </w:rPr>
            </w:pPr>
            <w:r>
              <w:rPr>
                <w:color w:val="000000"/>
                <w:sz w:val="16"/>
                <w:szCs w:val="16"/>
              </w:rPr>
              <w:t>2,65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4D22A8" w14:textId="77777777" w:rsidR="002615F6" w:rsidRDefault="00C86BCD">
            <w:pPr>
              <w:jc w:val="right"/>
              <w:rPr>
                <w:color w:val="000000"/>
                <w:sz w:val="16"/>
                <w:szCs w:val="16"/>
              </w:rPr>
            </w:pPr>
            <w:r>
              <w:rPr>
                <w:color w:val="000000"/>
                <w:sz w:val="16"/>
                <w:szCs w:val="16"/>
              </w:rPr>
              <w:t>94,64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374958" w14:textId="77777777" w:rsidR="002615F6" w:rsidRDefault="00C86BCD">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05854C" w14:textId="77777777" w:rsidR="002615F6" w:rsidRDefault="00C86BCD">
            <w:pPr>
              <w:jc w:val="right"/>
              <w:rPr>
                <w:color w:val="000000"/>
                <w:sz w:val="16"/>
                <w:szCs w:val="16"/>
              </w:rPr>
            </w:pPr>
            <w:r>
              <w:rPr>
                <w:color w:val="000000"/>
                <w:sz w:val="16"/>
                <w:szCs w:val="16"/>
              </w:rPr>
              <w:t>0,00</w:t>
            </w:r>
          </w:p>
        </w:tc>
      </w:tr>
      <w:tr w:rsidR="002615F6" w14:paraId="04441D2F"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322F849" w14:textId="77777777" w:rsidR="002615F6" w:rsidRDefault="00C86BCD">
            <w:pPr>
              <w:jc w:val="center"/>
              <w:rPr>
                <w:color w:val="000000"/>
                <w:sz w:val="16"/>
                <w:szCs w:val="16"/>
              </w:rPr>
            </w:pPr>
            <w:r>
              <w:rPr>
                <w:color w:val="000000"/>
                <w:sz w:val="16"/>
                <w:szCs w:val="16"/>
              </w:rPr>
              <w:t>482000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F9BF3E5" w14:textId="77777777" w:rsidR="002615F6" w:rsidRPr="000070B0" w:rsidRDefault="00C86BCD">
            <w:pPr>
              <w:rPr>
                <w:color w:val="000000"/>
                <w:sz w:val="16"/>
                <w:szCs w:val="16"/>
                <w:lang w:val="ru-RU"/>
              </w:rPr>
            </w:pPr>
            <w:r w:rsidRPr="000070B0">
              <w:rPr>
                <w:color w:val="000000"/>
                <w:sz w:val="16"/>
                <w:szCs w:val="16"/>
                <w:lang w:val="ru-RU"/>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E856D6" w14:textId="77777777" w:rsidR="002615F6" w:rsidRDefault="00C86BCD">
            <w:pPr>
              <w:jc w:val="right"/>
              <w:rPr>
                <w:color w:val="000000"/>
                <w:sz w:val="16"/>
                <w:szCs w:val="16"/>
              </w:rPr>
            </w:pPr>
            <w:r>
              <w:rPr>
                <w:color w:val="000000"/>
                <w:sz w:val="16"/>
                <w:szCs w:val="16"/>
              </w:rPr>
              <w:t>358.500,00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57FD86" w14:textId="77777777" w:rsidR="002615F6" w:rsidRDefault="00C86BCD">
            <w:pPr>
              <w:jc w:val="right"/>
              <w:rPr>
                <w:color w:val="000000"/>
                <w:sz w:val="16"/>
                <w:szCs w:val="16"/>
              </w:rPr>
            </w:pPr>
            <w:r>
              <w:rPr>
                <w:color w:val="000000"/>
                <w:sz w:val="16"/>
                <w:szCs w:val="16"/>
              </w:rPr>
              <w:t>0,05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A5D6D7" w14:textId="77777777" w:rsidR="002615F6" w:rsidRDefault="00C86BCD">
            <w:pPr>
              <w:jc w:val="right"/>
              <w:rPr>
                <w:color w:val="000000"/>
                <w:sz w:val="16"/>
                <w:szCs w:val="16"/>
              </w:rPr>
            </w:pPr>
            <w:r>
              <w:rPr>
                <w:color w:val="000000"/>
                <w:sz w:val="16"/>
                <w:szCs w:val="16"/>
              </w:rPr>
              <w:t>358.500,00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2FFC27" w14:textId="77777777" w:rsidR="002615F6" w:rsidRDefault="00C86BCD">
            <w:pPr>
              <w:jc w:val="right"/>
              <w:rPr>
                <w:color w:val="000000"/>
                <w:sz w:val="16"/>
                <w:szCs w:val="16"/>
              </w:rPr>
            </w:pPr>
            <w:r>
              <w:rPr>
                <w:color w:val="000000"/>
                <w:sz w:val="16"/>
                <w:szCs w:val="16"/>
              </w:rPr>
              <w:t>0,04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E93C5C" w14:textId="77777777" w:rsidR="002615F6" w:rsidRDefault="00C86BCD">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BD673E" w14:textId="77777777" w:rsidR="002615F6" w:rsidRDefault="00C86BCD">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2E9CD9" w14:textId="77777777" w:rsidR="002615F6" w:rsidRDefault="00C86BCD">
            <w:pPr>
              <w:jc w:val="right"/>
              <w:rPr>
                <w:color w:val="000000"/>
                <w:sz w:val="16"/>
                <w:szCs w:val="16"/>
              </w:rPr>
            </w:pPr>
            <w:r>
              <w:rPr>
                <w:color w:val="000000"/>
                <w:sz w:val="16"/>
                <w:szCs w:val="16"/>
              </w:rPr>
              <w:t>0,00</w:t>
            </w:r>
          </w:p>
        </w:tc>
      </w:tr>
      <w:tr w:rsidR="002615F6" w14:paraId="4F57DB67"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4203A36" w14:textId="77777777" w:rsidR="002615F6" w:rsidRDefault="00C86BCD">
            <w:pPr>
              <w:jc w:val="center"/>
              <w:rPr>
                <w:color w:val="000000"/>
                <w:sz w:val="16"/>
                <w:szCs w:val="16"/>
              </w:rPr>
            </w:pPr>
            <w:r>
              <w:rPr>
                <w:color w:val="000000"/>
                <w:sz w:val="16"/>
                <w:szCs w:val="16"/>
              </w:rPr>
              <w:t>483000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36614EB" w14:textId="77777777" w:rsidR="002615F6" w:rsidRPr="00AC18E8" w:rsidRDefault="00C86BCD">
            <w:pPr>
              <w:rPr>
                <w:color w:val="000000"/>
                <w:sz w:val="16"/>
                <w:szCs w:val="16"/>
                <w:lang w:val="ru-RU"/>
              </w:rPr>
            </w:pPr>
            <w:r w:rsidRPr="00AC18E8">
              <w:rPr>
                <w:color w:val="000000"/>
                <w:sz w:val="16"/>
                <w:szCs w:val="16"/>
                <w:lang w:val="ru-RU"/>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3D330C" w14:textId="77777777" w:rsidR="002615F6" w:rsidRDefault="00C86BCD">
            <w:pPr>
              <w:jc w:val="right"/>
              <w:rPr>
                <w:color w:val="000000"/>
                <w:sz w:val="16"/>
                <w:szCs w:val="16"/>
              </w:rPr>
            </w:pPr>
            <w:r>
              <w:rPr>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DC0543" w14:textId="77777777" w:rsidR="002615F6" w:rsidRDefault="00C86BCD">
            <w:pPr>
              <w:jc w:val="right"/>
              <w:rPr>
                <w:color w:val="000000"/>
                <w:sz w:val="16"/>
                <w:szCs w:val="16"/>
              </w:rPr>
            </w:pPr>
            <w:r>
              <w:rPr>
                <w:color w:val="000000"/>
                <w:sz w:val="16"/>
                <w:szCs w:val="16"/>
              </w:rPr>
              <w:t>0,69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C2B422" w14:textId="77777777" w:rsidR="002615F6" w:rsidRDefault="00C86BCD">
            <w:pPr>
              <w:jc w:val="right"/>
              <w:rPr>
                <w:color w:val="000000"/>
                <w:sz w:val="16"/>
                <w:szCs w:val="16"/>
              </w:rPr>
            </w:pPr>
            <w:r>
              <w:rPr>
                <w:color w:val="000000"/>
                <w:sz w:val="16"/>
                <w:szCs w:val="16"/>
              </w:rPr>
              <w:t>5.050.000,00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853932" w14:textId="77777777" w:rsidR="002615F6" w:rsidRDefault="00C86BCD">
            <w:pPr>
              <w:jc w:val="right"/>
              <w:rPr>
                <w:color w:val="000000"/>
                <w:sz w:val="16"/>
                <w:szCs w:val="16"/>
              </w:rPr>
            </w:pPr>
            <w:r>
              <w:rPr>
                <w:color w:val="000000"/>
                <w:sz w:val="16"/>
                <w:szCs w:val="16"/>
              </w:rPr>
              <w:t>0,60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EFF987" w14:textId="77777777" w:rsidR="002615F6" w:rsidRDefault="00C86BCD">
            <w:pPr>
              <w:jc w:val="right"/>
              <w:rPr>
                <w:color w:val="000000"/>
                <w:sz w:val="16"/>
                <w:szCs w:val="16"/>
              </w:rPr>
            </w:pPr>
            <w:r>
              <w:rPr>
                <w:color w:val="000000"/>
                <w:sz w:val="16"/>
                <w:szCs w:val="16"/>
              </w:rPr>
              <w:t>99,01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4452AA" w14:textId="77777777" w:rsidR="002615F6" w:rsidRDefault="00C86BCD">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23F417" w14:textId="77777777" w:rsidR="002615F6" w:rsidRDefault="00C86BCD">
            <w:pPr>
              <w:jc w:val="right"/>
              <w:rPr>
                <w:color w:val="000000"/>
                <w:sz w:val="16"/>
                <w:szCs w:val="16"/>
              </w:rPr>
            </w:pPr>
            <w:r>
              <w:rPr>
                <w:color w:val="000000"/>
                <w:sz w:val="16"/>
                <w:szCs w:val="16"/>
              </w:rPr>
              <w:t>0,00</w:t>
            </w:r>
          </w:p>
        </w:tc>
      </w:tr>
      <w:tr w:rsidR="002615F6" w14:paraId="4A69BD1D"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888D3B9" w14:textId="77777777" w:rsidR="002615F6" w:rsidRDefault="00C86BCD">
            <w:pPr>
              <w:jc w:val="center"/>
              <w:rPr>
                <w:color w:val="000000"/>
                <w:sz w:val="16"/>
                <w:szCs w:val="16"/>
              </w:rPr>
            </w:pPr>
            <w:r>
              <w:rPr>
                <w:color w:val="000000"/>
                <w:sz w:val="16"/>
                <w:szCs w:val="16"/>
              </w:rPr>
              <w:t>485000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42F4583" w14:textId="77777777" w:rsidR="002615F6" w:rsidRPr="00AC18E8" w:rsidRDefault="00C86BCD">
            <w:pPr>
              <w:rPr>
                <w:color w:val="000000"/>
                <w:sz w:val="16"/>
                <w:szCs w:val="16"/>
                <w:lang w:val="ru-RU"/>
              </w:rPr>
            </w:pPr>
            <w:r w:rsidRPr="00AC18E8">
              <w:rPr>
                <w:color w:val="000000"/>
                <w:sz w:val="16"/>
                <w:szCs w:val="16"/>
                <w:lang w:val="ru-RU"/>
              </w:rPr>
              <w:t>НАКНАДА ШТЕТЕ ЗА ПОВРЕДЕ ИЛИ ШТЕТУ НАНЕТУ ОД СТРАНЕ ДРЖАВНИХ ОРГАНА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8A7C3F" w14:textId="77777777" w:rsidR="002615F6" w:rsidRDefault="00C86BCD">
            <w:pPr>
              <w:jc w:val="right"/>
              <w:rPr>
                <w:color w:val="000000"/>
                <w:sz w:val="16"/>
                <w:szCs w:val="16"/>
              </w:rPr>
            </w:pPr>
            <w:r>
              <w:rPr>
                <w:color w:val="000000"/>
                <w:sz w:val="16"/>
                <w:szCs w:val="16"/>
              </w:rPr>
              <w:t>1.800.000,00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CD4592" w14:textId="77777777" w:rsidR="002615F6" w:rsidRDefault="00C86BCD">
            <w:pPr>
              <w:jc w:val="right"/>
              <w:rPr>
                <w:color w:val="000000"/>
                <w:sz w:val="16"/>
                <w:szCs w:val="16"/>
              </w:rPr>
            </w:pPr>
            <w:r>
              <w:rPr>
                <w:color w:val="000000"/>
                <w:sz w:val="16"/>
                <w:szCs w:val="16"/>
              </w:rPr>
              <w:t>0,25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F2ACDC" w14:textId="77777777" w:rsidR="002615F6" w:rsidRDefault="00C86BCD">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DE3DF4" w14:textId="77777777" w:rsidR="002615F6" w:rsidRDefault="00C86BCD">
            <w:pPr>
              <w:jc w:val="right"/>
              <w:rPr>
                <w:color w:val="000000"/>
                <w:sz w:val="16"/>
                <w:szCs w:val="16"/>
              </w:rPr>
            </w:pPr>
            <w:r>
              <w:rPr>
                <w:color w:val="000000"/>
                <w:sz w:val="16"/>
                <w:szCs w:val="16"/>
              </w:rPr>
              <w:t>0,24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FB7ECD" w14:textId="77777777" w:rsidR="002615F6" w:rsidRDefault="00C86BCD">
            <w:pPr>
              <w:jc w:val="right"/>
              <w:rPr>
                <w:color w:val="000000"/>
                <w:sz w:val="16"/>
                <w:szCs w:val="16"/>
              </w:rPr>
            </w:pPr>
            <w:r>
              <w:rPr>
                <w:color w:val="000000"/>
                <w:sz w:val="16"/>
                <w:szCs w:val="16"/>
              </w:rPr>
              <w:t>90,00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3C4B0C" w14:textId="77777777" w:rsidR="002615F6" w:rsidRDefault="00C86BCD">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17FDA1" w14:textId="77777777" w:rsidR="002615F6" w:rsidRDefault="00C86BCD">
            <w:pPr>
              <w:jc w:val="right"/>
              <w:rPr>
                <w:color w:val="000000"/>
                <w:sz w:val="16"/>
                <w:szCs w:val="16"/>
              </w:rPr>
            </w:pPr>
            <w:r>
              <w:rPr>
                <w:color w:val="000000"/>
                <w:sz w:val="16"/>
                <w:szCs w:val="16"/>
              </w:rPr>
              <w:t>0,00</w:t>
            </w:r>
          </w:p>
        </w:tc>
      </w:tr>
      <w:tr w:rsidR="002615F6" w14:paraId="04EB4740"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588E125" w14:textId="77777777" w:rsidR="002615F6" w:rsidRDefault="00C86BCD">
            <w:pPr>
              <w:jc w:val="center"/>
              <w:rPr>
                <w:color w:val="000000"/>
                <w:sz w:val="16"/>
                <w:szCs w:val="16"/>
              </w:rPr>
            </w:pPr>
            <w:r>
              <w:rPr>
                <w:color w:val="000000"/>
                <w:sz w:val="16"/>
                <w:szCs w:val="16"/>
              </w:rPr>
              <w:t>499000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7F323097" w14:textId="77777777" w:rsidR="002615F6" w:rsidRDefault="00C86BCD">
            <w:pPr>
              <w:rPr>
                <w:color w:val="000000"/>
                <w:sz w:val="16"/>
                <w:szCs w:val="16"/>
              </w:rPr>
            </w:pPr>
            <w:r>
              <w:rPr>
                <w:color w:val="000000"/>
                <w:sz w:val="16"/>
                <w:szCs w:val="16"/>
              </w:rPr>
              <w:t>СРЕДСТВА РЕЗЕРВЕ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7EFD21" w14:textId="77777777" w:rsidR="002615F6" w:rsidRDefault="00C86BCD">
            <w:pPr>
              <w:jc w:val="right"/>
              <w:rPr>
                <w:color w:val="000000"/>
                <w:sz w:val="16"/>
                <w:szCs w:val="16"/>
              </w:rPr>
            </w:pPr>
            <w:r>
              <w:rPr>
                <w:color w:val="000000"/>
                <w:sz w:val="16"/>
                <w:szCs w:val="16"/>
              </w:rPr>
              <w:t>12.962.900,00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C1A098" w14:textId="77777777" w:rsidR="002615F6" w:rsidRDefault="00C86BCD">
            <w:pPr>
              <w:jc w:val="right"/>
              <w:rPr>
                <w:color w:val="000000"/>
                <w:sz w:val="16"/>
                <w:szCs w:val="16"/>
              </w:rPr>
            </w:pPr>
            <w:r>
              <w:rPr>
                <w:color w:val="000000"/>
                <w:sz w:val="16"/>
                <w:szCs w:val="16"/>
              </w:rPr>
              <w:t>1,78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3ADD9C" w14:textId="77777777" w:rsidR="002615F6" w:rsidRDefault="00C86BCD">
            <w:pPr>
              <w:jc w:val="right"/>
              <w:rPr>
                <w:color w:val="000000"/>
                <w:sz w:val="16"/>
                <w:szCs w:val="16"/>
              </w:rPr>
            </w:pPr>
            <w:r>
              <w:rPr>
                <w:color w:val="000000"/>
                <w:sz w:val="16"/>
                <w:szCs w:val="16"/>
              </w:rPr>
              <w:t>20.250.000,00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545CD9" w14:textId="77777777" w:rsidR="002615F6" w:rsidRDefault="00C86BCD">
            <w:pPr>
              <w:jc w:val="right"/>
              <w:rPr>
                <w:color w:val="000000"/>
                <w:sz w:val="16"/>
                <w:szCs w:val="16"/>
              </w:rPr>
            </w:pPr>
            <w:r>
              <w:rPr>
                <w:color w:val="000000"/>
                <w:sz w:val="16"/>
                <w:szCs w:val="16"/>
              </w:rPr>
              <w:t>2,42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7ACCFF" w14:textId="77777777" w:rsidR="002615F6" w:rsidRDefault="00C86BCD">
            <w:pPr>
              <w:jc w:val="right"/>
              <w:rPr>
                <w:color w:val="000000"/>
                <w:sz w:val="16"/>
                <w:szCs w:val="16"/>
              </w:rPr>
            </w:pPr>
            <w:r>
              <w:rPr>
                <w:color w:val="000000"/>
                <w:sz w:val="16"/>
                <w:szCs w:val="16"/>
              </w:rPr>
              <w:t>64,01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171625" w14:textId="77777777" w:rsidR="002615F6" w:rsidRDefault="00C86BCD">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B97C88" w14:textId="77777777" w:rsidR="002615F6" w:rsidRDefault="00C86BCD">
            <w:pPr>
              <w:jc w:val="right"/>
              <w:rPr>
                <w:color w:val="000000"/>
                <w:sz w:val="16"/>
                <w:szCs w:val="16"/>
              </w:rPr>
            </w:pPr>
            <w:r>
              <w:rPr>
                <w:color w:val="000000"/>
                <w:sz w:val="16"/>
                <w:szCs w:val="16"/>
              </w:rPr>
              <w:t>0,00</w:t>
            </w:r>
          </w:p>
        </w:tc>
      </w:tr>
      <w:tr w:rsidR="002615F6" w14:paraId="54929F32"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1190D8F" w14:textId="77777777" w:rsidR="002615F6" w:rsidRDefault="00C86BCD">
            <w:pPr>
              <w:jc w:val="center"/>
              <w:rPr>
                <w:color w:val="000000"/>
                <w:sz w:val="16"/>
                <w:szCs w:val="16"/>
              </w:rPr>
            </w:pPr>
            <w:r>
              <w:rPr>
                <w:color w:val="000000"/>
                <w:sz w:val="16"/>
                <w:szCs w:val="16"/>
              </w:rPr>
              <w:t>511000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492A0057" w14:textId="77777777" w:rsidR="002615F6" w:rsidRDefault="00C86BCD">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5BD7D4" w14:textId="77777777" w:rsidR="002615F6" w:rsidRDefault="00C86BCD">
            <w:pPr>
              <w:jc w:val="right"/>
              <w:rPr>
                <w:color w:val="000000"/>
                <w:sz w:val="16"/>
                <w:szCs w:val="16"/>
              </w:rPr>
            </w:pPr>
            <w:r>
              <w:rPr>
                <w:color w:val="000000"/>
                <w:sz w:val="16"/>
                <w:szCs w:val="16"/>
              </w:rPr>
              <w:t>160.598.926,00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73D222" w14:textId="77777777" w:rsidR="002615F6" w:rsidRDefault="00C86BCD">
            <w:pPr>
              <w:jc w:val="right"/>
              <w:rPr>
                <w:color w:val="000000"/>
                <w:sz w:val="16"/>
                <w:szCs w:val="16"/>
              </w:rPr>
            </w:pPr>
            <w:r>
              <w:rPr>
                <w:color w:val="000000"/>
                <w:sz w:val="16"/>
                <w:szCs w:val="16"/>
              </w:rPr>
              <w:t>22,06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512E68" w14:textId="77777777" w:rsidR="002615F6" w:rsidRDefault="00C86BCD">
            <w:pPr>
              <w:jc w:val="right"/>
              <w:rPr>
                <w:color w:val="000000"/>
                <w:sz w:val="16"/>
                <w:szCs w:val="16"/>
              </w:rPr>
            </w:pPr>
            <w:r>
              <w:rPr>
                <w:color w:val="000000"/>
                <w:sz w:val="16"/>
                <w:szCs w:val="16"/>
              </w:rPr>
              <w:t>233.768.876,00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6E0D46" w14:textId="77777777" w:rsidR="002615F6" w:rsidRDefault="00C86BCD">
            <w:pPr>
              <w:jc w:val="right"/>
              <w:rPr>
                <w:color w:val="000000"/>
                <w:sz w:val="16"/>
                <w:szCs w:val="16"/>
              </w:rPr>
            </w:pPr>
            <w:r>
              <w:rPr>
                <w:color w:val="000000"/>
                <w:sz w:val="16"/>
                <w:szCs w:val="16"/>
              </w:rPr>
              <w:t>27,96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FFE078" w14:textId="77777777" w:rsidR="002615F6" w:rsidRDefault="00C86BCD">
            <w:pPr>
              <w:jc w:val="right"/>
              <w:rPr>
                <w:color w:val="000000"/>
                <w:sz w:val="16"/>
                <w:szCs w:val="16"/>
              </w:rPr>
            </w:pPr>
            <w:r>
              <w:rPr>
                <w:color w:val="000000"/>
                <w:sz w:val="16"/>
                <w:szCs w:val="16"/>
              </w:rPr>
              <w:t>68,70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530B3F" w14:textId="77777777" w:rsidR="002615F6" w:rsidRDefault="00C86BCD">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E35DCF" w14:textId="77777777" w:rsidR="002615F6" w:rsidRDefault="00C86BCD">
            <w:pPr>
              <w:jc w:val="right"/>
              <w:rPr>
                <w:color w:val="000000"/>
                <w:sz w:val="16"/>
                <w:szCs w:val="16"/>
              </w:rPr>
            </w:pPr>
            <w:r>
              <w:rPr>
                <w:color w:val="000000"/>
                <w:sz w:val="16"/>
                <w:szCs w:val="16"/>
              </w:rPr>
              <w:t>0,00</w:t>
            </w:r>
          </w:p>
        </w:tc>
      </w:tr>
      <w:tr w:rsidR="002615F6" w14:paraId="1C90AE37"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7F22891" w14:textId="77777777" w:rsidR="002615F6" w:rsidRDefault="00C86BCD">
            <w:pPr>
              <w:jc w:val="center"/>
              <w:rPr>
                <w:color w:val="000000"/>
                <w:sz w:val="16"/>
                <w:szCs w:val="16"/>
              </w:rPr>
            </w:pPr>
            <w:r>
              <w:rPr>
                <w:color w:val="000000"/>
                <w:sz w:val="16"/>
                <w:szCs w:val="16"/>
              </w:rPr>
              <w:t>512000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400B0FA1" w14:textId="77777777" w:rsidR="002615F6" w:rsidRDefault="00C86BCD">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635BDF" w14:textId="77777777" w:rsidR="002615F6" w:rsidRDefault="00C86BCD">
            <w:pPr>
              <w:jc w:val="right"/>
              <w:rPr>
                <w:color w:val="000000"/>
                <w:sz w:val="16"/>
                <w:szCs w:val="16"/>
              </w:rPr>
            </w:pPr>
            <w:r>
              <w:rPr>
                <w:color w:val="000000"/>
                <w:sz w:val="16"/>
                <w:szCs w:val="16"/>
              </w:rPr>
              <w:t>5.706.000,00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C83F53" w14:textId="77777777" w:rsidR="002615F6" w:rsidRDefault="00C86BCD">
            <w:pPr>
              <w:jc w:val="right"/>
              <w:rPr>
                <w:color w:val="000000"/>
                <w:sz w:val="16"/>
                <w:szCs w:val="16"/>
              </w:rPr>
            </w:pPr>
            <w:r>
              <w:rPr>
                <w:color w:val="000000"/>
                <w:sz w:val="16"/>
                <w:szCs w:val="16"/>
              </w:rPr>
              <w:t>0,78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32074E" w14:textId="77777777" w:rsidR="002615F6" w:rsidRDefault="00C86BCD">
            <w:pPr>
              <w:jc w:val="right"/>
              <w:rPr>
                <w:color w:val="000000"/>
                <w:sz w:val="16"/>
                <w:szCs w:val="16"/>
              </w:rPr>
            </w:pPr>
            <w:r>
              <w:rPr>
                <w:color w:val="000000"/>
                <w:sz w:val="16"/>
                <w:szCs w:val="16"/>
              </w:rPr>
              <w:t>5.146.000,00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4EFF00" w14:textId="77777777" w:rsidR="002615F6" w:rsidRDefault="00C86BCD">
            <w:pPr>
              <w:jc w:val="right"/>
              <w:rPr>
                <w:color w:val="000000"/>
                <w:sz w:val="16"/>
                <w:szCs w:val="16"/>
              </w:rPr>
            </w:pPr>
            <w:r>
              <w:rPr>
                <w:color w:val="000000"/>
                <w:sz w:val="16"/>
                <w:szCs w:val="16"/>
              </w:rPr>
              <w:t>0,62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99574E" w14:textId="77777777" w:rsidR="002615F6" w:rsidRDefault="00C86BCD">
            <w:pPr>
              <w:jc w:val="right"/>
              <w:rPr>
                <w:color w:val="000000"/>
                <w:sz w:val="16"/>
                <w:szCs w:val="16"/>
              </w:rPr>
            </w:pPr>
            <w:r>
              <w:rPr>
                <w:color w:val="000000"/>
                <w:sz w:val="16"/>
                <w:szCs w:val="16"/>
              </w:rPr>
              <w:t>110,88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B6F692" w14:textId="77777777" w:rsidR="002615F6" w:rsidRDefault="00C86BCD">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1E1177" w14:textId="77777777" w:rsidR="002615F6" w:rsidRDefault="00C86BCD">
            <w:pPr>
              <w:jc w:val="right"/>
              <w:rPr>
                <w:color w:val="000000"/>
                <w:sz w:val="16"/>
                <w:szCs w:val="16"/>
              </w:rPr>
            </w:pPr>
            <w:r>
              <w:rPr>
                <w:color w:val="000000"/>
                <w:sz w:val="16"/>
                <w:szCs w:val="16"/>
              </w:rPr>
              <w:t>0,00</w:t>
            </w:r>
          </w:p>
        </w:tc>
      </w:tr>
      <w:tr w:rsidR="002615F6" w14:paraId="779DE290"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5783F5B" w14:textId="77777777" w:rsidR="002615F6" w:rsidRDefault="00C86BCD">
            <w:pPr>
              <w:jc w:val="center"/>
              <w:rPr>
                <w:color w:val="000000"/>
                <w:sz w:val="16"/>
                <w:szCs w:val="16"/>
              </w:rPr>
            </w:pPr>
            <w:r>
              <w:rPr>
                <w:color w:val="000000"/>
                <w:sz w:val="16"/>
                <w:szCs w:val="16"/>
              </w:rPr>
              <w:t>513000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1238A4F" w14:textId="77777777" w:rsidR="002615F6" w:rsidRDefault="00C86BCD">
            <w:pPr>
              <w:rPr>
                <w:color w:val="000000"/>
                <w:sz w:val="16"/>
                <w:szCs w:val="16"/>
              </w:rPr>
            </w:pPr>
            <w:r>
              <w:rPr>
                <w:color w:val="000000"/>
                <w:sz w:val="16"/>
                <w:szCs w:val="16"/>
              </w:rPr>
              <w:t>ОСТАЛЕ НЕКРЕТНИНЕ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7DC31A" w14:textId="77777777" w:rsidR="002615F6" w:rsidRDefault="00C86BCD">
            <w:pPr>
              <w:jc w:val="right"/>
              <w:rPr>
                <w:color w:val="000000"/>
                <w:sz w:val="16"/>
                <w:szCs w:val="16"/>
              </w:rPr>
            </w:pPr>
            <w:r>
              <w:rPr>
                <w:color w:val="000000"/>
                <w:sz w:val="16"/>
                <w:szCs w:val="16"/>
              </w:rPr>
              <w:t>4.328.232,00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B2A472" w14:textId="77777777" w:rsidR="002615F6" w:rsidRDefault="00C86BCD">
            <w:pPr>
              <w:jc w:val="right"/>
              <w:rPr>
                <w:color w:val="000000"/>
                <w:sz w:val="16"/>
                <w:szCs w:val="16"/>
              </w:rPr>
            </w:pPr>
            <w:r>
              <w:rPr>
                <w:color w:val="000000"/>
                <w:sz w:val="16"/>
                <w:szCs w:val="16"/>
              </w:rPr>
              <w:t>0,59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5B87C0" w14:textId="77777777" w:rsidR="002615F6" w:rsidRDefault="00C86BCD">
            <w:pPr>
              <w:jc w:val="right"/>
              <w:rPr>
                <w:color w:val="000000"/>
                <w:sz w:val="16"/>
                <w:szCs w:val="16"/>
              </w:rPr>
            </w:pPr>
            <w:r>
              <w:rPr>
                <w:color w:val="000000"/>
                <w:sz w:val="16"/>
                <w:szCs w:val="16"/>
              </w:rPr>
              <w:t>5.698.232,00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739E87" w14:textId="77777777" w:rsidR="002615F6" w:rsidRDefault="00C86BCD">
            <w:pPr>
              <w:jc w:val="right"/>
              <w:rPr>
                <w:color w:val="000000"/>
                <w:sz w:val="16"/>
                <w:szCs w:val="16"/>
              </w:rPr>
            </w:pPr>
            <w:r>
              <w:rPr>
                <w:color w:val="000000"/>
                <w:sz w:val="16"/>
                <w:szCs w:val="16"/>
              </w:rPr>
              <w:t>0,68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95695A" w14:textId="77777777" w:rsidR="002615F6" w:rsidRDefault="00C86BCD">
            <w:pPr>
              <w:jc w:val="right"/>
              <w:rPr>
                <w:color w:val="000000"/>
                <w:sz w:val="16"/>
                <w:szCs w:val="16"/>
              </w:rPr>
            </w:pPr>
            <w:r>
              <w:rPr>
                <w:color w:val="000000"/>
                <w:sz w:val="16"/>
                <w:szCs w:val="16"/>
              </w:rPr>
              <w:t>75,96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F7600A" w14:textId="77777777" w:rsidR="002615F6" w:rsidRDefault="00C86BCD">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2C17E8" w14:textId="77777777" w:rsidR="002615F6" w:rsidRDefault="00C86BCD">
            <w:pPr>
              <w:jc w:val="right"/>
              <w:rPr>
                <w:color w:val="000000"/>
                <w:sz w:val="16"/>
                <w:szCs w:val="16"/>
              </w:rPr>
            </w:pPr>
            <w:r>
              <w:rPr>
                <w:color w:val="000000"/>
                <w:sz w:val="16"/>
                <w:szCs w:val="16"/>
              </w:rPr>
              <w:t>0,00</w:t>
            </w:r>
          </w:p>
        </w:tc>
      </w:tr>
      <w:tr w:rsidR="002615F6" w14:paraId="3F5BD180"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F09B2DB" w14:textId="77777777" w:rsidR="002615F6" w:rsidRDefault="00C86BCD">
            <w:pPr>
              <w:jc w:val="center"/>
              <w:rPr>
                <w:color w:val="000000"/>
                <w:sz w:val="16"/>
                <w:szCs w:val="16"/>
              </w:rPr>
            </w:pPr>
            <w:r>
              <w:rPr>
                <w:color w:val="000000"/>
                <w:sz w:val="16"/>
                <w:szCs w:val="16"/>
              </w:rPr>
              <w:t>515000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21F8833" w14:textId="77777777" w:rsidR="002615F6" w:rsidRDefault="00C86BCD">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B8E41D" w14:textId="77777777" w:rsidR="002615F6" w:rsidRDefault="00C86BCD">
            <w:pPr>
              <w:jc w:val="right"/>
              <w:rPr>
                <w:color w:val="000000"/>
                <w:sz w:val="16"/>
                <w:szCs w:val="16"/>
              </w:rPr>
            </w:pPr>
            <w:r>
              <w:rPr>
                <w:color w:val="000000"/>
                <w:sz w:val="16"/>
                <w:szCs w:val="16"/>
              </w:rPr>
              <w:t>1.889.000,00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1439B4" w14:textId="77777777" w:rsidR="002615F6" w:rsidRDefault="00C86BCD">
            <w:pPr>
              <w:jc w:val="right"/>
              <w:rPr>
                <w:color w:val="000000"/>
                <w:sz w:val="16"/>
                <w:szCs w:val="16"/>
              </w:rPr>
            </w:pPr>
            <w:r>
              <w:rPr>
                <w:color w:val="000000"/>
                <w:sz w:val="16"/>
                <w:szCs w:val="16"/>
              </w:rPr>
              <w:t>0,26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F669F6" w14:textId="77777777" w:rsidR="002615F6" w:rsidRDefault="00C86BCD">
            <w:pPr>
              <w:jc w:val="right"/>
              <w:rPr>
                <w:color w:val="000000"/>
                <w:sz w:val="16"/>
                <w:szCs w:val="16"/>
              </w:rPr>
            </w:pPr>
            <w:r>
              <w:rPr>
                <w:color w:val="000000"/>
                <w:sz w:val="16"/>
                <w:szCs w:val="16"/>
              </w:rPr>
              <w:t>3.439.000,00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4BC55B" w14:textId="77777777" w:rsidR="002615F6" w:rsidRDefault="00C86BCD">
            <w:pPr>
              <w:jc w:val="right"/>
              <w:rPr>
                <w:color w:val="000000"/>
                <w:sz w:val="16"/>
                <w:szCs w:val="16"/>
              </w:rPr>
            </w:pPr>
            <w:r>
              <w:rPr>
                <w:color w:val="000000"/>
                <w:sz w:val="16"/>
                <w:szCs w:val="16"/>
              </w:rPr>
              <w:t>0,41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DEF65E" w14:textId="77777777" w:rsidR="002615F6" w:rsidRDefault="00C86BCD">
            <w:pPr>
              <w:jc w:val="right"/>
              <w:rPr>
                <w:color w:val="000000"/>
                <w:sz w:val="16"/>
                <w:szCs w:val="16"/>
              </w:rPr>
            </w:pPr>
            <w:r>
              <w:rPr>
                <w:color w:val="000000"/>
                <w:sz w:val="16"/>
                <w:szCs w:val="16"/>
              </w:rPr>
              <w:t>54,93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9E6AD5" w14:textId="77777777" w:rsidR="002615F6" w:rsidRDefault="00C86BCD">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7562CA" w14:textId="77777777" w:rsidR="002615F6" w:rsidRDefault="00C86BCD">
            <w:pPr>
              <w:jc w:val="right"/>
              <w:rPr>
                <w:color w:val="000000"/>
                <w:sz w:val="16"/>
                <w:szCs w:val="16"/>
              </w:rPr>
            </w:pPr>
            <w:r>
              <w:rPr>
                <w:color w:val="000000"/>
                <w:sz w:val="16"/>
                <w:szCs w:val="16"/>
              </w:rPr>
              <w:t>0,00</w:t>
            </w:r>
          </w:p>
        </w:tc>
      </w:tr>
      <w:tr w:rsidR="002615F6" w14:paraId="63C3D0AE"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080E78D" w14:textId="77777777" w:rsidR="002615F6" w:rsidRDefault="00C86BCD">
            <w:pPr>
              <w:jc w:val="center"/>
              <w:rPr>
                <w:color w:val="000000"/>
                <w:sz w:val="16"/>
                <w:szCs w:val="16"/>
              </w:rPr>
            </w:pPr>
            <w:r>
              <w:rPr>
                <w:color w:val="000000"/>
                <w:sz w:val="16"/>
                <w:szCs w:val="16"/>
              </w:rPr>
              <w:t>523000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C3FF413" w14:textId="77777777" w:rsidR="002615F6" w:rsidRPr="00AC18E8" w:rsidRDefault="00C86BCD">
            <w:pPr>
              <w:rPr>
                <w:color w:val="000000"/>
                <w:sz w:val="16"/>
                <w:szCs w:val="16"/>
                <w:lang w:val="ru-RU"/>
              </w:rPr>
            </w:pPr>
            <w:r w:rsidRPr="00AC18E8">
              <w:rPr>
                <w:color w:val="000000"/>
                <w:sz w:val="16"/>
                <w:szCs w:val="16"/>
                <w:lang w:val="ru-RU"/>
              </w:rPr>
              <w:t>ЗАЛИХЕ РОБЕ ЗА ДАЉУ ПРОДАЈУ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834D4D" w14:textId="77777777" w:rsidR="002615F6" w:rsidRDefault="00C86BCD">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3958FE" w14:textId="77777777" w:rsidR="002615F6" w:rsidRDefault="00C86BCD">
            <w:pPr>
              <w:jc w:val="right"/>
              <w:rPr>
                <w:color w:val="000000"/>
                <w:sz w:val="16"/>
                <w:szCs w:val="16"/>
              </w:rPr>
            </w:pPr>
            <w:r>
              <w:rPr>
                <w:color w:val="000000"/>
                <w:sz w:val="16"/>
                <w:szCs w:val="16"/>
              </w:rPr>
              <w:t>0,07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17CFD4" w14:textId="77777777" w:rsidR="002615F6" w:rsidRDefault="00C86BCD">
            <w:pPr>
              <w:jc w:val="right"/>
              <w:rPr>
                <w:color w:val="000000"/>
                <w:sz w:val="16"/>
                <w:szCs w:val="16"/>
              </w:rPr>
            </w:pPr>
            <w:r>
              <w:rPr>
                <w:color w:val="000000"/>
                <w:sz w:val="16"/>
                <w:szCs w:val="16"/>
              </w:rPr>
              <w:t>585.000,00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8CE3C4" w14:textId="77777777" w:rsidR="002615F6" w:rsidRDefault="00C86BCD">
            <w:pPr>
              <w:jc w:val="right"/>
              <w:rPr>
                <w:color w:val="000000"/>
                <w:sz w:val="16"/>
                <w:szCs w:val="16"/>
              </w:rPr>
            </w:pPr>
            <w:r>
              <w:rPr>
                <w:color w:val="000000"/>
                <w:sz w:val="16"/>
                <w:szCs w:val="16"/>
              </w:rPr>
              <w:t>0,07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0A9153" w14:textId="77777777" w:rsidR="002615F6" w:rsidRDefault="00C86BCD">
            <w:pPr>
              <w:jc w:val="right"/>
              <w:rPr>
                <w:color w:val="000000"/>
                <w:sz w:val="16"/>
                <w:szCs w:val="16"/>
              </w:rPr>
            </w:pPr>
            <w:r>
              <w:rPr>
                <w:color w:val="000000"/>
                <w:sz w:val="16"/>
                <w:szCs w:val="16"/>
              </w:rPr>
              <w:t>85,47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75DCB2" w14:textId="77777777" w:rsidR="002615F6" w:rsidRDefault="00C86BCD">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A04D57" w14:textId="77777777" w:rsidR="002615F6" w:rsidRDefault="00C86BCD">
            <w:pPr>
              <w:jc w:val="right"/>
              <w:rPr>
                <w:color w:val="000000"/>
                <w:sz w:val="16"/>
                <w:szCs w:val="16"/>
              </w:rPr>
            </w:pPr>
            <w:r>
              <w:rPr>
                <w:color w:val="000000"/>
                <w:sz w:val="16"/>
                <w:szCs w:val="16"/>
              </w:rPr>
              <w:t>0,00</w:t>
            </w:r>
          </w:p>
        </w:tc>
      </w:tr>
      <w:tr w:rsidR="002615F6" w14:paraId="77B49F77" w14:textId="77777777">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14:paraId="6A298763" w14:textId="77777777" w:rsidR="002615F6" w:rsidRDefault="002615F6">
            <w:pPr>
              <w:spacing w:line="1" w:lineRule="auto"/>
            </w:pPr>
          </w:p>
        </w:tc>
        <w:tc>
          <w:tcPr>
            <w:tcW w:w="6967" w:type="dxa"/>
            <w:tcBorders>
              <w:top w:val="single" w:sz="6" w:space="0" w:color="000000"/>
              <w:bottom w:val="single" w:sz="6" w:space="0" w:color="000000"/>
            </w:tcBorders>
            <w:shd w:val="clear" w:color="auto" w:fill="E9E9E9"/>
            <w:tcMar>
              <w:top w:w="0" w:type="dxa"/>
              <w:left w:w="0" w:type="dxa"/>
              <w:bottom w:w="0" w:type="dxa"/>
              <w:right w:w="0" w:type="dxa"/>
            </w:tcMar>
            <w:vAlign w:val="center"/>
          </w:tcPr>
          <w:p w14:paraId="563BDB8C" w14:textId="77777777" w:rsidR="002615F6" w:rsidRDefault="00C86BCD">
            <w:pPr>
              <w:rPr>
                <w:b/>
                <w:bCs/>
                <w:color w:val="000000"/>
                <w:sz w:val="16"/>
                <w:szCs w:val="16"/>
              </w:rPr>
            </w:pPr>
            <w:proofErr w:type="spellStart"/>
            <w:r>
              <w:rPr>
                <w:b/>
                <w:bCs/>
                <w:color w:val="000000"/>
                <w:sz w:val="16"/>
                <w:szCs w:val="16"/>
              </w:rPr>
              <w:t>Укупно</w:t>
            </w:r>
            <w:proofErr w:type="spellEnd"/>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6269FE" w14:textId="77777777" w:rsidR="002615F6" w:rsidRDefault="00C86BCD">
            <w:pPr>
              <w:jc w:val="right"/>
              <w:rPr>
                <w:b/>
                <w:bCs/>
                <w:color w:val="000000"/>
                <w:sz w:val="16"/>
                <w:szCs w:val="16"/>
              </w:rPr>
            </w:pPr>
            <w:r>
              <w:rPr>
                <w:b/>
                <w:bCs/>
                <w:color w:val="000000"/>
                <w:sz w:val="16"/>
                <w:szCs w:val="16"/>
              </w:rPr>
              <w:t>728.092.126,00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8910D6" w14:textId="77777777" w:rsidR="002615F6" w:rsidRDefault="00C86BCD">
            <w:pPr>
              <w:jc w:val="right"/>
              <w:rPr>
                <w:b/>
                <w:bCs/>
                <w:color w:val="000000"/>
                <w:sz w:val="16"/>
                <w:szCs w:val="16"/>
              </w:rPr>
            </w:pPr>
            <w:r>
              <w:rPr>
                <w:b/>
                <w:bCs/>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57BA3B" w14:textId="77777777" w:rsidR="002615F6" w:rsidRDefault="00C86BCD">
            <w:pPr>
              <w:jc w:val="right"/>
              <w:rPr>
                <w:b/>
                <w:bCs/>
                <w:color w:val="000000"/>
                <w:sz w:val="16"/>
                <w:szCs w:val="16"/>
              </w:rPr>
            </w:pPr>
            <w:r>
              <w:rPr>
                <w:b/>
                <w:bCs/>
                <w:color w:val="000000"/>
                <w:sz w:val="16"/>
                <w:szCs w:val="16"/>
              </w:rPr>
              <w:t>836.090.000,00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905720" w14:textId="77777777" w:rsidR="002615F6" w:rsidRDefault="00C86BCD">
            <w:pPr>
              <w:jc w:val="right"/>
              <w:rPr>
                <w:b/>
                <w:bCs/>
                <w:color w:val="000000"/>
                <w:sz w:val="16"/>
                <w:szCs w:val="16"/>
              </w:rPr>
            </w:pPr>
            <w:r>
              <w:rPr>
                <w:b/>
                <w:bCs/>
                <w:color w:val="000000"/>
                <w:sz w:val="16"/>
                <w:szCs w:val="16"/>
              </w:rPr>
              <w:t>100,00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C6B63D4" w14:textId="77777777" w:rsidR="002615F6" w:rsidRDefault="00C86BCD">
            <w:pPr>
              <w:jc w:val="right"/>
              <w:rPr>
                <w:b/>
                <w:bCs/>
                <w:color w:val="000000"/>
                <w:sz w:val="16"/>
                <w:szCs w:val="16"/>
              </w:rPr>
            </w:pPr>
            <w:r>
              <w:rPr>
                <w:b/>
                <w:bCs/>
                <w:color w:val="000000"/>
                <w:sz w:val="16"/>
                <w:szCs w:val="16"/>
              </w:rPr>
              <w:t>87,08</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EE1A9EF" w14:textId="77777777" w:rsidR="002615F6" w:rsidRDefault="00C86BCD">
            <w:pPr>
              <w:jc w:val="right"/>
              <w:rPr>
                <w:b/>
                <w:bCs/>
                <w:color w:val="000000"/>
                <w:sz w:val="16"/>
                <w:szCs w:val="16"/>
              </w:rPr>
            </w:pPr>
            <w:r>
              <w:rPr>
                <w:b/>
                <w:bCs/>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4121A5" w14:textId="77777777" w:rsidR="002615F6" w:rsidRDefault="00C86BCD">
            <w:pPr>
              <w:jc w:val="right"/>
              <w:rPr>
                <w:b/>
                <w:bCs/>
                <w:color w:val="000000"/>
                <w:sz w:val="16"/>
                <w:szCs w:val="16"/>
              </w:rPr>
            </w:pPr>
            <w:r>
              <w:rPr>
                <w:b/>
                <w:bCs/>
                <w:color w:val="000000"/>
                <w:sz w:val="16"/>
                <w:szCs w:val="16"/>
              </w:rPr>
              <w:t>0,00</w:t>
            </w:r>
          </w:p>
        </w:tc>
      </w:tr>
    </w:tbl>
    <w:p w14:paraId="675680FA" w14:textId="77777777" w:rsidR="002615F6" w:rsidRDefault="002615F6">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2615F6" w14:paraId="2DB0B23C" w14:textId="77777777">
        <w:tc>
          <w:tcPr>
            <w:tcW w:w="16117" w:type="dxa"/>
            <w:tcMar>
              <w:top w:w="0" w:type="dxa"/>
              <w:left w:w="0" w:type="dxa"/>
              <w:bottom w:w="0" w:type="dxa"/>
              <w:right w:w="0" w:type="dxa"/>
            </w:tcMar>
          </w:tcPr>
          <w:p w14:paraId="7C9EF49F" w14:textId="77777777" w:rsidR="002615F6" w:rsidRDefault="002615F6">
            <w:bookmarkStart w:id="120" w:name="__bookmark_67"/>
            <w:bookmarkEnd w:id="120"/>
          </w:p>
          <w:p w14:paraId="791B76FD" w14:textId="77777777" w:rsidR="002615F6" w:rsidRDefault="002615F6">
            <w:pPr>
              <w:spacing w:line="1" w:lineRule="auto"/>
            </w:pPr>
          </w:p>
        </w:tc>
      </w:tr>
    </w:tbl>
    <w:p w14:paraId="6EB2780B" w14:textId="77777777" w:rsidR="002615F6" w:rsidRDefault="002615F6">
      <w:pPr>
        <w:sectPr w:rsidR="002615F6">
          <w:headerReference w:type="default" r:id="rId27"/>
          <w:footerReference w:type="default" r:id="rId28"/>
          <w:pgSz w:w="16837" w:h="11905" w:orient="landscape"/>
          <w:pgMar w:top="360" w:right="360" w:bottom="360" w:left="360" w:header="360" w:footer="360" w:gutter="0"/>
          <w:cols w:space="720"/>
        </w:sectPr>
      </w:pPr>
    </w:p>
    <w:p w14:paraId="4FB42C71" w14:textId="77777777" w:rsidR="002615F6" w:rsidRDefault="002615F6">
      <w:pPr>
        <w:rPr>
          <w:vanish/>
        </w:rPr>
      </w:pPr>
      <w:bookmarkStart w:id="121" w:name="__bookmark_71"/>
      <w:bookmarkEnd w:id="121"/>
    </w:p>
    <w:tbl>
      <w:tblPr>
        <w:tblW w:w="16117" w:type="dxa"/>
        <w:tblLayout w:type="fixed"/>
        <w:tblLook w:val="01E0" w:firstRow="1" w:lastRow="1" w:firstColumn="1" w:lastColumn="1" w:noHBand="0" w:noVBand="0"/>
      </w:tblPr>
      <w:tblGrid>
        <w:gridCol w:w="825"/>
        <w:gridCol w:w="750"/>
        <w:gridCol w:w="900"/>
        <w:gridCol w:w="6067"/>
        <w:gridCol w:w="1650"/>
        <w:gridCol w:w="1650"/>
        <w:gridCol w:w="1650"/>
        <w:gridCol w:w="1650"/>
        <w:gridCol w:w="975"/>
      </w:tblGrid>
      <w:tr w:rsidR="002615F6" w14:paraId="77BA8655"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2615F6" w:rsidRPr="000070B0" w14:paraId="4C27C192" w14:textId="77777777">
              <w:trPr>
                <w:trHeight w:val="276"/>
                <w:jc w:val="center"/>
              </w:trPr>
              <w:tc>
                <w:tcPr>
                  <w:tcW w:w="16117" w:type="dxa"/>
                  <w:gridSpan w:val="3"/>
                  <w:vMerge w:val="restart"/>
                  <w:tcMar>
                    <w:top w:w="0" w:type="dxa"/>
                    <w:left w:w="0" w:type="dxa"/>
                    <w:bottom w:w="0" w:type="dxa"/>
                    <w:right w:w="0" w:type="dxa"/>
                  </w:tcMar>
                </w:tcPr>
                <w:p w14:paraId="4E19BB00" w14:textId="77777777" w:rsidR="002615F6" w:rsidRPr="000070B0" w:rsidRDefault="00C86BCD">
                  <w:pPr>
                    <w:jc w:val="center"/>
                    <w:rPr>
                      <w:b/>
                      <w:bCs/>
                      <w:color w:val="000000"/>
                      <w:sz w:val="24"/>
                      <w:szCs w:val="24"/>
                      <w:lang w:val="ru-RU"/>
                    </w:rPr>
                  </w:pPr>
                  <w:r w:rsidRPr="000070B0">
                    <w:rPr>
                      <w:b/>
                      <w:bCs/>
                      <w:color w:val="000000"/>
                      <w:sz w:val="24"/>
                      <w:szCs w:val="24"/>
                      <w:lang w:val="ru-RU"/>
                    </w:rPr>
                    <w:t>АНАЛИТИЧКИ ПЛАН РАСХОДА ДИРЕКТНИХ БУЏЕТСКИХ КОРИСНИКА</w:t>
                  </w:r>
                </w:p>
              </w:tc>
            </w:tr>
            <w:tr w:rsidR="002615F6" w14:paraId="7A0C2C6E" w14:textId="77777777">
              <w:trPr>
                <w:jc w:val="center"/>
              </w:trPr>
              <w:tc>
                <w:tcPr>
                  <w:tcW w:w="5808" w:type="dxa"/>
                  <w:tcMar>
                    <w:top w:w="0" w:type="dxa"/>
                    <w:left w:w="0" w:type="dxa"/>
                    <w:bottom w:w="0" w:type="dxa"/>
                    <w:right w:w="0" w:type="dxa"/>
                  </w:tcMar>
                </w:tcPr>
                <w:p w14:paraId="2C39DE53" w14:textId="77777777" w:rsidR="002615F6" w:rsidRDefault="00C86BCD">
                  <w:pPr>
                    <w:rPr>
                      <w:b/>
                      <w:bCs/>
                      <w:color w:val="000000"/>
                      <w:sz w:val="16"/>
                      <w:szCs w:val="16"/>
                    </w:rPr>
                  </w:pPr>
                  <w:r>
                    <w:rPr>
                      <w:b/>
                      <w:bCs/>
                      <w:color w:val="000000"/>
                      <w:sz w:val="16"/>
                      <w:szCs w:val="16"/>
                    </w:rPr>
                    <w:t>0     БУЏЕТ ОПШТИНЕ БАЧ</w:t>
                  </w:r>
                </w:p>
              </w:tc>
              <w:tc>
                <w:tcPr>
                  <w:tcW w:w="4500" w:type="dxa"/>
                  <w:tcMar>
                    <w:top w:w="0" w:type="dxa"/>
                    <w:left w:w="0" w:type="dxa"/>
                    <w:bottom w:w="0" w:type="dxa"/>
                    <w:right w:w="0" w:type="dxa"/>
                  </w:tcMar>
                </w:tcPr>
                <w:p w14:paraId="4312D94A" w14:textId="77777777" w:rsidR="002615F6" w:rsidRDefault="00C86BCD">
                  <w:pPr>
                    <w:jc w:val="center"/>
                    <w:rPr>
                      <w:b/>
                      <w:bCs/>
                      <w:color w:val="000000"/>
                    </w:rPr>
                  </w:pPr>
                  <w:r>
                    <w:rPr>
                      <w:b/>
                      <w:bCs/>
                      <w:color w:val="000000"/>
                    </w:rPr>
                    <w:t>2021</w:t>
                  </w:r>
                </w:p>
              </w:tc>
              <w:tc>
                <w:tcPr>
                  <w:tcW w:w="5809" w:type="dxa"/>
                  <w:tcMar>
                    <w:top w:w="0" w:type="dxa"/>
                    <w:left w:w="0" w:type="dxa"/>
                    <w:bottom w:w="0" w:type="dxa"/>
                    <w:right w:w="0" w:type="dxa"/>
                  </w:tcMar>
                </w:tcPr>
                <w:p w14:paraId="4526BC22" w14:textId="77777777" w:rsidR="002615F6" w:rsidRDefault="002615F6">
                  <w:pPr>
                    <w:spacing w:line="1" w:lineRule="auto"/>
                    <w:jc w:val="center"/>
                  </w:pPr>
                </w:p>
              </w:tc>
            </w:tr>
          </w:tbl>
          <w:p w14:paraId="40116E20" w14:textId="77777777" w:rsidR="002615F6" w:rsidRDefault="002615F6">
            <w:pPr>
              <w:spacing w:line="1" w:lineRule="auto"/>
            </w:pPr>
          </w:p>
        </w:tc>
      </w:tr>
      <w:tr w:rsidR="002615F6" w14:paraId="7357D323" w14:textId="77777777">
        <w:trPr>
          <w:trHeight w:hRule="exact" w:val="300"/>
          <w:tblHeader/>
        </w:trPr>
        <w:tc>
          <w:tcPr>
            <w:tcW w:w="16117" w:type="dxa"/>
            <w:gridSpan w:val="9"/>
            <w:vMerge w:val="restart"/>
            <w:tcBorders>
              <w:bottom w:val="single" w:sz="6" w:space="0" w:color="000000"/>
            </w:tcBorders>
            <w:tcMar>
              <w:top w:w="0" w:type="dxa"/>
              <w:left w:w="0" w:type="dxa"/>
              <w:bottom w:w="0" w:type="dxa"/>
              <w:right w:w="0" w:type="dxa"/>
            </w:tcMar>
          </w:tcPr>
          <w:p w14:paraId="49C05A5F" w14:textId="77777777" w:rsidR="002615F6" w:rsidRDefault="002615F6">
            <w:pPr>
              <w:spacing w:line="1" w:lineRule="auto"/>
              <w:jc w:val="center"/>
            </w:pPr>
          </w:p>
        </w:tc>
      </w:tr>
      <w:tr w:rsidR="002615F6" w14:paraId="7E91D6B8" w14:textId="77777777">
        <w:trPr>
          <w:tblHeader/>
        </w:trPr>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B4BE3BF" w14:textId="77777777" w:rsidR="002615F6" w:rsidRDefault="00C86BCD">
            <w:pPr>
              <w:jc w:val="center"/>
              <w:rPr>
                <w:b/>
                <w:bCs/>
                <w:color w:val="000000"/>
                <w:sz w:val="16"/>
                <w:szCs w:val="16"/>
              </w:rPr>
            </w:pPr>
            <w:proofErr w:type="spellStart"/>
            <w:r>
              <w:rPr>
                <w:b/>
                <w:bCs/>
                <w:color w:val="000000"/>
                <w:sz w:val="16"/>
                <w:szCs w:val="16"/>
              </w:rPr>
              <w:t>Број</w:t>
            </w:r>
            <w:proofErr w:type="spellEnd"/>
            <w:r>
              <w:rPr>
                <w:b/>
                <w:bCs/>
                <w:color w:val="000000"/>
                <w:sz w:val="16"/>
                <w:szCs w:val="16"/>
              </w:rPr>
              <w:t xml:space="preserve"> </w:t>
            </w:r>
            <w:proofErr w:type="spellStart"/>
            <w:r>
              <w:rPr>
                <w:b/>
                <w:bCs/>
                <w:color w:val="000000"/>
                <w:sz w:val="16"/>
                <w:szCs w:val="16"/>
              </w:rPr>
              <w:t>позиције</w:t>
            </w:r>
            <w:proofErr w:type="spellEnd"/>
          </w:p>
        </w:tc>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96CDDF1" w14:textId="77777777" w:rsidR="002615F6" w:rsidRDefault="00C86BCD">
            <w:pPr>
              <w:jc w:val="center"/>
              <w:rPr>
                <w:b/>
                <w:bCs/>
                <w:color w:val="000000"/>
                <w:sz w:val="16"/>
                <w:szCs w:val="16"/>
              </w:rPr>
            </w:pPr>
            <w:proofErr w:type="spellStart"/>
            <w:r>
              <w:rPr>
                <w:b/>
                <w:bCs/>
                <w:color w:val="000000"/>
                <w:sz w:val="16"/>
                <w:szCs w:val="16"/>
              </w:rPr>
              <w:t>Економ</w:t>
            </w:r>
            <w:proofErr w:type="spellEnd"/>
            <w:r>
              <w:rPr>
                <w:b/>
                <w:bCs/>
                <w:color w:val="000000"/>
                <w:sz w:val="16"/>
                <w:szCs w:val="16"/>
              </w:rPr>
              <w:t xml:space="preserve">. </w:t>
            </w:r>
            <w:proofErr w:type="spellStart"/>
            <w:r>
              <w:rPr>
                <w:b/>
                <w:bCs/>
                <w:color w:val="000000"/>
                <w:sz w:val="16"/>
                <w:szCs w:val="16"/>
              </w:rPr>
              <w:t>класиф</w:t>
            </w:r>
            <w:proofErr w:type="spellEnd"/>
            <w:r>
              <w:rPr>
                <w:b/>
                <w:bCs/>
                <w:color w:val="000000"/>
                <w:sz w:val="16"/>
                <w:szCs w:val="16"/>
              </w:rPr>
              <w:t>.</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08B524C" w14:textId="77777777" w:rsidR="002615F6" w:rsidRDefault="00C86BCD">
            <w:pPr>
              <w:jc w:val="center"/>
              <w:rPr>
                <w:b/>
                <w:bCs/>
                <w:color w:val="000000"/>
                <w:sz w:val="16"/>
                <w:szCs w:val="16"/>
              </w:rPr>
            </w:pPr>
            <w:proofErr w:type="spellStart"/>
            <w:r>
              <w:rPr>
                <w:b/>
                <w:bCs/>
                <w:color w:val="000000"/>
                <w:sz w:val="16"/>
                <w:szCs w:val="16"/>
              </w:rPr>
              <w:t>Расходи</w:t>
            </w:r>
            <w:proofErr w:type="spellEnd"/>
            <w:r>
              <w:rPr>
                <w:b/>
                <w:bCs/>
                <w:color w:val="000000"/>
                <w:sz w:val="16"/>
                <w:szCs w:val="16"/>
              </w:rPr>
              <w:t xml:space="preserve"> </w:t>
            </w:r>
            <w:proofErr w:type="spellStart"/>
            <w:r>
              <w:rPr>
                <w:b/>
                <w:bCs/>
                <w:color w:val="000000"/>
                <w:sz w:val="16"/>
                <w:szCs w:val="16"/>
              </w:rPr>
              <w:t>по</w:t>
            </w:r>
            <w:proofErr w:type="spellEnd"/>
            <w:r>
              <w:rPr>
                <w:b/>
                <w:bCs/>
                <w:color w:val="000000"/>
                <w:sz w:val="16"/>
                <w:szCs w:val="16"/>
              </w:rPr>
              <w:t xml:space="preserve"> </w:t>
            </w:r>
            <w:proofErr w:type="spellStart"/>
            <w:r>
              <w:rPr>
                <w:b/>
                <w:bCs/>
                <w:color w:val="000000"/>
                <w:sz w:val="16"/>
                <w:szCs w:val="16"/>
              </w:rPr>
              <w:t>наменама</w:t>
            </w:r>
            <w:proofErr w:type="spellEnd"/>
          </w:p>
        </w:tc>
        <w:tc>
          <w:tcPr>
            <w:tcW w:w="606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BE10F3D" w14:textId="77777777" w:rsidR="002615F6" w:rsidRDefault="00C86BCD">
            <w:pPr>
              <w:jc w:val="center"/>
              <w:rPr>
                <w:b/>
                <w:bCs/>
                <w:color w:val="000000"/>
                <w:sz w:val="16"/>
                <w:szCs w:val="16"/>
              </w:rPr>
            </w:pPr>
            <w:proofErr w:type="spellStart"/>
            <w:r>
              <w:rPr>
                <w:b/>
                <w:bCs/>
                <w:color w:val="000000"/>
                <w:sz w:val="16"/>
                <w:szCs w:val="16"/>
              </w:rPr>
              <w:t>Опис</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4128AFF" w14:textId="77777777" w:rsidR="002615F6" w:rsidRDefault="00C86BCD">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p w14:paraId="366B51CC" w14:textId="77777777" w:rsidR="002615F6" w:rsidRDefault="00C86BCD">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E2DCDEF" w14:textId="77777777" w:rsidR="002615F6" w:rsidRDefault="00C86BCD">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сопствених</w:t>
            </w:r>
            <w:proofErr w:type="spellEnd"/>
            <w:r>
              <w:rPr>
                <w:b/>
                <w:bCs/>
                <w:color w:val="000000"/>
                <w:sz w:val="16"/>
                <w:szCs w:val="16"/>
              </w:rPr>
              <w:t xml:space="preserve"> </w:t>
            </w:r>
            <w:proofErr w:type="spellStart"/>
            <w:r>
              <w:rPr>
                <w:b/>
                <w:bCs/>
                <w:color w:val="000000"/>
                <w:sz w:val="16"/>
                <w:szCs w:val="16"/>
              </w:rPr>
              <w:t>извора</w:t>
            </w:r>
            <w:proofErr w:type="spellEnd"/>
            <w:r>
              <w:rPr>
                <w:b/>
                <w:bCs/>
                <w:color w:val="000000"/>
                <w:sz w:val="16"/>
                <w:szCs w:val="16"/>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E4226F6" w14:textId="77777777" w:rsidR="002615F6" w:rsidRDefault="00C86BCD">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осталих</w:t>
            </w:r>
            <w:proofErr w:type="spellEnd"/>
            <w:r>
              <w:rPr>
                <w:b/>
                <w:bCs/>
                <w:color w:val="000000"/>
                <w:sz w:val="16"/>
                <w:szCs w:val="16"/>
              </w:rPr>
              <w:t xml:space="preserve"> </w:t>
            </w:r>
            <w:proofErr w:type="spellStart"/>
            <w:r>
              <w:rPr>
                <w:b/>
                <w:bCs/>
                <w:color w:val="000000"/>
                <w:sz w:val="16"/>
                <w:szCs w:val="16"/>
              </w:rPr>
              <w:t>извора</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ADD7CBD" w14:textId="77777777" w:rsidR="002615F6" w:rsidRDefault="00C86BCD">
            <w:pPr>
              <w:jc w:val="center"/>
              <w:rPr>
                <w:b/>
                <w:bCs/>
                <w:color w:val="000000"/>
                <w:sz w:val="16"/>
                <w:szCs w:val="16"/>
              </w:rPr>
            </w:pPr>
            <w:proofErr w:type="spellStart"/>
            <w:r>
              <w:rPr>
                <w:b/>
                <w:bCs/>
                <w:color w:val="000000"/>
                <w:sz w:val="16"/>
                <w:szCs w:val="16"/>
              </w:rPr>
              <w:t>Укупно</w:t>
            </w:r>
            <w:proofErr w:type="spellEnd"/>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E074289" w14:textId="77777777" w:rsidR="002615F6" w:rsidRDefault="00C86BCD">
            <w:pPr>
              <w:jc w:val="center"/>
              <w:rPr>
                <w:b/>
                <w:bCs/>
                <w:color w:val="000000"/>
                <w:sz w:val="16"/>
                <w:szCs w:val="16"/>
              </w:rPr>
            </w:pPr>
            <w:proofErr w:type="spellStart"/>
            <w:r>
              <w:rPr>
                <w:b/>
                <w:bCs/>
                <w:color w:val="000000"/>
                <w:sz w:val="16"/>
                <w:szCs w:val="16"/>
              </w:rPr>
              <w:t>Структура</w:t>
            </w:r>
            <w:proofErr w:type="spellEnd"/>
          </w:p>
          <w:p w14:paraId="779086D7" w14:textId="77777777" w:rsidR="002615F6" w:rsidRDefault="00C86BCD">
            <w:pPr>
              <w:jc w:val="center"/>
              <w:rPr>
                <w:b/>
                <w:bCs/>
                <w:color w:val="000000"/>
                <w:sz w:val="16"/>
                <w:szCs w:val="16"/>
              </w:rPr>
            </w:pPr>
            <w:r>
              <w:rPr>
                <w:b/>
                <w:bCs/>
                <w:color w:val="000000"/>
                <w:sz w:val="16"/>
                <w:szCs w:val="16"/>
              </w:rPr>
              <w:t>( % )</w:t>
            </w:r>
          </w:p>
        </w:tc>
      </w:tr>
      <w:tr w:rsidR="002615F6" w14:paraId="5738F604"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BE75159" w14:textId="77777777" w:rsidR="002615F6" w:rsidRDefault="00C86BCD">
            <w:pPr>
              <w:rPr>
                <w:vanish/>
              </w:rPr>
            </w:pPr>
            <w:r>
              <w:fldChar w:fldCharType="begin"/>
            </w:r>
            <w:r>
              <w:instrText>TC "0 БУЏЕТ ОПШТИНЕ БАЧ" \f C \l "1"</w:instrText>
            </w:r>
            <w:r>
              <w:fldChar w:fldCharType="end"/>
            </w:r>
          </w:p>
          <w:p w14:paraId="34288A97" w14:textId="77777777" w:rsidR="002615F6" w:rsidRDefault="00C86BCD">
            <w:pPr>
              <w:rPr>
                <w:vanish/>
              </w:rPr>
            </w:pPr>
            <w:r>
              <w:fldChar w:fldCharType="begin"/>
            </w:r>
            <w:r>
              <w:instrText>TC "1 Скупштина општине" \f C \l "2"</w:instrText>
            </w:r>
            <w:r>
              <w:fldChar w:fldCharType="end"/>
            </w:r>
          </w:p>
          <w:p w14:paraId="125992BB" w14:textId="77777777" w:rsidR="002615F6" w:rsidRDefault="00C86BCD">
            <w:pPr>
              <w:rPr>
                <w:b/>
                <w:bCs/>
                <w:color w:val="000000"/>
                <w:sz w:val="16"/>
                <w:szCs w:val="16"/>
              </w:rPr>
            </w:pPr>
            <w:proofErr w:type="spellStart"/>
            <w:r>
              <w:rPr>
                <w:b/>
                <w:bCs/>
                <w:color w:val="000000"/>
                <w:sz w:val="16"/>
                <w:szCs w:val="16"/>
              </w:rPr>
              <w:t>Раздео</w:t>
            </w:r>
            <w:proofErr w:type="spellEnd"/>
          </w:p>
        </w:tc>
        <w:tc>
          <w:tcPr>
            <w:tcW w:w="750" w:type="dxa"/>
            <w:tcBorders>
              <w:top w:val="single" w:sz="6" w:space="0" w:color="000000"/>
              <w:bottom w:val="single" w:sz="6" w:space="0" w:color="000000"/>
            </w:tcBorders>
            <w:tcMar>
              <w:top w:w="0" w:type="dxa"/>
              <w:left w:w="0" w:type="dxa"/>
              <w:bottom w:w="0" w:type="dxa"/>
              <w:right w:w="0" w:type="dxa"/>
            </w:tcMar>
            <w:vAlign w:val="center"/>
          </w:tcPr>
          <w:p w14:paraId="115EDB8A"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7F18FB2B" w14:textId="77777777" w:rsidR="002615F6" w:rsidRDefault="00C86BCD">
            <w:pPr>
              <w:jc w:val="center"/>
              <w:rPr>
                <w:b/>
                <w:bCs/>
                <w:color w:val="000000"/>
                <w:sz w:val="16"/>
                <w:szCs w:val="16"/>
              </w:rPr>
            </w:pPr>
            <w:r>
              <w:rPr>
                <w:b/>
                <w:bCs/>
                <w:color w:val="000000"/>
                <w:sz w:val="16"/>
                <w:szCs w:val="16"/>
              </w:rPr>
              <w:t>1</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7C68B01B" w14:textId="77777777" w:rsidR="002615F6" w:rsidRDefault="00C86BCD">
            <w:pPr>
              <w:rPr>
                <w:b/>
                <w:bCs/>
                <w:color w:val="000000"/>
                <w:sz w:val="16"/>
                <w:szCs w:val="16"/>
              </w:rPr>
            </w:pPr>
            <w:proofErr w:type="spellStart"/>
            <w:r>
              <w:rPr>
                <w:b/>
                <w:bCs/>
                <w:color w:val="000000"/>
                <w:sz w:val="16"/>
                <w:szCs w:val="16"/>
              </w:rPr>
              <w:t>Скупштина</w:t>
            </w:r>
            <w:proofErr w:type="spellEnd"/>
            <w:r>
              <w:rPr>
                <w:b/>
                <w:bCs/>
                <w:color w:val="000000"/>
                <w:sz w:val="16"/>
                <w:szCs w:val="16"/>
              </w:rPr>
              <w:t xml:space="preserve"> </w:t>
            </w:r>
            <w:proofErr w:type="spellStart"/>
            <w:r>
              <w:rPr>
                <w:b/>
                <w:bCs/>
                <w:color w:val="000000"/>
                <w:sz w:val="16"/>
                <w:szCs w:val="16"/>
              </w:rPr>
              <w:t>општине</w:t>
            </w:r>
            <w:proofErr w:type="spellEnd"/>
          </w:p>
        </w:tc>
      </w:tr>
      <w:tr w:rsidR="002615F6" w14:paraId="7E662DB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42DB2F" w14:textId="77777777" w:rsidR="002615F6" w:rsidRDefault="00C86BCD">
            <w:pPr>
              <w:jc w:val="center"/>
              <w:rPr>
                <w:vanish/>
              </w:rPr>
            </w:pPr>
            <w:r>
              <w:fldChar w:fldCharType="begin"/>
            </w:r>
            <w:r>
              <w:instrText>TC "-" \f C \l "3"</w:instrText>
            </w:r>
            <w:r>
              <w:fldChar w:fldCharType="end"/>
            </w:r>
          </w:p>
          <w:p w14:paraId="02DF6ADA" w14:textId="77777777" w:rsidR="002615F6" w:rsidRDefault="00C86BCD">
            <w:pPr>
              <w:jc w:val="center"/>
              <w:rPr>
                <w:color w:val="000000"/>
                <w:sz w:val="16"/>
                <w:szCs w:val="16"/>
              </w:rPr>
            </w:pPr>
            <w:r>
              <w:rPr>
                <w:color w:val="000000"/>
                <w:sz w:val="16"/>
                <w:szCs w:val="16"/>
              </w:rPr>
              <w:t>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12D954" w14:textId="77777777" w:rsidR="002615F6" w:rsidRDefault="00C86BCD">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2844D4" w14:textId="77777777" w:rsidR="002615F6" w:rsidRDefault="00C86BCD">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E57DA3" w14:textId="77777777" w:rsidR="002615F6" w:rsidRPr="00AC18E8" w:rsidRDefault="00C86BCD">
            <w:pPr>
              <w:rPr>
                <w:color w:val="000000"/>
                <w:sz w:val="16"/>
                <w:szCs w:val="16"/>
                <w:lang w:val="ru-RU"/>
              </w:rPr>
            </w:pPr>
            <w:r w:rsidRPr="00AC18E8">
              <w:rPr>
                <w:color w:val="000000"/>
                <w:sz w:val="16"/>
                <w:szCs w:val="16"/>
                <w:lang w:val="ru-RU"/>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11C38A" w14:textId="77777777" w:rsidR="002615F6" w:rsidRDefault="00C86BCD">
            <w:pPr>
              <w:jc w:val="right"/>
              <w:rPr>
                <w:color w:val="000000"/>
                <w:sz w:val="16"/>
                <w:szCs w:val="16"/>
              </w:rPr>
            </w:pPr>
            <w:r>
              <w:rPr>
                <w:color w:val="000000"/>
                <w:sz w:val="16"/>
                <w:szCs w:val="16"/>
              </w:rPr>
              <w:t>2.658.000,00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87392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A7A97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1C1097" w14:textId="77777777" w:rsidR="002615F6" w:rsidRDefault="00C86BCD">
            <w:pPr>
              <w:jc w:val="right"/>
              <w:rPr>
                <w:color w:val="000000"/>
                <w:sz w:val="16"/>
                <w:szCs w:val="16"/>
              </w:rPr>
            </w:pPr>
            <w:r>
              <w:rPr>
                <w:color w:val="000000"/>
                <w:sz w:val="16"/>
                <w:szCs w:val="16"/>
              </w:rPr>
              <w:t>2.658.000,00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4B56811" w14:textId="77777777" w:rsidR="002615F6" w:rsidRDefault="00C86BCD">
            <w:pPr>
              <w:jc w:val="right"/>
              <w:rPr>
                <w:color w:val="000000"/>
                <w:sz w:val="16"/>
                <w:szCs w:val="16"/>
              </w:rPr>
            </w:pPr>
            <w:r>
              <w:rPr>
                <w:color w:val="000000"/>
                <w:sz w:val="16"/>
                <w:szCs w:val="16"/>
              </w:rPr>
              <w:t>0,37</w:t>
            </w:r>
          </w:p>
        </w:tc>
      </w:tr>
      <w:tr w:rsidR="002615F6" w14:paraId="74865E0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F4A1A5" w14:textId="77777777" w:rsidR="002615F6" w:rsidRDefault="00C86BCD">
            <w:pPr>
              <w:jc w:val="center"/>
              <w:rPr>
                <w:color w:val="000000"/>
                <w:sz w:val="16"/>
                <w:szCs w:val="16"/>
              </w:rPr>
            </w:pPr>
            <w:r>
              <w:rPr>
                <w:color w:val="000000"/>
                <w:sz w:val="16"/>
                <w:szCs w:val="16"/>
              </w:rPr>
              <w:t>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E9FA9A" w14:textId="77777777" w:rsidR="002615F6" w:rsidRDefault="00C86BC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3FC09C" w14:textId="77777777" w:rsidR="002615F6" w:rsidRDefault="00C86BCD">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CCF245" w14:textId="77777777" w:rsidR="002615F6" w:rsidRPr="00AC18E8" w:rsidRDefault="00C86BCD">
            <w:pPr>
              <w:rPr>
                <w:color w:val="000000"/>
                <w:sz w:val="16"/>
                <w:szCs w:val="16"/>
                <w:lang w:val="ru-RU"/>
              </w:rPr>
            </w:pPr>
            <w:r w:rsidRPr="00AC18E8">
              <w:rPr>
                <w:color w:val="000000"/>
                <w:sz w:val="16"/>
                <w:szCs w:val="16"/>
                <w:lang w:val="ru-RU"/>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77137D" w14:textId="77777777" w:rsidR="002615F6" w:rsidRDefault="00C86BCD">
            <w:pPr>
              <w:jc w:val="right"/>
              <w:rPr>
                <w:color w:val="000000"/>
                <w:sz w:val="16"/>
                <w:szCs w:val="16"/>
              </w:rPr>
            </w:pPr>
            <w:r>
              <w:rPr>
                <w:color w:val="000000"/>
                <w:sz w:val="16"/>
                <w:szCs w:val="16"/>
              </w:rPr>
              <w:t>305.670,00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3374C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1301D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3AFE0F" w14:textId="77777777" w:rsidR="002615F6" w:rsidRDefault="00C86BCD">
            <w:pPr>
              <w:jc w:val="right"/>
              <w:rPr>
                <w:color w:val="000000"/>
                <w:sz w:val="16"/>
                <w:szCs w:val="16"/>
              </w:rPr>
            </w:pPr>
            <w:r>
              <w:rPr>
                <w:color w:val="000000"/>
                <w:sz w:val="16"/>
                <w:szCs w:val="16"/>
              </w:rPr>
              <w:t>305.670,00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9315492" w14:textId="77777777" w:rsidR="002615F6" w:rsidRDefault="00C86BCD">
            <w:pPr>
              <w:jc w:val="right"/>
              <w:rPr>
                <w:color w:val="000000"/>
                <w:sz w:val="16"/>
                <w:szCs w:val="16"/>
              </w:rPr>
            </w:pPr>
            <w:r>
              <w:rPr>
                <w:color w:val="000000"/>
                <w:sz w:val="16"/>
                <w:szCs w:val="16"/>
              </w:rPr>
              <w:t>0,04</w:t>
            </w:r>
          </w:p>
        </w:tc>
      </w:tr>
      <w:tr w:rsidR="002615F6" w14:paraId="27CD7D4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D2D9AF" w14:textId="77777777" w:rsidR="002615F6" w:rsidRDefault="00C86BCD">
            <w:pPr>
              <w:jc w:val="center"/>
              <w:rPr>
                <w:color w:val="000000"/>
                <w:sz w:val="16"/>
                <w:szCs w:val="16"/>
              </w:rPr>
            </w:pPr>
            <w:r>
              <w:rPr>
                <w:color w:val="000000"/>
                <w:sz w:val="16"/>
                <w:szCs w:val="16"/>
              </w:rPr>
              <w:t>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F5FAFE" w14:textId="77777777" w:rsidR="002615F6" w:rsidRDefault="00C86BC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AADC1C" w14:textId="77777777" w:rsidR="002615F6" w:rsidRDefault="00C86BCD">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CADF22" w14:textId="77777777" w:rsidR="002615F6" w:rsidRDefault="00C86BCD">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здравствено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DF07B2" w14:textId="77777777" w:rsidR="002615F6" w:rsidRDefault="00C86BCD">
            <w:pPr>
              <w:jc w:val="right"/>
              <w:rPr>
                <w:color w:val="000000"/>
                <w:sz w:val="16"/>
                <w:szCs w:val="16"/>
              </w:rPr>
            </w:pPr>
            <w:r>
              <w:rPr>
                <w:color w:val="000000"/>
                <w:sz w:val="16"/>
                <w:szCs w:val="16"/>
              </w:rPr>
              <w:t>136.887,00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372A8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67685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1AAFA5" w14:textId="77777777" w:rsidR="002615F6" w:rsidRDefault="00C86BCD">
            <w:pPr>
              <w:jc w:val="right"/>
              <w:rPr>
                <w:color w:val="000000"/>
                <w:sz w:val="16"/>
                <w:szCs w:val="16"/>
              </w:rPr>
            </w:pPr>
            <w:r>
              <w:rPr>
                <w:color w:val="000000"/>
                <w:sz w:val="16"/>
                <w:szCs w:val="16"/>
              </w:rPr>
              <w:t>136.887,00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7D0FED7" w14:textId="77777777" w:rsidR="002615F6" w:rsidRDefault="00C86BCD">
            <w:pPr>
              <w:jc w:val="right"/>
              <w:rPr>
                <w:color w:val="000000"/>
                <w:sz w:val="16"/>
                <w:szCs w:val="16"/>
              </w:rPr>
            </w:pPr>
            <w:r>
              <w:rPr>
                <w:color w:val="000000"/>
                <w:sz w:val="16"/>
                <w:szCs w:val="16"/>
              </w:rPr>
              <w:t>0,02</w:t>
            </w:r>
          </w:p>
        </w:tc>
      </w:tr>
      <w:tr w:rsidR="002615F6" w14:paraId="47FF05E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4B3BCC" w14:textId="77777777" w:rsidR="002615F6" w:rsidRDefault="00C86BCD">
            <w:pPr>
              <w:jc w:val="center"/>
              <w:rPr>
                <w:color w:val="000000"/>
                <w:sz w:val="16"/>
                <w:szCs w:val="16"/>
              </w:rPr>
            </w:pPr>
            <w:r>
              <w:rPr>
                <w:color w:val="000000"/>
                <w:sz w:val="16"/>
                <w:szCs w:val="16"/>
              </w:rPr>
              <w:t>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41CD64" w14:textId="77777777" w:rsidR="002615F6" w:rsidRDefault="00C86BCD">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71255C" w14:textId="77777777" w:rsidR="002615F6" w:rsidRDefault="00C86BCD">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B2FE75" w14:textId="77777777" w:rsidR="002615F6" w:rsidRPr="00AC18E8" w:rsidRDefault="00C86BCD">
            <w:pPr>
              <w:rPr>
                <w:color w:val="000000"/>
                <w:sz w:val="16"/>
                <w:szCs w:val="16"/>
                <w:lang w:val="ru-RU"/>
              </w:rPr>
            </w:pPr>
            <w:r w:rsidRPr="00AC18E8">
              <w:rPr>
                <w:color w:val="000000"/>
                <w:sz w:val="16"/>
                <w:szCs w:val="16"/>
                <w:lang w:val="ru-RU"/>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D8A5A6" w14:textId="77777777" w:rsidR="002615F6" w:rsidRDefault="00C86BC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578E4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FACDE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B9FE04" w14:textId="77777777" w:rsidR="002615F6" w:rsidRDefault="00C86BCD">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A52DD42" w14:textId="77777777" w:rsidR="002615F6" w:rsidRDefault="00C86BCD">
            <w:pPr>
              <w:jc w:val="right"/>
              <w:rPr>
                <w:color w:val="000000"/>
                <w:sz w:val="16"/>
                <w:szCs w:val="16"/>
              </w:rPr>
            </w:pPr>
            <w:r>
              <w:rPr>
                <w:color w:val="000000"/>
                <w:sz w:val="16"/>
                <w:szCs w:val="16"/>
              </w:rPr>
              <w:t>0,00</w:t>
            </w:r>
          </w:p>
        </w:tc>
      </w:tr>
      <w:tr w:rsidR="002615F6" w14:paraId="14654DA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92D327" w14:textId="77777777" w:rsidR="002615F6" w:rsidRDefault="00C86BCD">
            <w:pPr>
              <w:jc w:val="center"/>
              <w:rPr>
                <w:color w:val="000000"/>
                <w:sz w:val="16"/>
                <w:szCs w:val="16"/>
              </w:rPr>
            </w:pPr>
            <w:r>
              <w:rPr>
                <w:color w:val="000000"/>
                <w:sz w:val="16"/>
                <w:szCs w:val="16"/>
              </w:rPr>
              <w:t>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BB3D49" w14:textId="77777777" w:rsidR="002615F6" w:rsidRDefault="00C86BCD">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2AE340" w14:textId="77777777" w:rsidR="002615F6" w:rsidRDefault="00C86BCD">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5CDDE7" w14:textId="77777777" w:rsidR="002615F6" w:rsidRDefault="00C86BCD">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B99D9E" w14:textId="77777777" w:rsidR="002615F6" w:rsidRDefault="00C86BCD">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E080C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BA207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7CA04A" w14:textId="77777777" w:rsidR="002615F6" w:rsidRDefault="00C86BCD">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41E2B07" w14:textId="77777777" w:rsidR="002615F6" w:rsidRDefault="00C86BCD">
            <w:pPr>
              <w:jc w:val="right"/>
              <w:rPr>
                <w:color w:val="000000"/>
                <w:sz w:val="16"/>
                <w:szCs w:val="16"/>
              </w:rPr>
            </w:pPr>
            <w:r>
              <w:rPr>
                <w:color w:val="000000"/>
                <w:sz w:val="16"/>
                <w:szCs w:val="16"/>
              </w:rPr>
              <w:t>0,03</w:t>
            </w:r>
          </w:p>
        </w:tc>
      </w:tr>
      <w:tr w:rsidR="002615F6" w14:paraId="39D73CC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60327F" w14:textId="77777777" w:rsidR="002615F6" w:rsidRDefault="00C86BCD">
            <w:pPr>
              <w:jc w:val="center"/>
              <w:rPr>
                <w:color w:val="000000"/>
                <w:sz w:val="16"/>
                <w:szCs w:val="16"/>
              </w:rPr>
            </w:pPr>
            <w:r>
              <w:rPr>
                <w:color w:val="000000"/>
                <w:sz w:val="16"/>
                <w:szCs w:val="16"/>
              </w:rPr>
              <w:t>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7DE22B"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5A4FA7" w14:textId="77777777" w:rsidR="002615F6" w:rsidRDefault="00C86BCD">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AEB72C" w14:textId="77777777" w:rsidR="002615F6" w:rsidRDefault="00C86BCD">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B5F669" w14:textId="77777777" w:rsidR="002615F6" w:rsidRDefault="00C86BCD">
            <w:pPr>
              <w:jc w:val="right"/>
              <w:rPr>
                <w:color w:val="000000"/>
                <w:sz w:val="16"/>
                <w:szCs w:val="16"/>
              </w:rPr>
            </w:pPr>
            <w:r>
              <w:rPr>
                <w:color w:val="000000"/>
                <w:sz w:val="16"/>
                <w:szCs w:val="16"/>
              </w:rPr>
              <w:t>9.560.000,00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BB1BC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2537B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D68D6A" w14:textId="77777777" w:rsidR="002615F6" w:rsidRDefault="00C86BCD">
            <w:pPr>
              <w:jc w:val="right"/>
              <w:rPr>
                <w:color w:val="000000"/>
                <w:sz w:val="16"/>
                <w:szCs w:val="16"/>
              </w:rPr>
            </w:pPr>
            <w:r>
              <w:rPr>
                <w:color w:val="000000"/>
                <w:sz w:val="16"/>
                <w:szCs w:val="16"/>
              </w:rPr>
              <w:t>9.560.000,00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DFC0EF9" w14:textId="77777777" w:rsidR="002615F6" w:rsidRDefault="00C86BCD">
            <w:pPr>
              <w:jc w:val="right"/>
              <w:rPr>
                <w:color w:val="000000"/>
                <w:sz w:val="16"/>
                <w:szCs w:val="16"/>
              </w:rPr>
            </w:pPr>
            <w:r>
              <w:rPr>
                <w:color w:val="000000"/>
                <w:sz w:val="16"/>
                <w:szCs w:val="16"/>
              </w:rPr>
              <w:t>1,33</w:t>
            </w:r>
          </w:p>
        </w:tc>
      </w:tr>
      <w:tr w:rsidR="002615F6" w14:paraId="36A776B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435B5D" w14:textId="77777777" w:rsidR="002615F6" w:rsidRDefault="00C86BCD">
            <w:pPr>
              <w:jc w:val="center"/>
              <w:rPr>
                <w:color w:val="000000"/>
                <w:sz w:val="16"/>
                <w:szCs w:val="16"/>
              </w:rPr>
            </w:pPr>
            <w:r>
              <w:rPr>
                <w:color w:val="000000"/>
                <w:sz w:val="16"/>
                <w:szCs w:val="16"/>
              </w:rPr>
              <w:t>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14B3AF"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3E238F" w14:textId="77777777" w:rsidR="002615F6" w:rsidRDefault="00C86BCD">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E6D668" w14:textId="77777777" w:rsidR="002615F6" w:rsidRDefault="00C86BCD">
            <w:pPr>
              <w:rPr>
                <w:color w:val="000000"/>
                <w:sz w:val="16"/>
                <w:szCs w:val="16"/>
              </w:rPr>
            </w:pPr>
            <w:proofErr w:type="spellStart"/>
            <w:r>
              <w:rPr>
                <w:color w:val="000000"/>
                <w:sz w:val="16"/>
                <w:szCs w:val="16"/>
              </w:rPr>
              <w:t>Репрезентација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BC02C3" w14:textId="77777777" w:rsidR="002615F6" w:rsidRDefault="00C86BCD">
            <w:pPr>
              <w:jc w:val="right"/>
              <w:rPr>
                <w:color w:val="000000"/>
                <w:sz w:val="16"/>
                <w:szCs w:val="16"/>
              </w:rPr>
            </w:pPr>
            <w:r>
              <w:rPr>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C2C86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8F284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0823BA" w14:textId="77777777" w:rsidR="002615F6" w:rsidRDefault="00C86BCD">
            <w:pPr>
              <w:jc w:val="right"/>
              <w:rPr>
                <w:color w:val="000000"/>
                <w:sz w:val="16"/>
                <w:szCs w:val="16"/>
              </w:rPr>
            </w:pPr>
            <w:r>
              <w:rPr>
                <w:color w:val="000000"/>
                <w:sz w:val="16"/>
                <w:szCs w:val="16"/>
              </w:rPr>
              <w:t>560.000,00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D4F4F72" w14:textId="77777777" w:rsidR="002615F6" w:rsidRDefault="00C86BCD">
            <w:pPr>
              <w:jc w:val="right"/>
              <w:rPr>
                <w:color w:val="000000"/>
                <w:sz w:val="16"/>
                <w:szCs w:val="16"/>
              </w:rPr>
            </w:pPr>
            <w:r>
              <w:rPr>
                <w:color w:val="000000"/>
                <w:sz w:val="16"/>
                <w:szCs w:val="16"/>
              </w:rPr>
              <w:t>0,08</w:t>
            </w:r>
          </w:p>
        </w:tc>
      </w:tr>
      <w:tr w:rsidR="002615F6" w14:paraId="3BFC43E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826B6B" w14:textId="77777777" w:rsidR="002615F6" w:rsidRDefault="00C86BCD">
            <w:pPr>
              <w:jc w:val="center"/>
              <w:rPr>
                <w:color w:val="000000"/>
                <w:sz w:val="16"/>
                <w:szCs w:val="16"/>
              </w:rPr>
            </w:pPr>
            <w:r>
              <w:rPr>
                <w:color w:val="000000"/>
                <w:sz w:val="16"/>
                <w:szCs w:val="16"/>
              </w:rPr>
              <w:t>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5FB8B9"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3E444F" w14:textId="77777777" w:rsidR="002615F6" w:rsidRDefault="00C86BCD">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CF5FE5" w14:textId="77777777" w:rsidR="002615F6" w:rsidRDefault="00C86BCD">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информисања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9E9BD3" w14:textId="77777777" w:rsidR="002615F6" w:rsidRDefault="00C86BCD">
            <w:pPr>
              <w:jc w:val="right"/>
              <w:rPr>
                <w:color w:val="000000"/>
                <w:sz w:val="16"/>
                <w:szCs w:val="16"/>
              </w:rPr>
            </w:pPr>
            <w:r>
              <w:rPr>
                <w:color w:val="000000"/>
                <w:sz w:val="16"/>
                <w:szCs w:val="16"/>
              </w:rPr>
              <w:t>1.330.000,00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CCBA0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0895B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64C0A2" w14:textId="77777777" w:rsidR="002615F6" w:rsidRDefault="00C86BCD">
            <w:pPr>
              <w:jc w:val="right"/>
              <w:rPr>
                <w:color w:val="000000"/>
                <w:sz w:val="16"/>
                <w:szCs w:val="16"/>
              </w:rPr>
            </w:pPr>
            <w:r>
              <w:rPr>
                <w:color w:val="000000"/>
                <w:sz w:val="16"/>
                <w:szCs w:val="16"/>
              </w:rPr>
              <w:t>1.330.000,00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F3EEC4E" w14:textId="77777777" w:rsidR="002615F6" w:rsidRDefault="00C86BCD">
            <w:pPr>
              <w:jc w:val="right"/>
              <w:rPr>
                <w:color w:val="000000"/>
                <w:sz w:val="16"/>
                <w:szCs w:val="16"/>
              </w:rPr>
            </w:pPr>
            <w:r>
              <w:rPr>
                <w:color w:val="000000"/>
                <w:sz w:val="16"/>
                <w:szCs w:val="16"/>
              </w:rPr>
              <w:t>0,19</w:t>
            </w:r>
          </w:p>
        </w:tc>
      </w:tr>
      <w:tr w:rsidR="002615F6" w14:paraId="2195DC6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C6C1E6" w14:textId="77777777" w:rsidR="002615F6" w:rsidRDefault="00C86BCD">
            <w:pPr>
              <w:jc w:val="center"/>
              <w:rPr>
                <w:color w:val="000000"/>
                <w:sz w:val="16"/>
                <w:szCs w:val="16"/>
              </w:rPr>
            </w:pPr>
            <w:r>
              <w:rPr>
                <w:color w:val="000000"/>
                <w:sz w:val="16"/>
                <w:szCs w:val="16"/>
              </w:rPr>
              <w:t>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09767C" w14:textId="77777777" w:rsidR="002615F6" w:rsidRDefault="00C86BCD">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135C66" w14:textId="77777777" w:rsidR="002615F6" w:rsidRDefault="00C86BCD">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CC7784" w14:textId="77777777" w:rsidR="002615F6" w:rsidRDefault="00C86BCD">
            <w:pPr>
              <w:rPr>
                <w:color w:val="000000"/>
                <w:sz w:val="16"/>
                <w:szCs w:val="16"/>
              </w:rPr>
            </w:pPr>
            <w:proofErr w:type="spellStart"/>
            <w:r>
              <w:rPr>
                <w:color w:val="000000"/>
                <w:sz w:val="16"/>
                <w:szCs w:val="16"/>
              </w:rPr>
              <w:t>Дотације</w:t>
            </w:r>
            <w:proofErr w:type="spellEnd"/>
            <w:r>
              <w:rPr>
                <w:color w:val="000000"/>
                <w:sz w:val="16"/>
                <w:szCs w:val="16"/>
              </w:rPr>
              <w:t xml:space="preserve"> </w:t>
            </w:r>
            <w:proofErr w:type="spellStart"/>
            <w:r>
              <w:rPr>
                <w:color w:val="000000"/>
                <w:sz w:val="16"/>
                <w:szCs w:val="16"/>
              </w:rPr>
              <w:t>осталим</w:t>
            </w:r>
            <w:proofErr w:type="spellEnd"/>
            <w:r>
              <w:rPr>
                <w:color w:val="000000"/>
                <w:sz w:val="16"/>
                <w:szCs w:val="16"/>
              </w:rPr>
              <w:t xml:space="preserve"> </w:t>
            </w:r>
            <w:proofErr w:type="spellStart"/>
            <w:r>
              <w:rPr>
                <w:color w:val="000000"/>
                <w:sz w:val="16"/>
                <w:szCs w:val="16"/>
              </w:rPr>
              <w:t>непрофитним</w:t>
            </w:r>
            <w:proofErr w:type="spellEnd"/>
            <w:r>
              <w:rPr>
                <w:color w:val="000000"/>
                <w:sz w:val="16"/>
                <w:szCs w:val="16"/>
              </w:rPr>
              <w:t xml:space="preserve"> </w:t>
            </w:r>
            <w:proofErr w:type="spellStart"/>
            <w:r>
              <w:rPr>
                <w:color w:val="000000"/>
                <w:sz w:val="16"/>
                <w:szCs w:val="16"/>
              </w:rPr>
              <w:t>институцијама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11E136" w14:textId="77777777" w:rsidR="002615F6" w:rsidRDefault="00C86BCD">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F9C1C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8C2ED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EC9F88" w14:textId="77777777" w:rsidR="002615F6" w:rsidRDefault="00C86BCD">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9B0E033" w14:textId="77777777" w:rsidR="002615F6" w:rsidRDefault="00C86BCD">
            <w:pPr>
              <w:jc w:val="right"/>
              <w:rPr>
                <w:color w:val="000000"/>
                <w:sz w:val="16"/>
                <w:szCs w:val="16"/>
              </w:rPr>
            </w:pPr>
            <w:r>
              <w:rPr>
                <w:color w:val="000000"/>
                <w:sz w:val="16"/>
                <w:szCs w:val="16"/>
              </w:rPr>
              <w:t>0,06</w:t>
            </w:r>
          </w:p>
        </w:tc>
      </w:tr>
      <w:tr w:rsidR="002615F6" w14:paraId="38781BC9" w14:textId="77777777">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D35D130"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раздео</w:t>
            </w:r>
            <w:proofErr w:type="spellEnd"/>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14:paraId="64A6C985" w14:textId="77777777" w:rsidR="002615F6" w:rsidRDefault="00C86BCD">
            <w:pPr>
              <w:jc w:val="center"/>
              <w:rPr>
                <w:b/>
                <w:bCs/>
                <w:color w:val="000000"/>
                <w:sz w:val="16"/>
                <w:szCs w:val="16"/>
              </w:rPr>
            </w:pPr>
            <w:r>
              <w:rPr>
                <w:b/>
                <w:bCs/>
                <w:color w:val="000000"/>
                <w:sz w:val="16"/>
                <w:szCs w:val="16"/>
              </w:rPr>
              <w:t>1</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14:paraId="6D8DDE29" w14:textId="77777777" w:rsidR="002615F6" w:rsidRDefault="00C86BCD">
            <w:pPr>
              <w:rPr>
                <w:b/>
                <w:bCs/>
                <w:color w:val="000000"/>
                <w:sz w:val="16"/>
                <w:szCs w:val="16"/>
              </w:rPr>
            </w:pPr>
            <w:proofErr w:type="spellStart"/>
            <w:r>
              <w:rPr>
                <w:b/>
                <w:bCs/>
                <w:color w:val="000000"/>
                <w:sz w:val="16"/>
                <w:szCs w:val="16"/>
              </w:rPr>
              <w:t>Скупштина</w:t>
            </w:r>
            <w:proofErr w:type="spellEnd"/>
            <w:r>
              <w:rPr>
                <w:b/>
                <w:bCs/>
                <w:color w:val="000000"/>
                <w:sz w:val="16"/>
                <w:szCs w:val="16"/>
              </w:rPr>
              <w:t xml:space="preserve"> </w:t>
            </w:r>
            <w:proofErr w:type="spellStart"/>
            <w:r>
              <w:rPr>
                <w:b/>
                <w:bCs/>
                <w:color w:val="000000"/>
                <w:sz w:val="16"/>
                <w:szCs w:val="16"/>
              </w:rPr>
              <w:t>општине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690CBD8" w14:textId="77777777" w:rsidR="002615F6" w:rsidRDefault="00C86BCD">
            <w:pPr>
              <w:jc w:val="right"/>
              <w:rPr>
                <w:b/>
                <w:bCs/>
                <w:color w:val="000000"/>
                <w:sz w:val="16"/>
                <w:szCs w:val="16"/>
              </w:rPr>
            </w:pPr>
            <w:r>
              <w:rPr>
                <w:b/>
                <w:bCs/>
                <w:color w:val="000000"/>
                <w:sz w:val="16"/>
                <w:szCs w:val="16"/>
              </w:rPr>
              <w:t>15.220.557,00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BE90E89"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6DF7B5B"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68C26E0" w14:textId="77777777" w:rsidR="002615F6" w:rsidRDefault="00C86BCD">
            <w:pPr>
              <w:jc w:val="right"/>
              <w:rPr>
                <w:b/>
                <w:bCs/>
                <w:color w:val="000000"/>
                <w:sz w:val="16"/>
                <w:szCs w:val="16"/>
              </w:rPr>
            </w:pPr>
            <w:r>
              <w:rPr>
                <w:b/>
                <w:bCs/>
                <w:color w:val="000000"/>
                <w:sz w:val="16"/>
                <w:szCs w:val="16"/>
              </w:rPr>
              <w:t>15.220.557,00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14:paraId="29BC50E5" w14:textId="77777777" w:rsidR="002615F6" w:rsidRDefault="00C86BCD">
            <w:pPr>
              <w:jc w:val="right"/>
              <w:rPr>
                <w:b/>
                <w:bCs/>
                <w:color w:val="000000"/>
                <w:sz w:val="16"/>
                <w:szCs w:val="16"/>
              </w:rPr>
            </w:pPr>
            <w:r>
              <w:rPr>
                <w:b/>
                <w:bCs/>
                <w:color w:val="000000"/>
                <w:sz w:val="16"/>
                <w:szCs w:val="16"/>
              </w:rPr>
              <w:t>2,12</w:t>
            </w:r>
          </w:p>
        </w:tc>
      </w:tr>
      <w:tr w:rsidR="002615F6" w14:paraId="021551C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CEC981" w14:textId="77777777" w:rsidR="002615F6" w:rsidRDefault="002615F6">
            <w:pPr>
              <w:spacing w:line="1" w:lineRule="auto"/>
            </w:pPr>
          </w:p>
        </w:tc>
      </w:tr>
      <w:tr w:rsidR="002615F6" w14:paraId="09396310"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6EDFE35" w14:textId="77777777" w:rsidR="002615F6" w:rsidRDefault="00C86BCD">
            <w:pPr>
              <w:rPr>
                <w:vanish/>
              </w:rPr>
            </w:pPr>
            <w:r>
              <w:fldChar w:fldCharType="begin"/>
            </w:r>
            <w:r>
              <w:instrText>TC "2 Општинско јавно правобранилаштво" \f C \l "2"</w:instrText>
            </w:r>
            <w:r>
              <w:fldChar w:fldCharType="end"/>
            </w:r>
          </w:p>
          <w:p w14:paraId="733DE75B" w14:textId="77777777" w:rsidR="002615F6" w:rsidRDefault="00C86BCD">
            <w:pPr>
              <w:rPr>
                <w:b/>
                <w:bCs/>
                <w:color w:val="000000"/>
                <w:sz w:val="16"/>
                <w:szCs w:val="16"/>
              </w:rPr>
            </w:pPr>
            <w:proofErr w:type="spellStart"/>
            <w:r>
              <w:rPr>
                <w:b/>
                <w:bCs/>
                <w:color w:val="000000"/>
                <w:sz w:val="16"/>
                <w:szCs w:val="16"/>
              </w:rPr>
              <w:t>Раздео</w:t>
            </w:r>
            <w:proofErr w:type="spellEnd"/>
          </w:p>
        </w:tc>
        <w:tc>
          <w:tcPr>
            <w:tcW w:w="750" w:type="dxa"/>
            <w:tcBorders>
              <w:top w:val="single" w:sz="6" w:space="0" w:color="000000"/>
              <w:bottom w:val="single" w:sz="6" w:space="0" w:color="000000"/>
            </w:tcBorders>
            <w:tcMar>
              <w:top w:w="0" w:type="dxa"/>
              <w:left w:w="0" w:type="dxa"/>
              <w:bottom w:w="0" w:type="dxa"/>
              <w:right w:w="0" w:type="dxa"/>
            </w:tcMar>
            <w:vAlign w:val="center"/>
          </w:tcPr>
          <w:p w14:paraId="28E1966C"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7154680D" w14:textId="77777777" w:rsidR="002615F6" w:rsidRDefault="00C86BCD">
            <w:pPr>
              <w:jc w:val="center"/>
              <w:rPr>
                <w:b/>
                <w:bCs/>
                <w:color w:val="000000"/>
                <w:sz w:val="16"/>
                <w:szCs w:val="16"/>
              </w:rPr>
            </w:pPr>
            <w:r>
              <w:rPr>
                <w:b/>
                <w:bCs/>
                <w:color w:val="000000"/>
                <w:sz w:val="16"/>
                <w:szCs w:val="16"/>
              </w:rPr>
              <w:t>2</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4E28AB1D" w14:textId="77777777" w:rsidR="002615F6" w:rsidRDefault="00C86BCD">
            <w:pPr>
              <w:rPr>
                <w:b/>
                <w:bCs/>
                <w:color w:val="000000"/>
                <w:sz w:val="16"/>
                <w:szCs w:val="16"/>
              </w:rPr>
            </w:pPr>
            <w:proofErr w:type="spellStart"/>
            <w:r>
              <w:rPr>
                <w:b/>
                <w:bCs/>
                <w:color w:val="000000"/>
                <w:sz w:val="16"/>
                <w:szCs w:val="16"/>
              </w:rPr>
              <w:t>Општинско</w:t>
            </w:r>
            <w:proofErr w:type="spellEnd"/>
            <w:r>
              <w:rPr>
                <w:b/>
                <w:bCs/>
                <w:color w:val="000000"/>
                <w:sz w:val="16"/>
                <w:szCs w:val="16"/>
              </w:rPr>
              <w:t xml:space="preserve"> </w:t>
            </w:r>
            <w:proofErr w:type="spellStart"/>
            <w:r>
              <w:rPr>
                <w:b/>
                <w:bCs/>
                <w:color w:val="000000"/>
                <w:sz w:val="16"/>
                <w:szCs w:val="16"/>
              </w:rPr>
              <w:t>јавно</w:t>
            </w:r>
            <w:proofErr w:type="spellEnd"/>
            <w:r>
              <w:rPr>
                <w:b/>
                <w:bCs/>
                <w:color w:val="000000"/>
                <w:sz w:val="16"/>
                <w:szCs w:val="16"/>
              </w:rPr>
              <w:t xml:space="preserve"> </w:t>
            </w:r>
            <w:proofErr w:type="spellStart"/>
            <w:r>
              <w:rPr>
                <w:b/>
                <w:bCs/>
                <w:color w:val="000000"/>
                <w:sz w:val="16"/>
                <w:szCs w:val="16"/>
              </w:rPr>
              <w:t>правобранилаштво</w:t>
            </w:r>
            <w:proofErr w:type="spellEnd"/>
          </w:p>
        </w:tc>
      </w:tr>
      <w:tr w:rsidR="002615F6" w14:paraId="0A1692E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9A0306" w14:textId="77777777" w:rsidR="002615F6" w:rsidRDefault="00C86BCD">
            <w:pPr>
              <w:jc w:val="center"/>
              <w:rPr>
                <w:vanish/>
              </w:rPr>
            </w:pPr>
            <w:r>
              <w:fldChar w:fldCharType="begin"/>
            </w:r>
            <w:r>
              <w:instrText>TC "-" \f C \l "3"</w:instrText>
            </w:r>
            <w:r>
              <w:fldChar w:fldCharType="end"/>
            </w:r>
          </w:p>
          <w:p w14:paraId="2472EF73" w14:textId="77777777" w:rsidR="002615F6" w:rsidRDefault="00C86BCD">
            <w:pPr>
              <w:jc w:val="center"/>
              <w:rPr>
                <w:color w:val="000000"/>
                <w:sz w:val="16"/>
                <w:szCs w:val="16"/>
              </w:rPr>
            </w:pPr>
            <w:r>
              <w:rPr>
                <w:color w:val="000000"/>
                <w:sz w:val="16"/>
                <w:szCs w:val="16"/>
              </w:rPr>
              <w:t>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58C267" w14:textId="77777777" w:rsidR="002615F6" w:rsidRDefault="00C86BCD">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26C907" w14:textId="77777777" w:rsidR="002615F6" w:rsidRDefault="00C86BCD">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FAE2B0" w14:textId="77777777" w:rsidR="002615F6" w:rsidRPr="00AC18E8" w:rsidRDefault="00C86BCD">
            <w:pPr>
              <w:rPr>
                <w:color w:val="000000"/>
                <w:sz w:val="16"/>
                <w:szCs w:val="16"/>
                <w:lang w:val="ru-RU"/>
              </w:rPr>
            </w:pPr>
            <w:r w:rsidRPr="00AC18E8">
              <w:rPr>
                <w:color w:val="000000"/>
                <w:sz w:val="16"/>
                <w:szCs w:val="16"/>
                <w:lang w:val="ru-RU"/>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D76F46" w14:textId="77777777" w:rsidR="002615F6" w:rsidRDefault="00C86BCD">
            <w:pPr>
              <w:jc w:val="right"/>
              <w:rPr>
                <w:color w:val="000000"/>
                <w:sz w:val="16"/>
                <w:szCs w:val="16"/>
              </w:rPr>
            </w:pPr>
            <w:r>
              <w:rPr>
                <w:color w:val="000000"/>
                <w:sz w:val="16"/>
                <w:szCs w:val="16"/>
              </w:rPr>
              <w:t>1.436.000,00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D4BB8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2A0CF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4150E7" w14:textId="77777777" w:rsidR="002615F6" w:rsidRDefault="00C86BCD">
            <w:pPr>
              <w:jc w:val="right"/>
              <w:rPr>
                <w:color w:val="000000"/>
                <w:sz w:val="16"/>
                <w:szCs w:val="16"/>
              </w:rPr>
            </w:pPr>
            <w:r>
              <w:rPr>
                <w:color w:val="000000"/>
                <w:sz w:val="16"/>
                <w:szCs w:val="16"/>
              </w:rPr>
              <w:t>1.436.000,00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CC98595" w14:textId="77777777" w:rsidR="002615F6" w:rsidRDefault="00C86BCD">
            <w:pPr>
              <w:jc w:val="right"/>
              <w:rPr>
                <w:color w:val="000000"/>
                <w:sz w:val="16"/>
                <w:szCs w:val="16"/>
              </w:rPr>
            </w:pPr>
            <w:r>
              <w:rPr>
                <w:color w:val="000000"/>
                <w:sz w:val="16"/>
                <w:szCs w:val="16"/>
              </w:rPr>
              <w:t>0,20</w:t>
            </w:r>
          </w:p>
        </w:tc>
      </w:tr>
      <w:tr w:rsidR="002615F6" w14:paraId="6B79E62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0E5F71" w14:textId="77777777" w:rsidR="002615F6" w:rsidRDefault="00C86BCD">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703C62" w14:textId="77777777" w:rsidR="002615F6" w:rsidRDefault="00C86BC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C93645" w14:textId="77777777" w:rsidR="002615F6" w:rsidRDefault="00C86BCD">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33D785" w14:textId="77777777" w:rsidR="002615F6" w:rsidRDefault="00C86BCD">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здравствено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DFFD15" w14:textId="77777777" w:rsidR="002615F6" w:rsidRDefault="00C86BCD">
            <w:pPr>
              <w:jc w:val="right"/>
              <w:rPr>
                <w:color w:val="000000"/>
                <w:sz w:val="16"/>
                <w:szCs w:val="16"/>
              </w:rPr>
            </w:pPr>
            <w:r>
              <w:rPr>
                <w:color w:val="000000"/>
                <w:sz w:val="16"/>
                <w:szCs w:val="16"/>
              </w:rPr>
              <w:t>73.954,00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FCDA8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586D5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66BB6D" w14:textId="77777777" w:rsidR="002615F6" w:rsidRDefault="00C86BCD">
            <w:pPr>
              <w:jc w:val="right"/>
              <w:rPr>
                <w:color w:val="000000"/>
                <w:sz w:val="16"/>
                <w:szCs w:val="16"/>
              </w:rPr>
            </w:pPr>
            <w:r>
              <w:rPr>
                <w:color w:val="000000"/>
                <w:sz w:val="16"/>
                <w:szCs w:val="16"/>
              </w:rPr>
              <w:t>73.954,00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B31403B" w14:textId="77777777" w:rsidR="002615F6" w:rsidRDefault="00C86BCD">
            <w:pPr>
              <w:jc w:val="right"/>
              <w:rPr>
                <w:color w:val="000000"/>
                <w:sz w:val="16"/>
                <w:szCs w:val="16"/>
              </w:rPr>
            </w:pPr>
            <w:r>
              <w:rPr>
                <w:color w:val="000000"/>
                <w:sz w:val="16"/>
                <w:szCs w:val="16"/>
              </w:rPr>
              <w:t>0,01</w:t>
            </w:r>
          </w:p>
        </w:tc>
      </w:tr>
      <w:tr w:rsidR="002615F6" w14:paraId="4CAD4C2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806F3E" w14:textId="77777777" w:rsidR="002615F6" w:rsidRDefault="00C86BCD">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38732A" w14:textId="77777777" w:rsidR="002615F6" w:rsidRDefault="00C86BC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A703B2" w14:textId="77777777" w:rsidR="002615F6" w:rsidRDefault="00C86BCD">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45C404" w14:textId="77777777" w:rsidR="002615F6" w:rsidRPr="00AC18E8" w:rsidRDefault="00C86BCD">
            <w:pPr>
              <w:rPr>
                <w:color w:val="000000"/>
                <w:sz w:val="16"/>
                <w:szCs w:val="16"/>
                <w:lang w:val="ru-RU"/>
              </w:rPr>
            </w:pPr>
            <w:r w:rsidRPr="00AC18E8">
              <w:rPr>
                <w:color w:val="000000"/>
                <w:sz w:val="16"/>
                <w:szCs w:val="16"/>
                <w:lang w:val="ru-RU"/>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7DAD23" w14:textId="77777777" w:rsidR="002615F6" w:rsidRDefault="00C86BCD">
            <w:pPr>
              <w:jc w:val="right"/>
              <w:rPr>
                <w:color w:val="000000"/>
                <w:sz w:val="16"/>
                <w:szCs w:val="16"/>
              </w:rPr>
            </w:pPr>
            <w:r>
              <w:rPr>
                <w:color w:val="000000"/>
                <w:sz w:val="16"/>
                <w:szCs w:val="16"/>
              </w:rPr>
              <w:t>165.140,00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67EFD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68893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6587E2" w14:textId="77777777" w:rsidR="002615F6" w:rsidRDefault="00C86BCD">
            <w:pPr>
              <w:jc w:val="right"/>
              <w:rPr>
                <w:color w:val="000000"/>
                <w:sz w:val="16"/>
                <w:szCs w:val="16"/>
              </w:rPr>
            </w:pPr>
            <w:r>
              <w:rPr>
                <w:color w:val="000000"/>
                <w:sz w:val="16"/>
                <w:szCs w:val="16"/>
              </w:rPr>
              <w:t>165.140,00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A1AAEB5" w14:textId="77777777" w:rsidR="002615F6" w:rsidRDefault="00C86BCD">
            <w:pPr>
              <w:jc w:val="right"/>
              <w:rPr>
                <w:color w:val="000000"/>
                <w:sz w:val="16"/>
                <w:szCs w:val="16"/>
              </w:rPr>
            </w:pPr>
            <w:r>
              <w:rPr>
                <w:color w:val="000000"/>
                <w:sz w:val="16"/>
                <w:szCs w:val="16"/>
              </w:rPr>
              <w:t>0,02</w:t>
            </w:r>
          </w:p>
        </w:tc>
      </w:tr>
      <w:tr w:rsidR="002615F6" w14:paraId="709C2F8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4EDA9E" w14:textId="77777777" w:rsidR="002615F6" w:rsidRDefault="00C86BCD">
            <w:pPr>
              <w:jc w:val="center"/>
              <w:rPr>
                <w:color w:val="000000"/>
                <w:sz w:val="16"/>
                <w:szCs w:val="16"/>
              </w:rPr>
            </w:pPr>
            <w:r>
              <w:rPr>
                <w:color w:val="000000"/>
                <w:sz w:val="16"/>
                <w:szCs w:val="16"/>
              </w:rPr>
              <w:t>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25BB8F" w14:textId="77777777" w:rsidR="002615F6" w:rsidRDefault="00C86BCD">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9946D2" w14:textId="77777777" w:rsidR="002615F6" w:rsidRDefault="00C86BCD">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3ED974" w14:textId="77777777" w:rsidR="002615F6" w:rsidRPr="00AC18E8" w:rsidRDefault="00C86BCD">
            <w:pPr>
              <w:rPr>
                <w:color w:val="000000"/>
                <w:sz w:val="16"/>
                <w:szCs w:val="16"/>
                <w:lang w:val="ru-RU"/>
              </w:rPr>
            </w:pPr>
            <w:r w:rsidRPr="00AC18E8">
              <w:rPr>
                <w:color w:val="000000"/>
                <w:sz w:val="16"/>
                <w:szCs w:val="16"/>
                <w:lang w:val="ru-RU"/>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2917F3" w14:textId="77777777" w:rsidR="002615F6" w:rsidRDefault="00C86BC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8892D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75A8C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D8CB5D" w14:textId="77777777" w:rsidR="002615F6" w:rsidRDefault="00C86BCD">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EFE6602" w14:textId="77777777" w:rsidR="002615F6" w:rsidRDefault="00C86BCD">
            <w:pPr>
              <w:jc w:val="right"/>
              <w:rPr>
                <w:color w:val="000000"/>
                <w:sz w:val="16"/>
                <w:szCs w:val="16"/>
              </w:rPr>
            </w:pPr>
            <w:r>
              <w:rPr>
                <w:color w:val="000000"/>
                <w:sz w:val="16"/>
                <w:szCs w:val="16"/>
              </w:rPr>
              <w:t>0,00</w:t>
            </w:r>
          </w:p>
        </w:tc>
      </w:tr>
      <w:tr w:rsidR="002615F6" w14:paraId="08F127B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D8D903" w14:textId="77777777" w:rsidR="002615F6" w:rsidRDefault="00C86BCD">
            <w:pPr>
              <w:jc w:val="center"/>
              <w:rPr>
                <w:color w:val="000000"/>
                <w:sz w:val="16"/>
                <w:szCs w:val="16"/>
              </w:rPr>
            </w:pPr>
            <w:r>
              <w:rPr>
                <w:color w:val="000000"/>
                <w:sz w:val="16"/>
                <w:szCs w:val="16"/>
              </w:rPr>
              <w:t>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0A291F" w14:textId="77777777" w:rsidR="002615F6" w:rsidRDefault="00C86BCD">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D86CB7" w14:textId="77777777" w:rsidR="002615F6" w:rsidRDefault="00C86BCD">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CF9C40" w14:textId="77777777" w:rsidR="002615F6" w:rsidRDefault="00C86BCD">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A9E8B6" w14:textId="77777777" w:rsidR="002615F6" w:rsidRDefault="00C86BCD">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51876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C53D6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D2A72F" w14:textId="77777777" w:rsidR="002615F6" w:rsidRDefault="00C86BCD">
            <w:pPr>
              <w:jc w:val="right"/>
              <w:rPr>
                <w:color w:val="000000"/>
                <w:sz w:val="16"/>
                <w:szCs w:val="16"/>
              </w:rPr>
            </w:pPr>
            <w:r>
              <w:rPr>
                <w:color w:val="000000"/>
                <w:sz w:val="16"/>
                <w:szCs w:val="16"/>
              </w:rPr>
              <w:t>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864AA97" w14:textId="77777777" w:rsidR="002615F6" w:rsidRDefault="00C86BCD">
            <w:pPr>
              <w:jc w:val="right"/>
              <w:rPr>
                <w:color w:val="000000"/>
                <w:sz w:val="16"/>
                <w:szCs w:val="16"/>
              </w:rPr>
            </w:pPr>
            <w:r>
              <w:rPr>
                <w:color w:val="000000"/>
                <w:sz w:val="16"/>
                <w:szCs w:val="16"/>
              </w:rPr>
              <w:t>0,01</w:t>
            </w:r>
          </w:p>
        </w:tc>
      </w:tr>
      <w:tr w:rsidR="002615F6" w14:paraId="6BB8CC1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8D6E8D" w14:textId="77777777" w:rsidR="002615F6" w:rsidRDefault="00C86BCD">
            <w:pPr>
              <w:jc w:val="center"/>
              <w:rPr>
                <w:color w:val="000000"/>
                <w:sz w:val="16"/>
                <w:szCs w:val="16"/>
              </w:rPr>
            </w:pPr>
            <w:r>
              <w:rPr>
                <w:color w:val="000000"/>
                <w:sz w:val="16"/>
                <w:szCs w:val="16"/>
              </w:rPr>
              <w:t>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D6CD40" w14:textId="77777777" w:rsidR="002615F6" w:rsidRDefault="00C86BCD">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8CC24D" w14:textId="77777777" w:rsidR="002615F6" w:rsidRDefault="00C86BCD">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06EAB3" w14:textId="77777777" w:rsidR="002615F6" w:rsidRPr="00AC18E8" w:rsidRDefault="00C86BCD">
            <w:pPr>
              <w:rPr>
                <w:color w:val="000000"/>
                <w:sz w:val="16"/>
                <w:szCs w:val="16"/>
                <w:lang w:val="ru-RU"/>
              </w:rPr>
            </w:pPr>
            <w:r w:rsidRPr="00AC18E8">
              <w:rPr>
                <w:color w:val="000000"/>
                <w:sz w:val="16"/>
                <w:szCs w:val="16"/>
                <w:lang w:val="ru-RU"/>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66AFFE" w14:textId="77777777" w:rsidR="002615F6" w:rsidRDefault="00C86BCD">
            <w:pPr>
              <w:jc w:val="right"/>
              <w:rPr>
                <w:color w:val="000000"/>
                <w:sz w:val="16"/>
                <w:szCs w:val="16"/>
              </w:rPr>
            </w:pPr>
            <w:r>
              <w:rPr>
                <w:color w:val="000000"/>
                <w:sz w:val="16"/>
                <w:szCs w:val="16"/>
              </w:rPr>
              <w:t>79.906,00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7A6A6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FF38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3EC8FB" w14:textId="77777777" w:rsidR="002615F6" w:rsidRDefault="00C86BCD">
            <w:pPr>
              <w:jc w:val="right"/>
              <w:rPr>
                <w:color w:val="000000"/>
                <w:sz w:val="16"/>
                <w:szCs w:val="16"/>
              </w:rPr>
            </w:pPr>
            <w:r>
              <w:rPr>
                <w:color w:val="000000"/>
                <w:sz w:val="16"/>
                <w:szCs w:val="16"/>
              </w:rPr>
              <w:t>79.906,00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2B10279" w14:textId="77777777" w:rsidR="002615F6" w:rsidRDefault="00C86BCD">
            <w:pPr>
              <w:jc w:val="right"/>
              <w:rPr>
                <w:color w:val="000000"/>
                <w:sz w:val="16"/>
                <w:szCs w:val="16"/>
              </w:rPr>
            </w:pPr>
            <w:r>
              <w:rPr>
                <w:color w:val="000000"/>
                <w:sz w:val="16"/>
                <w:szCs w:val="16"/>
              </w:rPr>
              <w:t>0,01</w:t>
            </w:r>
          </w:p>
        </w:tc>
      </w:tr>
      <w:tr w:rsidR="002615F6" w14:paraId="0F425E4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7BBE3E" w14:textId="77777777" w:rsidR="002615F6" w:rsidRDefault="00C86BCD">
            <w:pPr>
              <w:jc w:val="center"/>
              <w:rPr>
                <w:color w:val="000000"/>
                <w:sz w:val="16"/>
                <w:szCs w:val="16"/>
              </w:rPr>
            </w:pPr>
            <w:r>
              <w:rPr>
                <w:color w:val="000000"/>
                <w:sz w:val="16"/>
                <w:szCs w:val="16"/>
              </w:rPr>
              <w:t>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3E2977" w14:textId="77777777" w:rsidR="002615F6" w:rsidRDefault="00C86BCD">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C98501" w14:textId="77777777" w:rsidR="002615F6" w:rsidRDefault="00C86BCD">
            <w:pPr>
              <w:jc w:val="center"/>
              <w:rPr>
                <w:color w:val="000000"/>
                <w:sz w:val="16"/>
                <w:szCs w:val="16"/>
              </w:rPr>
            </w:pPr>
            <w:r>
              <w:rPr>
                <w:color w:val="000000"/>
                <w:sz w:val="16"/>
                <w:szCs w:val="16"/>
              </w:rPr>
              <w:t>483100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008234" w14:textId="77777777" w:rsidR="002615F6" w:rsidRPr="00AC18E8" w:rsidRDefault="00C86BCD">
            <w:pPr>
              <w:rPr>
                <w:color w:val="000000"/>
                <w:sz w:val="16"/>
                <w:szCs w:val="16"/>
                <w:lang w:val="ru-RU"/>
              </w:rPr>
            </w:pPr>
            <w:r w:rsidRPr="00AC18E8">
              <w:rPr>
                <w:color w:val="000000"/>
                <w:sz w:val="16"/>
                <w:szCs w:val="16"/>
                <w:lang w:val="ru-RU"/>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8FF50E" w14:textId="77777777" w:rsidR="002615F6" w:rsidRDefault="00C86BCD">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B9171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B6C01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F509AD" w14:textId="77777777" w:rsidR="002615F6" w:rsidRDefault="00C86BCD">
            <w:pPr>
              <w:jc w:val="right"/>
              <w:rPr>
                <w:color w:val="000000"/>
                <w:sz w:val="16"/>
                <w:szCs w:val="16"/>
              </w:rPr>
            </w:pPr>
            <w:r>
              <w:rPr>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C811653" w14:textId="77777777" w:rsidR="002615F6" w:rsidRDefault="00C86BCD">
            <w:pPr>
              <w:jc w:val="right"/>
              <w:rPr>
                <w:color w:val="000000"/>
                <w:sz w:val="16"/>
                <w:szCs w:val="16"/>
              </w:rPr>
            </w:pPr>
            <w:r>
              <w:rPr>
                <w:color w:val="000000"/>
                <w:sz w:val="16"/>
                <w:szCs w:val="16"/>
              </w:rPr>
              <w:t>0,70</w:t>
            </w:r>
          </w:p>
        </w:tc>
      </w:tr>
      <w:tr w:rsidR="002615F6" w14:paraId="241B4C9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26668A" w14:textId="77777777" w:rsidR="002615F6" w:rsidRDefault="00C86BCD">
            <w:pPr>
              <w:jc w:val="center"/>
              <w:rPr>
                <w:color w:val="000000"/>
                <w:sz w:val="16"/>
                <w:szCs w:val="16"/>
              </w:rPr>
            </w:pPr>
            <w:r>
              <w:rPr>
                <w:color w:val="000000"/>
                <w:sz w:val="16"/>
                <w:szCs w:val="16"/>
              </w:rPr>
              <w:t>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3872D4" w14:textId="77777777" w:rsidR="002615F6" w:rsidRDefault="00C86BCD">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9A1FC8" w14:textId="77777777" w:rsidR="002615F6" w:rsidRDefault="00C86BCD">
            <w:pPr>
              <w:jc w:val="center"/>
              <w:rPr>
                <w:color w:val="000000"/>
                <w:sz w:val="16"/>
                <w:szCs w:val="16"/>
              </w:rPr>
            </w:pPr>
            <w:r>
              <w:rPr>
                <w:color w:val="000000"/>
                <w:sz w:val="16"/>
                <w:szCs w:val="16"/>
              </w:rPr>
              <w:t>485100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C2320B" w14:textId="77777777" w:rsidR="002615F6" w:rsidRPr="00AC18E8" w:rsidRDefault="00C86BCD">
            <w:pPr>
              <w:rPr>
                <w:color w:val="000000"/>
                <w:sz w:val="16"/>
                <w:szCs w:val="16"/>
                <w:lang w:val="ru-RU"/>
              </w:rPr>
            </w:pPr>
            <w:r w:rsidRPr="00AC18E8">
              <w:rPr>
                <w:color w:val="000000"/>
                <w:sz w:val="16"/>
                <w:szCs w:val="16"/>
                <w:lang w:val="ru-RU"/>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06A98A" w14:textId="77777777" w:rsidR="002615F6" w:rsidRDefault="00C86BCD">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A2C8E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033C5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2E7BF7" w14:textId="77777777" w:rsidR="002615F6" w:rsidRDefault="00C86BCD">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756B2F0" w14:textId="77777777" w:rsidR="002615F6" w:rsidRDefault="00C86BCD">
            <w:pPr>
              <w:jc w:val="right"/>
              <w:rPr>
                <w:color w:val="000000"/>
                <w:sz w:val="16"/>
                <w:szCs w:val="16"/>
              </w:rPr>
            </w:pPr>
            <w:r>
              <w:rPr>
                <w:color w:val="000000"/>
                <w:sz w:val="16"/>
                <w:szCs w:val="16"/>
              </w:rPr>
              <w:t>0,28</w:t>
            </w:r>
          </w:p>
        </w:tc>
      </w:tr>
      <w:tr w:rsidR="002615F6" w14:paraId="65CF5856" w14:textId="77777777">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6555D66"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раздео</w:t>
            </w:r>
            <w:proofErr w:type="spellEnd"/>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14:paraId="53ECDC28" w14:textId="77777777" w:rsidR="002615F6" w:rsidRDefault="00C86BCD">
            <w:pPr>
              <w:jc w:val="center"/>
              <w:rPr>
                <w:b/>
                <w:bCs/>
                <w:color w:val="000000"/>
                <w:sz w:val="16"/>
                <w:szCs w:val="16"/>
              </w:rPr>
            </w:pPr>
            <w:r>
              <w:rPr>
                <w:b/>
                <w:bCs/>
                <w:color w:val="000000"/>
                <w:sz w:val="16"/>
                <w:szCs w:val="16"/>
              </w:rPr>
              <w:t>2</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14:paraId="40C6DD06" w14:textId="77777777" w:rsidR="002615F6" w:rsidRDefault="00C86BCD">
            <w:pPr>
              <w:rPr>
                <w:b/>
                <w:bCs/>
                <w:color w:val="000000"/>
                <w:sz w:val="16"/>
                <w:szCs w:val="16"/>
              </w:rPr>
            </w:pPr>
            <w:proofErr w:type="spellStart"/>
            <w:r>
              <w:rPr>
                <w:b/>
                <w:bCs/>
                <w:color w:val="000000"/>
                <w:sz w:val="16"/>
                <w:szCs w:val="16"/>
              </w:rPr>
              <w:t>Општинско</w:t>
            </w:r>
            <w:proofErr w:type="spellEnd"/>
            <w:r>
              <w:rPr>
                <w:b/>
                <w:bCs/>
                <w:color w:val="000000"/>
                <w:sz w:val="16"/>
                <w:szCs w:val="16"/>
              </w:rPr>
              <w:t xml:space="preserve"> </w:t>
            </w:r>
            <w:proofErr w:type="spellStart"/>
            <w:r>
              <w:rPr>
                <w:b/>
                <w:bCs/>
                <w:color w:val="000000"/>
                <w:sz w:val="16"/>
                <w:szCs w:val="16"/>
              </w:rPr>
              <w:t>јавно</w:t>
            </w:r>
            <w:proofErr w:type="spellEnd"/>
            <w:r>
              <w:rPr>
                <w:b/>
                <w:bCs/>
                <w:color w:val="000000"/>
                <w:sz w:val="16"/>
                <w:szCs w:val="16"/>
              </w:rPr>
              <w:t xml:space="preserve"> </w:t>
            </w:r>
            <w:proofErr w:type="spellStart"/>
            <w:r>
              <w:rPr>
                <w:b/>
                <w:bCs/>
                <w:color w:val="000000"/>
                <w:sz w:val="16"/>
                <w:szCs w:val="16"/>
              </w:rPr>
              <w:t>правобранилаштво</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819F7A3" w14:textId="77777777" w:rsidR="002615F6" w:rsidRDefault="00C86BCD">
            <w:pPr>
              <w:jc w:val="right"/>
              <w:rPr>
                <w:b/>
                <w:bCs/>
                <w:color w:val="000000"/>
                <w:sz w:val="16"/>
                <w:szCs w:val="16"/>
              </w:rPr>
            </w:pPr>
            <w:r>
              <w:rPr>
                <w:b/>
                <w:bCs/>
                <w:color w:val="000000"/>
                <w:sz w:val="16"/>
                <w:szCs w:val="16"/>
              </w:rPr>
              <w:t>8.840.000,00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73DF47F"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ED95C2A"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3B1A1A8" w14:textId="77777777" w:rsidR="002615F6" w:rsidRDefault="00C86BCD">
            <w:pPr>
              <w:jc w:val="right"/>
              <w:rPr>
                <w:b/>
                <w:bCs/>
                <w:color w:val="000000"/>
                <w:sz w:val="16"/>
                <w:szCs w:val="16"/>
              </w:rPr>
            </w:pPr>
            <w:r>
              <w:rPr>
                <w:b/>
                <w:bCs/>
                <w:color w:val="000000"/>
                <w:sz w:val="16"/>
                <w:szCs w:val="16"/>
              </w:rPr>
              <w:t>8.840.000,00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14:paraId="7093812C" w14:textId="77777777" w:rsidR="002615F6" w:rsidRDefault="00C86BCD">
            <w:pPr>
              <w:jc w:val="right"/>
              <w:rPr>
                <w:b/>
                <w:bCs/>
                <w:color w:val="000000"/>
                <w:sz w:val="16"/>
                <w:szCs w:val="16"/>
              </w:rPr>
            </w:pPr>
            <w:r>
              <w:rPr>
                <w:b/>
                <w:bCs/>
                <w:color w:val="000000"/>
                <w:sz w:val="16"/>
                <w:szCs w:val="16"/>
              </w:rPr>
              <w:t>1,23</w:t>
            </w:r>
          </w:p>
        </w:tc>
      </w:tr>
      <w:tr w:rsidR="002615F6" w14:paraId="762C7F65"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7CD60C" w14:textId="77777777" w:rsidR="002615F6" w:rsidRDefault="002615F6">
            <w:pPr>
              <w:spacing w:line="1" w:lineRule="auto"/>
            </w:pPr>
          </w:p>
        </w:tc>
      </w:tr>
      <w:tr w:rsidR="002615F6" w14:paraId="0721708A"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4203B42" w14:textId="77777777" w:rsidR="002615F6" w:rsidRDefault="00C86BCD">
            <w:pPr>
              <w:rPr>
                <w:vanish/>
              </w:rPr>
            </w:pPr>
            <w:r>
              <w:fldChar w:fldCharType="begin"/>
            </w:r>
            <w:r>
              <w:instrText>TC "3 Председник општине" \f C \l "2"</w:instrText>
            </w:r>
            <w:r>
              <w:fldChar w:fldCharType="end"/>
            </w:r>
          </w:p>
          <w:p w14:paraId="038E064E" w14:textId="77777777" w:rsidR="002615F6" w:rsidRDefault="00C86BCD">
            <w:pPr>
              <w:rPr>
                <w:b/>
                <w:bCs/>
                <w:color w:val="000000"/>
                <w:sz w:val="16"/>
                <w:szCs w:val="16"/>
              </w:rPr>
            </w:pPr>
            <w:proofErr w:type="spellStart"/>
            <w:r>
              <w:rPr>
                <w:b/>
                <w:bCs/>
                <w:color w:val="000000"/>
                <w:sz w:val="16"/>
                <w:szCs w:val="16"/>
              </w:rPr>
              <w:t>Раздео</w:t>
            </w:r>
            <w:proofErr w:type="spellEnd"/>
          </w:p>
        </w:tc>
        <w:tc>
          <w:tcPr>
            <w:tcW w:w="750" w:type="dxa"/>
            <w:tcBorders>
              <w:top w:val="single" w:sz="6" w:space="0" w:color="000000"/>
              <w:bottom w:val="single" w:sz="6" w:space="0" w:color="000000"/>
            </w:tcBorders>
            <w:tcMar>
              <w:top w:w="0" w:type="dxa"/>
              <w:left w:w="0" w:type="dxa"/>
              <w:bottom w:w="0" w:type="dxa"/>
              <w:right w:w="0" w:type="dxa"/>
            </w:tcMar>
            <w:vAlign w:val="center"/>
          </w:tcPr>
          <w:p w14:paraId="7A94A211"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331A6E2C" w14:textId="77777777" w:rsidR="002615F6" w:rsidRDefault="00C86BCD">
            <w:pPr>
              <w:jc w:val="center"/>
              <w:rPr>
                <w:b/>
                <w:bCs/>
                <w:color w:val="000000"/>
                <w:sz w:val="16"/>
                <w:szCs w:val="16"/>
              </w:rPr>
            </w:pPr>
            <w:r>
              <w:rPr>
                <w:b/>
                <w:bCs/>
                <w:color w:val="000000"/>
                <w:sz w:val="16"/>
                <w:szCs w:val="16"/>
              </w:rPr>
              <w:t>3</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8015B8A" w14:textId="77777777" w:rsidR="002615F6" w:rsidRDefault="00C86BCD">
            <w:pPr>
              <w:rPr>
                <w:b/>
                <w:bCs/>
                <w:color w:val="000000"/>
                <w:sz w:val="16"/>
                <w:szCs w:val="16"/>
              </w:rPr>
            </w:pPr>
            <w:proofErr w:type="spellStart"/>
            <w:r>
              <w:rPr>
                <w:b/>
                <w:bCs/>
                <w:color w:val="000000"/>
                <w:sz w:val="16"/>
                <w:szCs w:val="16"/>
              </w:rPr>
              <w:t>Председник</w:t>
            </w:r>
            <w:proofErr w:type="spellEnd"/>
            <w:r>
              <w:rPr>
                <w:b/>
                <w:bCs/>
                <w:color w:val="000000"/>
                <w:sz w:val="16"/>
                <w:szCs w:val="16"/>
              </w:rPr>
              <w:t xml:space="preserve"> </w:t>
            </w:r>
            <w:proofErr w:type="spellStart"/>
            <w:r>
              <w:rPr>
                <w:b/>
                <w:bCs/>
                <w:color w:val="000000"/>
                <w:sz w:val="16"/>
                <w:szCs w:val="16"/>
              </w:rPr>
              <w:t>општине</w:t>
            </w:r>
            <w:proofErr w:type="spellEnd"/>
          </w:p>
        </w:tc>
      </w:tr>
      <w:tr w:rsidR="002615F6" w14:paraId="033C5C9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E7027A" w14:textId="77777777" w:rsidR="002615F6" w:rsidRDefault="00C86BCD">
            <w:pPr>
              <w:jc w:val="center"/>
              <w:rPr>
                <w:vanish/>
              </w:rPr>
            </w:pPr>
            <w:r>
              <w:fldChar w:fldCharType="begin"/>
            </w:r>
            <w:r>
              <w:instrText>TC "-" \f C \l "3"</w:instrText>
            </w:r>
            <w:r>
              <w:fldChar w:fldCharType="end"/>
            </w:r>
          </w:p>
          <w:p w14:paraId="4156B978" w14:textId="77777777" w:rsidR="002615F6" w:rsidRDefault="00C86BCD">
            <w:pPr>
              <w:jc w:val="center"/>
              <w:rPr>
                <w:color w:val="000000"/>
                <w:sz w:val="16"/>
                <w:szCs w:val="16"/>
              </w:rPr>
            </w:pPr>
            <w:r>
              <w:rPr>
                <w:color w:val="000000"/>
                <w:sz w:val="16"/>
                <w:szCs w:val="16"/>
              </w:rPr>
              <w:t>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15FE72" w14:textId="77777777" w:rsidR="002615F6" w:rsidRDefault="00C86BCD">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CF2AB0" w14:textId="77777777" w:rsidR="002615F6" w:rsidRDefault="00C86BCD">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A58285" w14:textId="77777777" w:rsidR="002615F6" w:rsidRPr="00AC18E8" w:rsidRDefault="00C86BCD">
            <w:pPr>
              <w:rPr>
                <w:color w:val="000000"/>
                <w:sz w:val="16"/>
                <w:szCs w:val="16"/>
                <w:lang w:val="ru-RU"/>
              </w:rPr>
            </w:pPr>
            <w:r w:rsidRPr="00AC18E8">
              <w:rPr>
                <w:color w:val="000000"/>
                <w:sz w:val="16"/>
                <w:szCs w:val="16"/>
                <w:lang w:val="ru-RU"/>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8D0753" w14:textId="77777777" w:rsidR="002615F6" w:rsidRDefault="00C86BCD">
            <w:pPr>
              <w:jc w:val="right"/>
              <w:rPr>
                <w:color w:val="000000"/>
                <w:sz w:val="16"/>
                <w:szCs w:val="16"/>
              </w:rPr>
            </w:pPr>
            <w:r>
              <w:rPr>
                <w:color w:val="000000"/>
                <w:sz w:val="16"/>
                <w:szCs w:val="16"/>
              </w:rPr>
              <w:t>5.793.000,00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5EE14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F550B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27245F" w14:textId="77777777" w:rsidR="002615F6" w:rsidRDefault="00C86BCD">
            <w:pPr>
              <w:jc w:val="right"/>
              <w:rPr>
                <w:color w:val="000000"/>
                <w:sz w:val="16"/>
                <w:szCs w:val="16"/>
              </w:rPr>
            </w:pPr>
            <w:r>
              <w:rPr>
                <w:color w:val="000000"/>
                <w:sz w:val="16"/>
                <w:szCs w:val="16"/>
              </w:rPr>
              <w:t>5.793.000,00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0AB35D1" w14:textId="77777777" w:rsidR="002615F6" w:rsidRDefault="00C86BCD">
            <w:pPr>
              <w:jc w:val="right"/>
              <w:rPr>
                <w:color w:val="000000"/>
                <w:sz w:val="16"/>
                <w:szCs w:val="16"/>
              </w:rPr>
            </w:pPr>
            <w:r>
              <w:rPr>
                <w:color w:val="000000"/>
                <w:sz w:val="16"/>
                <w:szCs w:val="16"/>
              </w:rPr>
              <w:t>0,81</w:t>
            </w:r>
          </w:p>
        </w:tc>
      </w:tr>
      <w:tr w:rsidR="002615F6" w14:paraId="2797F97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B888CF" w14:textId="77777777" w:rsidR="002615F6" w:rsidRDefault="00C86BCD">
            <w:pPr>
              <w:jc w:val="center"/>
              <w:rPr>
                <w:color w:val="000000"/>
                <w:sz w:val="16"/>
                <w:szCs w:val="16"/>
              </w:rPr>
            </w:pPr>
            <w:r>
              <w:rPr>
                <w:color w:val="000000"/>
                <w:sz w:val="16"/>
                <w:szCs w:val="16"/>
              </w:rPr>
              <w:t>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654E62" w14:textId="77777777" w:rsidR="002615F6" w:rsidRDefault="00C86BC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7CE6A3" w14:textId="77777777" w:rsidR="002615F6" w:rsidRDefault="00C86BCD">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A8B762" w14:textId="77777777" w:rsidR="002615F6" w:rsidRPr="00AC18E8" w:rsidRDefault="00C86BCD">
            <w:pPr>
              <w:rPr>
                <w:color w:val="000000"/>
                <w:sz w:val="16"/>
                <w:szCs w:val="16"/>
                <w:lang w:val="ru-RU"/>
              </w:rPr>
            </w:pPr>
            <w:r w:rsidRPr="00AC18E8">
              <w:rPr>
                <w:color w:val="000000"/>
                <w:sz w:val="16"/>
                <w:szCs w:val="16"/>
                <w:lang w:val="ru-RU"/>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8FFEF9" w14:textId="77777777" w:rsidR="002615F6" w:rsidRDefault="00C86BCD">
            <w:pPr>
              <w:jc w:val="right"/>
              <w:rPr>
                <w:color w:val="000000"/>
                <w:sz w:val="16"/>
                <w:szCs w:val="16"/>
              </w:rPr>
            </w:pPr>
            <w:r>
              <w:rPr>
                <w:color w:val="000000"/>
                <w:sz w:val="16"/>
                <w:szCs w:val="16"/>
              </w:rPr>
              <w:t>676.467,00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355E2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6A449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D5BB01" w14:textId="77777777" w:rsidR="002615F6" w:rsidRDefault="00C86BCD">
            <w:pPr>
              <w:jc w:val="right"/>
              <w:rPr>
                <w:color w:val="000000"/>
                <w:sz w:val="16"/>
                <w:szCs w:val="16"/>
              </w:rPr>
            </w:pPr>
            <w:r>
              <w:rPr>
                <w:color w:val="000000"/>
                <w:sz w:val="16"/>
                <w:szCs w:val="16"/>
              </w:rPr>
              <w:t>676.467,00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773FC04" w14:textId="77777777" w:rsidR="002615F6" w:rsidRDefault="00C86BCD">
            <w:pPr>
              <w:jc w:val="right"/>
              <w:rPr>
                <w:color w:val="000000"/>
                <w:sz w:val="16"/>
                <w:szCs w:val="16"/>
              </w:rPr>
            </w:pPr>
            <w:r>
              <w:rPr>
                <w:color w:val="000000"/>
                <w:sz w:val="16"/>
                <w:szCs w:val="16"/>
              </w:rPr>
              <w:t>0,09</w:t>
            </w:r>
          </w:p>
        </w:tc>
      </w:tr>
      <w:tr w:rsidR="002615F6" w14:paraId="175B936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497C02" w14:textId="77777777" w:rsidR="002615F6" w:rsidRDefault="00C86BCD">
            <w:pPr>
              <w:jc w:val="center"/>
              <w:rPr>
                <w:color w:val="000000"/>
                <w:sz w:val="16"/>
                <w:szCs w:val="16"/>
              </w:rPr>
            </w:pPr>
            <w:r>
              <w:rPr>
                <w:color w:val="000000"/>
                <w:sz w:val="16"/>
                <w:szCs w:val="16"/>
              </w:rPr>
              <w:t>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271A49" w14:textId="77777777" w:rsidR="002615F6" w:rsidRDefault="00C86BC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286040" w14:textId="77777777" w:rsidR="002615F6" w:rsidRDefault="00C86BCD">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01494C" w14:textId="77777777" w:rsidR="002615F6" w:rsidRDefault="00C86BCD">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здравствено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65BE7B" w14:textId="77777777" w:rsidR="002615F6" w:rsidRDefault="00C86BCD">
            <w:pPr>
              <w:jc w:val="right"/>
              <w:rPr>
                <w:color w:val="000000"/>
                <w:sz w:val="16"/>
                <w:szCs w:val="16"/>
              </w:rPr>
            </w:pPr>
            <w:r>
              <w:rPr>
                <w:color w:val="000000"/>
                <w:sz w:val="16"/>
                <w:szCs w:val="16"/>
              </w:rPr>
              <w:t>227.533,00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492E4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8233F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10451A" w14:textId="77777777" w:rsidR="002615F6" w:rsidRDefault="00C86BCD">
            <w:pPr>
              <w:jc w:val="right"/>
              <w:rPr>
                <w:color w:val="000000"/>
                <w:sz w:val="16"/>
                <w:szCs w:val="16"/>
              </w:rPr>
            </w:pPr>
            <w:r>
              <w:rPr>
                <w:color w:val="000000"/>
                <w:sz w:val="16"/>
                <w:szCs w:val="16"/>
              </w:rPr>
              <w:t>227.533,00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A37BD08" w14:textId="77777777" w:rsidR="002615F6" w:rsidRDefault="00C86BCD">
            <w:pPr>
              <w:jc w:val="right"/>
              <w:rPr>
                <w:color w:val="000000"/>
                <w:sz w:val="16"/>
                <w:szCs w:val="16"/>
              </w:rPr>
            </w:pPr>
            <w:r>
              <w:rPr>
                <w:color w:val="000000"/>
                <w:sz w:val="16"/>
                <w:szCs w:val="16"/>
              </w:rPr>
              <w:t>0,03</w:t>
            </w:r>
          </w:p>
        </w:tc>
      </w:tr>
      <w:tr w:rsidR="002615F6" w14:paraId="457966A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33AD4B" w14:textId="77777777" w:rsidR="002615F6" w:rsidRDefault="00C86BCD">
            <w:pPr>
              <w:jc w:val="center"/>
              <w:rPr>
                <w:color w:val="000000"/>
                <w:sz w:val="16"/>
                <w:szCs w:val="16"/>
              </w:rPr>
            </w:pPr>
            <w:r>
              <w:rPr>
                <w:color w:val="000000"/>
                <w:sz w:val="16"/>
                <w:szCs w:val="16"/>
              </w:rPr>
              <w:t>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8BD0EA" w14:textId="77777777" w:rsidR="002615F6" w:rsidRDefault="00C86BCD">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DA8377" w14:textId="77777777" w:rsidR="002615F6" w:rsidRDefault="00C86BCD">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F239C8" w14:textId="77777777" w:rsidR="002615F6" w:rsidRPr="00AC18E8" w:rsidRDefault="00C86BCD">
            <w:pPr>
              <w:rPr>
                <w:color w:val="000000"/>
                <w:sz w:val="16"/>
                <w:szCs w:val="16"/>
                <w:lang w:val="ru-RU"/>
              </w:rPr>
            </w:pPr>
            <w:r w:rsidRPr="00AC18E8">
              <w:rPr>
                <w:color w:val="000000"/>
                <w:sz w:val="16"/>
                <w:szCs w:val="16"/>
                <w:lang w:val="ru-RU"/>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9F876B" w14:textId="77777777" w:rsidR="002615F6" w:rsidRDefault="00C86BC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1B04F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9948B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86C8E1" w14:textId="77777777" w:rsidR="002615F6" w:rsidRDefault="00C86BCD">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8D52F04" w14:textId="77777777" w:rsidR="002615F6" w:rsidRDefault="00C86BCD">
            <w:pPr>
              <w:jc w:val="right"/>
              <w:rPr>
                <w:color w:val="000000"/>
                <w:sz w:val="16"/>
                <w:szCs w:val="16"/>
              </w:rPr>
            </w:pPr>
            <w:r>
              <w:rPr>
                <w:color w:val="000000"/>
                <w:sz w:val="16"/>
                <w:szCs w:val="16"/>
              </w:rPr>
              <w:t>0,00</w:t>
            </w:r>
          </w:p>
        </w:tc>
      </w:tr>
      <w:tr w:rsidR="002615F6" w14:paraId="670163C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64B37E" w14:textId="77777777" w:rsidR="002615F6" w:rsidRDefault="00C86BCD">
            <w:pPr>
              <w:jc w:val="center"/>
              <w:rPr>
                <w:color w:val="000000"/>
                <w:sz w:val="16"/>
                <w:szCs w:val="16"/>
              </w:rPr>
            </w:pPr>
            <w:r>
              <w:rPr>
                <w:color w:val="000000"/>
                <w:sz w:val="16"/>
                <w:szCs w:val="16"/>
              </w:rPr>
              <w:t>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46CEE6" w14:textId="77777777" w:rsidR="002615F6" w:rsidRDefault="00C86BCD">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7C3D7F" w14:textId="77777777" w:rsidR="002615F6" w:rsidRDefault="00C86BCD">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50195D" w14:textId="77777777" w:rsidR="002615F6" w:rsidRDefault="00C86BCD">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E9D1A9" w14:textId="77777777" w:rsidR="002615F6" w:rsidRDefault="00C86BCD">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1D282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9AE96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F961A5" w14:textId="77777777" w:rsidR="002615F6" w:rsidRDefault="00C86BCD">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723E47C" w14:textId="77777777" w:rsidR="002615F6" w:rsidRDefault="00C86BCD">
            <w:pPr>
              <w:jc w:val="right"/>
              <w:rPr>
                <w:color w:val="000000"/>
                <w:sz w:val="16"/>
                <w:szCs w:val="16"/>
              </w:rPr>
            </w:pPr>
            <w:r>
              <w:rPr>
                <w:color w:val="000000"/>
                <w:sz w:val="16"/>
                <w:szCs w:val="16"/>
              </w:rPr>
              <w:t>0,05</w:t>
            </w:r>
          </w:p>
        </w:tc>
      </w:tr>
      <w:tr w:rsidR="002615F6" w14:paraId="71C13E8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5DB75D" w14:textId="77777777" w:rsidR="002615F6" w:rsidRDefault="00C86BCD">
            <w:pPr>
              <w:jc w:val="center"/>
              <w:rPr>
                <w:color w:val="000000"/>
                <w:sz w:val="16"/>
                <w:szCs w:val="16"/>
              </w:rPr>
            </w:pPr>
            <w:r>
              <w:rPr>
                <w:color w:val="000000"/>
                <w:sz w:val="16"/>
                <w:szCs w:val="16"/>
              </w:rPr>
              <w:t>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503E1C" w14:textId="77777777" w:rsidR="002615F6" w:rsidRDefault="00C86BCD">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6B6B0C" w14:textId="77777777" w:rsidR="002615F6" w:rsidRDefault="00C86BCD">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F69203" w14:textId="77777777" w:rsidR="002615F6" w:rsidRPr="00AC18E8" w:rsidRDefault="00C86BCD">
            <w:pPr>
              <w:rPr>
                <w:color w:val="000000"/>
                <w:sz w:val="16"/>
                <w:szCs w:val="16"/>
                <w:lang w:val="ru-RU"/>
              </w:rPr>
            </w:pPr>
            <w:r w:rsidRPr="00AC18E8">
              <w:rPr>
                <w:color w:val="000000"/>
                <w:sz w:val="16"/>
                <w:szCs w:val="16"/>
                <w:lang w:val="ru-RU"/>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4C5115" w14:textId="77777777" w:rsidR="002615F6" w:rsidRDefault="00C86BCD">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CF843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10404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7E6E82" w14:textId="77777777" w:rsidR="002615F6" w:rsidRDefault="00C86BCD">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C624A17" w14:textId="77777777" w:rsidR="002615F6" w:rsidRDefault="00C86BCD">
            <w:pPr>
              <w:jc w:val="right"/>
              <w:rPr>
                <w:color w:val="000000"/>
                <w:sz w:val="16"/>
                <w:szCs w:val="16"/>
              </w:rPr>
            </w:pPr>
            <w:r>
              <w:rPr>
                <w:color w:val="000000"/>
                <w:sz w:val="16"/>
                <w:szCs w:val="16"/>
              </w:rPr>
              <w:t>0,01</w:t>
            </w:r>
          </w:p>
        </w:tc>
      </w:tr>
      <w:tr w:rsidR="002615F6" w14:paraId="71227EA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88A9A5" w14:textId="77777777" w:rsidR="002615F6" w:rsidRDefault="00C86BCD">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E0E84C"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3C7EC8" w14:textId="77777777" w:rsidR="002615F6" w:rsidRDefault="00C86BCD">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D889F5" w14:textId="77777777" w:rsidR="002615F6" w:rsidRDefault="00C86BCD">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информисања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16AE6" w14:textId="77777777" w:rsidR="002615F6" w:rsidRDefault="00C86BCD">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DECCC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63A6B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00B1CC" w14:textId="77777777" w:rsidR="002615F6" w:rsidRDefault="00C86BCD">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9B1B2BB" w14:textId="77777777" w:rsidR="002615F6" w:rsidRDefault="00C86BCD">
            <w:pPr>
              <w:jc w:val="right"/>
              <w:rPr>
                <w:color w:val="000000"/>
                <w:sz w:val="16"/>
                <w:szCs w:val="16"/>
              </w:rPr>
            </w:pPr>
            <w:r>
              <w:rPr>
                <w:color w:val="000000"/>
                <w:sz w:val="16"/>
                <w:szCs w:val="16"/>
              </w:rPr>
              <w:t>0,14</w:t>
            </w:r>
          </w:p>
        </w:tc>
      </w:tr>
      <w:tr w:rsidR="002615F6" w14:paraId="339B187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62D5BE" w14:textId="77777777" w:rsidR="002615F6" w:rsidRDefault="00C86BCD">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EAFAB"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95FE32" w14:textId="77777777" w:rsidR="002615F6" w:rsidRDefault="00C86BCD">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45C485" w14:textId="77777777" w:rsidR="002615F6" w:rsidRDefault="00C86BCD">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90DBA4" w14:textId="77777777" w:rsidR="002615F6" w:rsidRDefault="00C86BCD">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46D45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4C8BB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997061" w14:textId="77777777" w:rsidR="002615F6" w:rsidRDefault="00C86BCD">
            <w:pPr>
              <w:jc w:val="right"/>
              <w:rPr>
                <w:color w:val="000000"/>
                <w:sz w:val="16"/>
                <w:szCs w:val="16"/>
              </w:rPr>
            </w:pPr>
            <w:r>
              <w:rPr>
                <w:color w:val="000000"/>
                <w:sz w:val="16"/>
                <w:szCs w:val="16"/>
              </w:rPr>
              <w:t>1.900.000,00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579255D" w14:textId="77777777" w:rsidR="002615F6" w:rsidRDefault="00C86BCD">
            <w:pPr>
              <w:jc w:val="right"/>
              <w:rPr>
                <w:color w:val="000000"/>
                <w:sz w:val="16"/>
                <w:szCs w:val="16"/>
              </w:rPr>
            </w:pPr>
            <w:r>
              <w:rPr>
                <w:color w:val="000000"/>
                <w:sz w:val="16"/>
                <w:szCs w:val="16"/>
              </w:rPr>
              <w:t>0,26</w:t>
            </w:r>
          </w:p>
        </w:tc>
      </w:tr>
      <w:tr w:rsidR="002615F6" w14:paraId="3B7DABA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0618C5" w14:textId="77777777" w:rsidR="002615F6" w:rsidRDefault="00C86BCD">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F1165B"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F38444" w14:textId="77777777" w:rsidR="002615F6" w:rsidRDefault="00C86BCD">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25EB10" w14:textId="77777777" w:rsidR="002615F6" w:rsidRDefault="00C86BCD">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B78DCB" w14:textId="77777777" w:rsidR="002615F6" w:rsidRDefault="00C86BCD">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C77B7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D7579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484F3D" w14:textId="77777777" w:rsidR="002615F6" w:rsidRDefault="00C86BCD">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914BC03" w14:textId="77777777" w:rsidR="002615F6" w:rsidRDefault="00C86BCD">
            <w:pPr>
              <w:jc w:val="right"/>
              <w:rPr>
                <w:color w:val="000000"/>
                <w:sz w:val="16"/>
                <w:szCs w:val="16"/>
              </w:rPr>
            </w:pPr>
            <w:r>
              <w:rPr>
                <w:color w:val="000000"/>
                <w:sz w:val="16"/>
                <w:szCs w:val="16"/>
              </w:rPr>
              <w:t>0,03</w:t>
            </w:r>
          </w:p>
        </w:tc>
      </w:tr>
      <w:tr w:rsidR="002615F6" w14:paraId="32C5D9F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2F53CD" w14:textId="77777777" w:rsidR="002615F6" w:rsidRDefault="00C86BCD">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AEBE68"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CB7AF2" w14:textId="77777777" w:rsidR="002615F6" w:rsidRDefault="00C86BCD">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383D41" w14:textId="77777777" w:rsidR="002615F6" w:rsidRDefault="00C86BCD">
            <w:pPr>
              <w:rPr>
                <w:color w:val="000000"/>
                <w:sz w:val="16"/>
                <w:szCs w:val="16"/>
              </w:rPr>
            </w:pPr>
            <w:proofErr w:type="spellStart"/>
            <w:r>
              <w:rPr>
                <w:color w:val="000000"/>
                <w:sz w:val="16"/>
                <w:szCs w:val="16"/>
              </w:rPr>
              <w:t>Репрезентација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92A7F3" w14:textId="77777777" w:rsidR="002615F6" w:rsidRDefault="00C86BCD">
            <w:pPr>
              <w:jc w:val="right"/>
              <w:rPr>
                <w:color w:val="000000"/>
                <w:sz w:val="16"/>
                <w:szCs w:val="16"/>
              </w:rPr>
            </w:pPr>
            <w:r>
              <w:rPr>
                <w:color w:val="000000"/>
                <w:sz w:val="16"/>
                <w:szCs w:val="16"/>
              </w:rPr>
              <w:t>1.350.000,00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41FE1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BE09B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872B90" w14:textId="77777777" w:rsidR="002615F6" w:rsidRDefault="00C86BCD">
            <w:pPr>
              <w:jc w:val="right"/>
              <w:rPr>
                <w:color w:val="000000"/>
                <w:sz w:val="16"/>
                <w:szCs w:val="16"/>
              </w:rPr>
            </w:pPr>
            <w:r>
              <w:rPr>
                <w:color w:val="000000"/>
                <w:sz w:val="16"/>
                <w:szCs w:val="16"/>
              </w:rPr>
              <w:t>1.350.000,00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49EFFBE" w14:textId="77777777" w:rsidR="002615F6" w:rsidRDefault="00C86BCD">
            <w:pPr>
              <w:jc w:val="right"/>
              <w:rPr>
                <w:color w:val="000000"/>
                <w:sz w:val="16"/>
                <w:szCs w:val="16"/>
              </w:rPr>
            </w:pPr>
            <w:r>
              <w:rPr>
                <w:color w:val="000000"/>
                <w:sz w:val="16"/>
                <w:szCs w:val="16"/>
              </w:rPr>
              <w:t>0,19</w:t>
            </w:r>
          </w:p>
        </w:tc>
      </w:tr>
      <w:tr w:rsidR="002615F6" w14:paraId="460DEB6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48A110" w14:textId="77777777" w:rsidR="002615F6" w:rsidRDefault="00C86BCD">
            <w:pPr>
              <w:jc w:val="center"/>
              <w:rPr>
                <w:color w:val="000000"/>
                <w:sz w:val="16"/>
                <w:szCs w:val="16"/>
              </w:rPr>
            </w:pPr>
            <w:r>
              <w:rPr>
                <w:color w:val="000000"/>
                <w:sz w:val="16"/>
                <w:szCs w:val="16"/>
              </w:rPr>
              <w:t>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57E111" w14:textId="77777777" w:rsidR="002615F6" w:rsidRDefault="00C86BCD">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622590" w14:textId="77777777" w:rsidR="002615F6" w:rsidRDefault="00C86BCD">
            <w:pPr>
              <w:jc w:val="center"/>
              <w:rPr>
                <w:color w:val="000000"/>
                <w:sz w:val="16"/>
                <w:szCs w:val="16"/>
              </w:rPr>
            </w:pPr>
            <w:r>
              <w:rPr>
                <w:color w:val="000000"/>
                <w:sz w:val="16"/>
                <w:szCs w:val="16"/>
              </w:rPr>
              <w:t>451100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47DDBA" w14:textId="77777777" w:rsidR="002615F6" w:rsidRPr="00AC18E8" w:rsidRDefault="00C86BCD">
            <w:pPr>
              <w:rPr>
                <w:color w:val="000000"/>
                <w:sz w:val="16"/>
                <w:szCs w:val="16"/>
                <w:lang w:val="ru-RU"/>
              </w:rPr>
            </w:pPr>
            <w:r w:rsidRPr="00AC18E8">
              <w:rPr>
                <w:color w:val="000000"/>
                <w:sz w:val="16"/>
                <w:szCs w:val="16"/>
                <w:lang w:val="ru-RU"/>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120F4C" w14:textId="77777777" w:rsidR="002615F6" w:rsidRDefault="00C86BCD">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E1B1A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68FB6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809C91" w14:textId="77777777" w:rsidR="002615F6" w:rsidRDefault="00C86BCD">
            <w:pPr>
              <w:jc w:val="right"/>
              <w:rPr>
                <w:color w:val="000000"/>
                <w:sz w:val="16"/>
                <w:szCs w:val="16"/>
              </w:rPr>
            </w:pPr>
            <w:r>
              <w:rPr>
                <w:color w:val="000000"/>
                <w:sz w:val="16"/>
                <w:szCs w:val="16"/>
              </w:rPr>
              <w:t>1.100.000,00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10348D6" w14:textId="77777777" w:rsidR="002615F6" w:rsidRDefault="00C86BCD">
            <w:pPr>
              <w:jc w:val="right"/>
              <w:rPr>
                <w:color w:val="000000"/>
                <w:sz w:val="16"/>
                <w:szCs w:val="16"/>
              </w:rPr>
            </w:pPr>
            <w:r>
              <w:rPr>
                <w:color w:val="000000"/>
                <w:sz w:val="16"/>
                <w:szCs w:val="16"/>
              </w:rPr>
              <w:t>0,15</w:t>
            </w:r>
          </w:p>
        </w:tc>
      </w:tr>
      <w:tr w:rsidR="002615F6" w14:paraId="4D5BA99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0D521F" w14:textId="77777777" w:rsidR="002615F6" w:rsidRDefault="00C86BCD">
            <w:pPr>
              <w:jc w:val="center"/>
              <w:rPr>
                <w:color w:val="000000"/>
                <w:sz w:val="16"/>
                <w:szCs w:val="16"/>
              </w:rPr>
            </w:pPr>
            <w:r>
              <w:rPr>
                <w:color w:val="000000"/>
                <w:sz w:val="16"/>
                <w:szCs w:val="16"/>
              </w:rPr>
              <w:t>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143877" w14:textId="77777777" w:rsidR="002615F6" w:rsidRDefault="00C86BCD">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C718D3" w14:textId="77777777" w:rsidR="002615F6" w:rsidRDefault="00C86BCD">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10508F" w14:textId="77777777" w:rsidR="002615F6" w:rsidRDefault="00C86BCD">
            <w:pPr>
              <w:rPr>
                <w:color w:val="000000"/>
                <w:sz w:val="16"/>
                <w:szCs w:val="16"/>
              </w:rPr>
            </w:pPr>
            <w:proofErr w:type="spellStart"/>
            <w:r>
              <w:rPr>
                <w:color w:val="000000"/>
                <w:sz w:val="16"/>
                <w:szCs w:val="16"/>
              </w:rPr>
              <w:t>Дотације</w:t>
            </w:r>
            <w:proofErr w:type="spellEnd"/>
            <w:r>
              <w:rPr>
                <w:color w:val="000000"/>
                <w:sz w:val="16"/>
                <w:szCs w:val="16"/>
              </w:rPr>
              <w:t xml:space="preserve"> </w:t>
            </w:r>
            <w:proofErr w:type="spellStart"/>
            <w:r>
              <w:rPr>
                <w:color w:val="000000"/>
                <w:sz w:val="16"/>
                <w:szCs w:val="16"/>
              </w:rPr>
              <w:t>осталим</w:t>
            </w:r>
            <w:proofErr w:type="spellEnd"/>
            <w:r>
              <w:rPr>
                <w:color w:val="000000"/>
                <w:sz w:val="16"/>
                <w:szCs w:val="16"/>
              </w:rPr>
              <w:t xml:space="preserve"> </w:t>
            </w:r>
            <w:proofErr w:type="spellStart"/>
            <w:r>
              <w:rPr>
                <w:color w:val="000000"/>
                <w:sz w:val="16"/>
                <w:szCs w:val="16"/>
              </w:rPr>
              <w:t>непрофитним</w:t>
            </w:r>
            <w:proofErr w:type="spellEnd"/>
            <w:r>
              <w:rPr>
                <w:color w:val="000000"/>
                <w:sz w:val="16"/>
                <w:szCs w:val="16"/>
              </w:rPr>
              <w:t xml:space="preserve"> </w:t>
            </w:r>
            <w:proofErr w:type="spellStart"/>
            <w:r>
              <w:rPr>
                <w:color w:val="000000"/>
                <w:sz w:val="16"/>
                <w:szCs w:val="16"/>
              </w:rPr>
              <w:t>институцијама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EF6C2C" w14:textId="77777777" w:rsidR="002615F6" w:rsidRDefault="00C86BCD">
            <w:pPr>
              <w:jc w:val="right"/>
              <w:rPr>
                <w:color w:val="000000"/>
                <w:sz w:val="16"/>
                <w:szCs w:val="16"/>
              </w:rPr>
            </w:pPr>
            <w:r>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158EE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171EB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02F9B3" w14:textId="77777777" w:rsidR="002615F6" w:rsidRDefault="00C86BCD">
            <w:pPr>
              <w:jc w:val="right"/>
              <w:rPr>
                <w:color w:val="000000"/>
                <w:sz w:val="16"/>
                <w:szCs w:val="16"/>
              </w:rPr>
            </w:pPr>
            <w:r>
              <w:rPr>
                <w:color w:val="000000"/>
                <w:sz w:val="16"/>
                <w:szCs w:val="16"/>
              </w:rPr>
              <w:t>215.000,00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53214FA" w14:textId="77777777" w:rsidR="002615F6" w:rsidRDefault="00C86BCD">
            <w:pPr>
              <w:jc w:val="right"/>
              <w:rPr>
                <w:color w:val="000000"/>
                <w:sz w:val="16"/>
                <w:szCs w:val="16"/>
              </w:rPr>
            </w:pPr>
            <w:r>
              <w:rPr>
                <w:color w:val="000000"/>
                <w:sz w:val="16"/>
                <w:szCs w:val="16"/>
              </w:rPr>
              <w:t>0,03</w:t>
            </w:r>
          </w:p>
        </w:tc>
      </w:tr>
      <w:tr w:rsidR="002615F6" w14:paraId="78EACA92" w14:textId="77777777">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084E4FC"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раздео</w:t>
            </w:r>
            <w:proofErr w:type="spellEnd"/>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14:paraId="15517210" w14:textId="77777777" w:rsidR="002615F6" w:rsidRDefault="00C86BCD">
            <w:pPr>
              <w:jc w:val="center"/>
              <w:rPr>
                <w:b/>
                <w:bCs/>
                <w:color w:val="000000"/>
                <w:sz w:val="16"/>
                <w:szCs w:val="16"/>
              </w:rPr>
            </w:pPr>
            <w:r>
              <w:rPr>
                <w:b/>
                <w:bCs/>
                <w:color w:val="000000"/>
                <w:sz w:val="16"/>
                <w:szCs w:val="16"/>
              </w:rPr>
              <w:t>3</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14:paraId="70919378" w14:textId="77777777" w:rsidR="002615F6" w:rsidRDefault="00C86BCD">
            <w:pPr>
              <w:rPr>
                <w:b/>
                <w:bCs/>
                <w:color w:val="000000"/>
                <w:sz w:val="16"/>
                <w:szCs w:val="16"/>
              </w:rPr>
            </w:pPr>
            <w:proofErr w:type="spellStart"/>
            <w:r>
              <w:rPr>
                <w:b/>
                <w:bCs/>
                <w:color w:val="000000"/>
                <w:sz w:val="16"/>
                <w:szCs w:val="16"/>
              </w:rPr>
              <w:t>Председник</w:t>
            </w:r>
            <w:proofErr w:type="spellEnd"/>
            <w:r>
              <w:rPr>
                <w:b/>
                <w:bCs/>
                <w:color w:val="000000"/>
                <w:sz w:val="16"/>
                <w:szCs w:val="16"/>
              </w:rPr>
              <w:t xml:space="preserve"> </w:t>
            </w:r>
            <w:proofErr w:type="spellStart"/>
            <w:r>
              <w:rPr>
                <w:b/>
                <w:bCs/>
                <w:color w:val="000000"/>
                <w:sz w:val="16"/>
                <w:szCs w:val="16"/>
              </w:rPr>
              <w:t>општине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BD3639F" w14:textId="77777777" w:rsidR="002615F6" w:rsidRDefault="00C86BCD">
            <w:pPr>
              <w:jc w:val="right"/>
              <w:rPr>
                <w:b/>
                <w:bCs/>
                <w:color w:val="000000"/>
                <w:sz w:val="16"/>
                <w:szCs w:val="16"/>
              </w:rPr>
            </w:pPr>
            <w:r>
              <w:rPr>
                <w:b/>
                <w:bCs/>
                <w:color w:val="000000"/>
                <w:sz w:val="16"/>
                <w:szCs w:val="16"/>
              </w:rPr>
              <w:t>12.887.000,00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7A19C83"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DFE0796"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575CF9A" w14:textId="77777777" w:rsidR="002615F6" w:rsidRDefault="00C86BCD">
            <w:pPr>
              <w:jc w:val="right"/>
              <w:rPr>
                <w:b/>
                <w:bCs/>
                <w:color w:val="000000"/>
                <w:sz w:val="16"/>
                <w:szCs w:val="16"/>
              </w:rPr>
            </w:pPr>
            <w:r>
              <w:rPr>
                <w:b/>
                <w:bCs/>
                <w:color w:val="000000"/>
                <w:sz w:val="16"/>
                <w:szCs w:val="16"/>
              </w:rPr>
              <w:t>12.887.000,00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14:paraId="13A9ECB6" w14:textId="77777777" w:rsidR="002615F6" w:rsidRDefault="00C86BCD">
            <w:pPr>
              <w:jc w:val="right"/>
              <w:rPr>
                <w:b/>
                <w:bCs/>
                <w:color w:val="000000"/>
                <w:sz w:val="16"/>
                <w:szCs w:val="16"/>
              </w:rPr>
            </w:pPr>
            <w:r>
              <w:rPr>
                <w:b/>
                <w:bCs/>
                <w:color w:val="000000"/>
                <w:sz w:val="16"/>
                <w:szCs w:val="16"/>
              </w:rPr>
              <w:t>1,79</w:t>
            </w:r>
          </w:p>
        </w:tc>
      </w:tr>
      <w:tr w:rsidR="002615F6" w14:paraId="1F9A2AC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6A35AD" w14:textId="77777777" w:rsidR="002615F6" w:rsidRDefault="002615F6">
            <w:pPr>
              <w:spacing w:line="1" w:lineRule="auto"/>
            </w:pPr>
          </w:p>
        </w:tc>
      </w:tr>
      <w:tr w:rsidR="002615F6" w14:paraId="2BC860EC"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8670015" w14:textId="77777777" w:rsidR="002615F6" w:rsidRDefault="00C86BCD">
            <w:pPr>
              <w:rPr>
                <w:vanish/>
              </w:rPr>
            </w:pPr>
            <w:r>
              <w:fldChar w:fldCharType="begin"/>
            </w:r>
            <w:r>
              <w:instrText>TC "4 Општинско веће" \f C \l "2"</w:instrText>
            </w:r>
            <w:r>
              <w:fldChar w:fldCharType="end"/>
            </w:r>
          </w:p>
          <w:p w14:paraId="227B1AE5" w14:textId="77777777" w:rsidR="002615F6" w:rsidRDefault="00C86BCD">
            <w:pPr>
              <w:rPr>
                <w:b/>
                <w:bCs/>
                <w:color w:val="000000"/>
                <w:sz w:val="16"/>
                <w:szCs w:val="16"/>
              </w:rPr>
            </w:pPr>
            <w:proofErr w:type="spellStart"/>
            <w:r>
              <w:rPr>
                <w:b/>
                <w:bCs/>
                <w:color w:val="000000"/>
                <w:sz w:val="16"/>
                <w:szCs w:val="16"/>
              </w:rPr>
              <w:t>Раздео</w:t>
            </w:r>
            <w:proofErr w:type="spellEnd"/>
          </w:p>
        </w:tc>
        <w:tc>
          <w:tcPr>
            <w:tcW w:w="750" w:type="dxa"/>
            <w:tcBorders>
              <w:top w:val="single" w:sz="6" w:space="0" w:color="000000"/>
              <w:bottom w:val="single" w:sz="6" w:space="0" w:color="000000"/>
            </w:tcBorders>
            <w:tcMar>
              <w:top w:w="0" w:type="dxa"/>
              <w:left w:w="0" w:type="dxa"/>
              <w:bottom w:w="0" w:type="dxa"/>
              <w:right w:w="0" w:type="dxa"/>
            </w:tcMar>
            <w:vAlign w:val="center"/>
          </w:tcPr>
          <w:p w14:paraId="67C38101"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5238FDF2" w14:textId="77777777" w:rsidR="002615F6" w:rsidRDefault="00C86BCD">
            <w:pPr>
              <w:jc w:val="center"/>
              <w:rPr>
                <w:b/>
                <w:bCs/>
                <w:color w:val="000000"/>
                <w:sz w:val="16"/>
                <w:szCs w:val="16"/>
              </w:rPr>
            </w:pPr>
            <w:r>
              <w:rPr>
                <w:b/>
                <w:bCs/>
                <w:color w:val="000000"/>
                <w:sz w:val="16"/>
                <w:szCs w:val="16"/>
              </w:rPr>
              <w:t>4</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F730D0B" w14:textId="77777777" w:rsidR="002615F6" w:rsidRDefault="00C86BCD">
            <w:pPr>
              <w:rPr>
                <w:b/>
                <w:bCs/>
                <w:color w:val="000000"/>
                <w:sz w:val="16"/>
                <w:szCs w:val="16"/>
              </w:rPr>
            </w:pPr>
            <w:proofErr w:type="spellStart"/>
            <w:r>
              <w:rPr>
                <w:b/>
                <w:bCs/>
                <w:color w:val="000000"/>
                <w:sz w:val="16"/>
                <w:szCs w:val="16"/>
              </w:rPr>
              <w:t>Општинско</w:t>
            </w:r>
            <w:proofErr w:type="spellEnd"/>
            <w:r>
              <w:rPr>
                <w:b/>
                <w:bCs/>
                <w:color w:val="000000"/>
                <w:sz w:val="16"/>
                <w:szCs w:val="16"/>
              </w:rPr>
              <w:t xml:space="preserve"> </w:t>
            </w:r>
            <w:proofErr w:type="spellStart"/>
            <w:r>
              <w:rPr>
                <w:b/>
                <w:bCs/>
                <w:color w:val="000000"/>
                <w:sz w:val="16"/>
                <w:szCs w:val="16"/>
              </w:rPr>
              <w:t>веће</w:t>
            </w:r>
            <w:proofErr w:type="spellEnd"/>
          </w:p>
        </w:tc>
      </w:tr>
      <w:tr w:rsidR="002615F6" w14:paraId="599F3F3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3B1660" w14:textId="77777777" w:rsidR="002615F6" w:rsidRDefault="00C86BCD">
            <w:pPr>
              <w:jc w:val="center"/>
              <w:rPr>
                <w:vanish/>
              </w:rPr>
            </w:pPr>
            <w:r>
              <w:fldChar w:fldCharType="begin"/>
            </w:r>
            <w:r>
              <w:instrText>TC "-" \f C \l "3"</w:instrText>
            </w:r>
            <w:r>
              <w:fldChar w:fldCharType="end"/>
            </w:r>
          </w:p>
          <w:p w14:paraId="12D63625" w14:textId="77777777" w:rsidR="002615F6" w:rsidRDefault="00C86BCD">
            <w:pPr>
              <w:jc w:val="center"/>
              <w:rPr>
                <w:color w:val="000000"/>
                <w:sz w:val="16"/>
                <w:szCs w:val="16"/>
              </w:rPr>
            </w:pPr>
            <w:r>
              <w:rPr>
                <w:color w:val="000000"/>
                <w:sz w:val="16"/>
                <w:szCs w:val="16"/>
              </w:rPr>
              <w:t>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E7F80B" w14:textId="77777777" w:rsidR="002615F6" w:rsidRDefault="00C86BCD">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23863A" w14:textId="77777777" w:rsidR="002615F6" w:rsidRDefault="00C86BCD">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E13CCE" w14:textId="77777777" w:rsidR="002615F6" w:rsidRPr="00AC18E8" w:rsidRDefault="00C86BCD">
            <w:pPr>
              <w:rPr>
                <w:color w:val="000000"/>
                <w:sz w:val="16"/>
                <w:szCs w:val="16"/>
                <w:lang w:val="ru-RU"/>
              </w:rPr>
            </w:pPr>
            <w:r w:rsidRPr="00AC18E8">
              <w:rPr>
                <w:color w:val="000000"/>
                <w:sz w:val="16"/>
                <w:szCs w:val="16"/>
                <w:lang w:val="ru-RU"/>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E68D97" w14:textId="77777777" w:rsidR="002615F6" w:rsidRDefault="00C86BCD">
            <w:pPr>
              <w:jc w:val="right"/>
              <w:rPr>
                <w:color w:val="000000"/>
                <w:sz w:val="16"/>
                <w:szCs w:val="16"/>
              </w:rPr>
            </w:pPr>
            <w:r>
              <w:rPr>
                <w:color w:val="000000"/>
                <w:sz w:val="16"/>
                <w:szCs w:val="16"/>
              </w:rPr>
              <w:t>2.164.000,00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D2C32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94AAC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6822FB" w14:textId="77777777" w:rsidR="002615F6" w:rsidRDefault="00C86BCD">
            <w:pPr>
              <w:jc w:val="right"/>
              <w:rPr>
                <w:color w:val="000000"/>
                <w:sz w:val="16"/>
                <w:szCs w:val="16"/>
              </w:rPr>
            </w:pPr>
            <w:r>
              <w:rPr>
                <w:color w:val="000000"/>
                <w:sz w:val="16"/>
                <w:szCs w:val="16"/>
              </w:rPr>
              <w:t>2.164.000,00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B12C1BD" w14:textId="77777777" w:rsidR="002615F6" w:rsidRDefault="00C86BCD">
            <w:pPr>
              <w:jc w:val="right"/>
              <w:rPr>
                <w:color w:val="000000"/>
                <w:sz w:val="16"/>
                <w:szCs w:val="16"/>
              </w:rPr>
            </w:pPr>
            <w:r>
              <w:rPr>
                <w:color w:val="000000"/>
                <w:sz w:val="16"/>
                <w:szCs w:val="16"/>
              </w:rPr>
              <w:t>0,30</w:t>
            </w:r>
          </w:p>
        </w:tc>
      </w:tr>
      <w:tr w:rsidR="002615F6" w14:paraId="7B480E3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49B6E4" w14:textId="77777777" w:rsidR="002615F6" w:rsidRDefault="00C86BCD">
            <w:pPr>
              <w:jc w:val="center"/>
              <w:rPr>
                <w:color w:val="000000"/>
                <w:sz w:val="16"/>
                <w:szCs w:val="16"/>
              </w:rPr>
            </w:pPr>
            <w:r>
              <w:rPr>
                <w:color w:val="000000"/>
                <w:sz w:val="16"/>
                <w:szCs w:val="16"/>
              </w:rPr>
              <w:t>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FA175B" w14:textId="77777777" w:rsidR="002615F6" w:rsidRDefault="00C86BC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5EBF52" w14:textId="77777777" w:rsidR="002615F6" w:rsidRDefault="00C86BCD">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DE8EA5" w14:textId="77777777" w:rsidR="002615F6" w:rsidRPr="00AC18E8" w:rsidRDefault="00C86BCD">
            <w:pPr>
              <w:rPr>
                <w:color w:val="000000"/>
                <w:sz w:val="16"/>
                <w:szCs w:val="16"/>
                <w:lang w:val="ru-RU"/>
              </w:rPr>
            </w:pPr>
            <w:r w:rsidRPr="00AC18E8">
              <w:rPr>
                <w:color w:val="000000"/>
                <w:sz w:val="16"/>
                <w:szCs w:val="16"/>
                <w:lang w:val="ru-RU"/>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133253" w14:textId="77777777" w:rsidR="002615F6" w:rsidRDefault="00C86BCD">
            <w:pPr>
              <w:jc w:val="right"/>
              <w:rPr>
                <w:color w:val="000000"/>
                <w:sz w:val="16"/>
                <w:szCs w:val="16"/>
              </w:rPr>
            </w:pPr>
            <w:r>
              <w:rPr>
                <w:color w:val="000000"/>
                <w:sz w:val="16"/>
                <w:szCs w:val="16"/>
              </w:rPr>
              <w:t>248.860,00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7E609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4C2A7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05039F" w14:textId="77777777" w:rsidR="002615F6" w:rsidRDefault="00C86BCD">
            <w:pPr>
              <w:jc w:val="right"/>
              <w:rPr>
                <w:color w:val="000000"/>
                <w:sz w:val="16"/>
                <w:szCs w:val="16"/>
              </w:rPr>
            </w:pPr>
            <w:r>
              <w:rPr>
                <w:color w:val="000000"/>
                <w:sz w:val="16"/>
                <w:szCs w:val="16"/>
              </w:rPr>
              <w:t>248.860,00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C68CB32" w14:textId="77777777" w:rsidR="002615F6" w:rsidRDefault="00C86BCD">
            <w:pPr>
              <w:jc w:val="right"/>
              <w:rPr>
                <w:color w:val="000000"/>
                <w:sz w:val="16"/>
                <w:szCs w:val="16"/>
              </w:rPr>
            </w:pPr>
            <w:r>
              <w:rPr>
                <w:color w:val="000000"/>
                <w:sz w:val="16"/>
                <w:szCs w:val="16"/>
              </w:rPr>
              <w:t>0,03</w:t>
            </w:r>
          </w:p>
        </w:tc>
      </w:tr>
      <w:tr w:rsidR="002615F6" w14:paraId="6887E55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57022B" w14:textId="77777777" w:rsidR="002615F6" w:rsidRDefault="00C86BCD">
            <w:pPr>
              <w:jc w:val="center"/>
              <w:rPr>
                <w:color w:val="000000"/>
                <w:sz w:val="16"/>
                <w:szCs w:val="16"/>
              </w:rPr>
            </w:pPr>
            <w:r>
              <w:rPr>
                <w:color w:val="000000"/>
                <w:sz w:val="16"/>
                <w:szCs w:val="16"/>
              </w:rPr>
              <w:t>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FAF487" w14:textId="77777777" w:rsidR="002615F6" w:rsidRDefault="00C86BC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83AEC5" w14:textId="77777777" w:rsidR="002615F6" w:rsidRDefault="00C86BCD">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D4793C" w14:textId="77777777" w:rsidR="002615F6" w:rsidRDefault="00C86BCD">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здравствено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3BB914" w14:textId="77777777" w:rsidR="002615F6" w:rsidRDefault="00C86BCD">
            <w:pPr>
              <w:jc w:val="right"/>
              <w:rPr>
                <w:color w:val="000000"/>
                <w:sz w:val="16"/>
                <w:szCs w:val="16"/>
              </w:rPr>
            </w:pPr>
            <w:r>
              <w:rPr>
                <w:color w:val="000000"/>
                <w:sz w:val="16"/>
                <w:szCs w:val="16"/>
              </w:rPr>
              <w:t>111.446,00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381CA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AF9A6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C2CDDD" w14:textId="77777777" w:rsidR="002615F6" w:rsidRDefault="00C86BCD">
            <w:pPr>
              <w:jc w:val="right"/>
              <w:rPr>
                <w:color w:val="000000"/>
                <w:sz w:val="16"/>
                <w:szCs w:val="16"/>
              </w:rPr>
            </w:pPr>
            <w:r>
              <w:rPr>
                <w:color w:val="000000"/>
                <w:sz w:val="16"/>
                <w:szCs w:val="16"/>
              </w:rPr>
              <w:t>111.446,00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C606178" w14:textId="77777777" w:rsidR="002615F6" w:rsidRDefault="00C86BCD">
            <w:pPr>
              <w:jc w:val="right"/>
              <w:rPr>
                <w:color w:val="000000"/>
                <w:sz w:val="16"/>
                <w:szCs w:val="16"/>
              </w:rPr>
            </w:pPr>
            <w:r>
              <w:rPr>
                <w:color w:val="000000"/>
                <w:sz w:val="16"/>
                <w:szCs w:val="16"/>
              </w:rPr>
              <w:t>0,02</w:t>
            </w:r>
          </w:p>
        </w:tc>
      </w:tr>
      <w:tr w:rsidR="002615F6" w14:paraId="784749D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758BDA" w14:textId="77777777" w:rsidR="002615F6" w:rsidRDefault="00C86BCD">
            <w:pPr>
              <w:jc w:val="center"/>
              <w:rPr>
                <w:color w:val="000000"/>
                <w:sz w:val="16"/>
                <w:szCs w:val="16"/>
              </w:rPr>
            </w:pPr>
            <w:r>
              <w:rPr>
                <w:color w:val="000000"/>
                <w:sz w:val="16"/>
                <w:szCs w:val="16"/>
              </w:rPr>
              <w:lastRenderedPageBreak/>
              <w:t>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82F6D8" w14:textId="77777777" w:rsidR="002615F6" w:rsidRDefault="00C86BCD">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44B5B4" w14:textId="77777777" w:rsidR="002615F6" w:rsidRDefault="00C86BCD">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FB9056" w14:textId="77777777" w:rsidR="002615F6" w:rsidRPr="00AC18E8" w:rsidRDefault="00C86BCD">
            <w:pPr>
              <w:rPr>
                <w:color w:val="000000"/>
                <w:sz w:val="16"/>
                <w:szCs w:val="16"/>
                <w:lang w:val="ru-RU"/>
              </w:rPr>
            </w:pPr>
            <w:r w:rsidRPr="00AC18E8">
              <w:rPr>
                <w:color w:val="000000"/>
                <w:sz w:val="16"/>
                <w:szCs w:val="16"/>
                <w:lang w:val="ru-RU"/>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DCF3D6" w14:textId="77777777" w:rsidR="002615F6" w:rsidRDefault="00C86BC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82FBE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05EE3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9050AE" w14:textId="77777777" w:rsidR="002615F6" w:rsidRDefault="00C86BCD">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673EC92" w14:textId="77777777" w:rsidR="002615F6" w:rsidRDefault="00C86BCD">
            <w:pPr>
              <w:jc w:val="right"/>
              <w:rPr>
                <w:color w:val="000000"/>
                <w:sz w:val="16"/>
                <w:szCs w:val="16"/>
              </w:rPr>
            </w:pPr>
            <w:r>
              <w:rPr>
                <w:color w:val="000000"/>
                <w:sz w:val="16"/>
                <w:szCs w:val="16"/>
              </w:rPr>
              <w:t>0,00</w:t>
            </w:r>
          </w:p>
        </w:tc>
      </w:tr>
      <w:tr w:rsidR="002615F6" w14:paraId="0533913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E8D522" w14:textId="77777777" w:rsidR="002615F6" w:rsidRDefault="00C86BCD">
            <w:pPr>
              <w:jc w:val="center"/>
              <w:rPr>
                <w:color w:val="000000"/>
                <w:sz w:val="16"/>
                <w:szCs w:val="16"/>
              </w:rPr>
            </w:pPr>
            <w:r>
              <w:rPr>
                <w:color w:val="000000"/>
                <w:sz w:val="16"/>
                <w:szCs w:val="16"/>
              </w:rPr>
              <w:t>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456852" w14:textId="77777777" w:rsidR="002615F6" w:rsidRDefault="00C86BCD">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BFEC01" w14:textId="77777777" w:rsidR="002615F6" w:rsidRDefault="00C86BCD">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CDB083" w14:textId="77777777" w:rsidR="002615F6" w:rsidRDefault="00C86BCD">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F97CBD" w14:textId="77777777" w:rsidR="002615F6" w:rsidRDefault="00C86BCD">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332EC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95A8F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80A397" w14:textId="77777777" w:rsidR="002615F6" w:rsidRDefault="00C86BCD">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1109BBD" w14:textId="77777777" w:rsidR="002615F6" w:rsidRDefault="00C86BCD">
            <w:pPr>
              <w:jc w:val="right"/>
              <w:rPr>
                <w:color w:val="000000"/>
                <w:sz w:val="16"/>
                <w:szCs w:val="16"/>
              </w:rPr>
            </w:pPr>
            <w:r>
              <w:rPr>
                <w:color w:val="000000"/>
                <w:sz w:val="16"/>
                <w:szCs w:val="16"/>
              </w:rPr>
              <w:t>0,03</w:t>
            </w:r>
          </w:p>
        </w:tc>
      </w:tr>
      <w:tr w:rsidR="002615F6" w14:paraId="00E5606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5749AB" w14:textId="77777777" w:rsidR="002615F6" w:rsidRDefault="00C86BCD">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B1F8AA"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9D7FE7" w14:textId="77777777" w:rsidR="002615F6" w:rsidRDefault="00C86BCD">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409B5B" w14:textId="77777777" w:rsidR="002615F6" w:rsidRDefault="00C86BCD">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94D51C" w14:textId="77777777" w:rsidR="002615F6" w:rsidRDefault="00C86BCD">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C0985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A0531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04FFB" w14:textId="77777777" w:rsidR="002615F6" w:rsidRDefault="00C86BCD">
            <w:pPr>
              <w:jc w:val="right"/>
              <w:rPr>
                <w:color w:val="000000"/>
                <w:sz w:val="16"/>
                <w:szCs w:val="16"/>
              </w:rPr>
            </w:pPr>
            <w:r>
              <w:rPr>
                <w:color w:val="000000"/>
                <w:sz w:val="16"/>
                <w:szCs w:val="16"/>
              </w:rPr>
              <w:t>1.900.000,00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62913B1" w14:textId="77777777" w:rsidR="002615F6" w:rsidRDefault="00C86BCD">
            <w:pPr>
              <w:jc w:val="right"/>
              <w:rPr>
                <w:color w:val="000000"/>
                <w:sz w:val="16"/>
                <w:szCs w:val="16"/>
              </w:rPr>
            </w:pPr>
            <w:r>
              <w:rPr>
                <w:color w:val="000000"/>
                <w:sz w:val="16"/>
                <w:szCs w:val="16"/>
              </w:rPr>
              <w:t>0,26</w:t>
            </w:r>
          </w:p>
        </w:tc>
      </w:tr>
      <w:tr w:rsidR="002615F6" w14:paraId="6CAF3540" w14:textId="77777777">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AAFB62A"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раздео</w:t>
            </w:r>
            <w:proofErr w:type="spellEnd"/>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14:paraId="41EC614B" w14:textId="77777777" w:rsidR="002615F6" w:rsidRDefault="00C86BCD">
            <w:pPr>
              <w:jc w:val="center"/>
              <w:rPr>
                <w:b/>
                <w:bCs/>
                <w:color w:val="000000"/>
                <w:sz w:val="16"/>
                <w:szCs w:val="16"/>
              </w:rPr>
            </w:pPr>
            <w:r>
              <w:rPr>
                <w:b/>
                <w:bCs/>
                <w:color w:val="000000"/>
                <w:sz w:val="16"/>
                <w:szCs w:val="16"/>
              </w:rPr>
              <w:t>4</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14:paraId="245D5F2D" w14:textId="77777777" w:rsidR="002615F6" w:rsidRDefault="00C86BCD">
            <w:pPr>
              <w:rPr>
                <w:b/>
                <w:bCs/>
                <w:color w:val="000000"/>
                <w:sz w:val="16"/>
                <w:szCs w:val="16"/>
              </w:rPr>
            </w:pPr>
            <w:proofErr w:type="spellStart"/>
            <w:r>
              <w:rPr>
                <w:b/>
                <w:bCs/>
                <w:color w:val="000000"/>
                <w:sz w:val="16"/>
                <w:szCs w:val="16"/>
              </w:rPr>
              <w:t>Општинско</w:t>
            </w:r>
            <w:proofErr w:type="spellEnd"/>
            <w:r>
              <w:rPr>
                <w:b/>
                <w:bCs/>
                <w:color w:val="000000"/>
                <w:sz w:val="16"/>
                <w:szCs w:val="16"/>
              </w:rPr>
              <w:t xml:space="preserve"> </w:t>
            </w:r>
            <w:proofErr w:type="spellStart"/>
            <w:r>
              <w:rPr>
                <w:b/>
                <w:bCs/>
                <w:color w:val="000000"/>
                <w:sz w:val="16"/>
                <w:szCs w:val="16"/>
              </w:rPr>
              <w:t>веће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D190E86" w14:textId="77777777" w:rsidR="002615F6" w:rsidRDefault="00C86BCD">
            <w:pPr>
              <w:jc w:val="right"/>
              <w:rPr>
                <w:b/>
                <w:bCs/>
                <w:color w:val="000000"/>
                <w:sz w:val="16"/>
                <w:szCs w:val="16"/>
              </w:rPr>
            </w:pPr>
            <w:r>
              <w:rPr>
                <w:b/>
                <w:bCs/>
                <w:color w:val="000000"/>
                <w:sz w:val="16"/>
                <w:szCs w:val="16"/>
              </w:rPr>
              <w:t>4.654.306,00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54F07F7"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3F16E0A"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0175145" w14:textId="77777777" w:rsidR="002615F6" w:rsidRDefault="00C86BCD">
            <w:pPr>
              <w:jc w:val="right"/>
              <w:rPr>
                <w:b/>
                <w:bCs/>
                <w:color w:val="000000"/>
                <w:sz w:val="16"/>
                <w:szCs w:val="16"/>
              </w:rPr>
            </w:pPr>
            <w:r>
              <w:rPr>
                <w:b/>
                <w:bCs/>
                <w:color w:val="000000"/>
                <w:sz w:val="16"/>
                <w:szCs w:val="16"/>
              </w:rPr>
              <w:t>4.654.306,00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14:paraId="2995A387" w14:textId="77777777" w:rsidR="002615F6" w:rsidRDefault="00C86BCD">
            <w:pPr>
              <w:jc w:val="right"/>
              <w:rPr>
                <w:b/>
                <w:bCs/>
                <w:color w:val="000000"/>
                <w:sz w:val="16"/>
                <w:szCs w:val="16"/>
              </w:rPr>
            </w:pPr>
            <w:r>
              <w:rPr>
                <w:b/>
                <w:bCs/>
                <w:color w:val="000000"/>
                <w:sz w:val="16"/>
                <w:szCs w:val="16"/>
              </w:rPr>
              <w:t>0,65</w:t>
            </w:r>
          </w:p>
        </w:tc>
      </w:tr>
      <w:tr w:rsidR="002615F6" w14:paraId="070A105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9AD5D5" w14:textId="77777777" w:rsidR="002615F6" w:rsidRDefault="002615F6">
            <w:pPr>
              <w:spacing w:line="1" w:lineRule="auto"/>
            </w:pPr>
          </w:p>
        </w:tc>
      </w:tr>
      <w:tr w:rsidR="002615F6" w14:paraId="324B169D"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821A9C8" w14:textId="77777777" w:rsidR="002615F6" w:rsidRDefault="00C86BCD">
            <w:pPr>
              <w:rPr>
                <w:vanish/>
              </w:rPr>
            </w:pPr>
            <w:r>
              <w:fldChar w:fldCharType="begin"/>
            </w:r>
            <w:r>
              <w:instrText>TC "5 Општинска управа" \f C \l "2"</w:instrText>
            </w:r>
            <w:r>
              <w:fldChar w:fldCharType="end"/>
            </w:r>
          </w:p>
          <w:p w14:paraId="2E7B1EC5" w14:textId="77777777" w:rsidR="002615F6" w:rsidRDefault="00C86BCD">
            <w:pPr>
              <w:rPr>
                <w:b/>
                <w:bCs/>
                <w:color w:val="000000"/>
                <w:sz w:val="16"/>
                <w:szCs w:val="16"/>
              </w:rPr>
            </w:pPr>
            <w:proofErr w:type="spellStart"/>
            <w:r>
              <w:rPr>
                <w:b/>
                <w:bCs/>
                <w:color w:val="000000"/>
                <w:sz w:val="16"/>
                <w:szCs w:val="16"/>
              </w:rPr>
              <w:t>Раздео</w:t>
            </w:r>
            <w:proofErr w:type="spellEnd"/>
          </w:p>
        </w:tc>
        <w:tc>
          <w:tcPr>
            <w:tcW w:w="750" w:type="dxa"/>
            <w:tcBorders>
              <w:top w:val="single" w:sz="6" w:space="0" w:color="000000"/>
              <w:bottom w:val="single" w:sz="6" w:space="0" w:color="000000"/>
            </w:tcBorders>
            <w:tcMar>
              <w:top w:w="0" w:type="dxa"/>
              <w:left w:w="0" w:type="dxa"/>
              <w:bottom w:w="0" w:type="dxa"/>
              <w:right w:w="0" w:type="dxa"/>
            </w:tcMar>
            <w:vAlign w:val="center"/>
          </w:tcPr>
          <w:p w14:paraId="44583F7C"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088862AC" w14:textId="77777777" w:rsidR="002615F6" w:rsidRDefault="00C86BCD">
            <w:pPr>
              <w:jc w:val="center"/>
              <w:rPr>
                <w:b/>
                <w:bCs/>
                <w:color w:val="000000"/>
                <w:sz w:val="16"/>
                <w:szCs w:val="16"/>
              </w:rPr>
            </w:pPr>
            <w:r>
              <w:rPr>
                <w:b/>
                <w:bCs/>
                <w:color w:val="000000"/>
                <w:sz w:val="16"/>
                <w:szCs w:val="16"/>
              </w:rPr>
              <w:t>5</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733E262A" w14:textId="77777777" w:rsidR="002615F6" w:rsidRDefault="00C86BCD">
            <w:pPr>
              <w:rPr>
                <w:b/>
                <w:bCs/>
                <w:color w:val="000000"/>
                <w:sz w:val="16"/>
                <w:szCs w:val="16"/>
              </w:rPr>
            </w:pPr>
            <w:proofErr w:type="spellStart"/>
            <w:r>
              <w:rPr>
                <w:b/>
                <w:bCs/>
                <w:color w:val="000000"/>
                <w:sz w:val="16"/>
                <w:szCs w:val="16"/>
              </w:rPr>
              <w:t>Општинска</w:t>
            </w:r>
            <w:proofErr w:type="spellEnd"/>
            <w:r>
              <w:rPr>
                <w:b/>
                <w:bCs/>
                <w:color w:val="000000"/>
                <w:sz w:val="16"/>
                <w:szCs w:val="16"/>
              </w:rPr>
              <w:t xml:space="preserve"> </w:t>
            </w:r>
            <w:proofErr w:type="spellStart"/>
            <w:r>
              <w:rPr>
                <w:b/>
                <w:bCs/>
                <w:color w:val="000000"/>
                <w:sz w:val="16"/>
                <w:szCs w:val="16"/>
              </w:rPr>
              <w:t>управа</w:t>
            </w:r>
            <w:proofErr w:type="spellEnd"/>
          </w:p>
        </w:tc>
      </w:tr>
      <w:bookmarkStart w:id="122" w:name="_Toc-"/>
      <w:bookmarkEnd w:id="122"/>
      <w:tr w:rsidR="002615F6" w14:paraId="32272AA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AF5A88" w14:textId="77777777" w:rsidR="002615F6" w:rsidRDefault="00C86BCD">
            <w:pPr>
              <w:jc w:val="center"/>
              <w:rPr>
                <w:vanish/>
              </w:rPr>
            </w:pPr>
            <w:r>
              <w:fldChar w:fldCharType="begin"/>
            </w:r>
            <w:r>
              <w:instrText>TC "-" \f C \l "3"</w:instrText>
            </w:r>
            <w:r>
              <w:fldChar w:fldCharType="end"/>
            </w:r>
          </w:p>
          <w:p w14:paraId="3330D08D" w14:textId="77777777" w:rsidR="002615F6" w:rsidRDefault="00C86BCD">
            <w:pPr>
              <w:jc w:val="center"/>
              <w:rPr>
                <w:color w:val="000000"/>
                <w:sz w:val="16"/>
                <w:szCs w:val="16"/>
              </w:rPr>
            </w:pPr>
            <w:r>
              <w:rPr>
                <w:color w:val="000000"/>
                <w:sz w:val="16"/>
                <w:szCs w:val="16"/>
              </w:rPr>
              <w:t>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BD6D16" w14:textId="77777777" w:rsidR="002615F6" w:rsidRDefault="00C86BCD">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0EEA36" w14:textId="77777777" w:rsidR="002615F6" w:rsidRDefault="00C86BCD">
            <w:pPr>
              <w:jc w:val="center"/>
              <w:rPr>
                <w:color w:val="000000"/>
                <w:sz w:val="16"/>
                <w:szCs w:val="16"/>
              </w:rPr>
            </w:pPr>
            <w:r>
              <w:rPr>
                <w:color w:val="000000"/>
                <w:sz w:val="16"/>
                <w:szCs w:val="16"/>
              </w:rPr>
              <w:t>472300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3C1853" w14:textId="77777777" w:rsidR="002615F6" w:rsidRPr="00AC18E8" w:rsidRDefault="00C86BCD">
            <w:pPr>
              <w:rPr>
                <w:color w:val="000000"/>
                <w:sz w:val="16"/>
                <w:szCs w:val="16"/>
                <w:lang w:val="ru-RU"/>
              </w:rPr>
            </w:pPr>
            <w:r w:rsidRPr="00AC18E8">
              <w:rPr>
                <w:color w:val="000000"/>
                <w:sz w:val="16"/>
                <w:szCs w:val="16"/>
                <w:lang w:val="ru-RU"/>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7DE18C" w14:textId="77777777" w:rsidR="002615F6" w:rsidRDefault="00C86BCD">
            <w:pPr>
              <w:jc w:val="right"/>
              <w:rPr>
                <w:color w:val="000000"/>
                <w:sz w:val="16"/>
                <w:szCs w:val="16"/>
              </w:rPr>
            </w:pPr>
            <w:r>
              <w:rPr>
                <w:color w:val="000000"/>
                <w:sz w:val="16"/>
                <w:szCs w:val="16"/>
              </w:rPr>
              <w:t>11.282.542,00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4296F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A588A5" w14:textId="77777777" w:rsidR="002615F6" w:rsidRDefault="00C86BCD">
            <w:pPr>
              <w:jc w:val="right"/>
              <w:rPr>
                <w:color w:val="000000"/>
                <w:sz w:val="16"/>
                <w:szCs w:val="16"/>
              </w:rPr>
            </w:pPr>
            <w:r>
              <w:rPr>
                <w:color w:val="000000"/>
                <w:sz w:val="16"/>
                <w:szCs w:val="16"/>
              </w:rPr>
              <w:t>1.717.458,00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780DC4" w14:textId="77777777" w:rsidR="002615F6" w:rsidRDefault="00C86BCD">
            <w:pPr>
              <w:jc w:val="right"/>
              <w:rPr>
                <w:color w:val="000000"/>
                <w:sz w:val="16"/>
                <w:szCs w:val="16"/>
              </w:rPr>
            </w:pPr>
            <w:r>
              <w:rPr>
                <w:color w:val="000000"/>
                <w:sz w:val="16"/>
                <w:szCs w:val="16"/>
              </w:rPr>
              <w:t>13.000.000,00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1B4DA4B" w14:textId="77777777" w:rsidR="002615F6" w:rsidRDefault="00C86BCD">
            <w:pPr>
              <w:jc w:val="right"/>
              <w:rPr>
                <w:color w:val="000000"/>
                <w:sz w:val="16"/>
                <w:szCs w:val="16"/>
              </w:rPr>
            </w:pPr>
            <w:r>
              <w:rPr>
                <w:color w:val="000000"/>
                <w:sz w:val="16"/>
                <w:szCs w:val="16"/>
              </w:rPr>
              <w:t>1,81</w:t>
            </w:r>
          </w:p>
        </w:tc>
      </w:tr>
      <w:tr w:rsidR="002615F6" w14:paraId="2CC0FE5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9C972C" w14:textId="77777777" w:rsidR="002615F6" w:rsidRDefault="00C86BCD">
            <w:pPr>
              <w:jc w:val="center"/>
              <w:rPr>
                <w:color w:val="000000"/>
                <w:sz w:val="16"/>
                <w:szCs w:val="16"/>
              </w:rPr>
            </w:pPr>
            <w:r>
              <w:rPr>
                <w:color w:val="000000"/>
                <w:sz w:val="16"/>
                <w:szCs w:val="16"/>
              </w:rPr>
              <w:t>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603D8A" w14:textId="77777777" w:rsidR="002615F6" w:rsidRDefault="00C86BCD">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25A6B6" w14:textId="77777777" w:rsidR="002615F6" w:rsidRDefault="00C86BCD">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7943D9" w14:textId="77777777" w:rsidR="002615F6" w:rsidRDefault="00C86BCD">
            <w:pPr>
              <w:rPr>
                <w:color w:val="000000"/>
                <w:sz w:val="16"/>
                <w:szCs w:val="16"/>
              </w:rPr>
            </w:pPr>
            <w:proofErr w:type="spellStart"/>
            <w:r>
              <w:rPr>
                <w:color w:val="000000"/>
                <w:sz w:val="16"/>
                <w:szCs w:val="16"/>
              </w:rPr>
              <w:t>Изградња</w:t>
            </w:r>
            <w:proofErr w:type="spellEnd"/>
            <w:r>
              <w:rPr>
                <w:color w:val="000000"/>
                <w:sz w:val="16"/>
                <w:szCs w:val="16"/>
              </w:rPr>
              <w:t xml:space="preserve"> </w:t>
            </w:r>
            <w:proofErr w:type="spellStart"/>
            <w:r>
              <w:rPr>
                <w:color w:val="000000"/>
                <w:sz w:val="16"/>
                <w:szCs w:val="16"/>
              </w:rPr>
              <w:t>зграда</w:t>
            </w:r>
            <w:proofErr w:type="spellEnd"/>
            <w:r>
              <w:rPr>
                <w:color w:val="000000"/>
                <w:sz w:val="16"/>
                <w:szCs w:val="16"/>
              </w:rPr>
              <w:t xml:space="preserve"> и </w:t>
            </w:r>
            <w:proofErr w:type="spellStart"/>
            <w:r>
              <w:rPr>
                <w:color w:val="000000"/>
                <w:sz w:val="16"/>
                <w:szCs w:val="16"/>
              </w:rPr>
              <w:t>објеката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2CAA5C" w14:textId="77777777" w:rsidR="002615F6" w:rsidRDefault="00C86BCD">
            <w:pPr>
              <w:jc w:val="right"/>
              <w:rPr>
                <w:color w:val="000000"/>
                <w:sz w:val="16"/>
                <w:szCs w:val="16"/>
              </w:rPr>
            </w:pPr>
            <w:r>
              <w:rPr>
                <w:color w:val="000000"/>
                <w:sz w:val="16"/>
                <w:szCs w:val="16"/>
              </w:rPr>
              <w:t>25.000.000,00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904CA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DAB76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BBD958" w14:textId="77777777" w:rsidR="002615F6" w:rsidRDefault="00C86BCD">
            <w:pPr>
              <w:jc w:val="right"/>
              <w:rPr>
                <w:color w:val="000000"/>
                <w:sz w:val="16"/>
                <w:szCs w:val="16"/>
              </w:rPr>
            </w:pPr>
            <w:r>
              <w:rPr>
                <w:color w:val="000000"/>
                <w:sz w:val="16"/>
                <w:szCs w:val="16"/>
              </w:rPr>
              <w:t>25.000.000,00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A8DCB66" w14:textId="77777777" w:rsidR="002615F6" w:rsidRDefault="00C86BCD">
            <w:pPr>
              <w:jc w:val="right"/>
              <w:rPr>
                <w:color w:val="000000"/>
                <w:sz w:val="16"/>
                <w:szCs w:val="16"/>
              </w:rPr>
            </w:pPr>
            <w:r>
              <w:rPr>
                <w:color w:val="000000"/>
                <w:sz w:val="16"/>
                <w:szCs w:val="16"/>
              </w:rPr>
              <w:t>3,48</w:t>
            </w:r>
          </w:p>
        </w:tc>
      </w:tr>
      <w:tr w:rsidR="002615F6" w14:paraId="0F1AAB2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EB2ECC" w14:textId="77777777" w:rsidR="002615F6" w:rsidRDefault="00C86BCD">
            <w:pPr>
              <w:jc w:val="center"/>
              <w:rPr>
                <w:color w:val="000000"/>
                <w:sz w:val="16"/>
                <w:szCs w:val="16"/>
              </w:rPr>
            </w:pPr>
            <w:r>
              <w:rPr>
                <w:color w:val="000000"/>
                <w:sz w:val="16"/>
                <w:szCs w:val="16"/>
              </w:rPr>
              <w:t>28/1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6F0900"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B90405" w14:textId="77777777" w:rsidR="002615F6" w:rsidRDefault="00C86BCD">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DBF514" w14:textId="77777777" w:rsidR="002615F6" w:rsidRDefault="00C86BCD">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55E220" w14:textId="77777777" w:rsidR="002615F6" w:rsidRDefault="00C86BCD">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D0A1A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D5FD6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661BD2" w14:textId="77777777" w:rsidR="002615F6" w:rsidRDefault="00C86BCD">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1464039" w14:textId="77777777" w:rsidR="002615F6" w:rsidRDefault="00C86BCD">
            <w:pPr>
              <w:jc w:val="right"/>
              <w:rPr>
                <w:color w:val="000000"/>
                <w:sz w:val="16"/>
                <w:szCs w:val="16"/>
              </w:rPr>
            </w:pPr>
            <w:r>
              <w:rPr>
                <w:color w:val="000000"/>
                <w:sz w:val="16"/>
                <w:szCs w:val="16"/>
              </w:rPr>
              <w:t>0,35</w:t>
            </w:r>
          </w:p>
        </w:tc>
      </w:tr>
      <w:tr w:rsidR="002615F6" w14:paraId="26C9F38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245527" w14:textId="77777777" w:rsidR="002615F6" w:rsidRDefault="00C86BCD">
            <w:pPr>
              <w:jc w:val="center"/>
              <w:rPr>
                <w:color w:val="000000"/>
                <w:sz w:val="16"/>
                <w:szCs w:val="16"/>
              </w:rPr>
            </w:pPr>
            <w:r>
              <w:rPr>
                <w:color w:val="000000"/>
                <w:sz w:val="16"/>
                <w:szCs w:val="16"/>
              </w:rPr>
              <w:t>28/2</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E3812D" w14:textId="77777777" w:rsidR="002615F6" w:rsidRDefault="00C86BCD">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DF642E" w14:textId="77777777" w:rsidR="002615F6" w:rsidRDefault="00C86BCD">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130177" w14:textId="77777777" w:rsidR="002615F6" w:rsidRDefault="00C86BCD">
            <w:pPr>
              <w:rPr>
                <w:color w:val="000000"/>
                <w:sz w:val="16"/>
                <w:szCs w:val="16"/>
              </w:rPr>
            </w:pPr>
            <w:proofErr w:type="spellStart"/>
            <w:r>
              <w:rPr>
                <w:color w:val="000000"/>
                <w:sz w:val="16"/>
                <w:szCs w:val="16"/>
              </w:rPr>
              <w:t>Изградња</w:t>
            </w:r>
            <w:proofErr w:type="spellEnd"/>
            <w:r>
              <w:rPr>
                <w:color w:val="000000"/>
                <w:sz w:val="16"/>
                <w:szCs w:val="16"/>
              </w:rPr>
              <w:t xml:space="preserve"> </w:t>
            </w:r>
            <w:proofErr w:type="spellStart"/>
            <w:r>
              <w:rPr>
                <w:color w:val="000000"/>
                <w:sz w:val="16"/>
                <w:szCs w:val="16"/>
              </w:rPr>
              <w:t>зграда</w:t>
            </w:r>
            <w:proofErr w:type="spellEnd"/>
            <w:r>
              <w:rPr>
                <w:color w:val="000000"/>
                <w:sz w:val="16"/>
                <w:szCs w:val="16"/>
              </w:rPr>
              <w:t xml:space="preserve"> и </w:t>
            </w:r>
            <w:proofErr w:type="spellStart"/>
            <w:r>
              <w:rPr>
                <w:color w:val="000000"/>
                <w:sz w:val="16"/>
                <w:szCs w:val="16"/>
              </w:rPr>
              <w:t>објеката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2C1A6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FCE7A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5011DD" w14:textId="77777777" w:rsidR="002615F6" w:rsidRDefault="00C86BCD">
            <w:pPr>
              <w:jc w:val="right"/>
              <w:rPr>
                <w:color w:val="000000"/>
                <w:sz w:val="16"/>
                <w:szCs w:val="16"/>
              </w:rPr>
            </w:pPr>
            <w:r>
              <w:rPr>
                <w:color w:val="000000"/>
                <w:sz w:val="16"/>
                <w:szCs w:val="16"/>
              </w:rPr>
              <w:t>29.300.000,00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CA3276" w14:textId="77777777" w:rsidR="002615F6" w:rsidRDefault="00C86BCD">
            <w:pPr>
              <w:jc w:val="right"/>
              <w:rPr>
                <w:color w:val="000000"/>
                <w:sz w:val="16"/>
                <w:szCs w:val="16"/>
              </w:rPr>
            </w:pPr>
            <w:r>
              <w:rPr>
                <w:color w:val="000000"/>
                <w:sz w:val="16"/>
                <w:szCs w:val="16"/>
              </w:rPr>
              <w:t>29.300.000,00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0FEB746" w14:textId="77777777" w:rsidR="002615F6" w:rsidRDefault="00C86BCD">
            <w:pPr>
              <w:jc w:val="right"/>
              <w:rPr>
                <w:color w:val="000000"/>
                <w:sz w:val="16"/>
                <w:szCs w:val="16"/>
              </w:rPr>
            </w:pPr>
            <w:r>
              <w:rPr>
                <w:color w:val="000000"/>
                <w:sz w:val="16"/>
                <w:szCs w:val="16"/>
              </w:rPr>
              <w:t>4,08</w:t>
            </w:r>
          </w:p>
        </w:tc>
      </w:tr>
      <w:tr w:rsidR="002615F6" w14:paraId="0454B71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90B952" w14:textId="77777777" w:rsidR="002615F6" w:rsidRDefault="00C86BCD">
            <w:pPr>
              <w:jc w:val="center"/>
              <w:rPr>
                <w:color w:val="000000"/>
                <w:sz w:val="16"/>
                <w:szCs w:val="16"/>
              </w:rPr>
            </w:pPr>
            <w:r>
              <w:rPr>
                <w:color w:val="000000"/>
                <w:sz w:val="16"/>
                <w:szCs w:val="16"/>
              </w:rPr>
              <w:t>28/2</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223D81" w14:textId="77777777" w:rsidR="002615F6" w:rsidRDefault="00C86BCD">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9E58FB" w14:textId="77777777" w:rsidR="002615F6" w:rsidRDefault="00C86BCD">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C843DD" w14:textId="77777777" w:rsidR="002615F6" w:rsidRDefault="00C86BCD">
            <w:pPr>
              <w:rPr>
                <w:color w:val="000000"/>
                <w:sz w:val="16"/>
                <w:szCs w:val="16"/>
              </w:rPr>
            </w:pPr>
            <w:proofErr w:type="spellStart"/>
            <w:r>
              <w:rPr>
                <w:color w:val="000000"/>
                <w:sz w:val="16"/>
                <w:szCs w:val="16"/>
              </w:rPr>
              <w:t>Пројектно</w:t>
            </w:r>
            <w:proofErr w:type="spellEnd"/>
            <w:r>
              <w:rPr>
                <w:color w:val="000000"/>
                <w:sz w:val="16"/>
                <w:szCs w:val="16"/>
              </w:rPr>
              <w:t xml:space="preserve"> </w:t>
            </w:r>
            <w:proofErr w:type="spellStart"/>
            <w:r>
              <w:rPr>
                <w:color w:val="000000"/>
                <w:sz w:val="16"/>
                <w:szCs w:val="16"/>
              </w:rPr>
              <w:t>планирање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E0555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36E59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1A200" w14:textId="77777777" w:rsidR="002615F6" w:rsidRDefault="00C86BCD">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80A7ED" w14:textId="77777777" w:rsidR="002615F6" w:rsidRDefault="00C86BCD">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CB70557" w14:textId="77777777" w:rsidR="002615F6" w:rsidRDefault="00C86BCD">
            <w:pPr>
              <w:jc w:val="right"/>
              <w:rPr>
                <w:color w:val="000000"/>
                <w:sz w:val="16"/>
                <w:szCs w:val="16"/>
              </w:rPr>
            </w:pPr>
            <w:r>
              <w:rPr>
                <w:color w:val="000000"/>
                <w:sz w:val="16"/>
                <w:szCs w:val="16"/>
              </w:rPr>
              <w:t>0,10</w:t>
            </w:r>
          </w:p>
        </w:tc>
      </w:tr>
      <w:tr w:rsidR="002615F6" w14:paraId="085EAEE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FFE68F" w14:textId="77777777" w:rsidR="002615F6" w:rsidRDefault="00C86BCD">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3CDE8E"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32C8ED" w14:textId="77777777" w:rsidR="002615F6" w:rsidRDefault="00C86BCD">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52EFAF" w14:textId="77777777" w:rsidR="002615F6" w:rsidRDefault="00C86BCD">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здравствено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C1E046" w14:textId="77777777" w:rsidR="002615F6" w:rsidRDefault="00C86BCD">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C58CC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B6CD1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E5DB0A" w14:textId="77777777" w:rsidR="002615F6" w:rsidRDefault="00C86BCD">
            <w:pPr>
              <w:jc w:val="right"/>
              <w:rPr>
                <w:color w:val="000000"/>
                <w:sz w:val="16"/>
                <w:szCs w:val="16"/>
              </w:rPr>
            </w:pPr>
            <w:r>
              <w:rPr>
                <w:color w:val="000000"/>
                <w:sz w:val="16"/>
                <w:szCs w:val="16"/>
              </w:rPr>
              <w:t>51.000,00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61114FA" w14:textId="77777777" w:rsidR="002615F6" w:rsidRDefault="00C86BCD">
            <w:pPr>
              <w:jc w:val="right"/>
              <w:rPr>
                <w:color w:val="000000"/>
                <w:sz w:val="16"/>
                <w:szCs w:val="16"/>
              </w:rPr>
            </w:pPr>
            <w:r>
              <w:rPr>
                <w:color w:val="000000"/>
                <w:sz w:val="16"/>
                <w:szCs w:val="16"/>
              </w:rPr>
              <w:t>0,01</w:t>
            </w:r>
          </w:p>
        </w:tc>
      </w:tr>
      <w:tr w:rsidR="002615F6" w14:paraId="61F22BC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67FBE1" w14:textId="77777777" w:rsidR="002615F6" w:rsidRDefault="00C86BCD">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36B02B"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113BC2" w14:textId="77777777" w:rsidR="002615F6" w:rsidRDefault="00C86BCD">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2E6F05" w14:textId="77777777" w:rsidR="002615F6" w:rsidRPr="00AC18E8" w:rsidRDefault="00C86BCD">
            <w:pPr>
              <w:rPr>
                <w:color w:val="000000"/>
                <w:sz w:val="16"/>
                <w:szCs w:val="16"/>
                <w:lang w:val="ru-RU"/>
              </w:rPr>
            </w:pPr>
            <w:r w:rsidRPr="00AC18E8">
              <w:rPr>
                <w:color w:val="000000"/>
                <w:sz w:val="16"/>
                <w:szCs w:val="16"/>
                <w:lang w:val="ru-RU"/>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660217" w14:textId="77777777" w:rsidR="002615F6" w:rsidRDefault="00C86BCD">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6AD5B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95B18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C7B4DF" w14:textId="77777777" w:rsidR="002615F6" w:rsidRDefault="00C86BCD">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E72B764" w14:textId="77777777" w:rsidR="002615F6" w:rsidRDefault="00C86BCD">
            <w:pPr>
              <w:jc w:val="right"/>
              <w:rPr>
                <w:color w:val="000000"/>
                <w:sz w:val="16"/>
                <w:szCs w:val="16"/>
              </w:rPr>
            </w:pPr>
            <w:r>
              <w:rPr>
                <w:color w:val="000000"/>
                <w:sz w:val="16"/>
                <w:szCs w:val="16"/>
              </w:rPr>
              <w:t>0,02</w:t>
            </w:r>
          </w:p>
        </w:tc>
      </w:tr>
      <w:tr w:rsidR="002615F6" w14:paraId="1B710FF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8650D4" w14:textId="77777777" w:rsidR="002615F6" w:rsidRDefault="00C86BCD">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D79F33"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031443" w14:textId="77777777" w:rsidR="002615F6" w:rsidRDefault="00C86BCD">
            <w:pPr>
              <w:jc w:val="center"/>
              <w:rPr>
                <w:color w:val="000000"/>
                <w:sz w:val="16"/>
                <w:szCs w:val="16"/>
              </w:rPr>
            </w:pPr>
            <w:r>
              <w:rPr>
                <w:color w:val="000000"/>
                <w:sz w:val="16"/>
                <w:szCs w:val="16"/>
              </w:rPr>
              <w:t>472600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2D12AC" w14:textId="77777777" w:rsidR="002615F6" w:rsidRPr="00AC18E8" w:rsidRDefault="00C86BCD">
            <w:pPr>
              <w:rPr>
                <w:color w:val="000000"/>
                <w:sz w:val="16"/>
                <w:szCs w:val="16"/>
                <w:lang w:val="ru-RU"/>
              </w:rPr>
            </w:pPr>
            <w:r w:rsidRPr="00AC18E8">
              <w:rPr>
                <w:color w:val="000000"/>
                <w:sz w:val="16"/>
                <w:szCs w:val="16"/>
                <w:lang w:val="ru-RU"/>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32437F" w14:textId="77777777" w:rsidR="002615F6" w:rsidRDefault="00C86BCD">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54587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D1EA4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14751C" w14:textId="77777777" w:rsidR="002615F6" w:rsidRDefault="00C86BCD">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DDDA789" w14:textId="77777777" w:rsidR="002615F6" w:rsidRDefault="00C86BCD">
            <w:pPr>
              <w:jc w:val="right"/>
              <w:rPr>
                <w:color w:val="000000"/>
                <w:sz w:val="16"/>
                <w:szCs w:val="16"/>
              </w:rPr>
            </w:pPr>
            <w:r>
              <w:rPr>
                <w:color w:val="000000"/>
                <w:sz w:val="16"/>
                <w:szCs w:val="16"/>
              </w:rPr>
              <w:t>0,11</w:t>
            </w:r>
          </w:p>
        </w:tc>
      </w:tr>
      <w:tr w:rsidR="002615F6" w14:paraId="51A0301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7EE886" w14:textId="77777777" w:rsidR="002615F6" w:rsidRDefault="00C86BCD">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AB3C70"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3A73C5" w14:textId="77777777" w:rsidR="002615F6" w:rsidRDefault="00C86BCD">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7839AA" w14:textId="77777777" w:rsidR="002615F6" w:rsidRDefault="00C86BCD">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48F438" w14:textId="77777777" w:rsidR="002615F6" w:rsidRDefault="00C86BCD">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CDCA6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DBBFB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57B770" w14:textId="77777777" w:rsidR="002615F6" w:rsidRDefault="00C86BCD">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D250E3E" w14:textId="77777777" w:rsidR="002615F6" w:rsidRDefault="00C86BCD">
            <w:pPr>
              <w:jc w:val="right"/>
              <w:rPr>
                <w:color w:val="000000"/>
                <w:sz w:val="16"/>
                <w:szCs w:val="16"/>
              </w:rPr>
            </w:pPr>
            <w:r>
              <w:rPr>
                <w:color w:val="000000"/>
                <w:sz w:val="16"/>
                <w:szCs w:val="16"/>
              </w:rPr>
              <w:t>0,02</w:t>
            </w:r>
          </w:p>
        </w:tc>
      </w:tr>
      <w:tr w:rsidR="002615F6" w14:paraId="167EE03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62052E" w14:textId="77777777" w:rsidR="002615F6" w:rsidRDefault="00C86BCD">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6D5DE0"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B71BA3" w14:textId="77777777" w:rsidR="002615F6" w:rsidRDefault="00C86BCD">
            <w:pPr>
              <w:jc w:val="center"/>
              <w:rPr>
                <w:color w:val="000000"/>
                <w:sz w:val="16"/>
                <w:szCs w:val="16"/>
              </w:rPr>
            </w:pPr>
            <w:r>
              <w:rPr>
                <w:color w:val="000000"/>
                <w:sz w:val="16"/>
                <w:szCs w:val="16"/>
              </w:rPr>
              <w:t>414100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AC1E12" w14:textId="77777777" w:rsidR="002615F6" w:rsidRPr="00AC18E8" w:rsidRDefault="00C86BCD">
            <w:pPr>
              <w:rPr>
                <w:color w:val="000000"/>
                <w:sz w:val="16"/>
                <w:szCs w:val="16"/>
                <w:lang w:val="ru-RU"/>
              </w:rPr>
            </w:pPr>
            <w:r w:rsidRPr="00AC18E8">
              <w:rPr>
                <w:color w:val="000000"/>
                <w:sz w:val="16"/>
                <w:szCs w:val="16"/>
                <w:lang w:val="ru-RU"/>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0A7AEC" w14:textId="77777777" w:rsidR="002615F6" w:rsidRDefault="00C86BCD">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1A762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341F9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ABF69B" w14:textId="77777777" w:rsidR="002615F6" w:rsidRDefault="00C86BCD">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8209EF4" w14:textId="77777777" w:rsidR="002615F6" w:rsidRDefault="00C86BCD">
            <w:pPr>
              <w:jc w:val="right"/>
              <w:rPr>
                <w:color w:val="000000"/>
                <w:sz w:val="16"/>
                <w:szCs w:val="16"/>
              </w:rPr>
            </w:pPr>
            <w:r>
              <w:rPr>
                <w:color w:val="000000"/>
                <w:sz w:val="16"/>
                <w:szCs w:val="16"/>
              </w:rPr>
              <w:t>0,00</w:t>
            </w:r>
          </w:p>
        </w:tc>
      </w:tr>
      <w:tr w:rsidR="002615F6" w14:paraId="66D4C7F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6C7546" w14:textId="77777777" w:rsidR="002615F6" w:rsidRDefault="00C86BCD">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DBC95D"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C89A7A" w14:textId="77777777" w:rsidR="002615F6" w:rsidRDefault="00C86BCD">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DAFBCF" w14:textId="77777777" w:rsidR="002615F6" w:rsidRDefault="00C86BCD">
            <w:pPr>
              <w:rPr>
                <w:color w:val="000000"/>
                <w:sz w:val="16"/>
                <w:szCs w:val="16"/>
              </w:rPr>
            </w:pPr>
            <w:proofErr w:type="spellStart"/>
            <w:r>
              <w:rPr>
                <w:color w:val="000000"/>
                <w:sz w:val="16"/>
                <w:szCs w:val="16"/>
              </w:rPr>
              <w:t>Компјутерске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FB0499" w14:textId="77777777" w:rsidR="002615F6" w:rsidRDefault="00C86BCD">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EC379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1DD68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BAD853" w14:textId="77777777" w:rsidR="002615F6" w:rsidRDefault="00C86BCD">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D09AA3E" w14:textId="77777777" w:rsidR="002615F6" w:rsidRDefault="00C86BCD">
            <w:pPr>
              <w:jc w:val="right"/>
              <w:rPr>
                <w:color w:val="000000"/>
                <w:sz w:val="16"/>
                <w:szCs w:val="16"/>
              </w:rPr>
            </w:pPr>
            <w:r>
              <w:rPr>
                <w:color w:val="000000"/>
                <w:sz w:val="16"/>
                <w:szCs w:val="16"/>
              </w:rPr>
              <w:t>0,02</w:t>
            </w:r>
          </w:p>
        </w:tc>
      </w:tr>
      <w:tr w:rsidR="002615F6" w14:paraId="3768E57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0743F7" w14:textId="77777777" w:rsidR="002615F6" w:rsidRDefault="00C86BCD">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C7254A"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EE3118" w14:textId="77777777" w:rsidR="002615F6" w:rsidRDefault="00C86BCD">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DE3BCF" w14:textId="77777777" w:rsidR="002615F6" w:rsidRPr="00AC18E8" w:rsidRDefault="00C86BCD">
            <w:pPr>
              <w:rPr>
                <w:color w:val="000000"/>
                <w:sz w:val="16"/>
                <w:szCs w:val="16"/>
                <w:lang w:val="ru-RU"/>
              </w:rPr>
            </w:pPr>
            <w:r w:rsidRPr="00AC18E8">
              <w:rPr>
                <w:color w:val="000000"/>
                <w:sz w:val="16"/>
                <w:szCs w:val="16"/>
                <w:lang w:val="ru-RU"/>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A96916" w14:textId="77777777" w:rsidR="002615F6" w:rsidRDefault="00C86BCD">
            <w:pPr>
              <w:jc w:val="right"/>
              <w:rPr>
                <w:color w:val="000000"/>
                <w:sz w:val="16"/>
                <w:szCs w:val="16"/>
              </w:rPr>
            </w:pPr>
            <w:r>
              <w:rPr>
                <w:color w:val="000000"/>
                <w:sz w:val="16"/>
                <w:szCs w:val="16"/>
              </w:rPr>
              <w:t>836.000,00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31589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21874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4EAAFE" w14:textId="77777777" w:rsidR="002615F6" w:rsidRDefault="00C86BCD">
            <w:pPr>
              <w:jc w:val="right"/>
              <w:rPr>
                <w:color w:val="000000"/>
                <w:sz w:val="16"/>
                <w:szCs w:val="16"/>
              </w:rPr>
            </w:pPr>
            <w:r>
              <w:rPr>
                <w:color w:val="000000"/>
                <w:sz w:val="16"/>
                <w:szCs w:val="16"/>
              </w:rPr>
              <w:t>836.000,00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F02BF12" w14:textId="77777777" w:rsidR="002615F6" w:rsidRDefault="00C86BCD">
            <w:pPr>
              <w:jc w:val="right"/>
              <w:rPr>
                <w:color w:val="000000"/>
                <w:sz w:val="16"/>
                <w:szCs w:val="16"/>
              </w:rPr>
            </w:pPr>
            <w:r>
              <w:rPr>
                <w:color w:val="000000"/>
                <w:sz w:val="16"/>
                <w:szCs w:val="16"/>
              </w:rPr>
              <w:t>0,12</w:t>
            </w:r>
          </w:p>
        </w:tc>
      </w:tr>
      <w:tr w:rsidR="002615F6" w14:paraId="7404A7C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38BEFB" w14:textId="77777777" w:rsidR="002615F6" w:rsidRDefault="00C86BCD">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038377"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D755BC" w14:textId="77777777" w:rsidR="002615F6" w:rsidRDefault="00C86BCD">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00B72E" w14:textId="77777777" w:rsidR="002615F6" w:rsidRDefault="00C86BCD">
            <w:pPr>
              <w:rPr>
                <w:color w:val="000000"/>
                <w:sz w:val="16"/>
                <w:szCs w:val="16"/>
              </w:rPr>
            </w:pPr>
            <w:proofErr w:type="spellStart"/>
            <w:r>
              <w:rPr>
                <w:color w:val="000000"/>
                <w:sz w:val="16"/>
                <w:szCs w:val="16"/>
              </w:rPr>
              <w:t>Административни</w:t>
            </w:r>
            <w:proofErr w:type="spellEnd"/>
            <w:r>
              <w:rPr>
                <w:color w:val="000000"/>
                <w:sz w:val="16"/>
                <w:szCs w:val="16"/>
              </w:rPr>
              <w:t xml:space="preserve"> </w:t>
            </w:r>
            <w:proofErr w:type="spellStart"/>
            <w:r>
              <w:rPr>
                <w:color w:val="000000"/>
                <w:sz w:val="16"/>
                <w:szCs w:val="16"/>
              </w:rPr>
              <w:t>материјал</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804E28" w14:textId="77777777" w:rsidR="002615F6" w:rsidRDefault="00C86BC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43245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D5958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D5AB1E" w14:textId="77777777" w:rsidR="002615F6" w:rsidRDefault="00C86BCD">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8126048" w14:textId="77777777" w:rsidR="002615F6" w:rsidRDefault="00C86BCD">
            <w:pPr>
              <w:jc w:val="right"/>
              <w:rPr>
                <w:color w:val="000000"/>
                <w:sz w:val="16"/>
                <w:szCs w:val="16"/>
              </w:rPr>
            </w:pPr>
            <w:r>
              <w:rPr>
                <w:color w:val="000000"/>
                <w:sz w:val="16"/>
                <w:szCs w:val="16"/>
              </w:rPr>
              <w:t>0,00</w:t>
            </w:r>
          </w:p>
        </w:tc>
      </w:tr>
      <w:tr w:rsidR="002615F6" w14:paraId="1D590B9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A6A190" w14:textId="77777777" w:rsidR="002615F6" w:rsidRDefault="00C86BCD">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910AC6"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571256" w14:textId="77777777" w:rsidR="002615F6" w:rsidRDefault="00C86BCD">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676739" w14:textId="77777777" w:rsidR="002615F6" w:rsidRPr="00AC18E8" w:rsidRDefault="00C86BCD">
            <w:pPr>
              <w:rPr>
                <w:color w:val="000000"/>
                <w:sz w:val="16"/>
                <w:szCs w:val="16"/>
                <w:lang w:val="ru-RU"/>
              </w:rPr>
            </w:pPr>
            <w:r w:rsidRPr="00AC18E8">
              <w:rPr>
                <w:color w:val="000000"/>
                <w:sz w:val="16"/>
                <w:szCs w:val="16"/>
                <w:lang w:val="ru-RU"/>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EFEAD2" w14:textId="77777777" w:rsidR="002615F6" w:rsidRDefault="00C86BCD">
            <w:pPr>
              <w:jc w:val="right"/>
              <w:rPr>
                <w:color w:val="000000"/>
                <w:sz w:val="16"/>
                <w:szCs w:val="16"/>
              </w:rPr>
            </w:pPr>
            <w:r>
              <w:rPr>
                <w:color w:val="000000"/>
                <w:sz w:val="16"/>
                <w:szCs w:val="16"/>
              </w:rPr>
              <w:t>101.000,00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10507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EB6E0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E7B325" w14:textId="77777777" w:rsidR="002615F6" w:rsidRDefault="00C86BCD">
            <w:pPr>
              <w:jc w:val="right"/>
              <w:rPr>
                <w:color w:val="000000"/>
                <w:sz w:val="16"/>
                <w:szCs w:val="16"/>
              </w:rPr>
            </w:pPr>
            <w:r>
              <w:rPr>
                <w:color w:val="000000"/>
                <w:sz w:val="16"/>
                <w:szCs w:val="16"/>
              </w:rPr>
              <w:t>101.000,00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7D04E4F" w14:textId="77777777" w:rsidR="002615F6" w:rsidRDefault="00C86BCD">
            <w:pPr>
              <w:jc w:val="right"/>
              <w:rPr>
                <w:color w:val="000000"/>
                <w:sz w:val="16"/>
                <w:szCs w:val="16"/>
              </w:rPr>
            </w:pPr>
            <w:r>
              <w:rPr>
                <w:color w:val="000000"/>
                <w:sz w:val="16"/>
                <w:szCs w:val="16"/>
              </w:rPr>
              <w:t>0,01</w:t>
            </w:r>
          </w:p>
        </w:tc>
      </w:tr>
      <w:tr w:rsidR="002615F6" w14:paraId="2002ACB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1D4523" w14:textId="77777777" w:rsidR="002615F6" w:rsidRDefault="00C86BCD">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F247E7"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BD29E2" w14:textId="77777777" w:rsidR="002615F6" w:rsidRDefault="00C86BCD">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FC8916" w14:textId="77777777" w:rsidR="002615F6" w:rsidRDefault="00C86BCD">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саобраћај</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23DD7E" w14:textId="77777777" w:rsidR="002615F6" w:rsidRDefault="00C86BCD">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F5161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5C8E9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D675BE" w14:textId="77777777" w:rsidR="002615F6" w:rsidRDefault="00C86BCD">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A6FD9C9" w14:textId="77777777" w:rsidR="002615F6" w:rsidRDefault="00C86BCD">
            <w:pPr>
              <w:jc w:val="right"/>
              <w:rPr>
                <w:color w:val="000000"/>
                <w:sz w:val="16"/>
                <w:szCs w:val="16"/>
              </w:rPr>
            </w:pPr>
            <w:r>
              <w:rPr>
                <w:color w:val="000000"/>
                <w:sz w:val="16"/>
                <w:szCs w:val="16"/>
              </w:rPr>
              <w:t>0,02</w:t>
            </w:r>
          </w:p>
        </w:tc>
      </w:tr>
      <w:tr w:rsidR="002615F6" w14:paraId="3F90244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9BBC2" w14:textId="77777777" w:rsidR="002615F6" w:rsidRDefault="00C86BCD">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94C6F0"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A0A746" w14:textId="77777777" w:rsidR="002615F6" w:rsidRDefault="00C86BCD">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3E0A36" w14:textId="77777777" w:rsidR="002615F6" w:rsidRPr="00AC18E8" w:rsidRDefault="00C86BCD">
            <w:pPr>
              <w:rPr>
                <w:color w:val="000000"/>
                <w:sz w:val="16"/>
                <w:szCs w:val="16"/>
                <w:lang w:val="ru-RU"/>
              </w:rPr>
            </w:pPr>
            <w:r w:rsidRPr="00AC18E8">
              <w:rPr>
                <w:color w:val="000000"/>
                <w:sz w:val="16"/>
                <w:szCs w:val="16"/>
                <w:lang w:val="ru-RU"/>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1A951B" w14:textId="77777777" w:rsidR="002615F6" w:rsidRDefault="00C86BCD">
            <w:pPr>
              <w:jc w:val="right"/>
              <w:rPr>
                <w:color w:val="000000"/>
                <w:sz w:val="16"/>
                <w:szCs w:val="16"/>
              </w:rPr>
            </w:pPr>
            <w:r>
              <w:rPr>
                <w:color w:val="000000"/>
                <w:sz w:val="16"/>
                <w:szCs w:val="16"/>
              </w:rPr>
              <w:t>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D6FE5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E7CE5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E36959" w14:textId="77777777" w:rsidR="002615F6" w:rsidRDefault="00C86BCD">
            <w:pPr>
              <w:jc w:val="right"/>
              <w:rPr>
                <w:color w:val="000000"/>
                <w:sz w:val="16"/>
                <w:szCs w:val="16"/>
              </w:rPr>
            </w:pPr>
            <w:r>
              <w:rPr>
                <w:color w:val="000000"/>
                <w:sz w:val="16"/>
                <w:szCs w:val="16"/>
              </w:rPr>
              <w:t>11.000,00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04D4656" w14:textId="77777777" w:rsidR="002615F6" w:rsidRDefault="00C86BCD">
            <w:pPr>
              <w:jc w:val="right"/>
              <w:rPr>
                <w:color w:val="000000"/>
                <w:sz w:val="16"/>
                <w:szCs w:val="16"/>
              </w:rPr>
            </w:pPr>
            <w:r>
              <w:rPr>
                <w:color w:val="000000"/>
                <w:sz w:val="16"/>
                <w:szCs w:val="16"/>
              </w:rPr>
              <w:t>0,00</w:t>
            </w:r>
          </w:p>
        </w:tc>
      </w:tr>
      <w:tr w:rsidR="002615F6" w14:paraId="7679E24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CC0212" w14:textId="77777777" w:rsidR="002615F6" w:rsidRDefault="00C86BCD">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783D51"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D4F890" w14:textId="77777777" w:rsidR="002615F6" w:rsidRDefault="00C86BCD">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505F44" w14:textId="77777777" w:rsidR="002615F6" w:rsidRDefault="00C86BCD">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637AF5" w14:textId="77777777" w:rsidR="002615F6" w:rsidRDefault="00C86BCD">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70FF3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FCB94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5CA4C5" w14:textId="77777777" w:rsidR="002615F6" w:rsidRDefault="00C86BCD">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529FA73" w14:textId="77777777" w:rsidR="002615F6" w:rsidRDefault="00C86BCD">
            <w:pPr>
              <w:jc w:val="right"/>
              <w:rPr>
                <w:color w:val="000000"/>
                <w:sz w:val="16"/>
                <w:szCs w:val="16"/>
              </w:rPr>
            </w:pPr>
            <w:r>
              <w:rPr>
                <w:color w:val="000000"/>
                <w:sz w:val="16"/>
                <w:szCs w:val="16"/>
              </w:rPr>
              <w:t>0,01</w:t>
            </w:r>
          </w:p>
        </w:tc>
      </w:tr>
      <w:tr w:rsidR="002615F6" w14:paraId="38FA4EC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EB5341" w14:textId="77777777" w:rsidR="002615F6" w:rsidRDefault="00C86BCD">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E5AFC5"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94D329" w14:textId="77777777" w:rsidR="002615F6" w:rsidRDefault="00C86BCD">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75A763" w14:textId="77777777" w:rsidR="002615F6" w:rsidRDefault="00C86BCD">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буџета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A32C21" w14:textId="77777777" w:rsidR="002615F6" w:rsidRDefault="00C86BCD">
            <w:pPr>
              <w:jc w:val="right"/>
              <w:rPr>
                <w:color w:val="000000"/>
                <w:sz w:val="16"/>
                <w:szCs w:val="16"/>
              </w:rPr>
            </w:pPr>
            <w:r>
              <w:rPr>
                <w:color w:val="000000"/>
                <w:sz w:val="16"/>
                <w:szCs w:val="16"/>
              </w:rPr>
              <w:t>5.970.000,00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E0931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773CB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61C374" w14:textId="77777777" w:rsidR="002615F6" w:rsidRDefault="00C86BCD">
            <w:pPr>
              <w:jc w:val="right"/>
              <w:rPr>
                <w:color w:val="000000"/>
                <w:sz w:val="16"/>
                <w:szCs w:val="16"/>
              </w:rPr>
            </w:pPr>
            <w:r>
              <w:rPr>
                <w:color w:val="000000"/>
                <w:sz w:val="16"/>
                <w:szCs w:val="16"/>
              </w:rPr>
              <w:t>5.970.000,00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A93F3BD" w14:textId="77777777" w:rsidR="002615F6" w:rsidRDefault="00C86BCD">
            <w:pPr>
              <w:jc w:val="right"/>
              <w:rPr>
                <w:color w:val="000000"/>
                <w:sz w:val="16"/>
                <w:szCs w:val="16"/>
              </w:rPr>
            </w:pPr>
            <w:r>
              <w:rPr>
                <w:color w:val="000000"/>
                <w:sz w:val="16"/>
                <w:szCs w:val="16"/>
              </w:rPr>
              <w:t>0,83</w:t>
            </w:r>
          </w:p>
        </w:tc>
      </w:tr>
      <w:tr w:rsidR="002615F6" w14:paraId="5E93001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AD468A" w14:textId="77777777" w:rsidR="002615F6" w:rsidRDefault="00C86BCD">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780DF4"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BBF9D1" w14:textId="77777777" w:rsidR="002615F6" w:rsidRDefault="00C86BCD">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6BBF42" w14:textId="77777777" w:rsidR="002615F6" w:rsidRDefault="00C86BCD">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953C63" w14:textId="77777777" w:rsidR="002615F6" w:rsidRDefault="00C86BCD">
            <w:pPr>
              <w:jc w:val="right"/>
              <w:rPr>
                <w:color w:val="000000"/>
                <w:sz w:val="16"/>
                <w:szCs w:val="16"/>
              </w:rPr>
            </w:pPr>
            <w:r>
              <w:rPr>
                <w:color w:val="000000"/>
                <w:sz w:val="16"/>
                <w:szCs w:val="16"/>
              </w:rPr>
              <w:t>385.000,00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3A940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4CD5B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B0724C" w14:textId="77777777" w:rsidR="002615F6" w:rsidRDefault="00C86BCD">
            <w:pPr>
              <w:jc w:val="right"/>
              <w:rPr>
                <w:color w:val="000000"/>
                <w:sz w:val="16"/>
                <w:szCs w:val="16"/>
              </w:rPr>
            </w:pPr>
            <w:r>
              <w:rPr>
                <w:color w:val="000000"/>
                <w:sz w:val="16"/>
                <w:szCs w:val="16"/>
              </w:rPr>
              <w:t>385.000,00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11DC81E" w14:textId="77777777" w:rsidR="002615F6" w:rsidRDefault="00C86BCD">
            <w:pPr>
              <w:jc w:val="right"/>
              <w:rPr>
                <w:color w:val="000000"/>
                <w:sz w:val="16"/>
                <w:szCs w:val="16"/>
              </w:rPr>
            </w:pPr>
            <w:r>
              <w:rPr>
                <w:color w:val="000000"/>
                <w:sz w:val="16"/>
                <w:szCs w:val="16"/>
              </w:rPr>
              <w:t>0,05</w:t>
            </w:r>
          </w:p>
        </w:tc>
      </w:tr>
      <w:tr w:rsidR="002615F6" w14:paraId="3FF200D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76457F" w14:textId="77777777" w:rsidR="002615F6" w:rsidRDefault="00C86BCD">
            <w:pPr>
              <w:jc w:val="center"/>
              <w:rPr>
                <w:color w:val="000000"/>
                <w:sz w:val="16"/>
                <w:szCs w:val="16"/>
              </w:rPr>
            </w:pPr>
            <w:r>
              <w:rPr>
                <w:color w:val="000000"/>
                <w:sz w:val="16"/>
                <w:szCs w:val="16"/>
              </w:rPr>
              <w:t>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54F140" w14:textId="77777777" w:rsidR="002615F6" w:rsidRDefault="00C86BCD">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B81577" w14:textId="77777777" w:rsidR="002615F6" w:rsidRDefault="00C86BCD">
            <w:pPr>
              <w:jc w:val="center"/>
              <w:rPr>
                <w:color w:val="000000"/>
                <w:sz w:val="16"/>
                <w:szCs w:val="16"/>
              </w:rPr>
            </w:pPr>
            <w:r>
              <w:rPr>
                <w:color w:val="000000"/>
                <w:sz w:val="16"/>
                <w:szCs w:val="16"/>
              </w:rPr>
              <w:t>472800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1C61C0" w14:textId="77777777" w:rsidR="002615F6" w:rsidRPr="00AC18E8" w:rsidRDefault="00C86BCD">
            <w:pPr>
              <w:rPr>
                <w:color w:val="000000"/>
                <w:sz w:val="16"/>
                <w:szCs w:val="16"/>
                <w:lang w:val="ru-RU"/>
              </w:rPr>
            </w:pPr>
            <w:r w:rsidRPr="00AC18E8">
              <w:rPr>
                <w:color w:val="000000"/>
                <w:sz w:val="16"/>
                <w:szCs w:val="16"/>
                <w:lang w:val="ru-RU"/>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DEF5B0" w14:textId="77777777" w:rsidR="002615F6" w:rsidRDefault="00C86BCD">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84535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7E8B8B" w14:textId="77777777" w:rsidR="002615F6" w:rsidRDefault="00C86BCD">
            <w:pPr>
              <w:jc w:val="right"/>
              <w:rPr>
                <w:color w:val="000000"/>
                <w:sz w:val="16"/>
                <w:szCs w:val="16"/>
              </w:rPr>
            </w:pPr>
            <w:r>
              <w:rPr>
                <w:color w:val="000000"/>
                <w:sz w:val="16"/>
                <w:szCs w:val="16"/>
              </w:rPr>
              <w:t>1.745.612,00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BC4A69" w14:textId="77777777" w:rsidR="002615F6" w:rsidRDefault="00C86BCD">
            <w:pPr>
              <w:jc w:val="right"/>
              <w:rPr>
                <w:color w:val="000000"/>
                <w:sz w:val="16"/>
                <w:szCs w:val="16"/>
              </w:rPr>
            </w:pPr>
            <w:r>
              <w:rPr>
                <w:color w:val="000000"/>
                <w:sz w:val="16"/>
                <w:szCs w:val="16"/>
              </w:rPr>
              <w:t>7.745.612,00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B7F5BCF" w14:textId="77777777" w:rsidR="002615F6" w:rsidRDefault="00C86BCD">
            <w:pPr>
              <w:jc w:val="right"/>
              <w:rPr>
                <w:color w:val="000000"/>
                <w:sz w:val="16"/>
                <w:szCs w:val="16"/>
              </w:rPr>
            </w:pPr>
            <w:r>
              <w:rPr>
                <w:color w:val="000000"/>
                <w:sz w:val="16"/>
                <w:szCs w:val="16"/>
              </w:rPr>
              <w:t>1,08</w:t>
            </w:r>
          </w:p>
        </w:tc>
      </w:tr>
      <w:tr w:rsidR="002615F6" w14:paraId="37E6354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1746D8" w14:textId="77777777" w:rsidR="002615F6" w:rsidRDefault="00C86BCD">
            <w:pPr>
              <w:jc w:val="center"/>
              <w:rPr>
                <w:color w:val="000000"/>
                <w:sz w:val="16"/>
                <w:szCs w:val="16"/>
              </w:rPr>
            </w:pPr>
            <w:r>
              <w:rPr>
                <w:color w:val="000000"/>
                <w:sz w:val="16"/>
                <w:szCs w:val="16"/>
              </w:rPr>
              <w:t>31/0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05A749"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EF54B0" w14:textId="77777777" w:rsidR="002615F6" w:rsidRDefault="00C86BCD">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90D47A" w14:textId="77777777" w:rsidR="002615F6" w:rsidRDefault="00C86BCD">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буџета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3445EF" w14:textId="77777777" w:rsidR="002615F6" w:rsidRDefault="00C86BCD">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6B8DB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2929B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31D860" w14:textId="77777777" w:rsidR="002615F6" w:rsidRDefault="00C86BCD">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E46A9A0" w14:textId="77777777" w:rsidR="002615F6" w:rsidRDefault="00C86BCD">
            <w:pPr>
              <w:jc w:val="right"/>
              <w:rPr>
                <w:color w:val="000000"/>
                <w:sz w:val="16"/>
                <w:szCs w:val="16"/>
              </w:rPr>
            </w:pPr>
            <w:r>
              <w:rPr>
                <w:color w:val="000000"/>
                <w:sz w:val="16"/>
                <w:szCs w:val="16"/>
              </w:rPr>
              <w:t>0,05</w:t>
            </w:r>
          </w:p>
        </w:tc>
      </w:tr>
      <w:tr w:rsidR="002615F6" w14:paraId="34F713D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9753BE" w14:textId="77777777" w:rsidR="002615F6" w:rsidRDefault="00C86BCD">
            <w:pPr>
              <w:jc w:val="center"/>
              <w:rPr>
                <w:color w:val="000000"/>
                <w:sz w:val="16"/>
                <w:szCs w:val="16"/>
              </w:rPr>
            </w:pPr>
            <w:r>
              <w:rPr>
                <w:color w:val="000000"/>
                <w:sz w:val="16"/>
                <w:szCs w:val="16"/>
              </w:rPr>
              <w:t>32/0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745D2A" w14:textId="77777777" w:rsidR="002615F6" w:rsidRDefault="00C86BCD">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26F67D" w14:textId="77777777" w:rsidR="002615F6" w:rsidRDefault="00C86BCD">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CAF845" w14:textId="77777777" w:rsidR="002615F6" w:rsidRDefault="00C86BCD">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специјализоване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A34742" w14:textId="77777777" w:rsidR="002615F6" w:rsidRDefault="00C86BCD">
            <w:pPr>
              <w:jc w:val="right"/>
              <w:rPr>
                <w:color w:val="000000"/>
                <w:sz w:val="16"/>
                <w:szCs w:val="16"/>
              </w:rPr>
            </w:pPr>
            <w:r>
              <w:rPr>
                <w:color w:val="000000"/>
                <w:sz w:val="16"/>
                <w:szCs w:val="16"/>
              </w:rPr>
              <w:t>5.605.000,00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F180C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E6F970" w14:textId="77777777" w:rsidR="002615F6" w:rsidRDefault="00C86BCD">
            <w:pPr>
              <w:jc w:val="right"/>
              <w:rPr>
                <w:color w:val="000000"/>
                <w:sz w:val="16"/>
                <w:szCs w:val="16"/>
              </w:rPr>
            </w:pPr>
            <w:r>
              <w:rPr>
                <w:color w:val="000000"/>
                <w:sz w:val="16"/>
                <w:szCs w:val="16"/>
              </w:rPr>
              <w:t>195.000,00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FC03AB" w14:textId="77777777" w:rsidR="002615F6" w:rsidRDefault="00C86BCD">
            <w:pPr>
              <w:jc w:val="right"/>
              <w:rPr>
                <w:color w:val="000000"/>
                <w:sz w:val="16"/>
                <w:szCs w:val="16"/>
              </w:rPr>
            </w:pPr>
            <w:r>
              <w:rPr>
                <w:color w:val="000000"/>
                <w:sz w:val="16"/>
                <w:szCs w:val="16"/>
              </w:rPr>
              <w:t>5.800.000,00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925A9FC" w14:textId="77777777" w:rsidR="002615F6" w:rsidRDefault="00C86BCD">
            <w:pPr>
              <w:jc w:val="right"/>
              <w:rPr>
                <w:color w:val="000000"/>
                <w:sz w:val="16"/>
                <w:szCs w:val="16"/>
              </w:rPr>
            </w:pPr>
            <w:r>
              <w:rPr>
                <w:color w:val="000000"/>
                <w:sz w:val="16"/>
                <w:szCs w:val="16"/>
              </w:rPr>
              <w:t>0,81</w:t>
            </w:r>
          </w:p>
        </w:tc>
      </w:tr>
      <w:tr w:rsidR="002615F6" w14:paraId="7153E14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C12382" w14:textId="77777777" w:rsidR="002615F6" w:rsidRDefault="00C86BCD">
            <w:pPr>
              <w:jc w:val="center"/>
              <w:rPr>
                <w:color w:val="000000"/>
                <w:sz w:val="16"/>
                <w:szCs w:val="16"/>
              </w:rPr>
            </w:pPr>
            <w:r>
              <w:rPr>
                <w:color w:val="000000"/>
                <w:sz w:val="16"/>
                <w:szCs w:val="16"/>
              </w:rPr>
              <w:t>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7BE421" w14:textId="77777777" w:rsidR="002615F6" w:rsidRDefault="00C86BCD">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EB9EC7" w14:textId="77777777" w:rsidR="002615F6" w:rsidRDefault="00C86BCD">
            <w:pPr>
              <w:jc w:val="center"/>
              <w:rPr>
                <w:color w:val="000000"/>
                <w:sz w:val="16"/>
                <w:szCs w:val="16"/>
              </w:rPr>
            </w:pPr>
            <w:r>
              <w:rPr>
                <w:color w:val="000000"/>
                <w:sz w:val="16"/>
                <w:szCs w:val="16"/>
              </w:rPr>
              <w:t>472800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371B80" w14:textId="77777777" w:rsidR="002615F6" w:rsidRPr="00AC18E8" w:rsidRDefault="00C86BCD">
            <w:pPr>
              <w:rPr>
                <w:color w:val="000000"/>
                <w:sz w:val="16"/>
                <w:szCs w:val="16"/>
                <w:lang w:val="ru-RU"/>
              </w:rPr>
            </w:pPr>
            <w:r w:rsidRPr="00AC18E8">
              <w:rPr>
                <w:color w:val="000000"/>
                <w:sz w:val="16"/>
                <w:szCs w:val="16"/>
                <w:lang w:val="ru-RU"/>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26C3DB" w14:textId="77777777" w:rsidR="002615F6" w:rsidRDefault="00C86BCD">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3497E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B44FC2" w14:textId="77777777" w:rsidR="002615F6" w:rsidRDefault="00C86BCD">
            <w:pPr>
              <w:jc w:val="right"/>
              <w:rPr>
                <w:color w:val="000000"/>
                <w:sz w:val="16"/>
                <w:szCs w:val="16"/>
              </w:rPr>
            </w:pPr>
            <w:r>
              <w:rPr>
                <w:color w:val="000000"/>
                <w:sz w:val="16"/>
                <w:szCs w:val="16"/>
              </w:rPr>
              <w:t>16.953.262,00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64B353" w14:textId="77777777" w:rsidR="002615F6" w:rsidRDefault="00C86BCD">
            <w:pPr>
              <w:jc w:val="right"/>
              <w:rPr>
                <w:color w:val="000000"/>
                <w:sz w:val="16"/>
                <w:szCs w:val="16"/>
              </w:rPr>
            </w:pPr>
            <w:r>
              <w:rPr>
                <w:color w:val="000000"/>
                <w:sz w:val="16"/>
                <w:szCs w:val="16"/>
              </w:rPr>
              <w:t>18.053.262,00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3403592" w14:textId="77777777" w:rsidR="002615F6" w:rsidRDefault="00C86BCD">
            <w:pPr>
              <w:jc w:val="right"/>
              <w:rPr>
                <w:color w:val="000000"/>
                <w:sz w:val="16"/>
                <w:szCs w:val="16"/>
              </w:rPr>
            </w:pPr>
            <w:r>
              <w:rPr>
                <w:color w:val="000000"/>
                <w:sz w:val="16"/>
                <w:szCs w:val="16"/>
              </w:rPr>
              <w:t>2,51</w:t>
            </w:r>
          </w:p>
        </w:tc>
      </w:tr>
      <w:tr w:rsidR="002615F6" w14:paraId="0D79798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F64652" w14:textId="77777777" w:rsidR="002615F6" w:rsidRDefault="00C86BCD">
            <w:pPr>
              <w:jc w:val="center"/>
              <w:rPr>
                <w:color w:val="000000"/>
                <w:sz w:val="16"/>
                <w:szCs w:val="16"/>
              </w:rPr>
            </w:pPr>
            <w:r>
              <w:rPr>
                <w:color w:val="000000"/>
                <w:sz w:val="16"/>
                <w:szCs w:val="16"/>
              </w:rPr>
              <w:t>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F4966D"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3B96E2" w14:textId="77777777" w:rsidR="002615F6" w:rsidRDefault="00C86BCD">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183A4A" w14:textId="77777777" w:rsidR="002615F6" w:rsidRDefault="00C86BCD">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80E8B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6CD1C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B7BD11" w14:textId="77777777" w:rsidR="002615F6" w:rsidRDefault="00C86BCD">
            <w:pPr>
              <w:jc w:val="right"/>
              <w:rPr>
                <w:color w:val="000000"/>
                <w:sz w:val="16"/>
                <w:szCs w:val="16"/>
              </w:rPr>
            </w:pPr>
            <w:r>
              <w:rPr>
                <w:color w:val="000000"/>
                <w:sz w:val="16"/>
                <w:szCs w:val="16"/>
              </w:rPr>
              <w:t>164.500,00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DD1B02" w14:textId="77777777" w:rsidR="002615F6" w:rsidRDefault="00C86BCD">
            <w:pPr>
              <w:jc w:val="right"/>
              <w:rPr>
                <w:color w:val="000000"/>
                <w:sz w:val="16"/>
                <w:szCs w:val="16"/>
              </w:rPr>
            </w:pPr>
            <w:r>
              <w:rPr>
                <w:color w:val="000000"/>
                <w:sz w:val="16"/>
                <w:szCs w:val="16"/>
              </w:rPr>
              <w:t>164.500,00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761C96F" w14:textId="77777777" w:rsidR="002615F6" w:rsidRDefault="00C86BCD">
            <w:pPr>
              <w:jc w:val="right"/>
              <w:rPr>
                <w:color w:val="000000"/>
                <w:sz w:val="16"/>
                <w:szCs w:val="16"/>
              </w:rPr>
            </w:pPr>
            <w:r>
              <w:rPr>
                <w:color w:val="000000"/>
                <w:sz w:val="16"/>
                <w:szCs w:val="16"/>
              </w:rPr>
              <w:t>0,02</w:t>
            </w:r>
          </w:p>
        </w:tc>
      </w:tr>
      <w:tr w:rsidR="002615F6" w14:paraId="518EAC7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37C720" w14:textId="77777777" w:rsidR="002615F6" w:rsidRDefault="00C86BCD">
            <w:pPr>
              <w:jc w:val="center"/>
              <w:rPr>
                <w:color w:val="000000"/>
                <w:sz w:val="16"/>
                <w:szCs w:val="16"/>
              </w:rPr>
            </w:pPr>
            <w:r>
              <w:rPr>
                <w:color w:val="000000"/>
                <w:sz w:val="16"/>
                <w:szCs w:val="16"/>
              </w:rPr>
              <w:t>35/0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DEC800" w14:textId="77777777" w:rsidR="002615F6" w:rsidRDefault="00C86BCD">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AB9CBE" w14:textId="77777777" w:rsidR="002615F6" w:rsidRDefault="00C86BCD">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A8D85A" w14:textId="77777777" w:rsidR="002615F6" w:rsidRDefault="00C86BCD">
            <w:pPr>
              <w:rPr>
                <w:color w:val="000000"/>
                <w:sz w:val="16"/>
                <w:szCs w:val="16"/>
              </w:rPr>
            </w:pPr>
            <w:proofErr w:type="spellStart"/>
            <w:r>
              <w:rPr>
                <w:color w:val="000000"/>
                <w:sz w:val="16"/>
                <w:szCs w:val="16"/>
              </w:rPr>
              <w:t>Дотације</w:t>
            </w:r>
            <w:proofErr w:type="spellEnd"/>
            <w:r>
              <w:rPr>
                <w:color w:val="000000"/>
                <w:sz w:val="16"/>
                <w:szCs w:val="16"/>
              </w:rPr>
              <w:t xml:space="preserve"> </w:t>
            </w:r>
            <w:proofErr w:type="spellStart"/>
            <w:r>
              <w:rPr>
                <w:color w:val="000000"/>
                <w:sz w:val="16"/>
                <w:szCs w:val="16"/>
              </w:rPr>
              <w:t>осталим</w:t>
            </w:r>
            <w:proofErr w:type="spellEnd"/>
            <w:r>
              <w:rPr>
                <w:color w:val="000000"/>
                <w:sz w:val="16"/>
                <w:szCs w:val="16"/>
              </w:rPr>
              <w:t xml:space="preserve"> </w:t>
            </w:r>
            <w:proofErr w:type="spellStart"/>
            <w:r>
              <w:rPr>
                <w:color w:val="000000"/>
                <w:sz w:val="16"/>
                <w:szCs w:val="16"/>
              </w:rPr>
              <w:t>непрофитним</w:t>
            </w:r>
            <w:proofErr w:type="spellEnd"/>
            <w:r>
              <w:rPr>
                <w:color w:val="000000"/>
                <w:sz w:val="16"/>
                <w:szCs w:val="16"/>
              </w:rPr>
              <w:t xml:space="preserve"> </w:t>
            </w:r>
            <w:proofErr w:type="spellStart"/>
            <w:r>
              <w:rPr>
                <w:color w:val="000000"/>
                <w:sz w:val="16"/>
                <w:szCs w:val="16"/>
              </w:rPr>
              <w:t>институцијама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80B86F" w14:textId="77777777" w:rsidR="002615F6" w:rsidRDefault="00C86BCD">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30359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84D5B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06E076" w14:textId="77777777" w:rsidR="002615F6" w:rsidRDefault="00C86BCD">
            <w:pPr>
              <w:jc w:val="right"/>
              <w:rPr>
                <w:color w:val="000000"/>
                <w:sz w:val="16"/>
                <w:szCs w:val="16"/>
              </w:rPr>
            </w:pPr>
            <w:r>
              <w:rPr>
                <w:color w:val="000000"/>
                <w:sz w:val="16"/>
                <w:szCs w:val="16"/>
              </w:rPr>
              <w:t>3.500.000,00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3DDDDB1" w14:textId="77777777" w:rsidR="002615F6" w:rsidRDefault="00C86BCD">
            <w:pPr>
              <w:jc w:val="right"/>
              <w:rPr>
                <w:color w:val="000000"/>
                <w:sz w:val="16"/>
                <w:szCs w:val="16"/>
              </w:rPr>
            </w:pPr>
            <w:r>
              <w:rPr>
                <w:color w:val="000000"/>
                <w:sz w:val="16"/>
                <w:szCs w:val="16"/>
              </w:rPr>
              <w:t>0,49</w:t>
            </w:r>
          </w:p>
        </w:tc>
      </w:tr>
      <w:tr w:rsidR="002615F6" w14:paraId="20E7230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7A160F" w14:textId="77777777" w:rsidR="002615F6" w:rsidRDefault="00C86BCD">
            <w:pPr>
              <w:jc w:val="center"/>
              <w:rPr>
                <w:color w:val="000000"/>
                <w:sz w:val="16"/>
                <w:szCs w:val="16"/>
              </w:rPr>
            </w:pPr>
            <w:r>
              <w:rPr>
                <w:color w:val="000000"/>
                <w:sz w:val="16"/>
                <w:szCs w:val="16"/>
              </w:rPr>
              <w:t>36/0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D2155" w14:textId="77777777" w:rsidR="002615F6" w:rsidRDefault="00C86BCD">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E4723A" w14:textId="77777777" w:rsidR="002615F6" w:rsidRDefault="00C86BCD">
            <w:pPr>
              <w:jc w:val="center"/>
              <w:rPr>
                <w:color w:val="000000"/>
                <w:sz w:val="16"/>
                <w:szCs w:val="16"/>
              </w:rPr>
            </w:pPr>
            <w:r>
              <w:rPr>
                <w:color w:val="000000"/>
                <w:sz w:val="16"/>
                <w:szCs w:val="16"/>
              </w:rPr>
              <w:t>481100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FEE553" w14:textId="77777777" w:rsidR="002615F6" w:rsidRPr="00AC18E8" w:rsidRDefault="00C86BCD">
            <w:pPr>
              <w:rPr>
                <w:color w:val="000000"/>
                <w:sz w:val="16"/>
                <w:szCs w:val="16"/>
                <w:lang w:val="ru-RU"/>
              </w:rPr>
            </w:pPr>
            <w:r w:rsidRPr="00AC18E8">
              <w:rPr>
                <w:color w:val="000000"/>
                <w:sz w:val="16"/>
                <w:szCs w:val="16"/>
                <w:lang w:val="ru-RU"/>
              </w:rPr>
              <w:t>Дотације непрофитним организацијама које пружају помоћ домаћинствима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B07B38" w14:textId="77777777" w:rsidR="002615F6" w:rsidRDefault="00C86BCD">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73D38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87E1F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F5032B" w14:textId="77777777" w:rsidR="002615F6" w:rsidRDefault="00C86BCD">
            <w:pPr>
              <w:jc w:val="right"/>
              <w:rPr>
                <w:color w:val="000000"/>
                <w:sz w:val="16"/>
                <w:szCs w:val="16"/>
              </w:rPr>
            </w:pPr>
            <w:r>
              <w:rPr>
                <w:color w:val="000000"/>
                <w:sz w:val="16"/>
                <w:szCs w:val="16"/>
              </w:rPr>
              <w:t>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287702D" w14:textId="77777777" w:rsidR="002615F6" w:rsidRDefault="00C86BCD">
            <w:pPr>
              <w:jc w:val="right"/>
              <w:rPr>
                <w:color w:val="000000"/>
                <w:sz w:val="16"/>
                <w:szCs w:val="16"/>
              </w:rPr>
            </w:pPr>
            <w:r>
              <w:rPr>
                <w:color w:val="000000"/>
                <w:sz w:val="16"/>
                <w:szCs w:val="16"/>
              </w:rPr>
              <w:t>0,10</w:t>
            </w:r>
          </w:p>
        </w:tc>
      </w:tr>
      <w:tr w:rsidR="002615F6" w14:paraId="5570976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376B41" w14:textId="77777777" w:rsidR="002615F6" w:rsidRDefault="00C86BCD">
            <w:pPr>
              <w:jc w:val="center"/>
              <w:rPr>
                <w:color w:val="000000"/>
                <w:sz w:val="16"/>
                <w:szCs w:val="16"/>
              </w:rPr>
            </w:pPr>
            <w:r>
              <w:rPr>
                <w:color w:val="000000"/>
                <w:sz w:val="16"/>
                <w:szCs w:val="16"/>
              </w:rPr>
              <w:t>37/0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1A97CC" w14:textId="77777777" w:rsidR="002615F6" w:rsidRDefault="00C86BCD">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3E3844" w14:textId="77777777" w:rsidR="002615F6" w:rsidRDefault="00C86BCD">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01434D" w14:textId="77777777" w:rsidR="002615F6" w:rsidRPr="00AC18E8" w:rsidRDefault="00C86BCD">
            <w:pPr>
              <w:rPr>
                <w:color w:val="000000"/>
                <w:sz w:val="16"/>
                <w:szCs w:val="16"/>
                <w:lang w:val="ru-RU"/>
              </w:rPr>
            </w:pPr>
            <w:r w:rsidRPr="00AC18E8">
              <w:rPr>
                <w:color w:val="000000"/>
                <w:sz w:val="16"/>
                <w:szCs w:val="16"/>
                <w:lang w:val="ru-RU"/>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7F9619" w14:textId="77777777" w:rsidR="002615F6" w:rsidRDefault="00C86BCD">
            <w:pPr>
              <w:jc w:val="right"/>
              <w:rPr>
                <w:color w:val="000000"/>
                <w:sz w:val="16"/>
                <w:szCs w:val="16"/>
              </w:rPr>
            </w:pPr>
            <w:r>
              <w:rPr>
                <w:color w:val="000000"/>
                <w:sz w:val="16"/>
                <w:szCs w:val="16"/>
              </w:rPr>
              <w:t>35.213.835,00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AE0E9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731BC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FCDE4F" w14:textId="77777777" w:rsidR="002615F6" w:rsidRDefault="00C86BCD">
            <w:pPr>
              <w:jc w:val="right"/>
              <w:rPr>
                <w:color w:val="000000"/>
                <w:sz w:val="16"/>
                <w:szCs w:val="16"/>
              </w:rPr>
            </w:pPr>
            <w:r>
              <w:rPr>
                <w:color w:val="000000"/>
                <w:sz w:val="16"/>
                <w:szCs w:val="16"/>
              </w:rPr>
              <w:t>35.213.835,00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9E947B5" w14:textId="77777777" w:rsidR="002615F6" w:rsidRDefault="00C86BCD">
            <w:pPr>
              <w:jc w:val="right"/>
              <w:rPr>
                <w:color w:val="000000"/>
                <w:sz w:val="16"/>
                <w:szCs w:val="16"/>
              </w:rPr>
            </w:pPr>
            <w:r>
              <w:rPr>
                <w:color w:val="000000"/>
                <w:sz w:val="16"/>
                <w:szCs w:val="16"/>
              </w:rPr>
              <w:t>4,90</w:t>
            </w:r>
          </w:p>
        </w:tc>
      </w:tr>
      <w:tr w:rsidR="002615F6" w14:paraId="73AF78A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6D7ADF" w14:textId="77777777" w:rsidR="002615F6" w:rsidRDefault="00C86BCD">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0FB427" w14:textId="77777777" w:rsidR="002615F6" w:rsidRDefault="00C86BC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7EE84C" w14:textId="77777777" w:rsidR="002615F6" w:rsidRDefault="00C86BCD">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A2AB4A" w14:textId="77777777" w:rsidR="002615F6" w:rsidRPr="00AC18E8" w:rsidRDefault="00C86BCD">
            <w:pPr>
              <w:rPr>
                <w:color w:val="000000"/>
                <w:sz w:val="16"/>
                <w:szCs w:val="16"/>
                <w:lang w:val="ru-RU"/>
              </w:rPr>
            </w:pPr>
            <w:r w:rsidRPr="00AC18E8">
              <w:rPr>
                <w:color w:val="000000"/>
                <w:sz w:val="16"/>
                <w:szCs w:val="16"/>
                <w:lang w:val="ru-RU"/>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91FD23" w14:textId="77777777" w:rsidR="002615F6" w:rsidRDefault="00C86BCD">
            <w:pPr>
              <w:jc w:val="right"/>
              <w:rPr>
                <w:color w:val="000000"/>
                <w:sz w:val="16"/>
                <w:szCs w:val="16"/>
              </w:rPr>
            </w:pPr>
            <w:r>
              <w:rPr>
                <w:color w:val="000000"/>
                <w:sz w:val="16"/>
                <w:szCs w:val="16"/>
              </w:rPr>
              <w:t>3.944.929,00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A91DF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EEE56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E31FBF" w14:textId="77777777" w:rsidR="002615F6" w:rsidRDefault="00C86BCD">
            <w:pPr>
              <w:jc w:val="right"/>
              <w:rPr>
                <w:color w:val="000000"/>
                <w:sz w:val="16"/>
                <w:szCs w:val="16"/>
              </w:rPr>
            </w:pPr>
            <w:r>
              <w:rPr>
                <w:color w:val="000000"/>
                <w:sz w:val="16"/>
                <w:szCs w:val="16"/>
              </w:rPr>
              <w:t>3.944.929,00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D45A3F2" w14:textId="77777777" w:rsidR="002615F6" w:rsidRDefault="00C86BCD">
            <w:pPr>
              <w:jc w:val="right"/>
              <w:rPr>
                <w:color w:val="000000"/>
                <w:sz w:val="16"/>
                <w:szCs w:val="16"/>
              </w:rPr>
            </w:pPr>
            <w:r>
              <w:rPr>
                <w:color w:val="000000"/>
                <w:sz w:val="16"/>
                <w:szCs w:val="16"/>
              </w:rPr>
              <w:t>0,55</w:t>
            </w:r>
          </w:p>
        </w:tc>
      </w:tr>
      <w:tr w:rsidR="002615F6" w14:paraId="5876035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B423FD" w14:textId="77777777" w:rsidR="002615F6" w:rsidRDefault="00C86BCD">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D576DA" w14:textId="77777777" w:rsidR="002615F6" w:rsidRDefault="00C86BC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3D7027" w14:textId="77777777" w:rsidR="002615F6" w:rsidRDefault="00C86BCD">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042B76" w14:textId="77777777" w:rsidR="002615F6" w:rsidRDefault="00C86BCD">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здравствено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04168C" w14:textId="77777777" w:rsidR="002615F6" w:rsidRDefault="00C86BCD">
            <w:pPr>
              <w:jc w:val="right"/>
              <w:rPr>
                <w:color w:val="000000"/>
                <w:sz w:val="16"/>
                <w:szCs w:val="16"/>
              </w:rPr>
            </w:pPr>
            <w:r>
              <w:rPr>
                <w:color w:val="000000"/>
                <w:sz w:val="16"/>
                <w:szCs w:val="16"/>
              </w:rPr>
              <w:t>1.690.684,00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E1F10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E8BE4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D9C6F3" w14:textId="77777777" w:rsidR="002615F6" w:rsidRDefault="00C86BCD">
            <w:pPr>
              <w:jc w:val="right"/>
              <w:rPr>
                <w:color w:val="000000"/>
                <w:sz w:val="16"/>
                <w:szCs w:val="16"/>
              </w:rPr>
            </w:pPr>
            <w:r>
              <w:rPr>
                <w:color w:val="000000"/>
                <w:sz w:val="16"/>
                <w:szCs w:val="16"/>
              </w:rPr>
              <w:t>1.690.684,00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2B22D06" w14:textId="77777777" w:rsidR="002615F6" w:rsidRDefault="00C86BCD">
            <w:pPr>
              <w:jc w:val="right"/>
              <w:rPr>
                <w:color w:val="000000"/>
                <w:sz w:val="16"/>
                <w:szCs w:val="16"/>
              </w:rPr>
            </w:pPr>
            <w:r>
              <w:rPr>
                <w:color w:val="000000"/>
                <w:sz w:val="16"/>
                <w:szCs w:val="16"/>
              </w:rPr>
              <w:t>0,24</w:t>
            </w:r>
          </w:p>
        </w:tc>
      </w:tr>
      <w:tr w:rsidR="002615F6" w14:paraId="03440F3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6BEBDD" w14:textId="77777777" w:rsidR="002615F6" w:rsidRDefault="00C86BCD">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445866" w14:textId="77777777" w:rsidR="002615F6" w:rsidRDefault="00C86BCD">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001618" w14:textId="77777777" w:rsidR="002615F6" w:rsidRDefault="00C86BCD">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5C9D23" w14:textId="77777777" w:rsidR="002615F6" w:rsidRDefault="00C86BCD">
            <w:pPr>
              <w:rPr>
                <w:color w:val="000000"/>
                <w:sz w:val="16"/>
                <w:szCs w:val="16"/>
              </w:rPr>
            </w:pPr>
            <w:proofErr w:type="spellStart"/>
            <w:r>
              <w:rPr>
                <w:color w:val="000000"/>
                <w:sz w:val="16"/>
                <w:szCs w:val="16"/>
              </w:rPr>
              <w:t>Накнаде</w:t>
            </w:r>
            <w:proofErr w:type="spellEnd"/>
            <w:r>
              <w:rPr>
                <w:color w:val="000000"/>
                <w:sz w:val="16"/>
                <w:szCs w:val="16"/>
              </w:rPr>
              <w:t xml:space="preserve"> у </w:t>
            </w:r>
            <w:proofErr w:type="spellStart"/>
            <w:r>
              <w:rPr>
                <w:color w:val="000000"/>
                <w:sz w:val="16"/>
                <w:szCs w:val="16"/>
              </w:rPr>
              <w:t>натури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0542D3" w14:textId="77777777" w:rsidR="002615F6" w:rsidRDefault="00C86BCD">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E15CE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B642B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29574A" w14:textId="77777777" w:rsidR="002615F6" w:rsidRDefault="00C86BCD">
            <w:pPr>
              <w:jc w:val="right"/>
              <w:rPr>
                <w:color w:val="000000"/>
                <w:sz w:val="16"/>
                <w:szCs w:val="16"/>
              </w:rPr>
            </w:pPr>
            <w:r>
              <w:rPr>
                <w:color w:val="000000"/>
                <w:sz w:val="16"/>
                <w:szCs w:val="16"/>
              </w:rPr>
              <w:t>950.000,00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806ADBE" w14:textId="77777777" w:rsidR="002615F6" w:rsidRDefault="00C86BCD">
            <w:pPr>
              <w:jc w:val="right"/>
              <w:rPr>
                <w:color w:val="000000"/>
                <w:sz w:val="16"/>
                <w:szCs w:val="16"/>
              </w:rPr>
            </w:pPr>
            <w:r>
              <w:rPr>
                <w:color w:val="000000"/>
                <w:sz w:val="16"/>
                <w:szCs w:val="16"/>
              </w:rPr>
              <w:t>0,13</w:t>
            </w:r>
          </w:p>
        </w:tc>
      </w:tr>
      <w:tr w:rsidR="002615F6" w14:paraId="7B4555C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09805C" w14:textId="77777777" w:rsidR="002615F6" w:rsidRDefault="00C86BCD">
            <w:pPr>
              <w:jc w:val="center"/>
              <w:rPr>
                <w:color w:val="000000"/>
                <w:sz w:val="16"/>
                <w:szCs w:val="16"/>
              </w:rPr>
            </w:pPr>
            <w:r>
              <w:rPr>
                <w:color w:val="000000"/>
                <w:sz w:val="16"/>
                <w:szCs w:val="16"/>
              </w:rPr>
              <w:t>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8E242A" w14:textId="77777777" w:rsidR="002615F6" w:rsidRDefault="00C86BCD">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0E2877" w14:textId="77777777" w:rsidR="002615F6" w:rsidRDefault="00C86BCD">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332276" w14:textId="77777777" w:rsidR="002615F6" w:rsidRDefault="00C86BCD">
            <w:pPr>
              <w:rPr>
                <w:color w:val="000000"/>
                <w:sz w:val="16"/>
                <w:szCs w:val="16"/>
              </w:rPr>
            </w:pPr>
            <w:proofErr w:type="spellStart"/>
            <w:r>
              <w:rPr>
                <w:color w:val="000000"/>
                <w:sz w:val="16"/>
                <w:szCs w:val="16"/>
              </w:rPr>
              <w:t>Отпремнине</w:t>
            </w:r>
            <w:proofErr w:type="spellEnd"/>
            <w:r>
              <w:rPr>
                <w:color w:val="000000"/>
                <w:sz w:val="16"/>
                <w:szCs w:val="16"/>
              </w:rPr>
              <w:t xml:space="preserve"> и </w:t>
            </w:r>
            <w:proofErr w:type="spellStart"/>
            <w:r>
              <w:rPr>
                <w:color w:val="000000"/>
                <w:sz w:val="16"/>
                <w:szCs w:val="16"/>
              </w:rPr>
              <w:t>помоћи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BE02C7" w14:textId="77777777" w:rsidR="002615F6" w:rsidRDefault="00C86BCD">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7D542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12170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0B91CF" w14:textId="77777777" w:rsidR="002615F6" w:rsidRDefault="00C86BCD">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8E599AD" w14:textId="77777777" w:rsidR="002615F6" w:rsidRDefault="00C86BCD">
            <w:pPr>
              <w:jc w:val="right"/>
              <w:rPr>
                <w:color w:val="000000"/>
                <w:sz w:val="16"/>
                <w:szCs w:val="16"/>
              </w:rPr>
            </w:pPr>
            <w:r>
              <w:rPr>
                <w:color w:val="000000"/>
                <w:sz w:val="16"/>
                <w:szCs w:val="16"/>
              </w:rPr>
              <w:t>0,02</w:t>
            </w:r>
          </w:p>
        </w:tc>
      </w:tr>
      <w:tr w:rsidR="002615F6" w14:paraId="5EAF381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F82AD4" w14:textId="77777777" w:rsidR="002615F6" w:rsidRDefault="00C86BCD">
            <w:pPr>
              <w:jc w:val="center"/>
              <w:rPr>
                <w:color w:val="000000"/>
                <w:sz w:val="16"/>
                <w:szCs w:val="16"/>
              </w:rPr>
            </w:pPr>
            <w:r>
              <w:rPr>
                <w:color w:val="000000"/>
                <w:sz w:val="16"/>
                <w:szCs w:val="16"/>
              </w:rPr>
              <w:t>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8FCCC7" w14:textId="77777777" w:rsidR="002615F6" w:rsidRDefault="00C86BCD">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AFA5E4" w14:textId="77777777" w:rsidR="002615F6" w:rsidRDefault="00C86BCD">
            <w:pPr>
              <w:jc w:val="center"/>
              <w:rPr>
                <w:color w:val="000000"/>
                <w:sz w:val="16"/>
                <w:szCs w:val="16"/>
              </w:rPr>
            </w:pPr>
            <w:r>
              <w:rPr>
                <w:color w:val="000000"/>
                <w:sz w:val="16"/>
                <w:szCs w:val="16"/>
              </w:rPr>
              <w:t>414200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7BED20" w14:textId="77777777" w:rsidR="002615F6" w:rsidRPr="00AC18E8" w:rsidRDefault="00C86BCD">
            <w:pPr>
              <w:rPr>
                <w:color w:val="000000"/>
                <w:sz w:val="16"/>
                <w:szCs w:val="16"/>
                <w:lang w:val="ru-RU"/>
              </w:rPr>
            </w:pPr>
            <w:r w:rsidRPr="00AC18E8">
              <w:rPr>
                <w:color w:val="000000"/>
                <w:sz w:val="16"/>
                <w:szCs w:val="16"/>
                <w:lang w:val="ru-RU"/>
              </w:rPr>
              <w:t>Расходи за образовање деце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44C18A" w14:textId="77777777" w:rsidR="002615F6" w:rsidRDefault="00C86BCD">
            <w:pPr>
              <w:jc w:val="right"/>
              <w:rPr>
                <w:color w:val="000000"/>
                <w:sz w:val="16"/>
                <w:szCs w:val="16"/>
              </w:rPr>
            </w:pPr>
            <w:r>
              <w:rPr>
                <w:color w:val="000000"/>
                <w:sz w:val="16"/>
                <w:szCs w:val="16"/>
              </w:rPr>
              <w:t>565.000,00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C1879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7BE8D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9FC464" w14:textId="77777777" w:rsidR="002615F6" w:rsidRDefault="00C86BCD">
            <w:pPr>
              <w:jc w:val="right"/>
              <w:rPr>
                <w:color w:val="000000"/>
                <w:sz w:val="16"/>
                <w:szCs w:val="16"/>
              </w:rPr>
            </w:pPr>
            <w:r>
              <w:rPr>
                <w:color w:val="000000"/>
                <w:sz w:val="16"/>
                <w:szCs w:val="16"/>
              </w:rPr>
              <w:t>565.000,00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C3DECB9" w14:textId="77777777" w:rsidR="002615F6" w:rsidRDefault="00C86BCD">
            <w:pPr>
              <w:jc w:val="right"/>
              <w:rPr>
                <w:color w:val="000000"/>
                <w:sz w:val="16"/>
                <w:szCs w:val="16"/>
              </w:rPr>
            </w:pPr>
            <w:r>
              <w:rPr>
                <w:color w:val="000000"/>
                <w:sz w:val="16"/>
                <w:szCs w:val="16"/>
              </w:rPr>
              <w:t>0,08</w:t>
            </w:r>
          </w:p>
        </w:tc>
      </w:tr>
      <w:tr w:rsidR="002615F6" w14:paraId="78ACD04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08B89C" w14:textId="77777777" w:rsidR="002615F6" w:rsidRDefault="00C86BCD">
            <w:pPr>
              <w:jc w:val="center"/>
              <w:rPr>
                <w:color w:val="000000"/>
                <w:sz w:val="16"/>
                <w:szCs w:val="16"/>
              </w:rPr>
            </w:pPr>
            <w:r>
              <w:rPr>
                <w:color w:val="000000"/>
                <w:sz w:val="16"/>
                <w:szCs w:val="16"/>
              </w:rPr>
              <w:t>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9EE6C2" w14:textId="77777777" w:rsidR="002615F6" w:rsidRDefault="00C86BCD">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0748CA" w14:textId="77777777" w:rsidR="002615F6" w:rsidRDefault="00C86BCD">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805395" w14:textId="77777777" w:rsidR="002615F6" w:rsidRPr="00AC18E8" w:rsidRDefault="00C86BCD">
            <w:pPr>
              <w:rPr>
                <w:color w:val="000000"/>
                <w:sz w:val="16"/>
                <w:szCs w:val="16"/>
                <w:lang w:val="ru-RU"/>
              </w:rPr>
            </w:pPr>
            <w:r w:rsidRPr="00AC18E8">
              <w:rPr>
                <w:color w:val="000000"/>
                <w:sz w:val="16"/>
                <w:szCs w:val="16"/>
                <w:lang w:val="ru-RU"/>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1338A6" w14:textId="77777777" w:rsidR="002615F6" w:rsidRDefault="00C86BCD">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70F0A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CD00E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A94ECD" w14:textId="77777777" w:rsidR="002615F6" w:rsidRDefault="00C86BCD">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F40EC0E" w14:textId="77777777" w:rsidR="002615F6" w:rsidRDefault="00C86BCD">
            <w:pPr>
              <w:jc w:val="right"/>
              <w:rPr>
                <w:color w:val="000000"/>
                <w:sz w:val="16"/>
                <w:szCs w:val="16"/>
              </w:rPr>
            </w:pPr>
            <w:r>
              <w:rPr>
                <w:color w:val="000000"/>
                <w:sz w:val="16"/>
                <w:szCs w:val="16"/>
              </w:rPr>
              <w:t>0,11</w:t>
            </w:r>
          </w:p>
        </w:tc>
      </w:tr>
      <w:tr w:rsidR="002615F6" w14:paraId="2665725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BEB239" w14:textId="77777777" w:rsidR="002615F6" w:rsidRDefault="00C86BCD">
            <w:pPr>
              <w:jc w:val="center"/>
              <w:rPr>
                <w:color w:val="000000"/>
                <w:sz w:val="16"/>
                <w:szCs w:val="16"/>
              </w:rPr>
            </w:pPr>
            <w:r>
              <w:rPr>
                <w:color w:val="000000"/>
                <w:sz w:val="16"/>
                <w:szCs w:val="16"/>
              </w:rPr>
              <w:t>41/0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C7EF60" w14:textId="77777777" w:rsidR="002615F6" w:rsidRDefault="00C86BCD">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371855" w14:textId="77777777" w:rsidR="002615F6" w:rsidRDefault="00C86BCD">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AD4248" w14:textId="77777777" w:rsidR="002615F6" w:rsidRDefault="00C86BCD">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D48FFC" w14:textId="77777777" w:rsidR="002615F6" w:rsidRDefault="00C86BCD">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A4897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3B838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31F3D0" w14:textId="77777777" w:rsidR="002615F6" w:rsidRDefault="00C86BCD">
            <w:pPr>
              <w:jc w:val="right"/>
              <w:rPr>
                <w:color w:val="000000"/>
                <w:sz w:val="16"/>
                <w:szCs w:val="16"/>
              </w:rPr>
            </w:pPr>
            <w:r>
              <w:rPr>
                <w:color w:val="000000"/>
                <w:sz w:val="16"/>
                <w:szCs w:val="16"/>
              </w:rPr>
              <w:t>4.500.000,00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D63529F" w14:textId="77777777" w:rsidR="002615F6" w:rsidRDefault="00C86BCD">
            <w:pPr>
              <w:jc w:val="right"/>
              <w:rPr>
                <w:color w:val="000000"/>
                <w:sz w:val="16"/>
                <w:szCs w:val="16"/>
              </w:rPr>
            </w:pPr>
            <w:r>
              <w:rPr>
                <w:color w:val="000000"/>
                <w:sz w:val="16"/>
                <w:szCs w:val="16"/>
              </w:rPr>
              <w:t>0,63</w:t>
            </w:r>
          </w:p>
        </w:tc>
      </w:tr>
      <w:tr w:rsidR="002615F6" w14:paraId="4457B0E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E0E9AC" w14:textId="77777777" w:rsidR="002615F6" w:rsidRDefault="00C86BCD">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713270" w14:textId="77777777" w:rsidR="002615F6" w:rsidRDefault="00C86BCD">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A8F36A" w14:textId="77777777" w:rsidR="002615F6" w:rsidRDefault="00C86BCD">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8F05BF" w14:textId="77777777" w:rsidR="002615F6" w:rsidRPr="00AC18E8" w:rsidRDefault="00C86BCD">
            <w:pPr>
              <w:rPr>
                <w:color w:val="000000"/>
                <w:sz w:val="16"/>
                <w:szCs w:val="16"/>
                <w:lang w:val="ru-RU"/>
              </w:rPr>
            </w:pPr>
            <w:r w:rsidRPr="00AC18E8">
              <w:rPr>
                <w:color w:val="000000"/>
                <w:sz w:val="16"/>
                <w:szCs w:val="16"/>
                <w:lang w:val="ru-RU"/>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DC3ADF" w14:textId="77777777" w:rsidR="002615F6" w:rsidRDefault="00C86BCD">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CB1F4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7ADAD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29C52A" w14:textId="77777777" w:rsidR="002615F6" w:rsidRDefault="00C86BCD">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07DC769" w14:textId="77777777" w:rsidR="002615F6" w:rsidRDefault="00C86BCD">
            <w:pPr>
              <w:jc w:val="right"/>
              <w:rPr>
                <w:color w:val="000000"/>
                <w:sz w:val="16"/>
                <w:szCs w:val="16"/>
              </w:rPr>
            </w:pPr>
            <w:r>
              <w:rPr>
                <w:color w:val="000000"/>
                <w:sz w:val="16"/>
                <w:szCs w:val="16"/>
              </w:rPr>
              <w:t>0,03</w:t>
            </w:r>
          </w:p>
        </w:tc>
      </w:tr>
      <w:tr w:rsidR="002615F6" w14:paraId="05283D4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29883E" w14:textId="77777777" w:rsidR="002615F6" w:rsidRDefault="00C86BCD">
            <w:pPr>
              <w:jc w:val="center"/>
              <w:rPr>
                <w:color w:val="000000"/>
                <w:sz w:val="16"/>
                <w:szCs w:val="16"/>
              </w:rPr>
            </w:pPr>
            <w:r>
              <w:rPr>
                <w:color w:val="000000"/>
                <w:sz w:val="16"/>
                <w:szCs w:val="16"/>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5CB0EE" w14:textId="77777777" w:rsidR="002615F6" w:rsidRDefault="00C86BC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FC5E6C" w14:textId="77777777" w:rsidR="002615F6" w:rsidRDefault="00C86BCD">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BF2568" w14:textId="77777777" w:rsidR="002615F6" w:rsidRDefault="00C86BCD">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комуникација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0AEE41" w14:textId="77777777" w:rsidR="002615F6" w:rsidRDefault="00C86BCD">
            <w:pPr>
              <w:jc w:val="right"/>
              <w:rPr>
                <w:color w:val="000000"/>
                <w:sz w:val="16"/>
                <w:szCs w:val="16"/>
              </w:rPr>
            </w:pPr>
            <w:r>
              <w:rPr>
                <w:color w:val="000000"/>
                <w:sz w:val="16"/>
                <w:szCs w:val="16"/>
              </w:rPr>
              <w:t>2.025.000,00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632DE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E494D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2DDB9B" w14:textId="77777777" w:rsidR="002615F6" w:rsidRDefault="00C86BCD">
            <w:pPr>
              <w:jc w:val="right"/>
              <w:rPr>
                <w:color w:val="000000"/>
                <w:sz w:val="16"/>
                <w:szCs w:val="16"/>
              </w:rPr>
            </w:pPr>
            <w:r>
              <w:rPr>
                <w:color w:val="000000"/>
                <w:sz w:val="16"/>
                <w:szCs w:val="16"/>
              </w:rPr>
              <w:t>2.025.000,00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C4EC6AA" w14:textId="77777777" w:rsidR="002615F6" w:rsidRDefault="00C86BCD">
            <w:pPr>
              <w:jc w:val="right"/>
              <w:rPr>
                <w:color w:val="000000"/>
                <w:sz w:val="16"/>
                <w:szCs w:val="16"/>
              </w:rPr>
            </w:pPr>
            <w:r>
              <w:rPr>
                <w:color w:val="000000"/>
                <w:sz w:val="16"/>
                <w:szCs w:val="16"/>
              </w:rPr>
              <w:t>0,28</w:t>
            </w:r>
          </w:p>
        </w:tc>
      </w:tr>
      <w:tr w:rsidR="002615F6" w14:paraId="6F220C7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C2A3C0" w14:textId="77777777" w:rsidR="002615F6" w:rsidRDefault="00C86BCD">
            <w:pPr>
              <w:jc w:val="center"/>
              <w:rPr>
                <w:color w:val="000000"/>
                <w:sz w:val="16"/>
                <w:szCs w:val="16"/>
              </w:rPr>
            </w:pPr>
            <w:r>
              <w:rPr>
                <w:color w:val="000000"/>
                <w:sz w:val="16"/>
                <w:szCs w:val="16"/>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110559" w14:textId="77777777" w:rsidR="002615F6" w:rsidRDefault="00C86BC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06DFE7" w14:textId="77777777" w:rsidR="002615F6" w:rsidRDefault="00C86BCD">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C88013" w14:textId="77777777" w:rsidR="002615F6" w:rsidRDefault="00C86BCD">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осигурања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E64CF8" w14:textId="77777777" w:rsidR="002615F6" w:rsidRDefault="00C86BCD">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23876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0F6FC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405048" w14:textId="77777777" w:rsidR="002615F6" w:rsidRDefault="00C86BCD">
            <w:pPr>
              <w:jc w:val="right"/>
              <w:rPr>
                <w:color w:val="000000"/>
                <w:sz w:val="16"/>
                <w:szCs w:val="16"/>
              </w:rPr>
            </w:pPr>
            <w:r>
              <w:rPr>
                <w:color w:val="000000"/>
                <w:sz w:val="16"/>
                <w:szCs w:val="16"/>
              </w:rPr>
              <w:t>510.000,00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A54B7F6" w14:textId="77777777" w:rsidR="002615F6" w:rsidRDefault="00C86BCD">
            <w:pPr>
              <w:jc w:val="right"/>
              <w:rPr>
                <w:color w:val="000000"/>
                <w:sz w:val="16"/>
                <w:szCs w:val="16"/>
              </w:rPr>
            </w:pPr>
            <w:r>
              <w:rPr>
                <w:color w:val="000000"/>
                <w:sz w:val="16"/>
                <w:szCs w:val="16"/>
              </w:rPr>
              <w:t>0,07</w:t>
            </w:r>
          </w:p>
        </w:tc>
      </w:tr>
      <w:tr w:rsidR="002615F6" w14:paraId="20B9124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442E1C" w14:textId="77777777" w:rsidR="002615F6" w:rsidRDefault="00C86BCD">
            <w:pPr>
              <w:jc w:val="center"/>
              <w:rPr>
                <w:color w:val="000000"/>
                <w:sz w:val="16"/>
                <w:szCs w:val="16"/>
              </w:rPr>
            </w:pPr>
            <w:r>
              <w:rPr>
                <w:color w:val="000000"/>
                <w:sz w:val="16"/>
                <w:szCs w:val="16"/>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A9A0BE" w14:textId="77777777" w:rsidR="002615F6" w:rsidRDefault="00C86BC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88782F" w14:textId="77777777" w:rsidR="002615F6" w:rsidRDefault="00C86BCD">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7770C6" w14:textId="77777777" w:rsidR="002615F6" w:rsidRDefault="00C86BCD">
            <w:pPr>
              <w:rPr>
                <w:color w:val="000000"/>
                <w:sz w:val="16"/>
                <w:szCs w:val="16"/>
              </w:rPr>
            </w:pPr>
            <w:proofErr w:type="spellStart"/>
            <w:r>
              <w:rPr>
                <w:color w:val="000000"/>
                <w:sz w:val="16"/>
                <w:szCs w:val="16"/>
              </w:rPr>
              <w:t>Комуналне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2E43A1" w14:textId="77777777" w:rsidR="002615F6" w:rsidRDefault="00C86BCD">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E5605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ACBB6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9E05D5" w14:textId="77777777" w:rsidR="002615F6" w:rsidRDefault="00C86BCD">
            <w:pPr>
              <w:jc w:val="right"/>
              <w:rPr>
                <w:color w:val="000000"/>
                <w:sz w:val="16"/>
                <w:szCs w:val="16"/>
              </w:rPr>
            </w:pPr>
            <w:r>
              <w:rPr>
                <w:color w:val="000000"/>
                <w:sz w:val="16"/>
                <w:szCs w:val="16"/>
              </w:rPr>
              <w:t>530.000,00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85284AF" w14:textId="77777777" w:rsidR="002615F6" w:rsidRDefault="00C86BCD">
            <w:pPr>
              <w:jc w:val="right"/>
              <w:rPr>
                <w:color w:val="000000"/>
                <w:sz w:val="16"/>
                <w:szCs w:val="16"/>
              </w:rPr>
            </w:pPr>
            <w:r>
              <w:rPr>
                <w:color w:val="000000"/>
                <w:sz w:val="16"/>
                <w:szCs w:val="16"/>
              </w:rPr>
              <w:t>0,07</w:t>
            </w:r>
          </w:p>
        </w:tc>
      </w:tr>
      <w:tr w:rsidR="002615F6" w14:paraId="72823CE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FF0C6D" w14:textId="77777777" w:rsidR="002615F6" w:rsidRDefault="00C86BCD">
            <w:pPr>
              <w:jc w:val="center"/>
              <w:rPr>
                <w:color w:val="000000"/>
                <w:sz w:val="16"/>
                <w:szCs w:val="16"/>
              </w:rPr>
            </w:pPr>
            <w:r>
              <w:rPr>
                <w:color w:val="000000"/>
                <w:sz w:val="16"/>
                <w:szCs w:val="16"/>
              </w:rPr>
              <w:lastRenderedPageBreak/>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8C9B3F" w14:textId="77777777" w:rsidR="002615F6" w:rsidRDefault="00C86BC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2C9E38" w14:textId="77777777" w:rsidR="002615F6" w:rsidRDefault="00C86BCD">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BEBE7C" w14:textId="77777777" w:rsidR="002615F6" w:rsidRDefault="00C86BCD">
            <w:pPr>
              <w:rPr>
                <w:color w:val="000000"/>
                <w:sz w:val="16"/>
                <w:szCs w:val="16"/>
              </w:rPr>
            </w:pPr>
            <w:proofErr w:type="spellStart"/>
            <w:r>
              <w:rPr>
                <w:color w:val="000000"/>
                <w:sz w:val="16"/>
                <w:szCs w:val="16"/>
              </w:rPr>
              <w:t>Енергетске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9E6380" w14:textId="77777777" w:rsidR="002615F6" w:rsidRDefault="00C86BCD">
            <w:pPr>
              <w:jc w:val="right"/>
              <w:rPr>
                <w:color w:val="000000"/>
                <w:sz w:val="16"/>
                <w:szCs w:val="16"/>
              </w:rPr>
            </w:pPr>
            <w:r>
              <w:rPr>
                <w:color w:val="000000"/>
                <w:sz w:val="16"/>
                <w:szCs w:val="16"/>
              </w:rPr>
              <w:t>10.650.000,00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5C182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16F37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872CFD" w14:textId="77777777" w:rsidR="002615F6" w:rsidRDefault="00C86BCD">
            <w:pPr>
              <w:jc w:val="right"/>
              <w:rPr>
                <w:color w:val="000000"/>
                <w:sz w:val="16"/>
                <w:szCs w:val="16"/>
              </w:rPr>
            </w:pPr>
            <w:r>
              <w:rPr>
                <w:color w:val="000000"/>
                <w:sz w:val="16"/>
                <w:szCs w:val="16"/>
              </w:rPr>
              <w:t>10.650.000,00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2D5E36A" w14:textId="77777777" w:rsidR="002615F6" w:rsidRDefault="00C86BCD">
            <w:pPr>
              <w:jc w:val="right"/>
              <w:rPr>
                <w:color w:val="000000"/>
                <w:sz w:val="16"/>
                <w:szCs w:val="16"/>
              </w:rPr>
            </w:pPr>
            <w:r>
              <w:rPr>
                <w:color w:val="000000"/>
                <w:sz w:val="16"/>
                <w:szCs w:val="16"/>
              </w:rPr>
              <w:t>1,48</w:t>
            </w:r>
          </w:p>
        </w:tc>
      </w:tr>
      <w:tr w:rsidR="002615F6" w14:paraId="196C64A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689E74" w14:textId="77777777" w:rsidR="002615F6" w:rsidRDefault="00C86BCD">
            <w:pPr>
              <w:jc w:val="center"/>
              <w:rPr>
                <w:color w:val="000000"/>
                <w:sz w:val="16"/>
                <w:szCs w:val="16"/>
              </w:rPr>
            </w:pPr>
            <w:r>
              <w:rPr>
                <w:color w:val="000000"/>
                <w:sz w:val="16"/>
                <w:szCs w:val="16"/>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9384E9" w14:textId="77777777" w:rsidR="002615F6" w:rsidRDefault="00C86BC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5E9E08" w14:textId="77777777" w:rsidR="002615F6" w:rsidRDefault="00C86BCD">
            <w:pPr>
              <w:jc w:val="center"/>
              <w:rPr>
                <w:color w:val="000000"/>
                <w:sz w:val="16"/>
                <w:szCs w:val="16"/>
              </w:rPr>
            </w:pPr>
            <w:r>
              <w:rPr>
                <w:color w:val="000000"/>
                <w:sz w:val="16"/>
                <w:szCs w:val="16"/>
              </w:rPr>
              <w:t>421600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E18C60" w14:textId="77777777" w:rsidR="002615F6" w:rsidRDefault="00C86BCD">
            <w:pPr>
              <w:rPr>
                <w:color w:val="000000"/>
                <w:sz w:val="16"/>
                <w:szCs w:val="16"/>
              </w:rPr>
            </w:pPr>
            <w:proofErr w:type="spellStart"/>
            <w:r>
              <w:rPr>
                <w:color w:val="000000"/>
                <w:sz w:val="16"/>
                <w:szCs w:val="16"/>
              </w:rPr>
              <w:t>Закуп</w:t>
            </w:r>
            <w:proofErr w:type="spellEnd"/>
            <w:r>
              <w:rPr>
                <w:color w:val="000000"/>
                <w:sz w:val="16"/>
                <w:szCs w:val="16"/>
              </w:rPr>
              <w:t xml:space="preserve"> </w:t>
            </w:r>
            <w:proofErr w:type="spellStart"/>
            <w:r>
              <w:rPr>
                <w:color w:val="000000"/>
                <w:sz w:val="16"/>
                <w:szCs w:val="16"/>
              </w:rPr>
              <w:t>имовине</w:t>
            </w:r>
            <w:proofErr w:type="spellEnd"/>
            <w:r>
              <w:rPr>
                <w:color w:val="000000"/>
                <w:sz w:val="16"/>
                <w:szCs w:val="16"/>
              </w:rPr>
              <w:t xml:space="preserve"> и </w:t>
            </w:r>
            <w:proofErr w:type="spellStart"/>
            <w:r>
              <w:rPr>
                <w:color w:val="000000"/>
                <w:sz w:val="16"/>
                <w:szCs w:val="16"/>
              </w:rPr>
              <w:t>опреме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D2EEE8" w14:textId="77777777" w:rsidR="002615F6" w:rsidRDefault="00C86BC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23FE5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E0409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19DE09" w14:textId="77777777" w:rsidR="002615F6" w:rsidRDefault="00C86BCD">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967AD33" w14:textId="77777777" w:rsidR="002615F6" w:rsidRDefault="00C86BCD">
            <w:pPr>
              <w:jc w:val="right"/>
              <w:rPr>
                <w:color w:val="000000"/>
                <w:sz w:val="16"/>
                <w:szCs w:val="16"/>
              </w:rPr>
            </w:pPr>
            <w:r>
              <w:rPr>
                <w:color w:val="000000"/>
                <w:sz w:val="16"/>
                <w:szCs w:val="16"/>
              </w:rPr>
              <w:t>0,01</w:t>
            </w:r>
          </w:p>
        </w:tc>
      </w:tr>
      <w:tr w:rsidR="002615F6" w14:paraId="6A1215D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5D4BED" w14:textId="77777777" w:rsidR="002615F6" w:rsidRDefault="00C86BCD">
            <w:pPr>
              <w:jc w:val="center"/>
              <w:rPr>
                <w:color w:val="000000"/>
                <w:sz w:val="16"/>
                <w:szCs w:val="16"/>
              </w:rPr>
            </w:pPr>
            <w:r>
              <w:rPr>
                <w:color w:val="000000"/>
                <w:sz w:val="16"/>
                <w:szCs w:val="16"/>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36C254" w14:textId="77777777" w:rsidR="002615F6" w:rsidRDefault="00C86BC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C9D47A" w14:textId="77777777" w:rsidR="002615F6" w:rsidRDefault="00C86BCD">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E91C7E" w14:textId="77777777" w:rsidR="002615F6" w:rsidRPr="00AC18E8" w:rsidRDefault="00C86BCD">
            <w:pPr>
              <w:rPr>
                <w:color w:val="000000"/>
                <w:sz w:val="16"/>
                <w:szCs w:val="16"/>
                <w:lang w:val="ru-RU"/>
              </w:rPr>
            </w:pPr>
            <w:r w:rsidRPr="00AC18E8">
              <w:rPr>
                <w:color w:val="000000"/>
                <w:sz w:val="16"/>
                <w:szCs w:val="16"/>
                <w:lang w:val="ru-RU"/>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F6F540" w14:textId="77777777" w:rsidR="002615F6" w:rsidRDefault="00C86BCD">
            <w:pPr>
              <w:jc w:val="right"/>
              <w:rPr>
                <w:color w:val="000000"/>
                <w:sz w:val="16"/>
                <w:szCs w:val="16"/>
              </w:rPr>
            </w:pPr>
            <w:r>
              <w:rPr>
                <w:color w:val="000000"/>
                <w:sz w:val="16"/>
                <w:szCs w:val="16"/>
              </w:rPr>
              <w:t>805.000,00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2B6C3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E4781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E0D875" w14:textId="77777777" w:rsidR="002615F6" w:rsidRDefault="00C86BCD">
            <w:pPr>
              <w:jc w:val="right"/>
              <w:rPr>
                <w:color w:val="000000"/>
                <w:sz w:val="16"/>
                <w:szCs w:val="16"/>
              </w:rPr>
            </w:pPr>
            <w:r>
              <w:rPr>
                <w:color w:val="000000"/>
                <w:sz w:val="16"/>
                <w:szCs w:val="16"/>
              </w:rPr>
              <w:t>805.000,00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5DCFE3B" w14:textId="77777777" w:rsidR="002615F6" w:rsidRDefault="00C86BCD">
            <w:pPr>
              <w:jc w:val="right"/>
              <w:rPr>
                <w:color w:val="000000"/>
                <w:sz w:val="16"/>
                <w:szCs w:val="16"/>
              </w:rPr>
            </w:pPr>
            <w:r>
              <w:rPr>
                <w:color w:val="000000"/>
                <w:sz w:val="16"/>
                <w:szCs w:val="16"/>
              </w:rPr>
              <w:t>0,11</w:t>
            </w:r>
          </w:p>
        </w:tc>
      </w:tr>
      <w:tr w:rsidR="002615F6" w14:paraId="446B534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DCD556" w14:textId="77777777" w:rsidR="002615F6" w:rsidRDefault="00C86BCD">
            <w:pPr>
              <w:jc w:val="center"/>
              <w:rPr>
                <w:color w:val="000000"/>
                <w:sz w:val="16"/>
                <w:szCs w:val="16"/>
              </w:rPr>
            </w:pPr>
            <w:r>
              <w:rPr>
                <w:color w:val="000000"/>
                <w:sz w:val="16"/>
                <w:szCs w:val="16"/>
              </w:rPr>
              <w:t>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F12439" w14:textId="77777777" w:rsidR="002615F6" w:rsidRDefault="00C86BCD">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0792B2" w14:textId="77777777" w:rsidR="002615F6" w:rsidRDefault="00C86BCD">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939766" w14:textId="77777777" w:rsidR="002615F6" w:rsidRPr="00AC18E8" w:rsidRDefault="00C86BCD">
            <w:pPr>
              <w:rPr>
                <w:color w:val="000000"/>
                <w:sz w:val="16"/>
                <w:szCs w:val="16"/>
                <w:lang w:val="ru-RU"/>
              </w:rPr>
            </w:pPr>
            <w:r w:rsidRPr="00AC18E8">
              <w:rPr>
                <w:color w:val="000000"/>
                <w:sz w:val="16"/>
                <w:szCs w:val="16"/>
                <w:lang w:val="ru-RU"/>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23EAA2" w14:textId="77777777" w:rsidR="002615F6" w:rsidRDefault="00C86BCD">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ED4D1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B3A8D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6174D6" w14:textId="77777777" w:rsidR="002615F6" w:rsidRDefault="00C86BCD">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2CBEDB6" w14:textId="77777777" w:rsidR="002615F6" w:rsidRDefault="00C86BCD">
            <w:pPr>
              <w:jc w:val="right"/>
              <w:rPr>
                <w:color w:val="000000"/>
                <w:sz w:val="16"/>
                <w:szCs w:val="16"/>
              </w:rPr>
            </w:pPr>
            <w:r>
              <w:rPr>
                <w:color w:val="000000"/>
                <w:sz w:val="16"/>
                <w:szCs w:val="16"/>
              </w:rPr>
              <w:t>0,00</w:t>
            </w:r>
          </w:p>
        </w:tc>
      </w:tr>
      <w:tr w:rsidR="002615F6" w14:paraId="678D3F7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65D348" w14:textId="77777777" w:rsidR="002615F6" w:rsidRDefault="00C86BCD">
            <w:pPr>
              <w:jc w:val="center"/>
              <w:rPr>
                <w:color w:val="000000"/>
                <w:sz w:val="16"/>
                <w:szCs w:val="16"/>
              </w:rPr>
            </w:pPr>
            <w:r>
              <w:rPr>
                <w:color w:val="000000"/>
                <w:sz w:val="16"/>
                <w:szCs w:val="16"/>
              </w:rPr>
              <w:t>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6755DC" w14:textId="77777777" w:rsidR="002615F6" w:rsidRDefault="00C86BCD">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55B78E" w14:textId="77777777" w:rsidR="002615F6" w:rsidRDefault="00C86BCD">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6FAC3C" w14:textId="77777777" w:rsidR="002615F6" w:rsidRPr="00AC18E8" w:rsidRDefault="00C86BCD">
            <w:pPr>
              <w:rPr>
                <w:color w:val="000000"/>
                <w:sz w:val="16"/>
                <w:szCs w:val="16"/>
                <w:lang w:val="ru-RU"/>
              </w:rPr>
            </w:pPr>
            <w:r w:rsidRPr="00AC18E8">
              <w:rPr>
                <w:color w:val="000000"/>
                <w:sz w:val="16"/>
                <w:szCs w:val="16"/>
                <w:lang w:val="ru-RU"/>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2F57FC" w14:textId="77777777" w:rsidR="002615F6" w:rsidRDefault="00C86BCD">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4F1E6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4D8C8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14618B" w14:textId="77777777" w:rsidR="002615F6" w:rsidRDefault="00C86BCD">
            <w:pPr>
              <w:jc w:val="right"/>
              <w:rPr>
                <w:color w:val="000000"/>
                <w:sz w:val="16"/>
                <w:szCs w:val="16"/>
              </w:rPr>
            </w:pPr>
            <w:r>
              <w:rPr>
                <w:color w:val="000000"/>
                <w:sz w:val="16"/>
                <w:szCs w:val="16"/>
              </w:rPr>
              <w:t>130.000,00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1EEF72D" w14:textId="77777777" w:rsidR="002615F6" w:rsidRDefault="00C86BCD">
            <w:pPr>
              <w:jc w:val="right"/>
              <w:rPr>
                <w:color w:val="000000"/>
                <w:sz w:val="16"/>
                <w:szCs w:val="16"/>
              </w:rPr>
            </w:pPr>
            <w:r>
              <w:rPr>
                <w:color w:val="000000"/>
                <w:sz w:val="16"/>
                <w:szCs w:val="16"/>
              </w:rPr>
              <w:t>0,02</w:t>
            </w:r>
          </w:p>
        </w:tc>
      </w:tr>
      <w:tr w:rsidR="002615F6" w14:paraId="6A5088E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C92C20" w14:textId="77777777" w:rsidR="002615F6" w:rsidRDefault="00C86BCD">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AE8451"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16F636" w14:textId="77777777" w:rsidR="002615F6" w:rsidRDefault="00C86BCD">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F046D7" w14:textId="77777777" w:rsidR="002615F6" w:rsidRDefault="00C86BCD">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DA7C0C" w14:textId="77777777" w:rsidR="002615F6" w:rsidRDefault="00C86BCD">
            <w:pPr>
              <w:jc w:val="right"/>
              <w:rPr>
                <w:color w:val="000000"/>
                <w:sz w:val="16"/>
                <w:szCs w:val="16"/>
              </w:rPr>
            </w:pPr>
            <w:r>
              <w:rPr>
                <w:color w:val="000000"/>
                <w:sz w:val="16"/>
                <w:szCs w:val="16"/>
              </w:rPr>
              <w:t>2.470.000,00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D5BF5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19299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5C80C9" w14:textId="77777777" w:rsidR="002615F6" w:rsidRDefault="00C86BCD">
            <w:pPr>
              <w:jc w:val="right"/>
              <w:rPr>
                <w:color w:val="000000"/>
                <w:sz w:val="16"/>
                <w:szCs w:val="16"/>
              </w:rPr>
            </w:pPr>
            <w:r>
              <w:rPr>
                <w:color w:val="000000"/>
                <w:sz w:val="16"/>
                <w:szCs w:val="16"/>
              </w:rPr>
              <w:t>2.470.000,00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7C56214" w14:textId="77777777" w:rsidR="002615F6" w:rsidRDefault="00C86BCD">
            <w:pPr>
              <w:jc w:val="right"/>
              <w:rPr>
                <w:color w:val="000000"/>
                <w:sz w:val="16"/>
                <w:szCs w:val="16"/>
              </w:rPr>
            </w:pPr>
            <w:r>
              <w:rPr>
                <w:color w:val="000000"/>
                <w:sz w:val="16"/>
                <w:szCs w:val="16"/>
              </w:rPr>
              <w:t>0,34</w:t>
            </w:r>
          </w:p>
        </w:tc>
      </w:tr>
      <w:tr w:rsidR="002615F6" w14:paraId="693C4A1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A12D3C" w14:textId="77777777" w:rsidR="002615F6" w:rsidRDefault="00C86BCD">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51216C"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7C2923" w14:textId="77777777" w:rsidR="002615F6" w:rsidRDefault="00C86BCD">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431C20" w14:textId="77777777" w:rsidR="002615F6" w:rsidRDefault="00C86BCD">
            <w:pPr>
              <w:rPr>
                <w:color w:val="000000"/>
                <w:sz w:val="16"/>
                <w:szCs w:val="16"/>
              </w:rPr>
            </w:pPr>
            <w:proofErr w:type="spellStart"/>
            <w:r>
              <w:rPr>
                <w:color w:val="000000"/>
                <w:sz w:val="16"/>
                <w:szCs w:val="16"/>
              </w:rPr>
              <w:t>Репрезентација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9ACD7E" w14:textId="77777777" w:rsidR="002615F6" w:rsidRDefault="00C86BCD">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CA3AC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3CF21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20B02D" w14:textId="77777777" w:rsidR="002615F6" w:rsidRDefault="00C86BCD">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6139B5E" w14:textId="77777777" w:rsidR="002615F6" w:rsidRDefault="00C86BCD">
            <w:pPr>
              <w:jc w:val="right"/>
              <w:rPr>
                <w:color w:val="000000"/>
                <w:sz w:val="16"/>
                <w:szCs w:val="16"/>
              </w:rPr>
            </w:pPr>
            <w:r>
              <w:rPr>
                <w:color w:val="000000"/>
                <w:sz w:val="16"/>
                <w:szCs w:val="16"/>
              </w:rPr>
              <w:t>0,07</w:t>
            </w:r>
          </w:p>
        </w:tc>
      </w:tr>
      <w:tr w:rsidR="002615F6" w14:paraId="4B84E92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F2AE84" w14:textId="77777777" w:rsidR="002615F6" w:rsidRDefault="00C86BCD">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1DE236"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7BE672" w14:textId="77777777" w:rsidR="002615F6" w:rsidRDefault="00C86BCD">
            <w:pPr>
              <w:jc w:val="center"/>
              <w:rPr>
                <w:color w:val="000000"/>
                <w:sz w:val="16"/>
                <w:szCs w:val="16"/>
              </w:rPr>
            </w:pPr>
            <w:r>
              <w:rPr>
                <w:color w:val="000000"/>
                <w:sz w:val="16"/>
                <w:szCs w:val="16"/>
              </w:rPr>
              <w:t>423100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445910" w14:textId="77777777" w:rsidR="002615F6" w:rsidRDefault="00C86BCD">
            <w:pPr>
              <w:rPr>
                <w:color w:val="000000"/>
                <w:sz w:val="16"/>
                <w:szCs w:val="16"/>
              </w:rPr>
            </w:pPr>
            <w:proofErr w:type="spellStart"/>
            <w:r>
              <w:rPr>
                <w:color w:val="000000"/>
                <w:sz w:val="16"/>
                <w:szCs w:val="16"/>
              </w:rPr>
              <w:t>Административне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1996BF" w14:textId="77777777" w:rsidR="002615F6" w:rsidRDefault="00C86BC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B918B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F6241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D32048" w14:textId="77777777" w:rsidR="002615F6" w:rsidRDefault="00C86BCD">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D8A3E4D" w14:textId="77777777" w:rsidR="002615F6" w:rsidRDefault="00C86BCD">
            <w:pPr>
              <w:jc w:val="right"/>
              <w:rPr>
                <w:color w:val="000000"/>
                <w:sz w:val="16"/>
                <w:szCs w:val="16"/>
              </w:rPr>
            </w:pPr>
            <w:r>
              <w:rPr>
                <w:color w:val="000000"/>
                <w:sz w:val="16"/>
                <w:szCs w:val="16"/>
              </w:rPr>
              <w:t>0,01</w:t>
            </w:r>
          </w:p>
        </w:tc>
      </w:tr>
      <w:tr w:rsidR="002615F6" w14:paraId="21DC7B4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F0C366" w14:textId="77777777" w:rsidR="002615F6" w:rsidRDefault="00C86BCD">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84F82B"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317AD6" w14:textId="77777777" w:rsidR="002615F6" w:rsidRDefault="00C86BCD">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424F31" w14:textId="77777777" w:rsidR="002615F6" w:rsidRDefault="00C86BCD">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информисања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E4D090" w14:textId="77777777" w:rsidR="002615F6" w:rsidRDefault="00C86BCD">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21DBE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FE4AF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8DDC8A" w14:textId="77777777" w:rsidR="002615F6" w:rsidRDefault="00C86BCD">
            <w:pPr>
              <w:jc w:val="right"/>
              <w:rPr>
                <w:color w:val="000000"/>
                <w:sz w:val="16"/>
                <w:szCs w:val="16"/>
              </w:rPr>
            </w:pPr>
            <w:r>
              <w:rPr>
                <w:color w:val="000000"/>
                <w:sz w:val="16"/>
                <w:szCs w:val="16"/>
              </w:rPr>
              <w:t>1.050.000,00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B525D91" w14:textId="77777777" w:rsidR="002615F6" w:rsidRDefault="00C86BCD">
            <w:pPr>
              <w:jc w:val="right"/>
              <w:rPr>
                <w:color w:val="000000"/>
                <w:sz w:val="16"/>
                <w:szCs w:val="16"/>
              </w:rPr>
            </w:pPr>
            <w:r>
              <w:rPr>
                <w:color w:val="000000"/>
                <w:sz w:val="16"/>
                <w:szCs w:val="16"/>
              </w:rPr>
              <w:t>0,15</w:t>
            </w:r>
          </w:p>
        </w:tc>
      </w:tr>
      <w:tr w:rsidR="002615F6" w14:paraId="14E2998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718F49" w14:textId="77777777" w:rsidR="002615F6" w:rsidRDefault="00C86BCD">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92A41B"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AE8FAE" w14:textId="77777777" w:rsidR="002615F6" w:rsidRDefault="00C86BCD">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CAC109" w14:textId="77777777" w:rsidR="002615F6" w:rsidRDefault="00C86BCD">
            <w:pPr>
              <w:rPr>
                <w:color w:val="000000"/>
                <w:sz w:val="16"/>
                <w:szCs w:val="16"/>
              </w:rPr>
            </w:pPr>
            <w:proofErr w:type="spellStart"/>
            <w:r>
              <w:rPr>
                <w:color w:val="000000"/>
                <w:sz w:val="16"/>
                <w:szCs w:val="16"/>
              </w:rPr>
              <w:t>Компјутерске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5C19EF" w14:textId="77777777" w:rsidR="002615F6" w:rsidRDefault="00C86BCD">
            <w:pPr>
              <w:jc w:val="right"/>
              <w:rPr>
                <w:color w:val="000000"/>
                <w:sz w:val="16"/>
                <w:szCs w:val="16"/>
              </w:rPr>
            </w:pPr>
            <w:r>
              <w:rPr>
                <w:color w:val="000000"/>
                <w:sz w:val="16"/>
                <w:szCs w:val="16"/>
              </w:rPr>
              <w:t>4.190.000,00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5BD15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7B0FE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1E298B" w14:textId="77777777" w:rsidR="002615F6" w:rsidRDefault="00C86BCD">
            <w:pPr>
              <w:jc w:val="right"/>
              <w:rPr>
                <w:color w:val="000000"/>
                <w:sz w:val="16"/>
                <w:szCs w:val="16"/>
              </w:rPr>
            </w:pPr>
            <w:r>
              <w:rPr>
                <w:color w:val="000000"/>
                <w:sz w:val="16"/>
                <w:szCs w:val="16"/>
              </w:rPr>
              <w:t>4.190.000,00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E2CB9D8" w14:textId="77777777" w:rsidR="002615F6" w:rsidRDefault="00C86BCD">
            <w:pPr>
              <w:jc w:val="right"/>
              <w:rPr>
                <w:color w:val="000000"/>
                <w:sz w:val="16"/>
                <w:szCs w:val="16"/>
              </w:rPr>
            </w:pPr>
            <w:r>
              <w:rPr>
                <w:color w:val="000000"/>
                <w:sz w:val="16"/>
                <w:szCs w:val="16"/>
              </w:rPr>
              <w:t>0,58</w:t>
            </w:r>
          </w:p>
        </w:tc>
      </w:tr>
      <w:tr w:rsidR="002615F6" w14:paraId="482B912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283525" w14:textId="77777777" w:rsidR="002615F6" w:rsidRDefault="00C86BCD">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8B9E44"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4357AA" w14:textId="77777777" w:rsidR="002615F6" w:rsidRDefault="00C86BCD">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87011B" w14:textId="77777777" w:rsidR="002615F6" w:rsidRDefault="00C86BCD">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423576" w14:textId="77777777" w:rsidR="002615F6" w:rsidRDefault="00C86BCD">
            <w:pPr>
              <w:jc w:val="right"/>
              <w:rPr>
                <w:color w:val="000000"/>
                <w:sz w:val="16"/>
                <w:szCs w:val="16"/>
              </w:rPr>
            </w:pPr>
            <w:r>
              <w:rPr>
                <w:color w:val="000000"/>
                <w:sz w:val="16"/>
                <w:szCs w:val="16"/>
              </w:rPr>
              <w:t>20.672.144,00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09C2B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80A275" w14:textId="77777777" w:rsidR="002615F6" w:rsidRDefault="00C86BCD">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E51528" w14:textId="77777777" w:rsidR="002615F6" w:rsidRDefault="00C86BCD">
            <w:pPr>
              <w:jc w:val="right"/>
              <w:rPr>
                <w:color w:val="000000"/>
                <w:sz w:val="16"/>
                <w:szCs w:val="16"/>
              </w:rPr>
            </w:pPr>
            <w:r>
              <w:rPr>
                <w:color w:val="000000"/>
                <w:sz w:val="16"/>
                <w:szCs w:val="16"/>
              </w:rPr>
              <w:t>23.172.144,00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0697147" w14:textId="77777777" w:rsidR="002615F6" w:rsidRDefault="00C86BCD">
            <w:pPr>
              <w:jc w:val="right"/>
              <w:rPr>
                <w:color w:val="000000"/>
                <w:sz w:val="16"/>
                <w:szCs w:val="16"/>
              </w:rPr>
            </w:pPr>
            <w:r>
              <w:rPr>
                <w:color w:val="000000"/>
                <w:sz w:val="16"/>
                <w:szCs w:val="16"/>
              </w:rPr>
              <w:t>3,23</w:t>
            </w:r>
          </w:p>
        </w:tc>
      </w:tr>
      <w:tr w:rsidR="002615F6" w14:paraId="3BBFEC8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6C4F46" w14:textId="77777777" w:rsidR="002615F6" w:rsidRDefault="00C86BCD">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29FC8F"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CAC268" w14:textId="77777777" w:rsidR="002615F6" w:rsidRDefault="00C86BCD">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90DC0F" w14:textId="77777777" w:rsidR="002615F6" w:rsidRPr="00AC18E8" w:rsidRDefault="00C86BCD">
            <w:pPr>
              <w:rPr>
                <w:color w:val="000000"/>
                <w:sz w:val="16"/>
                <w:szCs w:val="16"/>
                <w:lang w:val="ru-RU"/>
              </w:rPr>
            </w:pPr>
            <w:r w:rsidRPr="00AC18E8">
              <w:rPr>
                <w:color w:val="000000"/>
                <w:sz w:val="16"/>
                <w:szCs w:val="16"/>
                <w:lang w:val="ru-RU"/>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5701D8" w14:textId="77777777" w:rsidR="002615F6" w:rsidRDefault="00C86BCD">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EE7F8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9E4F0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49BCB8" w14:textId="77777777" w:rsidR="002615F6" w:rsidRDefault="00C86BCD">
            <w:pPr>
              <w:jc w:val="right"/>
              <w:rPr>
                <w:color w:val="000000"/>
                <w:sz w:val="16"/>
                <w:szCs w:val="16"/>
              </w:rPr>
            </w:pPr>
            <w:r>
              <w:rPr>
                <w:color w:val="000000"/>
                <w:sz w:val="16"/>
                <w:szCs w:val="16"/>
              </w:rPr>
              <w:t>420.000,00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5D9B349" w14:textId="77777777" w:rsidR="002615F6" w:rsidRDefault="00C86BCD">
            <w:pPr>
              <w:jc w:val="right"/>
              <w:rPr>
                <w:color w:val="000000"/>
                <w:sz w:val="16"/>
                <w:szCs w:val="16"/>
              </w:rPr>
            </w:pPr>
            <w:r>
              <w:rPr>
                <w:color w:val="000000"/>
                <w:sz w:val="16"/>
                <w:szCs w:val="16"/>
              </w:rPr>
              <w:t>0,06</w:t>
            </w:r>
          </w:p>
        </w:tc>
      </w:tr>
      <w:tr w:rsidR="002615F6" w14:paraId="68D2231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E2F94C" w14:textId="77777777" w:rsidR="002615F6" w:rsidRDefault="00C86BCD">
            <w:pPr>
              <w:jc w:val="center"/>
              <w:rPr>
                <w:color w:val="000000"/>
                <w:sz w:val="16"/>
                <w:szCs w:val="16"/>
              </w:rPr>
            </w:pPr>
            <w:r>
              <w:rPr>
                <w:color w:val="000000"/>
                <w:sz w:val="16"/>
                <w:szCs w:val="16"/>
              </w:rPr>
              <w:t>46/0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82C029" w14:textId="77777777" w:rsidR="002615F6" w:rsidRDefault="00C86BCD">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12BFC8" w14:textId="77777777" w:rsidR="002615F6" w:rsidRDefault="00C86BCD">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544228" w14:textId="77777777" w:rsidR="002615F6" w:rsidRDefault="00C86BCD">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специјализоване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7AE4F3" w14:textId="77777777" w:rsidR="002615F6" w:rsidRDefault="00C86BCD">
            <w:pPr>
              <w:jc w:val="right"/>
              <w:rPr>
                <w:color w:val="000000"/>
                <w:sz w:val="16"/>
                <w:szCs w:val="16"/>
              </w:rPr>
            </w:pPr>
            <w:r>
              <w:rPr>
                <w:color w:val="000000"/>
                <w:sz w:val="16"/>
                <w:szCs w:val="16"/>
              </w:rPr>
              <w:t>1.250.000,00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AE383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AE513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6EABA2" w14:textId="77777777" w:rsidR="002615F6" w:rsidRDefault="00C86BCD">
            <w:pPr>
              <w:jc w:val="right"/>
              <w:rPr>
                <w:color w:val="000000"/>
                <w:sz w:val="16"/>
                <w:szCs w:val="16"/>
              </w:rPr>
            </w:pPr>
            <w:r>
              <w:rPr>
                <w:color w:val="000000"/>
                <w:sz w:val="16"/>
                <w:szCs w:val="16"/>
              </w:rPr>
              <w:t>1.250.000,00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BBB3AF8" w14:textId="77777777" w:rsidR="002615F6" w:rsidRDefault="00C86BCD">
            <w:pPr>
              <w:jc w:val="right"/>
              <w:rPr>
                <w:color w:val="000000"/>
                <w:sz w:val="16"/>
                <w:szCs w:val="16"/>
              </w:rPr>
            </w:pPr>
            <w:r>
              <w:rPr>
                <w:color w:val="000000"/>
                <w:sz w:val="16"/>
                <w:szCs w:val="16"/>
              </w:rPr>
              <w:t>0,17</w:t>
            </w:r>
          </w:p>
        </w:tc>
      </w:tr>
      <w:tr w:rsidR="002615F6" w14:paraId="17D5581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9A2CBC" w14:textId="77777777" w:rsidR="002615F6" w:rsidRDefault="00C86BCD">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B30549" w14:textId="77777777" w:rsidR="002615F6" w:rsidRDefault="00C86BCD">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DE84F5" w14:textId="77777777" w:rsidR="002615F6" w:rsidRDefault="00C86BCD">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9F70C3" w14:textId="77777777" w:rsidR="002615F6" w:rsidRPr="00AC18E8" w:rsidRDefault="00C86BCD">
            <w:pPr>
              <w:rPr>
                <w:color w:val="000000"/>
                <w:sz w:val="16"/>
                <w:szCs w:val="16"/>
                <w:lang w:val="ru-RU"/>
              </w:rPr>
            </w:pPr>
            <w:r w:rsidRPr="00AC18E8">
              <w:rPr>
                <w:color w:val="000000"/>
                <w:sz w:val="16"/>
                <w:szCs w:val="16"/>
                <w:lang w:val="ru-RU"/>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B5C6CE" w14:textId="77777777" w:rsidR="002615F6" w:rsidRDefault="00C86BCD">
            <w:pPr>
              <w:jc w:val="right"/>
              <w:rPr>
                <w:color w:val="000000"/>
                <w:sz w:val="16"/>
                <w:szCs w:val="16"/>
              </w:rPr>
            </w:pPr>
            <w:r>
              <w:rPr>
                <w:color w:val="000000"/>
                <w:sz w:val="16"/>
                <w:szCs w:val="16"/>
              </w:rPr>
              <w:t>4.750.000,00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9877C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379D7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A13426" w14:textId="77777777" w:rsidR="002615F6" w:rsidRDefault="00C86BCD">
            <w:pPr>
              <w:jc w:val="right"/>
              <w:rPr>
                <w:color w:val="000000"/>
                <w:sz w:val="16"/>
                <w:szCs w:val="16"/>
              </w:rPr>
            </w:pPr>
            <w:r>
              <w:rPr>
                <w:color w:val="000000"/>
                <w:sz w:val="16"/>
                <w:szCs w:val="16"/>
              </w:rPr>
              <w:t>4.750.000,00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C5A860C" w14:textId="77777777" w:rsidR="002615F6" w:rsidRDefault="00C86BCD">
            <w:pPr>
              <w:jc w:val="right"/>
              <w:rPr>
                <w:color w:val="000000"/>
                <w:sz w:val="16"/>
                <w:szCs w:val="16"/>
              </w:rPr>
            </w:pPr>
            <w:r>
              <w:rPr>
                <w:color w:val="000000"/>
                <w:sz w:val="16"/>
                <w:szCs w:val="16"/>
              </w:rPr>
              <w:t>0,66</w:t>
            </w:r>
          </w:p>
        </w:tc>
      </w:tr>
      <w:tr w:rsidR="002615F6" w14:paraId="56D4FDF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A17379" w14:textId="77777777" w:rsidR="002615F6" w:rsidRDefault="00C86BCD">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D7D23B" w14:textId="77777777" w:rsidR="002615F6" w:rsidRDefault="00C86BCD">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A90336" w14:textId="77777777" w:rsidR="002615F6" w:rsidRDefault="00C86BCD">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ED3065" w14:textId="77777777" w:rsidR="002615F6" w:rsidRPr="00AC18E8" w:rsidRDefault="00C86BCD">
            <w:pPr>
              <w:rPr>
                <w:color w:val="000000"/>
                <w:sz w:val="16"/>
                <w:szCs w:val="16"/>
                <w:lang w:val="ru-RU"/>
              </w:rPr>
            </w:pPr>
            <w:r w:rsidRPr="00AC18E8">
              <w:rPr>
                <w:color w:val="000000"/>
                <w:sz w:val="16"/>
                <w:szCs w:val="16"/>
                <w:lang w:val="ru-RU"/>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665D3E" w14:textId="77777777" w:rsidR="002615F6" w:rsidRDefault="00C86BCD">
            <w:pPr>
              <w:jc w:val="right"/>
              <w:rPr>
                <w:color w:val="000000"/>
                <w:sz w:val="16"/>
                <w:szCs w:val="16"/>
              </w:rPr>
            </w:pPr>
            <w:r>
              <w:rPr>
                <w:color w:val="000000"/>
                <w:sz w:val="16"/>
                <w:szCs w:val="16"/>
              </w:rPr>
              <w:t>1.355.000,00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14097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BBC9F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3FB0E5" w14:textId="77777777" w:rsidR="002615F6" w:rsidRDefault="00C86BCD">
            <w:pPr>
              <w:jc w:val="right"/>
              <w:rPr>
                <w:color w:val="000000"/>
                <w:sz w:val="16"/>
                <w:szCs w:val="16"/>
              </w:rPr>
            </w:pPr>
            <w:r>
              <w:rPr>
                <w:color w:val="000000"/>
                <w:sz w:val="16"/>
                <w:szCs w:val="16"/>
              </w:rPr>
              <w:t>1.355.000,00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E720274" w14:textId="77777777" w:rsidR="002615F6" w:rsidRDefault="00C86BCD">
            <w:pPr>
              <w:jc w:val="right"/>
              <w:rPr>
                <w:color w:val="000000"/>
                <w:sz w:val="16"/>
                <w:szCs w:val="16"/>
              </w:rPr>
            </w:pPr>
            <w:r>
              <w:rPr>
                <w:color w:val="000000"/>
                <w:sz w:val="16"/>
                <w:szCs w:val="16"/>
              </w:rPr>
              <w:t>0,19</w:t>
            </w:r>
          </w:p>
        </w:tc>
      </w:tr>
      <w:tr w:rsidR="002615F6" w14:paraId="6A3E0D5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210205" w14:textId="77777777" w:rsidR="002615F6" w:rsidRDefault="00C86BCD">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574040" w14:textId="77777777" w:rsidR="002615F6" w:rsidRDefault="00C86BC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48A733" w14:textId="77777777" w:rsidR="002615F6" w:rsidRDefault="00C86BCD">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432219" w14:textId="77777777" w:rsidR="002615F6" w:rsidRPr="00AC18E8" w:rsidRDefault="00C86BCD">
            <w:pPr>
              <w:rPr>
                <w:color w:val="000000"/>
                <w:sz w:val="16"/>
                <w:szCs w:val="16"/>
                <w:lang w:val="ru-RU"/>
              </w:rPr>
            </w:pPr>
            <w:r w:rsidRPr="00AC18E8">
              <w:rPr>
                <w:color w:val="000000"/>
                <w:sz w:val="16"/>
                <w:szCs w:val="16"/>
                <w:lang w:val="ru-RU"/>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7FF95D" w14:textId="77777777" w:rsidR="002615F6" w:rsidRDefault="00C86BCD">
            <w:pPr>
              <w:jc w:val="right"/>
              <w:rPr>
                <w:color w:val="000000"/>
                <w:sz w:val="16"/>
                <w:szCs w:val="16"/>
              </w:rPr>
            </w:pPr>
            <w:r>
              <w:rPr>
                <w:color w:val="000000"/>
                <w:sz w:val="16"/>
                <w:szCs w:val="16"/>
              </w:rPr>
              <w:t>1.705.000,00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8E4E4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5E16C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9C4BB9" w14:textId="77777777" w:rsidR="002615F6" w:rsidRDefault="00C86BCD">
            <w:pPr>
              <w:jc w:val="right"/>
              <w:rPr>
                <w:color w:val="000000"/>
                <w:sz w:val="16"/>
                <w:szCs w:val="16"/>
              </w:rPr>
            </w:pPr>
            <w:r>
              <w:rPr>
                <w:color w:val="000000"/>
                <w:sz w:val="16"/>
                <w:szCs w:val="16"/>
              </w:rPr>
              <w:t>1.705.000,00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411CEF9" w14:textId="77777777" w:rsidR="002615F6" w:rsidRDefault="00C86BCD">
            <w:pPr>
              <w:jc w:val="right"/>
              <w:rPr>
                <w:color w:val="000000"/>
                <w:sz w:val="16"/>
                <w:szCs w:val="16"/>
              </w:rPr>
            </w:pPr>
            <w:r>
              <w:rPr>
                <w:color w:val="000000"/>
                <w:sz w:val="16"/>
                <w:szCs w:val="16"/>
              </w:rPr>
              <w:t>0,24</w:t>
            </w:r>
          </w:p>
        </w:tc>
      </w:tr>
      <w:tr w:rsidR="002615F6" w14:paraId="143BD98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925EDA" w14:textId="77777777" w:rsidR="002615F6" w:rsidRDefault="00C86BCD">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4DBD65" w14:textId="77777777" w:rsidR="002615F6" w:rsidRDefault="00C86BC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678A41" w14:textId="77777777" w:rsidR="002615F6" w:rsidRDefault="00C86BCD">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2FD328" w14:textId="77777777" w:rsidR="002615F6" w:rsidRDefault="00C86BCD">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C45C73" w14:textId="77777777" w:rsidR="002615F6" w:rsidRDefault="00C86BCD">
            <w:pPr>
              <w:jc w:val="right"/>
              <w:rPr>
                <w:color w:val="000000"/>
                <w:sz w:val="16"/>
                <w:szCs w:val="16"/>
              </w:rPr>
            </w:pPr>
            <w:r>
              <w:rPr>
                <w:color w:val="000000"/>
                <w:sz w:val="16"/>
                <w:szCs w:val="16"/>
              </w:rPr>
              <w:t>1.320.000,00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1BAD7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D9F06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E8F1F8" w14:textId="77777777" w:rsidR="002615F6" w:rsidRDefault="00C86BCD">
            <w:pPr>
              <w:jc w:val="right"/>
              <w:rPr>
                <w:color w:val="000000"/>
                <w:sz w:val="16"/>
                <w:szCs w:val="16"/>
              </w:rPr>
            </w:pPr>
            <w:r>
              <w:rPr>
                <w:color w:val="000000"/>
                <w:sz w:val="16"/>
                <w:szCs w:val="16"/>
              </w:rPr>
              <w:t>1.320.000,00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E977A4D" w14:textId="77777777" w:rsidR="002615F6" w:rsidRDefault="00C86BCD">
            <w:pPr>
              <w:jc w:val="right"/>
              <w:rPr>
                <w:color w:val="000000"/>
                <w:sz w:val="16"/>
                <w:szCs w:val="16"/>
              </w:rPr>
            </w:pPr>
            <w:r>
              <w:rPr>
                <w:color w:val="000000"/>
                <w:sz w:val="16"/>
                <w:szCs w:val="16"/>
              </w:rPr>
              <w:t>0,18</w:t>
            </w:r>
          </w:p>
        </w:tc>
      </w:tr>
      <w:tr w:rsidR="002615F6" w14:paraId="7FF6E53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15E08B" w14:textId="77777777" w:rsidR="002615F6" w:rsidRDefault="00C86BCD">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542B07" w14:textId="77777777" w:rsidR="002615F6" w:rsidRDefault="00C86BC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03B962" w14:textId="77777777" w:rsidR="002615F6" w:rsidRDefault="00C86BCD">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EBB899" w14:textId="77777777" w:rsidR="002615F6" w:rsidRDefault="00C86BCD">
            <w:pPr>
              <w:rPr>
                <w:color w:val="000000"/>
                <w:sz w:val="16"/>
                <w:szCs w:val="16"/>
              </w:rPr>
            </w:pPr>
            <w:proofErr w:type="spellStart"/>
            <w:r>
              <w:rPr>
                <w:color w:val="000000"/>
                <w:sz w:val="16"/>
                <w:szCs w:val="16"/>
              </w:rPr>
              <w:t>Административни</w:t>
            </w:r>
            <w:proofErr w:type="spellEnd"/>
            <w:r>
              <w:rPr>
                <w:color w:val="000000"/>
                <w:sz w:val="16"/>
                <w:szCs w:val="16"/>
              </w:rPr>
              <w:t xml:space="preserve"> </w:t>
            </w:r>
            <w:proofErr w:type="spellStart"/>
            <w:r>
              <w:rPr>
                <w:color w:val="000000"/>
                <w:sz w:val="16"/>
                <w:szCs w:val="16"/>
              </w:rPr>
              <w:t>материјал</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1590D0" w14:textId="77777777" w:rsidR="002615F6" w:rsidRDefault="00C86BCD">
            <w:pPr>
              <w:jc w:val="right"/>
              <w:rPr>
                <w:color w:val="000000"/>
                <w:sz w:val="16"/>
                <w:szCs w:val="16"/>
              </w:rPr>
            </w:pPr>
            <w:r>
              <w:rPr>
                <w:color w:val="000000"/>
                <w:sz w:val="16"/>
                <w:szCs w:val="16"/>
              </w:rPr>
              <w:t>1.630.000,00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613D2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72CBF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08A12B" w14:textId="77777777" w:rsidR="002615F6" w:rsidRDefault="00C86BCD">
            <w:pPr>
              <w:jc w:val="right"/>
              <w:rPr>
                <w:color w:val="000000"/>
                <w:sz w:val="16"/>
                <w:szCs w:val="16"/>
              </w:rPr>
            </w:pPr>
            <w:r>
              <w:rPr>
                <w:color w:val="000000"/>
                <w:sz w:val="16"/>
                <w:szCs w:val="16"/>
              </w:rPr>
              <w:t>1.630.000,00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81BDCEB" w14:textId="77777777" w:rsidR="002615F6" w:rsidRDefault="00C86BCD">
            <w:pPr>
              <w:jc w:val="right"/>
              <w:rPr>
                <w:color w:val="000000"/>
                <w:sz w:val="16"/>
                <w:szCs w:val="16"/>
              </w:rPr>
            </w:pPr>
            <w:r>
              <w:rPr>
                <w:color w:val="000000"/>
                <w:sz w:val="16"/>
                <w:szCs w:val="16"/>
              </w:rPr>
              <w:t>0,23</w:t>
            </w:r>
          </w:p>
        </w:tc>
      </w:tr>
      <w:tr w:rsidR="002615F6" w14:paraId="6DE5F19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C4FBAC" w14:textId="77777777" w:rsidR="002615F6" w:rsidRDefault="00C86BCD">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F7DD69" w14:textId="77777777" w:rsidR="002615F6" w:rsidRDefault="00C86BC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F5DC82" w14:textId="77777777" w:rsidR="002615F6" w:rsidRDefault="00C86BCD">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195F7C" w14:textId="77777777" w:rsidR="002615F6" w:rsidRDefault="00C86BCD">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саобраћај</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710658" w14:textId="77777777" w:rsidR="002615F6" w:rsidRDefault="00C86BCD">
            <w:pPr>
              <w:jc w:val="right"/>
              <w:rPr>
                <w:color w:val="000000"/>
                <w:sz w:val="16"/>
                <w:szCs w:val="16"/>
              </w:rPr>
            </w:pPr>
            <w:r>
              <w:rPr>
                <w:color w:val="000000"/>
                <w:sz w:val="16"/>
                <w:szCs w:val="16"/>
              </w:rPr>
              <w:t>2.180.000,00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0D1FD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8AFB4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D5D463" w14:textId="77777777" w:rsidR="002615F6" w:rsidRDefault="00C86BCD">
            <w:pPr>
              <w:jc w:val="right"/>
              <w:rPr>
                <w:color w:val="000000"/>
                <w:sz w:val="16"/>
                <w:szCs w:val="16"/>
              </w:rPr>
            </w:pPr>
            <w:r>
              <w:rPr>
                <w:color w:val="000000"/>
                <w:sz w:val="16"/>
                <w:szCs w:val="16"/>
              </w:rPr>
              <w:t>2.180.000,00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341C9C2" w14:textId="77777777" w:rsidR="002615F6" w:rsidRDefault="00C86BCD">
            <w:pPr>
              <w:jc w:val="right"/>
              <w:rPr>
                <w:color w:val="000000"/>
                <w:sz w:val="16"/>
                <w:szCs w:val="16"/>
              </w:rPr>
            </w:pPr>
            <w:r>
              <w:rPr>
                <w:color w:val="000000"/>
                <w:sz w:val="16"/>
                <w:szCs w:val="16"/>
              </w:rPr>
              <w:t>0,30</w:t>
            </w:r>
          </w:p>
        </w:tc>
      </w:tr>
      <w:tr w:rsidR="002615F6" w14:paraId="30A257A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730195" w14:textId="77777777" w:rsidR="002615F6" w:rsidRDefault="00C86BCD">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107A2F" w14:textId="77777777" w:rsidR="002615F6" w:rsidRDefault="00C86BC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2C3ABC" w14:textId="77777777" w:rsidR="002615F6" w:rsidRDefault="00C86BCD">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D61A16" w14:textId="77777777" w:rsidR="002615F6" w:rsidRPr="00AC18E8" w:rsidRDefault="00C86BCD">
            <w:pPr>
              <w:rPr>
                <w:color w:val="000000"/>
                <w:sz w:val="16"/>
                <w:szCs w:val="16"/>
                <w:lang w:val="ru-RU"/>
              </w:rPr>
            </w:pPr>
            <w:r w:rsidRPr="00AC18E8">
              <w:rPr>
                <w:color w:val="000000"/>
                <w:sz w:val="16"/>
                <w:szCs w:val="16"/>
                <w:lang w:val="ru-RU"/>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B38506" w14:textId="77777777" w:rsidR="002615F6" w:rsidRDefault="00C86BCD">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03188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D0318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09F7DE" w14:textId="77777777" w:rsidR="002615F6" w:rsidRDefault="00C86BCD">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876CCF9" w14:textId="77777777" w:rsidR="002615F6" w:rsidRDefault="00C86BCD">
            <w:pPr>
              <w:jc w:val="right"/>
              <w:rPr>
                <w:color w:val="000000"/>
                <w:sz w:val="16"/>
                <w:szCs w:val="16"/>
              </w:rPr>
            </w:pPr>
            <w:r>
              <w:rPr>
                <w:color w:val="000000"/>
                <w:sz w:val="16"/>
                <w:szCs w:val="16"/>
              </w:rPr>
              <w:t>0,08</w:t>
            </w:r>
          </w:p>
        </w:tc>
      </w:tr>
      <w:tr w:rsidR="002615F6" w14:paraId="6F94ED6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0A8547" w14:textId="77777777" w:rsidR="002615F6" w:rsidRDefault="00C86BCD">
            <w:pPr>
              <w:jc w:val="center"/>
              <w:rPr>
                <w:color w:val="000000"/>
                <w:sz w:val="16"/>
                <w:szCs w:val="16"/>
              </w:rPr>
            </w:pPr>
            <w:r>
              <w:rPr>
                <w:color w:val="000000"/>
                <w:sz w:val="16"/>
                <w:szCs w:val="16"/>
              </w:rPr>
              <w:t>49/0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A7D12E" w14:textId="77777777" w:rsidR="002615F6" w:rsidRDefault="00C86BCD">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10AA21" w14:textId="77777777" w:rsidR="002615F6" w:rsidRDefault="00C86BCD">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5B745A" w14:textId="77777777" w:rsidR="002615F6" w:rsidRDefault="00C86BCD">
            <w:pPr>
              <w:rPr>
                <w:color w:val="000000"/>
                <w:sz w:val="16"/>
                <w:szCs w:val="16"/>
              </w:rPr>
            </w:pPr>
            <w:proofErr w:type="spellStart"/>
            <w:r>
              <w:rPr>
                <w:color w:val="000000"/>
                <w:sz w:val="16"/>
                <w:szCs w:val="16"/>
              </w:rPr>
              <w:t>Обавезне</w:t>
            </w:r>
            <w:proofErr w:type="spellEnd"/>
            <w:r>
              <w:rPr>
                <w:color w:val="000000"/>
                <w:sz w:val="16"/>
                <w:szCs w:val="16"/>
              </w:rPr>
              <w:t xml:space="preserve"> </w:t>
            </w:r>
            <w:proofErr w:type="spellStart"/>
            <w:r>
              <w:rPr>
                <w:color w:val="000000"/>
                <w:sz w:val="16"/>
                <w:szCs w:val="16"/>
              </w:rPr>
              <w:t>таксе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8B7BA9" w14:textId="77777777" w:rsidR="002615F6" w:rsidRDefault="00C86BCD">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13C98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261BC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055B52" w14:textId="77777777" w:rsidR="002615F6" w:rsidRDefault="00C86BCD">
            <w:pPr>
              <w:jc w:val="right"/>
              <w:rPr>
                <w:color w:val="000000"/>
                <w:sz w:val="16"/>
                <w:szCs w:val="16"/>
              </w:rPr>
            </w:pPr>
            <w:r>
              <w:rPr>
                <w:color w:val="000000"/>
                <w:sz w:val="16"/>
                <w:szCs w:val="16"/>
              </w:rPr>
              <w:t>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08D1614" w14:textId="77777777" w:rsidR="002615F6" w:rsidRDefault="00C86BCD">
            <w:pPr>
              <w:jc w:val="right"/>
              <w:rPr>
                <w:color w:val="000000"/>
                <w:sz w:val="16"/>
                <w:szCs w:val="16"/>
              </w:rPr>
            </w:pPr>
            <w:r>
              <w:rPr>
                <w:color w:val="000000"/>
                <w:sz w:val="16"/>
                <w:szCs w:val="16"/>
              </w:rPr>
              <w:t>0,01</w:t>
            </w:r>
          </w:p>
        </w:tc>
      </w:tr>
      <w:tr w:rsidR="002615F6" w14:paraId="4BE753E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659204" w14:textId="77777777" w:rsidR="002615F6" w:rsidRDefault="00C86BCD">
            <w:pPr>
              <w:jc w:val="center"/>
              <w:rPr>
                <w:color w:val="000000"/>
                <w:sz w:val="16"/>
                <w:szCs w:val="16"/>
              </w:rPr>
            </w:pPr>
            <w:r>
              <w:rPr>
                <w:color w:val="000000"/>
                <w:sz w:val="16"/>
                <w:szCs w:val="16"/>
              </w:rPr>
              <w:t>49/0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9F8370" w14:textId="77777777" w:rsidR="002615F6" w:rsidRDefault="00C86BCD">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822D51" w14:textId="77777777" w:rsidR="002615F6" w:rsidRDefault="00C86BCD">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1136CC" w14:textId="77777777" w:rsidR="002615F6" w:rsidRDefault="00C86BCD">
            <w:pPr>
              <w:rPr>
                <w:color w:val="000000"/>
                <w:sz w:val="16"/>
                <w:szCs w:val="16"/>
              </w:rPr>
            </w:pPr>
            <w:proofErr w:type="spellStart"/>
            <w:r>
              <w:rPr>
                <w:color w:val="000000"/>
                <w:sz w:val="16"/>
                <w:szCs w:val="16"/>
              </w:rPr>
              <w:t>Остали</w:t>
            </w:r>
            <w:proofErr w:type="spellEnd"/>
            <w:r>
              <w:rPr>
                <w:color w:val="000000"/>
                <w:sz w:val="16"/>
                <w:szCs w:val="16"/>
              </w:rPr>
              <w:t xml:space="preserve"> </w:t>
            </w:r>
            <w:proofErr w:type="spellStart"/>
            <w:r>
              <w:rPr>
                <w:color w:val="000000"/>
                <w:sz w:val="16"/>
                <w:szCs w:val="16"/>
              </w:rPr>
              <w:t>порези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6FF6B1" w14:textId="77777777" w:rsidR="002615F6" w:rsidRDefault="00C86BCD">
            <w:pPr>
              <w:jc w:val="right"/>
              <w:rPr>
                <w:color w:val="000000"/>
                <w:sz w:val="16"/>
                <w:szCs w:val="16"/>
              </w:rPr>
            </w:pPr>
            <w:r>
              <w:rPr>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57C22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C175C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CFC13C" w14:textId="77777777" w:rsidR="002615F6" w:rsidRDefault="00C86BCD">
            <w:pPr>
              <w:jc w:val="right"/>
              <w:rPr>
                <w:color w:val="000000"/>
                <w:sz w:val="16"/>
                <w:szCs w:val="16"/>
              </w:rPr>
            </w:pPr>
            <w:r>
              <w:rPr>
                <w:color w:val="000000"/>
                <w:sz w:val="16"/>
                <w:szCs w:val="16"/>
              </w:rPr>
              <w:t>255.000,00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034FD54" w14:textId="77777777" w:rsidR="002615F6" w:rsidRDefault="00C86BCD">
            <w:pPr>
              <w:jc w:val="right"/>
              <w:rPr>
                <w:color w:val="000000"/>
                <w:sz w:val="16"/>
                <w:szCs w:val="16"/>
              </w:rPr>
            </w:pPr>
            <w:r>
              <w:rPr>
                <w:color w:val="000000"/>
                <w:sz w:val="16"/>
                <w:szCs w:val="16"/>
              </w:rPr>
              <w:t>0,04</w:t>
            </w:r>
          </w:p>
        </w:tc>
      </w:tr>
      <w:tr w:rsidR="002615F6" w14:paraId="05BBF0B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89F32D" w14:textId="77777777" w:rsidR="002615F6" w:rsidRDefault="00C86BCD">
            <w:pPr>
              <w:jc w:val="center"/>
              <w:rPr>
                <w:color w:val="000000"/>
                <w:sz w:val="16"/>
                <w:szCs w:val="16"/>
              </w:rPr>
            </w:pPr>
            <w:r>
              <w:rPr>
                <w:color w:val="000000"/>
                <w:sz w:val="16"/>
                <w:szCs w:val="16"/>
              </w:rPr>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42B24E" w14:textId="77777777" w:rsidR="002615F6" w:rsidRDefault="00C86BCD">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BF3394" w14:textId="77777777" w:rsidR="002615F6" w:rsidRDefault="00C86BCD">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2A750E" w14:textId="77777777" w:rsidR="002615F6" w:rsidRPr="00AC18E8" w:rsidRDefault="00C86BCD">
            <w:pPr>
              <w:rPr>
                <w:color w:val="000000"/>
                <w:sz w:val="16"/>
                <w:szCs w:val="16"/>
                <w:lang w:val="ru-RU"/>
              </w:rPr>
            </w:pPr>
            <w:r w:rsidRPr="00AC18E8">
              <w:rPr>
                <w:color w:val="000000"/>
                <w:sz w:val="16"/>
                <w:szCs w:val="16"/>
                <w:lang w:val="ru-RU"/>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D96E15" w14:textId="77777777" w:rsidR="002615F6" w:rsidRDefault="00C86BCD">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60E6D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85477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14376B" w14:textId="77777777" w:rsidR="002615F6" w:rsidRDefault="00C86BCD">
            <w:pPr>
              <w:jc w:val="right"/>
              <w:rPr>
                <w:color w:val="000000"/>
                <w:sz w:val="16"/>
                <w:szCs w:val="16"/>
              </w:rPr>
            </w:pPr>
            <w:r>
              <w:rPr>
                <w:color w:val="000000"/>
                <w:sz w:val="16"/>
                <w:szCs w:val="16"/>
              </w:rPr>
              <w:t>1.100.000,00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F9EAF67" w14:textId="77777777" w:rsidR="002615F6" w:rsidRDefault="00C86BCD">
            <w:pPr>
              <w:jc w:val="right"/>
              <w:rPr>
                <w:color w:val="000000"/>
                <w:sz w:val="16"/>
                <w:szCs w:val="16"/>
              </w:rPr>
            </w:pPr>
            <w:r>
              <w:rPr>
                <w:color w:val="000000"/>
                <w:sz w:val="16"/>
                <w:szCs w:val="16"/>
              </w:rPr>
              <w:t>0,15</w:t>
            </w:r>
          </w:p>
        </w:tc>
      </w:tr>
      <w:tr w:rsidR="002615F6" w14:paraId="5DEE33C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0E69E2" w14:textId="77777777" w:rsidR="002615F6" w:rsidRDefault="00C86BCD">
            <w:pPr>
              <w:jc w:val="center"/>
              <w:rPr>
                <w:color w:val="000000"/>
                <w:sz w:val="16"/>
                <w:szCs w:val="16"/>
              </w:rPr>
            </w:pPr>
            <w:r>
              <w:rPr>
                <w:color w:val="000000"/>
                <w:sz w:val="16"/>
                <w:szCs w:val="16"/>
              </w:rPr>
              <w:t>51/0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00CEEE" w14:textId="77777777" w:rsidR="002615F6" w:rsidRDefault="00C86BCD">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0F5368" w14:textId="77777777" w:rsidR="002615F6" w:rsidRDefault="00C86BCD">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FF998B" w14:textId="77777777" w:rsidR="002615F6" w:rsidRDefault="00C86BCD">
            <w:pPr>
              <w:rPr>
                <w:color w:val="000000"/>
                <w:sz w:val="16"/>
                <w:szCs w:val="16"/>
              </w:rPr>
            </w:pPr>
            <w:proofErr w:type="spellStart"/>
            <w:r>
              <w:rPr>
                <w:color w:val="000000"/>
                <w:sz w:val="16"/>
                <w:szCs w:val="16"/>
              </w:rPr>
              <w:t>Административна</w:t>
            </w:r>
            <w:proofErr w:type="spellEnd"/>
            <w:r>
              <w:rPr>
                <w:color w:val="000000"/>
                <w:sz w:val="16"/>
                <w:szCs w:val="16"/>
              </w:rPr>
              <w:t xml:space="preserve"> </w:t>
            </w:r>
            <w:proofErr w:type="spellStart"/>
            <w:r>
              <w:rPr>
                <w:color w:val="000000"/>
                <w:sz w:val="16"/>
                <w:szCs w:val="16"/>
              </w:rPr>
              <w:t>опрема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B23E64" w14:textId="77777777" w:rsidR="002615F6" w:rsidRDefault="00C86BCD">
            <w:pPr>
              <w:jc w:val="right"/>
              <w:rPr>
                <w:color w:val="000000"/>
                <w:sz w:val="16"/>
                <w:szCs w:val="16"/>
              </w:rPr>
            </w:pPr>
            <w:r>
              <w:rPr>
                <w:color w:val="000000"/>
                <w:sz w:val="16"/>
                <w:szCs w:val="16"/>
              </w:rPr>
              <w:t>2.502.000,00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10547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849C9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790EE6" w14:textId="77777777" w:rsidR="002615F6" w:rsidRDefault="00C86BCD">
            <w:pPr>
              <w:jc w:val="right"/>
              <w:rPr>
                <w:color w:val="000000"/>
                <w:sz w:val="16"/>
                <w:szCs w:val="16"/>
              </w:rPr>
            </w:pPr>
            <w:r>
              <w:rPr>
                <w:color w:val="000000"/>
                <w:sz w:val="16"/>
                <w:szCs w:val="16"/>
              </w:rPr>
              <w:t>2.502.000,00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53D5B8E" w14:textId="77777777" w:rsidR="002615F6" w:rsidRDefault="00C86BCD">
            <w:pPr>
              <w:jc w:val="right"/>
              <w:rPr>
                <w:color w:val="000000"/>
                <w:sz w:val="16"/>
                <w:szCs w:val="16"/>
              </w:rPr>
            </w:pPr>
            <w:r>
              <w:rPr>
                <w:color w:val="000000"/>
                <w:sz w:val="16"/>
                <w:szCs w:val="16"/>
              </w:rPr>
              <w:t>0,35</w:t>
            </w:r>
          </w:p>
        </w:tc>
      </w:tr>
      <w:tr w:rsidR="002615F6" w14:paraId="0B0B43D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45F174" w14:textId="77777777" w:rsidR="002615F6" w:rsidRDefault="00C86BCD">
            <w:pPr>
              <w:jc w:val="center"/>
              <w:rPr>
                <w:color w:val="000000"/>
                <w:sz w:val="16"/>
                <w:szCs w:val="16"/>
              </w:rPr>
            </w:pPr>
            <w:r>
              <w:rPr>
                <w:color w:val="000000"/>
                <w:sz w:val="16"/>
                <w:szCs w:val="16"/>
              </w:rPr>
              <w:t>52/0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4CA88A" w14:textId="77777777" w:rsidR="002615F6" w:rsidRDefault="00C86BCD">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EA6EDA" w14:textId="77777777" w:rsidR="002615F6" w:rsidRDefault="00C86BCD">
            <w:pPr>
              <w:jc w:val="center"/>
              <w:rPr>
                <w:color w:val="000000"/>
                <w:sz w:val="16"/>
                <w:szCs w:val="16"/>
              </w:rPr>
            </w:pPr>
            <w:r>
              <w:rPr>
                <w:color w:val="000000"/>
                <w:sz w:val="16"/>
                <w:szCs w:val="16"/>
              </w:rPr>
              <w:t>513100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AB8E4A" w14:textId="77777777" w:rsidR="002615F6" w:rsidRDefault="00C86BCD">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некретнине</w:t>
            </w:r>
            <w:proofErr w:type="spellEnd"/>
            <w:r>
              <w:rPr>
                <w:color w:val="000000"/>
                <w:sz w:val="16"/>
                <w:szCs w:val="16"/>
              </w:rPr>
              <w:t xml:space="preserve"> и </w:t>
            </w:r>
            <w:proofErr w:type="spellStart"/>
            <w:r>
              <w:rPr>
                <w:color w:val="000000"/>
                <w:sz w:val="16"/>
                <w:szCs w:val="16"/>
              </w:rPr>
              <w:t>опрема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7E98B5" w14:textId="77777777" w:rsidR="002615F6" w:rsidRDefault="00C86BCD">
            <w:pPr>
              <w:jc w:val="right"/>
              <w:rPr>
                <w:color w:val="000000"/>
                <w:sz w:val="16"/>
                <w:szCs w:val="16"/>
              </w:rPr>
            </w:pPr>
            <w:r>
              <w:rPr>
                <w:color w:val="000000"/>
                <w:sz w:val="16"/>
                <w:szCs w:val="16"/>
              </w:rPr>
              <w:t>2.520.000,00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B519D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AD2EE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EC95E1" w14:textId="77777777" w:rsidR="002615F6" w:rsidRDefault="00C86BCD">
            <w:pPr>
              <w:jc w:val="right"/>
              <w:rPr>
                <w:color w:val="000000"/>
                <w:sz w:val="16"/>
                <w:szCs w:val="16"/>
              </w:rPr>
            </w:pPr>
            <w:r>
              <w:rPr>
                <w:color w:val="000000"/>
                <w:sz w:val="16"/>
                <w:szCs w:val="16"/>
              </w:rPr>
              <w:t>2.520.000,00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13EA34A" w14:textId="77777777" w:rsidR="002615F6" w:rsidRDefault="00C86BCD">
            <w:pPr>
              <w:jc w:val="right"/>
              <w:rPr>
                <w:color w:val="000000"/>
                <w:sz w:val="16"/>
                <w:szCs w:val="16"/>
              </w:rPr>
            </w:pPr>
            <w:r>
              <w:rPr>
                <w:color w:val="000000"/>
                <w:sz w:val="16"/>
                <w:szCs w:val="16"/>
              </w:rPr>
              <w:t>0,35</w:t>
            </w:r>
          </w:p>
        </w:tc>
      </w:tr>
      <w:tr w:rsidR="002615F6" w14:paraId="03B22AF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5A588" w14:textId="77777777" w:rsidR="002615F6" w:rsidRDefault="00C86BCD">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1C2EDF" w14:textId="77777777" w:rsidR="002615F6" w:rsidRDefault="00C86BCD">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3EDA08" w14:textId="77777777" w:rsidR="002615F6" w:rsidRDefault="00C86BCD">
            <w:pPr>
              <w:jc w:val="center"/>
              <w:rPr>
                <w:color w:val="000000"/>
                <w:sz w:val="16"/>
                <w:szCs w:val="16"/>
              </w:rPr>
            </w:pPr>
            <w:r>
              <w:rPr>
                <w:color w:val="000000"/>
                <w:sz w:val="16"/>
                <w:szCs w:val="16"/>
              </w:rPr>
              <w:t>515100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3F4784" w14:textId="77777777" w:rsidR="002615F6" w:rsidRDefault="00C86BCD">
            <w:pPr>
              <w:rPr>
                <w:color w:val="000000"/>
                <w:sz w:val="16"/>
                <w:szCs w:val="16"/>
              </w:rPr>
            </w:pPr>
            <w:proofErr w:type="spellStart"/>
            <w:r>
              <w:rPr>
                <w:color w:val="000000"/>
                <w:sz w:val="16"/>
                <w:szCs w:val="16"/>
              </w:rPr>
              <w:t>Нематеријална</w:t>
            </w:r>
            <w:proofErr w:type="spellEnd"/>
            <w:r>
              <w:rPr>
                <w:color w:val="000000"/>
                <w:sz w:val="16"/>
                <w:szCs w:val="16"/>
              </w:rPr>
              <w:t xml:space="preserve"> </w:t>
            </w:r>
            <w:proofErr w:type="spellStart"/>
            <w:r>
              <w:rPr>
                <w:color w:val="000000"/>
                <w:sz w:val="16"/>
                <w:szCs w:val="16"/>
              </w:rPr>
              <w:t>имовина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A747ED" w14:textId="77777777" w:rsidR="002615F6" w:rsidRDefault="00C86BCD">
            <w:pPr>
              <w:jc w:val="right"/>
              <w:rPr>
                <w:color w:val="000000"/>
                <w:sz w:val="16"/>
                <w:szCs w:val="16"/>
              </w:rPr>
            </w:pPr>
            <w:r>
              <w:rPr>
                <w:color w:val="000000"/>
                <w:sz w:val="16"/>
                <w:szCs w:val="16"/>
              </w:rPr>
              <w:t>3.339.000,00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7F390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BC550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17CFCE" w14:textId="77777777" w:rsidR="002615F6" w:rsidRDefault="00C86BCD">
            <w:pPr>
              <w:jc w:val="right"/>
              <w:rPr>
                <w:color w:val="000000"/>
                <w:sz w:val="16"/>
                <w:szCs w:val="16"/>
              </w:rPr>
            </w:pPr>
            <w:r>
              <w:rPr>
                <w:color w:val="000000"/>
                <w:sz w:val="16"/>
                <w:szCs w:val="16"/>
              </w:rPr>
              <w:t>3.339.000,00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A8BE3E3" w14:textId="77777777" w:rsidR="002615F6" w:rsidRDefault="00C86BCD">
            <w:pPr>
              <w:jc w:val="right"/>
              <w:rPr>
                <w:color w:val="000000"/>
                <w:sz w:val="16"/>
                <w:szCs w:val="16"/>
              </w:rPr>
            </w:pPr>
            <w:r>
              <w:rPr>
                <w:color w:val="000000"/>
                <w:sz w:val="16"/>
                <w:szCs w:val="16"/>
              </w:rPr>
              <w:t>0,46</w:t>
            </w:r>
          </w:p>
        </w:tc>
      </w:tr>
      <w:tr w:rsidR="002615F6" w14:paraId="1C8A672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274C13" w14:textId="77777777" w:rsidR="002615F6" w:rsidRDefault="00C86BCD">
            <w:pPr>
              <w:jc w:val="center"/>
              <w:rPr>
                <w:color w:val="000000"/>
                <w:sz w:val="16"/>
                <w:szCs w:val="16"/>
              </w:rPr>
            </w:pPr>
            <w:r>
              <w:rPr>
                <w:color w:val="000000"/>
                <w:sz w:val="16"/>
                <w:szCs w:val="16"/>
              </w:rPr>
              <w:t>54/0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9E68E5" w14:textId="77777777" w:rsidR="002615F6" w:rsidRDefault="00C86BCD">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2AD38F" w14:textId="77777777" w:rsidR="002615F6" w:rsidRDefault="00C86BCD">
            <w:pPr>
              <w:jc w:val="center"/>
              <w:rPr>
                <w:color w:val="000000"/>
                <w:sz w:val="16"/>
                <w:szCs w:val="16"/>
              </w:rPr>
            </w:pPr>
            <w:r>
              <w:rPr>
                <w:color w:val="000000"/>
                <w:sz w:val="16"/>
                <w:szCs w:val="16"/>
              </w:rPr>
              <w:t>499100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0301E5" w14:textId="77777777" w:rsidR="002615F6" w:rsidRDefault="00C86BCD">
            <w:pPr>
              <w:rPr>
                <w:color w:val="000000"/>
                <w:sz w:val="16"/>
                <w:szCs w:val="16"/>
              </w:rPr>
            </w:pPr>
            <w:proofErr w:type="spellStart"/>
            <w:r>
              <w:rPr>
                <w:color w:val="000000"/>
                <w:sz w:val="16"/>
                <w:szCs w:val="16"/>
              </w:rPr>
              <w:t>Средства</w:t>
            </w:r>
            <w:proofErr w:type="spellEnd"/>
            <w:r>
              <w:rPr>
                <w:color w:val="000000"/>
                <w:sz w:val="16"/>
                <w:szCs w:val="16"/>
              </w:rPr>
              <w:t xml:space="preserve"> </w:t>
            </w:r>
            <w:proofErr w:type="spellStart"/>
            <w:r>
              <w:rPr>
                <w:color w:val="000000"/>
                <w:sz w:val="16"/>
                <w:szCs w:val="16"/>
              </w:rPr>
              <w:t>резерве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6C8C3A" w14:textId="77777777" w:rsidR="002615F6" w:rsidRDefault="00C86BCD">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4C655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D86D0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DBAF1D" w14:textId="77777777" w:rsidR="002615F6" w:rsidRDefault="00C86BCD">
            <w:pPr>
              <w:jc w:val="right"/>
              <w:rPr>
                <w:color w:val="000000"/>
                <w:sz w:val="16"/>
                <w:szCs w:val="16"/>
              </w:rPr>
            </w:pPr>
            <w:r>
              <w:rPr>
                <w:color w:val="000000"/>
                <w:sz w:val="16"/>
                <w:szCs w:val="16"/>
              </w:rPr>
              <w:t>20.000.000,00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AD9B1E4" w14:textId="77777777" w:rsidR="002615F6" w:rsidRDefault="00C86BCD">
            <w:pPr>
              <w:jc w:val="right"/>
              <w:rPr>
                <w:color w:val="000000"/>
                <w:sz w:val="16"/>
                <w:szCs w:val="16"/>
              </w:rPr>
            </w:pPr>
            <w:r>
              <w:rPr>
                <w:color w:val="000000"/>
                <w:sz w:val="16"/>
                <w:szCs w:val="16"/>
              </w:rPr>
              <w:t>2,78</w:t>
            </w:r>
          </w:p>
        </w:tc>
      </w:tr>
      <w:tr w:rsidR="002615F6" w14:paraId="216209F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A4D9AE" w14:textId="77777777" w:rsidR="002615F6" w:rsidRDefault="00C86BCD">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3FA1C2" w14:textId="77777777" w:rsidR="002615F6" w:rsidRDefault="00C86BCD">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2D5621" w14:textId="77777777" w:rsidR="002615F6" w:rsidRDefault="00C86BCD">
            <w:pPr>
              <w:jc w:val="center"/>
              <w:rPr>
                <w:color w:val="000000"/>
                <w:sz w:val="16"/>
                <w:szCs w:val="16"/>
              </w:rPr>
            </w:pPr>
            <w:r>
              <w:rPr>
                <w:color w:val="000000"/>
                <w:sz w:val="16"/>
                <w:szCs w:val="16"/>
              </w:rPr>
              <w:t>499100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4E3B35" w14:textId="77777777" w:rsidR="002615F6" w:rsidRDefault="00C86BCD">
            <w:pPr>
              <w:rPr>
                <w:color w:val="000000"/>
                <w:sz w:val="16"/>
                <w:szCs w:val="16"/>
              </w:rPr>
            </w:pPr>
            <w:proofErr w:type="spellStart"/>
            <w:r>
              <w:rPr>
                <w:color w:val="000000"/>
                <w:sz w:val="16"/>
                <w:szCs w:val="16"/>
              </w:rPr>
              <w:t>Средства</w:t>
            </w:r>
            <w:proofErr w:type="spellEnd"/>
            <w:r>
              <w:rPr>
                <w:color w:val="000000"/>
                <w:sz w:val="16"/>
                <w:szCs w:val="16"/>
              </w:rPr>
              <w:t xml:space="preserve"> </w:t>
            </w:r>
            <w:proofErr w:type="spellStart"/>
            <w:r>
              <w:rPr>
                <w:color w:val="000000"/>
                <w:sz w:val="16"/>
                <w:szCs w:val="16"/>
              </w:rPr>
              <w:t>резерве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42269C" w14:textId="77777777" w:rsidR="002615F6" w:rsidRDefault="00C86BCD">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D01E0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1C564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276918" w14:textId="77777777" w:rsidR="002615F6" w:rsidRDefault="00C86BCD">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0F77C23" w14:textId="77777777" w:rsidR="002615F6" w:rsidRDefault="00C86BCD">
            <w:pPr>
              <w:jc w:val="right"/>
              <w:rPr>
                <w:color w:val="000000"/>
                <w:sz w:val="16"/>
                <w:szCs w:val="16"/>
              </w:rPr>
            </w:pPr>
            <w:r>
              <w:rPr>
                <w:color w:val="000000"/>
                <w:sz w:val="16"/>
                <w:szCs w:val="16"/>
              </w:rPr>
              <w:t>0,03</w:t>
            </w:r>
          </w:p>
        </w:tc>
      </w:tr>
      <w:tr w:rsidR="002615F6" w14:paraId="10B2A5E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24BB2B" w14:textId="77777777" w:rsidR="002615F6" w:rsidRDefault="00C86BCD">
            <w:pPr>
              <w:jc w:val="center"/>
              <w:rPr>
                <w:color w:val="000000"/>
                <w:sz w:val="16"/>
                <w:szCs w:val="16"/>
              </w:rPr>
            </w:pPr>
            <w:r>
              <w:rPr>
                <w:color w:val="000000"/>
                <w:sz w:val="16"/>
                <w:szCs w:val="16"/>
              </w:rPr>
              <w:t>56/0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2D3F2F"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DDAA64" w14:textId="77777777" w:rsidR="002615F6" w:rsidRDefault="00C86BCD">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DEA0A2" w14:textId="77777777" w:rsidR="002615F6" w:rsidRDefault="00C86BCD">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C54CAE" w14:textId="77777777" w:rsidR="002615F6" w:rsidRDefault="00C86BCD">
            <w:pPr>
              <w:jc w:val="right"/>
              <w:rPr>
                <w:color w:val="000000"/>
                <w:sz w:val="16"/>
                <w:szCs w:val="16"/>
              </w:rPr>
            </w:pPr>
            <w:r>
              <w:rPr>
                <w:color w:val="000000"/>
                <w:sz w:val="16"/>
                <w:szCs w:val="16"/>
              </w:rPr>
              <w:t>849.000,00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1B834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88335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26E780" w14:textId="77777777" w:rsidR="002615F6" w:rsidRDefault="00C86BCD">
            <w:pPr>
              <w:jc w:val="right"/>
              <w:rPr>
                <w:color w:val="000000"/>
                <w:sz w:val="16"/>
                <w:szCs w:val="16"/>
              </w:rPr>
            </w:pPr>
            <w:r>
              <w:rPr>
                <w:color w:val="000000"/>
                <w:sz w:val="16"/>
                <w:szCs w:val="16"/>
              </w:rPr>
              <w:t>849.000,00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18BF13E" w14:textId="77777777" w:rsidR="002615F6" w:rsidRDefault="00C86BCD">
            <w:pPr>
              <w:jc w:val="right"/>
              <w:rPr>
                <w:color w:val="000000"/>
                <w:sz w:val="16"/>
                <w:szCs w:val="16"/>
              </w:rPr>
            </w:pPr>
            <w:r>
              <w:rPr>
                <w:color w:val="000000"/>
                <w:sz w:val="16"/>
                <w:szCs w:val="16"/>
              </w:rPr>
              <w:t>0,12</w:t>
            </w:r>
          </w:p>
        </w:tc>
      </w:tr>
      <w:tr w:rsidR="002615F6" w14:paraId="30D11F0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93423F" w14:textId="77777777" w:rsidR="002615F6" w:rsidRDefault="00C86BCD">
            <w:pPr>
              <w:jc w:val="center"/>
              <w:rPr>
                <w:color w:val="000000"/>
                <w:sz w:val="16"/>
                <w:szCs w:val="16"/>
              </w:rPr>
            </w:pPr>
            <w:r>
              <w:rPr>
                <w:color w:val="000000"/>
                <w:sz w:val="16"/>
                <w:szCs w:val="16"/>
              </w:rPr>
              <w:t>57/0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612EA0" w14:textId="77777777" w:rsidR="002615F6" w:rsidRDefault="00C86BCD">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466B64" w14:textId="77777777" w:rsidR="002615F6" w:rsidRDefault="00C86BCD">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92CF2B" w14:textId="77777777" w:rsidR="002615F6" w:rsidRPr="00AC18E8" w:rsidRDefault="00C86BCD">
            <w:pPr>
              <w:rPr>
                <w:color w:val="000000"/>
                <w:sz w:val="16"/>
                <w:szCs w:val="16"/>
                <w:lang w:val="ru-RU"/>
              </w:rPr>
            </w:pPr>
            <w:r w:rsidRPr="00AC18E8">
              <w:rPr>
                <w:color w:val="000000"/>
                <w:sz w:val="16"/>
                <w:szCs w:val="16"/>
                <w:lang w:val="ru-RU"/>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22776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4C12B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7613C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E270D9" w14:textId="77777777" w:rsidR="002615F6" w:rsidRDefault="00C86BCD">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A0FF259" w14:textId="77777777" w:rsidR="002615F6" w:rsidRDefault="00C86BCD">
            <w:pPr>
              <w:jc w:val="right"/>
              <w:rPr>
                <w:color w:val="000000"/>
                <w:sz w:val="16"/>
                <w:szCs w:val="16"/>
              </w:rPr>
            </w:pPr>
            <w:r>
              <w:rPr>
                <w:color w:val="000000"/>
                <w:sz w:val="16"/>
                <w:szCs w:val="16"/>
              </w:rPr>
              <w:t>0,00</w:t>
            </w:r>
          </w:p>
        </w:tc>
      </w:tr>
      <w:tr w:rsidR="002615F6" w14:paraId="4EC974A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A0B340" w14:textId="77777777" w:rsidR="002615F6" w:rsidRDefault="00C86BCD">
            <w:pPr>
              <w:jc w:val="center"/>
              <w:rPr>
                <w:color w:val="000000"/>
                <w:sz w:val="16"/>
                <w:szCs w:val="16"/>
              </w:rPr>
            </w:pPr>
            <w:r>
              <w:rPr>
                <w:color w:val="000000"/>
                <w:sz w:val="16"/>
                <w:szCs w:val="16"/>
              </w:rPr>
              <w:t>57/0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097850" w14:textId="77777777" w:rsidR="002615F6" w:rsidRDefault="00C86BCD">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597BA4" w14:textId="77777777" w:rsidR="002615F6" w:rsidRDefault="00C86BCD">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E90FAE" w14:textId="77777777" w:rsidR="002615F6" w:rsidRPr="00AC18E8" w:rsidRDefault="00C86BCD">
            <w:pPr>
              <w:rPr>
                <w:color w:val="000000"/>
                <w:sz w:val="16"/>
                <w:szCs w:val="16"/>
                <w:lang w:val="ru-RU"/>
              </w:rPr>
            </w:pPr>
            <w:r w:rsidRPr="00AC18E8">
              <w:rPr>
                <w:color w:val="000000"/>
                <w:sz w:val="16"/>
                <w:szCs w:val="16"/>
                <w:lang w:val="ru-RU"/>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0B5C8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E98A7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721F4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276A32" w14:textId="77777777" w:rsidR="002615F6" w:rsidRDefault="00C86BCD">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A21D3DD" w14:textId="77777777" w:rsidR="002615F6" w:rsidRDefault="00C86BCD">
            <w:pPr>
              <w:jc w:val="right"/>
              <w:rPr>
                <w:color w:val="000000"/>
                <w:sz w:val="16"/>
                <w:szCs w:val="16"/>
              </w:rPr>
            </w:pPr>
            <w:r>
              <w:rPr>
                <w:color w:val="000000"/>
                <w:sz w:val="16"/>
                <w:szCs w:val="16"/>
              </w:rPr>
              <w:t>0,00</w:t>
            </w:r>
          </w:p>
        </w:tc>
      </w:tr>
      <w:tr w:rsidR="002615F6" w14:paraId="17A6CC7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C89A0" w14:textId="77777777" w:rsidR="002615F6" w:rsidRDefault="00C86BCD">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8894FF"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C8B442" w14:textId="77777777" w:rsidR="002615F6" w:rsidRDefault="00C86BCD">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B8159A" w14:textId="77777777" w:rsidR="002615F6" w:rsidRDefault="00C86BCD">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2195AD" w14:textId="77777777" w:rsidR="002615F6" w:rsidRDefault="00C86BCD">
            <w:pPr>
              <w:jc w:val="right"/>
              <w:rPr>
                <w:color w:val="000000"/>
                <w:sz w:val="16"/>
                <w:szCs w:val="16"/>
              </w:rPr>
            </w:pPr>
            <w:r>
              <w:rPr>
                <w:color w:val="000000"/>
                <w:sz w:val="16"/>
                <w:szCs w:val="16"/>
              </w:rPr>
              <w:t>1.776.000,00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77FAC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DD1BA1" w14:textId="77777777" w:rsidR="002615F6" w:rsidRDefault="00C86BCD">
            <w:pPr>
              <w:jc w:val="right"/>
              <w:rPr>
                <w:color w:val="000000"/>
                <w:sz w:val="16"/>
                <w:szCs w:val="16"/>
              </w:rPr>
            </w:pPr>
            <w:r>
              <w:rPr>
                <w:color w:val="000000"/>
                <w:sz w:val="16"/>
                <w:szCs w:val="16"/>
              </w:rPr>
              <w:t>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79E02E" w14:textId="77777777" w:rsidR="002615F6" w:rsidRDefault="00C86BCD">
            <w:pPr>
              <w:jc w:val="right"/>
              <w:rPr>
                <w:color w:val="000000"/>
                <w:sz w:val="16"/>
                <w:szCs w:val="16"/>
              </w:rPr>
            </w:pPr>
            <w:r>
              <w:rPr>
                <w:color w:val="000000"/>
                <w:sz w:val="16"/>
                <w:szCs w:val="16"/>
              </w:rPr>
              <w:t>2.396.000,00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F9A25BE" w14:textId="77777777" w:rsidR="002615F6" w:rsidRDefault="00C86BCD">
            <w:pPr>
              <w:jc w:val="right"/>
              <w:rPr>
                <w:color w:val="000000"/>
                <w:sz w:val="16"/>
                <w:szCs w:val="16"/>
              </w:rPr>
            </w:pPr>
            <w:r>
              <w:rPr>
                <w:color w:val="000000"/>
                <w:sz w:val="16"/>
                <w:szCs w:val="16"/>
              </w:rPr>
              <w:t>0,33</w:t>
            </w:r>
          </w:p>
        </w:tc>
      </w:tr>
      <w:tr w:rsidR="002615F6" w14:paraId="142BEFA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FF5815" w14:textId="77777777" w:rsidR="002615F6" w:rsidRDefault="00C86BCD">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E30FD3"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E2BE3C" w14:textId="77777777" w:rsidR="002615F6" w:rsidRDefault="00C86BCD">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A8E090" w14:textId="77777777" w:rsidR="002615F6" w:rsidRDefault="00C86BCD">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информисања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BBB9D8" w14:textId="77777777" w:rsidR="002615F6" w:rsidRDefault="00C86BCD">
            <w:pPr>
              <w:jc w:val="right"/>
              <w:rPr>
                <w:color w:val="000000"/>
                <w:sz w:val="16"/>
                <w:szCs w:val="16"/>
              </w:rPr>
            </w:pPr>
            <w:r>
              <w:rPr>
                <w:color w:val="000000"/>
                <w:sz w:val="16"/>
                <w:szCs w:val="16"/>
              </w:rPr>
              <w:t>755.000,00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D582E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0B1C3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45B348" w14:textId="77777777" w:rsidR="002615F6" w:rsidRDefault="00C86BCD">
            <w:pPr>
              <w:jc w:val="right"/>
              <w:rPr>
                <w:color w:val="000000"/>
                <w:sz w:val="16"/>
                <w:szCs w:val="16"/>
              </w:rPr>
            </w:pPr>
            <w:r>
              <w:rPr>
                <w:color w:val="000000"/>
                <w:sz w:val="16"/>
                <w:szCs w:val="16"/>
              </w:rPr>
              <w:t>755.000,00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0FBBA6E" w14:textId="77777777" w:rsidR="002615F6" w:rsidRDefault="00C86BCD">
            <w:pPr>
              <w:jc w:val="right"/>
              <w:rPr>
                <w:color w:val="000000"/>
                <w:sz w:val="16"/>
                <w:szCs w:val="16"/>
              </w:rPr>
            </w:pPr>
            <w:r>
              <w:rPr>
                <w:color w:val="000000"/>
                <w:sz w:val="16"/>
                <w:szCs w:val="16"/>
              </w:rPr>
              <w:t>0,11</w:t>
            </w:r>
          </w:p>
        </w:tc>
      </w:tr>
      <w:tr w:rsidR="002615F6" w14:paraId="2693D06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964790" w14:textId="77777777" w:rsidR="002615F6" w:rsidRDefault="00C86BCD">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44545A"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64D00C" w14:textId="77777777" w:rsidR="002615F6" w:rsidRDefault="00C86BCD">
            <w:pPr>
              <w:jc w:val="center"/>
              <w:rPr>
                <w:color w:val="000000"/>
                <w:sz w:val="16"/>
                <w:szCs w:val="16"/>
              </w:rPr>
            </w:pPr>
            <w:r>
              <w:rPr>
                <w:color w:val="000000"/>
                <w:sz w:val="16"/>
                <w:szCs w:val="16"/>
              </w:rPr>
              <w:t>423100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8E1D8D" w14:textId="77777777" w:rsidR="002615F6" w:rsidRDefault="00C86BCD">
            <w:pPr>
              <w:rPr>
                <w:color w:val="000000"/>
                <w:sz w:val="16"/>
                <w:szCs w:val="16"/>
              </w:rPr>
            </w:pPr>
            <w:proofErr w:type="spellStart"/>
            <w:r>
              <w:rPr>
                <w:color w:val="000000"/>
                <w:sz w:val="16"/>
                <w:szCs w:val="16"/>
              </w:rPr>
              <w:t>Административне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105EBF" w14:textId="77777777" w:rsidR="002615F6" w:rsidRDefault="00C86BCD">
            <w:pPr>
              <w:jc w:val="right"/>
              <w:rPr>
                <w:color w:val="000000"/>
                <w:sz w:val="16"/>
                <w:szCs w:val="16"/>
              </w:rPr>
            </w:pPr>
            <w:r>
              <w:rPr>
                <w:color w:val="000000"/>
                <w:sz w:val="16"/>
                <w:szCs w:val="16"/>
              </w:rPr>
              <w:t>129.000,00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0FABE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420FE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684AF0" w14:textId="77777777" w:rsidR="002615F6" w:rsidRDefault="00C86BCD">
            <w:pPr>
              <w:jc w:val="right"/>
              <w:rPr>
                <w:color w:val="000000"/>
                <w:sz w:val="16"/>
                <w:szCs w:val="16"/>
              </w:rPr>
            </w:pPr>
            <w:r>
              <w:rPr>
                <w:color w:val="000000"/>
                <w:sz w:val="16"/>
                <w:szCs w:val="16"/>
              </w:rPr>
              <w:t>129.000,00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90F9A00" w14:textId="77777777" w:rsidR="002615F6" w:rsidRDefault="00C86BCD">
            <w:pPr>
              <w:jc w:val="right"/>
              <w:rPr>
                <w:color w:val="000000"/>
                <w:sz w:val="16"/>
                <w:szCs w:val="16"/>
              </w:rPr>
            </w:pPr>
            <w:r>
              <w:rPr>
                <w:color w:val="000000"/>
                <w:sz w:val="16"/>
                <w:szCs w:val="16"/>
              </w:rPr>
              <w:t>0,02</w:t>
            </w:r>
          </w:p>
        </w:tc>
      </w:tr>
      <w:tr w:rsidR="002615F6" w14:paraId="28DA3EA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AF20E4" w14:textId="77777777" w:rsidR="002615F6" w:rsidRDefault="00C86BCD">
            <w:pPr>
              <w:jc w:val="center"/>
              <w:rPr>
                <w:color w:val="000000"/>
                <w:sz w:val="16"/>
                <w:szCs w:val="16"/>
              </w:rPr>
            </w:pPr>
            <w:r>
              <w:rPr>
                <w:color w:val="000000"/>
                <w:sz w:val="16"/>
                <w:szCs w:val="16"/>
              </w:rPr>
              <w:t>59/0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8D8F03" w14:textId="77777777" w:rsidR="002615F6" w:rsidRDefault="00C86BC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B44B2A" w14:textId="77777777" w:rsidR="002615F6" w:rsidRDefault="00C86BCD">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B48BBC" w14:textId="77777777" w:rsidR="002615F6" w:rsidRDefault="00C86BCD">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618058" w14:textId="77777777" w:rsidR="002615F6" w:rsidRDefault="00C86BC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8569A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33735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DD2BD0" w14:textId="77777777" w:rsidR="002615F6" w:rsidRDefault="00C86BCD">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4E679C4" w14:textId="77777777" w:rsidR="002615F6" w:rsidRDefault="00C86BCD">
            <w:pPr>
              <w:jc w:val="right"/>
              <w:rPr>
                <w:color w:val="000000"/>
                <w:sz w:val="16"/>
                <w:szCs w:val="16"/>
              </w:rPr>
            </w:pPr>
            <w:r>
              <w:rPr>
                <w:color w:val="000000"/>
                <w:sz w:val="16"/>
                <w:szCs w:val="16"/>
              </w:rPr>
              <w:t>0,01</w:t>
            </w:r>
          </w:p>
        </w:tc>
      </w:tr>
      <w:tr w:rsidR="002615F6" w14:paraId="69E3CDB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A350F5" w14:textId="77777777" w:rsidR="002615F6" w:rsidRDefault="00C86BCD">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65A63D" w14:textId="77777777" w:rsidR="002615F6" w:rsidRDefault="00C86BCD">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A746D4" w14:textId="77777777" w:rsidR="002615F6" w:rsidRDefault="00C86BCD">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551698" w14:textId="77777777" w:rsidR="002615F6" w:rsidRDefault="00C86BCD">
            <w:pPr>
              <w:rPr>
                <w:color w:val="000000"/>
                <w:sz w:val="16"/>
                <w:szCs w:val="16"/>
              </w:rPr>
            </w:pPr>
            <w:proofErr w:type="spellStart"/>
            <w:r>
              <w:rPr>
                <w:color w:val="000000"/>
                <w:sz w:val="16"/>
                <w:szCs w:val="16"/>
              </w:rPr>
              <w:t>Административна</w:t>
            </w:r>
            <w:proofErr w:type="spellEnd"/>
            <w:r>
              <w:rPr>
                <w:color w:val="000000"/>
                <w:sz w:val="16"/>
                <w:szCs w:val="16"/>
              </w:rPr>
              <w:t xml:space="preserve"> </w:t>
            </w:r>
            <w:proofErr w:type="spellStart"/>
            <w:r>
              <w:rPr>
                <w:color w:val="000000"/>
                <w:sz w:val="16"/>
                <w:szCs w:val="16"/>
              </w:rPr>
              <w:t>опрема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50AE6B" w14:textId="77777777" w:rsidR="002615F6" w:rsidRDefault="00C86BCD">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40199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234E3C" w14:textId="77777777" w:rsidR="002615F6" w:rsidRDefault="00C86BCD">
            <w:pPr>
              <w:jc w:val="right"/>
              <w:rPr>
                <w:color w:val="000000"/>
                <w:sz w:val="16"/>
                <w:szCs w:val="16"/>
              </w:rPr>
            </w:pPr>
            <w:r>
              <w:rPr>
                <w:color w:val="000000"/>
                <w:sz w:val="16"/>
                <w:szCs w:val="16"/>
              </w:rPr>
              <w:t>1.180.000,00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7D4876" w14:textId="77777777" w:rsidR="002615F6" w:rsidRDefault="00C86BCD">
            <w:pPr>
              <w:jc w:val="right"/>
              <w:rPr>
                <w:color w:val="000000"/>
                <w:sz w:val="16"/>
                <w:szCs w:val="16"/>
              </w:rPr>
            </w:pPr>
            <w:r>
              <w:rPr>
                <w:color w:val="000000"/>
                <w:sz w:val="16"/>
                <w:szCs w:val="16"/>
              </w:rPr>
              <w:t>1.510.000,00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A51A997" w14:textId="77777777" w:rsidR="002615F6" w:rsidRDefault="00C86BCD">
            <w:pPr>
              <w:jc w:val="right"/>
              <w:rPr>
                <w:color w:val="000000"/>
                <w:sz w:val="16"/>
                <w:szCs w:val="16"/>
              </w:rPr>
            </w:pPr>
            <w:r>
              <w:rPr>
                <w:color w:val="000000"/>
                <w:sz w:val="16"/>
                <w:szCs w:val="16"/>
              </w:rPr>
              <w:t>0,21</w:t>
            </w:r>
          </w:p>
        </w:tc>
      </w:tr>
      <w:tr w:rsidR="002615F6" w14:paraId="67FC8F5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57A05F" w14:textId="77777777" w:rsidR="002615F6" w:rsidRDefault="00C86BCD">
            <w:pPr>
              <w:jc w:val="center"/>
              <w:rPr>
                <w:color w:val="000000"/>
                <w:sz w:val="16"/>
                <w:szCs w:val="16"/>
              </w:rPr>
            </w:pPr>
            <w:r>
              <w:rPr>
                <w:color w:val="000000"/>
                <w:sz w:val="16"/>
                <w:szCs w:val="16"/>
              </w:rPr>
              <w:t>61/0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B053E0" w14:textId="77777777" w:rsidR="002615F6" w:rsidRDefault="00C86BCD">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8E796B" w14:textId="77777777" w:rsidR="002615F6" w:rsidRDefault="00C86BCD">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D4A476" w14:textId="77777777" w:rsidR="002615F6" w:rsidRDefault="00C86BCD">
            <w:pPr>
              <w:rPr>
                <w:color w:val="000000"/>
                <w:sz w:val="16"/>
                <w:szCs w:val="16"/>
              </w:rPr>
            </w:pPr>
            <w:proofErr w:type="spellStart"/>
            <w:r>
              <w:rPr>
                <w:color w:val="000000"/>
                <w:sz w:val="16"/>
                <w:szCs w:val="16"/>
              </w:rPr>
              <w:t>Дотације</w:t>
            </w:r>
            <w:proofErr w:type="spellEnd"/>
            <w:r>
              <w:rPr>
                <w:color w:val="000000"/>
                <w:sz w:val="16"/>
                <w:szCs w:val="16"/>
              </w:rPr>
              <w:t xml:space="preserve"> </w:t>
            </w:r>
            <w:proofErr w:type="spellStart"/>
            <w:r>
              <w:rPr>
                <w:color w:val="000000"/>
                <w:sz w:val="16"/>
                <w:szCs w:val="16"/>
              </w:rPr>
              <w:t>осталим</w:t>
            </w:r>
            <w:proofErr w:type="spellEnd"/>
            <w:r>
              <w:rPr>
                <w:color w:val="000000"/>
                <w:sz w:val="16"/>
                <w:szCs w:val="16"/>
              </w:rPr>
              <w:t xml:space="preserve"> </w:t>
            </w:r>
            <w:proofErr w:type="spellStart"/>
            <w:r>
              <w:rPr>
                <w:color w:val="000000"/>
                <w:sz w:val="16"/>
                <w:szCs w:val="16"/>
              </w:rPr>
              <w:t>непрофитним</w:t>
            </w:r>
            <w:proofErr w:type="spellEnd"/>
            <w:r>
              <w:rPr>
                <w:color w:val="000000"/>
                <w:sz w:val="16"/>
                <w:szCs w:val="16"/>
              </w:rPr>
              <w:t xml:space="preserve"> </w:t>
            </w:r>
            <w:proofErr w:type="spellStart"/>
            <w:r>
              <w:rPr>
                <w:color w:val="000000"/>
                <w:sz w:val="16"/>
                <w:szCs w:val="16"/>
              </w:rPr>
              <w:t>институцијама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B60B40" w14:textId="77777777" w:rsidR="002615F6" w:rsidRDefault="00C86BC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DA5B8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F7577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E333E4" w14:textId="77777777" w:rsidR="002615F6" w:rsidRDefault="00C86BCD">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54A8C7F" w14:textId="77777777" w:rsidR="002615F6" w:rsidRDefault="00C86BCD">
            <w:pPr>
              <w:jc w:val="right"/>
              <w:rPr>
                <w:color w:val="000000"/>
                <w:sz w:val="16"/>
                <w:szCs w:val="16"/>
              </w:rPr>
            </w:pPr>
            <w:r>
              <w:rPr>
                <w:color w:val="000000"/>
                <w:sz w:val="16"/>
                <w:szCs w:val="16"/>
              </w:rPr>
              <w:t>0,01</w:t>
            </w:r>
          </w:p>
        </w:tc>
      </w:tr>
      <w:tr w:rsidR="002615F6" w14:paraId="329B92C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1501EE" w14:textId="77777777" w:rsidR="002615F6" w:rsidRDefault="00C86BCD">
            <w:pPr>
              <w:jc w:val="center"/>
              <w:rPr>
                <w:color w:val="000000"/>
                <w:sz w:val="16"/>
                <w:szCs w:val="16"/>
              </w:rPr>
            </w:pPr>
            <w:r>
              <w:rPr>
                <w:color w:val="000000"/>
                <w:sz w:val="16"/>
                <w:szCs w:val="16"/>
              </w:rPr>
              <w:t>62/0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F8002C"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2B635D" w14:textId="77777777" w:rsidR="002615F6" w:rsidRDefault="00C86BCD">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8FB649" w14:textId="77777777" w:rsidR="002615F6" w:rsidRDefault="00C86BCD">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50DDA4" w14:textId="77777777" w:rsidR="002615F6" w:rsidRDefault="00C86BC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53D59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35C2D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7FB846" w14:textId="77777777" w:rsidR="002615F6" w:rsidRDefault="00C86BCD">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2CD21EF" w14:textId="77777777" w:rsidR="002615F6" w:rsidRDefault="00C86BCD">
            <w:pPr>
              <w:jc w:val="right"/>
              <w:rPr>
                <w:color w:val="000000"/>
                <w:sz w:val="16"/>
                <w:szCs w:val="16"/>
              </w:rPr>
            </w:pPr>
            <w:r>
              <w:rPr>
                <w:color w:val="000000"/>
                <w:sz w:val="16"/>
                <w:szCs w:val="16"/>
              </w:rPr>
              <w:t>0,01</w:t>
            </w:r>
          </w:p>
        </w:tc>
      </w:tr>
      <w:tr w:rsidR="002615F6" w14:paraId="389B6CD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59FA84" w14:textId="77777777" w:rsidR="002615F6" w:rsidRDefault="00C86BCD">
            <w:pPr>
              <w:jc w:val="center"/>
              <w:rPr>
                <w:color w:val="000000"/>
                <w:sz w:val="16"/>
                <w:szCs w:val="16"/>
              </w:rPr>
            </w:pPr>
            <w:r>
              <w:rPr>
                <w:color w:val="000000"/>
                <w:sz w:val="16"/>
                <w:szCs w:val="16"/>
              </w:rPr>
              <w:t>63/0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EC4BDB" w14:textId="77777777" w:rsidR="002615F6" w:rsidRDefault="00C86BCD">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26E958" w14:textId="77777777" w:rsidR="002615F6" w:rsidRDefault="00C86BCD">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D2DE8A" w14:textId="77777777" w:rsidR="002615F6" w:rsidRDefault="00C86BCD">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специјализоване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B01A7E" w14:textId="77777777" w:rsidR="002615F6" w:rsidRDefault="00C86BCD">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F51CC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5CEEC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4234BE" w14:textId="77777777" w:rsidR="002615F6" w:rsidRDefault="00C86BCD">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8EE4A0C" w14:textId="77777777" w:rsidR="002615F6" w:rsidRDefault="00C86BCD">
            <w:pPr>
              <w:jc w:val="right"/>
              <w:rPr>
                <w:color w:val="000000"/>
                <w:sz w:val="16"/>
                <w:szCs w:val="16"/>
              </w:rPr>
            </w:pPr>
            <w:r>
              <w:rPr>
                <w:color w:val="000000"/>
                <w:sz w:val="16"/>
                <w:szCs w:val="16"/>
              </w:rPr>
              <w:t>0,11</w:t>
            </w:r>
          </w:p>
        </w:tc>
      </w:tr>
      <w:tr w:rsidR="002615F6" w14:paraId="20DD69A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ABAD67" w14:textId="77777777" w:rsidR="002615F6" w:rsidRDefault="00C86BCD">
            <w:pPr>
              <w:jc w:val="center"/>
              <w:rPr>
                <w:color w:val="000000"/>
                <w:sz w:val="16"/>
                <w:szCs w:val="16"/>
              </w:rPr>
            </w:pPr>
            <w:r>
              <w:rPr>
                <w:color w:val="000000"/>
                <w:sz w:val="16"/>
                <w:szCs w:val="16"/>
              </w:rPr>
              <w:t>64/0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2829D2" w14:textId="77777777" w:rsidR="002615F6" w:rsidRDefault="00C86BC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D96296" w14:textId="77777777" w:rsidR="002615F6" w:rsidRDefault="00C86BCD">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A7F3B9" w14:textId="77777777" w:rsidR="002615F6" w:rsidRDefault="00C86BCD">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3DFB3D" w14:textId="77777777" w:rsidR="002615F6" w:rsidRDefault="00C86BCD">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DC36B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2CD9D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AEA7AA" w14:textId="77777777" w:rsidR="002615F6" w:rsidRDefault="00C86BCD">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E62D6F6" w14:textId="77777777" w:rsidR="002615F6" w:rsidRDefault="00C86BCD">
            <w:pPr>
              <w:jc w:val="right"/>
              <w:rPr>
                <w:color w:val="000000"/>
                <w:sz w:val="16"/>
                <w:szCs w:val="16"/>
              </w:rPr>
            </w:pPr>
            <w:r>
              <w:rPr>
                <w:color w:val="000000"/>
                <w:sz w:val="16"/>
                <w:szCs w:val="16"/>
              </w:rPr>
              <w:t>0,03</w:t>
            </w:r>
          </w:p>
        </w:tc>
      </w:tr>
      <w:tr w:rsidR="002615F6" w14:paraId="769A71E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2B97D7" w14:textId="77777777" w:rsidR="002615F6" w:rsidRDefault="00C86BCD">
            <w:pPr>
              <w:jc w:val="center"/>
              <w:rPr>
                <w:color w:val="000000"/>
                <w:sz w:val="16"/>
                <w:szCs w:val="16"/>
              </w:rPr>
            </w:pPr>
            <w:r>
              <w:rPr>
                <w:color w:val="000000"/>
                <w:sz w:val="16"/>
                <w:szCs w:val="16"/>
              </w:rPr>
              <w:t>64/1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6D0153" w14:textId="77777777" w:rsidR="002615F6" w:rsidRDefault="00C86BCD">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D8AE69" w14:textId="77777777" w:rsidR="002615F6" w:rsidRDefault="00C86BCD">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A7C324" w14:textId="77777777" w:rsidR="002615F6" w:rsidRDefault="00C86BCD">
            <w:pPr>
              <w:rPr>
                <w:color w:val="000000"/>
                <w:sz w:val="16"/>
                <w:szCs w:val="16"/>
              </w:rPr>
            </w:pPr>
            <w:proofErr w:type="spellStart"/>
            <w:r>
              <w:rPr>
                <w:color w:val="000000"/>
                <w:sz w:val="16"/>
                <w:szCs w:val="16"/>
              </w:rPr>
              <w:t>Административна</w:t>
            </w:r>
            <w:proofErr w:type="spellEnd"/>
            <w:r>
              <w:rPr>
                <w:color w:val="000000"/>
                <w:sz w:val="16"/>
                <w:szCs w:val="16"/>
              </w:rPr>
              <w:t xml:space="preserve"> </w:t>
            </w:r>
            <w:proofErr w:type="spellStart"/>
            <w:r>
              <w:rPr>
                <w:color w:val="000000"/>
                <w:sz w:val="16"/>
                <w:szCs w:val="16"/>
              </w:rPr>
              <w:t>опрема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F6237A" w14:textId="77777777" w:rsidR="002615F6" w:rsidRDefault="00C86BCD">
            <w:pPr>
              <w:jc w:val="right"/>
              <w:rPr>
                <w:color w:val="000000"/>
                <w:sz w:val="16"/>
                <w:szCs w:val="16"/>
              </w:rPr>
            </w:pPr>
            <w:r>
              <w:rPr>
                <w:color w:val="000000"/>
                <w:sz w:val="16"/>
                <w:szCs w:val="16"/>
              </w:rPr>
              <w:t>107.000,00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BBF2A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581FA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C3D5C2" w14:textId="77777777" w:rsidR="002615F6" w:rsidRDefault="00C86BCD">
            <w:pPr>
              <w:jc w:val="right"/>
              <w:rPr>
                <w:color w:val="000000"/>
                <w:sz w:val="16"/>
                <w:szCs w:val="16"/>
              </w:rPr>
            </w:pPr>
            <w:r>
              <w:rPr>
                <w:color w:val="000000"/>
                <w:sz w:val="16"/>
                <w:szCs w:val="16"/>
              </w:rPr>
              <w:t>107.000,00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1EC703B" w14:textId="77777777" w:rsidR="002615F6" w:rsidRDefault="00C86BCD">
            <w:pPr>
              <w:jc w:val="right"/>
              <w:rPr>
                <w:color w:val="000000"/>
                <w:sz w:val="16"/>
                <w:szCs w:val="16"/>
              </w:rPr>
            </w:pPr>
            <w:r>
              <w:rPr>
                <w:color w:val="000000"/>
                <w:sz w:val="16"/>
                <w:szCs w:val="16"/>
              </w:rPr>
              <w:t>0,01</w:t>
            </w:r>
          </w:p>
        </w:tc>
      </w:tr>
      <w:tr w:rsidR="002615F6" w14:paraId="0159184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10AF65" w14:textId="77777777" w:rsidR="002615F6" w:rsidRDefault="00C86BCD">
            <w:pPr>
              <w:jc w:val="center"/>
              <w:rPr>
                <w:color w:val="000000"/>
                <w:sz w:val="16"/>
                <w:szCs w:val="16"/>
              </w:rPr>
            </w:pPr>
            <w:r>
              <w:rPr>
                <w:color w:val="000000"/>
                <w:sz w:val="16"/>
                <w:szCs w:val="16"/>
              </w:rPr>
              <w:t>64/1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256E91" w14:textId="77777777" w:rsidR="002615F6" w:rsidRDefault="00C86BCD">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0F5EFC" w14:textId="77777777" w:rsidR="002615F6" w:rsidRDefault="00C86BCD">
            <w:pPr>
              <w:jc w:val="center"/>
              <w:rPr>
                <w:color w:val="000000"/>
                <w:sz w:val="16"/>
                <w:szCs w:val="16"/>
              </w:rPr>
            </w:pPr>
            <w:r>
              <w:rPr>
                <w:color w:val="000000"/>
                <w:sz w:val="16"/>
                <w:szCs w:val="16"/>
              </w:rPr>
              <w:t>512500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BBA6C4" w14:textId="77777777" w:rsidR="002615F6" w:rsidRDefault="00C86BCD">
            <w:pPr>
              <w:rPr>
                <w:color w:val="000000"/>
                <w:sz w:val="16"/>
                <w:szCs w:val="16"/>
              </w:rPr>
            </w:pPr>
            <w:proofErr w:type="spellStart"/>
            <w:r>
              <w:rPr>
                <w:color w:val="000000"/>
                <w:sz w:val="16"/>
                <w:szCs w:val="16"/>
              </w:rPr>
              <w:t>Медицинска</w:t>
            </w:r>
            <w:proofErr w:type="spellEnd"/>
            <w:r>
              <w:rPr>
                <w:color w:val="000000"/>
                <w:sz w:val="16"/>
                <w:szCs w:val="16"/>
              </w:rPr>
              <w:t xml:space="preserve"> и </w:t>
            </w:r>
            <w:proofErr w:type="spellStart"/>
            <w:r>
              <w:rPr>
                <w:color w:val="000000"/>
                <w:sz w:val="16"/>
                <w:szCs w:val="16"/>
              </w:rPr>
              <w:t>лабораторијска</w:t>
            </w:r>
            <w:proofErr w:type="spellEnd"/>
            <w:r>
              <w:rPr>
                <w:color w:val="000000"/>
                <w:sz w:val="16"/>
                <w:szCs w:val="16"/>
              </w:rPr>
              <w:t xml:space="preserve"> </w:t>
            </w:r>
            <w:proofErr w:type="spellStart"/>
            <w:r>
              <w:rPr>
                <w:color w:val="000000"/>
                <w:sz w:val="16"/>
                <w:szCs w:val="16"/>
              </w:rPr>
              <w:t>опрема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F97B8B" w14:textId="77777777" w:rsidR="002615F6" w:rsidRDefault="00C86BCD">
            <w:pPr>
              <w:jc w:val="right"/>
              <w:rPr>
                <w:color w:val="000000"/>
                <w:sz w:val="16"/>
                <w:szCs w:val="16"/>
              </w:rPr>
            </w:pPr>
            <w:r>
              <w:rPr>
                <w:color w:val="000000"/>
                <w:sz w:val="16"/>
                <w:szCs w:val="16"/>
              </w:rPr>
              <w:t>647.000,00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05468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6F355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5DCFA0" w14:textId="77777777" w:rsidR="002615F6" w:rsidRDefault="00C86BCD">
            <w:pPr>
              <w:jc w:val="right"/>
              <w:rPr>
                <w:color w:val="000000"/>
                <w:sz w:val="16"/>
                <w:szCs w:val="16"/>
              </w:rPr>
            </w:pPr>
            <w:r>
              <w:rPr>
                <w:color w:val="000000"/>
                <w:sz w:val="16"/>
                <w:szCs w:val="16"/>
              </w:rPr>
              <w:t>647.000,00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2F30D7C" w14:textId="77777777" w:rsidR="002615F6" w:rsidRDefault="00C86BCD">
            <w:pPr>
              <w:jc w:val="right"/>
              <w:rPr>
                <w:color w:val="000000"/>
                <w:sz w:val="16"/>
                <w:szCs w:val="16"/>
              </w:rPr>
            </w:pPr>
            <w:r>
              <w:rPr>
                <w:color w:val="000000"/>
                <w:sz w:val="16"/>
                <w:szCs w:val="16"/>
              </w:rPr>
              <w:t>0,09</w:t>
            </w:r>
          </w:p>
        </w:tc>
      </w:tr>
      <w:tr w:rsidR="002615F6" w14:paraId="081FFF4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061C09" w14:textId="77777777" w:rsidR="002615F6" w:rsidRDefault="00C86BCD">
            <w:pPr>
              <w:jc w:val="center"/>
              <w:rPr>
                <w:color w:val="000000"/>
                <w:sz w:val="16"/>
                <w:szCs w:val="16"/>
              </w:rPr>
            </w:pPr>
            <w:r>
              <w:rPr>
                <w:color w:val="000000"/>
                <w:sz w:val="16"/>
                <w:szCs w:val="16"/>
              </w:rPr>
              <w:t>65/0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6E6BD9" w14:textId="77777777" w:rsidR="002615F6" w:rsidRDefault="00C86BCD">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2C3C52" w14:textId="77777777" w:rsidR="002615F6" w:rsidRDefault="00C86BCD">
            <w:pPr>
              <w:jc w:val="center"/>
              <w:rPr>
                <w:color w:val="000000"/>
                <w:sz w:val="16"/>
                <w:szCs w:val="16"/>
              </w:rPr>
            </w:pPr>
            <w:r>
              <w:rPr>
                <w:color w:val="000000"/>
                <w:sz w:val="16"/>
                <w:szCs w:val="16"/>
              </w:rPr>
              <w:t>513100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13037B" w14:textId="77777777" w:rsidR="002615F6" w:rsidRDefault="00C86BCD">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некретнине</w:t>
            </w:r>
            <w:proofErr w:type="spellEnd"/>
            <w:r>
              <w:rPr>
                <w:color w:val="000000"/>
                <w:sz w:val="16"/>
                <w:szCs w:val="16"/>
              </w:rPr>
              <w:t xml:space="preserve"> и </w:t>
            </w:r>
            <w:proofErr w:type="spellStart"/>
            <w:r>
              <w:rPr>
                <w:color w:val="000000"/>
                <w:sz w:val="16"/>
                <w:szCs w:val="16"/>
              </w:rPr>
              <w:t>опрема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7982E3" w14:textId="77777777" w:rsidR="002615F6" w:rsidRDefault="00C86BC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9F2C6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76975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9912D0" w14:textId="77777777" w:rsidR="002615F6" w:rsidRDefault="00C86BCD">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2739B77" w14:textId="77777777" w:rsidR="002615F6" w:rsidRDefault="00C86BCD">
            <w:pPr>
              <w:jc w:val="right"/>
              <w:rPr>
                <w:color w:val="000000"/>
                <w:sz w:val="16"/>
                <w:szCs w:val="16"/>
              </w:rPr>
            </w:pPr>
            <w:r>
              <w:rPr>
                <w:color w:val="000000"/>
                <w:sz w:val="16"/>
                <w:szCs w:val="16"/>
              </w:rPr>
              <w:t>0,01</w:t>
            </w:r>
          </w:p>
        </w:tc>
      </w:tr>
      <w:tr w:rsidR="002615F6" w14:paraId="7282B2F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0C824" w14:textId="77777777" w:rsidR="002615F6" w:rsidRDefault="00C86BCD">
            <w:pPr>
              <w:jc w:val="center"/>
              <w:rPr>
                <w:color w:val="000000"/>
                <w:sz w:val="16"/>
                <w:szCs w:val="16"/>
              </w:rPr>
            </w:pPr>
            <w:r>
              <w:rPr>
                <w:color w:val="000000"/>
                <w:sz w:val="16"/>
                <w:szCs w:val="16"/>
              </w:rPr>
              <w:t>65/1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5AF142"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E64531" w14:textId="77777777" w:rsidR="002615F6" w:rsidRDefault="00C86BCD">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F96F4D" w14:textId="77777777" w:rsidR="002615F6" w:rsidRPr="00AC18E8" w:rsidRDefault="00C86BCD">
            <w:pPr>
              <w:rPr>
                <w:color w:val="000000"/>
                <w:sz w:val="16"/>
                <w:szCs w:val="16"/>
                <w:lang w:val="ru-RU"/>
              </w:rPr>
            </w:pPr>
            <w:r w:rsidRPr="00AC18E8">
              <w:rPr>
                <w:color w:val="000000"/>
                <w:sz w:val="16"/>
                <w:szCs w:val="16"/>
                <w:lang w:val="ru-RU"/>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2F9240" w14:textId="77777777" w:rsidR="002615F6" w:rsidRDefault="00C86BCD">
            <w:pPr>
              <w:jc w:val="right"/>
              <w:rPr>
                <w:color w:val="000000"/>
                <w:sz w:val="16"/>
                <w:szCs w:val="16"/>
              </w:rPr>
            </w:pPr>
            <w:r>
              <w:rPr>
                <w:color w:val="000000"/>
                <w:sz w:val="16"/>
                <w:szCs w:val="16"/>
              </w:rPr>
              <w:t>113.000,00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0A5A5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38CB8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E56ACA" w14:textId="77777777" w:rsidR="002615F6" w:rsidRDefault="00C86BCD">
            <w:pPr>
              <w:jc w:val="right"/>
              <w:rPr>
                <w:color w:val="000000"/>
                <w:sz w:val="16"/>
                <w:szCs w:val="16"/>
              </w:rPr>
            </w:pPr>
            <w:r>
              <w:rPr>
                <w:color w:val="000000"/>
                <w:sz w:val="16"/>
                <w:szCs w:val="16"/>
              </w:rPr>
              <w:t>113.000,00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33E9262" w14:textId="77777777" w:rsidR="002615F6" w:rsidRDefault="00C86BCD">
            <w:pPr>
              <w:jc w:val="right"/>
              <w:rPr>
                <w:color w:val="000000"/>
                <w:sz w:val="16"/>
                <w:szCs w:val="16"/>
              </w:rPr>
            </w:pPr>
            <w:r>
              <w:rPr>
                <w:color w:val="000000"/>
                <w:sz w:val="16"/>
                <w:szCs w:val="16"/>
              </w:rPr>
              <w:t>0,02</w:t>
            </w:r>
          </w:p>
        </w:tc>
      </w:tr>
      <w:tr w:rsidR="002615F6" w14:paraId="280C4C9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195147" w14:textId="77777777" w:rsidR="002615F6" w:rsidRDefault="00C86BCD">
            <w:pPr>
              <w:jc w:val="center"/>
              <w:rPr>
                <w:color w:val="000000"/>
                <w:sz w:val="16"/>
                <w:szCs w:val="16"/>
              </w:rPr>
            </w:pPr>
            <w:r>
              <w:rPr>
                <w:color w:val="000000"/>
                <w:sz w:val="16"/>
                <w:szCs w:val="16"/>
              </w:rPr>
              <w:t>65/1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4FE1A4"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902A0B" w14:textId="77777777" w:rsidR="002615F6" w:rsidRDefault="00C86BCD">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9BD31" w14:textId="77777777" w:rsidR="002615F6" w:rsidRDefault="00C86BCD">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CBC86F" w14:textId="77777777" w:rsidR="002615F6" w:rsidRDefault="00C86BCD">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D516A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D3C83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B47F89" w14:textId="77777777" w:rsidR="002615F6" w:rsidRDefault="00C86BCD">
            <w:pPr>
              <w:jc w:val="right"/>
              <w:rPr>
                <w:color w:val="000000"/>
                <w:sz w:val="16"/>
                <w:szCs w:val="16"/>
              </w:rPr>
            </w:pPr>
            <w:r>
              <w:rPr>
                <w:color w:val="000000"/>
                <w:sz w:val="16"/>
                <w:szCs w:val="16"/>
              </w:rPr>
              <w:t>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68D5BEB" w14:textId="77777777" w:rsidR="002615F6" w:rsidRDefault="00C86BCD">
            <w:pPr>
              <w:jc w:val="right"/>
              <w:rPr>
                <w:color w:val="000000"/>
                <w:sz w:val="16"/>
                <w:szCs w:val="16"/>
              </w:rPr>
            </w:pPr>
            <w:r>
              <w:rPr>
                <w:color w:val="000000"/>
                <w:sz w:val="16"/>
                <w:szCs w:val="16"/>
              </w:rPr>
              <w:t>0,01</w:t>
            </w:r>
          </w:p>
        </w:tc>
      </w:tr>
      <w:tr w:rsidR="002615F6" w14:paraId="66F8BCF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E23CCD" w14:textId="77777777" w:rsidR="002615F6" w:rsidRDefault="00C86BCD">
            <w:pPr>
              <w:jc w:val="center"/>
              <w:rPr>
                <w:color w:val="000000"/>
                <w:sz w:val="16"/>
                <w:szCs w:val="16"/>
              </w:rPr>
            </w:pPr>
            <w:r>
              <w:rPr>
                <w:color w:val="000000"/>
                <w:sz w:val="16"/>
                <w:szCs w:val="16"/>
              </w:rPr>
              <w:t>66/0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43746A" w14:textId="77777777" w:rsidR="002615F6" w:rsidRDefault="00C86BC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D5EEBC" w14:textId="77777777" w:rsidR="002615F6" w:rsidRDefault="00C86BCD">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346F2D" w14:textId="77777777" w:rsidR="002615F6" w:rsidRDefault="00C86BCD">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саобраћај</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99D2C3" w14:textId="77777777" w:rsidR="002615F6" w:rsidRDefault="00C86BCD">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374C4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75CD3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4E3170" w14:textId="77777777" w:rsidR="002615F6" w:rsidRDefault="00C86BCD">
            <w:pPr>
              <w:jc w:val="right"/>
              <w:rPr>
                <w:color w:val="000000"/>
                <w:sz w:val="16"/>
                <w:szCs w:val="16"/>
              </w:rPr>
            </w:pPr>
            <w:r>
              <w:rPr>
                <w:color w:val="000000"/>
                <w:sz w:val="16"/>
                <w:szCs w:val="16"/>
              </w:rPr>
              <w:t>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ACB5E97" w14:textId="77777777" w:rsidR="002615F6" w:rsidRDefault="00C86BCD">
            <w:pPr>
              <w:jc w:val="right"/>
              <w:rPr>
                <w:color w:val="000000"/>
                <w:sz w:val="16"/>
                <w:szCs w:val="16"/>
              </w:rPr>
            </w:pPr>
            <w:r>
              <w:rPr>
                <w:color w:val="000000"/>
                <w:sz w:val="16"/>
                <w:szCs w:val="16"/>
              </w:rPr>
              <w:t>0,10</w:t>
            </w:r>
          </w:p>
        </w:tc>
      </w:tr>
      <w:tr w:rsidR="002615F6" w14:paraId="6435D34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754D94" w14:textId="77777777" w:rsidR="002615F6" w:rsidRDefault="00C86BCD">
            <w:pPr>
              <w:jc w:val="center"/>
              <w:rPr>
                <w:color w:val="000000"/>
                <w:sz w:val="16"/>
                <w:szCs w:val="16"/>
              </w:rPr>
            </w:pPr>
            <w:r>
              <w:rPr>
                <w:color w:val="000000"/>
                <w:sz w:val="16"/>
                <w:szCs w:val="16"/>
              </w:rPr>
              <w:lastRenderedPageBreak/>
              <w:t>66/0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2E136A" w14:textId="77777777" w:rsidR="002615F6" w:rsidRDefault="00C86BC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AB8BAC" w14:textId="77777777" w:rsidR="002615F6" w:rsidRDefault="00C86BCD">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1A07E0" w14:textId="77777777" w:rsidR="002615F6" w:rsidRDefault="00C86BCD">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ACE44F" w14:textId="77777777" w:rsidR="002615F6" w:rsidRDefault="00C86BCD">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BF6C8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B49D3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FF2237" w14:textId="77777777" w:rsidR="002615F6" w:rsidRDefault="00C86BCD">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BD06169" w14:textId="77777777" w:rsidR="002615F6" w:rsidRDefault="00C86BCD">
            <w:pPr>
              <w:jc w:val="right"/>
              <w:rPr>
                <w:color w:val="000000"/>
                <w:sz w:val="16"/>
                <w:szCs w:val="16"/>
              </w:rPr>
            </w:pPr>
            <w:r>
              <w:rPr>
                <w:color w:val="000000"/>
                <w:sz w:val="16"/>
                <w:szCs w:val="16"/>
              </w:rPr>
              <w:t>0,03</w:t>
            </w:r>
          </w:p>
        </w:tc>
      </w:tr>
      <w:tr w:rsidR="002615F6" w14:paraId="5F79192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F75EB3" w14:textId="77777777" w:rsidR="002615F6" w:rsidRDefault="00C86BCD">
            <w:pPr>
              <w:jc w:val="center"/>
              <w:rPr>
                <w:color w:val="000000"/>
                <w:sz w:val="16"/>
                <w:szCs w:val="16"/>
              </w:rPr>
            </w:pPr>
            <w:r>
              <w:rPr>
                <w:color w:val="000000"/>
                <w:sz w:val="16"/>
                <w:szCs w:val="16"/>
              </w:rPr>
              <w:t>67/0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F8E84C" w14:textId="77777777" w:rsidR="002615F6" w:rsidRDefault="00C86BCD">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F47B69" w14:textId="77777777" w:rsidR="002615F6" w:rsidRDefault="00C86BCD">
            <w:pPr>
              <w:jc w:val="center"/>
              <w:rPr>
                <w:color w:val="000000"/>
                <w:sz w:val="16"/>
                <w:szCs w:val="16"/>
              </w:rPr>
            </w:pPr>
            <w:r>
              <w:rPr>
                <w:color w:val="000000"/>
                <w:sz w:val="16"/>
                <w:szCs w:val="16"/>
              </w:rPr>
              <w:t>513100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2F2FC8" w14:textId="77777777" w:rsidR="002615F6" w:rsidRDefault="00C86BCD">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некретнине</w:t>
            </w:r>
            <w:proofErr w:type="spellEnd"/>
            <w:r>
              <w:rPr>
                <w:color w:val="000000"/>
                <w:sz w:val="16"/>
                <w:szCs w:val="16"/>
              </w:rPr>
              <w:t xml:space="preserve"> и </w:t>
            </w:r>
            <w:proofErr w:type="spellStart"/>
            <w:r>
              <w:rPr>
                <w:color w:val="000000"/>
                <w:sz w:val="16"/>
                <w:szCs w:val="16"/>
              </w:rPr>
              <w:t>опрема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48CDD2" w14:textId="77777777" w:rsidR="002615F6" w:rsidRDefault="00C86BCD">
            <w:pPr>
              <w:jc w:val="right"/>
              <w:rPr>
                <w:color w:val="000000"/>
                <w:sz w:val="16"/>
                <w:szCs w:val="16"/>
              </w:rPr>
            </w:pPr>
            <w:r>
              <w:rPr>
                <w:color w:val="000000"/>
                <w:sz w:val="16"/>
                <w:szCs w:val="16"/>
              </w:rPr>
              <w:t>473.000,00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0CB3A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55CB24" w14:textId="77777777" w:rsidR="002615F6" w:rsidRDefault="00C86BCD">
            <w:pPr>
              <w:jc w:val="right"/>
              <w:rPr>
                <w:color w:val="000000"/>
                <w:sz w:val="16"/>
                <w:szCs w:val="16"/>
              </w:rPr>
            </w:pPr>
            <w:r>
              <w:rPr>
                <w:color w:val="000000"/>
                <w:sz w:val="16"/>
                <w:szCs w:val="16"/>
              </w:rPr>
              <w:t>127.000,00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5EEF01" w14:textId="77777777" w:rsidR="002615F6" w:rsidRDefault="00C86BCD">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603EBC8" w14:textId="77777777" w:rsidR="002615F6" w:rsidRDefault="00C86BCD">
            <w:pPr>
              <w:jc w:val="right"/>
              <w:rPr>
                <w:color w:val="000000"/>
                <w:sz w:val="16"/>
                <w:szCs w:val="16"/>
              </w:rPr>
            </w:pPr>
            <w:r>
              <w:rPr>
                <w:color w:val="000000"/>
                <w:sz w:val="16"/>
                <w:szCs w:val="16"/>
              </w:rPr>
              <w:t>0,08</w:t>
            </w:r>
          </w:p>
        </w:tc>
      </w:tr>
      <w:tr w:rsidR="002615F6" w14:paraId="0858ABB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C670D7" w14:textId="77777777" w:rsidR="002615F6" w:rsidRDefault="00C86BCD">
            <w:pPr>
              <w:jc w:val="center"/>
              <w:rPr>
                <w:color w:val="000000"/>
                <w:sz w:val="16"/>
                <w:szCs w:val="16"/>
              </w:rPr>
            </w:pPr>
            <w:r>
              <w:rPr>
                <w:color w:val="000000"/>
                <w:sz w:val="16"/>
                <w:szCs w:val="16"/>
              </w:rPr>
              <w:t>68/0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E3BE20"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01992E" w14:textId="77777777" w:rsidR="002615F6" w:rsidRDefault="00C86BCD">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5E6575" w14:textId="77777777" w:rsidR="002615F6" w:rsidRDefault="00C86BCD">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671B23" w14:textId="77777777" w:rsidR="002615F6" w:rsidRDefault="00C86BCD">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88DB3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4DB99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D5F168" w14:textId="77777777" w:rsidR="002615F6" w:rsidRDefault="00C86BCD">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F9AFFEB" w14:textId="77777777" w:rsidR="002615F6" w:rsidRDefault="00C86BCD">
            <w:pPr>
              <w:jc w:val="right"/>
              <w:rPr>
                <w:color w:val="000000"/>
                <w:sz w:val="16"/>
                <w:szCs w:val="16"/>
              </w:rPr>
            </w:pPr>
            <w:r>
              <w:rPr>
                <w:color w:val="000000"/>
                <w:sz w:val="16"/>
                <w:szCs w:val="16"/>
              </w:rPr>
              <w:t>0,03</w:t>
            </w:r>
          </w:p>
        </w:tc>
      </w:tr>
      <w:tr w:rsidR="002615F6" w14:paraId="487A2D5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C17BE7" w14:textId="77777777" w:rsidR="002615F6" w:rsidRDefault="00C86BCD">
            <w:pPr>
              <w:jc w:val="center"/>
              <w:rPr>
                <w:color w:val="000000"/>
                <w:sz w:val="16"/>
                <w:szCs w:val="16"/>
              </w:rPr>
            </w:pPr>
            <w:r>
              <w:rPr>
                <w:color w:val="000000"/>
                <w:sz w:val="16"/>
                <w:szCs w:val="16"/>
              </w:rPr>
              <w:t>68/1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BB2BA1" w14:textId="77777777" w:rsidR="002615F6" w:rsidRDefault="00C86BCD">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8589BD" w14:textId="77777777" w:rsidR="002615F6" w:rsidRDefault="00C86BCD">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021816" w14:textId="77777777" w:rsidR="002615F6" w:rsidRPr="00AC18E8" w:rsidRDefault="00C86BCD">
            <w:pPr>
              <w:rPr>
                <w:color w:val="000000"/>
                <w:sz w:val="16"/>
                <w:szCs w:val="16"/>
                <w:lang w:val="ru-RU"/>
              </w:rPr>
            </w:pPr>
            <w:r w:rsidRPr="00AC18E8">
              <w:rPr>
                <w:color w:val="000000"/>
                <w:sz w:val="16"/>
                <w:szCs w:val="16"/>
                <w:lang w:val="ru-RU"/>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62EA91" w14:textId="77777777" w:rsidR="002615F6" w:rsidRDefault="00C86BCD">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CDB01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E84B8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A63B3A" w14:textId="77777777" w:rsidR="002615F6" w:rsidRDefault="00C86BCD">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53B2153" w14:textId="77777777" w:rsidR="002615F6" w:rsidRDefault="00C86BCD">
            <w:pPr>
              <w:jc w:val="right"/>
              <w:rPr>
                <w:color w:val="000000"/>
                <w:sz w:val="16"/>
                <w:szCs w:val="16"/>
              </w:rPr>
            </w:pPr>
            <w:r>
              <w:rPr>
                <w:color w:val="000000"/>
                <w:sz w:val="16"/>
                <w:szCs w:val="16"/>
              </w:rPr>
              <w:t>0,08</w:t>
            </w:r>
          </w:p>
        </w:tc>
      </w:tr>
      <w:tr w:rsidR="002615F6" w14:paraId="5EF44E9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2B3C2E" w14:textId="77777777" w:rsidR="002615F6" w:rsidRDefault="00C86BCD">
            <w:pPr>
              <w:jc w:val="center"/>
              <w:rPr>
                <w:color w:val="000000"/>
                <w:sz w:val="16"/>
                <w:szCs w:val="16"/>
              </w:rPr>
            </w:pPr>
            <w:r>
              <w:rPr>
                <w:color w:val="000000"/>
                <w:sz w:val="16"/>
                <w:szCs w:val="16"/>
              </w:rPr>
              <w:t>69/0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B059B3" w14:textId="77777777" w:rsidR="002615F6" w:rsidRDefault="00C86BCD">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6DE937" w14:textId="77777777" w:rsidR="002615F6" w:rsidRDefault="00C86BCD">
            <w:pPr>
              <w:jc w:val="center"/>
              <w:rPr>
                <w:color w:val="000000"/>
                <w:sz w:val="16"/>
                <w:szCs w:val="16"/>
              </w:rPr>
            </w:pPr>
            <w:r>
              <w:rPr>
                <w:color w:val="000000"/>
                <w:sz w:val="16"/>
                <w:szCs w:val="16"/>
              </w:rPr>
              <w:t>512800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98BDDE" w14:textId="77777777" w:rsidR="002615F6" w:rsidRDefault="00C86BCD">
            <w:pPr>
              <w:rPr>
                <w:color w:val="000000"/>
                <w:sz w:val="16"/>
                <w:szCs w:val="16"/>
              </w:rPr>
            </w:pPr>
            <w:proofErr w:type="spellStart"/>
            <w:r>
              <w:rPr>
                <w:color w:val="000000"/>
                <w:sz w:val="16"/>
                <w:szCs w:val="16"/>
              </w:rPr>
              <w:t>Опрема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јавну</w:t>
            </w:r>
            <w:proofErr w:type="spellEnd"/>
            <w:r>
              <w:rPr>
                <w:color w:val="000000"/>
                <w:sz w:val="16"/>
                <w:szCs w:val="16"/>
              </w:rPr>
              <w:t xml:space="preserve"> </w:t>
            </w:r>
            <w:proofErr w:type="spellStart"/>
            <w:r>
              <w:rPr>
                <w:color w:val="000000"/>
                <w:sz w:val="16"/>
                <w:szCs w:val="16"/>
              </w:rPr>
              <w:t>безбедност</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B8D42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AFA23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EF5E8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0ABB76" w14:textId="77777777" w:rsidR="002615F6" w:rsidRDefault="00C86BCD">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DC663ED" w14:textId="77777777" w:rsidR="002615F6" w:rsidRDefault="00C86BCD">
            <w:pPr>
              <w:jc w:val="right"/>
              <w:rPr>
                <w:color w:val="000000"/>
                <w:sz w:val="16"/>
                <w:szCs w:val="16"/>
              </w:rPr>
            </w:pPr>
            <w:r>
              <w:rPr>
                <w:color w:val="000000"/>
                <w:sz w:val="16"/>
                <w:szCs w:val="16"/>
              </w:rPr>
              <w:t>0,00</w:t>
            </w:r>
          </w:p>
        </w:tc>
      </w:tr>
      <w:tr w:rsidR="002615F6" w14:paraId="2433CDA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76F7DA" w14:textId="77777777" w:rsidR="002615F6" w:rsidRDefault="00C86BCD">
            <w:pPr>
              <w:jc w:val="center"/>
              <w:rPr>
                <w:color w:val="000000"/>
                <w:sz w:val="16"/>
                <w:szCs w:val="16"/>
              </w:rPr>
            </w:pPr>
            <w:r>
              <w:rPr>
                <w:color w:val="000000"/>
                <w:sz w:val="16"/>
                <w:szCs w:val="16"/>
              </w:rPr>
              <w:t>69/1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0F449B"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C7C30E" w14:textId="77777777" w:rsidR="002615F6" w:rsidRDefault="00C86BCD">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92B445" w14:textId="77777777" w:rsidR="002615F6" w:rsidRDefault="00C86BCD">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1AA02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7E868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FCCAA2" w14:textId="77777777" w:rsidR="002615F6" w:rsidRDefault="00C86BCD">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F6629F" w14:textId="77777777" w:rsidR="002615F6" w:rsidRDefault="00C86BCD">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0324954" w14:textId="77777777" w:rsidR="002615F6" w:rsidRDefault="00C86BCD">
            <w:pPr>
              <w:jc w:val="right"/>
              <w:rPr>
                <w:color w:val="000000"/>
                <w:sz w:val="16"/>
                <w:szCs w:val="16"/>
              </w:rPr>
            </w:pPr>
            <w:r>
              <w:rPr>
                <w:color w:val="000000"/>
                <w:sz w:val="16"/>
                <w:szCs w:val="16"/>
              </w:rPr>
              <w:t>0,14</w:t>
            </w:r>
          </w:p>
        </w:tc>
      </w:tr>
      <w:tr w:rsidR="002615F6" w14:paraId="353B36A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64FA46" w14:textId="77777777" w:rsidR="002615F6" w:rsidRDefault="00C86BCD">
            <w:pPr>
              <w:jc w:val="center"/>
              <w:rPr>
                <w:color w:val="000000"/>
                <w:sz w:val="16"/>
                <w:szCs w:val="16"/>
              </w:rPr>
            </w:pPr>
            <w:r>
              <w:rPr>
                <w:color w:val="000000"/>
                <w:sz w:val="16"/>
                <w:szCs w:val="16"/>
              </w:rPr>
              <w:t>70/0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E234A9"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0AFA28" w14:textId="77777777" w:rsidR="002615F6" w:rsidRDefault="00C86BCD">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2BA44C" w14:textId="77777777" w:rsidR="002615F6" w:rsidRDefault="00C86BCD">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4AFAA8" w14:textId="77777777" w:rsidR="002615F6" w:rsidRDefault="00C86BCD">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7EF36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4C46F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4BC420" w14:textId="77777777" w:rsidR="002615F6" w:rsidRDefault="00C86BCD">
            <w:pPr>
              <w:jc w:val="right"/>
              <w:rPr>
                <w:color w:val="000000"/>
                <w:sz w:val="16"/>
                <w:szCs w:val="16"/>
              </w:rPr>
            </w:pPr>
            <w:r>
              <w:rPr>
                <w:color w:val="000000"/>
                <w:sz w:val="16"/>
                <w:szCs w:val="16"/>
              </w:rPr>
              <w:t>1.600.000,00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2B001A1" w14:textId="77777777" w:rsidR="002615F6" w:rsidRDefault="00C86BCD">
            <w:pPr>
              <w:jc w:val="right"/>
              <w:rPr>
                <w:color w:val="000000"/>
                <w:sz w:val="16"/>
                <w:szCs w:val="16"/>
              </w:rPr>
            </w:pPr>
            <w:r>
              <w:rPr>
                <w:color w:val="000000"/>
                <w:sz w:val="16"/>
                <w:szCs w:val="16"/>
              </w:rPr>
              <w:t>0,22</w:t>
            </w:r>
          </w:p>
        </w:tc>
      </w:tr>
      <w:tr w:rsidR="002615F6" w14:paraId="5AC795B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ACBB94" w14:textId="77777777" w:rsidR="002615F6" w:rsidRDefault="00C86BCD">
            <w:pPr>
              <w:jc w:val="center"/>
              <w:rPr>
                <w:color w:val="000000"/>
                <w:sz w:val="16"/>
                <w:szCs w:val="16"/>
              </w:rPr>
            </w:pPr>
            <w:r>
              <w:rPr>
                <w:color w:val="000000"/>
                <w:sz w:val="16"/>
                <w:szCs w:val="16"/>
              </w:rPr>
              <w:t>71/0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A4E080" w14:textId="77777777" w:rsidR="002615F6" w:rsidRDefault="00C86BCD">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457023" w14:textId="77777777" w:rsidR="002615F6" w:rsidRDefault="00C86BCD">
            <w:pPr>
              <w:jc w:val="center"/>
              <w:rPr>
                <w:color w:val="000000"/>
                <w:sz w:val="16"/>
                <w:szCs w:val="16"/>
              </w:rPr>
            </w:pPr>
            <w:r>
              <w:rPr>
                <w:color w:val="000000"/>
                <w:sz w:val="16"/>
                <w:szCs w:val="16"/>
              </w:rPr>
              <w:t>454100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EB95E7" w14:textId="77777777" w:rsidR="002615F6" w:rsidRDefault="00C86BCD">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субвенције</w:t>
            </w:r>
            <w:proofErr w:type="spellEnd"/>
            <w:r>
              <w:rPr>
                <w:color w:val="000000"/>
                <w:sz w:val="16"/>
                <w:szCs w:val="16"/>
              </w:rPr>
              <w:t xml:space="preserve"> </w:t>
            </w:r>
            <w:proofErr w:type="spellStart"/>
            <w:r>
              <w:rPr>
                <w:color w:val="000000"/>
                <w:sz w:val="16"/>
                <w:szCs w:val="16"/>
              </w:rPr>
              <w:t>приватним</w:t>
            </w:r>
            <w:proofErr w:type="spellEnd"/>
            <w:r>
              <w:rPr>
                <w:color w:val="000000"/>
                <w:sz w:val="16"/>
                <w:szCs w:val="16"/>
              </w:rPr>
              <w:t xml:space="preserve"> </w:t>
            </w:r>
            <w:proofErr w:type="spellStart"/>
            <w:r>
              <w:rPr>
                <w:color w:val="000000"/>
                <w:sz w:val="16"/>
                <w:szCs w:val="16"/>
              </w:rPr>
              <w:t>предузећима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E298AF" w14:textId="77777777" w:rsidR="002615F6" w:rsidRDefault="00C86BCD">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083C4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FD4D4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8B7730" w14:textId="77777777" w:rsidR="002615F6" w:rsidRDefault="00C86BCD">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5683BB7" w14:textId="77777777" w:rsidR="002615F6" w:rsidRDefault="00C86BCD">
            <w:pPr>
              <w:jc w:val="right"/>
              <w:rPr>
                <w:color w:val="000000"/>
                <w:sz w:val="16"/>
                <w:szCs w:val="16"/>
              </w:rPr>
            </w:pPr>
            <w:r>
              <w:rPr>
                <w:color w:val="000000"/>
                <w:sz w:val="16"/>
                <w:szCs w:val="16"/>
              </w:rPr>
              <w:t>0,28</w:t>
            </w:r>
          </w:p>
        </w:tc>
      </w:tr>
      <w:tr w:rsidR="002615F6" w14:paraId="086173A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C6D30A" w14:textId="77777777" w:rsidR="002615F6" w:rsidRDefault="00C86BCD">
            <w:pPr>
              <w:jc w:val="center"/>
              <w:rPr>
                <w:color w:val="000000"/>
                <w:sz w:val="16"/>
                <w:szCs w:val="16"/>
              </w:rPr>
            </w:pPr>
            <w:r>
              <w:rPr>
                <w:color w:val="000000"/>
                <w:sz w:val="16"/>
                <w:szCs w:val="16"/>
              </w:rPr>
              <w:t>72/0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9AE666" w14:textId="77777777" w:rsidR="002615F6" w:rsidRDefault="00C86BCD">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85A0A2" w14:textId="77777777" w:rsidR="002615F6" w:rsidRDefault="00C86BCD">
            <w:pPr>
              <w:jc w:val="center"/>
              <w:rPr>
                <w:color w:val="000000"/>
                <w:sz w:val="16"/>
                <w:szCs w:val="16"/>
              </w:rPr>
            </w:pPr>
            <w:r>
              <w:rPr>
                <w:color w:val="000000"/>
                <w:sz w:val="16"/>
                <w:szCs w:val="16"/>
              </w:rPr>
              <w:t>464100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704EEE" w14:textId="77777777" w:rsidR="002615F6" w:rsidRPr="00AC18E8" w:rsidRDefault="00C86BCD">
            <w:pPr>
              <w:rPr>
                <w:color w:val="000000"/>
                <w:sz w:val="16"/>
                <w:szCs w:val="16"/>
                <w:lang w:val="ru-RU"/>
              </w:rPr>
            </w:pPr>
            <w:r w:rsidRPr="00AC18E8">
              <w:rPr>
                <w:color w:val="000000"/>
                <w:sz w:val="16"/>
                <w:szCs w:val="16"/>
                <w:lang w:val="ru-RU"/>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90BF7A" w14:textId="77777777" w:rsidR="002615F6" w:rsidRDefault="00C86BCD">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0E7BF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B5B77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4C7E96" w14:textId="77777777" w:rsidR="002615F6" w:rsidRDefault="00C86BCD">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9A13456" w14:textId="77777777" w:rsidR="002615F6" w:rsidRDefault="00C86BCD">
            <w:pPr>
              <w:jc w:val="right"/>
              <w:rPr>
                <w:color w:val="000000"/>
                <w:sz w:val="16"/>
                <w:szCs w:val="16"/>
              </w:rPr>
            </w:pPr>
            <w:r>
              <w:rPr>
                <w:color w:val="000000"/>
                <w:sz w:val="16"/>
                <w:szCs w:val="16"/>
              </w:rPr>
              <w:t>0,28</w:t>
            </w:r>
          </w:p>
        </w:tc>
      </w:tr>
      <w:tr w:rsidR="002615F6" w14:paraId="548099B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9F82AD" w14:textId="77777777" w:rsidR="002615F6" w:rsidRDefault="00C86BCD">
            <w:pPr>
              <w:jc w:val="center"/>
              <w:rPr>
                <w:color w:val="000000"/>
                <w:sz w:val="16"/>
                <w:szCs w:val="16"/>
              </w:rPr>
            </w:pPr>
            <w:r>
              <w:rPr>
                <w:color w:val="000000"/>
                <w:sz w:val="16"/>
                <w:szCs w:val="16"/>
              </w:rPr>
              <w:t>73/0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64DDA0"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96EE22" w14:textId="77777777" w:rsidR="002615F6" w:rsidRDefault="00C86BCD">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3A723B" w14:textId="77777777" w:rsidR="002615F6" w:rsidRDefault="00C86BCD">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3D202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06F5B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0C87BA" w14:textId="77777777" w:rsidR="002615F6" w:rsidRDefault="00C86BCD">
            <w:pPr>
              <w:jc w:val="right"/>
              <w:rPr>
                <w:color w:val="000000"/>
                <w:sz w:val="16"/>
                <w:szCs w:val="16"/>
              </w:rPr>
            </w:pPr>
            <w:r>
              <w:rPr>
                <w:color w:val="000000"/>
                <w:sz w:val="16"/>
                <w:szCs w:val="16"/>
              </w:rPr>
              <w:t>662.000,00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BFD125" w14:textId="77777777" w:rsidR="002615F6" w:rsidRDefault="00C86BCD">
            <w:pPr>
              <w:jc w:val="right"/>
              <w:rPr>
                <w:color w:val="000000"/>
                <w:sz w:val="16"/>
                <w:szCs w:val="16"/>
              </w:rPr>
            </w:pPr>
            <w:r>
              <w:rPr>
                <w:color w:val="000000"/>
                <w:sz w:val="16"/>
                <w:szCs w:val="16"/>
              </w:rPr>
              <w:t>662.000,00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3C76BD5" w14:textId="77777777" w:rsidR="002615F6" w:rsidRDefault="00C86BCD">
            <w:pPr>
              <w:jc w:val="right"/>
              <w:rPr>
                <w:color w:val="000000"/>
                <w:sz w:val="16"/>
                <w:szCs w:val="16"/>
              </w:rPr>
            </w:pPr>
            <w:r>
              <w:rPr>
                <w:color w:val="000000"/>
                <w:sz w:val="16"/>
                <w:szCs w:val="16"/>
              </w:rPr>
              <w:t>0,09</w:t>
            </w:r>
          </w:p>
        </w:tc>
      </w:tr>
      <w:tr w:rsidR="002615F6" w14:paraId="3A7337F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965C1F" w14:textId="77777777" w:rsidR="002615F6" w:rsidRDefault="00C86BCD">
            <w:pPr>
              <w:jc w:val="center"/>
              <w:rPr>
                <w:color w:val="000000"/>
                <w:sz w:val="16"/>
                <w:szCs w:val="16"/>
              </w:rPr>
            </w:pPr>
            <w:r>
              <w:rPr>
                <w:color w:val="000000"/>
                <w:sz w:val="16"/>
                <w:szCs w:val="16"/>
              </w:rPr>
              <w:t>73/0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58EC26"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68544F" w14:textId="77777777" w:rsidR="002615F6" w:rsidRDefault="00C86BCD">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7720C2" w14:textId="77777777" w:rsidR="002615F6" w:rsidRDefault="00C86BCD">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3085F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8F7C1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985CC5" w14:textId="77777777" w:rsidR="002615F6" w:rsidRDefault="00C86BCD">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2B9FF3" w14:textId="77777777" w:rsidR="002615F6" w:rsidRDefault="00C86BCD">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6A3F176" w14:textId="77777777" w:rsidR="002615F6" w:rsidRDefault="00C86BCD">
            <w:pPr>
              <w:jc w:val="right"/>
              <w:rPr>
                <w:color w:val="000000"/>
                <w:sz w:val="16"/>
                <w:szCs w:val="16"/>
              </w:rPr>
            </w:pPr>
            <w:r>
              <w:rPr>
                <w:color w:val="000000"/>
                <w:sz w:val="16"/>
                <w:szCs w:val="16"/>
              </w:rPr>
              <w:t>0,11</w:t>
            </w:r>
          </w:p>
        </w:tc>
      </w:tr>
      <w:tr w:rsidR="002615F6" w14:paraId="6AB33EB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363752" w14:textId="77777777" w:rsidR="002615F6" w:rsidRDefault="00C86BCD">
            <w:pPr>
              <w:jc w:val="center"/>
              <w:rPr>
                <w:color w:val="000000"/>
                <w:sz w:val="16"/>
                <w:szCs w:val="16"/>
              </w:rPr>
            </w:pPr>
            <w:r>
              <w:rPr>
                <w:color w:val="000000"/>
                <w:sz w:val="16"/>
                <w:szCs w:val="16"/>
              </w:rPr>
              <w:t>74/0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F54105" w14:textId="77777777" w:rsidR="002615F6" w:rsidRDefault="00C86BCD">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CC3CF4" w14:textId="77777777" w:rsidR="002615F6" w:rsidRDefault="00C86BCD">
            <w:pPr>
              <w:jc w:val="center"/>
              <w:rPr>
                <w:color w:val="000000"/>
                <w:sz w:val="16"/>
                <w:szCs w:val="16"/>
              </w:rPr>
            </w:pPr>
            <w:r>
              <w:rPr>
                <w:color w:val="000000"/>
                <w:sz w:val="16"/>
                <w:szCs w:val="16"/>
              </w:rPr>
              <w:t>454100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4B11D8" w14:textId="77777777" w:rsidR="002615F6" w:rsidRDefault="00C86BCD">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субвенције</w:t>
            </w:r>
            <w:proofErr w:type="spellEnd"/>
            <w:r>
              <w:rPr>
                <w:color w:val="000000"/>
                <w:sz w:val="16"/>
                <w:szCs w:val="16"/>
              </w:rPr>
              <w:t xml:space="preserve"> </w:t>
            </w:r>
            <w:proofErr w:type="spellStart"/>
            <w:r>
              <w:rPr>
                <w:color w:val="000000"/>
                <w:sz w:val="16"/>
                <w:szCs w:val="16"/>
              </w:rPr>
              <w:t>приватним</w:t>
            </w:r>
            <w:proofErr w:type="spellEnd"/>
            <w:r>
              <w:rPr>
                <w:color w:val="000000"/>
                <w:sz w:val="16"/>
                <w:szCs w:val="16"/>
              </w:rPr>
              <w:t xml:space="preserve"> </w:t>
            </w:r>
            <w:proofErr w:type="spellStart"/>
            <w:r>
              <w:rPr>
                <w:color w:val="000000"/>
                <w:sz w:val="16"/>
                <w:szCs w:val="16"/>
              </w:rPr>
              <w:t>предузећима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F83D9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5FDDE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D130DA" w14:textId="77777777" w:rsidR="002615F6" w:rsidRDefault="00C86BCD">
            <w:pPr>
              <w:jc w:val="right"/>
              <w:rPr>
                <w:color w:val="000000"/>
                <w:sz w:val="16"/>
                <w:szCs w:val="16"/>
              </w:rPr>
            </w:pPr>
            <w:r>
              <w:rPr>
                <w:color w:val="000000"/>
                <w:sz w:val="16"/>
                <w:szCs w:val="16"/>
              </w:rPr>
              <w:t>3.530.268,00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4BE2AD" w14:textId="77777777" w:rsidR="002615F6" w:rsidRDefault="00C86BCD">
            <w:pPr>
              <w:jc w:val="right"/>
              <w:rPr>
                <w:color w:val="000000"/>
                <w:sz w:val="16"/>
                <w:szCs w:val="16"/>
              </w:rPr>
            </w:pPr>
            <w:r>
              <w:rPr>
                <w:color w:val="000000"/>
                <w:sz w:val="16"/>
                <w:szCs w:val="16"/>
              </w:rPr>
              <w:t>3.530.268,00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A43EBA1" w14:textId="77777777" w:rsidR="002615F6" w:rsidRDefault="00C86BCD">
            <w:pPr>
              <w:jc w:val="right"/>
              <w:rPr>
                <w:color w:val="000000"/>
                <w:sz w:val="16"/>
                <w:szCs w:val="16"/>
              </w:rPr>
            </w:pPr>
            <w:r>
              <w:rPr>
                <w:color w:val="000000"/>
                <w:sz w:val="16"/>
                <w:szCs w:val="16"/>
              </w:rPr>
              <w:t>0,49</w:t>
            </w:r>
          </w:p>
        </w:tc>
      </w:tr>
      <w:tr w:rsidR="002615F6" w14:paraId="2F81D32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7A4B18" w14:textId="77777777" w:rsidR="002615F6" w:rsidRDefault="00C86BCD">
            <w:pPr>
              <w:jc w:val="center"/>
              <w:rPr>
                <w:color w:val="000000"/>
                <w:sz w:val="16"/>
                <w:szCs w:val="16"/>
              </w:rPr>
            </w:pPr>
            <w:r>
              <w:rPr>
                <w:color w:val="000000"/>
                <w:sz w:val="16"/>
                <w:szCs w:val="16"/>
              </w:rPr>
              <w:t>75/0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9FDCA4"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E0626A" w14:textId="77777777" w:rsidR="002615F6" w:rsidRDefault="00C86BCD">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2C2006" w14:textId="77777777" w:rsidR="002615F6" w:rsidRDefault="00C86BCD">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информисања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D563C4" w14:textId="77777777" w:rsidR="002615F6" w:rsidRDefault="00C86BCD">
            <w:pPr>
              <w:jc w:val="right"/>
              <w:rPr>
                <w:color w:val="000000"/>
                <w:sz w:val="16"/>
                <w:szCs w:val="16"/>
              </w:rPr>
            </w:pPr>
            <w:r>
              <w:rPr>
                <w:color w:val="000000"/>
                <w:sz w:val="16"/>
                <w:szCs w:val="16"/>
              </w:rPr>
              <w:t>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612B0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BC505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62ADD6" w14:textId="77777777" w:rsidR="002615F6" w:rsidRDefault="00C86BCD">
            <w:pPr>
              <w:jc w:val="right"/>
              <w:rPr>
                <w:color w:val="000000"/>
                <w:sz w:val="16"/>
                <w:szCs w:val="16"/>
              </w:rPr>
            </w:pPr>
            <w:r>
              <w:rPr>
                <w:color w:val="000000"/>
                <w:sz w:val="16"/>
                <w:szCs w:val="16"/>
              </w:rPr>
              <w:t>24.000,00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AB3D1BC" w14:textId="77777777" w:rsidR="002615F6" w:rsidRDefault="00C86BCD">
            <w:pPr>
              <w:jc w:val="right"/>
              <w:rPr>
                <w:color w:val="000000"/>
                <w:sz w:val="16"/>
                <w:szCs w:val="16"/>
              </w:rPr>
            </w:pPr>
            <w:r>
              <w:rPr>
                <w:color w:val="000000"/>
                <w:sz w:val="16"/>
                <w:szCs w:val="16"/>
              </w:rPr>
              <w:t>0,00</w:t>
            </w:r>
          </w:p>
        </w:tc>
      </w:tr>
      <w:tr w:rsidR="002615F6" w14:paraId="31DCC79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8DEE9C" w14:textId="77777777" w:rsidR="002615F6" w:rsidRDefault="00C86BCD">
            <w:pPr>
              <w:jc w:val="center"/>
              <w:rPr>
                <w:color w:val="000000"/>
                <w:sz w:val="16"/>
                <w:szCs w:val="16"/>
              </w:rPr>
            </w:pPr>
            <w:r>
              <w:rPr>
                <w:color w:val="000000"/>
                <w:sz w:val="16"/>
                <w:szCs w:val="16"/>
              </w:rPr>
              <w:t>75/0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07AB0B"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398CB4" w14:textId="77777777" w:rsidR="002615F6" w:rsidRDefault="00C86BCD">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D7A8B6" w14:textId="77777777" w:rsidR="002615F6" w:rsidRDefault="00C86BCD">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70275C" w14:textId="77777777" w:rsidR="002615F6" w:rsidRDefault="00C86BCD">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A2B4B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FB7E1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21E9C4" w14:textId="77777777" w:rsidR="002615F6" w:rsidRDefault="00C86BCD">
            <w:pPr>
              <w:jc w:val="right"/>
              <w:rPr>
                <w:color w:val="000000"/>
                <w:sz w:val="16"/>
                <w:szCs w:val="16"/>
              </w:rPr>
            </w:pPr>
            <w:r>
              <w:rPr>
                <w:color w:val="000000"/>
                <w:sz w:val="16"/>
                <w:szCs w:val="16"/>
              </w:rPr>
              <w:t>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111C5C4" w14:textId="77777777" w:rsidR="002615F6" w:rsidRDefault="00C86BCD">
            <w:pPr>
              <w:jc w:val="right"/>
              <w:rPr>
                <w:color w:val="000000"/>
                <w:sz w:val="16"/>
                <w:szCs w:val="16"/>
              </w:rPr>
            </w:pPr>
            <w:r>
              <w:rPr>
                <w:color w:val="000000"/>
                <w:sz w:val="16"/>
                <w:szCs w:val="16"/>
              </w:rPr>
              <w:t>0,01</w:t>
            </w:r>
          </w:p>
        </w:tc>
      </w:tr>
      <w:tr w:rsidR="002615F6" w14:paraId="4149475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E0FDEF" w14:textId="77777777" w:rsidR="002615F6" w:rsidRDefault="00C86BCD">
            <w:pPr>
              <w:jc w:val="center"/>
              <w:rPr>
                <w:color w:val="000000"/>
                <w:sz w:val="16"/>
                <w:szCs w:val="16"/>
              </w:rPr>
            </w:pPr>
            <w:r>
              <w:rPr>
                <w:color w:val="000000"/>
                <w:sz w:val="16"/>
                <w:szCs w:val="16"/>
              </w:rPr>
              <w:t>75/0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7AA81F"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906F1F" w14:textId="77777777" w:rsidR="002615F6" w:rsidRDefault="00C86BCD">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03EB81" w14:textId="77777777" w:rsidR="002615F6" w:rsidRDefault="00C86BCD">
            <w:pPr>
              <w:rPr>
                <w:color w:val="000000"/>
                <w:sz w:val="16"/>
                <w:szCs w:val="16"/>
              </w:rPr>
            </w:pPr>
            <w:proofErr w:type="spellStart"/>
            <w:r>
              <w:rPr>
                <w:color w:val="000000"/>
                <w:sz w:val="16"/>
                <w:szCs w:val="16"/>
              </w:rPr>
              <w:t>Репрезентација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6E756C" w14:textId="77777777" w:rsidR="002615F6" w:rsidRDefault="00C86BC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9BADF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6DAEC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D6DE2A" w14:textId="77777777" w:rsidR="002615F6" w:rsidRDefault="00C86BCD">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315AAE1" w14:textId="77777777" w:rsidR="002615F6" w:rsidRDefault="00C86BCD">
            <w:pPr>
              <w:jc w:val="right"/>
              <w:rPr>
                <w:color w:val="000000"/>
                <w:sz w:val="16"/>
                <w:szCs w:val="16"/>
              </w:rPr>
            </w:pPr>
            <w:r>
              <w:rPr>
                <w:color w:val="000000"/>
                <w:sz w:val="16"/>
                <w:szCs w:val="16"/>
              </w:rPr>
              <w:t>0,00</w:t>
            </w:r>
          </w:p>
        </w:tc>
      </w:tr>
      <w:tr w:rsidR="002615F6" w14:paraId="3AD302F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439B85" w14:textId="77777777" w:rsidR="002615F6" w:rsidRDefault="00C86BCD">
            <w:pPr>
              <w:jc w:val="center"/>
              <w:rPr>
                <w:color w:val="000000"/>
                <w:sz w:val="16"/>
                <w:szCs w:val="16"/>
              </w:rPr>
            </w:pPr>
            <w:r>
              <w:rPr>
                <w:color w:val="000000"/>
                <w:sz w:val="16"/>
                <w:szCs w:val="16"/>
              </w:rPr>
              <w:t>76/0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B203E6" w14:textId="77777777" w:rsidR="002615F6" w:rsidRDefault="00C86BCD">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4C6C71" w14:textId="77777777" w:rsidR="002615F6" w:rsidRDefault="00C86BCD">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E8F561" w14:textId="77777777" w:rsidR="002615F6" w:rsidRDefault="00C86BCD">
            <w:pPr>
              <w:rPr>
                <w:color w:val="000000"/>
                <w:sz w:val="16"/>
                <w:szCs w:val="16"/>
              </w:rPr>
            </w:pPr>
            <w:proofErr w:type="spellStart"/>
            <w:r>
              <w:rPr>
                <w:color w:val="000000"/>
                <w:sz w:val="16"/>
                <w:szCs w:val="16"/>
              </w:rPr>
              <w:t>Пројектно</w:t>
            </w:r>
            <w:proofErr w:type="spellEnd"/>
            <w:r>
              <w:rPr>
                <w:color w:val="000000"/>
                <w:sz w:val="16"/>
                <w:szCs w:val="16"/>
              </w:rPr>
              <w:t xml:space="preserve"> </w:t>
            </w:r>
            <w:proofErr w:type="spellStart"/>
            <w:r>
              <w:rPr>
                <w:color w:val="000000"/>
                <w:sz w:val="16"/>
                <w:szCs w:val="16"/>
              </w:rPr>
              <w:t>планирање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1A6B45" w14:textId="77777777" w:rsidR="002615F6" w:rsidRDefault="00C86BCD">
            <w:pPr>
              <w:jc w:val="right"/>
              <w:rPr>
                <w:color w:val="000000"/>
                <w:sz w:val="16"/>
                <w:szCs w:val="16"/>
              </w:rPr>
            </w:pPr>
            <w:r>
              <w:rPr>
                <w:color w:val="000000"/>
                <w:sz w:val="16"/>
                <w:szCs w:val="16"/>
              </w:rPr>
              <w:t>1.040.250,00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92188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C39A3C" w14:textId="77777777" w:rsidR="002615F6" w:rsidRDefault="00C86BCD">
            <w:pPr>
              <w:jc w:val="right"/>
              <w:rPr>
                <w:color w:val="000000"/>
                <w:sz w:val="16"/>
                <w:szCs w:val="16"/>
              </w:rPr>
            </w:pPr>
            <w:r>
              <w:rPr>
                <w:color w:val="000000"/>
                <w:sz w:val="16"/>
                <w:szCs w:val="16"/>
              </w:rPr>
              <w:t>699.750,00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00A332" w14:textId="77777777" w:rsidR="002615F6" w:rsidRDefault="00C86BCD">
            <w:pPr>
              <w:jc w:val="right"/>
              <w:rPr>
                <w:color w:val="000000"/>
                <w:sz w:val="16"/>
                <w:szCs w:val="16"/>
              </w:rPr>
            </w:pPr>
            <w:r>
              <w:rPr>
                <w:color w:val="000000"/>
                <w:sz w:val="16"/>
                <w:szCs w:val="16"/>
              </w:rPr>
              <w:t>1.740.000,00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A81A63B" w14:textId="77777777" w:rsidR="002615F6" w:rsidRDefault="00C86BCD">
            <w:pPr>
              <w:jc w:val="right"/>
              <w:rPr>
                <w:color w:val="000000"/>
                <w:sz w:val="16"/>
                <w:szCs w:val="16"/>
              </w:rPr>
            </w:pPr>
            <w:r>
              <w:rPr>
                <w:color w:val="000000"/>
                <w:sz w:val="16"/>
                <w:szCs w:val="16"/>
              </w:rPr>
              <w:t>0,24</w:t>
            </w:r>
          </w:p>
        </w:tc>
      </w:tr>
      <w:tr w:rsidR="002615F6" w14:paraId="68825CA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24CBC4" w14:textId="77777777" w:rsidR="002615F6" w:rsidRDefault="00C86BCD">
            <w:pPr>
              <w:jc w:val="center"/>
              <w:rPr>
                <w:color w:val="000000"/>
                <w:sz w:val="16"/>
                <w:szCs w:val="16"/>
              </w:rPr>
            </w:pPr>
            <w:r>
              <w:rPr>
                <w:color w:val="000000"/>
                <w:sz w:val="16"/>
                <w:szCs w:val="16"/>
              </w:rPr>
              <w:t>77/0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A9ED7A"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0841E8" w14:textId="77777777" w:rsidR="002615F6" w:rsidRDefault="00C86BCD">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D519ED" w14:textId="77777777" w:rsidR="002615F6" w:rsidRDefault="00C86BCD">
            <w:pPr>
              <w:rPr>
                <w:color w:val="000000"/>
                <w:sz w:val="16"/>
                <w:szCs w:val="16"/>
              </w:rPr>
            </w:pPr>
            <w:proofErr w:type="spellStart"/>
            <w:r>
              <w:rPr>
                <w:color w:val="000000"/>
                <w:sz w:val="16"/>
                <w:szCs w:val="16"/>
              </w:rPr>
              <w:t>Компјутерске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507F39" w14:textId="77777777" w:rsidR="002615F6" w:rsidRDefault="00C86BCD">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2D9DB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08B14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84C56F" w14:textId="77777777" w:rsidR="002615F6" w:rsidRDefault="00C86BCD">
            <w:pPr>
              <w:jc w:val="right"/>
              <w:rPr>
                <w:color w:val="000000"/>
                <w:sz w:val="16"/>
                <w:szCs w:val="16"/>
              </w:rPr>
            </w:pPr>
            <w:r>
              <w:rPr>
                <w:color w:val="000000"/>
                <w:sz w:val="16"/>
                <w:szCs w:val="16"/>
              </w:rPr>
              <w:t>230.000,00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196FD5C" w14:textId="77777777" w:rsidR="002615F6" w:rsidRDefault="00C86BCD">
            <w:pPr>
              <w:jc w:val="right"/>
              <w:rPr>
                <w:color w:val="000000"/>
                <w:sz w:val="16"/>
                <w:szCs w:val="16"/>
              </w:rPr>
            </w:pPr>
            <w:r>
              <w:rPr>
                <w:color w:val="000000"/>
                <w:sz w:val="16"/>
                <w:szCs w:val="16"/>
              </w:rPr>
              <w:t>0,03</w:t>
            </w:r>
          </w:p>
        </w:tc>
      </w:tr>
      <w:tr w:rsidR="002615F6" w14:paraId="1FD62F3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2A6A22" w14:textId="77777777" w:rsidR="002615F6" w:rsidRDefault="00C86BCD">
            <w:pPr>
              <w:jc w:val="center"/>
              <w:rPr>
                <w:color w:val="000000"/>
                <w:sz w:val="16"/>
                <w:szCs w:val="16"/>
              </w:rPr>
            </w:pPr>
            <w:r>
              <w:rPr>
                <w:color w:val="000000"/>
                <w:sz w:val="16"/>
                <w:szCs w:val="16"/>
              </w:rPr>
              <w:t>77/0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367BE9"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3C604D" w14:textId="77777777" w:rsidR="002615F6" w:rsidRDefault="00C86BCD">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474ED3" w14:textId="77777777" w:rsidR="002615F6" w:rsidRDefault="00C86BCD">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A7E160" w14:textId="77777777" w:rsidR="002615F6" w:rsidRDefault="00C86BCD">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7DE8E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5DD01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061133" w14:textId="77777777" w:rsidR="002615F6" w:rsidRDefault="00C86BCD">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1CEA67E" w14:textId="77777777" w:rsidR="002615F6" w:rsidRDefault="00C86BCD">
            <w:pPr>
              <w:jc w:val="right"/>
              <w:rPr>
                <w:color w:val="000000"/>
                <w:sz w:val="16"/>
                <w:szCs w:val="16"/>
              </w:rPr>
            </w:pPr>
            <w:r>
              <w:rPr>
                <w:color w:val="000000"/>
                <w:sz w:val="16"/>
                <w:szCs w:val="16"/>
              </w:rPr>
              <w:t>0,02</w:t>
            </w:r>
          </w:p>
        </w:tc>
      </w:tr>
      <w:tr w:rsidR="002615F6" w14:paraId="0FF2702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DE9CDB" w14:textId="77777777" w:rsidR="002615F6" w:rsidRDefault="00C86BCD">
            <w:pPr>
              <w:jc w:val="center"/>
              <w:rPr>
                <w:color w:val="000000"/>
                <w:sz w:val="16"/>
                <w:szCs w:val="16"/>
              </w:rPr>
            </w:pPr>
            <w:r>
              <w:rPr>
                <w:color w:val="000000"/>
                <w:sz w:val="16"/>
                <w:szCs w:val="16"/>
              </w:rPr>
              <w:t>78/0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348720" w14:textId="77777777" w:rsidR="002615F6" w:rsidRDefault="00C86BCD">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30C358" w14:textId="77777777" w:rsidR="002615F6" w:rsidRDefault="00C86BCD">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C2F64F" w14:textId="77777777" w:rsidR="002615F6" w:rsidRDefault="00C86BCD">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специјализоване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7031C1" w14:textId="77777777" w:rsidR="002615F6" w:rsidRDefault="00C86BCD">
            <w:pPr>
              <w:jc w:val="right"/>
              <w:rPr>
                <w:color w:val="000000"/>
                <w:sz w:val="16"/>
                <w:szCs w:val="16"/>
              </w:rPr>
            </w:pPr>
            <w:r>
              <w:rPr>
                <w:color w:val="000000"/>
                <w:sz w:val="16"/>
                <w:szCs w:val="16"/>
              </w:rPr>
              <w:t>7.300.000,00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31991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CB21B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D8FD7C" w14:textId="77777777" w:rsidR="002615F6" w:rsidRDefault="00C86BCD">
            <w:pPr>
              <w:jc w:val="right"/>
              <w:rPr>
                <w:color w:val="000000"/>
                <w:sz w:val="16"/>
                <w:szCs w:val="16"/>
              </w:rPr>
            </w:pPr>
            <w:r>
              <w:rPr>
                <w:color w:val="000000"/>
                <w:sz w:val="16"/>
                <w:szCs w:val="16"/>
              </w:rPr>
              <w:t>7.300.000,00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0816AFE" w14:textId="77777777" w:rsidR="002615F6" w:rsidRDefault="00C86BCD">
            <w:pPr>
              <w:jc w:val="right"/>
              <w:rPr>
                <w:color w:val="000000"/>
                <w:sz w:val="16"/>
                <w:szCs w:val="16"/>
              </w:rPr>
            </w:pPr>
            <w:r>
              <w:rPr>
                <w:color w:val="000000"/>
                <w:sz w:val="16"/>
                <w:szCs w:val="16"/>
              </w:rPr>
              <w:t>1,02</w:t>
            </w:r>
          </w:p>
        </w:tc>
      </w:tr>
      <w:tr w:rsidR="002615F6" w14:paraId="114ACF5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C59F39" w14:textId="77777777" w:rsidR="002615F6" w:rsidRDefault="00C86BCD">
            <w:pPr>
              <w:jc w:val="center"/>
              <w:rPr>
                <w:color w:val="000000"/>
                <w:sz w:val="16"/>
                <w:szCs w:val="16"/>
              </w:rPr>
            </w:pPr>
            <w:r>
              <w:rPr>
                <w:color w:val="000000"/>
                <w:sz w:val="16"/>
                <w:szCs w:val="16"/>
              </w:rPr>
              <w:t>78/0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7A2EBD" w14:textId="77777777" w:rsidR="002615F6" w:rsidRDefault="00C86BCD">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5FEB1E" w14:textId="77777777" w:rsidR="002615F6" w:rsidRDefault="00C86BCD">
            <w:pPr>
              <w:jc w:val="center"/>
              <w:rPr>
                <w:color w:val="000000"/>
                <w:sz w:val="16"/>
                <w:szCs w:val="16"/>
              </w:rPr>
            </w:pPr>
            <w:r>
              <w:rPr>
                <w:color w:val="000000"/>
                <w:sz w:val="16"/>
                <w:szCs w:val="16"/>
              </w:rPr>
              <w:t>424100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CBAB4C" w14:textId="77777777" w:rsidR="002615F6" w:rsidRDefault="00C86BCD">
            <w:pPr>
              <w:rPr>
                <w:color w:val="000000"/>
                <w:sz w:val="16"/>
                <w:szCs w:val="16"/>
              </w:rPr>
            </w:pPr>
            <w:proofErr w:type="spellStart"/>
            <w:r>
              <w:rPr>
                <w:color w:val="000000"/>
                <w:sz w:val="16"/>
                <w:szCs w:val="16"/>
              </w:rPr>
              <w:t>Пољопривредне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7774CD" w14:textId="77777777" w:rsidR="002615F6" w:rsidRDefault="00C86BCD">
            <w:pPr>
              <w:jc w:val="right"/>
              <w:rPr>
                <w:color w:val="000000"/>
                <w:sz w:val="16"/>
                <w:szCs w:val="16"/>
              </w:rPr>
            </w:pPr>
            <w:r>
              <w:rPr>
                <w:color w:val="000000"/>
                <w:sz w:val="16"/>
                <w:szCs w:val="16"/>
              </w:rPr>
              <w:t>14.900.000,00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C8AF6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FE78A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66B3E5" w14:textId="77777777" w:rsidR="002615F6" w:rsidRDefault="00C86BCD">
            <w:pPr>
              <w:jc w:val="right"/>
              <w:rPr>
                <w:color w:val="000000"/>
                <w:sz w:val="16"/>
                <w:szCs w:val="16"/>
              </w:rPr>
            </w:pPr>
            <w:r>
              <w:rPr>
                <w:color w:val="000000"/>
                <w:sz w:val="16"/>
                <w:szCs w:val="16"/>
              </w:rPr>
              <w:t>14.900.000,00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8103841" w14:textId="77777777" w:rsidR="002615F6" w:rsidRDefault="00C86BCD">
            <w:pPr>
              <w:jc w:val="right"/>
              <w:rPr>
                <w:color w:val="000000"/>
                <w:sz w:val="16"/>
                <w:szCs w:val="16"/>
              </w:rPr>
            </w:pPr>
            <w:r>
              <w:rPr>
                <w:color w:val="000000"/>
                <w:sz w:val="16"/>
                <w:szCs w:val="16"/>
              </w:rPr>
              <w:t>2,07</w:t>
            </w:r>
          </w:p>
        </w:tc>
      </w:tr>
      <w:tr w:rsidR="002615F6" w14:paraId="0E4AFB9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FFDE4A" w14:textId="77777777" w:rsidR="002615F6" w:rsidRDefault="00C86BCD">
            <w:pPr>
              <w:jc w:val="center"/>
              <w:rPr>
                <w:color w:val="000000"/>
                <w:sz w:val="16"/>
                <w:szCs w:val="16"/>
              </w:rPr>
            </w:pPr>
            <w:r>
              <w:rPr>
                <w:color w:val="000000"/>
                <w:sz w:val="16"/>
                <w:szCs w:val="16"/>
              </w:rPr>
              <w:t>78/0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FFBFDB" w14:textId="77777777" w:rsidR="002615F6" w:rsidRDefault="00C86BCD">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7021E0" w14:textId="77777777" w:rsidR="002615F6" w:rsidRDefault="00C86BCD">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D08F1A" w14:textId="77777777" w:rsidR="002615F6" w:rsidRPr="00AC18E8" w:rsidRDefault="00C86BCD">
            <w:pPr>
              <w:rPr>
                <w:color w:val="000000"/>
                <w:sz w:val="16"/>
                <w:szCs w:val="16"/>
                <w:lang w:val="ru-RU"/>
              </w:rPr>
            </w:pPr>
            <w:r w:rsidRPr="00AC18E8">
              <w:rPr>
                <w:color w:val="000000"/>
                <w:sz w:val="16"/>
                <w:szCs w:val="16"/>
                <w:lang w:val="ru-RU"/>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0EB4AF" w14:textId="77777777" w:rsidR="002615F6" w:rsidRDefault="00C86BCD">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36680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42A9B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74C585" w14:textId="77777777" w:rsidR="002615F6" w:rsidRDefault="00C86BCD">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8CA271A" w14:textId="77777777" w:rsidR="002615F6" w:rsidRDefault="00C86BCD">
            <w:pPr>
              <w:jc w:val="right"/>
              <w:rPr>
                <w:color w:val="000000"/>
                <w:sz w:val="16"/>
                <w:szCs w:val="16"/>
              </w:rPr>
            </w:pPr>
            <w:r>
              <w:rPr>
                <w:color w:val="000000"/>
                <w:sz w:val="16"/>
                <w:szCs w:val="16"/>
              </w:rPr>
              <w:t>0,21</w:t>
            </w:r>
          </w:p>
        </w:tc>
      </w:tr>
      <w:tr w:rsidR="002615F6" w14:paraId="7F6DFE3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A2C651" w14:textId="77777777" w:rsidR="002615F6" w:rsidRDefault="00C86BCD">
            <w:pPr>
              <w:jc w:val="center"/>
              <w:rPr>
                <w:color w:val="000000"/>
                <w:sz w:val="16"/>
                <w:szCs w:val="16"/>
              </w:rPr>
            </w:pPr>
            <w:r>
              <w:rPr>
                <w:color w:val="000000"/>
                <w:sz w:val="16"/>
                <w:szCs w:val="16"/>
              </w:rPr>
              <w:t>79/0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9EF1F0" w14:textId="77777777" w:rsidR="002615F6" w:rsidRDefault="00C86BC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B435DE" w14:textId="77777777" w:rsidR="002615F6" w:rsidRDefault="00C86BCD">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834989" w14:textId="77777777" w:rsidR="002615F6" w:rsidRDefault="00C86BCD">
            <w:pPr>
              <w:rPr>
                <w:color w:val="000000"/>
                <w:sz w:val="16"/>
                <w:szCs w:val="16"/>
              </w:rPr>
            </w:pPr>
            <w:proofErr w:type="spellStart"/>
            <w:r>
              <w:rPr>
                <w:color w:val="000000"/>
                <w:sz w:val="16"/>
                <w:szCs w:val="16"/>
              </w:rPr>
              <w:t>Административни</w:t>
            </w:r>
            <w:proofErr w:type="spellEnd"/>
            <w:r>
              <w:rPr>
                <w:color w:val="000000"/>
                <w:sz w:val="16"/>
                <w:szCs w:val="16"/>
              </w:rPr>
              <w:t xml:space="preserve"> </w:t>
            </w:r>
            <w:proofErr w:type="spellStart"/>
            <w:r>
              <w:rPr>
                <w:color w:val="000000"/>
                <w:sz w:val="16"/>
                <w:szCs w:val="16"/>
              </w:rPr>
              <w:t>материјал</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A8D5FA" w14:textId="77777777" w:rsidR="002615F6" w:rsidRDefault="00C86BCD">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259D0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06F5A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0A0FA1" w14:textId="77777777" w:rsidR="002615F6" w:rsidRDefault="00C86BCD">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8069425" w14:textId="77777777" w:rsidR="002615F6" w:rsidRDefault="00C86BCD">
            <w:pPr>
              <w:jc w:val="right"/>
              <w:rPr>
                <w:color w:val="000000"/>
                <w:sz w:val="16"/>
                <w:szCs w:val="16"/>
              </w:rPr>
            </w:pPr>
            <w:r>
              <w:rPr>
                <w:color w:val="000000"/>
                <w:sz w:val="16"/>
                <w:szCs w:val="16"/>
              </w:rPr>
              <w:t>0,02</w:t>
            </w:r>
          </w:p>
        </w:tc>
      </w:tr>
      <w:tr w:rsidR="002615F6" w14:paraId="3C15DCD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BDAB31" w14:textId="77777777" w:rsidR="002615F6" w:rsidRDefault="00C86BCD">
            <w:pPr>
              <w:jc w:val="center"/>
              <w:rPr>
                <w:color w:val="000000"/>
                <w:sz w:val="16"/>
                <w:szCs w:val="16"/>
              </w:rPr>
            </w:pPr>
            <w:r>
              <w:rPr>
                <w:color w:val="000000"/>
                <w:sz w:val="16"/>
                <w:szCs w:val="16"/>
              </w:rPr>
              <w:t>79/0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5D4759" w14:textId="77777777" w:rsidR="002615F6" w:rsidRDefault="00C86BC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870549" w14:textId="77777777" w:rsidR="002615F6" w:rsidRDefault="00C86BCD">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E2A733" w14:textId="77777777" w:rsidR="002615F6" w:rsidRDefault="00C86BCD">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3515A8" w14:textId="77777777" w:rsidR="002615F6" w:rsidRDefault="00C86BCD">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8CCED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E7A48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9EF4FA" w14:textId="77777777" w:rsidR="002615F6" w:rsidRDefault="00C86BCD">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2290E49" w14:textId="77777777" w:rsidR="002615F6" w:rsidRDefault="00C86BCD">
            <w:pPr>
              <w:jc w:val="right"/>
              <w:rPr>
                <w:color w:val="000000"/>
                <w:sz w:val="16"/>
                <w:szCs w:val="16"/>
              </w:rPr>
            </w:pPr>
            <w:r>
              <w:rPr>
                <w:color w:val="000000"/>
                <w:sz w:val="16"/>
                <w:szCs w:val="16"/>
              </w:rPr>
              <w:t>0,21</w:t>
            </w:r>
          </w:p>
        </w:tc>
      </w:tr>
      <w:tr w:rsidR="002615F6" w14:paraId="0DC64D4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C5E12C" w14:textId="77777777" w:rsidR="002615F6" w:rsidRDefault="00C86BCD">
            <w:pPr>
              <w:jc w:val="center"/>
              <w:rPr>
                <w:color w:val="000000"/>
                <w:sz w:val="16"/>
                <w:szCs w:val="16"/>
              </w:rPr>
            </w:pPr>
            <w:r>
              <w:rPr>
                <w:color w:val="000000"/>
                <w:sz w:val="16"/>
                <w:szCs w:val="16"/>
              </w:rPr>
              <w:t>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5C3040" w14:textId="77777777" w:rsidR="002615F6" w:rsidRDefault="00C86BCD">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B3C3DE" w14:textId="77777777" w:rsidR="002615F6" w:rsidRDefault="00C86BCD">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6DF378" w14:textId="77777777" w:rsidR="002615F6" w:rsidRDefault="00C86BCD">
            <w:pPr>
              <w:rPr>
                <w:color w:val="000000"/>
                <w:sz w:val="16"/>
                <w:szCs w:val="16"/>
              </w:rPr>
            </w:pPr>
            <w:proofErr w:type="spellStart"/>
            <w:r>
              <w:rPr>
                <w:color w:val="000000"/>
                <w:sz w:val="16"/>
                <w:szCs w:val="16"/>
              </w:rPr>
              <w:t>Дотације</w:t>
            </w:r>
            <w:proofErr w:type="spellEnd"/>
            <w:r>
              <w:rPr>
                <w:color w:val="000000"/>
                <w:sz w:val="16"/>
                <w:szCs w:val="16"/>
              </w:rPr>
              <w:t xml:space="preserve"> </w:t>
            </w:r>
            <w:proofErr w:type="spellStart"/>
            <w:r>
              <w:rPr>
                <w:color w:val="000000"/>
                <w:sz w:val="16"/>
                <w:szCs w:val="16"/>
              </w:rPr>
              <w:t>осталим</w:t>
            </w:r>
            <w:proofErr w:type="spellEnd"/>
            <w:r>
              <w:rPr>
                <w:color w:val="000000"/>
                <w:sz w:val="16"/>
                <w:szCs w:val="16"/>
              </w:rPr>
              <w:t xml:space="preserve"> </w:t>
            </w:r>
            <w:proofErr w:type="spellStart"/>
            <w:r>
              <w:rPr>
                <w:color w:val="000000"/>
                <w:sz w:val="16"/>
                <w:szCs w:val="16"/>
              </w:rPr>
              <w:t>непрофитним</w:t>
            </w:r>
            <w:proofErr w:type="spellEnd"/>
            <w:r>
              <w:rPr>
                <w:color w:val="000000"/>
                <w:sz w:val="16"/>
                <w:szCs w:val="16"/>
              </w:rPr>
              <w:t xml:space="preserve"> </w:t>
            </w:r>
            <w:proofErr w:type="spellStart"/>
            <w:r>
              <w:rPr>
                <w:color w:val="000000"/>
                <w:sz w:val="16"/>
                <w:szCs w:val="16"/>
              </w:rPr>
              <w:t>институцијама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21F194" w14:textId="77777777" w:rsidR="002615F6" w:rsidRDefault="00C86BCD">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3D69F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17399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084DC9" w14:textId="77777777" w:rsidR="002615F6" w:rsidRDefault="00C86BCD">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19CF741" w14:textId="77777777" w:rsidR="002615F6" w:rsidRDefault="00C86BCD">
            <w:pPr>
              <w:jc w:val="right"/>
              <w:rPr>
                <w:color w:val="000000"/>
                <w:sz w:val="16"/>
                <w:szCs w:val="16"/>
              </w:rPr>
            </w:pPr>
            <w:r>
              <w:rPr>
                <w:color w:val="000000"/>
                <w:sz w:val="16"/>
                <w:szCs w:val="16"/>
              </w:rPr>
              <w:t>0,03</w:t>
            </w:r>
          </w:p>
        </w:tc>
      </w:tr>
      <w:tr w:rsidR="002615F6" w14:paraId="13483AF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8FA6BD" w14:textId="77777777" w:rsidR="002615F6" w:rsidRDefault="00C86BCD">
            <w:pPr>
              <w:jc w:val="center"/>
              <w:rPr>
                <w:color w:val="000000"/>
                <w:sz w:val="16"/>
                <w:szCs w:val="16"/>
              </w:rPr>
            </w:pPr>
            <w:r>
              <w:rPr>
                <w:color w:val="000000"/>
                <w:sz w:val="16"/>
                <w:szCs w:val="16"/>
              </w:rPr>
              <w:t>81/0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FC6380" w14:textId="77777777" w:rsidR="002615F6" w:rsidRDefault="00C86BCD">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81D9E1" w14:textId="77777777" w:rsidR="002615F6" w:rsidRDefault="00C86BCD">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903EF1" w14:textId="77777777" w:rsidR="002615F6" w:rsidRDefault="00C86BCD">
            <w:pPr>
              <w:rPr>
                <w:color w:val="000000"/>
                <w:sz w:val="16"/>
                <w:szCs w:val="16"/>
              </w:rPr>
            </w:pPr>
            <w:proofErr w:type="spellStart"/>
            <w:r>
              <w:rPr>
                <w:color w:val="000000"/>
                <w:sz w:val="16"/>
                <w:szCs w:val="16"/>
              </w:rPr>
              <w:t>Изградња</w:t>
            </w:r>
            <w:proofErr w:type="spellEnd"/>
            <w:r>
              <w:rPr>
                <w:color w:val="000000"/>
                <w:sz w:val="16"/>
                <w:szCs w:val="16"/>
              </w:rPr>
              <w:t xml:space="preserve"> </w:t>
            </w:r>
            <w:proofErr w:type="spellStart"/>
            <w:r>
              <w:rPr>
                <w:color w:val="000000"/>
                <w:sz w:val="16"/>
                <w:szCs w:val="16"/>
              </w:rPr>
              <w:t>зграда</w:t>
            </w:r>
            <w:proofErr w:type="spellEnd"/>
            <w:r>
              <w:rPr>
                <w:color w:val="000000"/>
                <w:sz w:val="16"/>
                <w:szCs w:val="16"/>
              </w:rPr>
              <w:t xml:space="preserve"> и </w:t>
            </w:r>
            <w:proofErr w:type="spellStart"/>
            <w:r>
              <w:rPr>
                <w:color w:val="000000"/>
                <w:sz w:val="16"/>
                <w:szCs w:val="16"/>
              </w:rPr>
              <w:t>објеката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CB71DA" w14:textId="77777777" w:rsidR="002615F6" w:rsidRDefault="00C86BCD">
            <w:pPr>
              <w:jc w:val="right"/>
              <w:rPr>
                <w:color w:val="000000"/>
                <w:sz w:val="16"/>
                <w:szCs w:val="16"/>
              </w:rPr>
            </w:pPr>
            <w:r>
              <w:rPr>
                <w:color w:val="000000"/>
                <w:sz w:val="16"/>
                <w:szCs w:val="16"/>
              </w:rPr>
              <w:t>22.301.000,00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DB8AE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6D213A" w14:textId="77777777" w:rsidR="002615F6" w:rsidRDefault="00C86BCD">
            <w:pPr>
              <w:jc w:val="right"/>
              <w:rPr>
                <w:color w:val="000000"/>
                <w:sz w:val="16"/>
                <w:szCs w:val="16"/>
              </w:rPr>
            </w:pPr>
            <w:r>
              <w:rPr>
                <w:color w:val="000000"/>
                <w:sz w:val="16"/>
                <w:szCs w:val="16"/>
              </w:rPr>
              <w:t>28.300.000,00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A08F55" w14:textId="77777777" w:rsidR="002615F6" w:rsidRDefault="00C86BCD">
            <w:pPr>
              <w:jc w:val="right"/>
              <w:rPr>
                <w:color w:val="000000"/>
                <w:sz w:val="16"/>
                <w:szCs w:val="16"/>
              </w:rPr>
            </w:pPr>
            <w:r>
              <w:rPr>
                <w:color w:val="000000"/>
                <w:sz w:val="16"/>
                <w:szCs w:val="16"/>
              </w:rPr>
              <w:t>50.601.000,00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4A75A84" w14:textId="77777777" w:rsidR="002615F6" w:rsidRDefault="00C86BCD">
            <w:pPr>
              <w:jc w:val="right"/>
              <w:rPr>
                <w:color w:val="000000"/>
                <w:sz w:val="16"/>
                <w:szCs w:val="16"/>
              </w:rPr>
            </w:pPr>
            <w:r>
              <w:rPr>
                <w:color w:val="000000"/>
                <w:sz w:val="16"/>
                <w:szCs w:val="16"/>
              </w:rPr>
              <w:t>7,05</w:t>
            </w:r>
          </w:p>
        </w:tc>
      </w:tr>
      <w:tr w:rsidR="002615F6" w14:paraId="0941AEF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0BEF39" w14:textId="77777777" w:rsidR="002615F6" w:rsidRDefault="00C86BCD">
            <w:pPr>
              <w:jc w:val="center"/>
              <w:rPr>
                <w:color w:val="000000"/>
                <w:sz w:val="16"/>
                <w:szCs w:val="16"/>
              </w:rPr>
            </w:pPr>
            <w:r>
              <w:rPr>
                <w:color w:val="000000"/>
                <w:sz w:val="16"/>
                <w:szCs w:val="16"/>
              </w:rPr>
              <w:t>81/0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E54C73" w14:textId="77777777" w:rsidR="002615F6" w:rsidRDefault="00C86BCD">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B2C374" w14:textId="77777777" w:rsidR="002615F6" w:rsidRDefault="00C86BCD">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00ED4A" w14:textId="77777777" w:rsidR="002615F6" w:rsidRDefault="00C86BCD">
            <w:pPr>
              <w:rPr>
                <w:color w:val="000000"/>
                <w:sz w:val="16"/>
                <w:szCs w:val="16"/>
              </w:rPr>
            </w:pPr>
            <w:proofErr w:type="spellStart"/>
            <w:r>
              <w:rPr>
                <w:color w:val="000000"/>
                <w:sz w:val="16"/>
                <w:szCs w:val="16"/>
              </w:rPr>
              <w:t>Пројектно</w:t>
            </w:r>
            <w:proofErr w:type="spellEnd"/>
            <w:r>
              <w:rPr>
                <w:color w:val="000000"/>
                <w:sz w:val="16"/>
                <w:szCs w:val="16"/>
              </w:rPr>
              <w:t xml:space="preserve"> </w:t>
            </w:r>
            <w:proofErr w:type="spellStart"/>
            <w:r>
              <w:rPr>
                <w:color w:val="000000"/>
                <w:sz w:val="16"/>
                <w:szCs w:val="16"/>
              </w:rPr>
              <w:t>планирање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9C19E8" w14:textId="77777777" w:rsidR="002615F6" w:rsidRDefault="00C86BCD">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9AB3F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F61C83" w14:textId="77777777" w:rsidR="002615F6" w:rsidRDefault="00C86BCD">
            <w:pPr>
              <w:jc w:val="right"/>
              <w:rPr>
                <w:color w:val="000000"/>
                <w:sz w:val="16"/>
                <w:szCs w:val="16"/>
              </w:rPr>
            </w:pPr>
            <w:r>
              <w:rPr>
                <w:color w:val="000000"/>
                <w:sz w:val="16"/>
                <w:szCs w:val="16"/>
              </w:rPr>
              <w:t>24.770.000,00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B0A016" w14:textId="77777777" w:rsidR="002615F6" w:rsidRDefault="00C86BCD">
            <w:pPr>
              <w:jc w:val="right"/>
              <w:rPr>
                <w:color w:val="000000"/>
                <w:sz w:val="16"/>
                <w:szCs w:val="16"/>
              </w:rPr>
            </w:pPr>
            <w:r>
              <w:rPr>
                <w:color w:val="000000"/>
                <w:sz w:val="16"/>
                <w:szCs w:val="16"/>
              </w:rPr>
              <w:t>25.620.000,00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1FA454E" w14:textId="77777777" w:rsidR="002615F6" w:rsidRDefault="00C86BCD">
            <w:pPr>
              <w:jc w:val="right"/>
              <w:rPr>
                <w:color w:val="000000"/>
                <w:sz w:val="16"/>
                <w:szCs w:val="16"/>
              </w:rPr>
            </w:pPr>
            <w:r>
              <w:rPr>
                <w:color w:val="000000"/>
                <w:sz w:val="16"/>
                <w:szCs w:val="16"/>
              </w:rPr>
              <w:t>3,57</w:t>
            </w:r>
          </w:p>
        </w:tc>
      </w:tr>
      <w:tr w:rsidR="002615F6" w14:paraId="298370E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E1BCE1" w14:textId="77777777" w:rsidR="002615F6" w:rsidRDefault="00C86BCD">
            <w:pPr>
              <w:jc w:val="center"/>
              <w:rPr>
                <w:color w:val="000000"/>
                <w:sz w:val="16"/>
                <w:szCs w:val="16"/>
              </w:rPr>
            </w:pPr>
            <w:r>
              <w:rPr>
                <w:color w:val="000000"/>
                <w:sz w:val="16"/>
                <w:szCs w:val="16"/>
              </w:rPr>
              <w:t>82/0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17CF57" w14:textId="77777777" w:rsidR="002615F6" w:rsidRDefault="00C86BCD">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7A2103" w14:textId="77777777" w:rsidR="002615F6" w:rsidRDefault="00C86BCD">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5132DA" w14:textId="77777777" w:rsidR="002615F6" w:rsidRDefault="00C86BCD">
            <w:pPr>
              <w:rPr>
                <w:color w:val="000000"/>
                <w:sz w:val="16"/>
                <w:szCs w:val="16"/>
              </w:rPr>
            </w:pPr>
            <w:proofErr w:type="spellStart"/>
            <w:r>
              <w:rPr>
                <w:color w:val="000000"/>
                <w:sz w:val="16"/>
                <w:szCs w:val="16"/>
              </w:rPr>
              <w:t>Административна</w:t>
            </w:r>
            <w:proofErr w:type="spellEnd"/>
            <w:r>
              <w:rPr>
                <w:color w:val="000000"/>
                <w:sz w:val="16"/>
                <w:szCs w:val="16"/>
              </w:rPr>
              <w:t xml:space="preserve"> </w:t>
            </w:r>
            <w:proofErr w:type="spellStart"/>
            <w:r>
              <w:rPr>
                <w:color w:val="000000"/>
                <w:sz w:val="16"/>
                <w:szCs w:val="16"/>
              </w:rPr>
              <w:t>опрема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18A8F7" w14:textId="77777777" w:rsidR="002615F6" w:rsidRDefault="00C86BCD">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16E86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DF1EC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AD4E5B" w14:textId="77777777" w:rsidR="002615F6" w:rsidRDefault="00C86BCD">
            <w:pPr>
              <w:jc w:val="right"/>
              <w:rPr>
                <w:color w:val="000000"/>
                <w:sz w:val="16"/>
                <w:szCs w:val="16"/>
              </w:rPr>
            </w:pPr>
            <w:r>
              <w:rPr>
                <w:color w:val="000000"/>
                <w:sz w:val="16"/>
                <w:szCs w:val="16"/>
              </w:rPr>
              <w:t>270.000,00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3A3AF28" w14:textId="77777777" w:rsidR="002615F6" w:rsidRDefault="00C86BCD">
            <w:pPr>
              <w:jc w:val="right"/>
              <w:rPr>
                <w:color w:val="000000"/>
                <w:sz w:val="16"/>
                <w:szCs w:val="16"/>
              </w:rPr>
            </w:pPr>
            <w:r>
              <w:rPr>
                <w:color w:val="000000"/>
                <w:sz w:val="16"/>
                <w:szCs w:val="16"/>
              </w:rPr>
              <w:t>0,04</w:t>
            </w:r>
          </w:p>
        </w:tc>
      </w:tr>
      <w:tr w:rsidR="002615F6" w14:paraId="20B53C4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8FA39D" w14:textId="77777777" w:rsidR="002615F6" w:rsidRDefault="00C86BCD">
            <w:pPr>
              <w:jc w:val="center"/>
              <w:rPr>
                <w:color w:val="000000"/>
                <w:sz w:val="16"/>
                <w:szCs w:val="16"/>
              </w:rPr>
            </w:pPr>
            <w:r>
              <w:rPr>
                <w:color w:val="000000"/>
                <w:sz w:val="16"/>
                <w:szCs w:val="16"/>
              </w:rPr>
              <w:t>83/0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84995F" w14:textId="77777777" w:rsidR="002615F6" w:rsidRDefault="00C86BCD">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FCBB76" w14:textId="77777777" w:rsidR="002615F6" w:rsidRDefault="00C86BCD">
            <w:pPr>
              <w:jc w:val="center"/>
              <w:rPr>
                <w:color w:val="000000"/>
                <w:sz w:val="16"/>
                <w:szCs w:val="16"/>
              </w:rPr>
            </w:pPr>
            <w:r>
              <w:rPr>
                <w:color w:val="000000"/>
                <w:sz w:val="16"/>
                <w:szCs w:val="16"/>
              </w:rPr>
              <w:t>454200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B07190" w14:textId="77777777" w:rsidR="002615F6" w:rsidRDefault="00C86BCD">
            <w:pPr>
              <w:rPr>
                <w:color w:val="000000"/>
                <w:sz w:val="16"/>
                <w:szCs w:val="16"/>
              </w:rPr>
            </w:pPr>
            <w:proofErr w:type="spellStart"/>
            <w:r>
              <w:rPr>
                <w:color w:val="000000"/>
                <w:sz w:val="16"/>
                <w:szCs w:val="16"/>
              </w:rPr>
              <w:t>Капиталне</w:t>
            </w:r>
            <w:proofErr w:type="spellEnd"/>
            <w:r>
              <w:rPr>
                <w:color w:val="000000"/>
                <w:sz w:val="16"/>
                <w:szCs w:val="16"/>
              </w:rPr>
              <w:t xml:space="preserve"> </w:t>
            </w:r>
            <w:proofErr w:type="spellStart"/>
            <w:r>
              <w:rPr>
                <w:color w:val="000000"/>
                <w:sz w:val="16"/>
                <w:szCs w:val="16"/>
              </w:rPr>
              <w:t>субвенције</w:t>
            </w:r>
            <w:proofErr w:type="spellEnd"/>
            <w:r>
              <w:rPr>
                <w:color w:val="000000"/>
                <w:sz w:val="16"/>
                <w:szCs w:val="16"/>
              </w:rPr>
              <w:t xml:space="preserve"> </w:t>
            </w:r>
            <w:proofErr w:type="spellStart"/>
            <w:r>
              <w:rPr>
                <w:color w:val="000000"/>
                <w:sz w:val="16"/>
                <w:szCs w:val="16"/>
              </w:rPr>
              <w:t>приватним</w:t>
            </w:r>
            <w:proofErr w:type="spellEnd"/>
            <w:r>
              <w:rPr>
                <w:color w:val="000000"/>
                <w:sz w:val="16"/>
                <w:szCs w:val="16"/>
              </w:rPr>
              <w:t xml:space="preserve"> </w:t>
            </w:r>
            <w:proofErr w:type="spellStart"/>
            <w:r>
              <w:rPr>
                <w:color w:val="000000"/>
                <w:sz w:val="16"/>
                <w:szCs w:val="16"/>
              </w:rPr>
              <w:t>предузећима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017708" w14:textId="77777777" w:rsidR="002615F6" w:rsidRDefault="00C86BCD">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403FF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E2498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2AE036" w14:textId="77777777" w:rsidR="002615F6" w:rsidRDefault="00C86BCD">
            <w:pPr>
              <w:jc w:val="right"/>
              <w:rPr>
                <w:color w:val="000000"/>
                <w:sz w:val="16"/>
                <w:szCs w:val="16"/>
              </w:rPr>
            </w:pPr>
            <w:r>
              <w:rPr>
                <w:color w:val="000000"/>
                <w:sz w:val="16"/>
                <w:szCs w:val="16"/>
              </w:rPr>
              <w:t>13.000.000,00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3E8453F" w14:textId="77777777" w:rsidR="002615F6" w:rsidRDefault="00C86BCD">
            <w:pPr>
              <w:jc w:val="right"/>
              <w:rPr>
                <w:color w:val="000000"/>
                <w:sz w:val="16"/>
                <w:szCs w:val="16"/>
              </w:rPr>
            </w:pPr>
            <w:r>
              <w:rPr>
                <w:color w:val="000000"/>
                <w:sz w:val="16"/>
                <w:szCs w:val="16"/>
              </w:rPr>
              <w:t>1,81</w:t>
            </w:r>
          </w:p>
        </w:tc>
      </w:tr>
      <w:tr w:rsidR="002615F6" w14:paraId="09497D1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D5768F" w14:textId="77777777" w:rsidR="002615F6" w:rsidRDefault="00C86BCD">
            <w:pPr>
              <w:jc w:val="center"/>
              <w:rPr>
                <w:color w:val="000000"/>
                <w:sz w:val="16"/>
                <w:szCs w:val="16"/>
              </w:rPr>
            </w:pPr>
            <w:r>
              <w:rPr>
                <w:color w:val="000000"/>
                <w:sz w:val="16"/>
                <w:szCs w:val="16"/>
              </w:rPr>
              <w:t>84/0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3229D6"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7BC113" w14:textId="77777777" w:rsidR="002615F6" w:rsidRDefault="00C86BCD">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AAB093" w14:textId="77777777" w:rsidR="002615F6" w:rsidRDefault="00C86BCD">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44B37F" w14:textId="77777777" w:rsidR="002615F6" w:rsidRDefault="00C86BCD">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A6DC8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6765F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BF614F" w14:textId="77777777" w:rsidR="002615F6" w:rsidRDefault="00C86BCD">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70516D4" w14:textId="77777777" w:rsidR="002615F6" w:rsidRDefault="00C86BCD">
            <w:pPr>
              <w:jc w:val="right"/>
              <w:rPr>
                <w:color w:val="000000"/>
                <w:sz w:val="16"/>
                <w:szCs w:val="16"/>
              </w:rPr>
            </w:pPr>
            <w:r>
              <w:rPr>
                <w:color w:val="000000"/>
                <w:sz w:val="16"/>
                <w:szCs w:val="16"/>
              </w:rPr>
              <w:t>0,06</w:t>
            </w:r>
          </w:p>
        </w:tc>
      </w:tr>
      <w:tr w:rsidR="002615F6" w14:paraId="4DB52E0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508610" w14:textId="77777777" w:rsidR="002615F6" w:rsidRDefault="00C86BCD">
            <w:pPr>
              <w:jc w:val="center"/>
              <w:rPr>
                <w:color w:val="000000"/>
                <w:sz w:val="16"/>
                <w:szCs w:val="16"/>
              </w:rPr>
            </w:pPr>
            <w:r>
              <w:rPr>
                <w:color w:val="000000"/>
                <w:sz w:val="16"/>
                <w:szCs w:val="16"/>
              </w:rPr>
              <w:t>85/0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34022F" w14:textId="77777777" w:rsidR="002615F6" w:rsidRDefault="00C86BCD">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448DE8" w14:textId="77777777" w:rsidR="002615F6" w:rsidRDefault="00C86BCD">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04C609" w14:textId="77777777" w:rsidR="002615F6" w:rsidRDefault="00C86BCD">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специјализоване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2E2F6B" w14:textId="77777777" w:rsidR="002615F6" w:rsidRDefault="00C86BCD">
            <w:pPr>
              <w:jc w:val="right"/>
              <w:rPr>
                <w:color w:val="000000"/>
                <w:sz w:val="16"/>
                <w:szCs w:val="16"/>
              </w:rPr>
            </w:pPr>
            <w:r>
              <w:rPr>
                <w:color w:val="000000"/>
                <w:sz w:val="16"/>
                <w:szCs w:val="16"/>
              </w:rPr>
              <w:t>5.639.000,00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DE082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EB38FB" w14:textId="77777777" w:rsidR="002615F6" w:rsidRDefault="00C86BCD">
            <w:pPr>
              <w:jc w:val="right"/>
              <w:rPr>
                <w:color w:val="000000"/>
                <w:sz w:val="16"/>
                <w:szCs w:val="16"/>
              </w:rPr>
            </w:pPr>
            <w:r>
              <w:rPr>
                <w:color w:val="000000"/>
                <w:sz w:val="16"/>
                <w:szCs w:val="16"/>
              </w:rPr>
              <w:t>611.000,00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F597E1" w14:textId="77777777" w:rsidR="002615F6" w:rsidRDefault="00C86BCD">
            <w:pPr>
              <w:jc w:val="right"/>
              <w:rPr>
                <w:color w:val="000000"/>
                <w:sz w:val="16"/>
                <w:szCs w:val="16"/>
              </w:rPr>
            </w:pPr>
            <w:r>
              <w:rPr>
                <w:color w:val="000000"/>
                <w:sz w:val="16"/>
                <w:szCs w:val="16"/>
              </w:rPr>
              <w:t>6.250.000,00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CD04A0A" w14:textId="77777777" w:rsidR="002615F6" w:rsidRDefault="00C86BCD">
            <w:pPr>
              <w:jc w:val="right"/>
              <w:rPr>
                <w:color w:val="000000"/>
                <w:sz w:val="16"/>
                <w:szCs w:val="16"/>
              </w:rPr>
            </w:pPr>
            <w:r>
              <w:rPr>
                <w:color w:val="000000"/>
                <w:sz w:val="16"/>
                <w:szCs w:val="16"/>
              </w:rPr>
              <w:t>0,87</w:t>
            </w:r>
          </w:p>
        </w:tc>
      </w:tr>
      <w:tr w:rsidR="002615F6" w14:paraId="2FF5EEC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B4D9C7" w14:textId="77777777" w:rsidR="002615F6" w:rsidRDefault="00C86BCD">
            <w:pPr>
              <w:jc w:val="center"/>
              <w:rPr>
                <w:color w:val="000000"/>
                <w:sz w:val="16"/>
                <w:szCs w:val="16"/>
              </w:rPr>
            </w:pPr>
            <w:r>
              <w:rPr>
                <w:color w:val="000000"/>
                <w:sz w:val="16"/>
                <w:szCs w:val="16"/>
              </w:rPr>
              <w:t>86/0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138973" w14:textId="77777777" w:rsidR="002615F6" w:rsidRDefault="00C86BCD">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8CD8AB" w14:textId="77777777" w:rsidR="002615F6" w:rsidRDefault="00C86BCD">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60F46E" w14:textId="77777777" w:rsidR="002615F6" w:rsidRPr="00AC18E8" w:rsidRDefault="00C86BCD">
            <w:pPr>
              <w:rPr>
                <w:color w:val="000000"/>
                <w:sz w:val="16"/>
                <w:szCs w:val="16"/>
                <w:lang w:val="ru-RU"/>
              </w:rPr>
            </w:pPr>
            <w:r w:rsidRPr="00AC18E8">
              <w:rPr>
                <w:color w:val="000000"/>
                <w:sz w:val="16"/>
                <w:szCs w:val="16"/>
                <w:lang w:val="ru-RU"/>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8E17C5" w14:textId="77777777" w:rsidR="002615F6" w:rsidRDefault="00C86BCD">
            <w:pPr>
              <w:jc w:val="right"/>
              <w:rPr>
                <w:color w:val="000000"/>
                <w:sz w:val="16"/>
                <w:szCs w:val="16"/>
              </w:rPr>
            </w:pPr>
            <w:r>
              <w:rPr>
                <w:color w:val="000000"/>
                <w:sz w:val="16"/>
                <w:szCs w:val="16"/>
              </w:rPr>
              <w:t>4.750.000,00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32CB6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B27C3F" w14:textId="77777777" w:rsidR="002615F6" w:rsidRDefault="00C86BCD">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555575" w14:textId="77777777" w:rsidR="002615F6" w:rsidRDefault="00C86BCD">
            <w:pPr>
              <w:jc w:val="right"/>
              <w:rPr>
                <w:color w:val="000000"/>
                <w:sz w:val="16"/>
                <w:szCs w:val="16"/>
              </w:rPr>
            </w:pPr>
            <w:r>
              <w:rPr>
                <w:color w:val="000000"/>
                <w:sz w:val="16"/>
                <w:szCs w:val="16"/>
              </w:rPr>
              <w:t>6.350.000,00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EBC1171" w14:textId="77777777" w:rsidR="002615F6" w:rsidRDefault="00C86BCD">
            <w:pPr>
              <w:jc w:val="right"/>
              <w:rPr>
                <w:color w:val="000000"/>
                <w:sz w:val="16"/>
                <w:szCs w:val="16"/>
              </w:rPr>
            </w:pPr>
            <w:r>
              <w:rPr>
                <w:color w:val="000000"/>
                <w:sz w:val="16"/>
                <w:szCs w:val="16"/>
              </w:rPr>
              <w:t>0,88</w:t>
            </w:r>
          </w:p>
        </w:tc>
      </w:tr>
      <w:tr w:rsidR="002615F6" w14:paraId="74210FE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D600CB" w14:textId="77777777" w:rsidR="002615F6" w:rsidRDefault="00C86BCD">
            <w:pPr>
              <w:jc w:val="center"/>
              <w:rPr>
                <w:color w:val="000000"/>
                <w:sz w:val="16"/>
                <w:szCs w:val="16"/>
              </w:rPr>
            </w:pPr>
            <w:r>
              <w:rPr>
                <w:color w:val="000000"/>
                <w:sz w:val="16"/>
                <w:szCs w:val="16"/>
              </w:rPr>
              <w:t>87/0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E91D94" w14:textId="77777777" w:rsidR="002615F6" w:rsidRDefault="00C86BCD">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206239" w14:textId="77777777" w:rsidR="002615F6" w:rsidRDefault="00C86BCD">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650C08" w14:textId="77777777" w:rsidR="002615F6" w:rsidRDefault="00C86BCD">
            <w:pPr>
              <w:rPr>
                <w:color w:val="000000"/>
                <w:sz w:val="16"/>
                <w:szCs w:val="16"/>
              </w:rPr>
            </w:pPr>
            <w:proofErr w:type="spellStart"/>
            <w:r>
              <w:rPr>
                <w:color w:val="000000"/>
                <w:sz w:val="16"/>
                <w:szCs w:val="16"/>
              </w:rPr>
              <w:t>Изградња</w:t>
            </w:r>
            <w:proofErr w:type="spellEnd"/>
            <w:r>
              <w:rPr>
                <w:color w:val="000000"/>
                <w:sz w:val="16"/>
                <w:szCs w:val="16"/>
              </w:rPr>
              <w:t xml:space="preserve"> </w:t>
            </w:r>
            <w:proofErr w:type="spellStart"/>
            <w:r>
              <w:rPr>
                <w:color w:val="000000"/>
                <w:sz w:val="16"/>
                <w:szCs w:val="16"/>
              </w:rPr>
              <w:t>зграда</w:t>
            </w:r>
            <w:proofErr w:type="spellEnd"/>
            <w:r>
              <w:rPr>
                <w:color w:val="000000"/>
                <w:sz w:val="16"/>
                <w:szCs w:val="16"/>
              </w:rPr>
              <w:t xml:space="preserve"> и </w:t>
            </w:r>
            <w:proofErr w:type="spellStart"/>
            <w:r>
              <w:rPr>
                <w:color w:val="000000"/>
                <w:sz w:val="16"/>
                <w:szCs w:val="16"/>
              </w:rPr>
              <w:t>објеката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8B7B40" w14:textId="77777777" w:rsidR="002615F6" w:rsidRDefault="00C86BCD">
            <w:pPr>
              <w:jc w:val="right"/>
              <w:rPr>
                <w:color w:val="000000"/>
                <w:sz w:val="16"/>
                <w:szCs w:val="16"/>
              </w:rPr>
            </w:pPr>
            <w:r>
              <w:rPr>
                <w:color w:val="000000"/>
                <w:sz w:val="16"/>
                <w:szCs w:val="16"/>
              </w:rPr>
              <w:t>24.300.000,00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04391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0FF8E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CCC149" w14:textId="77777777" w:rsidR="002615F6" w:rsidRDefault="00C86BCD">
            <w:pPr>
              <w:jc w:val="right"/>
              <w:rPr>
                <w:color w:val="000000"/>
                <w:sz w:val="16"/>
                <w:szCs w:val="16"/>
              </w:rPr>
            </w:pPr>
            <w:r>
              <w:rPr>
                <w:color w:val="000000"/>
                <w:sz w:val="16"/>
                <w:szCs w:val="16"/>
              </w:rPr>
              <w:t>24.300.000,00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A1FE1AA" w14:textId="77777777" w:rsidR="002615F6" w:rsidRDefault="00C86BCD">
            <w:pPr>
              <w:jc w:val="right"/>
              <w:rPr>
                <w:color w:val="000000"/>
                <w:sz w:val="16"/>
                <w:szCs w:val="16"/>
              </w:rPr>
            </w:pPr>
            <w:r>
              <w:rPr>
                <w:color w:val="000000"/>
                <w:sz w:val="16"/>
                <w:szCs w:val="16"/>
              </w:rPr>
              <w:t>3,38</w:t>
            </w:r>
          </w:p>
        </w:tc>
      </w:tr>
      <w:tr w:rsidR="002615F6" w14:paraId="525B195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6CB06B" w14:textId="77777777" w:rsidR="002615F6" w:rsidRDefault="00C86BCD">
            <w:pPr>
              <w:jc w:val="center"/>
              <w:rPr>
                <w:color w:val="000000"/>
                <w:sz w:val="16"/>
                <w:szCs w:val="16"/>
              </w:rPr>
            </w:pPr>
            <w:r>
              <w:rPr>
                <w:color w:val="000000"/>
                <w:sz w:val="16"/>
                <w:szCs w:val="16"/>
              </w:rPr>
              <w:t>87/0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B8D10F" w14:textId="77777777" w:rsidR="002615F6" w:rsidRDefault="00C86BCD">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3924A3" w14:textId="77777777" w:rsidR="002615F6" w:rsidRDefault="00C86BCD">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3F422E" w14:textId="77777777" w:rsidR="002615F6" w:rsidRDefault="00C86BCD">
            <w:pPr>
              <w:rPr>
                <w:color w:val="000000"/>
                <w:sz w:val="16"/>
                <w:szCs w:val="16"/>
              </w:rPr>
            </w:pPr>
            <w:proofErr w:type="spellStart"/>
            <w:r>
              <w:rPr>
                <w:color w:val="000000"/>
                <w:sz w:val="16"/>
                <w:szCs w:val="16"/>
              </w:rPr>
              <w:t>Пројектно</w:t>
            </w:r>
            <w:proofErr w:type="spellEnd"/>
            <w:r>
              <w:rPr>
                <w:color w:val="000000"/>
                <w:sz w:val="16"/>
                <w:szCs w:val="16"/>
              </w:rPr>
              <w:t xml:space="preserve"> </w:t>
            </w:r>
            <w:proofErr w:type="spellStart"/>
            <w:r>
              <w:rPr>
                <w:color w:val="000000"/>
                <w:sz w:val="16"/>
                <w:szCs w:val="16"/>
              </w:rPr>
              <w:t>планирање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DAA4B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ED0D2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1EEF8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D8F89F" w14:textId="77777777" w:rsidR="002615F6" w:rsidRDefault="00C86BCD">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6C6C407" w14:textId="77777777" w:rsidR="002615F6" w:rsidRDefault="00C86BCD">
            <w:pPr>
              <w:jc w:val="right"/>
              <w:rPr>
                <w:color w:val="000000"/>
                <w:sz w:val="16"/>
                <w:szCs w:val="16"/>
              </w:rPr>
            </w:pPr>
            <w:r>
              <w:rPr>
                <w:color w:val="000000"/>
                <w:sz w:val="16"/>
                <w:szCs w:val="16"/>
              </w:rPr>
              <w:t>0,00</w:t>
            </w:r>
          </w:p>
        </w:tc>
      </w:tr>
      <w:tr w:rsidR="002615F6" w14:paraId="316D506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E7B516" w14:textId="77777777" w:rsidR="002615F6" w:rsidRDefault="00C86BCD">
            <w:pPr>
              <w:jc w:val="center"/>
              <w:rPr>
                <w:color w:val="000000"/>
                <w:sz w:val="16"/>
                <w:szCs w:val="16"/>
              </w:rPr>
            </w:pPr>
            <w:r>
              <w:rPr>
                <w:color w:val="000000"/>
                <w:sz w:val="16"/>
                <w:szCs w:val="16"/>
              </w:rPr>
              <w:t>88/0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1AD359" w14:textId="77777777" w:rsidR="002615F6" w:rsidRDefault="00C86BCD">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2AECAD" w14:textId="77777777" w:rsidR="002615F6" w:rsidRDefault="00C86BCD">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C67F8A" w14:textId="77777777" w:rsidR="002615F6" w:rsidRDefault="00C86BCD">
            <w:pPr>
              <w:rPr>
                <w:color w:val="000000"/>
                <w:sz w:val="16"/>
                <w:szCs w:val="16"/>
              </w:rPr>
            </w:pPr>
            <w:proofErr w:type="spellStart"/>
            <w:r>
              <w:rPr>
                <w:color w:val="000000"/>
                <w:sz w:val="16"/>
                <w:szCs w:val="16"/>
              </w:rPr>
              <w:t>Изградња</w:t>
            </w:r>
            <w:proofErr w:type="spellEnd"/>
            <w:r>
              <w:rPr>
                <w:color w:val="000000"/>
                <w:sz w:val="16"/>
                <w:szCs w:val="16"/>
              </w:rPr>
              <w:t xml:space="preserve"> </w:t>
            </w:r>
            <w:proofErr w:type="spellStart"/>
            <w:r>
              <w:rPr>
                <w:color w:val="000000"/>
                <w:sz w:val="16"/>
                <w:szCs w:val="16"/>
              </w:rPr>
              <w:t>зграда</w:t>
            </w:r>
            <w:proofErr w:type="spellEnd"/>
            <w:r>
              <w:rPr>
                <w:color w:val="000000"/>
                <w:sz w:val="16"/>
                <w:szCs w:val="16"/>
              </w:rPr>
              <w:t xml:space="preserve"> и </w:t>
            </w:r>
            <w:proofErr w:type="spellStart"/>
            <w:r>
              <w:rPr>
                <w:color w:val="000000"/>
                <w:sz w:val="16"/>
                <w:szCs w:val="16"/>
              </w:rPr>
              <w:t>објеката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17B10A" w14:textId="77777777" w:rsidR="002615F6" w:rsidRDefault="00C86BCD">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EFB9A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B22087" w14:textId="77777777" w:rsidR="002615F6" w:rsidRDefault="00C86BCD">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967AE3" w14:textId="77777777" w:rsidR="002615F6" w:rsidRDefault="00C86BCD">
            <w:pPr>
              <w:jc w:val="right"/>
              <w:rPr>
                <w:color w:val="000000"/>
                <w:sz w:val="16"/>
                <w:szCs w:val="16"/>
              </w:rPr>
            </w:pPr>
            <w:r>
              <w:rPr>
                <w:color w:val="000000"/>
                <w:sz w:val="16"/>
                <w:szCs w:val="16"/>
              </w:rPr>
              <w:t>3.500.000,00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3F537DF" w14:textId="77777777" w:rsidR="002615F6" w:rsidRDefault="00C86BCD">
            <w:pPr>
              <w:jc w:val="right"/>
              <w:rPr>
                <w:color w:val="000000"/>
                <w:sz w:val="16"/>
                <w:szCs w:val="16"/>
              </w:rPr>
            </w:pPr>
            <w:r>
              <w:rPr>
                <w:color w:val="000000"/>
                <w:sz w:val="16"/>
                <w:szCs w:val="16"/>
              </w:rPr>
              <w:t>0,49</w:t>
            </w:r>
          </w:p>
        </w:tc>
      </w:tr>
      <w:tr w:rsidR="002615F6" w14:paraId="660E668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B2A349" w14:textId="77777777" w:rsidR="002615F6" w:rsidRDefault="00C86BCD">
            <w:pPr>
              <w:jc w:val="center"/>
              <w:rPr>
                <w:color w:val="000000"/>
                <w:sz w:val="16"/>
                <w:szCs w:val="16"/>
              </w:rPr>
            </w:pPr>
            <w:r>
              <w:rPr>
                <w:color w:val="000000"/>
                <w:sz w:val="16"/>
                <w:szCs w:val="16"/>
              </w:rPr>
              <w:t>88/0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2F0ADF" w14:textId="77777777" w:rsidR="002615F6" w:rsidRDefault="00C86BCD">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C107AB" w14:textId="77777777" w:rsidR="002615F6" w:rsidRDefault="00C86BCD">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50123A" w14:textId="77777777" w:rsidR="002615F6" w:rsidRDefault="00C86BCD">
            <w:pPr>
              <w:rPr>
                <w:color w:val="000000"/>
                <w:sz w:val="16"/>
                <w:szCs w:val="16"/>
              </w:rPr>
            </w:pPr>
            <w:proofErr w:type="spellStart"/>
            <w:r>
              <w:rPr>
                <w:color w:val="000000"/>
                <w:sz w:val="16"/>
                <w:szCs w:val="16"/>
              </w:rPr>
              <w:t>Пројектно</w:t>
            </w:r>
            <w:proofErr w:type="spellEnd"/>
            <w:r>
              <w:rPr>
                <w:color w:val="000000"/>
                <w:sz w:val="16"/>
                <w:szCs w:val="16"/>
              </w:rPr>
              <w:t xml:space="preserve"> </w:t>
            </w:r>
            <w:proofErr w:type="spellStart"/>
            <w:r>
              <w:rPr>
                <w:color w:val="000000"/>
                <w:sz w:val="16"/>
                <w:szCs w:val="16"/>
              </w:rPr>
              <w:t>планирање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D7EC27" w14:textId="77777777" w:rsidR="002615F6" w:rsidRDefault="00C86BCD">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8B46A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2306A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C42504" w14:textId="77777777" w:rsidR="002615F6" w:rsidRDefault="00C86BCD">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3CCE233" w14:textId="77777777" w:rsidR="002615F6" w:rsidRDefault="00C86BCD">
            <w:pPr>
              <w:jc w:val="right"/>
              <w:rPr>
                <w:color w:val="000000"/>
                <w:sz w:val="16"/>
                <w:szCs w:val="16"/>
              </w:rPr>
            </w:pPr>
            <w:r>
              <w:rPr>
                <w:color w:val="000000"/>
                <w:sz w:val="16"/>
                <w:szCs w:val="16"/>
              </w:rPr>
              <w:t>0,05</w:t>
            </w:r>
          </w:p>
        </w:tc>
      </w:tr>
      <w:tr w:rsidR="002615F6" w14:paraId="68B48E1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8095D2" w14:textId="77777777" w:rsidR="002615F6" w:rsidRDefault="00C86BCD">
            <w:pPr>
              <w:jc w:val="center"/>
              <w:rPr>
                <w:color w:val="000000"/>
                <w:sz w:val="16"/>
                <w:szCs w:val="16"/>
              </w:rPr>
            </w:pPr>
            <w:r>
              <w:rPr>
                <w:color w:val="000000"/>
                <w:sz w:val="16"/>
                <w:szCs w:val="16"/>
              </w:rPr>
              <w:t>89/0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008363" w14:textId="77777777" w:rsidR="002615F6" w:rsidRDefault="00C86BCD">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BD4E99" w14:textId="77777777" w:rsidR="002615F6" w:rsidRDefault="00C86BCD">
            <w:pPr>
              <w:jc w:val="center"/>
              <w:rPr>
                <w:color w:val="000000"/>
                <w:sz w:val="16"/>
                <w:szCs w:val="16"/>
              </w:rPr>
            </w:pPr>
            <w:r>
              <w:rPr>
                <w:color w:val="000000"/>
                <w:sz w:val="16"/>
                <w:szCs w:val="16"/>
              </w:rPr>
              <w:t>451200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7D110F" w14:textId="77777777" w:rsidR="002615F6" w:rsidRPr="00AC18E8" w:rsidRDefault="00C86BCD">
            <w:pPr>
              <w:rPr>
                <w:color w:val="000000"/>
                <w:sz w:val="16"/>
                <w:szCs w:val="16"/>
                <w:lang w:val="ru-RU"/>
              </w:rPr>
            </w:pPr>
            <w:r w:rsidRPr="00AC18E8">
              <w:rPr>
                <w:color w:val="000000"/>
                <w:sz w:val="16"/>
                <w:szCs w:val="16"/>
                <w:lang w:val="ru-RU"/>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043F3E" w14:textId="77777777" w:rsidR="002615F6" w:rsidRDefault="00C86BCD">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FB22B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6F7D4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24F7FB" w14:textId="77777777" w:rsidR="002615F6" w:rsidRDefault="00C86BCD">
            <w:pPr>
              <w:jc w:val="right"/>
              <w:rPr>
                <w:color w:val="000000"/>
                <w:sz w:val="16"/>
                <w:szCs w:val="16"/>
              </w:rPr>
            </w:pPr>
            <w:r>
              <w:rPr>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84A6293" w14:textId="77777777" w:rsidR="002615F6" w:rsidRDefault="00C86BCD">
            <w:pPr>
              <w:jc w:val="right"/>
              <w:rPr>
                <w:color w:val="000000"/>
                <w:sz w:val="16"/>
                <w:szCs w:val="16"/>
              </w:rPr>
            </w:pPr>
            <w:r>
              <w:rPr>
                <w:color w:val="000000"/>
                <w:sz w:val="16"/>
                <w:szCs w:val="16"/>
              </w:rPr>
              <w:t>0,70</w:t>
            </w:r>
          </w:p>
        </w:tc>
      </w:tr>
      <w:tr w:rsidR="002615F6" w14:paraId="6960A9F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BD2A9A" w14:textId="77777777" w:rsidR="002615F6" w:rsidRDefault="00C86BCD">
            <w:pPr>
              <w:jc w:val="center"/>
              <w:rPr>
                <w:color w:val="000000"/>
                <w:sz w:val="16"/>
                <w:szCs w:val="16"/>
              </w:rPr>
            </w:pPr>
            <w:r>
              <w:rPr>
                <w:color w:val="000000"/>
                <w:sz w:val="16"/>
                <w:szCs w:val="16"/>
              </w:rPr>
              <w:t>90/0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185301" w14:textId="77777777" w:rsidR="002615F6" w:rsidRDefault="00C86BCD">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3506FC" w14:textId="77777777" w:rsidR="002615F6" w:rsidRDefault="00C86BCD">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59BF2D" w14:textId="77777777" w:rsidR="002615F6" w:rsidRDefault="00C86BCD">
            <w:pPr>
              <w:rPr>
                <w:color w:val="000000"/>
                <w:sz w:val="16"/>
                <w:szCs w:val="16"/>
              </w:rPr>
            </w:pPr>
            <w:proofErr w:type="spellStart"/>
            <w:r>
              <w:rPr>
                <w:color w:val="000000"/>
                <w:sz w:val="16"/>
                <w:szCs w:val="16"/>
              </w:rPr>
              <w:t>Дотације</w:t>
            </w:r>
            <w:proofErr w:type="spellEnd"/>
            <w:r>
              <w:rPr>
                <w:color w:val="000000"/>
                <w:sz w:val="16"/>
                <w:szCs w:val="16"/>
              </w:rPr>
              <w:t xml:space="preserve"> </w:t>
            </w:r>
            <w:proofErr w:type="spellStart"/>
            <w:r>
              <w:rPr>
                <w:color w:val="000000"/>
                <w:sz w:val="16"/>
                <w:szCs w:val="16"/>
              </w:rPr>
              <w:t>осталим</w:t>
            </w:r>
            <w:proofErr w:type="spellEnd"/>
            <w:r>
              <w:rPr>
                <w:color w:val="000000"/>
                <w:sz w:val="16"/>
                <w:szCs w:val="16"/>
              </w:rPr>
              <w:t xml:space="preserve"> </w:t>
            </w:r>
            <w:proofErr w:type="spellStart"/>
            <w:r>
              <w:rPr>
                <w:color w:val="000000"/>
                <w:sz w:val="16"/>
                <w:szCs w:val="16"/>
              </w:rPr>
              <w:t>непрофитним</w:t>
            </w:r>
            <w:proofErr w:type="spellEnd"/>
            <w:r>
              <w:rPr>
                <w:color w:val="000000"/>
                <w:sz w:val="16"/>
                <w:szCs w:val="16"/>
              </w:rPr>
              <w:t xml:space="preserve"> </w:t>
            </w:r>
            <w:proofErr w:type="spellStart"/>
            <w:r>
              <w:rPr>
                <w:color w:val="000000"/>
                <w:sz w:val="16"/>
                <w:szCs w:val="16"/>
              </w:rPr>
              <w:t>институцијама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07E739" w14:textId="77777777" w:rsidR="002615F6" w:rsidRDefault="00C86BCD">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3E249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0DF9B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312580" w14:textId="77777777" w:rsidR="002615F6" w:rsidRDefault="00C86BCD">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0787D03" w14:textId="77777777" w:rsidR="002615F6" w:rsidRDefault="00C86BCD">
            <w:pPr>
              <w:jc w:val="right"/>
              <w:rPr>
                <w:color w:val="000000"/>
                <w:sz w:val="16"/>
                <w:szCs w:val="16"/>
              </w:rPr>
            </w:pPr>
            <w:r>
              <w:rPr>
                <w:color w:val="000000"/>
                <w:sz w:val="16"/>
                <w:szCs w:val="16"/>
              </w:rPr>
              <w:t>0,02</w:t>
            </w:r>
          </w:p>
        </w:tc>
      </w:tr>
      <w:tr w:rsidR="002615F6" w14:paraId="58412C9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6451D3" w14:textId="77777777" w:rsidR="002615F6" w:rsidRDefault="00C86BCD">
            <w:pPr>
              <w:jc w:val="center"/>
              <w:rPr>
                <w:color w:val="000000"/>
                <w:sz w:val="16"/>
                <w:szCs w:val="16"/>
              </w:rPr>
            </w:pPr>
            <w:r>
              <w:rPr>
                <w:color w:val="000000"/>
                <w:sz w:val="16"/>
                <w:szCs w:val="16"/>
              </w:rPr>
              <w:t>91/0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A3EC3B"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AA98CD" w14:textId="77777777" w:rsidR="002615F6" w:rsidRDefault="00C86BCD">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B4FCF6" w14:textId="77777777" w:rsidR="002615F6" w:rsidRDefault="00C86BCD">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595963" w14:textId="77777777" w:rsidR="002615F6" w:rsidRDefault="00C86BCD">
            <w:pPr>
              <w:jc w:val="right"/>
              <w:rPr>
                <w:color w:val="000000"/>
                <w:sz w:val="16"/>
                <w:szCs w:val="16"/>
              </w:rPr>
            </w:pPr>
            <w:r>
              <w:rPr>
                <w:color w:val="000000"/>
                <w:sz w:val="16"/>
                <w:szCs w:val="16"/>
              </w:rPr>
              <w:t>3.150.000,00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C6F3B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80C1F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9F198C" w14:textId="77777777" w:rsidR="002615F6" w:rsidRDefault="00C86BCD">
            <w:pPr>
              <w:jc w:val="right"/>
              <w:rPr>
                <w:color w:val="000000"/>
                <w:sz w:val="16"/>
                <w:szCs w:val="16"/>
              </w:rPr>
            </w:pPr>
            <w:r>
              <w:rPr>
                <w:color w:val="000000"/>
                <w:sz w:val="16"/>
                <w:szCs w:val="16"/>
              </w:rPr>
              <w:t>3.150.000,00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0A3D577" w14:textId="77777777" w:rsidR="002615F6" w:rsidRDefault="00C86BCD">
            <w:pPr>
              <w:jc w:val="right"/>
              <w:rPr>
                <w:color w:val="000000"/>
                <w:sz w:val="16"/>
                <w:szCs w:val="16"/>
              </w:rPr>
            </w:pPr>
            <w:r>
              <w:rPr>
                <w:color w:val="000000"/>
                <w:sz w:val="16"/>
                <w:szCs w:val="16"/>
              </w:rPr>
              <w:t>0,44</w:t>
            </w:r>
          </w:p>
        </w:tc>
      </w:tr>
      <w:tr w:rsidR="002615F6" w14:paraId="185046E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5982F0" w14:textId="77777777" w:rsidR="002615F6" w:rsidRDefault="00C86BCD">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010D5A" w14:textId="77777777" w:rsidR="002615F6" w:rsidRDefault="00C86BCD">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69F934" w14:textId="77777777" w:rsidR="002615F6" w:rsidRDefault="00C86BCD">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8A32FA" w14:textId="77777777" w:rsidR="002615F6" w:rsidRPr="00AC18E8" w:rsidRDefault="00C86BCD">
            <w:pPr>
              <w:rPr>
                <w:color w:val="000000"/>
                <w:sz w:val="16"/>
                <w:szCs w:val="16"/>
                <w:lang w:val="ru-RU"/>
              </w:rPr>
            </w:pPr>
            <w:r w:rsidRPr="00AC18E8">
              <w:rPr>
                <w:color w:val="000000"/>
                <w:sz w:val="16"/>
                <w:szCs w:val="16"/>
                <w:lang w:val="ru-RU"/>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D2A107" w14:textId="77777777" w:rsidR="002615F6" w:rsidRDefault="00C86BCD">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7834E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93487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F7A9C" w14:textId="77777777" w:rsidR="002615F6" w:rsidRDefault="00C86BCD">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91F7ECD" w14:textId="77777777" w:rsidR="002615F6" w:rsidRDefault="00C86BCD">
            <w:pPr>
              <w:jc w:val="right"/>
              <w:rPr>
                <w:color w:val="000000"/>
                <w:sz w:val="16"/>
                <w:szCs w:val="16"/>
              </w:rPr>
            </w:pPr>
            <w:r>
              <w:rPr>
                <w:color w:val="000000"/>
                <w:sz w:val="16"/>
                <w:szCs w:val="16"/>
              </w:rPr>
              <w:t>0,03</w:t>
            </w:r>
          </w:p>
        </w:tc>
      </w:tr>
      <w:tr w:rsidR="002615F6" w14:paraId="3FA478F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BDE4BD" w14:textId="77777777" w:rsidR="002615F6" w:rsidRDefault="00C86BCD">
            <w:pPr>
              <w:jc w:val="center"/>
              <w:rPr>
                <w:color w:val="000000"/>
                <w:sz w:val="16"/>
                <w:szCs w:val="16"/>
              </w:rPr>
            </w:pPr>
            <w:r>
              <w:rPr>
                <w:color w:val="000000"/>
                <w:sz w:val="16"/>
                <w:szCs w:val="16"/>
              </w:rPr>
              <w:t>93/0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FCFD0D" w14:textId="77777777" w:rsidR="002615F6" w:rsidRDefault="00C86BCD">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4C61F" w14:textId="77777777" w:rsidR="002615F6" w:rsidRDefault="00C86BCD">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B16A66" w14:textId="77777777" w:rsidR="002615F6" w:rsidRDefault="00C86BCD">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специјализоване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4BD4C7" w14:textId="77777777" w:rsidR="002615F6" w:rsidRDefault="00C86BCD">
            <w:pPr>
              <w:jc w:val="right"/>
              <w:rPr>
                <w:color w:val="000000"/>
                <w:sz w:val="16"/>
                <w:szCs w:val="16"/>
              </w:rPr>
            </w:pPr>
            <w:r>
              <w:rPr>
                <w:color w:val="000000"/>
                <w:sz w:val="16"/>
                <w:szCs w:val="16"/>
              </w:rPr>
              <w:t>325.000,00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2E845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99258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42616C" w14:textId="77777777" w:rsidR="002615F6" w:rsidRDefault="00C86BCD">
            <w:pPr>
              <w:jc w:val="right"/>
              <w:rPr>
                <w:color w:val="000000"/>
                <w:sz w:val="16"/>
                <w:szCs w:val="16"/>
              </w:rPr>
            </w:pPr>
            <w:r>
              <w:rPr>
                <w:color w:val="000000"/>
                <w:sz w:val="16"/>
                <w:szCs w:val="16"/>
              </w:rPr>
              <w:t>325.000,00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0A045DA" w14:textId="77777777" w:rsidR="002615F6" w:rsidRDefault="00C86BCD">
            <w:pPr>
              <w:jc w:val="right"/>
              <w:rPr>
                <w:color w:val="000000"/>
                <w:sz w:val="16"/>
                <w:szCs w:val="16"/>
              </w:rPr>
            </w:pPr>
            <w:r>
              <w:rPr>
                <w:color w:val="000000"/>
                <w:sz w:val="16"/>
                <w:szCs w:val="16"/>
              </w:rPr>
              <w:t>0,05</w:t>
            </w:r>
          </w:p>
        </w:tc>
      </w:tr>
      <w:tr w:rsidR="002615F6" w14:paraId="4C14792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C15B1F" w14:textId="77777777" w:rsidR="002615F6" w:rsidRDefault="00C86BCD">
            <w:pPr>
              <w:jc w:val="center"/>
              <w:rPr>
                <w:color w:val="000000"/>
                <w:sz w:val="16"/>
                <w:szCs w:val="16"/>
              </w:rPr>
            </w:pPr>
            <w:r>
              <w:rPr>
                <w:color w:val="000000"/>
                <w:sz w:val="16"/>
                <w:szCs w:val="16"/>
              </w:rPr>
              <w:t>93/0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D1815D" w14:textId="77777777" w:rsidR="002615F6" w:rsidRDefault="00C86BCD">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5CA31A" w14:textId="77777777" w:rsidR="002615F6" w:rsidRDefault="00C86BCD">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E9FFE0" w14:textId="77777777" w:rsidR="002615F6" w:rsidRPr="00AC18E8" w:rsidRDefault="00C86BCD">
            <w:pPr>
              <w:rPr>
                <w:color w:val="000000"/>
                <w:sz w:val="16"/>
                <w:szCs w:val="16"/>
                <w:lang w:val="ru-RU"/>
              </w:rPr>
            </w:pPr>
            <w:r w:rsidRPr="00AC18E8">
              <w:rPr>
                <w:color w:val="000000"/>
                <w:sz w:val="16"/>
                <w:szCs w:val="16"/>
                <w:lang w:val="ru-RU"/>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0A0FA4" w14:textId="77777777" w:rsidR="002615F6" w:rsidRDefault="00C86BCD">
            <w:pPr>
              <w:jc w:val="right"/>
              <w:rPr>
                <w:color w:val="000000"/>
                <w:sz w:val="16"/>
                <w:szCs w:val="16"/>
              </w:rPr>
            </w:pPr>
            <w:r>
              <w:rPr>
                <w:color w:val="000000"/>
                <w:sz w:val="16"/>
                <w:szCs w:val="16"/>
              </w:rPr>
              <w:t>5.354.000,00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6C33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7B2CFC" w14:textId="77777777" w:rsidR="002615F6" w:rsidRDefault="00C86BCD">
            <w:pPr>
              <w:jc w:val="right"/>
              <w:rPr>
                <w:color w:val="000000"/>
                <w:sz w:val="16"/>
                <w:szCs w:val="16"/>
              </w:rPr>
            </w:pPr>
            <w:r>
              <w:rPr>
                <w:color w:val="000000"/>
                <w:sz w:val="16"/>
                <w:szCs w:val="16"/>
              </w:rPr>
              <w:t>2.396.000,00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796E87" w14:textId="77777777" w:rsidR="002615F6" w:rsidRDefault="00C86BCD">
            <w:pPr>
              <w:jc w:val="right"/>
              <w:rPr>
                <w:color w:val="000000"/>
                <w:sz w:val="16"/>
                <w:szCs w:val="16"/>
              </w:rPr>
            </w:pPr>
            <w:r>
              <w:rPr>
                <w:color w:val="000000"/>
                <w:sz w:val="16"/>
                <w:szCs w:val="16"/>
              </w:rPr>
              <w:t>7.750.000,00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B92069D" w14:textId="77777777" w:rsidR="002615F6" w:rsidRDefault="00C86BCD">
            <w:pPr>
              <w:jc w:val="right"/>
              <w:rPr>
                <w:color w:val="000000"/>
                <w:sz w:val="16"/>
                <w:szCs w:val="16"/>
              </w:rPr>
            </w:pPr>
            <w:r>
              <w:rPr>
                <w:color w:val="000000"/>
                <w:sz w:val="16"/>
                <w:szCs w:val="16"/>
              </w:rPr>
              <w:t>1,08</w:t>
            </w:r>
          </w:p>
        </w:tc>
      </w:tr>
      <w:tr w:rsidR="002615F6" w14:paraId="2185B0E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785E8D" w14:textId="77777777" w:rsidR="002615F6" w:rsidRDefault="00C86BCD">
            <w:pPr>
              <w:jc w:val="center"/>
              <w:rPr>
                <w:color w:val="000000"/>
                <w:sz w:val="16"/>
                <w:szCs w:val="16"/>
              </w:rPr>
            </w:pPr>
            <w:r>
              <w:rPr>
                <w:color w:val="000000"/>
                <w:sz w:val="16"/>
                <w:szCs w:val="16"/>
              </w:rPr>
              <w:t>94/0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D02675" w14:textId="77777777" w:rsidR="002615F6" w:rsidRDefault="00C86BCD">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602B2C" w14:textId="77777777" w:rsidR="002615F6" w:rsidRDefault="00C86BCD">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651A90" w14:textId="77777777" w:rsidR="002615F6" w:rsidRDefault="00C86BCD">
            <w:pPr>
              <w:rPr>
                <w:color w:val="000000"/>
                <w:sz w:val="16"/>
                <w:szCs w:val="16"/>
              </w:rPr>
            </w:pPr>
            <w:proofErr w:type="spellStart"/>
            <w:r>
              <w:rPr>
                <w:color w:val="000000"/>
                <w:sz w:val="16"/>
                <w:szCs w:val="16"/>
              </w:rPr>
              <w:t>Дотације</w:t>
            </w:r>
            <w:proofErr w:type="spellEnd"/>
            <w:r>
              <w:rPr>
                <w:color w:val="000000"/>
                <w:sz w:val="16"/>
                <w:szCs w:val="16"/>
              </w:rPr>
              <w:t xml:space="preserve"> </w:t>
            </w:r>
            <w:proofErr w:type="spellStart"/>
            <w:r>
              <w:rPr>
                <w:color w:val="000000"/>
                <w:sz w:val="16"/>
                <w:szCs w:val="16"/>
              </w:rPr>
              <w:t>осталим</w:t>
            </w:r>
            <w:proofErr w:type="spellEnd"/>
            <w:r>
              <w:rPr>
                <w:color w:val="000000"/>
                <w:sz w:val="16"/>
                <w:szCs w:val="16"/>
              </w:rPr>
              <w:t xml:space="preserve"> </w:t>
            </w:r>
            <w:proofErr w:type="spellStart"/>
            <w:r>
              <w:rPr>
                <w:color w:val="000000"/>
                <w:sz w:val="16"/>
                <w:szCs w:val="16"/>
              </w:rPr>
              <w:t>непрофитним</w:t>
            </w:r>
            <w:proofErr w:type="spellEnd"/>
            <w:r>
              <w:rPr>
                <w:color w:val="000000"/>
                <w:sz w:val="16"/>
                <w:szCs w:val="16"/>
              </w:rPr>
              <w:t xml:space="preserve"> </w:t>
            </w:r>
            <w:proofErr w:type="spellStart"/>
            <w:r>
              <w:rPr>
                <w:color w:val="000000"/>
                <w:sz w:val="16"/>
                <w:szCs w:val="16"/>
              </w:rPr>
              <w:t>институцијама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B8EF83" w14:textId="77777777" w:rsidR="002615F6" w:rsidRDefault="00C86BCD">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C94F5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F5221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294DEE" w14:textId="77777777" w:rsidR="002615F6" w:rsidRDefault="00C86BCD">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59F762F" w14:textId="77777777" w:rsidR="002615F6" w:rsidRDefault="00C86BCD">
            <w:pPr>
              <w:jc w:val="right"/>
              <w:rPr>
                <w:color w:val="000000"/>
                <w:sz w:val="16"/>
                <w:szCs w:val="16"/>
              </w:rPr>
            </w:pPr>
            <w:r>
              <w:rPr>
                <w:color w:val="000000"/>
                <w:sz w:val="16"/>
                <w:szCs w:val="16"/>
              </w:rPr>
              <w:t>0,03</w:t>
            </w:r>
          </w:p>
        </w:tc>
      </w:tr>
      <w:tr w:rsidR="002615F6" w14:paraId="5553C93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E17BB8" w14:textId="77777777" w:rsidR="002615F6" w:rsidRDefault="00C86BCD">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5412D8" w14:textId="77777777" w:rsidR="002615F6" w:rsidRDefault="00C86BCD">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63A983" w14:textId="77777777" w:rsidR="002615F6" w:rsidRDefault="00C86BCD">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6AAD2D" w14:textId="77777777" w:rsidR="002615F6" w:rsidRPr="00AC18E8" w:rsidRDefault="00C86BCD">
            <w:pPr>
              <w:rPr>
                <w:color w:val="000000"/>
                <w:sz w:val="16"/>
                <w:szCs w:val="16"/>
                <w:lang w:val="ru-RU"/>
              </w:rPr>
            </w:pPr>
            <w:r w:rsidRPr="00AC18E8">
              <w:rPr>
                <w:color w:val="000000"/>
                <w:sz w:val="16"/>
                <w:szCs w:val="16"/>
                <w:lang w:val="ru-RU"/>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828618" w14:textId="77777777" w:rsidR="002615F6" w:rsidRDefault="00C86BCD">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5F0C0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5D430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E25A1D" w14:textId="77777777" w:rsidR="002615F6" w:rsidRDefault="00C86BCD">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3A7BEEA" w14:textId="77777777" w:rsidR="002615F6" w:rsidRDefault="00C86BCD">
            <w:pPr>
              <w:jc w:val="right"/>
              <w:rPr>
                <w:color w:val="000000"/>
                <w:sz w:val="16"/>
                <w:szCs w:val="16"/>
              </w:rPr>
            </w:pPr>
            <w:r>
              <w:rPr>
                <w:color w:val="000000"/>
                <w:sz w:val="16"/>
                <w:szCs w:val="16"/>
              </w:rPr>
              <w:t>0,14</w:t>
            </w:r>
          </w:p>
        </w:tc>
      </w:tr>
      <w:tr w:rsidR="002615F6" w14:paraId="277F124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5AEAEC" w14:textId="77777777" w:rsidR="002615F6" w:rsidRDefault="00C86BCD">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F30C17" w14:textId="77777777" w:rsidR="002615F6" w:rsidRDefault="00C86BCD">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23BC92" w14:textId="77777777" w:rsidR="002615F6" w:rsidRDefault="00C86BCD">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0634A9" w14:textId="77777777" w:rsidR="002615F6" w:rsidRDefault="00C86BCD">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специјализоване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1F088B" w14:textId="77777777" w:rsidR="002615F6" w:rsidRDefault="00C86BCD">
            <w:pPr>
              <w:jc w:val="right"/>
              <w:rPr>
                <w:color w:val="000000"/>
                <w:sz w:val="16"/>
                <w:szCs w:val="16"/>
              </w:rPr>
            </w:pPr>
            <w:r>
              <w:rPr>
                <w:color w:val="000000"/>
                <w:sz w:val="16"/>
                <w:szCs w:val="16"/>
              </w:rPr>
              <w:t>8.250.000,00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978B7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CE65A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1F1A54" w14:textId="77777777" w:rsidR="002615F6" w:rsidRDefault="00C86BCD">
            <w:pPr>
              <w:jc w:val="right"/>
              <w:rPr>
                <w:color w:val="000000"/>
                <w:sz w:val="16"/>
                <w:szCs w:val="16"/>
              </w:rPr>
            </w:pPr>
            <w:r>
              <w:rPr>
                <w:color w:val="000000"/>
                <w:sz w:val="16"/>
                <w:szCs w:val="16"/>
              </w:rPr>
              <w:t>8.250.000,00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041CDBF" w14:textId="77777777" w:rsidR="002615F6" w:rsidRDefault="00C86BCD">
            <w:pPr>
              <w:jc w:val="right"/>
              <w:rPr>
                <w:color w:val="000000"/>
                <w:sz w:val="16"/>
                <w:szCs w:val="16"/>
              </w:rPr>
            </w:pPr>
            <w:r>
              <w:rPr>
                <w:color w:val="000000"/>
                <w:sz w:val="16"/>
                <w:szCs w:val="16"/>
              </w:rPr>
              <w:t>1,15</w:t>
            </w:r>
          </w:p>
        </w:tc>
      </w:tr>
      <w:tr w:rsidR="002615F6" w14:paraId="05C64DB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EDB577" w14:textId="77777777" w:rsidR="002615F6" w:rsidRDefault="00C86BCD">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57777D" w14:textId="77777777" w:rsidR="002615F6" w:rsidRDefault="00C86BCD">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8FC769" w14:textId="77777777" w:rsidR="002615F6" w:rsidRDefault="00C86BCD">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E1C82E" w14:textId="77777777" w:rsidR="002615F6" w:rsidRDefault="00C86BCD">
            <w:pPr>
              <w:rPr>
                <w:color w:val="000000"/>
                <w:sz w:val="16"/>
                <w:szCs w:val="16"/>
              </w:rPr>
            </w:pPr>
            <w:proofErr w:type="spellStart"/>
            <w:r>
              <w:rPr>
                <w:color w:val="000000"/>
                <w:sz w:val="16"/>
                <w:szCs w:val="16"/>
              </w:rPr>
              <w:t>Пројектно</w:t>
            </w:r>
            <w:proofErr w:type="spellEnd"/>
            <w:r>
              <w:rPr>
                <w:color w:val="000000"/>
                <w:sz w:val="16"/>
                <w:szCs w:val="16"/>
              </w:rPr>
              <w:t xml:space="preserve"> </w:t>
            </w:r>
            <w:proofErr w:type="spellStart"/>
            <w:r>
              <w:rPr>
                <w:color w:val="000000"/>
                <w:sz w:val="16"/>
                <w:szCs w:val="16"/>
              </w:rPr>
              <w:t>планирање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C98007" w14:textId="77777777" w:rsidR="002615F6" w:rsidRDefault="00C86BCD">
            <w:pPr>
              <w:jc w:val="right"/>
              <w:rPr>
                <w:color w:val="000000"/>
                <w:sz w:val="16"/>
                <w:szCs w:val="16"/>
              </w:rPr>
            </w:pPr>
            <w:r>
              <w:rPr>
                <w:color w:val="000000"/>
                <w:sz w:val="16"/>
                <w:szCs w:val="16"/>
              </w:rPr>
              <w:t>31.307.600,00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4154E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63CD69" w14:textId="77777777" w:rsidR="002615F6" w:rsidRDefault="00C86BCD">
            <w:pPr>
              <w:jc w:val="right"/>
              <w:rPr>
                <w:color w:val="000000"/>
                <w:sz w:val="16"/>
                <w:szCs w:val="16"/>
              </w:rPr>
            </w:pPr>
            <w:r>
              <w:rPr>
                <w:color w:val="000000"/>
                <w:sz w:val="16"/>
                <w:szCs w:val="16"/>
              </w:rPr>
              <w:t>8.048.026,00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CBE94C" w14:textId="77777777" w:rsidR="002615F6" w:rsidRDefault="00C86BCD">
            <w:pPr>
              <w:jc w:val="right"/>
              <w:rPr>
                <w:color w:val="000000"/>
                <w:sz w:val="16"/>
                <w:szCs w:val="16"/>
              </w:rPr>
            </w:pPr>
            <w:r>
              <w:rPr>
                <w:color w:val="000000"/>
                <w:sz w:val="16"/>
                <w:szCs w:val="16"/>
              </w:rPr>
              <w:t>39.355.626,00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0C1CC45" w14:textId="77777777" w:rsidR="002615F6" w:rsidRDefault="00C86BCD">
            <w:pPr>
              <w:jc w:val="right"/>
              <w:rPr>
                <w:color w:val="000000"/>
                <w:sz w:val="16"/>
                <w:szCs w:val="16"/>
              </w:rPr>
            </w:pPr>
            <w:r>
              <w:rPr>
                <w:color w:val="000000"/>
                <w:sz w:val="16"/>
                <w:szCs w:val="16"/>
              </w:rPr>
              <w:t>5,48</w:t>
            </w:r>
          </w:p>
        </w:tc>
      </w:tr>
      <w:tr w:rsidR="002615F6" w14:paraId="2202A13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A0D088" w14:textId="77777777" w:rsidR="002615F6" w:rsidRDefault="00C86BCD">
            <w:pPr>
              <w:jc w:val="center"/>
              <w:rPr>
                <w:color w:val="000000"/>
                <w:sz w:val="16"/>
                <w:szCs w:val="16"/>
              </w:rPr>
            </w:pPr>
            <w:r>
              <w:rPr>
                <w:color w:val="000000"/>
                <w:sz w:val="16"/>
                <w:szCs w:val="16"/>
              </w:rPr>
              <w:t>96/1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6CC3D3" w14:textId="77777777" w:rsidR="002615F6" w:rsidRDefault="00C86BCD">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A16E5D" w14:textId="77777777" w:rsidR="002615F6" w:rsidRDefault="00C86BCD">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13B13D" w14:textId="77777777" w:rsidR="002615F6" w:rsidRDefault="00C86BCD">
            <w:pPr>
              <w:rPr>
                <w:color w:val="000000"/>
                <w:sz w:val="16"/>
                <w:szCs w:val="16"/>
              </w:rPr>
            </w:pPr>
            <w:proofErr w:type="spellStart"/>
            <w:r>
              <w:rPr>
                <w:color w:val="000000"/>
                <w:sz w:val="16"/>
                <w:szCs w:val="16"/>
              </w:rPr>
              <w:t>Пројектно</w:t>
            </w:r>
            <w:proofErr w:type="spellEnd"/>
            <w:r>
              <w:rPr>
                <w:color w:val="000000"/>
                <w:sz w:val="16"/>
                <w:szCs w:val="16"/>
              </w:rPr>
              <w:t xml:space="preserve"> </w:t>
            </w:r>
            <w:proofErr w:type="spellStart"/>
            <w:r>
              <w:rPr>
                <w:color w:val="000000"/>
                <w:sz w:val="16"/>
                <w:szCs w:val="16"/>
              </w:rPr>
              <w:t>планирање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8347A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5FB67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E8D2CB" w14:textId="77777777" w:rsidR="002615F6" w:rsidRDefault="00C86BCD">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EB997A" w14:textId="77777777" w:rsidR="002615F6" w:rsidRDefault="00C86BCD">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46BAE18" w14:textId="77777777" w:rsidR="002615F6" w:rsidRDefault="00C86BCD">
            <w:pPr>
              <w:jc w:val="right"/>
              <w:rPr>
                <w:color w:val="000000"/>
                <w:sz w:val="16"/>
                <w:szCs w:val="16"/>
              </w:rPr>
            </w:pPr>
            <w:r>
              <w:rPr>
                <w:color w:val="000000"/>
                <w:sz w:val="16"/>
                <w:szCs w:val="16"/>
              </w:rPr>
              <w:t>0,14</w:t>
            </w:r>
          </w:p>
        </w:tc>
      </w:tr>
      <w:tr w:rsidR="002615F6" w14:paraId="6A605AC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EF944B" w14:textId="77777777" w:rsidR="002615F6" w:rsidRDefault="00C86BCD">
            <w:pPr>
              <w:jc w:val="center"/>
              <w:rPr>
                <w:color w:val="000000"/>
                <w:sz w:val="16"/>
                <w:szCs w:val="16"/>
              </w:rPr>
            </w:pPr>
            <w:r>
              <w:rPr>
                <w:color w:val="000000"/>
                <w:sz w:val="16"/>
                <w:szCs w:val="16"/>
              </w:rPr>
              <w:lastRenderedPageBreak/>
              <w:t>97/0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18EEDD" w14:textId="77777777" w:rsidR="002615F6" w:rsidRDefault="00C86BC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908A85" w14:textId="77777777" w:rsidR="002615F6" w:rsidRDefault="00C86BCD">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1F0249" w14:textId="77777777" w:rsidR="002615F6" w:rsidRDefault="00C86BCD">
            <w:pPr>
              <w:rPr>
                <w:color w:val="000000"/>
                <w:sz w:val="16"/>
                <w:szCs w:val="16"/>
              </w:rPr>
            </w:pPr>
            <w:proofErr w:type="spellStart"/>
            <w:r>
              <w:rPr>
                <w:color w:val="000000"/>
                <w:sz w:val="16"/>
                <w:szCs w:val="16"/>
              </w:rPr>
              <w:t>Енергетске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A768A2" w14:textId="77777777" w:rsidR="002615F6" w:rsidRDefault="00C86BCD">
            <w:pPr>
              <w:jc w:val="right"/>
              <w:rPr>
                <w:color w:val="000000"/>
                <w:sz w:val="16"/>
                <w:szCs w:val="16"/>
              </w:rPr>
            </w:pPr>
            <w:r>
              <w:rPr>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65FEF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F2599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62C660" w14:textId="77777777" w:rsidR="002615F6" w:rsidRDefault="00C86BCD">
            <w:pPr>
              <w:jc w:val="right"/>
              <w:rPr>
                <w:color w:val="000000"/>
                <w:sz w:val="16"/>
                <w:szCs w:val="16"/>
              </w:rPr>
            </w:pPr>
            <w:r>
              <w:rPr>
                <w:color w:val="000000"/>
                <w:sz w:val="16"/>
                <w:szCs w:val="16"/>
              </w:rPr>
              <w:t>10.500.000,00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A611B48" w14:textId="77777777" w:rsidR="002615F6" w:rsidRDefault="00C86BCD">
            <w:pPr>
              <w:jc w:val="right"/>
              <w:rPr>
                <w:color w:val="000000"/>
                <w:sz w:val="16"/>
                <w:szCs w:val="16"/>
              </w:rPr>
            </w:pPr>
            <w:r>
              <w:rPr>
                <w:color w:val="000000"/>
                <w:sz w:val="16"/>
                <w:szCs w:val="16"/>
              </w:rPr>
              <w:t>1,46</w:t>
            </w:r>
          </w:p>
        </w:tc>
      </w:tr>
      <w:tr w:rsidR="002615F6" w14:paraId="25F9357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87FC16" w14:textId="77777777" w:rsidR="002615F6" w:rsidRDefault="00C86BCD">
            <w:pPr>
              <w:jc w:val="center"/>
              <w:rPr>
                <w:color w:val="000000"/>
                <w:sz w:val="16"/>
                <w:szCs w:val="16"/>
              </w:rPr>
            </w:pPr>
            <w:r>
              <w:rPr>
                <w:color w:val="000000"/>
                <w:sz w:val="16"/>
                <w:szCs w:val="16"/>
              </w:rPr>
              <w:t>98/0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DE7F68" w14:textId="77777777" w:rsidR="002615F6" w:rsidRDefault="00C86BCD">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CA8116" w14:textId="77777777" w:rsidR="002615F6" w:rsidRDefault="00C86BCD">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C70DB2" w14:textId="77777777" w:rsidR="002615F6" w:rsidRPr="00AC18E8" w:rsidRDefault="00C86BCD">
            <w:pPr>
              <w:rPr>
                <w:color w:val="000000"/>
                <w:sz w:val="16"/>
                <w:szCs w:val="16"/>
                <w:lang w:val="ru-RU"/>
              </w:rPr>
            </w:pPr>
            <w:r w:rsidRPr="00AC18E8">
              <w:rPr>
                <w:color w:val="000000"/>
                <w:sz w:val="16"/>
                <w:szCs w:val="16"/>
                <w:lang w:val="ru-RU"/>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65444D" w14:textId="77777777" w:rsidR="002615F6" w:rsidRDefault="00C86BCD">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FA014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0F1F2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2B4E19" w14:textId="77777777" w:rsidR="002615F6" w:rsidRDefault="00C86BCD">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C5FE5A2" w14:textId="77777777" w:rsidR="002615F6" w:rsidRDefault="00C86BCD">
            <w:pPr>
              <w:jc w:val="right"/>
              <w:rPr>
                <w:color w:val="000000"/>
                <w:sz w:val="16"/>
                <w:szCs w:val="16"/>
              </w:rPr>
            </w:pPr>
            <w:r>
              <w:rPr>
                <w:color w:val="000000"/>
                <w:sz w:val="16"/>
                <w:szCs w:val="16"/>
              </w:rPr>
              <w:t>0,21</w:t>
            </w:r>
          </w:p>
        </w:tc>
      </w:tr>
      <w:tr w:rsidR="002615F6" w14:paraId="65EABC1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8415BA" w14:textId="77777777" w:rsidR="002615F6" w:rsidRDefault="00C86BCD">
            <w:pPr>
              <w:jc w:val="center"/>
              <w:rPr>
                <w:color w:val="000000"/>
                <w:sz w:val="16"/>
                <w:szCs w:val="16"/>
              </w:rPr>
            </w:pPr>
            <w:r>
              <w:rPr>
                <w:color w:val="000000"/>
                <w:sz w:val="16"/>
                <w:szCs w:val="16"/>
              </w:rPr>
              <w:t>99/0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426D11" w14:textId="77777777" w:rsidR="002615F6" w:rsidRDefault="00C86BCD">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5EFF9E" w14:textId="77777777" w:rsidR="002615F6" w:rsidRDefault="00C86BCD">
            <w:pPr>
              <w:jc w:val="center"/>
              <w:rPr>
                <w:color w:val="000000"/>
                <w:sz w:val="16"/>
                <w:szCs w:val="16"/>
              </w:rPr>
            </w:pPr>
            <w:r>
              <w:rPr>
                <w:color w:val="000000"/>
                <w:sz w:val="16"/>
                <w:szCs w:val="16"/>
              </w:rPr>
              <w:t>424500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810D17" w14:textId="77777777" w:rsidR="002615F6" w:rsidRPr="00AC18E8" w:rsidRDefault="00C86BCD">
            <w:pPr>
              <w:rPr>
                <w:color w:val="000000"/>
                <w:sz w:val="16"/>
                <w:szCs w:val="16"/>
                <w:lang w:val="ru-RU"/>
              </w:rPr>
            </w:pPr>
            <w:r w:rsidRPr="00AC18E8">
              <w:rPr>
                <w:color w:val="000000"/>
                <w:sz w:val="16"/>
                <w:szCs w:val="16"/>
                <w:lang w:val="ru-RU"/>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E00A23" w14:textId="77777777" w:rsidR="002615F6" w:rsidRDefault="00C86BCD">
            <w:pPr>
              <w:jc w:val="right"/>
              <w:rPr>
                <w:color w:val="000000"/>
                <w:sz w:val="16"/>
                <w:szCs w:val="16"/>
              </w:rPr>
            </w:pPr>
            <w:r>
              <w:rPr>
                <w:color w:val="000000"/>
                <w:sz w:val="16"/>
                <w:szCs w:val="16"/>
              </w:rPr>
              <w:t>14.000.000,00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F1D84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03D7E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7F12F6" w14:textId="77777777" w:rsidR="002615F6" w:rsidRDefault="00C86BCD">
            <w:pPr>
              <w:jc w:val="right"/>
              <w:rPr>
                <w:color w:val="000000"/>
                <w:sz w:val="16"/>
                <w:szCs w:val="16"/>
              </w:rPr>
            </w:pPr>
            <w:r>
              <w:rPr>
                <w:color w:val="000000"/>
                <w:sz w:val="16"/>
                <w:szCs w:val="16"/>
              </w:rPr>
              <w:t>14.000.000,00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30730E0" w14:textId="77777777" w:rsidR="002615F6" w:rsidRDefault="00C86BCD">
            <w:pPr>
              <w:jc w:val="right"/>
              <w:rPr>
                <w:color w:val="000000"/>
                <w:sz w:val="16"/>
                <w:szCs w:val="16"/>
              </w:rPr>
            </w:pPr>
            <w:r>
              <w:rPr>
                <w:color w:val="000000"/>
                <w:sz w:val="16"/>
                <w:szCs w:val="16"/>
              </w:rPr>
              <w:t>1,95</w:t>
            </w:r>
          </w:p>
        </w:tc>
      </w:tr>
      <w:tr w:rsidR="002615F6" w14:paraId="1B9C397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3FB452" w14:textId="77777777" w:rsidR="002615F6" w:rsidRDefault="00C86BCD">
            <w:pPr>
              <w:jc w:val="center"/>
              <w:rPr>
                <w:color w:val="000000"/>
                <w:sz w:val="16"/>
                <w:szCs w:val="16"/>
              </w:rPr>
            </w:pPr>
            <w:r>
              <w:rPr>
                <w:color w:val="000000"/>
                <w:sz w:val="16"/>
                <w:szCs w:val="16"/>
              </w:rPr>
              <w:t>100/0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F59D6F" w14:textId="77777777" w:rsidR="002615F6" w:rsidRDefault="00C86BCD">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A577AD" w14:textId="77777777" w:rsidR="002615F6" w:rsidRDefault="00C86BCD">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ED0535" w14:textId="77777777" w:rsidR="002615F6" w:rsidRDefault="00C86BCD">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специјализоване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EDA888" w14:textId="77777777" w:rsidR="002615F6" w:rsidRDefault="00C86BCD">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6740E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327D9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0809BB" w14:textId="77777777" w:rsidR="002615F6" w:rsidRDefault="00C86BCD">
            <w:pPr>
              <w:jc w:val="right"/>
              <w:rPr>
                <w:color w:val="000000"/>
                <w:sz w:val="16"/>
                <w:szCs w:val="16"/>
              </w:rPr>
            </w:pPr>
            <w:r>
              <w:rPr>
                <w:color w:val="000000"/>
                <w:sz w:val="16"/>
                <w:szCs w:val="16"/>
              </w:rPr>
              <w:t>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C6A0DB2" w14:textId="77777777" w:rsidR="002615F6" w:rsidRDefault="00C86BCD">
            <w:pPr>
              <w:jc w:val="right"/>
              <w:rPr>
                <w:color w:val="000000"/>
                <w:sz w:val="16"/>
                <w:szCs w:val="16"/>
              </w:rPr>
            </w:pPr>
            <w:r>
              <w:rPr>
                <w:color w:val="000000"/>
                <w:sz w:val="16"/>
                <w:szCs w:val="16"/>
              </w:rPr>
              <w:t>0,56</w:t>
            </w:r>
          </w:p>
        </w:tc>
      </w:tr>
      <w:tr w:rsidR="002615F6" w14:paraId="045F5FF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543402" w14:textId="77777777" w:rsidR="002615F6" w:rsidRDefault="00C86BCD">
            <w:pPr>
              <w:jc w:val="center"/>
              <w:rPr>
                <w:color w:val="000000"/>
                <w:sz w:val="16"/>
                <w:szCs w:val="16"/>
              </w:rPr>
            </w:pPr>
            <w:r>
              <w:rPr>
                <w:color w:val="000000"/>
                <w:sz w:val="16"/>
                <w:szCs w:val="16"/>
              </w:rPr>
              <w:t>101/0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5C2503" w14:textId="77777777" w:rsidR="002615F6" w:rsidRDefault="00C86BC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04E0B2" w14:textId="77777777" w:rsidR="002615F6" w:rsidRDefault="00C86BCD">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2CE920" w14:textId="77777777" w:rsidR="002615F6" w:rsidRDefault="00C86BCD">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F85003" w14:textId="77777777" w:rsidR="002615F6" w:rsidRDefault="00C86BCD">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223F5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E47B3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57D6EE" w14:textId="77777777" w:rsidR="002615F6" w:rsidRDefault="00C86BCD">
            <w:pPr>
              <w:jc w:val="right"/>
              <w:rPr>
                <w:color w:val="000000"/>
                <w:sz w:val="16"/>
                <w:szCs w:val="16"/>
              </w:rPr>
            </w:pPr>
            <w:r>
              <w:rPr>
                <w:color w:val="000000"/>
                <w:sz w:val="16"/>
                <w:szCs w:val="16"/>
              </w:rPr>
              <w:t>850.000,00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ADD3C4F" w14:textId="77777777" w:rsidR="002615F6" w:rsidRDefault="00C86BCD">
            <w:pPr>
              <w:jc w:val="right"/>
              <w:rPr>
                <w:color w:val="000000"/>
                <w:sz w:val="16"/>
                <w:szCs w:val="16"/>
              </w:rPr>
            </w:pPr>
            <w:r>
              <w:rPr>
                <w:color w:val="000000"/>
                <w:sz w:val="16"/>
                <w:szCs w:val="16"/>
              </w:rPr>
              <w:t>0,12</w:t>
            </w:r>
          </w:p>
        </w:tc>
      </w:tr>
      <w:tr w:rsidR="002615F6" w14:paraId="0B88E62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F25D14" w14:textId="77777777" w:rsidR="002615F6" w:rsidRDefault="00C86BCD">
            <w:pPr>
              <w:jc w:val="center"/>
              <w:rPr>
                <w:color w:val="000000"/>
                <w:sz w:val="16"/>
                <w:szCs w:val="16"/>
              </w:rPr>
            </w:pPr>
            <w:r>
              <w:rPr>
                <w:color w:val="000000"/>
                <w:sz w:val="16"/>
                <w:szCs w:val="16"/>
              </w:rPr>
              <w:t>102/0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E99EE2" w14:textId="77777777" w:rsidR="002615F6" w:rsidRDefault="00C86BCD">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811D0B" w14:textId="77777777" w:rsidR="002615F6" w:rsidRDefault="00C86BCD">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43F9C7" w14:textId="77777777" w:rsidR="002615F6" w:rsidRDefault="00C86BCD">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специјализоване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D20568" w14:textId="77777777" w:rsidR="002615F6" w:rsidRDefault="00C86BCD">
            <w:pPr>
              <w:jc w:val="right"/>
              <w:rPr>
                <w:color w:val="000000"/>
                <w:sz w:val="16"/>
                <w:szCs w:val="16"/>
              </w:rPr>
            </w:pPr>
            <w:r>
              <w:rPr>
                <w:color w:val="000000"/>
                <w:sz w:val="16"/>
                <w:szCs w:val="16"/>
              </w:rPr>
              <w:t>4.800.000,00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2656E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DF9F0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E4863D" w14:textId="77777777" w:rsidR="002615F6" w:rsidRDefault="00C86BCD">
            <w:pPr>
              <w:jc w:val="right"/>
              <w:rPr>
                <w:color w:val="000000"/>
                <w:sz w:val="16"/>
                <w:szCs w:val="16"/>
              </w:rPr>
            </w:pPr>
            <w:r>
              <w:rPr>
                <w:color w:val="000000"/>
                <w:sz w:val="16"/>
                <w:szCs w:val="16"/>
              </w:rPr>
              <w:t>4.800.000,00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FFEC2EE" w14:textId="77777777" w:rsidR="002615F6" w:rsidRDefault="00C86BCD">
            <w:pPr>
              <w:jc w:val="right"/>
              <w:rPr>
                <w:color w:val="000000"/>
                <w:sz w:val="16"/>
                <w:szCs w:val="16"/>
              </w:rPr>
            </w:pPr>
            <w:r>
              <w:rPr>
                <w:color w:val="000000"/>
                <w:sz w:val="16"/>
                <w:szCs w:val="16"/>
              </w:rPr>
              <w:t>0,67</w:t>
            </w:r>
          </w:p>
        </w:tc>
      </w:tr>
      <w:tr w:rsidR="002615F6" w14:paraId="5EA50BA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F30B4A" w14:textId="77777777" w:rsidR="002615F6" w:rsidRDefault="00C86BCD">
            <w:pPr>
              <w:jc w:val="center"/>
              <w:rPr>
                <w:color w:val="000000"/>
                <w:sz w:val="16"/>
                <w:szCs w:val="16"/>
              </w:rPr>
            </w:pPr>
            <w:r>
              <w:rPr>
                <w:color w:val="000000"/>
                <w:sz w:val="16"/>
                <w:szCs w:val="16"/>
              </w:rPr>
              <w:t>103/0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04DF8A" w14:textId="77777777" w:rsidR="002615F6" w:rsidRDefault="00C86BCD">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0079D1" w14:textId="77777777" w:rsidR="002615F6" w:rsidRDefault="00C86BCD">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4E01BE" w14:textId="77777777" w:rsidR="002615F6" w:rsidRDefault="00C86BCD">
            <w:pPr>
              <w:rPr>
                <w:color w:val="000000"/>
                <w:sz w:val="16"/>
                <w:szCs w:val="16"/>
              </w:rPr>
            </w:pPr>
            <w:proofErr w:type="spellStart"/>
            <w:r>
              <w:rPr>
                <w:color w:val="000000"/>
                <w:sz w:val="16"/>
                <w:szCs w:val="16"/>
              </w:rPr>
              <w:t>Дотације</w:t>
            </w:r>
            <w:proofErr w:type="spellEnd"/>
            <w:r>
              <w:rPr>
                <w:color w:val="000000"/>
                <w:sz w:val="16"/>
                <w:szCs w:val="16"/>
              </w:rPr>
              <w:t xml:space="preserve"> </w:t>
            </w:r>
            <w:proofErr w:type="spellStart"/>
            <w:r>
              <w:rPr>
                <w:color w:val="000000"/>
                <w:sz w:val="16"/>
                <w:szCs w:val="16"/>
              </w:rPr>
              <w:t>осталим</w:t>
            </w:r>
            <w:proofErr w:type="spellEnd"/>
            <w:r>
              <w:rPr>
                <w:color w:val="000000"/>
                <w:sz w:val="16"/>
                <w:szCs w:val="16"/>
              </w:rPr>
              <w:t xml:space="preserve"> </w:t>
            </w:r>
            <w:proofErr w:type="spellStart"/>
            <w:r>
              <w:rPr>
                <w:color w:val="000000"/>
                <w:sz w:val="16"/>
                <w:szCs w:val="16"/>
              </w:rPr>
              <w:t>непрофитним</w:t>
            </w:r>
            <w:proofErr w:type="spellEnd"/>
            <w:r>
              <w:rPr>
                <w:color w:val="000000"/>
                <w:sz w:val="16"/>
                <w:szCs w:val="16"/>
              </w:rPr>
              <w:t xml:space="preserve"> </w:t>
            </w:r>
            <w:proofErr w:type="spellStart"/>
            <w:r>
              <w:rPr>
                <w:color w:val="000000"/>
                <w:sz w:val="16"/>
                <w:szCs w:val="16"/>
              </w:rPr>
              <w:t>институцијама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A5C66A" w14:textId="77777777" w:rsidR="002615F6" w:rsidRDefault="00C86BCD">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B9BC0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6F4B8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B27FD2" w14:textId="77777777" w:rsidR="002615F6" w:rsidRDefault="00C86BCD">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6DE7115" w14:textId="77777777" w:rsidR="002615F6" w:rsidRDefault="00C86BCD">
            <w:pPr>
              <w:jc w:val="right"/>
              <w:rPr>
                <w:color w:val="000000"/>
                <w:sz w:val="16"/>
                <w:szCs w:val="16"/>
              </w:rPr>
            </w:pPr>
            <w:r>
              <w:rPr>
                <w:color w:val="000000"/>
                <w:sz w:val="16"/>
                <w:szCs w:val="16"/>
              </w:rPr>
              <w:t>0,17</w:t>
            </w:r>
          </w:p>
        </w:tc>
      </w:tr>
      <w:tr w:rsidR="002615F6" w14:paraId="6F55D6D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BC8AAF" w14:textId="77777777" w:rsidR="002615F6" w:rsidRDefault="00C86BCD">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21624B" w14:textId="77777777" w:rsidR="002615F6" w:rsidRDefault="00C86BCD">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C4C7DD" w14:textId="77777777" w:rsidR="002615F6" w:rsidRDefault="00C86BCD">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34435A" w14:textId="77777777" w:rsidR="002615F6" w:rsidRDefault="00C86BCD">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0893E8" w14:textId="77777777" w:rsidR="002615F6" w:rsidRDefault="00C86BCD">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1F1EA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E87BD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E381EF" w14:textId="77777777" w:rsidR="002615F6" w:rsidRDefault="00C86BCD">
            <w:pPr>
              <w:jc w:val="right"/>
              <w:rPr>
                <w:color w:val="000000"/>
                <w:sz w:val="16"/>
                <w:szCs w:val="16"/>
              </w:rPr>
            </w:pPr>
            <w:r>
              <w:rPr>
                <w:color w:val="000000"/>
                <w:sz w:val="16"/>
                <w:szCs w:val="16"/>
              </w:rPr>
              <w:t>420.000,00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AFC6259" w14:textId="77777777" w:rsidR="002615F6" w:rsidRDefault="00C86BCD">
            <w:pPr>
              <w:jc w:val="right"/>
              <w:rPr>
                <w:color w:val="000000"/>
                <w:sz w:val="16"/>
                <w:szCs w:val="16"/>
              </w:rPr>
            </w:pPr>
            <w:r>
              <w:rPr>
                <w:color w:val="000000"/>
                <w:sz w:val="16"/>
                <w:szCs w:val="16"/>
              </w:rPr>
              <w:t>0,06</w:t>
            </w:r>
          </w:p>
        </w:tc>
      </w:tr>
      <w:tr w:rsidR="002615F6" w14:paraId="6D20829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1F95CD" w14:textId="77777777" w:rsidR="002615F6" w:rsidRDefault="00C86BCD">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C2AD05" w14:textId="77777777" w:rsidR="002615F6" w:rsidRDefault="00C86BCD">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746098" w14:textId="77777777" w:rsidR="002615F6" w:rsidRDefault="00C86BCD">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AAA7DF" w14:textId="77777777" w:rsidR="002615F6" w:rsidRDefault="00C86BCD">
            <w:pPr>
              <w:rPr>
                <w:color w:val="000000"/>
                <w:sz w:val="16"/>
                <w:szCs w:val="16"/>
              </w:rPr>
            </w:pPr>
            <w:proofErr w:type="spellStart"/>
            <w:r>
              <w:rPr>
                <w:color w:val="000000"/>
                <w:sz w:val="16"/>
                <w:szCs w:val="16"/>
              </w:rPr>
              <w:t>Компјутерске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F6EB21" w14:textId="77777777" w:rsidR="002615F6" w:rsidRDefault="00C86BCD">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A7380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1CC1E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487E16" w14:textId="77777777" w:rsidR="002615F6" w:rsidRDefault="00C86BCD">
            <w:pPr>
              <w:jc w:val="right"/>
              <w:rPr>
                <w:color w:val="000000"/>
                <w:sz w:val="16"/>
                <w:szCs w:val="16"/>
              </w:rPr>
            </w:pPr>
            <w:r>
              <w:rPr>
                <w:color w:val="000000"/>
                <w:sz w:val="16"/>
                <w:szCs w:val="16"/>
              </w:rPr>
              <w:t>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F19D582" w14:textId="77777777" w:rsidR="002615F6" w:rsidRDefault="00C86BCD">
            <w:pPr>
              <w:jc w:val="right"/>
              <w:rPr>
                <w:color w:val="000000"/>
                <w:sz w:val="16"/>
                <w:szCs w:val="16"/>
              </w:rPr>
            </w:pPr>
            <w:r>
              <w:rPr>
                <w:color w:val="000000"/>
                <w:sz w:val="16"/>
                <w:szCs w:val="16"/>
              </w:rPr>
              <w:t>0,13</w:t>
            </w:r>
          </w:p>
        </w:tc>
      </w:tr>
      <w:tr w:rsidR="002615F6" w14:paraId="61A5C17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3ECBB3" w14:textId="77777777" w:rsidR="002615F6" w:rsidRDefault="00C86BCD">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195AC8" w14:textId="77777777" w:rsidR="002615F6" w:rsidRDefault="00C86BCD">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BC92CE" w14:textId="77777777" w:rsidR="002615F6" w:rsidRDefault="00C86BCD">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58D542" w14:textId="77777777" w:rsidR="002615F6" w:rsidRDefault="00C86BCD">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FA187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88B49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84E34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0F7C73" w14:textId="77777777" w:rsidR="002615F6" w:rsidRDefault="00C86BCD">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F260BF7" w14:textId="77777777" w:rsidR="002615F6" w:rsidRDefault="00C86BCD">
            <w:pPr>
              <w:jc w:val="right"/>
              <w:rPr>
                <w:color w:val="000000"/>
                <w:sz w:val="16"/>
                <w:szCs w:val="16"/>
              </w:rPr>
            </w:pPr>
            <w:r>
              <w:rPr>
                <w:color w:val="000000"/>
                <w:sz w:val="16"/>
                <w:szCs w:val="16"/>
              </w:rPr>
              <w:t>0,00</w:t>
            </w:r>
          </w:p>
        </w:tc>
      </w:tr>
      <w:tr w:rsidR="002615F6" w14:paraId="3646FCC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FB0D87" w14:textId="77777777" w:rsidR="002615F6" w:rsidRDefault="00C86BCD">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42C915" w14:textId="77777777" w:rsidR="002615F6" w:rsidRDefault="00C86BCD">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29310D" w14:textId="77777777" w:rsidR="002615F6" w:rsidRDefault="00C86BCD">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4B9478" w14:textId="77777777" w:rsidR="002615F6" w:rsidRDefault="00C86BCD">
            <w:pPr>
              <w:rPr>
                <w:color w:val="000000"/>
                <w:sz w:val="16"/>
                <w:szCs w:val="16"/>
              </w:rPr>
            </w:pPr>
            <w:proofErr w:type="spellStart"/>
            <w:r>
              <w:rPr>
                <w:color w:val="000000"/>
                <w:sz w:val="16"/>
                <w:szCs w:val="16"/>
              </w:rPr>
              <w:t>Медицинске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8B83C8" w14:textId="77777777" w:rsidR="002615F6" w:rsidRDefault="00C86BCD">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4B4E5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0A6DA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1C682B" w14:textId="77777777" w:rsidR="002615F6" w:rsidRDefault="00C86BCD">
            <w:pPr>
              <w:jc w:val="right"/>
              <w:rPr>
                <w:color w:val="000000"/>
                <w:sz w:val="16"/>
                <w:szCs w:val="16"/>
              </w:rPr>
            </w:pPr>
            <w:r>
              <w:rPr>
                <w:color w:val="000000"/>
                <w:sz w:val="16"/>
                <w:szCs w:val="16"/>
              </w:rPr>
              <w:t>1.800.000,00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CD519AE" w14:textId="77777777" w:rsidR="002615F6" w:rsidRDefault="00C86BCD">
            <w:pPr>
              <w:jc w:val="right"/>
              <w:rPr>
                <w:color w:val="000000"/>
                <w:sz w:val="16"/>
                <w:szCs w:val="16"/>
              </w:rPr>
            </w:pPr>
            <w:r>
              <w:rPr>
                <w:color w:val="000000"/>
                <w:sz w:val="16"/>
                <w:szCs w:val="16"/>
              </w:rPr>
              <w:t>0,25</w:t>
            </w:r>
          </w:p>
        </w:tc>
      </w:tr>
      <w:tr w:rsidR="002615F6" w14:paraId="04C7895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5D4772" w14:textId="77777777" w:rsidR="002615F6" w:rsidRDefault="00C86BCD">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8ACDBD" w14:textId="77777777" w:rsidR="002615F6" w:rsidRDefault="00C86BCD">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037FA9" w14:textId="77777777" w:rsidR="002615F6" w:rsidRDefault="00C86BCD">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45527C" w14:textId="77777777" w:rsidR="002615F6" w:rsidRPr="00AC18E8" w:rsidRDefault="00C86BCD">
            <w:pPr>
              <w:rPr>
                <w:color w:val="000000"/>
                <w:sz w:val="16"/>
                <w:szCs w:val="16"/>
                <w:lang w:val="ru-RU"/>
              </w:rPr>
            </w:pPr>
            <w:r w:rsidRPr="00AC18E8">
              <w:rPr>
                <w:color w:val="000000"/>
                <w:sz w:val="16"/>
                <w:szCs w:val="16"/>
                <w:lang w:val="ru-RU"/>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7A270E" w14:textId="77777777" w:rsidR="002615F6" w:rsidRDefault="00C86BCD">
            <w:pPr>
              <w:jc w:val="right"/>
              <w:rPr>
                <w:color w:val="000000"/>
                <w:sz w:val="16"/>
                <w:szCs w:val="16"/>
              </w:rPr>
            </w:pPr>
            <w:r>
              <w:rPr>
                <w:color w:val="000000"/>
                <w:sz w:val="16"/>
                <w:szCs w:val="16"/>
              </w:rPr>
              <w:t>4.150.000,00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390CE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B15C2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281FDA" w14:textId="77777777" w:rsidR="002615F6" w:rsidRDefault="00C86BCD">
            <w:pPr>
              <w:jc w:val="right"/>
              <w:rPr>
                <w:color w:val="000000"/>
                <w:sz w:val="16"/>
                <w:szCs w:val="16"/>
              </w:rPr>
            </w:pPr>
            <w:r>
              <w:rPr>
                <w:color w:val="000000"/>
                <w:sz w:val="16"/>
                <w:szCs w:val="16"/>
              </w:rPr>
              <w:t>4.150.000,00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55ABB13" w14:textId="77777777" w:rsidR="002615F6" w:rsidRDefault="00C86BCD">
            <w:pPr>
              <w:jc w:val="right"/>
              <w:rPr>
                <w:color w:val="000000"/>
                <w:sz w:val="16"/>
                <w:szCs w:val="16"/>
              </w:rPr>
            </w:pPr>
            <w:r>
              <w:rPr>
                <w:color w:val="000000"/>
                <w:sz w:val="16"/>
                <w:szCs w:val="16"/>
              </w:rPr>
              <w:t>0,58</w:t>
            </w:r>
          </w:p>
        </w:tc>
      </w:tr>
      <w:tr w:rsidR="002615F6" w14:paraId="069D10D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EBB1DA" w14:textId="77777777" w:rsidR="002615F6" w:rsidRDefault="00C86BCD">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12F8B2" w14:textId="77777777" w:rsidR="002615F6" w:rsidRDefault="00C86BCD">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DBB248" w14:textId="77777777" w:rsidR="002615F6" w:rsidRDefault="00C86BCD">
            <w:pPr>
              <w:jc w:val="center"/>
              <w:rPr>
                <w:color w:val="000000"/>
                <w:sz w:val="16"/>
                <w:szCs w:val="16"/>
              </w:rPr>
            </w:pPr>
            <w:r>
              <w:rPr>
                <w:color w:val="000000"/>
                <w:sz w:val="16"/>
                <w:szCs w:val="16"/>
              </w:rPr>
              <w:t>426700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536A78" w14:textId="77777777" w:rsidR="002615F6" w:rsidRDefault="00C86BCD">
            <w:pPr>
              <w:rPr>
                <w:color w:val="000000"/>
                <w:sz w:val="16"/>
                <w:szCs w:val="16"/>
              </w:rPr>
            </w:pPr>
            <w:proofErr w:type="spellStart"/>
            <w:r>
              <w:rPr>
                <w:color w:val="000000"/>
                <w:sz w:val="16"/>
                <w:szCs w:val="16"/>
              </w:rPr>
              <w:t>Медицински</w:t>
            </w:r>
            <w:proofErr w:type="spellEnd"/>
            <w:r>
              <w:rPr>
                <w:color w:val="000000"/>
                <w:sz w:val="16"/>
                <w:szCs w:val="16"/>
              </w:rPr>
              <w:t xml:space="preserve"> и </w:t>
            </w:r>
            <w:proofErr w:type="spellStart"/>
            <w:r>
              <w:rPr>
                <w:color w:val="000000"/>
                <w:sz w:val="16"/>
                <w:szCs w:val="16"/>
              </w:rPr>
              <w:t>лабораторијски</w:t>
            </w:r>
            <w:proofErr w:type="spellEnd"/>
            <w:r>
              <w:rPr>
                <w:color w:val="000000"/>
                <w:sz w:val="16"/>
                <w:szCs w:val="16"/>
              </w:rPr>
              <w:t xml:space="preserve"> </w:t>
            </w:r>
            <w:proofErr w:type="spellStart"/>
            <w:r>
              <w:rPr>
                <w:color w:val="000000"/>
                <w:sz w:val="16"/>
                <w:szCs w:val="16"/>
              </w:rPr>
              <w:t>материјали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28502A" w14:textId="77777777" w:rsidR="002615F6" w:rsidRDefault="00C86BCD">
            <w:pPr>
              <w:jc w:val="right"/>
              <w:rPr>
                <w:color w:val="000000"/>
                <w:sz w:val="16"/>
                <w:szCs w:val="16"/>
              </w:rPr>
            </w:pPr>
            <w:r>
              <w:rPr>
                <w:color w:val="000000"/>
                <w:sz w:val="16"/>
                <w:szCs w:val="16"/>
              </w:rPr>
              <w:t>3.220.000,00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983B8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3106A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D84519" w14:textId="77777777" w:rsidR="002615F6" w:rsidRDefault="00C86BCD">
            <w:pPr>
              <w:jc w:val="right"/>
              <w:rPr>
                <w:color w:val="000000"/>
                <w:sz w:val="16"/>
                <w:szCs w:val="16"/>
              </w:rPr>
            </w:pPr>
            <w:r>
              <w:rPr>
                <w:color w:val="000000"/>
                <w:sz w:val="16"/>
                <w:szCs w:val="16"/>
              </w:rPr>
              <w:t>3.220.000,00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4DFBE87" w14:textId="77777777" w:rsidR="002615F6" w:rsidRDefault="00C86BCD">
            <w:pPr>
              <w:jc w:val="right"/>
              <w:rPr>
                <w:color w:val="000000"/>
                <w:sz w:val="16"/>
                <w:szCs w:val="16"/>
              </w:rPr>
            </w:pPr>
            <w:r>
              <w:rPr>
                <w:color w:val="000000"/>
                <w:sz w:val="16"/>
                <w:szCs w:val="16"/>
              </w:rPr>
              <w:t>0,45</w:t>
            </w:r>
          </w:p>
        </w:tc>
      </w:tr>
      <w:tr w:rsidR="002615F6" w14:paraId="32E740B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9BF31A" w14:textId="77777777" w:rsidR="002615F6" w:rsidRDefault="00C86BCD">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CA14F8" w14:textId="77777777" w:rsidR="002615F6" w:rsidRDefault="00C86BCD">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9356D8" w14:textId="77777777" w:rsidR="002615F6" w:rsidRDefault="00C86BCD">
            <w:pPr>
              <w:jc w:val="center"/>
              <w:rPr>
                <w:color w:val="000000"/>
                <w:sz w:val="16"/>
                <w:szCs w:val="16"/>
              </w:rPr>
            </w:pPr>
            <w:r>
              <w:rPr>
                <w:color w:val="000000"/>
                <w:sz w:val="16"/>
                <w:szCs w:val="16"/>
              </w:rPr>
              <w:t>512100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7773C3" w14:textId="77777777" w:rsidR="002615F6" w:rsidRDefault="00C86BCD">
            <w:pPr>
              <w:rPr>
                <w:color w:val="000000"/>
                <w:sz w:val="16"/>
                <w:szCs w:val="16"/>
              </w:rPr>
            </w:pPr>
            <w:proofErr w:type="spellStart"/>
            <w:r>
              <w:rPr>
                <w:color w:val="000000"/>
                <w:sz w:val="16"/>
                <w:szCs w:val="16"/>
              </w:rPr>
              <w:t>Опрема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саобраћај</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A0CAC5" w14:textId="77777777" w:rsidR="002615F6" w:rsidRDefault="00C86BCD">
            <w:pPr>
              <w:jc w:val="right"/>
              <w:rPr>
                <w:color w:val="000000"/>
                <w:sz w:val="16"/>
                <w:szCs w:val="16"/>
              </w:rPr>
            </w:pPr>
            <w:r>
              <w:rPr>
                <w:color w:val="000000"/>
                <w:sz w:val="16"/>
                <w:szCs w:val="16"/>
              </w:rPr>
              <w:t>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8FB39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EA9C4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7913A7" w14:textId="77777777" w:rsidR="002615F6" w:rsidRDefault="00C86BCD">
            <w:pPr>
              <w:jc w:val="right"/>
              <w:rPr>
                <w:color w:val="000000"/>
                <w:sz w:val="16"/>
                <w:szCs w:val="16"/>
              </w:rPr>
            </w:pPr>
            <w:r>
              <w:rPr>
                <w:color w:val="000000"/>
                <w:sz w:val="16"/>
                <w:szCs w:val="16"/>
              </w:rPr>
              <w:t>780.000,00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EF39D53" w14:textId="77777777" w:rsidR="002615F6" w:rsidRDefault="00C86BCD">
            <w:pPr>
              <w:jc w:val="right"/>
              <w:rPr>
                <w:color w:val="000000"/>
                <w:sz w:val="16"/>
                <w:szCs w:val="16"/>
              </w:rPr>
            </w:pPr>
            <w:r>
              <w:rPr>
                <w:color w:val="000000"/>
                <w:sz w:val="16"/>
                <w:szCs w:val="16"/>
              </w:rPr>
              <w:t>0,11</w:t>
            </w:r>
          </w:p>
        </w:tc>
      </w:tr>
      <w:tr w:rsidR="002615F6" w14:paraId="183A467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AA4B80" w14:textId="77777777" w:rsidR="002615F6" w:rsidRDefault="00C86BCD">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1F4EFB" w14:textId="77777777" w:rsidR="002615F6" w:rsidRDefault="00C86BCD">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25D929" w14:textId="77777777" w:rsidR="002615F6" w:rsidRDefault="00C86BCD">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08DBE7" w14:textId="77777777" w:rsidR="002615F6" w:rsidRPr="00AC18E8" w:rsidRDefault="00C86BCD">
            <w:pPr>
              <w:rPr>
                <w:color w:val="000000"/>
                <w:sz w:val="16"/>
                <w:szCs w:val="16"/>
                <w:lang w:val="ru-RU"/>
              </w:rPr>
            </w:pPr>
            <w:r w:rsidRPr="00AC18E8">
              <w:rPr>
                <w:color w:val="000000"/>
                <w:sz w:val="16"/>
                <w:szCs w:val="16"/>
                <w:lang w:val="ru-RU"/>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E8F6E0" w14:textId="77777777" w:rsidR="002615F6" w:rsidRDefault="00C86BCD">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53AD9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36646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B58267" w14:textId="77777777" w:rsidR="002615F6" w:rsidRDefault="00C86BCD">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D5886DB" w14:textId="77777777" w:rsidR="002615F6" w:rsidRDefault="00C86BCD">
            <w:pPr>
              <w:jc w:val="right"/>
              <w:rPr>
                <w:color w:val="000000"/>
                <w:sz w:val="16"/>
                <w:szCs w:val="16"/>
              </w:rPr>
            </w:pPr>
            <w:r>
              <w:rPr>
                <w:color w:val="000000"/>
                <w:sz w:val="16"/>
                <w:szCs w:val="16"/>
              </w:rPr>
              <w:t>0,06</w:t>
            </w:r>
          </w:p>
        </w:tc>
      </w:tr>
      <w:tr w:rsidR="002615F6" w14:paraId="703ED11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AD3073" w14:textId="77777777" w:rsidR="002615F6" w:rsidRDefault="00C86BCD">
            <w:pPr>
              <w:jc w:val="center"/>
              <w:rPr>
                <w:color w:val="000000"/>
                <w:sz w:val="16"/>
                <w:szCs w:val="16"/>
              </w:rPr>
            </w:pPr>
            <w:r>
              <w:rPr>
                <w:color w:val="000000"/>
                <w:sz w:val="16"/>
                <w:szCs w:val="16"/>
              </w:rPr>
              <w:t>105/0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2865A0"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CF674C" w14:textId="77777777" w:rsidR="002615F6" w:rsidRDefault="00C86BCD">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BA7C9E" w14:textId="77777777" w:rsidR="002615F6" w:rsidRDefault="00C86BCD">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4B811B" w14:textId="77777777" w:rsidR="002615F6" w:rsidRDefault="00C86BCD">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A4BC2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D2173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D1F2B9" w14:textId="77777777" w:rsidR="002615F6" w:rsidRDefault="00C86BCD">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1597733" w14:textId="77777777" w:rsidR="002615F6" w:rsidRDefault="00C86BCD">
            <w:pPr>
              <w:jc w:val="right"/>
              <w:rPr>
                <w:color w:val="000000"/>
                <w:sz w:val="16"/>
                <w:szCs w:val="16"/>
              </w:rPr>
            </w:pPr>
            <w:r>
              <w:rPr>
                <w:color w:val="000000"/>
                <w:sz w:val="16"/>
                <w:szCs w:val="16"/>
              </w:rPr>
              <w:t>0,04</w:t>
            </w:r>
          </w:p>
        </w:tc>
      </w:tr>
      <w:tr w:rsidR="002615F6" w14:paraId="4B3D299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E953D3" w14:textId="77777777" w:rsidR="002615F6" w:rsidRDefault="00C86BCD">
            <w:pPr>
              <w:jc w:val="center"/>
              <w:rPr>
                <w:color w:val="000000"/>
                <w:sz w:val="16"/>
                <w:szCs w:val="16"/>
              </w:rPr>
            </w:pPr>
            <w:r>
              <w:rPr>
                <w:color w:val="000000"/>
                <w:sz w:val="16"/>
                <w:szCs w:val="16"/>
              </w:rPr>
              <w:t>106/0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419D17" w14:textId="77777777" w:rsidR="002615F6" w:rsidRDefault="00C86BCD">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347A95" w14:textId="77777777" w:rsidR="002615F6" w:rsidRDefault="00C86BCD">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4F9074" w14:textId="77777777" w:rsidR="002615F6" w:rsidRDefault="00C86BCD">
            <w:pPr>
              <w:rPr>
                <w:color w:val="000000"/>
                <w:sz w:val="16"/>
                <w:szCs w:val="16"/>
              </w:rPr>
            </w:pPr>
            <w:proofErr w:type="spellStart"/>
            <w:r>
              <w:rPr>
                <w:color w:val="000000"/>
                <w:sz w:val="16"/>
                <w:szCs w:val="16"/>
              </w:rPr>
              <w:t>Дотације</w:t>
            </w:r>
            <w:proofErr w:type="spellEnd"/>
            <w:r>
              <w:rPr>
                <w:color w:val="000000"/>
                <w:sz w:val="16"/>
                <w:szCs w:val="16"/>
              </w:rPr>
              <w:t xml:space="preserve"> </w:t>
            </w:r>
            <w:proofErr w:type="spellStart"/>
            <w:r>
              <w:rPr>
                <w:color w:val="000000"/>
                <w:sz w:val="16"/>
                <w:szCs w:val="16"/>
              </w:rPr>
              <w:t>осталим</w:t>
            </w:r>
            <w:proofErr w:type="spellEnd"/>
            <w:r>
              <w:rPr>
                <w:color w:val="000000"/>
                <w:sz w:val="16"/>
                <w:szCs w:val="16"/>
              </w:rPr>
              <w:t xml:space="preserve"> </w:t>
            </w:r>
            <w:proofErr w:type="spellStart"/>
            <w:r>
              <w:rPr>
                <w:color w:val="000000"/>
                <w:sz w:val="16"/>
                <w:szCs w:val="16"/>
              </w:rPr>
              <w:t>непрофитним</w:t>
            </w:r>
            <w:proofErr w:type="spellEnd"/>
            <w:r>
              <w:rPr>
                <w:color w:val="000000"/>
                <w:sz w:val="16"/>
                <w:szCs w:val="16"/>
              </w:rPr>
              <w:t xml:space="preserve"> </w:t>
            </w:r>
            <w:proofErr w:type="spellStart"/>
            <w:r>
              <w:rPr>
                <w:color w:val="000000"/>
                <w:sz w:val="16"/>
                <w:szCs w:val="16"/>
              </w:rPr>
              <w:t>институцијама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658250" w14:textId="77777777" w:rsidR="002615F6" w:rsidRDefault="00C86BCD">
            <w:pPr>
              <w:jc w:val="right"/>
              <w:rPr>
                <w:color w:val="000000"/>
                <w:sz w:val="16"/>
                <w:szCs w:val="16"/>
              </w:rPr>
            </w:pPr>
            <w:r>
              <w:rPr>
                <w:color w:val="000000"/>
                <w:sz w:val="16"/>
                <w:szCs w:val="16"/>
              </w:rPr>
              <w:t>9.800.000,00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451E8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B1680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F1A558" w14:textId="77777777" w:rsidR="002615F6" w:rsidRDefault="00C86BCD">
            <w:pPr>
              <w:jc w:val="right"/>
              <w:rPr>
                <w:color w:val="000000"/>
                <w:sz w:val="16"/>
                <w:szCs w:val="16"/>
              </w:rPr>
            </w:pPr>
            <w:r>
              <w:rPr>
                <w:color w:val="000000"/>
                <w:sz w:val="16"/>
                <w:szCs w:val="16"/>
              </w:rPr>
              <w:t>9.800.000,00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9610D03" w14:textId="77777777" w:rsidR="002615F6" w:rsidRDefault="00C86BCD">
            <w:pPr>
              <w:jc w:val="right"/>
              <w:rPr>
                <w:color w:val="000000"/>
                <w:sz w:val="16"/>
                <w:szCs w:val="16"/>
              </w:rPr>
            </w:pPr>
            <w:r>
              <w:rPr>
                <w:color w:val="000000"/>
                <w:sz w:val="16"/>
                <w:szCs w:val="16"/>
              </w:rPr>
              <w:t>1,36</w:t>
            </w:r>
          </w:p>
        </w:tc>
      </w:tr>
      <w:tr w:rsidR="002615F6" w14:paraId="3D56DC9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718F94" w14:textId="77777777" w:rsidR="002615F6" w:rsidRDefault="00C86BCD">
            <w:pPr>
              <w:jc w:val="center"/>
              <w:rPr>
                <w:color w:val="000000"/>
                <w:sz w:val="16"/>
                <w:szCs w:val="16"/>
              </w:rPr>
            </w:pPr>
            <w:r>
              <w:rPr>
                <w:color w:val="000000"/>
                <w:sz w:val="16"/>
                <w:szCs w:val="16"/>
              </w:rPr>
              <w:t>107/0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9DCEB3" w14:textId="77777777" w:rsidR="002615F6" w:rsidRDefault="00C86BCD">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0F69C4" w14:textId="77777777" w:rsidR="002615F6" w:rsidRDefault="00C86BCD">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595BA4" w14:textId="77777777" w:rsidR="002615F6" w:rsidRDefault="00C86BCD">
            <w:pPr>
              <w:rPr>
                <w:color w:val="000000"/>
                <w:sz w:val="16"/>
                <w:szCs w:val="16"/>
              </w:rPr>
            </w:pPr>
            <w:proofErr w:type="spellStart"/>
            <w:r>
              <w:rPr>
                <w:color w:val="000000"/>
                <w:sz w:val="16"/>
                <w:szCs w:val="16"/>
              </w:rPr>
              <w:t>Пројектно</w:t>
            </w:r>
            <w:proofErr w:type="spellEnd"/>
            <w:r>
              <w:rPr>
                <w:color w:val="000000"/>
                <w:sz w:val="16"/>
                <w:szCs w:val="16"/>
              </w:rPr>
              <w:t xml:space="preserve"> </w:t>
            </w:r>
            <w:proofErr w:type="spellStart"/>
            <w:r>
              <w:rPr>
                <w:color w:val="000000"/>
                <w:sz w:val="16"/>
                <w:szCs w:val="16"/>
              </w:rPr>
              <w:t>планирање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1DA1CE" w14:textId="77777777" w:rsidR="002615F6" w:rsidRDefault="00C86BCD">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D5462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F1631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726AA7" w14:textId="77777777" w:rsidR="002615F6" w:rsidRDefault="00C86BCD">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B725C98" w14:textId="77777777" w:rsidR="002615F6" w:rsidRDefault="00C86BCD">
            <w:pPr>
              <w:jc w:val="right"/>
              <w:rPr>
                <w:color w:val="000000"/>
                <w:sz w:val="16"/>
                <w:szCs w:val="16"/>
              </w:rPr>
            </w:pPr>
            <w:r>
              <w:rPr>
                <w:color w:val="000000"/>
                <w:sz w:val="16"/>
                <w:szCs w:val="16"/>
              </w:rPr>
              <w:t>0,06</w:t>
            </w:r>
          </w:p>
        </w:tc>
      </w:tr>
      <w:tr w:rsidR="002615F6" w14:paraId="0DDEF00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58FDCB" w14:textId="77777777" w:rsidR="002615F6" w:rsidRDefault="00C86BCD">
            <w:pPr>
              <w:jc w:val="center"/>
              <w:rPr>
                <w:color w:val="000000"/>
                <w:sz w:val="16"/>
                <w:szCs w:val="16"/>
              </w:rPr>
            </w:pPr>
            <w:r>
              <w:rPr>
                <w:color w:val="000000"/>
                <w:sz w:val="16"/>
                <w:szCs w:val="16"/>
              </w:rPr>
              <w:t>107/0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0D4165" w14:textId="77777777" w:rsidR="002615F6" w:rsidRDefault="00C86BCD">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9281B4" w14:textId="77777777" w:rsidR="002615F6" w:rsidRDefault="00C86BCD">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86B135" w14:textId="77777777" w:rsidR="002615F6" w:rsidRPr="00AC18E8" w:rsidRDefault="00C86BCD">
            <w:pPr>
              <w:rPr>
                <w:color w:val="000000"/>
                <w:sz w:val="16"/>
                <w:szCs w:val="16"/>
                <w:lang w:val="ru-RU"/>
              </w:rPr>
            </w:pPr>
            <w:r w:rsidRPr="00AC18E8">
              <w:rPr>
                <w:color w:val="000000"/>
                <w:sz w:val="16"/>
                <w:szCs w:val="16"/>
                <w:lang w:val="ru-RU"/>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8F76D" w14:textId="77777777" w:rsidR="002615F6" w:rsidRDefault="00C86BCD">
            <w:pPr>
              <w:jc w:val="right"/>
              <w:rPr>
                <w:color w:val="000000"/>
                <w:sz w:val="16"/>
                <w:szCs w:val="16"/>
              </w:rPr>
            </w:pPr>
            <w:r>
              <w:rPr>
                <w:color w:val="000000"/>
                <w:sz w:val="16"/>
                <w:szCs w:val="16"/>
              </w:rPr>
              <w:t>5.800.001,00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48DAC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FDD763" w14:textId="77777777" w:rsidR="002615F6" w:rsidRDefault="00C86BCD">
            <w:pPr>
              <w:jc w:val="right"/>
              <w:rPr>
                <w:color w:val="000000"/>
                <w:sz w:val="16"/>
                <w:szCs w:val="16"/>
              </w:rPr>
            </w:pPr>
            <w:r>
              <w:rPr>
                <w:color w:val="000000"/>
                <w:sz w:val="16"/>
                <w:szCs w:val="16"/>
              </w:rPr>
              <w:t>3.101.249,00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3CDBAA" w14:textId="77777777" w:rsidR="002615F6" w:rsidRDefault="00C86BCD">
            <w:pPr>
              <w:jc w:val="right"/>
              <w:rPr>
                <w:color w:val="000000"/>
                <w:sz w:val="16"/>
                <w:szCs w:val="16"/>
              </w:rPr>
            </w:pPr>
            <w:r>
              <w:rPr>
                <w:color w:val="000000"/>
                <w:sz w:val="16"/>
                <w:szCs w:val="16"/>
              </w:rPr>
              <w:t>8.901.250,00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2C3D568" w14:textId="77777777" w:rsidR="002615F6" w:rsidRDefault="00C86BCD">
            <w:pPr>
              <w:jc w:val="right"/>
              <w:rPr>
                <w:color w:val="000000"/>
                <w:sz w:val="16"/>
                <w:szCs w:val="16"/>
              </w:rPr>
            </w:pPr>
            <w:r>
              <w:rPr>
                <w:color w:val="000000"/>
                <w:sz w:val="16"/>
                <w:szCs w:val="16"/>
              </w:rPr>
              <w:t>1,24</w:t>
            </w:r>
          </w:p>
        </w:tc>
      </w:tr>
      <w:tr w:rsidR="002615F6" w14:paraId="2801038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AA9F3F" w14:textId="77777777" w:rsidR="002615F6" w:rsidRDefault="00C86BCD">
            <w:pPr>
              <w:jc w:val="center"/>
              <w:rPr>
                <w:color w:val="000000"/>
                <w:sz w:val="16"/>
                <w:szCs w:val="16"/>
              </w:rPr>
            </w:pPr>
            <w:r>
              <w:rPr>
                <w:color w:val="000000"/>
                <w:sz w:val="16"/>
                <w:szCs w:val="16"/>
              </w:rPr>
              <w:t>108/0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AC0CE6" w14:textId="77777777" w:rsidR="002615F6" w:rsidRDefault="00C86BCD">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77CBA9" w14:textId="77777777" w:rsidR="002615F6" w:rsidRDefault="00C86BCD">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CD1931" w14:textId="77777777" w:rsidR="002615F6" w:rsidRDefault="00C86BCD">
            <w:pPr>
              <w:rPr>
                <w:color w:val="000000"/>
                <w:sz w:val="16"/>
                <w:szCs w:val="16"/>
              </w:rPr>
            </w:pPr>
            <w:proofErr w:type="spellStart"/>
            <w:r>
              <w:rPr>
                <w:color w:val="000000"/>
                <w:sz w:val="16"/>
                <w:szCs w:val="16"/>
              </w:rPr>
              <w:t>Дотације</w:t>
            </w:r>
            <w:proofErr w:type="spellEnd"/>
            <w:r>
              <w:rPr>
                <w:color w:val="000000"/>
                <w:sz w:val="16"/>
                <w:szCs w:val="16"/>
              </w:rPr>
              <w:t xml:space="preserve"> </w:t>
            </w:r>
            <w:proofErr w:type="spellStart"/>
            <w:r>
              <w:rPr>
                <w:color w:val="000000"/>
                <w:sz w:val="16"/>
                <w:szCs w:val="16"/>
              </w:rPr>
              <w:t>осталим</w:t>
            </w:r>
            <w:proofErr w:type="spellEnd"/>
            <w:r>
              <w:rPr>
                <w:color w:val="000000"/>
                <w:sz w:val="16"/>
                <w:szCs w:val="16"/>
              </w:rPr>
              <w:t xml:space="preserve"> </w:t>
            </w:r>
            <w:proofErr w:type="spellStart"/>
            <w:r>
              <w:rPr>
                <w:color w:val="000000"/>
                <w:sz w:val="16"/>
                <w:szCs w:val="16"/>
              </w:rPr>
              <w:t>непрофитним</w:t>
            </w:r>
            <w:proofErr w:type="spellEnd"/>
            <w:r>
              <w:rPr>
                <w:color w:val="000000"/>
                <w:sz w:val="16"/>
                <w:szCs w:val="16"/>
              </w:rPr>
              <w:t xml:space="preserve"> </w:t>
            </w:r>
            <w:proofErr w:type="spellStart"/>
            <w:r>
              <w:rPr>
                <w:color w:val="000000"/>
                <w:sz w:val="16"/>
                <w:szCs w:val="16"/>
              </w:rPr>
              <w:t>институцијама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4C3DF4" w14:textId="77777777" w:rsidR="002615F6" w:rsidRDefault="00C86BCD">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F1624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531C5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7273A8" w14:textId="77777777" w:rsidR="002615F6" w:rsidRDefault="00C86BCD">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6CBEAF2" w14:textId="77777777" w:rsidR="002615F6" w:rsidRDefault="00C86BCD">
            <w:pPr>
              <w:jc w:val="right"/>
              <w:rPr>
                <w:color w:val="000000"/>
                <w:sz w:val="16"/>
                <w:szCs w:val="16"/>
              </w:rPr>
            </w:pPr>
            <w:r>
              <w:rPr>
                <w:color w:val="000000"/>
                <w:sz w:val="16"/>
                <w:szCs w:val="16"/>
              </w:rPr>
              <w:t>0,42</w:t>
            </w:r>
          </w:p>
        </w:tc>
      </w:tr>
      <w:tr w:rsidR="002615F6" w14:paraId="73D8480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F0518A" w14:textId="77777777" w:rsidR="002615F6" w:rsidRDefault="00C86BCD">
            <w:pPr>
              <w:jc w:val="center"/>
              <w:rPr>
                <w:color w:val="000000"/>
                <w:sz w:val="16"/>
                <w:szCs w:val="16"/>
              </w:rPr>
            </w:pPr>
            <w:r>
              <w:rPr>
                <w:color w:val="000000"/>
                <w:sz w:val="16"/>
                <w:szCs w:val="16"/>
              </w:rPr>
              <w:t>109/0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7507A2" w14:textId="77777777" w:rsidR="002615F6" w:rsidRDefault="00C86BCD">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B285ED" w14:textId="77777777" w:rsidR="002615F6" w:rsidRDefault="00C86BCD">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C8B827" w14:textId="77777777" w:rsidR="002615F6" w:rsidRPr="00AC18E8" w:rsidRDefault="00C86BCD">
            <w:pPr>
              <w:rPr>
                <w:color w:val="000000"/>
                <w:sz w:val="16"/>
                <w:szCs w:val="16"/>
                <w:lang w:val="ru-RU"/>
              </w:rPr>
            </w:pPr>
            <w:r w:rsidRPr="00AC18E8">
              <w:rPr>
                <w:color w:val="000000"/>
                <w:sz w:val="16"/>
                <w:szCs w:val="16"/>
                <w:lang w:val="ru-RU"/>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4D8EF4" w14:textId="77777777" w:rsidR="002615F6" w:rsidRDefault="00C86BCD">
            <w:pPr>
              <w:jc w:val="right"/>
              <w:rPr>
                <w:color w:val="000000"/>
                <w:sz w:val="16"/>
                <w:szCs w:val="16"/>
              </w:rPr>
            </w:pPr>
            <w:r>
              <w:rPr>
                <w:color w:val="000000"/>
                <w:sz w:val="16"/>
                <w:szCs w:val="16"/>
              </w:rPr>
              <w:t>801.000,00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71F7F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418F19" w14:textId="77777777" w:rsidR="002615F6" w:rsidRDefault="00C86BCD">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1B94EB" w14:textId="77777777" w:rsidR="002615F6" w:rsidRDefault="00C86BCD">
            <w:pPr>
              <w:jc w:val="right"/>
              <w:rPr>
                <w:color w:val="000000"/>
                <w:sz w:val="16"/>
                <w:szCs w:val="16"/>
              </w:rPr>
            </w:pPr>
            <w:r>
              <w:rPr>
                <w:color w:val="000000"/>
                <w:sz w:val="16"/>
                <w:szCs w:val="16"/>
              </w:rPr>
              <w:t>1.801.000,00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D2C9EE3" w14:textId="77777777" w:rsidR="002615F6" w:rsidRDefault="00C86BCD">
            <w:pPr>
              <w:jc w:val="right"/>
              <w:rPr>
                <w:color w:val="000000"/>
                <w:sz w:val="16"/>
                <w:szCs w:val="16"/>
              </w:rPr>
            </w:pPr>
            <w:r>
              <w:rPr>
                <w:color w:val="000000"/>
                <w:sz w:val="16"/>
                <w:szCs w:val="16"/>
              </w:rPr>
              <w:t>0,25</w:t>
            </w:r>
          </w:p>
        </w:tc>
      </w:tr>
      <w:tr w:rsidR="002615F6" w14:paraId="09C9457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50FDED" w14:textId="77777777" w:rsidR="002615F6" w:rsidRDefault="00C86BCD">
            <w:pPr>
              <w:jc w:val="center"/>
              <w:rPr>
                <w:color w:val="000000"/>
                <w:sz w:val="16"/>
                <w:szCs w:val="16"/>
              </w:rPr>
            </w:pPr>
            <w:r>
              <w:rPr>
                <w:color w:val="000000"/>
                <w:sz w:val="16"/>
                <w:szCs w:val="16"/>
              </w:rPr>
              <w:t>109/0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2A59D1" w14:textId="77777777" w:rsidR="002615F6" w:rsidRDefault="00C86BCD">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C49645" w14:textId="77777777" w:rsidR="002615F6" w:rsidRDefault="00C86BCD">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C5ABE8" w14:textId="77777777" w:rsidR="002615F6" w:rsidRDefault="00C86BCD">
            <w:pPr>
              <w:rPr>
                <w:color w:val="000000"/>
                <w:sz w:val="16"/>
                <w:szCs w:val="16"/>
              </w:rPr>
            </w:pPr>
            <w:proofErr w:type="spellStart"/>
            <w:r>
              <w:rPr>
                <w:color w:val="000000"/>
                <w:sz w:val="16"/>
                <w:szCs w:val="16"/>
              </w:rPr>
              <w:t>Пројектно</w:t>
            </w:r>
            <w:proofErr w:type="spellEnd"/>
            <w:r>
              <w:rPr>
                <w:color w:val="000000"/>
                <w:sz w:val="16"/>
                <w:szCs w:val="16"/>
              </w:rPr>
              <w:t xml:space="preserve"> </w:t>
            </w:r>
            <w:proofErr w:type="spellStart"/>
            <w:r>
              <w:rPr>
                <w:color w:val="000000"/>
                <w:sz w:val="16"/>
                <w:szCs w:val="16"/>
              </w:rPr>
              <w:t>планирање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60D12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439D8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001DC3" w14:textId="77777777" w:rsidR="002615F6" w:rsidRDefault="00C86BCD">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829F20" w14:textId="77777777" w:rsidR="002615F6" w:rsidRDefault="00C86BCD">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D1F6DF0" w14:textId="77777777" w:rsidR="002615F6" w:rsidRDefault="00C86BCD">
            <w:pPr>
              <w:jc w:val="right"/>
              <w:rPr>
                <w:color w:val="000000"/>
                <w:sz w:val="16"/>
                <w:szCs w:val="16"/>
              </w:rPr>
            </w:pPr>
            <w:r>
              <w:rPr>
                <w:color w:val="000000"/>
                <w:sz w:val="16"/>
                <w:szCs w:val="16"/>
              </w:rPr>
              <w:t>0,06</w:t>
            </w:r>
          </w:p>
        </w:tc>
      </w:tr>
      <w:tr w:rsidR="002615F6" w14:paraId="586C707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7A9F54" w14:textId="77777777" w:rsidR="002615F6" w:rsidRDefault="00C86BCD">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3F1CBA"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3DE2C9" w14:textId="77777777" w:rsidR="002615F6" w:rsidRDefault="00C86BCD">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322357" w14:textId="77777777" w:rsidR="002615F6" w:rsidRDefault="00C86BCD">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информисања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82B725" w14:textId="77777777" w:rsidR="002615F6" w:rsidRDefault="00C86BCD">
            <w:pPr>
              <w:jc w:val="right"/>
              <w:rPr>
                <w:color w:val="000000"/>
                <w:sz w:val="16"/>
                <w:szCs w:val="16"/>
              </w:rPr>
            </w:pPr>
            <w:r>
              <w:rPr>
                <w:color w:val="000000"/>
                <w:sz w:val="16"/>
                <w:szCs w:val="16"/>
              </w:rPr>
              <w:t>4.725.000,00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B8C7B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D2263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122145" w14:textId="77777777" w:rsidR="002615F6" w:rsidRDefault="00C86BCD">
            <w:pPr>
              <w:jc w:val="right"/>
              <w:rPr>
                <w:color w:val="000000"/>
                <w:sz w:val="16"/>
                <w:szCs w:val="16"/>
              </w:rPr>
            </w:pPr>
            <w:r>
              <w:rPr>
                <w:color w:val="000000"/>
                <w:sz w:val="16"/>
                <w:szCs w:val="16"/>
              </w:rPr>
              <w:t>4.725.000,00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A931A7F" w14:textId="77777777" w:rsidR="002615F6" w:rsidRDefault="00C86BCD">
            <w:pPr>
              <w:jc w:val="right"/>
              <w:rPr>
                <w:color w:val="000000"/>
                <w:sz w:val="16"/>
                <w:szCs w:val="16"/>
              </w:rPr>
            </w:pPr>
            <w:r>
              <w:rPr>
                <w:color w:val="000000"/>
                <w:sz w:val="16"/>
                <w:szCs w:val="16"/>
              </w:rPr>
              <w:t>0,66</w:t>
            </w:r>
          </w:p>
        </w:tc>
      </w:tr>
      <w:tr w:rsidR="002615F6" w14:paraId="3773089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22BE59" w14:textId="77777777" w:rsidR="002615F6" w:rsidRDefault="00C86BCD">
            <w:pPr>
              <w:jc w:val="center"/>
              <w:rPr>
                <w:color w:val="000000"/>
                <w:sz w:val="16"/>
                <w:szCs w:val="16"/>
              </w:rPr>
            </w:pPr>
            <w:r>
              <w:rPr>
                <w:color w:val="000000"/>
                <w:sz w:val="16"/>
                <w:szCs w:val="16"/>
              </w:rPr>
              <w:t>111/0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ED3C9D" w14:textId="77777777" w:rsidR="002615F6" w:rsidRDefault="00C86BCD">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3B3C8A" w14:textId="77777777" w:rsidR="002615F6" w:rsidRDefault="00C86BCD">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8E2405" w14:textId="77777777" w:rsidR="002615F6" w:rsidRDefault="00C86BCD">
            <w:pPr>
              <w:rPr>
                <w:color w:val="000000"/>
                <w:sz w:val="16"/>
                <w:szCs w:val="16"/>
              </w:rPr>
            </w:pPr>
            <w:proofErr w:type="spellStart"/>
            <w:r>
              <w:rPr>
                <w:color w:val="000000"/>
                <w:sz w:val="16"/>
                <w:szCs w:val="16"/>
              </w:rPr>
              <w:t>Дотације</w:t>
            </w:r>
            <w:proofErr w:type="spellEnd"/>
            <w:r>
              <w:rPr>
                <w:color w:val="000000"/>
                <w:sz w:val="16"/>
                <w:szCs w:val="16"/>
              </w:rPr>
              <w:t xml:space="preserve"> </w:t>
            </w:r>
            <w:proofErr w:type="spellStart"/>
            <w:r>
              <w:rPr>
                <w:color w:val="000000"/>
                <w:sz w:val="16"/>
                <w:szCs w:val="16"/>
              </w:rPr>
              <w:t>осталим</w:t>
            </w:r>
            <w:proofErr w:type="spellEnd"/>
            <w:r>
              <w:rPr>
                <w:color w:val="000000"/>
                <w:sz w:val="16"/>
                <w:szCs w:val="16"/>
              </w:rPr>
              <w:t xml:space="preserve"> </w:t>
            </w:r>
            <w:proofErr w:type="spellStart"/>
            <w:r>
              <w:rPr>
                <w:color w:val="000000"/>
                <w:sz w:val="16"/>
                <w:szCs w:val="16"/>
              </w:rPr>
              <w:t>непрофитним</w:t>
            </w:r>
            <w:proofErr w:type="spellEnd"/>
            <w:r>
              <w:rPr>
                <w:color w:val="000000"/>
                <w:sz w:val="16"/>
                <w:szCs w:val="16"/>
              </w:rPr>
              <w:t xml:space="preserve"> </w:t>
            </w:r>
            <w:proofErr w:type="spellStart"/>
            <w:r>
              <w:rPr>
                <w:color w:val="000000"/>
                <w:sz w:val="16"/>
                <w:szCs w:val="16"/>
              </w:rPr>
              <w:t>институцијама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089BE6" w14:textId="77777777" w:rsidR="002615F6" w:rsidRDefault="00C86BCD">
            <w:pPr>
              <w:jc w:val="right"/>
              <w:rPr>
                <w:color w:val="000000"/>
                <w:sz w:val="16"/>
                <w:szCs w:val="16"/>
              </w:rPr>
            </w:pPr>
            <w:r>
              <w:rPr>
                <w:color w:val="000000"/>
                <w:sz w:val="16"/>
                <w:szCs w:val="16"/>
              </w:rPr>
              <w:t>2.600.000,00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51965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01E5B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D59FD4" w14:textId="77777777" w:rsidR="002615F6" w:rsidRDefault="00C86BCD">
            <w:pPr>
              <w:jc w:val="right"/>
              <w:rPr>
                <w:color w:val="000000"/>
                <w:sz w:val="16"/>
                <w:szCs w:val="16"/>
              </w:rPr>
            </w:pPr>
            <w:r>
              <w:rPr>
                <w:color w:val="000000"/>
                <w:sz w:val="16"/>
                <w:szCs w:val="16"/>
              </w:rPr>
              <w:t>2.600.000,00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8614A7B" w14:textId="77777777" w:rsidR="002615F6" w:rsidRDefault="00C86BCD">
            <w:pPr>
              <w:jc w:val="right"/>
              <w:rPr>
                <w:color w:val="000000"/>
                <w:sz w:val="16"/>
                <w:szCs w:val="16"/>
              </w:rPr>
            </w:pPr>
            <w:r>
              <w:rPr>
                <w:color w:val="000000"/>
                <w:sz w:val="16"/>
                <w:szCs w:val="16"/>
              </w:rPr>
              <w:t>0,36</w:t>
            </w:r>
          </w:p>
        </w:tc>
      </w:tr>
      <w:tr w:rsidR="002615F6" w14:paraId="17F06E0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1D02EF" w14:textId="77777777" w:rsidR="002615F6" w:rsidRDefault="00C86BCD">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067D9E" w14:textId="77777777" w:rsidR="002615F6" w:rsidRDefault="00C86BCD">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0DD45D" w14:textId="77777777" w:rsidR="002615F6" w:rsidRDefault="00C86BCD">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98D5F1" w14:textId="77777777" w:rsidR="002615F6" w:rsidRPr="00AC18E8" w:rsidRDefault="00C86BCD">
            <w:pPr>
              <w:rPr>
                <w:color w:val="000000"/>
                <w:sz w:val="16"/>
                <w:szCs w:val="16"/>
                <w:lang w:val="ru-RU"/>
              </w:rPr>
            </w:pPr>
            <w:r w:rsidRPr="00AC18E8">
              <w:rPr>
                <w:color w:val="000000"/>
                <w:sz w:val="16"/>
                <w:szCs w:val="16"/>
                <w:lang w:val="ru-RU"/>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545672" w14:textId="77777777" w:rsidR="002615F6" w:rsidRDefault="00C86BCD">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85095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C5063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8CF048" w14:textId="77777777" w:rsidR="002615F6" w:rsidRDefault="00C86BCD">
            <w:pPr>
              <w:jc w:val="right"/>
              <w:rPr>
                <w:color w:val="000000"/>
                <w:sz w:val="16"/>
                <w:szCs w:val="16"/>
              </w:rPr>
            </w:pPr>
            <w:r>
              <w:rPr>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CEAD4BF" w14:textId="77777777" w:rsidR="002615F6" w:rsidRDefault="00C86BCD">
            <w:pPr>
              <w:jc w:val="right"/>
              <w:rPr>
                <w:color w:val="000000"/>
                <w:sz w:val="16"/>
                <w:szCs w:val="16"/>
              </w:rPr>
            </w:pPr>
            <w:r>
              <w:rPr>
                <w:color w:val="000000"/>
                <w:sz w:val="16"/>
                <w:szCs w:val="16"/>
              </w:rPr>
              <w:t>1,39</w:t>
            </w:r>
          </w:p>
        </w:tc>
      </w:tr>
      <w:tr w:rsidR="002615F6" w14:paraId="3F6982E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B965FE" w14:textId="77777777" w:rsidR="002615F6" w:rsidRDefault="00C86BCD">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8AB99C" w14:textId="77777777" w:rsidR="002615F6" w:rsidRDefault="00C86BCD">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FF64BA" w14:textId="77777777" w:rsidR="002615F6" w:rsidRDefault="00C86BCD">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C7D8E2" w14:textId="77777777" w:rsidR="002615F6" w:rsidRDefault="00C86BCD">
            <w:pPr>
              <w:rPr>
                <w:color w:val="000000"/>
                <w:sz w:val="16"/>
                <w:szCs w:val="16"/>
              </w:rPr>
            </w:pPr>
            <w:proofErr w:type="spellStart"/>
            <w:r>
              <w:rPr>
                <w:color w:val="000000"/>
                <w:sz w:val="16"/>
                <w:szCs w:val="16"/>
              </w:rPr>
              <w:t>Пројектно</w:t>
            </w:r>
            <w:proofErr w:type="spellEnd"/>
            <w:r>
              <w:rPr>
                <w:color w:val="000000"/>
                <w:sz w:val="16"/>
                <w:szCs w:val="16"/>
              </w:rPr>
              <w:t xml:space="preserve"> </w:t>
            </w:r>
            <w:proofErr w:type="spellStart"/>
            <w:r>
              <w:rPr>
                <w:color w:val="000000"/>
                <w:sz w:val="16"/>
                <w:szCs w:val="16"/>
              </w:rPr>
              <w:t>планирање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D84179" w14:textId="77777777" w:rsidR="002615F6" w:rsidRDefault="00C86BCD">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54AF6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DAB4C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56EBE6" w14:textId="77777777" w:rsidR="002615F6" w:rsidRDefault="00C86BCD">
            <w:pPr>
              <w:jc w:val="right"/>
              <w:rPr>
                <w:color w:val="000000"/>
                <w:sz w:val="16"/>
                <w:szCs w:val="16"/>
              </w:rPr>
            </w:pPr>
            <w:r>
              <w:rPr>
                <w:color w:val="000000"/>
                <w:sz w:val="16"/>
                <w:szCs w:val="16"/>
              </w:rPr>
              <w:t>1.600.000,00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DA49EB6" w14:textId="77777777" w:rsidR="002615F6" w:rsidRDefault="00C86BCD">
            <w:pPr>
              <w:jc w:val="right"/>
              <w:rPr>
                <w:color w:val="000000"/>
                <w:sz w:val="16"/>
                <w:szCs w:val="16"/>
              </w:rPr>
            </w:pPr>
            <w:r>
              <w:rPr>
                <w:color w:val="000000"/>
                <w:sz w:val="16"/>
                <w:szCs w:val="16"/>
              </w:rPr>
              <w:t>0,22</w:t>
            </w:r>
          </w:p>
        </w:tc>
      </w:tr>
      <w:tr w:rsidR="002615F6" w14:paraId="74F2617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CEFEFA" w14:textId="77777777" w:rsidR="002615F6" w:rsidRDefault="00C86BCD">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18A5B9"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9A6912" w14:textId="77777777" w:rsidR="002615F6" w:rsidRDefault="00C86BCD">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BDC096" w14:textId="77777777" w:rsidR="002615F6" w:rsidRPr="00AC18E8" w:rsidRDefault="00C86BCD">
            <w:pPr>
              <w:rPr>
                <w:color w:val="000000"/>
                <w:sz w:val="16"/>
                <w:szCs w:val="16"/>
                <w:lang w:val="ru-RU"/>
              </w:rPr>
            </w:pPr>
            <w:r w:rsidRPr="00AC18E8">
              <w:rPr>
                <w:color w:val="000000"/>
                <w:sz w:val="16"/>
                <w:szCs w:val="16"/>
                <w:lang w:val="ru-RU"/>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922DA8" w14:textId="77777777" w:rsidR="002615F6" w:rsidRDefault="00C86BC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EE66E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EEF38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0157B0" w14:textId="77777777" w:rsidR="002615F6" w:rsidRDefault="00C86BCD">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78DC604" w14:textId="77777777" w:rsidR="002615F6" w:rsidRDefault="00C86BCD">
            <w:pPr>
              <w:jc w:val="right"/>
              <w:rPr>
                <w:color w:val="000000"/>
                <w:sz w:val="16"/>
                <w:szCs w:val="16"/>
              </w:rPr>
            </w:pPr>
            <w:r>
              <w:rPr>
                <w:color w:val="000000"/>
                <w:sz w:val="16"/>
                <w:szCs w:val="16"/>
              </w:rPr>
              <w:t>0,00</w:t>
            </w:r>
          </w:p>
        </w:tc>
      </w:tr>
      <w:tr w:rsidR="002615F6" w14:paraId="1658F57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910BAA" w14:textId="77777777" w:rsidR="002615F6" w:rsidRDefault="00C86BCD">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79238C"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555A79" w14:textId="77777777" w:rsidR="002615F6" w:rsidRDefault="00C86BCD">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7C98AC" w14:textId="77777777" w:rsidR="002615F6" w:rsidRDefault="00C86BCD">
            <w:pPr>
              <w:rPr>
                <w:color w:val="000000"/>
                <w:sz w:val="16"/>
                <w:szCs w:val="16"/>
              </w:rPr>
            </w:pPr>
            <w:proofErr w:type="spellStart"/>
            <w:r>
              <w:rPr>
                <w:color w:val="000000"/>
                <w:sz w:val="16"/>
                <w:szCs w:val="16"/>
              </w:rPr>
              <w:t>Енергетске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F9A140" w14:textId="77777777" w:rsidR="002615F6" w:rsidRDefault="00C86BCD">
            <w:pPr>
              <w:jc w:val="right"/>
              <w:rPr>
                <w:color w:val="000000"/>
                <w:sz w:val="16"/>
                <w:szCs w:val="16"/>
              </w:rPr>
            </w:pPr>
            <w:r>
              <w:rPr>
                <w:color w:val="000000"/>
                <w:sz w:val="16"/>
                <w:szCs w:val="16"/>
              </w:rPr>
              <w:t>12.300.000,00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ABF8E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77A76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5E0831" w14:textId="77777777" w:rsidR="002615F6" w:rsidRDefault="00C86BCD">
            <w:pPr>
              <w:jc w:val="right"/>
              <w:rPr>
                <w:color w:val="000000"/>
                <w:sz w:val="16"/>
                <w:szCs w:val="16"/>
              </w:rPr>
            </w:pPr>
            <w:r>
              <w:rPr>
                <w:color w:val="000000"/>
                <w:sz w:val="16"/>
                <w:szCs w:val="16"/>
              </w:rPr>
              <w:t>12.300.000,00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36CF752" w14:textId="77777777" w:rsidR="002615F6" w:rsidRDefault="00C86BCD">
            <w:pPr>
              <w:jc w:val="right"/>
              <w:rPr>
                <w:color w:val="000000"/>
                <w:sz w:val="16"/>
                <w:szCs w:val="16"/>
              </w:rPr>
            </w:pPr>
            <w:r>
              <w:rPr>
                <w:color w:val="000000"/>
                <w:sz w:val="16"/>
                <w:szCs w:val="16"/>
              </w:rPr>
              <w:t>1,71</w:t>
            </w:r>
          </w:p>
        </w:tc>
      </w:tr>
      <w:tr w:rsidR="002615F6" w14:paraId="734DD2A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CE50B7" w14:textId="77777777" w:rsidR="002615F6" w:rsidRDefault="00C86BCD">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FB5EF0"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75EABD" w14:textId="77777777" w:rsidR="002615F6" w:rsidRDefault="00C86BCD">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BB2E6D" w14:textId="77777777" w:rsidR="002615F6" w:rsidRPr="00AC18E8" w:rsidRDefault="00C86BCD">
            <w:pPr>
              <w:rPr>
                <w:color w:val="000000"/>
                <w:sz w:val="16"/>
                <w:szCs w:val="16"/>
                <w:lang w:val="ru-RU"/>
              </w:rPr>
            </w:pPr>
            <w:r w:rsidRPr="00AC18E8">
              <w:rPr>
                <w:color w:val="000000"/>
                <w:sz w:val="16"/>
                <w:szCs w:val="16"/>
                <w:lang w:val="ru-RU"/>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F0D64E" w14:textId="77777777" w:rsidR="002615F6" w:rsidRDefault="00C86BCD">
            <w:pPr>
              <w:jc w:val="right"/>
              <w:rPr>
                <w:color w:val="000000"/>
                <w:sz w:val="16"/>
                <w:szCs w:val="16"/>
              </w:rPr>
            </w:pPr>
            <w:r>
              <w:rPr>
                <w:color w:val="000000"/>
                <w:sz w:val="16"/>
                <w:szCs w:val="16"/>
              </w:rPr>
              <w:t>1.344.000,00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5A257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5CD3E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39EDD3" w14:textId="77777777" w:rsidR="002615F6" w:rsidRDefault="00C86BCD">
            <w:pPr>
              <w:jc w:val="right"/>
              <w:rPr>
                <w:color w:val="000000"/>
                <w:sz w:val="16"/>
                <w:szCs w:val="16"/>
              </w:rPr>
            </w:pPr>
            <w:r>
              <w:rPr>
                <w:color w:val="000000"/>
                <w:sz w:val="16"/>
                <w:szCs w:val="16"/>
              </w:rPr>
              <w:t>1.344.000,00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D65BE99" w14:textId="77777777" w:rsidR="002615F6" w:rsidRDefault="00C86BCD">
            <w:pPr>
              <w:jc w:val="right"/>
              <w:rPr>
                <w:color w:val="000000"/>
                <w:sz w:val="16"/>
                <w:szCs w:val="16"/>
              </w:rPr>
            </w:pPr>
            <w:r>
              <w:rPr>
                <w:color w:val="000000"/>
                <w:sz w:val="16"/>
                <w:szCs w:val="16"/>
              </w:rPr>
              <w:t>0,19</w:t>
            </w:r>
          </w:p>
        </w:tc>
      </w:tr>
      <w:tr w:rsidR="002615F6" w14:paraId="21ED18D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97B0EF" w14:textId="77777777" w:rsidR="002615F6" w:rsidRDefault="00C86BCD">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6B66F6"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59D6AB" w14:textId="77777777" w:rsidR="002615F6" w:rsidRDefault="00C86BCD">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8D15CB" w14:textId="77777777" w:rsidR="002615F6" w:rsidRDefault="00C86BCD">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комуникација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89E504" w14:textId="77777777" w:rsidR="002615F6" w:rsidRDefault="00C86BCD">
            <w:pPr>
              <w:jc w:val="right"/>
              <w:rPr>
                <w:color w:val="000000"/>
                <w:sz w:val="16"/>
                <w:szCs w:val="16"/>
              </w:rPr>
            </w:pPr>
            <w:r>
              <w:rPr>
                <w:color w:val="000000"/>
                <w:sz w:val="16"/>
                <w:szCs w:val="16"/>
              </w:rPr>
              <w:t>417.500,00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237CE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7AA6F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635847" w14:textId="77777777" w:rsidR="002615F6" w:rsidRDefault="00C86BCD">
            <w:pPr>
              <w:jc w:val="right"/>
              <w:rPr>
                <w:color w:val="000000"/>
                <w:sz w:val="16"/>
                <w:szCs w:val="16"/>
              </w:rPr>
            </w:pPr>
            <w:r>
              <w:rPr>
                <w:color w:val="000000"/>
                <w:sz w:val="16"/>
                <w:szCs w:val="16"/>
              </w:rPr>
              <w:t>417.500,00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F3E3E69" w14:textId="77777777" w:rsidR="002615F6" w:rsidRDefault="00C86BCD">
            <w:pPr>
              <w:jc w:val="right"/>
              <w:rPr>
                <w:color w:val="000000"/>
                <w:sz w:val="16"/>
                <w:szCs w:val="16"/>
              </w:rPr>
            </w:pPr>
            <w:r>
              <w:rPr>
                <w:color w:val="000000"/>
                <w:sz w:val="16"/>
                <w:szCs w:val="16"/>
              </w:rPr>
              <w:t>0,06</w:t>
            </w:r>
          </w:p>
        </w:tc>
      </w:tr>
      <w:tr w:rsidR="002615F6" w14:paraId="2BA75EF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DEA9A7" w14:textId="77777777" w:rsidR="002615F6" w:rsidRDefault="00C86BCD">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1F3253"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DA7F02" w14:textId="77777777" w:rsidR="002615F6" w:rsidRDefault="00C86BCD">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4735EF" w14:textId="77777777" w:rsidR="002615F6" w:rsidRDefault="00C86BCD">
            <w:pPr>
              <w:rPr>
                <w:color w:val="000000"/>
                <w:sz w:val="16"/>
                <w:szCs w:val="16"/>
              </w:rPr>
            </w:pPr>
            <w:proofErr w:type="spellStart"/>
            <w:r>
              <w:rPr>
                <w:color w:val="000000"/>
                <w:sz w:val="16"/>
                <w:szCs w:val="16"/>
              </w:rPr>
              <w:t>Административни</w:t>
            </w:r>
            <w:proofErr w:type="spellEnd"/>
            <w:r>
              <w:rPr>
                <w:color w:val="000000"/>
                <w:sz w:val="16"/>
                <w:szCs w:val="16"/>
              </w:rPr>
              <w:t xml:space="preserve"> </w:t>
            </w:r>
            <w:proofErr w:type="spellStart"/>
            <w:r>
              <w:rPr>
                <w:color w:val="000000"/>
                <w:sz w:val="16"/>
                <w:szCs w:val="16"/>
              </w:rPr>
              <w:t>материјал</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ECF33C" w14:textId="77777777" w:rsidR="002615F6" w:rsidRDefault="00C86BCD">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3BFD5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73DE4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244A67" w14:textId="77777777" w:rsidR="002615F6" w:rsidRDefault="00C86BCD">
            <w:pPr>
              <w:jc w:val="right"/>
              <w:rPr>
                <w:color w:val="000000"/>
                <w:sz w:val="16"/>
                <w:szCs w:val="16"/>
              </w:rPr>
            </w:pPr>
            <w:r>
              <w:rPr>
                <w:color w:val="000000"/>
                <w:sz w:val="16"/>
                <w:szCs w:val="16"/>
              </w:rPr>
              <w:t>380.000,00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24712C1" w14:textId="77777777" w:rsidR="002615F6" w:rsidRDefault="00C86BCD">
            <w:pPr>
              <w:jc w:val="right"/>
              <w:rPr>
                <w:color w:val="000000"/>
                <w:sz w:val="16"/>
                <w:szCs w:val="16"/>
              </w:rPr>
            </w:pPr>
            <w:r>
              <w:rPr>
                <w:color w:val="000000"/>
                <w:sz w:val="16"/>
                <w:szCs w:val="16"/>
              </w:rPr>
              <w:t>0,05</w:t>
            </w:r>
          </w:p>
        </w:tc>
      </w:tr>
      <w:tr w:rsidR="002615F6" w14:paraId="3E01079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F1FB86" w14:textId="77777777" w:rsidR="002615F6" w:rsidRDefault="00C86BCD">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4B1175"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E97DCF" w14:textId="77777777" w:rsidR="002615F6" w:rsidRDefault="00C86BCD">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8C52E8" w14:textId="77777777" w:rsidR="002615F6" w:rsidRDefault="00C86BCD">
            <w:pPr>
              <w:rPr>
                <w:color w:val="000000"/>
                <w:sz w:val="16"/>
                <w:szCs w:val="16"/>
              </w:rPr>
            </w:pPr>
            <w:proofErr w:type="spellStart"/>
            <w:r>
              <w:rPr>
                <w:color w:val="000000"/>
                <w:sz w:val="16"/>
                <w:szCs w:val="16"/>
              </w:rPr>
              <w:t>Отпремнине</w:t>
            </w:r>
            <w:proofErr w:type="spellEnd"/>
            <w:r>
              <w:rPr>
                <w:color w:val="000000"/>
                <w:sz w:val="16"/>
                <w:szCs w:val="16"/>
              </w:rPr>
              <w:t xml:space="preserve"> и </w:t>
            </w:r>
            <w:proofErr w:type="spellStart"/>
            <w:r>
              <w:rPr>
                <w:color w:val="000000"/>
                <w:sz w:val="16"/>
                <w:szCs w:val="16"/>
              </w:rPr>
              <w:t>помоћи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55468E" w14:textId="77777777" w:rsidR="002615F6" w:rsidRDefault="00C86BC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8078D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A9E13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31215E" w14:textId="77777777" w:rsidR="002615F6" w:rsidRDefault="00C86BCD">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CD9E3B3" w14:textId="77777777" w:rsidR="002615F6" w:rsidRDefault="00C86BCD">
            <w:pPr>
              <w:jc w:val="right"/>
              <w:rPr>
                <w:color w:val="000000"/>
                <w:sz w:val="16"/>
                <w:szCs w:val="16"/>
              </w:rPr>
            </w:pPr>
            <w:r>
              <w:rPr>
                <w:color w:val="000000"/>
                <w:sz w:val="16"/>
                <w:szCs w:val="16"/>
              </w:rPr>
              <w:t>0,01</w:t>
            </w:r>
          </w:p>
        </w:tc>
      </w:tr>
      <w:tr w:rsidR="002615F6" w14:paraId="119F117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8E1E13" w14:textId="77777777" w:rsidR="002615F6" w:rsidRDefault="00C86BCD">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24AB67"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D0427F" w14:textId="77777777" w:rsidR="002615F6" w:rsidRDefault="00C86BCD">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93BED5" w14:textId="77777777" w:rsidR="002615F6" w:rsidRDefault="00C86BCD">
            <w:pPr>
              <w:rPr>
                <w:color w:val="000000"/>
                <w:sz w:val="16"/>
                <w:szCs w:val="16"/>
              </w:rPr>
            </w:pPr>
            <w:proofErr w:type="spellStart"/>
            <w:r>
              <w:rPr>
                <w:color w:val="000000"/>
                <w:sz w:val="16"/>
                <w:szCs w:val="16"/>
              </w:rPr>
              <w:t>Медицинске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0CA9CD" w14:textId="77777777" w:rsidR="002615F6" w:rsidRDefault="00C86BCD">
            <w:pPr>
              <w:jc w:val="right"/>
              <w:rPr>
                <w:color w:val="000000"/>
                <w:sz w:val="16"/>
                <w:szCs w:val="16"/>
              </w:rPr>
            </w:pPr>
            <w:r>
              <w:rPr>
                <w:color w:val="000000"/>
                <w:sz w:val="16"/>
                <w:szCs w:val="16"/>
              </w:rPr>
              <w:t>41.000,00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DAEEB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03F89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653955" w14:textId="77777777" w:rsidR="002615F6" w:rsidRDefault="00C86BCD">
            <w:pPr>
              <w:jc w:val="right"/>
              <w:rPr>
                <w:color w:val="000000"/>
                <w:sz w:val="16"/>
                <w:szCs w:val="16"/>
              </w:rPr>
            </w:pPr>
            <w:r>
              <w:rPr>
                <w:color w:val="000000"/>
                <w:sz w:val="16"/>
                <w:szCs w:val="16"/>
              </w:rPr>
              <w:t>41.000,00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25568B7" w14:textId="77777777" w:rsidR="002615F6" w:rsidRDefault="00C86BCD">
            <w:pPr>
              <w:jc w:val="right"/>
              <w:rPr>
                <w:color w:val="000000"/>
                <w:sz w:val="16"/>
                <w:szCs w:val="16"/>
              </w:rPr>
            </w:pPr>
            <w:r>
              <w:rPr>
                <w:color w:val="000000"/>
                <w:sz w:val="16"/>
                <w:szCs w:val="16"/>
              </w:rPr>
              <w:t>0,01</w:t>
            </w:r>
          </w:p>
        </w:tc>
      </w:tr>
      <w:tr w:rsidR="002615F6" w14:paraId="14BE1B0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6DEC08" w14:textId="77777777" w:rsidR="002615F6" w:rsidRDefault="00C86BCD">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04B4A9"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93BBB8" w14:textId="77777777" w:rsidR="002615F6" w:rsidRDefault="00C86BCD">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95534B" w14:textId="77777777" w:rsidR="002615F6" w:rsidRDefault="00C86BCD">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A928BA" w14:textId="77777777" w:rsidR="002615F6" w:rsidRDefault="00C86BCD">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8C688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92A75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29583E" w14:textId="77777777" w:rsidR="002615F6" w:rsidRDefault="00C86BCD">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92B147F" w14:textId="77777777" w:rsidR="002615F6" w:rsidRDefault="00C86BCD">
            <w:pPr>
              <w:jc w:val="right"/>
              <w:rPr>
                <w:color w:val="000000"/>
                <w:sz w:val="16"/>
                <w:szCs w:val="16"/>
              </w:rPr>
            </w:pPr>
            <w:r>
              <w:rPr>
                <w:color w:val="000000"/>
                <w:sz w:val="16"/>
                <w:szCs w:val="16"/>
              </w:rPr>
              <w:t>0,00</w:t>
            </w:r>
          </w:p>
        </w:tc>
      </w:tr>
      <w:tr w:rsidR="002615F6" w14:paraId="12DB83E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200C5F" w14:textId="77777777" w:rsidR="002615F6" w:rsidRDefault="00C86BCD">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878C20"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178BE0" w14:textId="77777777" w:rsidR="002615F6" w:rsidRDefault="00C86BCD">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5E11EC" w14:textId="77777777" w:rsidR="002615F6" w:rsidRDefault="00C86BCD">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E28D2F" w14:textId="77777777" w:rsidR="002615F6" w:rsidRDefault="00C86BCD">
            <w:pPr>
              <w:jc w:val="right"/>
              <w:rPr>
                <w:color w:val="000000"/>
                <w:sz w:val="16"/>
                <w:szCs w:val="16"/>
              </w:rPr>
            </w:pPr>
            <w:r>
              <w:rPr>
                <w:color w:val="000000"/>
                <w:sz w:val="16"/>
                <w:szCs w:val="16"/>
              </w:rPr>
              <w:t>15.852.000,00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4F270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9A1BE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2D4242" w14:textId="77777777" w:rsidR="002615F6" w:rsidRDefault="00C86BCD">
            <w:pPr>
              <w:jc w:val="right"/>
              <w:rPr>
                <w:color w:val="000000"/>
                <w:sz w:val="16"/>
                <w:szCs w:val="16"/>
              </w:rPr>
            </w:pPr>
            <w:r>
              <w:rPr>
                <w:color w:val="000000"/>
                <w:sz w:val="16"/>
                <w:szCs w:val="16"/>
              </w:rPr>
              <w:t>15.852.000,00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353D9E9" w14:textId="77777777" w:rsidR="002615F6" w:rsidRDefault="00C86BCD">
            <w:pPr>
              <w:jc w:val="right"/>
              <w:rPr>
                <w:color w:val="000000"/>
                <w:sz w:val="16"/>
                <w:szCs w:val="16"/>
              </w:rPr>
            </w:pPr>
            <w:r>
              <w:rPr>
                <w:color w:val="000000"/>
                <w:sz w:val="16"/>
                <w:szCs w:val="16"/>
              </w:rPr>
              <w:t>2,21</w:t>
            </w:r>
          </w:p>
        </w:tc>
      </w:tr>
      <w:tr w:rsidR="002615F6" w14:paraId="47CFCFD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6020F8" w14:textId="77777777" w:rsidR="002615F6" w:rsidRDefault="00C86BCD">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DD7AB9"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B9E0A0" w14:textId="77777777" w:rsidR="002615F6" w:rsidRDefault="00C86BCD">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EB36A9" w14:textId="77777777" w:rsidR="002615F6" w:rsidRPr="00AC18E8" w:rsidRDefault="00C86BCD">
            <w:pPr>
              <w:rPr>
                <w:color w:val="000000"/>
                <w:sz w:val="16"/>
                <w:szCs w:val="16"/>
                <w:lang w:val="ru-RU"/>
              </w:rPr>
            </w:pPr>
            <w:r w:rsidRPr="00AC18E8">
              <w:rPr>
                <w:color w:val="000000"/>
                <w:sz w:val="16"/>
                <w:szCs w:val="16"/>
                <w:lang w:val="ru-RU"/>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9CD7BE" w14:textId="77777777" w:rsidR="002615F6" w:rsidRDefault="00C86BCD">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0D990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B43E8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D01949" w14:textId="77777777" w:rsidR="002615F6" w:rsidRDefault="00C86BCD">
            <w:pPr>
              <w:jc w:val="right"/>
              <w:rPr>
                <w:color w:val="000000"/>
                <w:sz w:val="16"/>
                <w:szCs w:val="16"/>
              </w:rPr>
            </w:pPr>
            <w:r>
              <w:rPr>
                <w:color w:val="000000"/>
                <w:sz w:val="16"/>
                <w:szCs w:val="16"/>
              </w:rPr>
              <w:t>360.000,00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566E79A" w14:textId="77777777" w:rsidR="002615F6" w:rsidRDefault="00C86BCD">
            <w:pPr>
              <w:jc w:val="right"/>
              <w:rPr>
                <w:color w:val="000000"/>
                <w:sz w:val="16"/>
                <w:szCs w:val="16"/>
              </w:rPr>
            </w:pPr>
            <w:r>
              <w:rPr>
                <w:color w:val="000000"/>
                <w:sz w:val="16"/>
                <w:szCs w:val="16"/>
              </w:rPr>
              <w:t>0,05</w:t>
            </w:r>
          </w:p>
        </w:tc>
      </w:tr>
      <w:tr w:rsidR="002615F6" w14:paraId="4923A08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665816" w14:textId="77777777" w:rsidR="002615F6" w:rsidRDefault="00C86BCD">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4DEEB4"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CB3766" w14:textId="77777777" w:rsidR="002615F6" w:rsidRDefault="00C86BCD">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190CE3" w14:textId="77777777" w:rsidR="002615F6" w:rsidRDefault="00C86BCD">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осигурања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102939" w14:textId="77777777" w:rsidR="002615F6" w:rsidRDefault="00C86BCD">
            <w:pPr>
              <w:jc w:val="right"/>
              <w:rPr>
                <w:color w:val="000000"/>
                <w:sz w:val="16"/>
                <w:szCs w:val="16"/>
              </w:rPr>
            </w:pPr>
            <w:r>
              <w:rPr>
                <w:color w:val="000000"/>
                <w:sz w:val="16"/>
                <w:szCs w:val="16"/>
              </w:rPr>
              <w:t>1.531.500,00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0A317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199B0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5DE0E4" w14:textId="77777777" w:rsidR="002615F6" w:rsidRDefault="00C86BCD">
            <w:pPr>
              <w:jc w:val="right"/>
              <w:rPr>
                <w:color w:val="000000"/>
                <w:sz w:val="16"/>
                <w:szCs w:val="16"/>
              </w:rPr>
            </w:pPr>
            <w:r>
              <w:rPr>
                <w:color w:val="000000"/>
                <w:sz w:val="16"/>
                <w:szCs w:val="16"/>
              </w:rPr>
              <w:t>1.531.500,00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4897A40" w14:textId="77777777" w:rsidR="002615F6" w:rsidRDefault="00C86BCD">
            <w:pPr>
              <w:jc w:val="right"/>
              <w:rPr>
                <w:color w:val="000000"/>
                <w:sz w:val="16"/>
                <w:szCs w:val="16"/>
              </w:rPr>
            </w:pPr>
            <w:r>
              <w:rPr>
                <w:color w:val="000000"/>
                <w:sz w:val="16"/>
                <w:szCs w:val="16"/>
              </w:rPr>
              <w:t>0,21</w:t>
            </w:r>
          </w:p>
        </w:tc>
      </w:tr>
      <w:tr w:rsidR="002615F6" w14:paraId="7DB39C2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D2F6A5" w14:textId="77777777" w:rsidR="002615F6" w:rsidRDefault="00C86BCD">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4D0557"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D29593" w14:textId="77777777" w:rsidR="002615F6" w:rsidRDefault="00C86BCD">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C1005E" w14:textId="77777777" w:rsidR="002615F6" w:rsidRPr="00AC18E8" w:rsidRDefault="00C86BCD">
            <w:pPr>
              <w:rPr>
                <w:color w:val="000000"/>
                <w:sz w:val="16"/>
                <w:szCs w:val="16"/>
                <w:lang w:val="ru-RU"/>
              </w:rPr>
            </w:pPr>
            <w:r w:rsidRPr="00AC18E8">
              <w:rPr>
                <w:color w:val="000000"/>
                <w:sz w:val="16"/>
                <w:szCs w:val="16"/>
                <w:lang w:val="ru-RU"/>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37F96D" w14:textId="77777777" w:rsidR="002615F6" w:rsidRDefault="00C86BCD">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68BE4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58E1B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D90D17" w14:textId="77777777" w:rsidR="002615F6" w:rsidRDefault="00C86BCD">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FD807E4" w14:textId="77777777" w:rsidR="002615F6" w:rsidRDefault="00C86BCD">
            <w:pPr>
              <w:jc w:val="right"/>
              <w:rPr>
                <w:color w:val="000000"/>
                <w:sz w:val="16"/>
                <w:szCs w:val="16"/>
              </w:rPr>
            </w:pPr>
            <w:r>
              <w:rPr>
                <w:color w:val="000000"/>
                <w:sz w:val="16"/>
                <w:szCs w:val="16"/>
              </w:rPr>
              <w:t>0,01</w:t>
            </w:r>
          </w:p>
        </w:tc>
      </w:tr>
      <w:tr w:rsidR="002615F6" w14:paraId="5D1C2BB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7B6F31" w14:textId="77777777" w:rsidR="002615F6" w:rsidRDefault="00C86BCD">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65ACF4"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A8D3C0" w14:textId="77777777" w:rsidR="002615F6" w:rsidRDefault="00C86BCD">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D02EB1" w14:textId="77777777" w:rsidR="002615F6" w:rsidRDefault="00C86BCD">
            <w:pPr>
              <w:rPr>
                <w:color w:val="000000"/>
                <w:sz w:val="16"/>
                <w:szCs w:val="16"/>
              </w:rPr>
            </w:pPr>
            <w:proofErr w:type="spellStart"/>
            <w:r>
              <w:rPr>
                <w:color w:val="000000"/>
                <w:sz w:val="16"/>
                <w:szCs w:val="16"/>
              </w:rPr>
              <w:t>Обавезне</w:t>
            </w:r>
            <w:proofErr w:type="spellEnd"/>
            <w:r>
              <w:rPr>
                <w:color w:val="000000"/>
                <w:sz w:val="16"/>
                <w:szCs w:val="16"/>
              </w:rPr>
              <w:t xml:space="preserve"> </w:t>
            </w:r>
            <w:proofErr w:type="spellStart"/>
            <w:r>
              <w:rPr>
                <w:color w:val="000000"/>
                <w:sz w:val="16"/>
                <w:szCs w:val="16"/>
              </w:rPr>
              <w:t>таксе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9BE9C8" w14:textId="77777777" w:rsidR="002615F6" w:rsidRDefault="00C86BCD">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64815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C1A3D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B85244" w14:textId="77777777" w:rsidR="002615F6" w:rsidRDefault="00C86BCD">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638D3A4" w14:textId="77777777" w:rsidR="002615F6" w:rsidRDefault="00C86BCD">
            <w:pPr>
              <w:jc w:val="right"/>
              <w:rPr>
                <w:color w:val="000000"/>
                <w:sz w:val="16"/>
                <w:szCs w:val="16"/>
              </w:rPr>
            </w:pPr>
            <w:r>
              <w:rPr>
                <w:color w:val="000000"/>
                <w:sz w:val="16"/>
                <w:szCs w:val="16"/>
              </w:rPr>
              <w:t>0,00</w:t>
            </w:r>
          </w:p>
        </w:tc>
      </w:tr>
      <w:tr w:rsidR="002615F6" w14:paraId="33ED5FB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C61653" w14:textId="77777777" w:rsidR="002615F6" w:rsidRDefault="00C86BCD">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5337E1"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93A8BF" w14:textId="77777777" w:rsidR="002615F6" w:rsidRDefault="00C86BCD">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BDAAE3" w14:textId="77777777" w:rsidR="002615F6" w:rsidRPr="00AC18E8" w:rsidRDefault="00C86BCD">
            <w:pPr>
              <w:rPr>
                <w:color w:val="000000"/>
                <w:sz w:val="16"/>
                <w:szCs w:val="16"/>
                <w:lang w:val="ru-RU"/>
              </w:rPr>
            </w:pPr>
            <w:r w:rsidRPr="00AC18E8">
              <w:rPr>
                <w:color w:val="000000"/>
                <w:sz w:val="16"/>
                <w:szCs w:val="16"/>
                <w:lang w:val="ru-RU"/>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5197EA" w14:textId="77777777" w:rsidR="002615F6" w:rsidRDefault="00C86BCD">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3DB07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8AC5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E9366A" w14:textId="77777777" w:rsidR="002615F6" w:rsidRDefault="00C86BCD">
            <w:pPr>
              <w:jc w:val="right"/>
              <w:rPr>
                <w:color w:val="000000"/>
                <w:sz w:val="16"/>
                <w:szCs w:val="16"/>
              </w:rPr>
            </w:pPr>
            <w:r>
              <w:rPr>
                <w:color w:val="000000"/>
                <w:sz w:val="16"/>
                <w:szCs w:val="16"/>
              </w:rPr>
              <w:t>360.000,00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3D9570D" w14:textId="77777777" w:rsidR="002615F6" w:rsidRDefault="00C86BCD">
            <w:pPr>
              <w:jc w:val="right"/>
              <w:rPr>
                <w:color w:val="000000"/>
                <w:sz w:val="16"/>
                <w:szCs w:val="16"/>
              </w:rPr>
            </w:pPr>
            <w:r>
              <w:rPr>
                <w:color w:val="000000"/>
                <w:sz w:val="16"/>
                <w:szCs w:val="16"/>
              </w:rPr>
              <w:t>0,05</w:t>
            </w:r>
          </w:p>
        </w:tc>
      </w:tr>
      <w:tr w:rsidR="002615F6" w14:paraId="5BC6B2F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7CFE91" w14:textId="77777777" w:rsidR="002615F6" w:rsidRDefault="00C86BCD">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3EBE6B"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1BDC20" w14:textId="77777777" w:rsidR="002615F6" w:rsidRDefault="00C86BCD">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D87585" w14:textId="77777777" w:rsidR="002615F6" w:rsidRPr="00AC18E8" w:rsidRDefault="00C86BCD">
            <w:pPr>
              <w:rPr>
                <w:color w:val="000000"/>
                <w:sz w:val="16"/>
                <w:szCs w:val="16"/>
                <w:lang w:val="ru-RU"/>
              </w:rPr>
            </w:pPr>
            <w:r w:rsidRPr="00AC18E8">
              <w:rPr>
                <w:color w:val="000000"/>
                <w:sz w:val="16"/>
                <w:szCs w:val="16"/>
                <w:lang w:val="ru-RU"/>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212425" w14:textId="77777777" w:rsidR="002615F6" w:rsidRDefault="00C86BCD">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74551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F12F4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B02537" w14:textId="77777777" w:rsidR="002615F6" w:rsidRDefault="00C86BCD">
            <w:pPr>
              <w:jc w:val="right"/>
              <w:rPr>
                <w:color w:val="000000"/>
                <w:sz w:val="16"/>
                <w:szCs w:val="16"/>
              </w:rPr>
            </w:pPr>
            <w:r>
              <w:rPr>
                <w:color w:val="000000"/>
                <w:sz w:val="16"/>
                <w:szCs w:val="16"/>
              </w:rPr>
              <w:t>650.000,00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8908838" w14:textId="77777777" w:rsidR="002615F6" w:rsidRDefault="00C86BCD">
            <w:pPr>
              <w:jc w:val="right"/>
              <w:rPr>
                <w:color w:val="000000"/>
                <w:sz w:val="16"/>
                <w:szCs w:val="16"/>
              </w:rPr>
            </w:pPr>
            <w:r>
              <w:rPr>
                <w:color w:val="000000"/>
                <w:sz w:val="16"/>
                <w:szCs w:val="16"/>
              </w:rPr>
              <w:t>0,09</w:t>
            </w:r>
          </w:p>
        </w:tc>
      </w:tr>
      <w:tr w:rsidR="002615F6" w14:paraId="62ED37B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CDB4C7" w14:textId="77777777" w:rsidR="002615F6" w:rsidRDefault="00C86BCD">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9D35D3"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269920" w14:textId="77777777" w:rsidR="002615F6" w:rsidRDefault="00C86BCD">
            <w:pPr>
              <w:jc w:val="center"/>
              <w:rPr>
                <w:color w:val="000000"/>
                <w:sz w:val="16"/>
                <w:szCs w:val="16"/>
              </w:rPr>
            </w:pPr>
            <w:r>
              <w:rPr>
                <w:color w:val="000000"/>
                <w:sz w:val="16"/>
                <w:szCs w:val="16"/>
              </w:rPr>
              <w:t>422400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CD2051" w14:textId="77777777" w:rsidR="002615F6" w:rsidRDefault="00C86BCD">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путовања</w:t>
            </w:r>
            <w:proofErr w:type="spellEnd"/>
            <w:r>
              <w:rPr>
                <w:color w:val="000000"/>
                <w:sz w:val="16"/>
                <w:szCs w:val="16"/>
              </w:rPr>
              <w:t xml:space="preserve"> </w:t>
            </w:r>
            <w:proofErr w:type="spellStart"/>
            <w:r>
              <w:rPr>
                <w:color w:val="000000"/>
                <w:sz w:val="16"/>
                <w:szCs w:val="16"/>
              </w:rPr>
              <w:t>ученика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5D8609" w14:textId="77777777" w:rsidR="002615F6" w:rsidRDefault="00C86BC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EBF37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E8012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814F13" w14:textId="77777777" w:rsidR="002615F6" w:rsidRDefault="00C86BCD">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9C342F9" w14:textId="77777777" w:rsidR="002615F6" w:rsidRDefault="00C86BCD">
            <w:pPr>
              <w:jc w:val="right"/>
              <w:rPr>
                <w:color w:val="000000"/>
                <w:sz w:val="16"/>
                <w:szCs w:val="16"/>
              </w:rPr>
            </w:pPr>
            <w:r>
              <w:rPr>
                <w:color w:val="000000"/>
                <w:sz w:val="16"/>
                <w:szCs w:val="16"/>
              </w:rPr>
              <w:t>0,01</w:t>
            </w:r>
          </w:p>
        </w:tc>
      </w:tr>
      <w:tr w:rsidR="002615F6" w14:paraId="01B4C87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7EC7C9" w14:textId="77777777" w:rsidR="002615F6" w:rsidRDefault="00C86BCD">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C34A3A"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03759A" w14:textId="77777777" w:rsidR="002615F6" w:rsidRDefault="00C86BCD">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C36950" w14:textId="77777777" w:rsidR="002615F6" w:rsidRDefault="00C86BCD">
            <w:pPr>
              <w:rPr>
                <w:color w:val="000000"/>
                <w:sz w:val="16"/>
                <w:szCs w:val="16"/>
              </w:rPr>
            </w:pPr>
            <w:proofErr w:type="spellStart"/>
            <w:r>
              <w:rPr>
                <w:color w:val="000000"/>
                <w:sz w:val="16"/>
                <w:szCs w:val="16"/>
              </w:rPr>
              <w:t>Компјутерске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AC1022" w14:textId="77777777" w:rsidR="002615F6" w:rsidRDefault="00C86BCD">
            <w:pPr>
              <w:jc w:val="right"/>
              <w:rPr>
                <w:color w:val="000000"/>
                <w:sz w:val="16"/>
                <w:szCs w:val="16"/>
              </w:rPr>
            </w:pPr>
            <w:r>
              <w:rPr>
                <w:color w:val="000000"/>
                <w:sz w:val="16"/>
                <w:szCs w:val="16"/>
              </w:rPr>
              <w:t>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F3BBA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738EB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3735EF" w14:textId="77777777" w:rsidR="002615F6" w:rsidRDefault="00C86BCD">
            <w:pPr>
              <w:jc w:val="right"/>
              <w:rPr>
                <w:color w:val="000000"/>
                <w:sz w:val="16"/>
                <w:szCs w:val="16"/>
              </w:rPr>
            </w:pPr>
            <w:r>
              <w:rPr>
                <w:color w:val="000000"/>
                <w:sz w:val="16"/>
                <w:szCs w:val="16"/>
              </w:rPr>
              <w:t>58.000,00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51CECCA" w14:textId="77777777" w:rsidR="002615F6" w:rsidRDefault="00C86BCD">
            <w:pPr>
              <w:jc w:val="right"/>
              <w:rPr>
                <w:color w:val="000000"/>
                <w:sz w:val="16"/>
                <w:szCs w:val="16"/>
              </w:rPr>
            </w:pPr>
            <w:r>
              <w:rPr>
                <w:color w:val="000000"/>
                <w:sz w:val="16"/>
                <w:szCs w:val="16"/>
              </w:rPr>
              <w:t>0,01</w:t>
            </w:r>
          </w:p>
        </w:tc>
      </w:tr>
      <w:tr w:rsidR="002615F6" w14:paraId="6067C41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7C4BB7" w14:textId="77777777" w:rsidR="002615F6" w:rsidRDefault="00C86BCD">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7158F7"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6ED006" w14:textId="77777777" w:rsidR="002615F6" w:rsidRDefault="00C86BCD">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2F5D48" w14:textId="77777777" w:rsidR="002615F6" w:rsidRPr="00AC18E8" w:rsidRDefault="00C86BCD">
            <w:pPr>
              <w:rPr>
                <w:color w:val="000000"/>
                <w:sz w:val="16"/>
                <w:szCs w:val="16"/>
                <w:lang w:val="ru-RU"/>
              </w:rPr>
            </w:pPr>
            <w:r w:rsidRPr="00AC18E8">
              <w:rPr>
                <w:color w:val="000000"/>
                <w:sz w:val="16"/>
                <w:szCs w:val="16"/>
                <w:lang w:val="ru-RU"/>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1A6A99" w14:textId="77777777" w:rsidR="002615F6" w:rsidRDefault="00C86BCD">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78487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80279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7B8E18" w14:textId="77777777" w:rsidR="002615F6" w:rsidRDefault="00C86BCD">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206F814" w14:textId="77777777" w:rsidR="002615F6" w:rsidRDefault="00C86BCD">
            <w:pPr>
              <w:jc w:val="right"/>
              <w:rPr>
                <w:color w:val="000000"/>
                <w:sz w:val="16"/>
                <w:szCs w:val="16"/>
              </w:rPr>
            </w:pPr>
            <w:r>
              <w:rPr>
                <w:color w:val="000000"/>
                <w:sz w:val="16"/>
                <w:szCs w:val="16"/>
              </w:rPr>
              <w:t>0,28</w:t>
            </w:r>
          </w:p>
        </w:tc>
      </w:tr>
      <w:tr w:rsidR="002615F6" w14:paraId="36056F2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D9D836" w14:textId="77777777" w:rsidR="002615F6" w:rsidRDefault="00C86BCD">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4848CA"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D3790" w14:textId="77777777" w:rsidR="002615F6" w:rsidRDefault="00C86BCD">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E96269" w14:textId="77777777" w:rsidR="002615F6" w:rsidRDefault="00C86BCD">
            <w:pPr>
              <w:rPr>
                <w:color w:val="000000"/>
                <w:sz w:val="16"/>
                <w:szCs w:val="16"/>
              </w:rPr>
            </w:pPr>
            <w:proofErr w:type="spellStart"/>
            <w:r>
              <w:rPr>
                <w:color w:val="000000"/>
                <w:sz w:val="16"/>
                <w:szCs w:val="16"/>
              </w:rPr>
              <w:t>Комуналне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711A7B" w14:textId="77777777" w:rsidR="002615F6" w:rsidRDefault="00C86BCD">
            <w:pPr>
              <w:jc w:val="right"/>
              <w:rPr>
                <w:color w:val="000000"/>
                <w:sz w:val="16"/>
                <w:szCs w:val="16"/>
              </w:rPr>
            </w:pPr>
            <w:r>
              <w:rPr>
                <w:color w:val="000000"/>
                <w:sz w:val="16"/>
                <w:szCs w:val="16"/>
              </w:rPr>
              <w:t>1.206.000,00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11AD5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338F1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062154" w14:textId="77777777" w:rsidR="002615F6" w:rsidRDefault="00C86BCD">
            <w:pPr>
              <w:jc w:val="right"/>
              <w:rPr>
                <w:color w:val="000000"/>
                <w:sz w:val="16"/>
                <w:szCs w:val="16"/>
              </w:rPr>
            </w:pPr>
            <w:r>
              <w:rPr>
                <w:color w:val="000000"/>
                <w:sz w:val="16"/>
                <w:szCs w:val="16"/>
              </w:rPr>
              <w:t>1.206.000,00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0396C89" w14:textId="77777777" w:rsidR="002615F6" w:rsidRDefault="00C86BCD">
            <w:pPr>
              <w:jc w:val="right"/>
              <w:rPr>
                <w:color w:val="000000"/>
                <w:sz w:val="16"/>
                <w:szCs w:val="16"/>
              </w:rPr>
            </w:pPr>
            <w:r>
              <w:rPr>
                <w:color w:val="000000"/>
                <w:sz w:val="16"/>
                <w:szCs w:val="16"/>
              </w:rPr>
              <w:t>0,17</w:t>
            </w:r>
          </w:p>
        </w:tc>
      </w:tr>
      <w:tr w:rsidR="002615F6" w14:paraId="477CCD3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860B88" w14:textId="77777777" w:rsidR="002615F6" w:rsidRDefault="00C86BCD">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751288"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54D91B" w14:textId="77777777" w:rsidR="002615F6" w:rsidRDefault="00C86BCD">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19914A" w14:textId="77777777" w:rsidR="002615F6" w:rsidRDefault="00C86BCD">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E78B5D" w14:textId="77777777" w:rsidR="002615F6" w:rsidRDefault="00C86BC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DA539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C4A0E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5E168A" w14:textId="77777777" w:rsidR="002615F6" w:rsidRDefault="00C86BCD">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E936455" w14:textId="77777777" w:rsidR="002615F6" w:rsidRDefault="00C86BCD">
            <w:pPr>
              <w:jc w:val="right"/>
              <w:rPr>
                <w:color w:val="000000"/>
                <w:sz w:val="16"/>
                <w:szCs w:val="16"/>
              </w:rPr>
            </w:pPr>
            <w:r>
              <w:rPr>
                <w:color w:val="000000"/>
                <w:sz w:val="16"/>
                <w:szCs w:val="16"/>
              </w:rPr>
              <w:t>0,01</w:t>
            </w:r>
          </w:p>
        </w:tc>
      </w:tr>
      <w:tr w:rsidR="002615F6" w14:paraId="51E53BE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D8D979" w14:textId="77777777" w:rsidR="002615F6" w:rsidRDefault="00C86BCD">
            <w:pPr>
              <w:jc w:val="center"/>
              <w:rPr>
                <w:color w:val="000000"/>
                <w:sz w:val="16"/>
                <w:szCs w:val="16"/>
              </w:rPr>
            </w:pPr>
            <w:r>
              <w:rPr>
                <w:color w:val="000000"/>
                <w:sz w:val="16"/>
                <w:szCs w:val="16"/>
              </w:rPr>
              <w:lastRenderedPageBreak/>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BB66C"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32214E" w14:textId="77777777" w:rsidR="002615F6" w:rsidRDefault="00C86BCD">
            <w:pPr>
              <w:jc w:val="center"/>
              <w:rPr>
                <w:color w:val="000000"/>
                <w:sz w:val="16"/>
                <w:szCs w:val="16"/>
              </w:rPr>
            </w:pPr>
            <w:r>
              <w:rPr>
                <w:color w:val="000000"/>
                <w:sz w:val="16"/>
                <w:szCs w:val="16"/>
              </w:rPr>
              <w:t>483100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347F87" w14:textId="77777777" w:rsidR="002615F6" w:rsidRPr="00AC18E8" w:rsidRDefault="00C86BCD">
            <w:pPr>
              <w:rPr>
                <w:color w:val="000000"/>
                <w:sz w:val="16"/>
                <w:szCs w:val="16"/>
                <w:lang w:val="ru-RU"/>
              </w:rPr>
            </w:pPr>
            <w:r w:rsidRPr="00AC18E8">
              <w:rPr>
                <w:color w:val="000000"/>
                <w:sz w:val="16"/>
                <w:szCs w:val="16"/>
                <w:lang w:val="ru-RU"/>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0D6837" w14:textId="77777777" w:rsidR="002615F6" w:rsidRDefault="00C86BCD">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63B75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7E12C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A3F5CD" w14:textId="77777777" w:rsidR="002615F6" w:rsidRDefault="00C86BCD">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9197D36" w14:textId="77777777" w:rsidR="002615F6" w:rsidRDefault="00C86BCD">
            <w:pPr>
              <w:jc w:val="right"/>
              <w:rPr>
                <w:color w:val="000000"/>
                <w:sz w:val="16"/>
                <w:szCs w:val="16"/>
              </w:rPr>
            </w:pPr>
            <w:r>
              <w:rPr>
                <w:color w:val="000000"/>
                <w:sz w:val="16"/>
                <w:szCs w:val="16"/>
              </w:rPr>
              <w:t>0,06</w:t>
            </w:r>
          </w:p>
        </w:tc>
      </w:tr>
      <w:tr w:rsidR="002615F6" w14:paraId="0734995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3740F0" w14:textId="77777777" w:rsidR="002615F6" w:rsidRDefault="00C86BCD">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C33058"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229528" w14:textId="77777777" w:rsidR="002615F6" w:rsidRDefault="00C86BCD">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C0FCAB" w14:textId="77777777" w:rsidR="002615F6" w:rsidRDefault="00C86BCD">
            <w:pPr>
              <w:rPr>
                <w:color w:val="000000"/>
                <w:sz w:val="16"/>
                <w:szCs w:val="16"/>
              </w:rPr>
            </w:pPr>
            <w:proofErr w:type="spellStart"/>
            <w:r>
              <w:rPr>
                <w:color w:val="000000"/>
                <w:sz w:val="16"/>
                <w:szCs w:val="16"/>
              </w:rPr>
              <w:t>Остали</w:t>
            </w:r>
            <w:proofErr w:type="spellEnd"/>
            <w:r>
              <w:rPr>
                <w:color w:val="000000"/>
                <w:sz w:val="16"/>
                <w:szCs w:val="16"/>
              </w:rPr>
              <w:t xml:space="preserve"> </w:t>
            </w:r>
            <w:proofErr w:type="spellStart"/>
            <w:r>
              <w:rPr>
                <w:color w:val="000000"/>
                <w:sz w:val="16"/>
                <w:szCs w:val="16"/>
              </w:rPr>
              <w:t>порези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A9FD7E" w14:textId="77777777" w:rsidR="002615F6" w:rsidRDefault="00C86BC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6EAEA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2F1B6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3A227E" w14:textId="77777777" w:rsidR="002615F6" w:rsidRDefault="00C86BCD">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A4A15D6" w14:textId="77777777" w:rsidR="002615F6" w:rsidRDefault="00C86BCD">
            <w:pPr>
              <w:jc w:val="right"/>
              <w:rPr>
                <w:color w:val="000000"/>
                <w:sz w:val="16"/>
                <w:szCs w:val="16"/>
              </w:rPr>
            </w:pPr>
            <w:r>
              <w:rPr>
                <w:color w:val="000000"/>
                <w:sz w:val="16"/>
                <w:szCs w:val="16"/>
              </w:rPr>
              <w:t>0,01</w:t>
            </w:r>
          </w:p>
        </w:tc>
      </w:tr>
      <w:tr w:rsidR="002615F6" w14:paraId="4CF190C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EAABE5" w14:textId="77777777" w:rsidR="002615F6" w:rsidRDefault="00C86BCD">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D12025"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CB0EE0" w14:textId="77777777" w:rsidR="002615F6" w:rsidRDefault="00C86BCD">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065C46" w14:textId="77777777" w:rsidR="002615F6" w:rsidRDefault="00C86BCD">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информисања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0ECC6A" w14:textId="77777777" w:rsidR="002615F6" w:rsidRDefault="00C86BC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C4C6F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11BE0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B3291E" w14:textId="77777777" w:rsidR="002615F6" w:rsidRDefault="00C86BCD">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A3D4E4B" w14:textId="77777777" w:rsidR="002615F6" w:rsidRDefault="00C86BCD">
            <w:pPr>
              <w:jc w:val="right"/>
              <w:rPr>
                <w:color w:val="000000"/>
                <w:sz w:val="16"/>
                <w:szCs w:val="16"/>
              </w:rPr>
            </w:pPr>
            <w:r>
              <w:rPr>
                <w:color w:val="000000"/>
                <w:sz w:val="16"/>
                <w:szCs w:val="16"/>
              </w:rPr>
              <w:t>0,01</w:t>
            </w:r>
          </w:p>
        </w:tc>
      </w:tr>
      <w:tr w:rsidR="002615F6" w14:paraId="78BE69C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4AF91A" w14:textId="77777777" w:rsidR="002615F6" w:rsidRDefault="00C86BCD">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43551A"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24AD8D" w14:textId="77777777" w:rsidR="002615F6" w:rsidRDefault="00C86BCD">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22AB4D" w14:textId="77777777" w:rsidR="002615F6" w:rsidRPr="00AC18E8" w:rsidRDefault="00C86BCD">
            <w:pPr>
              <w:rPr>
                <w:color w:val="000000"/>
                <w:sz w:val="16"/>
                <w:szCs w:val="16"/>
                <w:lang w:val="ru-RU"/>
              </w:rPr>
            </w:pPr>
            <w:r w:rsidRPr="00AC18E8">
              <w:rPr>
                <w:color w:val="000000"/>
                <w:sz w:val="16"/>
                <w:szCs w:val="16"/>
                <w:lang w:val="ru-RU"/>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1281D7" w14:textId="77777777" w:rsidR="002615F6" w:rsidRDefault="00C86BCD">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0BD8E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8D719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4C3706" w14:textId="77777777" w:rsidR="002615F6" w:rsidRDefault="00C86BCD">
            <w:pPr>
              <w:jc w:val="right"/>
              <w:rPr>
                <w:color w:val="000000"/>
                <w:sz w:val="16"/>
                <w:szCs w:val="16"/>
              </w:rPr>
            </w:pPr>
            <w:r>
              <w:rPr>
                <w:color w:val="000000"/>
                <w:sz w:val="16"/>
                <w:szCs w:val="16"/>
              </w:rPr>
              <w:t>380.000,00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BE7DAB7" w14:textId="77777777" w:rsidR="002615F6" w:rsidRDefault="00C86BCD">
            <w:pPr>
              <w:jc w:val="right"/>
              <w:rPr>
                <w:color w:val="000000"/>
                <w:sz w:val="16"/>
                <w:szCs w:val="16"/>
              </w:rPr>
            </w:pPr>
            <w:r>
              <w:rPr>
                <w:color w:val="000000"/>
                <w:sz w:val="16"/>
                <w:szCs w:val="16"/>
              </w:rPr>
              <w:t>0,05</w:t>
            </w:r>
          </w:p>
        </w:tc>
      </w:tr>
      <w:tr w:rsidR="002615F6" w14:paraId="08C1E72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ED0C8D" w14:textId="77777777" w:rsidR="002615F6" w:rsidRDefault="00C86BCD">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075079"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A6DDDE" w14:textId="77777777" w:rsidR="002615F6" w:rsidRDefault="00C86BCD">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9A520F" w14:textId="77777777" w:rsidR="002615F6" w:rsidRDefault="00C86BCD">
            <w:pPr>
              <w:rPr>
                <w:color w:val="000000"/>
                <w:sz w:val="16"/>
                <w:szCs w:val="16"/>
              </w:rPr>
            </w:pPr>
            <w:proofErr w:type="spellStart"/>
            <w:r>
              <w:rPr>
                <w:color w:val="000000"/>
                <w:sz w:val="16"/>
                <w:szCs w:val="16"/>
              </w:rPr>
              <w:t>Административна</w:t>
            </w:r>
            <w:proofErr w:type="spellEnd"/>
            <w:r>
              <w:rPr>
                <w:color w:val="000000"/>
                <w:sz w:val="16"/>
                <w:szCs w:val="16"/>
              </w:rPr>
              <w:t xml:space="preserve"> </w:t>
            </w:r>
            <w:proofErr w:type="spellStart"/>
            <w:r>
              <w:rPr>
                <w:color w:val="000000"/>
                <w:sz w:val="16"/>
                <w:szCs w:val="16"/>
              </w:rPr>
              <w:t>опрема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4ADD12" w14:textId="77777777" w:rsidR="002615F6" w:rsidRDefault="00C86BCD">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0FCA4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D04F0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757B37" w14:textId="77777777" w:rsidR="002615F6" w:rsidRDefault="00C86BCD">
            <w:pPr>
              <w:jc w:val="right"/>
              <w:rPr>
                <w:color w:val="000000"/>
                <w:sz w:val="16"/>
                <w:szCs w:val="16"/>
              </w:rPr>
            </w:pPr>
            <w:r>
              <w:rPr>
                <w:color w:val="000000"/>
                <w:sz w:val="16"/>
                <w:szCs w:val="16"/>
              </w:rPr>
              <w:t>230.000,00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904D090" w14:textId="77777777" w:rsidR="002615F6" w:rsidRDefault="00C86BCD">
            <w:pPr>
              <w:jc w:val="right"/>
              <w:rPr>
                <w:color w:val="000000"/>
                <w:sz w:val="16"/>
                <w:szCs w:val="16"/>
              </w:rPr>
            </w:pPr>
            <w:r>
              <w:rPr>
                <w:color w:val="000000"/>
                <w:sz w:val="16"/>
                <w:szCs w:val="16"/>
              </w:rPr>
              <w:t>0,03</w:t>
            </w:r>
          </w:p>
        </w:tc>
      </w:tr>
      <w:tr w:rsidR="002615F6" w14:paraId="5E07D10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CD778C" w14:textId="77777777" w:rsidR="002615F6" w:rsidRDefault="00C86BCD">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6FE810"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267C1C" w14:textId="77777777" w:rsidR="002615F6" w:rsidRDefault="00C86BCD">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743741" w14:textId="77777777" w:rsidR="002615F6" w:rsidRDefault="00C86BCD">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саобраћај</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78A6D5" w14:textId="77777777" w:rsidR="002615F6" w:rsidRDefault="00C86BCD">
            <w:pPr>
              <w:jc w:val="right"/>
              <w:rPr>
                <w:color w:val="000000"/>
                <w:sz w:val="16"/>
                <w:szCs w:val="16"/>
              </w:rPr>
            </w:pPr>
            <w:r>
              <w:rPr>
                <w:color w:val="000000"/>
                <w:sz w:val="16"/>
                <w:szCs w:val="16"/>
              </w:rPr>
              <w:t>225.000,00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A51AA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FBB03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A3EF04" w14:textId="77777777" w:rsidR="002615F6" w:rsidRDefault="00C86BCD">
            <w:pPr>
              <w:jc w:val="right"/>
              <w:rPr>
                <w:color w:val="000000"/>
                <w:sz w:val="16"/>
                <w:szCs w:val="16"/>
              </w:rPr>
            </w:pPr>
            <w:r>
              <w:rPr>
                <w:color w:val="000000"/>
                <w:sz w:val="16"/>
                <w:szCs w:val="16"/>
              </w:rPr>
              <w:t>225.000,00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B155FC4" w14:textId="77777777" w:rsidR="002615F6" w:rsidRDefault="00C86BCD">
            <w:pPr>
              <w:jc w:val="right"/>
              <w:rPr>
                <w:color w:val="000000"/>
                <w:sz w:val="16"/>
                <w:szCs w:val="16"/>
              </w:rPr>
            </w:pPr>
            <w:r>
              <w:rPr>
                <w:color w:val="000000"/>
                <w:sz w:val="16"/>
                <w:szCs w:val="16"/>
              </w:rPr>
              <w:t>0,03</w:t>
            </w:r>
          </w:p>
        </w:tc>
      </w:tr>
      <w:tr w:rsidR="002615F6" w14:paraId="6F23A32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EA9F74" w14:textId="77777777" w:rsidR="002615F6" w:rsidRDefault="00C86BCD">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F421E5"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C538AA" w14:textId="77777777" w:rsidR="002615F6" w:rsidRDefault="00C86BCD">
            <w:pPr>
              <w:jc w:val="center"/>
              <w:rPr>
                <w:color w:val="000000"/>
                <w:sz w:val="16"/>
                <w:szCs w:val="16"/>
              </w:rPr>
            </w:pPr>
            <w:r>
              <w:rPr>
                <w:color w:val="000000"/>
                <w:sz w:val="16"/>
                <w:szCs w:val="16"/>
              </w:rPr>
              <w:t>515100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1BAFF1" w14:textId="77777777" w:rsidR="002615F6" w:rsidRDefault="00C86BCD">
            <w:pPr>
              <w:rPr>
                <w:color w:val="000000"/>
                <w:sz w:val="16"/>
                <w:szCs w:val="16"/>
              </w:rPr>
            </w:pPr>
            <w:proofErr w:type="spellStart"/>
            <w:r>
              <w:rPr>
                <w:color w:val="000000"/>
                <w:sz w:val="16"/>
                <w:szCs w:val="16"/>
              </w:rPr>
              <w:t>Нематеријална</w:t>
            </w:r>
            <w:proofErr w:type="spellEnd"/>
            <w:r>
              <w:rPr>
                <w:color w:val="000000"/>
                <w:sz w:val="16"/>
                <w:szCs w:val="16"/>
              </w:rPr>
              <w:t xml:space="preserve"> </w:t>
            </w:r>
            <w:proofErr w:type="spellStart"/>
            <w:r>
              <w:rPr>
                <w:color w:val="000000"/>
                <w:sz w:val="16"/>
                <w:szCs w:val="16"/>
              </w:rPr>
              <w:t>имовина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3996C1" w14:textId="77777777" w:rsidR="002615F6" w:rsidRDefault="00C86BC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593AA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2C495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06C103" w14:textId="77777777" w:rsidR="002615F6" w:rsidRDefault="00C86BCD">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B275639" w14:textId="77777777" w:rsidR="002615F6" w:rsidRDefault="00C86BCD">
            <w:pPr>
              <w:jc w:val="right"/>
              <w:rPr>
                <w:color w:val="000000"/>
                <w:sz w:val="16"/>
                <w:szCs w:val="16"/>
              </w:rPr>
            </w:pPr>
            <w:r>
              <w:rPr>
                <w:color w:val="000000"/>
                <w:sz w:val="16"/>
                <w:szCs w:val="16"/>
              </w:rPr>
              <w:t>0,00</w:t>
            </w:r>
          </w:p>
        </w:tc>
      </w:tr>
      <w:tr w:rsidR="002615F6" w14:paraId="160793A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36A57F" w14:textId="77777777" w:rsidR="002615F6" w:rsidRDefault="00C86BCD">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77D812"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A909B2" w14:textId="77777777" w:rsidR="002615F6" w:rsidRDefault="00C86BCD">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E5E5BA" w14:textId="77777777" w:rsidR="002615F6" w:rsidRDefault="00C86BCD">
            <w:pPr>
              <w:rPr>
                <w:color w:val="000000"/>
                <w:sz w:val="16"/>
                <w:szCs w:val="16"/>
              </w:rPr>
            </w:pPr>
            <w:proofErr w:type="spellStart"/>
            <w:r>
              <w:rPr>
                <w:color w:val="000000"/>
                <w:sz w:val="16"/>
                <w:szCs w:val="16"/>
              </w:rPr>
              <w:t>Репрезентација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AAF859" w14:textId="77777777" w:rsidR="002615F6" w:rsidRDefault="00C86BCD">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0637D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98EDD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E98743" w14:textId="77777777" w:rsidR="002615F6" w:rsidRDefault="00C86BCD">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AF6B841" w14:textId="77777777" w:rsidR="002615F6" w:rsidRDefault="00C86BCD">
            <w:pPr>
              <w:jc w:val="right"/>
              <w:rPr>
                <w:color w:val="000000"/>
                <w:sz w:val="16"/>
                <w:szCs w:val="16"/>
              </w:rPr>
            </w:pPr>
            <w:r>
              <w:rPr>
                <w:color w:val="000000"/>
                <w:sz w:val="16"/>
                <w:szCs w:val="16"/>
              </w:rPr>
              <w:t>0,01</w:t>
            </w:r>
          </w:p>
        </w:tc>
      </w:tr>
      <w:tr w:rsidR="002615F6" w14:paraId="2C448BF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B92A64" w14:textId="77777777" w:rsidR="002615F6" w:rsidRDefault="00C86BCD">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9C104D"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2A28E0" w14:textId="77777777" w:rsidR="002615F6" w:rsidRDefault="00C86BCD">
            <w:pPr>
              <w:jc w:val="center"/>
              <w:rPr>
                <w:color w:val="000000"/>
                <w:sz w:val="16"/>
                <w:szCs w:val="16"/>
              </w:rPr>
            </w:pPr>
            <w:r>
              <w:rPr>
                <w:color w:val="000000"/>
                <w:sz w:val="16"/>
                <w:szCs w:val="16"/>
              </w:rPr>
              <w:t>426600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6ED71F" w14:textId="77777777" w:rsidR="002615F6" w:rsidRPr="00AC18E8" w:rsidRDefault="00C86BCD">
            <w:pPr>
              <w:rPr>
                <w:color w:val="000000"/>
                <w:sz w:val="16"/>
                <w:szCs w:val="16"/>
                <w:lang w:val="ru-RU"/>
              </w:rPr>
            </w:pPr>
            <w:r w:rsidRPr="00AC18E8">
              <w:rPr>
                <w:color w:val="000000"/>
                <w:sz w:val="16"/>
                <w:szCs w:val="16"/>
                <w:lang w:val="ru-RU"/>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3F6727" w14:textId="77777777" w:rsidR="002615F6" w:rsidRDefault="00C86BCD">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65180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5893E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2F9F79" w14:textId="77777777" w:rsidR="002615F6" w:rsidRDefault="00C86BCD">
            <w:pPr>
              <w:jc w:val="right"/>
              <w:rPr>
                <w:color w:val="000000"/>
                <w:sz w:val="16"/>
                <w:szCs w:val="16"/>
              </w:rPr>
            </w:pPr>
            <w:r>
              <w:rPr>
                <w:color w:val="000000"/>
                <w:sz w:val="16"/>
                <w:szCs w:val="16"/>
              </w:rPr>
              <w:t>280.000,00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905BD86" w14:textId="77777777" w:rsidR="002615F6" w:rsidRDefault="00C86BCD">
            <w:pPr>
              <w:jc w:val="right"/>
              <w:rPr>
                <w:color w:val="000000"/>
                <w:sz w:val="16"/>
                <w:szCs w:val="16"/>
              </w:rPr>
            </w:pPr>
            <w:r>
              <w:rPr>
                <w:color w:val="000000"/>
                <w:sz w:val="16"/>
                <w:szCs w:val="16"/>
              </w:rPr>
              <w:t>0,04</w:t>
            </w:r>
          </w:p>
        </w:tc>
      </w:tr>
      <w:tr w:rsidR="002615F6" w14:paraId="5E19271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BAEEE7" w14:textId="77777777" w:rsidR="002615F6" w:rsidRDefault="00C86BCD">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6C0224"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9AD9F8" w14:textId="77777777" w:rsidR="002615F6" w:rsidRDefault="00C86BCD">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8F675" w14:textId="77777777" w:rsidR="002615F6" w:rsidRPr="00AC18E8" w:rsidRDefault="00C86BCD">
            <w:pPr>
              <w:rPr>
                <w:color w:val="000000"/>
                <w:sz w:val="16"/>
                <w:szCs w:val="16"/>
                <w:lang w:val="ru-RU"/>
              </w:rPr>
            </w:pPr>
            <w:r w:rsidRPr="00AC18E8">
              <w:rPr>
                <w:color w:val="000000"/>
                <w:sz w:val="16"/>
                <w:szCs w:val="16"/>
                <w:lang w:val="ru-RU"/>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03A79D" w14:textId="77777777" w:rsidR="002615F6" w:rsidRDefault="00C86BCD">
            <w:pPr>
              <w:jc w:val="right"/>
              <w:rPr>
                <w:color w:val="000000"/>
                <w:sz w:val="16"/>
                <w:szCs w:val="16"/>
              </w:rPr>
            </w:pPr>
            <w:r>
              <w:rPr>
                <w:color w:val="000000"/>
                <w:sz w:val="16"/>
                <w:szCs w:val="16"/>
              </w:rPr>
              <w:t>354.000,00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422C5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AB0A0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AD5A68" w14:textId="77777777" w:rsidR="002615F6" w:rsidRDefault="00C86BCD">
            <w:pPr>
              <w:jc w:val="right"/>
              <w:rPr>
                <w:color w:val="000000"/>
                <w:sz w:val="16"/>
                <w:szCs w:val="16"/>
              </w:rPr>
            </w:pPr>
            <w:r>
              <w:rPr>
                <w:color w:val="000000"/>
                <w:sz w:val="16"/>
                <w:szCs w:val="16"/>
              </w:rPr>
              <w:t>354.000,00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D721EEC" w14:textId="77777777" w:rsidR="002615F6" w:rsidRDefault="00C86BCD">
            <w:pPr>
              <w:jc w:val="right"/>
              <w:rPr>
                <w:color w:val="000000"/>
                <w:sz w:val="16"/>
                <w:szCs w:val="16"/>
              </w:rPr>
            </w:pPr>
            <w:r>
              <w:rPr>
                <w:color w:val="000000"/>
                <w:sz w:val="16"/>
                <w:szCs w:val="16"/>
              </w:rPr>
              <w:t>0,05</w:t>
            </w:r>
          </w:p>
        </w:tc>
      </w:tr>
      <w:tr w:rsidR="002615F6" w14:paraId="62C41CF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FD71A7" w14:textId="77777777" w:rsidR="002615F6" w:rsidRDefault="00C86BCD">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FDD467"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CA7139" w14:textId="77777777" w:rsidR="002615F6" w:rsidRDefault="00C86BCD">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667093" w14:textId="77777777" w:rsidR="002615F6" w:rsidRDefault="00C86BCD">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специјализоване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F97B36" w14:textId="77777777" w:rsidR="002615F6" w:rsidRDefault="00C86BCD">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F8AF3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66C0B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FB6632" w14:textId="77777777" w:rsidR="002615F6" w:rsidRDefault="00C86BCD">
            <w:pPr>
              <w:jc w:val="right"/>
              <w:rPr>
                <w:color w:val="000000"/>
                <w:sz w:val="16"/>
                <w:szCs w:val="16"/>
              </w:rPr>
            </w:pPr>
            <w:r>
              <w:rPr>
                <w:color w:val="000000"/>
                <w:sz w:val="16"/>
                <w:szCs w:val="16"/>
              </w:rPr>
              <w:t>460.000,00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28C7DD6" w14:textId="77777777" w:rsidR="002615F6" w:rsidRDefault="00C86BCD">
            <w:pPr>
              <w:jc w:val="right"/>
              <w:rPr>
                <w:color w:val="000000"/>
                <w:sz w:val="16"/>
                <w:szCs w:val="16"/>
              </w:rPr>
            </w:pPr>
            <w:r>
              <w:rPr>
                <w:color w:val="000000"/>
                <w:sz w:val="16"/>
                <w:szCs w:val="16"/>
              </w:rPr>
              <w:t>0,06</w:t>
            </w:r>
          </w:p>
        </w:tc>
      </w:tr>
      <w:tr w:rsidR="002615F6" w14:paraId="0F7F045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98C9C4" w14:textId="77777777" w:rsidR="002615F6" w:rsidRDefault="00C86BCD">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8122FE"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284C5B" w14:textId="77777777" w:rsidR="002615F6" w:rsidRDefault="00C86BCD">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060FFC" w14:textId="77777777" w:rsidR="002615F6" w:rsidRDefault="00C86BCD">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9FF09D" w14:textId="77777777" w:rsidR="002615F6" w:rsidRDefault="00C86BCD">
            <w:pPr>
              <w:jc w:val="right"/>
              <w:rPr>
                <w:color w:val="000000"/>
                <w:sz w:val="16"/>
                <w:szCs w:val="16"/>
              </w:rPr>
            </w:pPr>
            <w:r>
              <w:rPr>
                <w:color w:val="000000"/>
                <w:sz w:val="16"/>
                <w:szCs w:val="16"/>
              </w:rPr>
              <w:t>741.000,00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DEAE7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D81FF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4F0F90" w14:textId="77777777" w:rsidR="002615F6" w:rsidRDefault="00C86BCD">
            <w:pPr>
              <w:jc w:val="right"/>
              <w:rPr>
                <w:color w:val="000000"/>
                <w:sz w:val="16"/>
                <w:szCs w:val="16"/>
              </w:rPr>
            </w:pPr>
            <w:r>
              <w:rPr>
                <w:color w:val="000000"/>
                <w:sz w:val="16"/>
                <w:szCs w:val="16"/>
              </w:rPr>
              <w:t>741.000,00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E14D011" w14:textId="77777777" w:rsidR="002615F6" w:rsidRDefault="00C86BCD">
            <w:pPr>
              <w:jc w:val="right"/>
              <w:rPr>
                <w:color w:val="000000"/>
                <w:sz w:val="16"/>
                <w:szCs w:val="16"/>
              </w:rPr>
            </w:pPr>
            <w:r>
              <w:rPr>
                <w:color w:val="000000"/>
                <w:sz w:val="16"/>
                <w:szCs w:val="16"/>
              </w:rPr>
              <w:t>0,10</w:t>
            </w:r>
          </w:p>
        </w:tc>
      </w:tr>
      <w:tr w:rsidR="002615F6" w14:paraId="6F8F1DF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D5D06D" w14:textId="77777777" w:rsidR="002615F6" w:rsidRDefault="00C86BCD">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A9AB22"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170068" w14:textId="77777777" w:rsidR="002615F6" w:rsidRDefault="00C86BCD">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777370" w14:textId="77777777" w:rsidR="002615F6" w:rsidRPr="00AC18E8" w:rsidRDefault="00C86BCD">
            <w:pPr>
              <w:rPr>
                <w:color w:val="000000"/>
                <w:sz w:val="16"/>
                <w:szCs w:val="16"/>
                <w:lang w:val="ru-RU"/>
              </w:rPr>
            </w:pPr>
            <w:r w:rsidRPr="00AC18E8">
              <w:rPr>
                <w:color w:val="000000"/>
                <w:sz w:val="16"/>
                <w:szCs w:val="16"/>
                <w:lang w:val="ru-RU"/>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9491D7" w14:textId="77777777" w:rsidR="002615F6" w:rsidRDefault="00C86BCD">
            <w:pPr>
              <w:jc w:val="right"/>
              <w:rPr>
                <w:color w:val="000000"/>
                <w:sz w:val="16"/>
                <w:szCs w:val="16"/>
              </w:rPr>
            </w:pPr>
            <w:r>
              <w:rPr>
                <w:color w:val="000000"/>
                <w:sz w:val="16"/>
                <w:szCs w:val="16"/>
              </w:rPr>
              <w:t>2.580.000,00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ABAC3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FA7BE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70BA37" w14:textId="77777777" w:rsidR="002615F6" w:rsidRDefault="00C86BCD">
            <w:pPr>
              <w:jc w:val="right"/>
              <w:rPr>
                <w:color w:val="000000"/>
                <w:sz w:val="16"/>
                <w:szCs w:val="16"/>
              </w:rPr>
            </w:pPr>
            <w:r>
              <w:rPr>
                <w:color w:val="000000"/>
                <w:sz w:val="16"/>
                <w:szCs w:val="16"/>
              </w:rPr>
              <w:t>2.580.000,00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EA4B3B5" w14:textId="77777777" w:rsidR="002615F6" w:rsidRDefault="00C86BCD">
            <w:pPr>
              <w:jc w:val="right"/>
              <w:rPr>
                <w:color w:val="000000"/>
                <w:sz w:val="16"/>
                <w:szCs w:val="16"/>
              </w:rPr>
            </w:pPr>
            <w:r>
              <w:rPr>
                <w:color w:val="000000"/>
                <w:sz w:val="16"/>
                <w:szCs w:val="16"/>
              </w:rPr>
              <w:t>0,36</w:t>
            </w:r>
          </w:p>
        </w:tc>
      </w:tr>
      <w:tr w:rsidR="002615F6" w14:paraId="1574E73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7D6631" w14:textId="77777777" w:rsidR="002615F6" w:rsidRDefault="00C86BCD">
            <w:pPr>
              <w:jc w:val="center"/>
              <w:rPr>
                <w:color w:val="000000"/>
                <w:sz w:val="16"/>
                <w:szCs w:val="16"/>
              </w:rPr>
            </w:pPr>
            <w:r>
              <w:rPr>
                <w:color w:val="000000"/>
                <w:sz w:val="16"/>
                <w:szCs w:val="16"/>
              </w:rPr>
              <w:t>113/1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C66182"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978DCB" w14:textId="77777777" w:rsidR="002615F6" w:rsidRDefault="00C86BCD">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278F38" w14:textId="77777777" w:rsidR="002615F6" w:rsidRDefault="00C86BCD">
            <w:pPr>
              <w:rPr>
                <w:color w:val="000000"/>
                <w:sz w:val="16"/>
                <w:szCs w:val="16"/>
              </w:rPr>
            </w:pPr>
            <w:proofErr w:type="spellStart"/>
            <w:r>
              <w:rPr>
                <w:color w:val="000000"/>
                <w:sz w:val="16"/>
                <w:szCs w:val="16"/>
              </w:rPr>
              <w:t>Обавезне</w:t>
            </w:r>
            <w:proofErr w:type="spellEnd"/>
            <w:r>
              <w:rPr>
                <w:color w:val="000000"/>
                <w:sz w:val="16"/>
                <w:szCs w:val="16"/>
              </w:rPr>
              <w:t xml:space="preserve"> </w:t>
            </w:r>
            <w:proofErr w:type="spellStart"/>
            <w:r>
              <w:rPr>
                <w:color w:val="000000"/>
                <w:sz w:val="16"/>
                <w:szCs w:val="16"/>
              </w:rPr>
              <w:t>таксе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E3575" w14:textId="77777777" w:rsidR="002615F6" w:rsidRDefault="00C86BCD">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45826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A7718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BBC514" w14:textId="77777777" w:rsidR="002615F6" w:rsidRDefault="00C86BCD">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E84531A" w14:textId="77777777" w:rsidR="002615F6" w:rsidRDefault="00C86BCD">
            <w:pPr>
              <w:jc w:val="right"/>
              <w:rPr>
                <w:color w:val="000000"/>
                <w:sz w:val="16"/>
                <w:szCs w:val="16"/>
              </w:rPr>
            </w:pPr>
            <w:r>
              <w:rPr>
                <w:color w:val="000000"/>
                <w:sz w:val="16"/>
                <w:szCs w:val="16"/>
              </w:rPr>
              <w:t>0,00</w:t>
            </w:r>
          </w:p>
        </w:tc>
      </w:tr>
      <w:tr w:rsidR="002615F6" w14:paraId="295378C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D5CEA4" w14:textId="77777777" w:rsidR="002615F6" w:rsidRDefault="00C86BCD">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6537E0" w14:textId="77777777" w:rsidR="002615F6" w:rsidRDefault="00C86BCD">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1D8575" w14:textId="77777777" w:rsidR="002615F6" w:rsidRDefault="00C86BCD">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95C7B9" w14:textId="77777777" w:rsidR="002615F6" w:rsidRDefault="00C86BCD">
            <w:pPr>
              <w:rPr>
                <w:color w:val="000000"/>
                <w:sz w:val="16"/>
                <w:szCs w:val="16"/>
              </w:rPr>
            </w:pPr>
            <w:proofErr w:type="spellStart"/>
            <w:r>
              <w:rPr>
                <w:color w:val="000000"/>
                <w:sz w:val="16"/>
                <w:szCs w:val="16"/>
              </w:rPr>
              <w:t>Пројектно</w:t>
            </w:r>
            <w:proofErr w:type="spellEnd"/>
            <w:r>
              <w:rPr>
                <w:color w:val="000000"/>
                <w:sz w:val="16"/>
                <w:szCs w:val="16"/>
              </w:rPr>
              <w:t xml:space="preserve"> </w:t>
            </w:r>
            <w:proofErr w:type="spellStart"/>
            <w:r>
              <w:rPr>
                <w:color w:val="000000"/>
                <w:sz w:val="16"/>
                <w:szCs w:val="16"/>
              </w:rPr>
              <w:t>планирање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1BE58B" w14:textId="77777777" w:rsidR="002615F6" w:rsidRDefault="00C86BCD">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41B71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1A1D5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E5461D" w14:textId="77777777" w:rsidR="002615F6" w:rsidRDefault="00C86BCD">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2BF8B65" w14:textId="77777777" w:rsidR="002615F6" w:rsidRDefault="00C86BCD">
            <w:pPr>
              <w:jc w:val="right"/>
              <w:rPr>
                <w:color w:val="000000"/>
                <w:sz w:val="16"/>
                <w:szCs w:val="16"/>
              </w:rPr>
            </w:pPr>
            <w:r>
              <w:rPr>
                <w:color w:val="000000"/>
                <w:sz w:val="16"/>
                <w:szCs w:val="16"/>
              </w:rPr>
              <w:t>0,06</w:t>
            </w:r>
          </w:p>
        </w:tc>
      </w:tr>
      <w:tr w:rsidR="002615F6" w14:paraId="11A5F00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4C86DE" w14:textId="77777777" w:rsidR="002615F6" w:rsidRDefault="00C86BCD">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DEA4B3" w14:textId="77777777" w:rsidR="002615F6" w:rsidRDefault="00C86BCD">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614DC2" w14:textId="77777777" w:rsidR="002615F6" w:rsidRDefault="00C86BCD">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F0D714" w14:textId="77777777" w:rsidR="002615F6" w:rsidRPr="00AC18E8" w:rsidRDefault="00C86BCD">
            <w:pPr>
              <w:rPr>
                <w:color w:val="000000"/>
                <w:sz w:val="16"/>
                <w:szCs w:val="16"/>
                <w:lang w:val="ru-RU"/>
              </w:rPr>
            </w:pPr>
            <w:r w:rsidRPr="00AC18E8">
              <w:rPr>
                <w:color w:val="000000"/>
                <w:sz w:val="16"/>
                <w:szCs w:val="16"/>
                <w:lang w:val="ru-RU"/>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77FEAB" w14:textId="77777777" w:rsidR="002615F6" w:rsidRDefault="00C86BCD">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71CF4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2877BC" w14:textId="77777777" w:rsidR="002615F6" w:rsidRDefault="00C86BCD">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862497" w14:textId="77777777" w:rsidR="002615F6" w:rsidRDefault="00C86BCD">
            <w:pPr>
              <w:jc w:val="right"/>
              <w:rPr>
                <w:color w:val="000000"/>
                <w:sz w:val="16"/>
                <w:szCs w:val="16"/>
              </w:rPr>
            </w:pPr>
            <w:r>
              <w:rPr>
                <w:color w:val="000000"/>
                <w:sz w:val="16"/>
                <w:szCs w:val="16"/>
              </w:rPr>
              <w:t>7.500.000,00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C367EA9" w14:textId="77777777" w:rsidR="002615F6" w:rsidRDefault="00C86BCD">
            <w:pPr>
              <w:jc w:val="right"/>
              <w:rPr>
                <w:color w:val="000000"/>
                <w:sz w:val="16"/>
                <w:szCs w:val="16"/>
              </w:rPr>
            </w:pPr>
            <w:r>
              <w:rPr>
                <w:color w:val="000000"/>
                <w:sz w:val="16"/>
                <w:szCs w:val="16"/>
              </w:rPr>
              <w:t>1,04</w:t>
            </w:r>
          </w:p>
        </w:tc>
      </w:tr>
      <w:tr w:rsidR="002615F6" w14:paraId="602EAF9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F57C08" w14:textId="77777777" w:rsidR="002615F6" w:rsidRDefault="00C86BCD">
            <w:pPr>
              <w:jc w:val="center"/>
              <w:rPr>
                <w:color w:val="000000"/>
                <w:sz w:val="16"/>
                <w:szCs w:val="16"/>
              </w:rPr>
            </w:pPr>
            <w:r>
              <w:rPr>
                <w:color w:val="000000"/>
                <w:sz w:val="16"/>
                <w:szCs w:val="16"/>
              </w:rPr>
              <w:t>115/0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A409AF" w14:textId="77777777" w:rsidR="002615F6" w:rsidRDefault="00C86BCD">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14630E" w14:textId="77777777" w:rsidR="002615F6" w:rsidRDefault="00C86BCD">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28D9D0" w14:textId="77777777" w:rsidR="002615F6" w:rsidRDefault="00C86BCD">
            <w:pPr>
              <w:rPr>
                <w:color w:val="000000"/>
                <w:sz w:val="16"/>
                <w:szCs w:val="16"/>
              </w:rPr>
            </w:pPr>
            <w:proofErr w:type="spellStart"/>
            <w:r>
              <w:rPr>
                <w:color w:val="000000"/>
                <w:sz w:val="16"/>
                <w:szCs w:val="16"/>
              </w:rPr>
              <w:t>Пројектно</w:t>
            </w:r>
            <w:proofErr w:type="spellEnd"/>
            <w:r>
              <w:rPr>
                <w:color w:val="000000"/>
                <w:sz w:val="16"/>
                <w:szCs w:val="16"/>
              </w:rPr>
              <w:t xml:space="preserve"> </w:t>
            </w:r>
            <w:proofErr w:type="spellStart"/>
            <w:r>
              <w:rPr>
                <w:color w:val="000000"/>
                <w:sz w:val="16"/>
                <w:szCs w:val="16"/>
              </w:rPr>
              <w:t>планирање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38F692" w14:textId="77777777" w:rsidR="002615F6" w:rsidRDefault="00C86BC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58427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FA99C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EA8398" w14:textId="77777777" w:rsidR="002615F6" w:rsidRDefault="00C86BCD">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7C7344F" w14:textId="77777777" w:rsidR="002615F6" w:rsidRDefault="00C86BCD">
            <w:pPr>
              <w:jc w:val="right"/>
              <w:rPr>
                <w:color w:val="000000"/>
                <w:sz w:val="16"/>
                <w:szCs w:val="16"/>
              </w:rPr>
            </w:pPr>
            <w:r>
              <w:rPr>
                <w:color w:val="000000"/>
                <w:sz w:val="16"/>
                <w:szCs w:val="16"/>
              </w:rPr>
              <w:t>0,01</w:t>
            </w:r>
          </w:p>
        </w:tc>
      </w:tr>
      <w:tr w:rsidR="002615F6" w14:paraId="30B940C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12F51D" w14:textId="77777777" w:rsidR="002615F6" w:rsidRDefault="00C86BCD">
            <w:pPr>
              <w:jc w:val="center"/>
              <w:rPr>
                <w:color w:val="000000"/>
                <w:sz w:val="16"/>
                <w:szCs w:val="16"/>
              </w:rPr>
            </w:pPr>
            <w:r>
              <w:rPr>
                <w:color w:val="000000"/>
                <w:sz w:val="16"/>
                <w:szCs w:val="16"/>
              </w:rPr>
              <w:t>116/0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5261C1" w14:textId="77777777" w:rsidR="002615F6" w:rsidRDefault="00C86BCD">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7D0BA5" w14:textId="77777777" w:rsidR="002615F6" w:rsidRDefault="00C86BCD">
            <w:pPr>
              <w:jc w:val="center"/>
              <w:rPr>
                <w:color w:val="000000"/>
                <w:sz w:val="16"/>
                <w:szCs w:val="16"/>
              </w:rPr>
            </w:pPr>
            <w:r>
              <w:rPr>
                <w:color w:val="000000"/>
                <w:sz w:val="16"/>
                <w:szCs w:val="16"/>
              </w:rPr>
              <w:t>513100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348D51" w14:textId="77777777" w:rsidR="002615F6" w:rsidRDefault="00C86BCD">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некретнине</w:t>
            </w:r>
            <w:proofErr w:type="spellEnd"/>
            <w:r>
              <w:rPr>
                <w:color w:val="000000"/>
                <w:sz w:val="16"/>
                <w:szCs w:val="16"/>
              </w:rPr>
              <w:t xml:space="preserve"> и </w:t>
            </w:r>
            <w:proofErr w:type="spellStart"/>
            <w:r>
              <w:rPr>
                <w:color w:val="000000"/>
                <w:sz w:val="16"/>
                <w:szCs w:val="16"/>
              </w:rPr>
              <w:t>опрема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1DFDC6" w14:textId="77777777" w:rsidR="002615F6" w:rsidRDefault="00C86BCD">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9D41E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F591B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E3AA58" w14:textId="77777777" w:rsidR="002615F6" w:rsidRDefault="00C86BCD">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60AA06D" w14:textId="77777777" w:rsidR="002615F6" w:rsidRDefault="00C86BCD">
            <w:pPr>
              <w:jc w:val="right"/>
              <w:rPr>
                <w:color w:val="000000"/>
                <w:sz w:val="16"/>
                <w:szCs w:val="16"/>
              </w:rPr>
            </w:pPr>
            <w:r>
              <w:rPr>
                <w:color w:val="000000"/>
                <w:sz w:val="16"/>
                <w:szCs w:val="16"/>
              </w:rPr>
              <w:t>0,03</w:t>
            </w:r>
          </w:p>
        </w:tc>
      </w:tr>
      <w:tr w:rsidR="002615F6" w14:paraId="1F4FAAC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F5FDB6" w14:textId="77777777" w:rsidR="002615F6" w:rsidRDefault="00C86BCD">
            <w:pPr>
              <w:jc w:val="center"/>
              <w:rPr>
                <w:color w:val="000000"/>
                <w:sz w:val="16"/>
                <w:szCs w:val="16"/>
              </w:rPr>
            </w:pPr>
            <w:r>
              <w:rPr>
                <w:color w:val="000000"/>
                <w:sz w:val="16"/>
                <w:szCs w:val="16"/>
              </w:rPr>
              <w:t>116/1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130189" w14:textId="77777777" w:rsidR="002615F6" w:rsidRDefault="00C86BCD">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2EDD7C" w14:textId="77777777" w:rsidR="002615F6" w:rsidRDefault="00C86BCD">
            <w:pPr>
              <w:jc w:val="center"/>
              <w:rPr>
                <w:color w:val="000000"/>
                <w:sz w:val="16"/>
                <w:szCs w:val="16"/>
              </w:rPr>
            </w:pPr>
            <w:r>
              <w:rPr>
                <w:color w:val="000000"/>
                <w:sz w:val="16"/>
                <w:szCs w:val="16"/>
              </w:rPr>
              <w:t>513100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F38322" w14:textId="77777777" w:rsidR="002615F6" w:rsidRDefault="00C86BCD">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некретнине</w:t>
            </w:r>
            <w:proofErr w:type="spellEnd"/>
            <w:r>
              <w:rPr>
                <w:color w:val="000000"/>
                <w:sz w:val="16"/>
                <w:szCs w:val="16"/>
              </w:rPr>
              <w:t xml:space="preserve"> и </w:t>
            </w:r>
            <w:proofErr w:type="spellStart"/>
            <w:r>
              <w:rPr>
                <w:color w:val="000000"/>
                <w:sz w:val="16"/>
                <w:szCs w:val="16"/>
              </w:rPr>
              <w:t>опрема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FAAC3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AC5D9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90485F" w14:textId="77777777" w:rsidR="002615F6" w:rsidRDefault="00C86BCD">
            <w:pPr>
              <w:jc w:val="right"/>
              <w:rPr>
                <w:color w:val="000000"/>
                <w:sz w:val="16"/>
                <w:szCs w:val="16"/>
              </w:rPr>
            </w:pPr>
            <w:r>
              <w:rPr>
                <w:color w:val="000000"/>
                <w:sz w:val="16"/>
                <w:szCs w:val="16"/>
              </w:rPr>
              <w:t>798.400,00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354A67" w14:textId="77777777" w:rsidR="002615F6" w:rsidRDefault="00C86BCD">
            <w:pPr>
              <w:jc w:val="right"/>
              <w:rPr>
                <w:color w:val="000000"/>
                <w:sz w:val="16"/>
                <w:szCs w:val="16"/>
              </w:rPr>
            </w:pPr>
            <w:r>
              <w:rPr>
                <w:color w:val="000000"/>
                <w:sz w:val="16"/>
                <w:szCs w:val="16"/>
              </w:rPr>
              <w:t>798.400,00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8744388" w14:textId="77777777" w:rsidR="002615F6" w:rsidRDefault="00C86BCD">
            <w:pPr>
              <w:jc w:val="right"/>
              <w:rPr>
                <w:color w:val="000000"/>
                <w:sz w:val="16"/>
                <w:szCs w:val="16"/>
              </w:rPr>
            </w:pPr>
            <w:r>
              <w:rPr>
                <w:color w:val="000000"/>
                <w:sz w:val="16"/>
                <w:szCs w:val="16"/>
              </w:rPr>
              <w:t>0,11</w:t>
            </w:r>
          </w:p>
        </w:tc>
      </w:tr>
      <w:tr w:rsidR="002615F6" w14:paraId="6D6A4CA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56426B" w14:textId="77777777" w:rsidR="002615F6" w:rsidRDefault="00C86BCD">
            <w:pPr>
              <w:jc w:val="center"/>
              <w:rPr>
                <w:color w:val="000000"/>
                <w:sz w:val="16"/>
                <w:szCs w:val="16"/>
              </w:rPr>
            </w:pPr>
            <w:r>
              <w:rPr>
                <w:color w:val="000000"/>
                <w:sz w:val="16"/>
                <w:szCs w:val="16"/>
              </w:rPr>
              <w:t>117/0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3EE553" w14:textId="77777777" w:rsidR="002615F6" w:rsidRDefault="00C86BCD">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F094EB" w14:textId="77777777" w:rsidR="002615F6" w:rsidRDefault="00C86BCD">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8DC734" w14:textId="77777777" w:rsidR="002615F6" w:rsidRDefault="00C86BCD">
            <w:pPr>
              <w:rPr>
                <w:color w:val="000000"/>
                <w:sz w:val="16"/>
                <w:szCs w:val="16"/>
              </w:rPr>
            </w:pPr>
            <w:proofErr w:type="spellStart"/>
            <w:r>
              <w:rPr>
                <w:color w:val="000000"/>
                <w:sz w:val="16"/>
                <w:szCs w:val="16"/>
              </w:rPr>
              <w:t>Пројектно</w:t>
            </w:r>
            <w:proofErr w:type="spellEnd"/>
            <w:r>
              <w:rPr>
                <w:color w:val="000000"/>
                <w:sz w:val="16"/>
                <w:szCs w:val="16"/>
              </w:rPr>
              <w:t xml:space="preserve"> </w:t>
            </w:r>
            <w:proofErr w:type="spellStart"/>
            <w:r>
              <w:rPr>
                <w:color w:val="000000"/>
                <w:sz w:val="16"/>
                <w:szCs w:val="16"/>
              </w:rPr>
              <w:t>планирање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1FC279" w14:textId="77777777" w:rsidR="002615F6" w:rsidRDefault="00C86BC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7478B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480B3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E293FE" w14:textId="77777777" w:rsidR="002615F6" w:rsidRDefault="00C86BCD">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C5469C4" w14:textId="77777777" w:rsidR="002615F6" w:rsidRDefault="00C86BCD">
            <w:pPr>
              <w:jc w:val="right"/>
              <w:rPr>
                <w:color w:val="000000"/>
                <w:sz w:val="16"/>
                <w:szCs w:val="16"/>
              </w:rPr>
            </w:pPr>
            <w:r>
              <w:rPr>
                <w:color w:val="000000"/>
                <w:sz w:val="16"/>
                <w:szCs w:val="16"/>
              </w:rPr>
              <w:t>0,01</w:t>
            </w:r>
          </w:p>
        </w:tc>
      </w:tr>
      <w:tr w:rsidR="002615F6" w14:paraId="1244506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0BBBAC" w14:textId="77777777" w:rsidR="002615F6" w:rsidRDefault="00C86BCD">
            <w:pPr>
              <w:jc w:val="center"/>
              <w:rPr>
                <w:color w:val="000000"/>
                <w:sz w:val="16"/>
                <w:szCs w:val="16"/>
              </w:rPr>
            </w:pPr>
            <w:r>
              <w:rPr>
                <w:color w:val="000000"/>
                <w:sz w:val="16"/>
                <w:szCs w:val="16"/>
              </w:rPr>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2B8C07" w14:textId="77777777" w:rsidR="002615F6" w:rsidRDefault="00C86BCD">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A7BA84" w14:textId="77777777" w:rsidR="002615F6" w:rsidRDefault="00C86BCD">
            <w:pPr>
              <w:jc w:val="center"/>
              <w:rPr>
                <w:color w:val="000000"/>
                <w:sz w:val="16"/>
                <w:szCs w:val="16"/>
              </w:rPr>
            </w:pPr>
            <w:r>
              <w:rPr>
                <w:color w:val="000000"/>
                <w:sz w:val="16"/>
                <w:szCs w:val="16"/>
              </w:rPr>
              <w:t>513100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AB28DA" w14:textId="77777777" w:rsidR="002615F6" w:rsidRDefault="00C86BCD">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некретнине</w:t>
            </w:r>
            <w:proofErr w:type="spellEnd"/>
            <w:r>
              <w:rPr>
                <w:color w:val="000000"/>
                <w:sz w:val="16"/>
                <w:szCs w:val="16"/>
              </w:rPr>
              <w:t xml:space="preserve"> и </w:t>
            </w:r>
            <w:proofErr w:type="spellStart"/>
            <w:r>
              <w:rPr>
                <w:color w:val="000000"/>
                <w:sz w:val="16"/>
                <w:szCs w:val="16"/>
              </w:rPr>
              <w:t>опрема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4B174C" w14:textId="77777777" w:rsidR="002615F6" w:rsidRDefault="00C86BCD">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C9B23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C718F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15708E" w14:textId="77777777" w:rsidR="002615F6" w:rsidRDefault="00C86BCD">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F8BD3AC" w14:textId="77777777" w:rsidR="002615F6" w:rsidRDefault="00C86BCD">
            <w:pPr>
              <w:jc w:val="right"/>
              <w:rPr>
                <w:color w:val="000000"/>
                <w:sz w:val="16"/>
                <w:szCs w:val="16"/>
              </w:rPr>
            </w:pPr>
            <w:r>
              <w:rPr>
                <w:color w:val="000000"/>
                <w:sz w:val="16"/>
                <w:szCs w:val="16"/>
              </w:rPr>
              <w:t>0,01</w:t>
            </w:r>
          </w:p>
        </w:tc>
      </w:tr>
      <w:tr w:rsidR="002615F6" w14:paraId="514AB2B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CCDD2D" w14:textId="77777777" w:rsidR="002615F6" w:rsidRDefault="00C86BCD">
            <w:pPr>
              <w:jc w:val="center"/>
              <w:rPr>
                <w:color w:val="000000"/>
                <w:sz w:val="16"/>
                <w:szCs w:val="16"/>
              </w:rPr>
            </w:pPr>
            <w:r>
              <w:rPr>
                <w:color w:val="000000"/>
                <w:sz w:val="16"/>
                <w:szCs w:val="16"/>
              </w:rPr>
              <w:t>118/1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4DE0D1" w14:textId="77777777" w:rsidR="002615F6" w:rsidRDefault="00C86BCD">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B660C2" w14:textId="77777777" w:rsidR="002615F6" w:rsidRDefault="00C86BCD">
            <w:pPr>
              <w:jc w:val="center"/>
              <w:rPr>
                <w:color w:val="000000"/>
                <w:sz w:val="16"/>
                <w:szCs w:val="16"/>
              </w:rPr>
            </w:pPr>
            <w:r>
              <w:rPr>
                <w:color w:val="000000"/>
                <w:sz w:val="16"/>
                <w:szCs w:val="16"/>
              </w:rPr>
              <w:t>513100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AABA1D" w14:textId="77777777" w:rsidR="002615F6" w:rsidRDefault="00C86BCD">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некретнине</w:t>
            </w:r>
            <w:proofErr w:type="spellEnd"/>
            <w:r>
              <w:rPr>
                <w:color w:val="000000"/>
                <w:sz w:val="16"/>
                <w:szCs w:val="16"/>
              </w:rPr>
              <w:t xml:space="preserve"> и </w:t>
            </w:r>
            <w:proofErr w:type="spellStart"/>
            <w:r>
              <w:rPr>
                <w:color w:val="000000"/>
                <w:sz w:val="16"/>
                <w:szCs w:val="16"/>
              </w:rPr>
              <w:t>опрема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B2908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5F420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756B69" w14:textId="77777777" w:rsidR="002615F6" w:rsidRDefault="00C86BCD">
            <w:pPr>
              <w:jc w:val="right"/>
              <w:rPr>
                <w:color w:val="000000"/>
                <w:sz w:val="16"/>
                <w:szCs w:val="16"/>
              </w:rPr>
            </w:pPr>
            <w:r>
              <w:rPr>
                <w:color w:val="000000"/>
                <w:sz w:val="16"/>
                <w:szCs w:val="16"/>
              </w:rPr>
              <w:t>399.832,00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A68158" w14:textId="77777777" w:rsidR="002615F6" w:rsidRDefault="00C86BCD">
            <w:pPr>
              <w:jc w:val="right"/>
              <w:rPr>
                <w:color w:val="000000"/>
                <w:sz w:val="16"/>
                <w:szCs w:val="16"/>
              </w:rPr>
            </w:pPr>
            <w:r>
              <w:rPr>
                <w:color w:val="000000"/>
                <w:sz w:val="16"/>
                <w:szCs w:val="16"/>
              </w:rPr>
              <w:t>399.832,00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FBD03E1" w14:textId="77777777" w:rsidR="002615F6" w:rsidRDefault="00C86BCD">
            <w:pPr>
              <w:jc w:val="right"/>
              <w:rPr>
                <w:color w:val="000000"/>
                <w:sz w:val="16"/>
                <w:szCs w:val="16"/>
              </w:rPr>
            </w:pPr>
            <w:r>
              <w:rPr>
                <w:color w:val="000000"/>
                <w:sz w:val="16"/>
                <w:szCs w:val="16"/>
              </w:rPr>
              <w:t>0,06</w:t>
            </w:r>
          </w:p>
        </w:tc>
      </w:tr>
      <w:tr w:rsidR="002615F6" w14:paraId="223ADB7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B615FB" w14:textId="77777777" w:rsidR="002615F6" w:rsidRDefault="00C86BCD">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760452"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9071DD" w14:textId="77777777" w:rsidR="002615F6" w:rsidRDefault="00C86BCD">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6D0E57" w14:textId="77777777" w:rsidR="002615F6" w:rsidRDefault="00C86BCD">
            <w:pPr>
              <w:rPr>
                <w:color w:val="000000"/>
                <w:sz w:val="16"/>
                <w:szCs w:val="16"/>
              </w:rPr>
            </w:pPr>
            <w:proofErr w:type="spellStart"/>
            <w:r>
              <w:rPr>
                <w:color w:val="000000"/>
                <w:sz w:val="16"/>
                <w:szCs w:val="16"/>
              </w:rPr>
              <w:t>Административни</w:t>
            </w:r>
            <w:proofErr w:type="spellEnd"/>
            <w:r>
              <w:rPr>
                <w:color w:val="000000"/>
                <w:sz w:val="16"/>
                <w:szCs w:val="16"/>
              </w:rPr>
              <w:t xml:space="preserve"> </w:t>
            </w:r>
            <w:proofErr w:type="spellStart"/>
            <w:r>
              <w:rPr>
                <w:color w:val="000000"/>
                <w:sz w:val="16"/>
                <w:szCs w:val="16"/>
              </w:rPr>
              <w:t>материјал</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CBFE64" w14:textId="77777777" w:rsidR="002615F6" w:rsidRDefault="00C86BC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EB138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59DE2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ACD835" w14:textId="77777777" w:rsidR="002615F6" w:rsidRDefault="00C86BCD">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DEF591F" w14:textId="77777777" w:rsidR="002615F6" w:rsidRDefault="00C86BCD">
            <w:pPr>
              <w:jc w:val="right"/>
              <w:rPr>
                <w:color w:val="000000"/>
                <w:sz w:val="16"/>
                <w:szCs w:val="16"/>
              </w:rPr>
            </w:pPr>
            <w:r>
              <w:rPr>
                <w:color w:val="000000"/>
                <w:sz w:val="16"/>
                <w:szCs w:val="16"/>
              </w:rPr>
              <w:t>0,01</w:t>
            </w:r>
          </w:p>
        </w:tc>
      </w:tr>
      <w:tr w:rsidR="002615F6" w14:paraId="45310A1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016E71" w14:textId="77777777" w:rsidR="002615F6" w:rsidRDefault="00C86BCD">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F6D093"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AC63FB" w14:textId="77777777" w:rsidR="002615F6" w:rsidRDefault="00C86BCD">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846016" w14:textId="77777777" w:rsidR="002615F6" w:rsidRDefault="00C86BCD">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осигурања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6705E8" w14:textId="77777777" w:rsidR="002615F6" w:rsidRDefault="00C86BCD">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5A6DE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37CC0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A10F6" w14:textId="77777777" w:rsidR="002615F6" w:rsidRDefault="00C86BCD">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7899BF7" w14:textId="77777777" w:rsidR="002615F6" w:rsidRDefault="00C86BCD">
            <w:pPr>
              <w:jc w:val="right"/>
              <w:rPr>
                <w:color w:val="000000"/>
                <w:sz w:val="16"/>
                <w:szCs w:val="16"/>
              </w:rPr>
            </w:pPr>
            <w:r>
              <w:rPr>
                <w:color w:val="000000"/>
                <w:sz w:val="16"/>
                <w:szCs w:val="16"/>
              </w:rPr>
              <w:t>0,01</w:t>
            </w:r>
          </w:p>
        </w:tc>
      </w:tr>
      <w:tr w:rsidR="002615F6" w14:paraId="4F8C19C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5D6A34" w14:textId="77777777" w:rsidR="002615F6" w:rsidRDefault="00C86BCD">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C00FCD"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2B0D2E" w14:textId="77777777" w:rsidR="002615F6" w:rsidRDefault="00C86BCD">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A57229" w14:textId="77777777" w:rsidR="002615F6" w:rsidRPr="00AC18E8" w:rsidRDefault="00C86BCD">
            <w:pPr>
              <w:rPr>
                <w:color w:val="000000"/>
                <w:sz w:val="16"/>
                <w:szCs w:val="16"/>
                <w:lang w:val="ru-RU"/>
              </w:rPr>
            </w:pPr>
            <w:r w:rsidRPr="00AC18E8">
              <w:rPr>
                <w:color w:val="000000"/>
                <w:sz w:val="16"/>
                <w:szCs w:val="16"/>
                <w:lang w:val="ru-RU"/>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193735" w14:textId="77777777" w:rsidR="002615F6" w:rsidRDefault="00C86BC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67BB7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8F2AC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68113E" w14:textId="77777777" w:rsidR="002615F6" w:rsidRDefault="00C86BCD">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46A5D5B" w14:textId="77777777" w:rsidR="002615F6" w:rsidRDefault="00C86BCD">
            <w:pPr>
              <w:jc w:val="right"/>
              <w:rPr>
                <w:color w:val="000000"/>
                <w:sz w:val="16"/>
                <w:szCs w:val="16"/>
              </w:rPr>
            </w:pPr>
            <w:r>
              <w:rPr>
                <w:color w:val="000000"/>
                <w:sz w:val="16"/>
                <w:szCs w:val="16"/>
              </w:rPr>
              <w:t>0,00</w:t>
            </w:r>
          </w:p>
        </w:tc>
      </w:tr>
      <w:tr w:rsidR="002615F6" w14:paraId="558D6EB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C54666" w14:textId="77777777" w:rsidR="002615F6" w:rsidRDefault="00C86BCD">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2A9ADC"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83C1AA" w14:textId="77777777" w:rsidR="002615F6" w:rsidRDefault="00C86BCD">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A96523" w14:textId="77777777" w:rsidR="002615F6" w:rsidRPr="00AC18E8" w:rsidRDefault="00C86BCD">
            <w:pPr>
              <w:rPr>
                <w:color w:val="000000"/>
                <w:sz w:val="16"/>
                <w:szCs w:val="16"/>
                <w:lang w:val="ru-RU"/>
              </w:rPr>
            </w:pPr>
            <w:r w:rsidRPr="00AC18E8">
              <w:rPr>
                <w:color w:val="000000"/>
                <w:sz w:val="16"/>
                <w:szCs w:val="16"/>
                <w:lang w:val="ru-RU"/>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99A30A" w14:textId="77777777" w:rsidR="002615F6" w:rsidRDefault="00C86BCD">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10A0B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F3130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2DDF5D" w14:textId="77777777" w:rsidR="002615F6" w:rsidRDefault="00C86BCD">
            <w:pPr>
              <w:jc w:val="right"/>
              <w:rPr>
                <w:color w:val="000000"/>
                <w:sz w:val="16"/>
                <w:szCs w:val="16"/>
              </w:rPr>
            </w:pPr>
            <w:r>
              <w:rPr>
                <w:color w:val="000000"/>
                <w:sz w:val="16"/>
                <w:szCs w:val="16"/>
              </w:rPr>
              <w:t>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9DEDB3C" w14:textId="77777777" w:rsidR="002615F6" w:rsidRDefault="00C86BCD">
            <w:pPr>
              <w:jc w:val="right"/>
              <w:rPr>
                <w:color w:val="000000"/>
                <w:sz w:val="16"/>
                <w:szCs w:val="16"/>
              </w:rPr>
            </w:pPr>
            <w:r>
              <w:rPr>
                <w:color w:val="000000"/>
                <w:sz w:val="16"/>
                <w:szCs w:val="16"/>
              </w:rPr>
              <w:t>0,01</w:t>
            </w:r>
          </w:p>
        </w:tc>
      </w:tr>
      <w:tr w:rsidR="002615F6" w14:paraId="2B80A95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DDBEEC" w14:textId="77777777" w:rsidR="002615F6" w:rsidRDefault="00C86BCD">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F2260C"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AA6AAF" w14:textId="77777777" w:rsidR="002615F6" w:rsidRDefault="00C86BCD">
            <w:pPr>
              <w:jc w:val="center"/>
              <w:rPr>
                <w:color w:val="000000"/>
                <w:sz w:val="16"/>
                <w:szCs w:val="16"/>
              </w:rPr>
            </w:pPr>
            <w:r>
              <w:rPr>
                <w:color w:val="000000"/>
                <w:sz w:val="16"/>
                <w:szCs w:val="16"/>
              </w:rPr>
              <w:t>422400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CB8AA0" w14:textId="77777777" w:rsidR="002615F6" w:rsidRDefault="00C86BCD">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путовања</w:t>
            </w:r>
            <w:proofErr w:type="spellEnd"/>
            <w:r>
              <w:rPr>
                <w:color w:val="000000"/>
                <w:sz w:val="16"/>
                <w:szCs w:val="16"/>
              </w:rPr>
              <w:t xml:space="preserve"> </w:t>
            </w:r>
            <w:proofErr w:type="spellStart"/>
            <w:r>
              <w:rPr>
                <w:color w:val="000000"/>
                <w:sz w:val="16"/>
                <w:szCs w:val="16"/>
              </w:rPr>
              <w:t>ученика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91E7CE" w14:textId="77777777" w:rsidR="002615F6" w:rsidRDefault="00C86BC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768ED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52D97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6DCB1A" w14:textId="77777777" w:rsidR="002615F6" w:rsidRDefault="00C86BCD">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8157D9C" w14:textId="77777777" w:rsidR="002615F6" w:rsidRDefault="00C86BCD">
            <w:pPr>
              <w:jc w:val="right"/>
              <w:rPr>
                <w:color w:val="000000"/>
                <w:sz w:val="16"/>
                <w:szCs w:val="16"/>
              </w:rPr>
            </w:pPr>
            <w:r>
              <w:rPr>
                <w:color w:val="000000"/>
                <w:sz w:val="16"/>
                <w:szCs w:val="16"/>
              </w:rPr>
              <w:t>0,00</w:t>
            </w:r>
          </w:p>
        </w:tc>
      </w:tr>
      <w:tr w:rsidR="002615F6" w14:paraId="15EB427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EDE02E" w14:textId="77777777" w:rsidR="002615F6" w:rsidRDefault="00C86BCD">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BDE934"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A834FB" w14:textId="77777777" w:rsidR="002615F6" w:rsidRDefault="00C86BCD">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05376E" w14:textId="77777777" w:rsidR="002615F6" w:rsidRDefault="00C86BCD">
            <w:pPr>
              <w:rPr>
                <w:color w:val="000000"/>
                <w:sz w:val="16"/>
                <w:szCs w:val="16"/>
              </w:rPr>
            </w:pPr>
            <w:proofErr w:type="spellStart"/>
            <w:r>
              <w:rPr>
                <w:color w:val="000000"/>
                <w:sz w:val="16"/>
                <w:szCs w:val="16"/>
              </w:rPr>
              <w:t>Медицинске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2C6449" w14:textId="77777777" w:rsidR="002615F6" w:rsidRDefault="00C86BCD">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0FF88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BDE26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A36C52" w14:textId="77777777" w:rsidR="002615F6" w:rsidRDefault="00C86BCD">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07F7D00" w14:textId="77777777" w:rsidR="002615F6" w:rsidRDefault="00C86BCD">
            <w:pPr>
              <w:jc w:val="right"/>
              <w:rPr>
                <w:color w:val="000000"/>
                <w:sz w:val="16"/>
                <w:szCs w:val="16"/>
              </w:rPr>
            </w:pPr>
            <w:r>
              <w:rPr>
                <w:color w:val="000000"/>
                <w:sz w:val="16"/>
                <w:szCs w:val="16"/>
              </w:rPr>
              <w:t>0,01</w:t>
            </w:r>
          </w:p>
        </w:tc>
      </w:tr>
      <w:tr w:rsidR="002615F6" w14:paraId="4DDBE48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61A46C" w14:textId="77777777" w:rsidR="002615F6" w:rsidRDefault="00C86BCD">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EDB13B"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B4F0CA" w14:textId="77777777" w:rsidR="002615F6" w:rsidRDefault="00C86BCD">
            <w:pPr>
              <w:jc w:val="center"/>
              <w:rPr>
                <w:color w:val="000000"/>
                <w:sz w:val="16"/>
                <w:szCs w:val="16"/>
              </w:rPr>
            </w:pPr>
            <w:r>
              <w:rPr>
                <w:color w:val="000000"/>
                <w:sz w:val="16"/>
                <w:szCs w:val="16"/>
              </w:rPr>
              <w:t>426200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862C60" w14:textId="77777777" w:rsidR="002615F6" w:rsidRDefault="00C86BCD">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пољопривреду</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616B85" w14:textId="77777777" w:rsidR="002615F6" w:rsidRDefault="00C86BC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667E8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11814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9A228A" w14:textId="77777777" w:rsidR="002615F6" w:rsidRDefault="00C86BCD">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12BF17B" w14:textId="77777777" w:rsidR="002615F6" w:rsidRDefault="00C86BCD">
            <w:pPr>
              <w:jc w:val="right"/>
              <w:rPr>
                <w:color w:val="000000"/>
                <w:sz w:val="16"/>
                <w:szCs w:val="16"/>
              </w:rPr>
            </w:pPr>
            <w:r>
              <w:rPr>
                <w:color w:val="000000"/>
                <w:sz w:val="16"/>
                <w:szCs w:val="16"/>
              </w:rPr>
              <w:t>0,00</w:t>
            </w:r>
          </w:p>
        </w:tc>
      </w:tr>
      <w:tr w:rsidR="002615F6" w14:paraId="718FDCE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DA2D7D" w14:textId="77777777" w:rsidR="002615F6" w:rsidRDefault="00C86BCD">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0FDB37"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59BFC5" w14:textId="77777777" w:rsidR="002615F6" w:rsidRDefault="00C86BCD">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1ECCE5" w14:textId="77777777" w:rsidR="002615F6" w:rsidRPr="00AC18E8" w:rsidRDefault="00C86BCD">
            <w:pPr>
              <w:rPr>
                <w:color w:val="000000"/>
                <w:sz w:val="16"/>
                <w:szCs w:val="16"/>
                <w:lang w:val="ru-RU"/>
              </w:rPr>
            </w:pPr>
            <w:r w:rsidRPr="00AC18E8">
              <w:rPr>
                <w:color w:val="000000"/>
                <w:sz w:val="16"/>
                <w:szCs w:val="16"/>
                <w:lang w:val="ru-RU"/>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A74F6D" w14:textId="77777777" w:rsidR="002615F6" w:rsidRDefault="00C86BCD">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9EC11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628DE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EAF577" w14:textId="77777777" w:rsidR="002615F6" w:rsidRDefault="00C86BCD">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AD7BD8E" w14:textId="77777777" w:rsidR="002615F6" w:rsidRDefault="00C86BCD">
            <w:pPr>
              <w:jc w:val="right"/>
              <w:rPr>
                <w:color w:val="000000"/>
                <w:sz w:val="16"/>
                <w:szCs w:val="16"/>
              </w:rPr>
            </w:pPr>
            <w:r>
              <w:rPr>
                <w:color w:val="000000"/>
                <w:sz w:val="16"/>
                <w:szCs w:val="16"/>
              </w:rPr>
              <w:t>0,01</w:t>
            </w:r>
          </w:p>
        </w:tc>
      </w:tr>
      <w:tr w:rsidR="002615F6" w14:paraId="18A6FB9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1B897A" w14:textId="77777777" w:rsidR="002615F6" w:rsidRDefault="00C86BCD">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75E044"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296D76" w14:textId="77777777" w:rsidR="002615F6" w:rsidRDefault="00C86BCD">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594320" w14:textId="77777777" w:rsidR="002615F6" w:rsidRPr="00AC18E8" w:rsidRDefault="00C86BCD">
            <w:pPr>
              <w:rPr>
                <w:color w:val="000000"/>
                <w:sz w:val="16"/>
                <w:szCs w:val="16"/>
                <w:lang w:val="ru-RU"/>
              </w:rPr>
            </w:pPr>
            <w:r w:rsidRPr="00AC18E8">
              <w:rPr>
                <w:color w:val="000000"/>
                <w:sz w:val="16"/>
                <w:szCs w:val="16"/>
                <w:lang w:val="ru-RU"/>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70F4BF" w14:textId="77777777" w:rsidR="002615F6" w:rsidRDefault="00C86BC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6A203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63069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FFDD30" w14:textId="77777777" w:rsidR="002615F6" w:rsidRDefault="00C86BCD">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FD56595" w14:textId="77777777" w:rsidR="002615F6" w:rsidRDefault="00C86BCD">
            <w:pPr>
              <w:jc w:val="right"/>
              <w:rPr>
                <w:color w:val="000000"/>
                <w:sz w:val="16"/>
                <w:szCs w:val="16"/>
              </w:rPr>
            </w:pPr>
            <w:r>
              <w:rPr>
                <w:color w:val="000000"/>
                <w:sz w:val="16"/>
                <w:szCs w:val="16"/>
              </w:rPr>
              <w:t>0,00</w:t>
            </w:r>
          </w:p>
        </w:tc>
      </w:tr>
      <w:tr w:rsidR="002615F6" w14:paraId="7B7B3D2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0EB05D" w14:textId="77777777" w:rsidR="002615F6" w:rsidRDefault="00C86BCD">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90B7D4"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E903E8" w14:textId="77777777" w:rsidR="002615F6" w:rsidRDefault="00C86BCD">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477E1F" w14:textId="77777777" w:rsidR="002615F6" w:rsidRDefault="00C86BCD">
            <w:pPr>
              <w:rPr>
                <w:color w:val="000000"/>
                <w:sz w:val="16"/>
                <w:szCs w:val="16"/>
              </w:rPr>
            </w:pPr>
            <w:proofErr w:type="spellStart"/>
            <w:r>
              <w:rPr>
                <w:color w:val="000000"/>
                <w:sz w:val="16"/>
                <w:szCs w:val="16"/>
              </w:rPr>
              <w:t>Компјутерске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BE56DC" w14:textId="77777777" w:rsidR="002615F6" w:rsidRDefault="00C86BCD">
            <w:pPr>
              <w:jc w:val="right"/>
              <w:rPr>
                <w:color w:val="000000"/>
                <w:sz w:val="16"/>
                <w:szCs w:val="16"/>
              </w:rPr>
            </w:pPr>
            <w:r>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17207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4580A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662198" w14:textId="77777777" w:rsidR="002615F6" w:rsidRDefault="00C86BCD">
            <w:pPr>
              <w:jc w:val="right"/>
              <w:rPr>
                <w:color w:val="000000"/>
                <w:sz w:val="16"/>
                <w:szCs w:val="16"/>
              </w:rPr>
            </w:pPr>
            <w:r>
              <w:rPr>
                <w:color w:val="000000"/>
                <w:sz w:val="16"/>
                <w:szCs w:val="16"/>
              </w:rPr>
              <w:t>17.000,00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923BFA0" w14:textId="77777777" w:rsidR="002615F6" w:rsidRDefault="00C86BCD">
            <w:pPr>
              <w:jc w:val="right"/>
              <w:rPr>
                <w:color w:val="000000"/>
                <w:sz w:val="16"/>
                <w:szCs w:val="16"/>
              </w:rPr>
            </w:pPr>
            <w:r>
              <w:rPr>
                <w:color w:val="000000"/>
                <w:sz w:val="16"/>
                <w:szCs w:val="16"/>
              </w:rPr>
              <w:t>0,00</w:t>
            </w:r>
          </w:p>
        </w:tc>
      </w:tr>
      <w:tr w:rsidR="002615F6" w14:paraId="416A4F6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E708AB" w14:textId="77777777" w:rsidR="002615F6" w:rsidRDefault="00C86BCD">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4464CE"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DC271F" w14:textId="77777777" w:rsidR="002615F6" w:rsidRDefault="00C86BCD">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D5CCDF" w14:textId="77777777" w:rsidR="002615F6" w:rsidRDefault="00C86BCD">
            <w:pPr>
              <w:rPr>
                <w:color w:val="000000"/>
                <w:sz w:val="16"/>
                <w:szCs w:val="16"/>
              </w:rPr>
            </w:pPr>
            <w:proofErr w:type="spellStart"/>
            <w:r>
              <w:rPr>
                <w:color w:val="000000"/>
                <w:sz w:val="16"/>
                <w:szCs w:val="16"/>
              </w:rPr>
              <w:t>Обавезне</w:t>
            </w:r>
            <w:proofErr w:type="spellEnd"/>
            <w:r>
              <w:rPr>
                <w:color w:val="000000"/>
                <w:sz w:val="16"/>
                <w:szCs w:val="16"/>
              </w:rPr>
              <w:t xml:space="preserve"> </w:t>
            </w:r>
            <w:proofErr w:type="spellStart"/>
            <w:r>
              <w:rPr>
                <w:color w:val="000000"/>
                <w:sz w:val="16"/>
                <w:szCs w:val="16"/>
              </w:rPr>
              <w:t>таксе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213D30" w14:textId="77777777" w:rsidR="002615F6" w:rsidRDefault="00C86BCD">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351A6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43A61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474F57" w14:textId="77777777" w:rsidR="002615F6" w:rsidRDefault="00C86BCD">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8BBA309" w14:textId="77777777" w:rsidR="002615F6" w:rsidRDefault="00C86BCD">
            <w:pPr>
              <w:jc w:val="right"/>
              <w:rPr>
                <w:color w:val="000000"/>
                <w:sz w:val="16"/>
                <w:szCs w:val="16"/>
              </w:rPr>
            </w:pPr>
            <w:r>
              <w:rPr>
                <w:color w:val="000000"/>
                <w:sz w:val="16"/>
                <w:szCs w:val="16"/>
              </w:rPr>
              <w:t>0,00</w:t>
            </w:r>
          </w:p>
        </w:tc>
      </w:tr>
      <w:tr w:rsidR="002615F6" w14:paraId="7D9FE10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7633E3" w14:textId="77777777" w:rsidR="002615F6" w:rsidRDefault="00C86BCD">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B147C9"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1BA5F6" w14:textId="77777777" w:rsidR="002615F6" w:rsidRDefault="00C86BCD">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BAB433" w14:textId="77777777" w:rsidR="002615F6" w:rsidRDefault="00C86BCD">
            <w:pPr>
              <w:rPr>
                <w:color w:val="000000"/>
                <w:sz w:val="16"/>
                <w:szCs w:val="16"/>
              </w:rPr>
            </w:pPr>
            <w:proofErr w:type="spellStart"/>
            <w:r>
              <w:rPr>
                <w:color w:val="000000"/>
                <w:sz w:val="16"/>
                <w:szCs w:val="16"/>
              </w:rPr>
              <w:t>Комуналне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9FB650" w14:textId="77777777" w:rsidR="002615F6" w:rsidRDefault="00C86BCD">
            <w:pPr>
              <w:jc w:val="right"/>
              <w:rPr>
                <w:color w:val="000000"/>
                <w:sz w:val="16"/>
                <w:szCs w:val="16"/>
              </w:rPr>
            </w:pPr>
            <w:r>
              <w:rPr>
                <w:color w:val="000000"/>
                <w:sz w:val="16"/>
                <w:szCs w:val="16"/>
              </w:rPr>
              <w:t>54.500,00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21CDD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E376F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57E036" w14:textId="77777777" w:rsidR="002615F6" w:rsidRDefault="00C86BCD">
            <w:pPr>
              <w:jc w:val="right"/>
              <w:rPr>
                <w:color w:val="000000"/>
                <w:sz w:val="16"/>
                <w:szCs w:val="16"/>
              </w:rPr>
            </w:pPr>
            <w:r>
              <w:rPr>
                <w:color w:val="000000"/>
                <w:sz w:val="16"/>
                <w:szCs w:val="16"/>
              </w:rPr>
              <w:t>54.500,00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7414278" w14:textId="77777777" w:rsidR="002615F6" w:rsidRDefault="00C86BCD">
            <w:pPr>
              <w:jc w:val="right"/>
              <w:rPr>
                <w:color w:val="000000"/>
                <w:sz w:val="16"/>
                <w:szCs w:val="16"/>
              </w:rPr>
            </w:pPr>
            <w:r>
              <w:rPr>
                <w:color w:val="000000"/>
                <w:sz w:val="16"/>
                <w:szCs w:val="16"/>
              </w:rPr>
              <w:t>0,01</w:t>
            </w:r>
          </w:p>
        </w:tc>
      </w:tr>
      <w:tr w:rsidR="002615F6" w14:paraId="778D039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89289A" w14:textId="77777777" w:rsidR="002615F6" w:rsidRDefault="00C86BCD">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E79269"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E8805D" w14:textId="77777777" w:rsidR="002615F6" w:rsidRDefault="00C86BCD">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914ECC" w14:textId="77777777" w:rsidR="002615F6" w:rsidRPr="00AC18E8" w:rsidRDefault="00C86BCD">
            <w:pPr>
              <w:rPr>
                <w:color w:val="000000"/>
                <w:sz w:val="16"/>
                <w:szCs w:val="16"/>
                <w:lang w:val="ru-RU"/>
              </w:rPr>
            </w:pPr>
            <w:r w:rsidRPr="00AC18E8">
              <w:rPr>
                <w:color w:val="000000"/>
                <w:sz w:val="16"/>
                <w:szCs w:val="16"/>
                <w:lang w:val="ru-RU"/>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88A7E0" w14:textId="77777777" w:rsidR="002615F6" w:rsidRDefault="00C86BC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9D05F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FA49B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EAD6C8" w14:textId="77777777" w:rsidR="002615F6" w:rsidRDefault="00C86BCD">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D3EA6AC" w14:textId="77777777" w:rsidR="002615F6" w:rsidRDefault="00C86BCD">
            <w:pPr>
              <w:jc w:val="right"/>
              <w:rPr>
                <w:color w:val="000000"/>
                <w:sz w:val="16"/>
                <w:szCs w:val="16"/>
              </w:rPr>
            </w:pPr>
            <w:r>
              <w:rPr>
                <w:color w:val="000000"/>
                <w:sz w:val="16"/>
                <w:szCs w:val="16"/>
              </w:rPr>
              <w:t>0,00</w:t>
            </w:r>
          </w:p>
        </w:tc>
      </w:tr>
      <w:tr w:rsidR="002615F6" w14:paraId="68FB53E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D01318" w14:textId="77777777" w:rsidR="002615F6" w:rsidRDefault="00C86BCD">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796C25"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3674A0" w14:textId="77777777" w:rsidR="002615F6" w:rsidRDefault="00C86BCD">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24E5E8" w14:textId="77777777" w:rsidR="002615F6" w:rsidRPr="00AC18E8" w:rsidRDefault="00C86BCD">
            <w:pPr>
              <w:rPr>
                <w:color w:val="000000"/>
                <w:sz w:val="16"/>
                <w:szCs w:val="16"/>
                <w:lang w:val="ru-RU"/>
              </w:rPr>
            </w:pPr>
            <w:r w:rsidRPr="00AC18E8">
              <w:rPr>
                <w:color w:val="000000"/>
                <w:sz w:val="16"/>
                <w:szCs w:val="16"/>
                <w:lang w:val="ru-RU"/>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94CF91" w14:textId="77777777" w:rsidR="002615F6" w:rsidRDefault="00C86BC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EBE92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5C8A8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3C6080" w14:textId="77777777" w:rsidR="002615F6" w:rsidRDefault="00C86BCD">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B4ECC2B" w14:textId="77777777" w:rsidR="002615F6" w:rsidRDefault="00C86BCD">
            <w:pPr>
              <w:jc w:val="right"/>
              <w:rPr>
                <w:color w:val="000000"/>
                <w:sz w:val="16"/>
                <w:szCs w:val="16"/>
              </w:rPr>
            </w:pPr>
            <w:r>
              <w:rPr>
                <w:color w:val="000000"/>
                <w:sz w:val="16"/>
                <w:szCs w:val="16"/>
              </w:rPr>
              <w:t>0,01</w:t>
            </w:r>
          </w:p>
        </w:tc>
      </w:tr>
      <w:tr w:rsidR="002615F6" w14:paraId="448F404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CEAD4C" w14:textId="77777777" w:rsidR="002615F6" w:rsidRDefault="00C86BCD">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DAF10E"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5EABFC" w14:textId="77777777" w:rsidR="002615F6" w:rsidRDefault="00C86BCD">
            <w:pPr>
              <w:jc w:val="center"/>
              <w:rPr>
                <w:color w:val="000000"/>
                <w:sz w:val="16"/>
                <w:szCs w:val="16"/>
              </w:rPr>
            </w:pPr>
            <w:r>
              <w:rPr>
                <w:color w:val="000000"/>
                <w:sz w:val="16"/>
                <w:szCs w:val="16"/>
              </w:rPr>
              <w:t>426600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F8ACCC" w14:textId="77777777" w:rsidR="002615F6" w:rsidRPr="00AC18E8" w:rsidRDefault="00C86BCD">
            <w:pPr>
              <w:rPr>
                <w:color w:val="000000"/>
                <w:sz w:val="16"/>
                <w:szCs w:val="16"/>
                <w:lang w:val="ru-RU"/>
              </w:rPr>
            </w:pPr>
            <w:r w:rsidRPr="00AC18E8">
              <w:rPr>
                <w:color w:val="000000"/>
                <w:sz w:val="16"/>
                <w:szCs w:val="16"/>
                <w:lang w:val="ru-RU"/>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0A0E8A" w14:textId="77777777" w:rsidR="002615F6" w:rsidRDefault="00C86BC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DC847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D3D71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EFC7B3" w14:textId="77777777" w:rsidR="002615F6" w:rsidRDefault="00C86BCD">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6CD1444" w14:textId="77777777" w:rsidR="002615F6" w:rsidRDefault="00C86BCD">
            <w:pPr>
              <w:jc w:val="right"/>
              <w:rPr>
                <w:color w:val="000000"/>
                <w:sz w:val="16"/>
                <w:szCs w:val="16"/>
              </w:rPr>
            </w:pPr>
            <w:r>
              <w:rPr>
                <w:color w:val="000000"/>
                <w:sz w:val="16"/>
                <w:szCs w:val="16"/>
              </w:rPr>
              <w:t>0,00</w:t>
            </w:r>
          </w:p>
        </w:tc>
      </w:tr>
      <w:tr w:rsidR="002615F6" w14:paraId="2F97DE2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A2D4BD" w14:textId="77777777" w:rsidR="002615F6" w:rsidRDefault="00C86BCD">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C83FC8"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43D5C9" w14:textId="77777777" w:rsidR="002615F6" w:rsidRDefault="00C86BCD">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6D8337" w14:textId="77777777" w:rsidR="002615F6" w:rsidRDefault="00C86BCD">
            <w:pPr>
              <w:rPr>
                <w:color w:val="000000"/>
                <w:sz w:val="16"/>
                <w:szCs w:val="16"/>
              </w:rPr>
            </w:pPr>
            <w:proofErr w:type="spellStart"/>
            <w:r>
              <w:rPr>
                <w:color w:val="000000"/>
                <w:sz w:val="16"/>
                <w:szCs w:val="16"/>
              </w:rPr>
              <w:t>Енергетске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4FD749" w14:textId="77777777" w:rsidR="002615F6" w:rsidRDefault="00C86BC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02BA3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AE169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A54D17" w14:textId="77777777" w:rsidR="002615F6" w:rsidRDefault="00C86BCD">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78B21AD" w14:textId="77777777" w:rsidR="002615F6" w:rsidRDefault="00C86BCD">
            <w:pPr>
              <w:jc w:val="right"/>
              <w:rPr>
                <w:color w:val="000000"/>
                <w:sz w:val="16"/>
                <w:szCs w:val="16"/>
              </w:rPr>
            </w:pPr>
            <w:r>
              <w:rPr>
                <w:color w:val="000000"/>
                <w:sz w:val="16"/>
                <w:szCs w:val="16"/>
              </w:rPr>
              <w:t>0,01</w:t>
            </w:r>
          </w:p>
        </w:tc>
      </w:tr>
      <w:tr w:rsidR="002615F6" w14:paraId="2C7D103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31BAF4" w14:textId="77777777" w:rsidR="002615F6" w:rsidRDefault="00C86BCD">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DE2577"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5025C3" w14:textId="77777777" w:rsidR="002615F6" w:rsidRDefault="00C86BCD">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C59A61" w14:textId="77777777" w:rsidR="002615F6" w:rsidRDefault="00C86BCD">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C074D9" w14:textId="77777777" w:rsidR="002615F6" w:rsidRDefault="00C86BC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F7B2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355F1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8DC4DA" w14:textId="77777777" w:rsidR="002615F6" w:rsidRDefault="00C86BCD">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CC5D4AE" w14:textId="77777777" w:rsidR="002615F6" w:rsidRDefault="00C86BCD">
            <w:pPr>
              <w:jc w:val="right"/>
              <w:rPr>
                <w:color w:val="000000"/>
                <w:sz w:val="16"/>
                <w:szCs w:val="16"/>
              </w:rPr>
            </w:pPr>
            <w:r>
              <w:rPr>
                <w:color w:val="000000"/>
                <w:sz w:val="16"/>
                <w:szCs w:val="16"/>
              </w:rPr>
              <w:t>0,01</w:t>
            </w:r>
          </w:p>
        </w:tc>
      </w:tr>
      <w:tr w:rsidR="002615F6" w14:paraId="1B4065A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E41B98" w14:textId="77777777" w:rsidR="002615F6" w:rsidRDefault="00C86BCD">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037B99"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A96D34" w14:textId="77777777" w:rsidR="002615F6" w:rsidRDefault="00C86BCD">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CF4ED0" w14:textId="77777777" w:rsidR="002615F6" w:rsidRDefault="00C86BCD">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комуникација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0F6332" w14:textId="77777777" w:rsidR="002615F6" w:rsidRDefault="00C86BCD">
            <w:pPr>
              <w:jc w:val="right"/>
              <w:rPr>
                <w:color w:val="000000"/>
                <w:sz w:val="16"/>
                <w:szCs w:val="16"/>
              </w:rPr>
            </w:pPr>
            <w:r>
              <w:rPr>
                <w:color w:val="000000"/>
                <w:sz w:val="16"/>
                <w:szCs w:val="16"/>
              </w:rPr>
              <w:t>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5D42A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D2606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C811B3" w14:textId="77777777" w:rsidR="002615F6" w:rsidRDefault="00C86BCD">
            <w:pPr>
              <w:jc w:val="right"/>
              <w:rPr>
                <w:color w:val="000000"/>
                <w:sz w:val="16"/>
                <w:szCs w:val="16"/>
              </w:rPr>
            </w:pPr>
            <w:r>
              <w:rPr>
                <w:color w:val="000000"/>
                <w:sz w:val="16"/>
                <w:szCs w:val="16"/>
              </w:rPr>
              <w:t>64.000,00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C5BDD29" w14:textId="77777777" w:rsidR="002615F6" w:rsidRDefault="00C86BCD">
            <w:pPr>
              <w:jc w:val="right"/>
              <w:rPr>
                <w:color w:val="000000"/>
                <w:sz w:val="16"/>
                <w:szCs w:val="16"/>
              </w:rPr>
            </w:pPr>
            <w:r>
              <w:rPr>
                <w:color w:val="000000"/>
                <w:sz w:val="16"/>
                <w:szCs w:val="16"/>
              </w:rPr>
              <w:t>0,01</w:t>
            </w:r>
          </w:p>
        </w:tc>
      </w:tr>
      <w:tr w:rsidR="002615F6" w14:paraId="6A777D5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87B585" w14:textId="77777777" w:rsidR="002615F6" w:rsidRDefault="00C86BCD">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4B7599"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EB56F6" w14:textId="77777777" w:rsidR="002615F6" w:rsidRDefault="00C86BCD">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73CFD2" w14:textId="77777777" w:rsidR="002615F6" w:rsidRPr="00AC18E8" w:rsidRDefault="00C86BCD">
            <w:pPr>
              <w:rPr>
                <w:color w:val="000000"/>
                <w:sz w:val="16"/>
                <w:szCs w:val="16"/>
                <w:lang w:val="ru-RU"/>
              </w:rPr>
            </w:pPr>
            <w:r w:rsidRPr="00AC18E8">
              <w:rPr>
                <w:color w:val="000000"/>
                <w:sz w:val="16"/>
                <w:szCs w:val="16"/>
                <w:lang w:val="ru-RU"/>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F86476" w14:textId="77777777" w:rsidR="002615F6" w:rsidRDefault="00C86BCD">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32CD0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F1187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4404D7" w14:textId="77777777" w:rsidR="002615F6" w:rsidRDefault="00C86BCD">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97A78C1" w14:textId="77777777" w:rsidR="002615F6" w:rsidRDefault="00C86BCD">
            <w:pPr>
              <w:jc w:val="right"/>
              <w:rPr>
                <w:color w:val="000000"/>
                <w:sz w:val="16"/>
                <w:szCs w:val="16"/>
              </w:rPr>
            </w:pPr>
            <w:r>
              <w:rPr>
                <w:color w:val="000000"/>
                <w:sz w:val="16"/>
                <w:szCs w:val="16"/>
              </w:rPr>
              <w:t>0,01</w:t>
            </w:r>
          </w:p>
        </w:tc>
      </w:tr>
      <w:tr w:rsidR="002615F6" w14:paraId="020256D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109547" w14:textId="77777777" w:rsidR="002615F6" w:rsidRDefault="00C86BCD">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3B8561"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78CA1B" w14:textId="77777777" w:rsidR="002615F6" w:rsidRDefault="00C86BCD">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EE4EEB" w14:textId="77777777" w:rsidR="002615F6" w:rsidRDefault="00C86BCD">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56506E" w14:textId="77777777" w:rsidR="002615F6" w:rsidRDefault="00C86BCD">
            <w:pPr>
              <w:jc w:val="right"/>
              <w:rPr>
                <w:color w:val="000000"/>
                <w:sz w:val="16"/>
                <w:szCs w:val="16"/>
              </w:rPr>
            </w:pPr>
            <w:r>
              <w:rPr>
                <w:color w:val="000000"/>
                <w:sz w:val="16"/>
                <w:szCs w:val="16"/>
              </w:rPr>
              <w:t>3.534.500,00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587B9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8AB5A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67F1C1" w14:textId="77777777" w:rsidR="002615F6" w:rsidRDefault="00C86BCD">
            <w:pPr>
              <w:jc w:val="right"/>
              <w:rPr>
                <w:color w:val="000000"/>
                <w:sz w:val="16"/>
                <w:szCs w:val="16"/>
              </w:rPr>
            </w:pPr>
            <w:r>
              <w:rPr>
                <w:color w:val="000000"/>
                <w:sz w:val="16"/>
                <w:szCs w:val="16"/>
              </w:rPr>
              <w:t>3.534.500,00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CB25F65" w14:textId="77777777" w:rsidR="002615F6" w:rsidRDefault="00C86BCD">
            <w:pPr>
              <w:jc w:val="right"/>
              <w:rPr>
                <w:color w:val="000000"/>
                <w:sz w:val="16"/>
                <w:szCs w:val="16"/>
              </w:rPr>
            </w:pPr>
            <w:r>
              <w:rPr>
                <w:color w:val="000000"/>
                <w:sz w:val="16"/>
                <w:szCs w:val="16"/>
              </w:rPr>
              <w:t>0,49</w:t>
            </w:r>
          </w:p>
        </w:tc>
      </w:tr>
      <w:tr w:rsidR="002615F6" w14:paraId="4EED00C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CA7C4E" w14:textId="77777777" w:rsidR="002615F6" w:rsidRDefault="00C86BCD">
            <w:pPr>
              <w:jc w:val="center"/>
              <w:rPr>
                <w:color w:val="000000"/>
                <w:sz w:val="16"/>
                <w:szCs w:val="16"/>
              </w:rPr>
            </w:pPr>
            <w:r>
              <w:rPr>
                <w:color w:val="000000"/>
                <w:sz w:val="16"/>
                <w:szCs w:val="16"/>
              </w:rPr>
              <w:t>120/0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0F7C07" w14:textId="77777777" w:rsidR="002615F6" w:rsidRDefault="00C86BCD">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15F228" w14:textId="77777777" w:rsidR="002615F6" w:rsidRDefault="00C86BCD">
            <w:pPr>
              <w:jc w:val="center"/>
              <w:rPr>
                <w:color w:val="000000"/>
                <w:sz w:val="16"/>
                <w:szCs w:val="16"/>
              </w:rPr>
            </w:pPr>
            <w:r>
              <w:rPr>
                <w:color w:val="000000"/>
                <w:sz w:val="16"/>
                <w:szCs w:val="16"/>
              </w:rPr>
              <w:t>472700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F7CBAA" w14:textId="77777777" w:rsidR="002615F6" w:rsidRPr="00AC18E8" w:rsidRDefault="00C86BCD">
            <w:pPr>
              <w:rPr>
                <w:color w:val="000000"/>
                <w:sz w:val="16"/>
                <w:szCs w:val="16"/>
                <w:lang w:val="ru-RU"/>
              </w:rPr>
            </w:pPr>
            <w:r w:rsidRPr="00AC18E8">
              <w:rPr>
                <w:color w:val="000000"/>
                <w:sz w:val="16"/>
                <w:szCs w:val="16"/>
                <w:lang w:val="ru-RU"/>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4CF825" w14:textId="77777777" w:rsidR="002615F6" w:rsidRDefault="00C86BCD">
            <w:pPr>
              <w:jc w:val="right"/>
              <w:rPr>
                <w:color w:val="000000"/>
                <w:sz w:val="16"/>
                <w:szCs w:val="16"/>
              </w:rPr>
            </w:pPr>
            <w:r>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D896E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2218A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1968F5" w14:textId="77777777" w:rsidR="002615F6" w:rsidRDefault="00C86BCD">
            <w:pPr>
              <w:jc w:val="right"/>
              <w:rPr>
                <w:color w:val="000000"/>
                <w:sz w:val="16"/>
                <w:szCs w:val="16"/>
              </w:rPr>
            </w:pPr>
            <w:r>
              <w:rPr>
                <w:color w:val="000000"/>
                <w:sz w:val="16"/>
                <w:szCs w:val="16"/>
              </w:rPr>
              <w:t>6.500.000,00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6DC5D1E" w14:textId="77777777" w:rsidR="002615F6" w:rsidRDefault="00C86BCD">
            <w:pPr>
              <w:jc w:val="right"/>
              <w:rPr>
                <w:color w:val="000000"/>
                <w:sz w:val="16"/>
                <w:szCs w:val="16"/>
              </w:rPr>
            </w:pPr>
            <w:r>
              <w:rPr>
                <w:color w:val="000000"/>
                <w:sz w:val="16"/>
                <w:szCs w:val="16"/>
              </w:rPr>
              <w:t>0,91</w:t>
            </w:r>
          </w:p>
        </w:tc>
      </w:tr>
      <w:tr w:rsidR="002615F6" w14:paraId="678BDAF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435A3C" w14:textId="77777777" w:rsidR="002615F6" w:rsidRDefault="00C86BCD">
            <w:pPr>
              <w:jc w:val="center"/>
              <w:rPr>
                <w:color w:val="000000"/>
                <w:sz w:val="16"/>
                <w:szCs w:val="16"/>
              </w:rPr>
            </w:pPr>
            <w:r>
              <w:rPr>
                <w:color w:val="000000"/>
                <w:sz w:val="16"/>
                <w:szCs w:val="16"/>
              </w:rPr>
              <w:t>121/0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E99361" w14:textId="77777777" w:rsidR="002615F6" w:rsidRDefault="00C86BCD">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C7B327" w14:textId="77777777" w:rsidR="002615F6" w:rsidRDefault="00C86BCD">
            <w:pPr>
              <w:jc w:val="center"/>
              <w:rPr>
                <w:color w:val="000000"/>
                <w:sz w:val="16"/>
                <w:szCs w:val="16"/>
              </w:rPr>
            </w:pPr>
            <w:r>
              <w:rPr>
                <w:color w:val="000000"/>
                <w:sz w:val="16"/>
                <w:szCs w:val="16"/>
              </w:rPr>
              <w:t>422400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309A82" w14:textId="77777777" w:rsidR="002615F6" w:rsidRDefault="00C86BCD">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путовања</w:t>
            </w:r>
            <w:proofErr w:type="spellEnd"/>
            <w:r>
              <w:rPr>
                <w:color w:val="000000"/>
                <w:sz w:val="16"/>
                <w:szCs w:val="16"/>
              </w:rPr>
              <w:t xml:space="preserve"> </w:t>
            </w:r>
            <w:proofErr w:type="spellStart"/>
            <w:r>
              <w:rPr>
                <w:color w:val="000000"/>
                <w:sz w:val="16"/>
                <w:szCs w:val="16"/>
              </w:rPr>
              <w:t>ученика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A46808" w14:textId="77777777" w:rsidR="002615F6" w:rsidRDefault="00C86BCD">
            <w:pPr>
              <w:jc w:val="right"/>
              <w:rPr>
                <w:color w:val="000000"/>
                <w:sz w:val="16"/>
                <w:szCs w:val="16"/>
              </w:rPr>
            </w:pPr>
            <w:r>
              <w:rPr>
                <w:color w:val="000000"/>
                <w:sz w:val="16"/>
                <w:szCs w:val="16"/>
              </w:rPr>
              <w:t>16.529.500,00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37EFF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FCE644" w14:textId="77777777" w:rsidR="002615F6" w:rsidRDefault="00C86BCD">
            <w:pPr>
              <w:jc w:val="right"/>
              <w:rPr>
                <w:color w:val="000000"/>
                <w:sz w:val="16"/>
                <w:szCs w:val="16"/>
              </w:rPr>
            </w:pPr>
            <w:r>
              <w:rPr>
                <w:color w:val="000000"/>
                <w:sz w:val="16"/>
                <w:szCs w:val="16"/>
              </w:rPr>
              <w:t>3.020.500,00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1A7FE4" w14:textId="77777777" w:rsidR="002615F6" w:rsidRDefault="00C86BCD">
            <w:pPr>
              <w:jc w:val="right"/>
              <w:rPr>
                <w:color w:val="000000"/>
                <w:sz w:val="16"/>
                <w:szCs w:val="16"/>
              </w:rPr>
            </w:pPr>
            <w:r>
              <w:rPr>
                <w:color w:val="000000"/>
                <w:sz w:val="16"/>
                <w:szCs w:val="16"/>
              </w:rPr>
              <w:t>19.550.000,00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FA928B8" w14:textId="77777777" w:rsidR="002615F6" w:rsidRDefault="00C86BCD">
            <w:pPr>
              <w:jc w:val="right"/>
              <w:rPr>
                <w:color w:val="000000"/>
                <w:sz w:val="16"/>
                <w:szCs w:val="16"/>
              </w:rPr>
            </w:pPr>
            <w:r>
              <w:rPr>
                <w:color w:val="000000"/>
                <w:sz w:val="16"/>
                <w:szCs w:val="16"/>
              </w:rPr>
              <w:t>2,72</w:t>
            </w:r>
          </w:p>
        </w:tc>
      </w:tr>
      <w:tr w:rsidR="002615F6" w14:paraId="42788F92" w14:textId="77777777">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B5CBB9A" w14:textId="77777777" w:rsidR="002615F6" w:rsidRDefault="00C86BCD">
            <w:pPr>
              <w:rPr>
                <w:b/>
                <w:bCs/>
                <w:color w:val="000000"/>
                <w:sz w:val="16"/>
                <w:szCs w:val="16"/>
              </w:rPr>
            </w:pPr>
            <w:proofErr w:type="spellStart"/>
            <w:r>
              <w:rPr>
                <w:b/>
                <w:bCs/>
                <w:color w:val="000000"/>
                <w:sz w:val="16"/>
                <w:szCs w:val="16"/>
              </w:rPr>
              <w:lastRenderedPageBreak/>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раздео</w:t>
            </w:r>
            <w:proofErr w:type="spellEnd"/>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14:paraId="2F95FCC8" w14:textId="77777777" w:rsidR="002615F6" w:rsidRDefault="00C86BCD">
            <w:pPr>
              <w:jc w:val="center"/>
              <w:rPr>
                <w:b/>
                <w:bCs/>
                <w:color w:val="000000"/>
                <w:sz w:val="16"/>
                <w:szCs w:val="16"/>
              </w:rPr>
            </w:pPr>
            <w:r>
              <w:rPr>
                <w:b/>
                <w:bCs/>
                <w:color w:val="000000"/>
                <w:sz w:val="16"/>
                <w:szCs w:val="16"/>
              </w:rPr>
              <w:t>5</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14:paraId="280F459F" w14:textId="77777777" w:rsidR="002615F6" w:rsidRDefault="00C86BCD">
            <w:pPr>
              <w:rPr>
                <w:b/>
                <w:bCs/>
                <w:color w:val="000000"/>
                <w:sz w:val="16"/>
                <w:szCs w:val="16"/>
              </w:rPr>
            </w:pPr>
            <w:proofErr w:type="spellStart"/>
            <w:r>
              <w:rPr>
                <w:b/>
                <w:bCs/>
                <w:color w:val="000000"/>
                <w:sz w:val="16"/>
                <w:szCs w:val="16"/>
              </w:rPr>
              <w:t>Општинска</w:t>
            </w:r>
            <w:proofErr w:type="spellEnd"/>
            <w:r>
              <w:rPr>
                <w:b/>
                <w:bCs/>
                <w:color w:val="000000"/>
                <w:sz w:val="16"/>
                <w:szCs w:val="16"/>
              </w:rPr>
              <w:t xml:space="preserve"> </w:t>
            </w:r>
            <w:proofErr w:type="spellStart"/>
            <w:r>
              <w:rPr>
                <w:b/>
                <w:bCs/>
                <w:color w:val="000000"/>
                <w:sz w:val="16"/>
                <w:szCs w:val="16"/>
              </w:rPr>
              <w:t>управа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CEEAABE" w14:textId="77777777" w:rsidR="002615F6" w:rsidRDefault="00C86BCD">
            <w:pPr>
              <w:jc w:val="right"/>
              <w:rPr>
                <w:b/>
                <w:bCs/>
                <w:color w:val="000000"/>
                <w:sz w:val="16"/>
                <w:szCs w:val="16"/>
              </w:rPr>
            </w:pPr>
            <w:r>
              <w:rPr>
                <w:b/>
                <w:bCs/>
                <w:color w:val="000000"/>
                <w:sz w:val="16"/>
                <w:szCs w:val="16"/>
              </w:rPr>
              <w:t>534.730.485,00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B192DE4"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00248D7" w14:textId="77777777" w:rsidR="002615F6" w:rsidRDefault="00C86BCD">
            <w:pPr>
              <w:jc w:val="right"/>
              <w:rPr>
                <w:b/>
                <w:bCs/>
                <w:color w:val="000000"/>
                <w:sz w:val="16"/>
                <w:szCs w:val="16"/>
              </w:rPr>
            </w:pPr>
            <w:r>
              <w:rPr>
                <w:b/>
                <w:bCs/>
                <w:color w:val="000000"/>
                <w:sz w:val="16"/>
                <w:szCs w:val="16"/>
              </w:rPr>
              <w:t>141.839.857,00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2B11EBE" w14:textId="77777777" w:rsidR="002615F6" w:rsidRDefault="00C86BCD">
            <w:pPr>
              <w:jc w:val="right"/>
              <w:rPr>
                <w:b/>
                <w:bCs/>
                <w:color w:val="000000"/>
                <w:sz w:val="16"/>
                <w:szCs w:val="16"/>
              </w:rPr>
            </w:pPr>
            <w:r>
              <w:rPr>
                <w:b/>
                <w:bCs/>
                <w:color w:val="000000"/>
                <w:sz w:val="16"/>
                <w:szCs w:val="16"/>
              </w:rPr>
              <w:t>676.570.342,00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14:paraId="3FF55988" w14:textId="77777777" w:rsidR="002615F6" w:rsidRDefault="00C86BCD">
            <w:pPr>
              <w:jc w:val="right"/>
              <w:rPr>
                <w:b/>
                <w:bCs/>
                <w:color w:val="000000"/>
                <w:sz w:val="16"/>
                <w:szCs w:val="16"/>
              </w:rPr>
            </w:pPr>
            <w:r>
              <w:rPr>
                <w:b/>
                <w:bCs/>
                <w:color w:val="000000"/>
                <w:sz w:val="16"/>
                <w:szCs w:val="16"/>
              </w:rPr>
              <w:t>94,21</w:t>
            </w:r>
          </w:p>
        </w:tc>
      </w:tr>
      <w:tr w:rsidR="002615F6" w14:paraId="02839854"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28B3B9" w14:textId="77777777" w:rsidR="002615F6" w:rsidRDefault="002615F6">
            <w:pPr>
              <w:spacing w:line="1" w:lineRule="auto"/>
            </w:pPr>
          </w:p>
        </w:tc>
      </w:tr>
      <w:tr w:rsidR="002615F6" w14:paraId="4A6BE497" w14:textId="77777777">
        <w:tc>
          <w:tcPr>
            <w:tcW w:w="1575"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14:paraId="0D777302"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БК</w:t>
            </w:r>
          </w:p>
        </w:tc>
        <w:tc>
          <w:tcPr>
            <w:tcW w:w="900" w:type="dxa"/>
            <w:tcBorders>
              <w:top w:val="single" w:sz="6" w:space="0" w:color="000000"/>
              <w:bottom w:val="single" w:sz="6" w:space="0" w:color="000000"/>
            </w:tcBorders>
            <w:shd w:val="clear" w:color="auto" w:fill="E9E9E9"/>
            <w:tcMar>
              <w:top w:w="0" w:type="dxa"/>
              <w:left w:w="0" w:type="dxa"/>
              <w:bottom w:w="0" w:type="dxa"/>
              <w:right w:w="0" w:type="dxa"/>
            </w:tcMar>
          </w:tcPr>
          <w:p w14:paraId="3A83D8D0" w14:textId="77777777" w:rsidR="002615F6" w:rsidRDefault="00C86BCD">
            <w:pPr>
              <w:jc w:val="center"/>
              <w:rPr>
                <w:b/>
                <w:bCs/>
                <w:color w:val="000000"/>
                <w:sz w:val="16"/>
                <w:szCs w:val="16"/>
              </w:rPr>
            </w:pPr>
            <w:r>
              <w:rPr>
                <w:b/>
                <w:bCs/>
                <w:color w:val="000000"/>
                <w:sz w:val="16"/>
                <w:szCs w:val="16"/>
              </w:rPr>
              <w:t>0</w:t>
            </w:r>
          </w:p>
        </w:tc>
        <w:tc>
          <w:tcPr>
            <w:tcW w:w="6067" w:type="dxa"/>
            <w:vMerge w:val="restart"/>
            <w:tcBorders>
              <w:top w:val="single" w:sz="6" w:space="0" w:color="000000"/>
              <w:bottom w:val="single" w:sz="6" w:space="0" w:color="000000"/>
            </w:tcBorders>
            <w:shd w:val="clear" w:color="auto" w:fill="E9E9E9"/>
            <w:tcMar>
              <w:top w:w="0" w:type="dxa"/>
              <w:left w:w="0" w:type="dxa"/>
              <w:bottom w:w="0" w:type="dxa"/>
              <w:right w:w="0" w:type="dxa"/>
            </w:tcMar>
          </w:tcPr>
          <w:p w14:paraId="6F21802C" w14:textId="77777777" w:rsidR="002615F6" w:rsidRDefault="00C86BCD">
            <w:pPr>
              <w:rPr>
                <w:b/>
                <w:bCs/>
                <w:color w:val="000000"/>
                <w:sz w:val="16"/>
                <w:szCs w:val="16"/>
              </w:rPr>
            </w:pPr>
            <w:r>
              <w:rPr>
                <w:b/>
                <w:bCs/>
                <w:color w:val="000000"/>
                <w:sz w:val="16"/>
                <w:szCs w:val="16"/>
              </w:rPr>
              <w:t>БУЏЕТ ОПШТИНЕ БАЧ</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14:paraId="733F054D" w14:textId="77777777" w:rsidR="002615F6" w:rsidRDefault="00C86BCD">
            <w:pPr>
              <w:jc w:val="right"/>
              <w:rPr>
                <w:b/>
                <w:bCs/>
                <w:color w:val="000000"/>
                <w:sz w:val="16"/>
                <w:szCs w:val="16"/>
              </w:rPr>
            </w:pPr>
            <w:r>
              <w:rPr>
                <w:b/>
                <w:bCs/>
                <w:color w:val="000000"/>
                <w:sz w:val="16"/>
                <w:szCs w:val="16"/>
              </w:rPr>
              <w:t>576.332.348,00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14:paraId="53BB5BC6"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14:paraId="55BC9E0F" w14:textId="77777777" w:rsidR="002615F6" w:rsidRDefault="00C86BCD">
            <w:pPr>
              <w:jc w:val="right"/>
              <w:rPr>
                <w:b/>
                <w:bCs/>
                <w:color w:val="000000"/>
                <w:sz w:val="16"/>
                <w:szCs w:val="16"/>
              </w:rPr>
            </w:pPr>
            <w:r>
              <w:rPr>
                <w:b/>
                <w:bCs/>
                <w:color w:val="000000"/>
                <w:sz w:val="16"/>
                <w:szCs w:val="16"/>
              </w:rPr>
              <w:t>141.839.857,00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14:paraId="40088B34" w14:textId="77777777" w:rsidR="002615F6" w:rsidRDefault="00C86BCD">
            <w:pPr>
              <w:jc w:val="right"/>
              <w:rPr>
                <w:b/>
                <w:bCs/>
                <w:color w:val="000000"/>
                <w:sz w:val="16"/>
                <w:szCs w:val="16"/>
              </w:rPr>
            </w:pPr>
            <w:r>
              <w:rPr>
                <w:b/>
                <w:bCs/>
                <w:color w:val="000000"/>
                <w:sz w:val="16"/>
                <w:szCs w:val="16"/>
              </w:rPr>
              <w:t>718.172.205,00</w:t>
            </w:r>
          </w:p>
        </w:tc>
        <w:tc>
          <w:tcPr>
            <w:tcW w:w="975" w:type="dxa"/>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tcPr>
          <w:p w14:paraId="22D116FE" w14:textId="77777777" w:rsidR="002615F6" w:rsidRDefault="00C86BCD">
            <w:pPr>
              <w:jc w:val="right"/>
              <w:rPr>
                <w:b/>
                <w:bCs/>
                <w:color w:val="000000"/>
                <w:sz w:val="16"/>
                <w:szCs w:val="16"/>
              </w:rPr>
            </w:pPr>
            <w:r>
              <w:rPr>
                <w:b/>
                <w:bCs/>
                <w:color w:val="000000"/>
                <w:sz w:val="16"/>
                <w:szCs w:val="16"/>
              </w:rPr>
              <w:t>100,00</w:t>
            </w:r>
          </w:p>
        </w:tc>
      </w:tr>
    </w:tbl>
    <w:p w14:paraId="282D5849" w14:textId="77777777" w:rsidR="002615F6" w:rsidRDefault="002615F6">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2615F6" w14:paraId="5F68EF1B" w14:textId="77777777">
        <w:tc>
          <w:tcPr>
            <w:tcW w:w="16117" w:type="dxa"/>
            <w:tcMar>
              <w:top w:w="0" w:type="dxa"/>
              <w:left w:w="0" w:type="dxa"/>
              <w:bottom w:w="0" w:type="dxa"/>
              <w:right w:w="0" w:type="dxa"/>
            </w:tcMar>
          </w:tcPr>
          <w:p w14:paraId="6EA0C3C8" w14:textId="77777777" w:rsidR="002615F6" w:rsidRDefault="002615F6">
            <w:bookmarkStart w:id="123" w:name="__bookmark_72"/>
            <w:bookmarkEnd w:id="123"/>
          </w:p>
          <w:p w14:paraId="2883B2A3" w14:textId="77777777" w:rsidR="002615F6" w:rsidRDefault="002615F6">
            <w:pPr>
              <w:spacing w:line="1" w:lineRule="auto"/>
            </w:pPr>
          </w:p>
        </w:tc>
      </w:tr>
    </w:tbl>
    <w:p w14:paraId="57A9BB1E" w14:textId="77777777" w:rsidR="002615F6" w:rsidRDefault="002615F6">
      <w:pPr>
        <w:sectPr w:rsidR="002615F6">
          <w:headerReference w:type="default" r:id="rId29"/>
          <w:footerReference w:type="default" r:id="rId30"/>
          <w:pgSz w:w="16837" w:h="11905" w:orient="landscape"/>
          <w:pgMar w:top="360" w:right="360" w:bottom="360" w:left="360" w:header="360" w:footer="360" w:gutter="0"/>
          <w:cols w:space="720"/>
        </w:sectPr>
      </w:pPr>
    </w:p>
    <w:p w14:paraId="257C65B6" w14:textId="77777777" w:rsidR="002615F6" w:rsidRDefault="002615F6">
      <w:pPr>
        <w:rPr>
          <w:vanish/>
        </w:rPr>
      </w:pPr>
      <w:bookmarkStart w:id="124" w:name="__bookmark_76"/>
      <w:bookmarkEnd w:id="124"/>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2615F6" w:rsidRPr="00AC18E8" w14:paraId="0A67DD8A" w14:textId="77777777">
        <w:trPr>
          <w:trHeight w:val="276"/>
          <w:tblHeader/>
        </w:trPr>
        <w:tc>
          <w:tcPr>
            <w:tcW w:w="16117" w:type="dxa"/>
            <w:gridSpan w:val="9"/>
            <w:vMerge w:val="restart"/>
            <w:tcMar>
              <w:top w:w="0" w:type="dxa"/>
              <w:left w:w="0" w:type="dxa"/>
              <w:bottom w:w="0" w:type="dxa"/>
              <w:right w:w="0" w:type="dxa"/>
            </w:tcMar>
          </w:tcPr>
          <w:p w14:paraId="3056BB9A" w14:textId="77777777" w:rsidR="002615F6" w:rsidRPr="00AC18E8" w:rsidRDefault="00C86BCD">
            <w:pPr>
              <w:jc w:val="center"/>
              <w:rPr>
                <w:b/>
                <w:bCs/>
                <w:color w:val="000000"/>
                <w:sz w:val="24"/>
                <w:szCs w:val="24"/>
                <w:lang w:val="ru-RU"/>
              </w:rPr>
            </w:pPr>
            <w:r w:rsidRPr="00AC18E8">
              <w:rPr>
                <w:b/>
                <w:bCs/>
                <w:color w:val="000000"/>
                <w:sz w:val="24"/>
                <w:szCs w:val="24"/>
                <w:lang w:val="ru-RU"/>
              </w:rPr>
              <w:t>ПЛАН РАСХОДА ЗА КОРИСНИКА БУЏЕТ ОПШТИНЕ БАЧ</w:t>
            </w:r>
          </w:p>
        </w:tc>
      </w:tr>
      <w:tr w:rsidR="002615F6" w14:paraId="33439427"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2615F6" w14:paraId="3557B58E" w14:textId="77777777">
              <w:trPr>
                <w:jc w:val="center"/>
              </w:trPr>
              <w:tc>
                <w:tcPr>
                  <w:tcW w:w="16117" w:type="dxa"/>
                  <w:tcMar>
                    <w:top w:w="0" w:type="dxa"/>
                    <w:left w:w="0" w:type="dxa"/>
                    <w:bottom w:w="0" w:type="dxa"/>
                    <w:right w:w="0" w:type="dxa"/>
                  </w:tcMar>
                </w:tcPr>
                <w:p w14:paraId="4DAA9B66" w14:textId="77777777" w:rsidR="00704053" w:rsidRDefault="00C86BCD">
                  <w:pPr>
                    <w:jc w:val="center"/>
                    <w:divId w:val="369763747"/>
                    <w:rPr>
                      <w:b/>
                      <w:bCs/>
                      <w:color w:val="000000"/>
                      <w:sz w:val="24"/>
                      <w:szCs w:val="24"/>
                    </w:rPr>
                  </w:pPr>
                  <w:proofErr w:type="spellStart"/>
                  <w:r>
                    <w:rPr>
                      <w:b/>
                      <w:bCs/>
                      <w:color w:val="000000"/>
                    </w:rPr>
                    <w:t>За</w:t>
                  </w:r>
                  <w:proofErr w:type="spellEnd"/>
                  <w:r>
                    <w:rPr>
                      <w:b/>
                      <w:bCs/>
                      <w:color w:val="000000"/>
                    </w:rPr>
                    <w:t xml:space="preserve"> </w:t>
                  </w:r>
                  <w:proofErr w:type="spellStart"/>
                  <w:r>
                    <w:rPr>
                      <w:b/>
                      <w:bCs/>
                      <w:color w:val="000000"/>
                    </w:rPr>
                    <w:t>период</w:t>
                  </w:r>
                  <w:proofErr w:type="spellEnd"/>
                  <w:r>
                    <w:rPr>
                      <w:b/>
                      <w:bCs/>
                      <w:color w:val="000000"/>
                    </w:rPr>
                    <w:t>: 01.01.2021-31.12.2021</w:t>
                  </w:r>
                </w:p>
                <w:p w14:paraId="25186E99" w14:textId="77777777" w:rsidR="002615F6" w:rsidRDefault="002615F6"/>
              </w:tc>
            </w:tr>
          </w:tbl>
          <w:p w14:paraId="00DCD77D" w14:textId="77777777" w:rsidR="002615F6" w:rsidRDefault="002615F6">
            <w:pPr>
              <w:spacing w:line="1" w:lineRule="auto"/>
            </w:pPr>
          </w:p>
        </w:tc>
      </w:tr>
      <w:tr w:rsidR="002615F6" w14:paraId="45B41DA0" w14:textId="77777777">
        <w:trPr>
          <w:trHeight w:hRule="exact" w:val="300"/>
          <w:tblHeader/>
        </w:trPr>
        <w:tc>
          <w:tcPr>
            <w:tcW w:w="16117" w:type="dxa"/>
            <w:gridSpan w:val="9"/>
            <w:vMerge w:val="restart"/>
            <w:tcMar>
              <w:top w:w="0" w:type="dxa"/>
              <w:left w:w="0" w:type="dxa"/>
              <w:bottom w:w="0" w:type="dxa"/>
              <w:right w:w="0" w:type="dxa"/>
            </w:tcMar>
          </w:tcPr>
          <w:p w14:paraId="4297696C" w14:textId="77777777" w:rsidR="002615F6" w:rsidRDefault="002615F6">
            <w:pPr>
              <w:spacing w:line="1" w:lineRule="auto"/>
              <w:jc w:val="center"/>
            </w:pPr>
          </w:p>
        </w:tc>
      </w:tr>
      <w:tr w:rsidR="002615F6" w14:paraId="033EF094" w14:textId="77777777">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9E16CED" w14:textId="77777777" w:rsidR="002615F6" w:rsidRDefault="00C86BCD">
            <w:pPr>
              <w:jc w:val="center"/>
              <w:rPr>
                <w:b/>
                <w:bCs/>
                <w:color w:val="000000"/>
                <w:sz w:val="16"/>
                <w:szCs w:val="16"/>
              </w:rPr>
            </w:pPr>
            <w:proofErr w:type="spellStart"/>
            <w:r>
              <w:rPr>
                <w:b/>
                <w:bCs/>
                <w:color w:val="000000"/>
                <w:sz w:val="16"/>
                <w:szCs w:val="16"/>
              </w:rPr>
              <w:t>Конто</w:t>
            </w:r>
            <w:proofErr w:type="spellEnd"/>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81C85DB" w14:textId="77777777" w:rsidR="002615F6" w:rsidRDefault="00C86BCD">
            <w:pPr>
              <w:jc w:val="center"/>
              <w:rPr>
                <w:b/>
                <w:bCs/>
                <w:color w:val="000000"/>
                <w:sz w:val="16"/>
                <w:szCs w:val="16"/>
              </w:rPr>
            </w:pPr>
            <w:proofErr w:type="spellStart"/>
            <w:r>
              <w:rPr>
                <w:b/>
                <w:bCs/>
                <w:color w:val="000000"/>
                <w:sz w:val="16"/>
                <w:szCs w:val="16"/>
              </w:rPr>
              <w:t>Расходи</w:t>
            </w:r>
            <w:proofErr w:type="spellEnd"/>
            <w:r>
              <w:rPr>
                <w:b/>
                <w:bCs/>
                <w:color w:val="000000"/>
                <w:sz w:val="16"/>
                <w:szCs w:val="16"/>
              </w:rPr>
              <w:t xml:space="preserve"> </w:t>
            </w:r>
            <w:proofErr w:type="spellStart"/>
            <w:r>
              <w:rPr>
                <w:b/>
                <w:bCs/>
                <w:color w:val="000000"/>
                <w:sz w:val="16"/>
                <w:szCs w:val="16"/>
              </w:rPr>
              <w:t>по</w:t>
            </w:r>
            <w:proofErr w:type="spellEnd"/>
            <w:r>
              <w:rPr>
                <w:b/>
                <w:bCs/>
                <w:color w:val="000000"/>
                <w:sz w:val="16"/>
                <w:szCs w:val="16"/>
              </w:rPr>
              <w:t xml:space="preserve"> </w:t>
            </w:r>
            <w:proofErr w:type="spellStart"/>
            <w:r>
              <w:rPr>
                <w:b/>
                <w:bCs/>
                <w:color w:val="000000"/>
                <w:sz w:val="16"/>
                <w:szCs w:val="16"/>
              </w:rPr>
              <w:t>наменама</w:t>
            </w:r>
            <w:proofErr w:type="spellEnd"/>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9480086" w14:textId="77777777" w:rsidR="002615F6" w:rsidRDefault="00C86BCD">
            <w:pPr>
              <w:jc w:val="center"/>
              <w:rPr>
                <w:b/>
                <w:bCs/>
                <w:color w:val="000000"/>
                <w:sz w:val="16"/>
                <w:szCs w:val="16"/>
              </w:rPr>
            </w:pPr>
            <w:proofErr w:type="spellStart"/>
            <w:r>
              <w:rPr>
                <w:b/>
                <w:bCs/>
                <w:color w:val="000000"/>
                <w:sz w:val="16"/>
                <w:szCs w:val="16"/>
              </w:rPr>
              <w:t>Опис</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A48BF9E" w14:textId="77777777" w:rsidR="002615F6" w:rsidRDefault="00C86BCD">
            <w:pPr>
              <w:jc w:val="center"/>
              <w:rPr>
                <w:b/>
                <w:bCs/>
                <w:color w:val="000000"/>
                <w:sz w:val="16"/>
                <w:szCs w:val="16"/>
              </w:rPr>
            </w:pPr>
            <w:proofErr w:type="spellStart"/>
            <w:r>
              <w:rPr>
                <w:b/>
                <w:bCs/>
                <w:color w:val="000000"/>
                <w:sz w:val="16"/>
                <w:szCs w:val="16"/>
              </w:rPr>
              <w:t>Планирано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3EBC6F2" w14:textId="77777777" w:rsidR="002615F6" w:rsidRDefault="00C86BCD">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p w14:paraId="473C14BF" w14:textId="77777777" w:rsidR="002615F6" w:rsidRDefault="00C86BCD">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6F4AD44" w14:textId="77777777" w:rsidR="002615F6" w:rsidRDefault="00C86BCD">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сопствених</w:t>
            </w:r>
            <w:proofErr w:type="spellEnd"/>
            <w:r>
              <w:rPr>
                <w:b/>
                <w:bCs/>
                <w:color w:val="000000"/>
                <w:sz w:val="16"/>
                <w:szCs w:val="16"/>
              </w:rPr>
              <w:t xml:space="preserve"> </w:t>
            </w:r>
            <w:proofErr w:type="spellStart"/>
            <w:r>
              <w:rPr>
                <w:b/>
                <w:bCs/>
                <w:color w:val="000000"/>
                <w:sz w:val="16"/>
                <w:szCs w:val="16"/>
              </w:rPr>
              <w:t>извора</w:t>
            </w:r>
            <w:proofErr w:type="spellEnd"/>
            <w:r>
              <w:rPr>
                <w:b/>
                <w:bCs/>
                <w:color w:val="000000"/>
                <w:sz w:val="16"/>
                <w:szCs w:val="16"/>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3A7E74A" w14:textId="77777777" w:rsidR="002615F6" w:rsidRDefault="00C86BCD">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осталих</w:t>
            </w:r>
            <w:proofErr w:type="spellEnd"/>
            <w:r>
              <w:rPr>
                <w:b/>
                <w:bCs/>
                <w:color w:val="000000"/>
                <w:sz w:val="16"/>
                <w:szCs w:val="16"/>
              </w:rPr>
              <w:t xml:space="preserve"> </w:t>
            </w:r>
            <w:proofErr w:type="spellStart"/>
            <w:r>
              <w:rPr>
                <w:b/>
                <w:bCs/>
                <w:color w:val="000000"/>
                <w:sz w:val="16"/>
                <w:szCs w:val="16"/>
              </w:rPr>
              <w:t>извора</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B60D6B3" w14:textId="77777777" w:rsidR="002615F6" w:rsidRDefault="00C86BCD">
            <w:pPr>
              <w:jc w:val="center"/>
              <w:rPr>
                <w:b/>
                <w:bCs/>
                <w:color w:val="000000"/>
                <w:sz w:val="16"/>
                <w:szCs w:val="16"/>
              </w:rPr>
            </w:pPr>
            <w:proofErr w:type="spellStart"/>
            <w:r>
              <w:rPr>
                <w:b/>
                <w:bCs/>
                <w:color w:val="000000"/>
                <w:sz w:val="16"/>
                <w:szCs w:val="16"/>
              </w:rPr>
              <w:t>Укупно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D19828A" w14:textId="77777777" w:rsidR="002615F6" w:rsidRDefault="00C86BCD">
            <w:pPr>
              <w:jc w:val="center"/>
              <w:rPr>
                <w:b/>
                <w:bCs/>
                <w:color w:val="000000"/>
                <w:sz w:val="16"/>
                <w:szCs w:val="16"/>
              </w:rPr>
            </w:pPr>
            <w:proofErr w:type="spellStart"/>
            <w:r>
              <w:rPr>
                <w:b/>
                <w:bCs/>
                <w:color w:val="000000"/>
                <w:sz w:val="16"/>
                <w:szCs w:val="16"/>
              </w:rPr>
              <w:t>Структура</w:t>
            </w:r>
            <w:proofErr w:type="spellEnd"/>
          </w:p>
          <w:p w14:paraId="56B1EF87" w14:textId="77777777" w:rsidR="002615F6" w:rsidRDefault="00C86BCD">
            <w:pPr>
              <w:jc w:val="center"/>
              <w:rPr>
                <w:b/>
                <w:bCs/>
                <w:color w:val="000000"/>
                <w:sz w:val="16"/>
                <w:szCs w:val="16"/>
              </w:rPr>
            </w:pPr>
            <w:r>
              <w:rPr>
                <w:b/>
                <w:bCs/>
                <w:color w:val="000000"/>
                <w:sz w:val="16"/>
                <w:szCs w:val="16"/>
              </w:rPr>
              <w:t>( % )</w:t>
            </w:r>
          </w:p>
        </w:tc>
      </w:tr>
      <w:tr w:rsidR="002615F6" w14:paraId="378F9B4F" w14:textId="77777777">
        <w:tc>
          <w:tcPr>
            <w:tcW w:w="750" w:type="dxa"/>
            <w:tcBorders>
              <w:top w:val="single" w:sz="6" w:space="0" w:color="000000"/>
              <w:left w:val="single" w:sz="6" w:space="0" w:color="000000"/>
              <w:bottom w:val="single" w:sz="6" w:space="0" w:color="000000"/>
            </w:tcBorders>
            <w:tcMar>
              <w:top w:w="0" w:type="dxa"/>
              <w:left w:w="0" w:type="dxa"/>
              <w:bottom w:w="0" w:type="dxa"/>
              <w:right w:w="0" w:type="dxa"/>
            </w:tcMar>
          </w:tcPr>
          <w:p w14:paraId="20A00BC6" w14:textId="77777777" w:rsidR="002615F6" w:rsidRDefault="00C86BCD">
            <w:pPr>
              <w:rPr>
                <w:vanish/>
              </w:rPr>
            </w:pPr>
            <w:r>
              <w:fldChar w:fldCharType="begin"/>
            </w:r>
            <w:r>
              <w:instrText>TC "0 БУЏЕТ ОПШТИНЕ БАЧ" \f C \l "1"</w:instrText>
            </w:r>
            <w:r>
              <w:fldChar w:fldCharType="end"/>
            </w:r>
          </w:p>
          <w:p w14:paraId="36F072A4" w14:textId="77777777" w:rsidR="002615F6" w:rsidRDefault="00C86BCD">
            <w:pPr>
              <w:jc w:val="center"/>
              <w:rPr>
                <w:b/>
                <w:bCs/>
                <w:color w:val="000000"/>
              </w:rPr>
            </w:pPr>
            <w:r>
              <w:rPr>
                <w:b/>
                <w:bCs/>
                <w:color w:val="000000"/>
              </w:rPr>
              <w:t>0</w:t>
            </w:r>
          </w:p>
        </w:tc>
        <w:tc>
          <w:tcPr>
            <w:tcW w:w="15367" w:type="dxa"/>
            <w:gridSpan w:val="8"/>
            <w:vMerge w:val="restart"/>
            <w:tcBorders>
              <w:top w:val="single" w:sz="6" w:space="0" w:color="000000"/>
              <w:bottom w:val="single" w:sz="6" w:space="0" w:color="000000"/>
              <w:right w:val="single" w:sz="6" w:space="0" w:color="000000"/>
            </w:tcBorders>
            <w:tcMar>
              <w:top w:w="0" w:type="dxa"/>
              <w:left w:w="0" w:type="dxa"/>
              <w:bottom w:w="0" w:type="dxa"/>
              <w:right w:w="0" w:type="dxa"/>
            </w:tcMar>
          </w:tcPr>
          <w:p w14:paraId="416AC18A" w14:textId="77777777" w:rsidR="002615F6" w:rsidRDefault="00C86BCD">
            <w:pPr>
              <w:rPr>
                <w:b/>
                <w:bCs/>
                <w:color w:val="000000"/>
              </w:rPr>
            </w:pPr>
            <w:r>
              <w:rPr>
                <w:b/>
                <w:bCs/>
                <w:color w:val="000000"/>
              </w:rPr>
              <w:t>БУЏЕТ ОПШТИНЕ БАЧ</w:t>
            </w:r>
          </w:p>
        </w:tc>
      </w:tr>
      <w:bookmarkStart w:id="125" w:name="_Toc411000_ПЛАТЕ,_ДОДАЦИ_И_НАКНАДЕ_ЗАПОС"/>
      <w:bookmarkEnd w:id="125"/>
      <w:tr w:rsidR="002615F6" w14:paraId="58F4AC9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45E6D1" w14:textId="77777777" w:rsidR="002615F6" w:rsidRDefault="00C86BCD">
            <w:pPr>
              <w:rPr>
                <w:vanish/>
              </w:rPr>
            </w:pPr>
            <w:r>
              <w:fldChar w:fldCharType="begin"/>
            </w:r>
            <w:r>
              <w:instrText>TC "411000 ПЛАТЕ, ДОДАЦИ И НАКНАДЕ ЗАПОСЛЕНИХ (ЗАРАДЕ)" \f C \l "2"</w:instrText>
            </w:r>
            <w:r>
              <w:fldChar w:fldCharType="end"/>
            </w:r>
          </w:p>
          <w:p w14:paraId="63B48D7B" w14:textId="77777777" w:rsidR="002615F6" w:rsidRDefault="00C86BCD">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A4924F" w14:textId="77777777" w:rsidR="002615F6" w:rsidRDefault="00C86BCD">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8DA661" w14:textId="77777777" w:rsidR="002615F6" w:rsidRPr="00AC18E8" w:rsidRDefault="00C86BCD">
            <w:pPr>
              <w:rPr>
                <w:color w:val="000000"/>
                <w:sz w:val="16"/>
                <w:szCs w:val="16"/>
                <w:lang w:val="ru-RU"/>
              </w:rPr>
            </w:pPr>
            <w:r w:rsidRPr="00AC18E8">
              <w:rPr>
                <w:color w:val="000000"/>
                <w:sz w:val="16"/>
                <w:szCs w:val="16"/>
                <w:lang w:val="ru-RU"/>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34D498" w14:textId="77777777" w:rsidR="002615F6" w:rsidRDefault="00C86BCD">
            <w:pPr>
              <w:jc w:val="right"/>
              <w:rPr>
                <w:color w:val="000000"/>
                <w:sz w:val="16"/>
                <w:szCs w:val="16"/>
              </w:rPr>
            </w:pPr>
            <w:r>
              <w:rPr>
                <w:color w:val="000000"/>
                <w:sz w:val="16"/>
                <w:szCs w:val="16"/>
              </w:rPr>
              <w:t>47.264.835,00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CCA0A2" w14:textId="77777777" w:rsidR="002615F6" w:rsidRDefault="00C86BCD">
            <w:pPr>
              <w:jc w:val="right"/>
              <w:rPr>
                <w:color w:val="000000"/>
                <w:sz w:val="16"/>
                <w:szCs w:val="16"/>
              </w:rPr>
            </w:pPr>
            <w:r>
              <w:rPr>
                <w:color w:val="000000"/>
                <w:sz w:val="16"/>
                <w:szCs w:val="16"/>
              </w:rPr>
              <w:t>47.264.835,00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3B69C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54D12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E990CD" w14:textId="77777777" w:rsidR="002615F6" w:rsidRDefault="00C86BCD">
            <w:pPr>
              <w:jc w:val="right"/>
              <w:rPr>
                <w:color w:val="000000"/>
                <w:sz w:val="16"/>
                <w:szCs w:val="16"/>
              </w:rPr>
            </w:pPr>
            <w:r>
              <w:rPr>
                <w:color w:val="000000"/>
                <w:sz w:val="16"/>
                <w:szCs w:val="16"/>
              </w:rPr>
              <w:t>47.264.835,00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64E011" w14:textId="77777777" w:rsidR="002615F6" w:rsidRDefault="00C86BCD">
            <w:pPr>
              <w:jc w:val="right"/>
              <w:rPr>
                <w:color w:val="000000"/>
                <w:sz w:val="16"/>
                <w:szCs w:val="16"/>
              </w:rPr>
            </w:pPr>
            <w:r>
              <w:rPr>
                <w:color w:val="000000"/>
                <w:sz w:val="16"/>
                <w:szCs w:val="16"/>
              </w:rPr>
              <w:t>6,58</w:t>
            </w:r>
          </w:p>
        </w:tc>
      </w:tr>
      <w:tr w:rsidR="002615F6" w14:paraId="60519F77"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D8EE4F8"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2DF2C115" w14:textId="77777777" w:rsidR="002615F6" w:rsidRDefault="00C86BCD">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4E604F1" w14:textId="77777777" w:rsidR="002615F6" w:rsidRDefault="00C86BCD">
            <w:pPr>
              <w:jc w:val="right"/>
              <w:rPr>
                <w:b/>
                <w:bCs/>
                <w:color w:val="000000"/>
                <w:sz w:val="16"/>
                <w:szCs w:val="16"/>
              </w:rPr>
            </w:pPr>
            <w:r>
              <w:rPr>
                <w:b/>
                <w:bCs/>
                <w:color w:val="000000"/>
                <w:sz w:val="16"/>
                <w:szCs w:val="16"/>
              </w:rPr>
              <w:t>47.264.835,00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75861E0" w14:textId="77777777" w:rsidR="002615F6" w:rsidRDefault="00C86BCD">
            <w:pPr>
              <w:jc w:val="right"/>
              <w:rPr>
                <w:b/>
                <w:bCs/>
                <w:color w:val="000000"/>
                <w:sz w:val="16"/>
                <w:szCs w:val="16"/>
              </w:rPr>
            </w:pPr>
            <w:r>
              <w:rPr>
                <w:b/>
                <w:bCs/>
                <w:color w:val="000000"/>
                <w:sz w:val="16"/>
                <w:szCs w:val="16"/>
              </w:rPr>
              <w:t>47.264.835,00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4AF9D6D"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372A46"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F5DAACD" w14:textId="77777777" w:rsidR="002615F6" w:rsidRDefault="00C86BCD">
            <w:pPr>
              <w:jc w:val="right"/>
              <w:rPr>
                <w:b/>
                <w:bCs/>
                <w:color w:val="000000"/>
                <w:sz w:val="16"/>
                <w:szCs w:val="16"/>
              </w:rPr>
            </w:pPr>
            <w:r>
              <w:rPr>
                <w:b/>
                <w:bCs/>
                <w:color w:val="000000"/>
                <w:sz w:val="16"/>
                <w:szCs w:val="16"/>
              </w:rPr>
              <w:t>47.264.835,00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76E5F79" w14:textId="77777777" w:rsidR="002615F6" w:rsidRDefault="00C86BCD">
            <w:pPr>
              <w:jc w:val="right"/>
              <w:rPr>
                <w:b/>
                <w:bCs/>
                <w:color w:val="000000"/>
                <w:sz w:val="16"/>
                <w:szCs w:val="16"/>
              </w:rPr>
            </w:pPr>
            <w:r>
              <w:rPr>
                <w:b/>
                <w:bCs/>
                <w:color w:val="000000"/>
                <w:sz w:val="16"/>
                <w:szCs w:val="16"/>
              </w:rPr>
              <w:t>6,58</w:t>
            </w:r>
          </w:p>
        </w:tc>
      </w:tr>
      <w:bookmarkStart w:id="126" w:name="_Toc412000_СОЦИЈАЛНИ_ДОПРИНОСИ_НА_ТЕРЕТ_"/>
      <w:bookmarkEnd w:id="126"/>
      <w:tr w:rsidR="002615F6" w14:paraId="67435ED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5F7179" w14:textId="77777777" w:rsidR="002615F6" w:rsidRDefault="00C86BCD">
            <w:pPr>
              <w:rPr>
                <w:vanish/>
              </w:rPr>
            </w:pPr>
            <w:r>
              <w:fldChar w:fldCharType="begin"/>
            </w:r>
            <w:r>
              <w:instrText>TC "412000 СОЦИЈАЛНИ ДОПРИНОСИ НА ТЕРЕТ ПОСЛОДАВЦА" \f C \l "2"</w:instrText>
            </w:r>
            <w:r>
              <w:fldChar w:fldCharType="end"/>
            </w:r>
          </w:p>
          <w:p w14:paraId="0690EF40" w14:textId="77777777" w:rsidR="002615F6" w:rsidRDefault="00C86BC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3717E3" w14:textId="77777777" w:rsidR="002615F6" w:rsidRDefault="00C86BCD">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9C0455" w14:textId="77777777" w:rsidR="002615F6" w:rsidRPr="00AC18E8" w:rsidRDefault="00C86BCD">
            <w:pPr>
              <w:rPr>
                <w:color w:val="000000"/>
                <w:sz w:val="16"/>
                <w:szCs w:val="16"/>
                <w:lang w:val="ru-RU"/>
              </w:rPr>
            </w:pPr>
            <w:r w:rsidRPr="00AC18E8">
              <w:rPr>
                <w:color w:val="000000"/>
                <w:sz w:val="16"/>
                <w:szCs w:val="16"/>
                <w:lang w:val="ru-RU"/>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5EF272" w14:textId="77777777" w:rsidR="002615F6" w:rsidRDefault="00C86BCD">
            <w:pPr>
              <w:jc w:val="right"/>
              <w:rPr>
                <w:color w:val="000000"/>
                <w:sz w:val="16"/>
                <w:szCs w:val="16"/>
              </w:rPr>
            </w:pPr>
            <w:r>
              <w:rPr>
                <w:color w:val="000000"/>
                <w:sz w:val="16"/>
                <w:szCs w:val="16"/>
              </w:rPr>
              <w:t>5.341.066,00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87BBE2" w14:textId="77777777" w:rsidR="002615F6" w:rsidRDefault="00C86BCD">
            <w:pPr>
              <w:jc w:val="right"/>
              <w:rPr>
                <w:color w:val="000000"/>
                <w:sz w:val="16"/>
                <w:szCs w:val="16"/>
              </w:rPr>
            </w:pPr>
            <w:r>
              <w:rPr>
                <w:color w:val="000000"/>
                <w:sz w:val="16"/>
                <w:szCs w:val="16"/>
              </w:rPr>
              <w:t>5.341.066,00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3F96F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8FF8C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477263" w14:textId="77777777" w:rsidR="002615F6" w:rsidRDefault="00C86BCD">
            <w:pPr>
              <w:jc w:val="right"/>
              <w:rPr>
                <w:color w:val="000000"/>
                <w:sz w:val="16"/>
                <w:szCs w:val="16"/>
              </w:rPr>
            </w:pPr>
            <w:r>
              <w:rPr>
                <w:color w:val="000000"/>
                <w:sz w:val="16"/>
                <w:szCs w:val="16"/>
              </w:rPr>
              <w:t>5.341.066,00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FC0B1E" w14:textId="77777777" w:rsidR="002615F6" w:rsidRDefault="00C86BCD">
            <w:pPr>
              <w:jc w:val="right"/>
              <w:rPr>
                <w:color w:val="000000"/>
                <w:sz w:val="16"/>
                <w:szCs w:val="16"/>
              </w:rPr>
            </w:pPr>
            <w:r>
              <w:rPr>
                <w:color w:val="000000"/>
                <w:sz w:val="16"/>
                <w:szCs w:val="16"/>
              </w:rPr>
              <w:t>0,74</w:t>
            </w:r>
          </w:p>
        </w:tc>
      </w:tr>
      <w:tr w:rsidR="002615F6" w14:paraId="62D0B5F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9AD30C" w14:textId="77777777" w:rsidR="002615F6" w:rsidRDefault="00C86BC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9F44E2" w14:textId="77777777" w:rsidR="002615F6" w:rsidRDefault="00C86BCD">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225D8E" w14:textId="77777777" w:rsidR="002615F6" w:rsidRDefault="00C86BCD">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здравствено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6BE70F" w14:textId="77777777" w:rsidR="002615F6" w:rsidRDefault="00C86BCD">
            <w:pPr>
              <w:jc w:val="right"/>
              <w:rPr>
                <w:color w:val="000000"/>
                <w:sz w:val="16"/>
                <w:szCs w:val="16"/>
              </w:rPr>
            </w:pPr>
            <w:r>
              <w:rPr>
                <w:color w:val="000000"/>
                <w:sz w:val="16"/>
                <w:szCs w:val="16"/>
              </w:rPr>
              <w:t>2.240.504,00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8BCF16" w14:textId="77777777" w:rsidR="002615F6" w:rsidRDefault="00C86BCD">
            <w:pPr>
              <w:jc w:val="right"/>
              <w:rPr>
                <w:color w:val="000000"/>
                <w:sz w:val="16"/>
                <w:szCs w:val="16"/>
              </w:rPr>
            </w:pPr>
            <w:r>
              <w:rPr>
                <w:color w:val="000000"/>
                <w:sz w:val="16"/>
                <w:szCs w:val="16"/>
              </w:rPr>
              <w:t>2.240.504,00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94786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DADE9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9AB115" w14:textId="77777777" w:rsidR="002615F6" w:rsidRDefault="00C86BCD">
            <w:pPr>
              <w:jc w:val="right"/>
              <w:rPr>
                <w:color w:val="000000"/>
                <w:sz w:val="16"/>
                <w:szCs w:val="16"/>
              </w:rPr>
            </w:pPr>
            <w:r>
              <w:rPr>
                <w:color w:val="000000"/>
                <w:sz w:val="16"/>
                <w:szCs w:val="16"/>
              </w:rPr>
              <w:t>2.240.504,00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884521" w14:textId="77777777" w:rsidR="002615F6" w:rsidRDefault="00C86BCD">
            <w:pPr>
              <w:jc w:val="right"/>
              <w:rPr>
                <w:color w:val="000000"/>
                <w:sz w:val="16"/>
                <w:szCs w:val="16"/>
              </w:rPr>
            </w:pPr>
            <w:r>
              <w:rPr>
                <w:color w:val="000000"/>
                <w:sz w:val="16"/>
                <w:szCs w:val="16"/>
              </w:rPr>
              <w:t>0,31</w:t>
            </w:r>
          </w:p>
        </w:tc>
      </w:tr>
      <w:tr w:rsidR="002615F6" w14:paraId="4D4840AB"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BE0A5CE"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7445C612" w14:textId="77777777" w:rsidR="002615F6" w:rsidRDefault="00C86BCD">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CC92A8" w14:textId="77777777" w:rsidR="002615F6" w:rsidRDefault="00C86BCD">
            <w:pPr>
              <w:jc w:val="right"/>
              <w:rPr>
                <w:b/>
                <w:bCs/>
                <w:color w:val="000000"/>
                <w:sz w:val="16"/>
                <w:szCs w:val="16"/>
              </w:rPr>
            </w:pPr>
            <w:r>
              <w:rPr>
                <w:b/>
                <w:bCs/>
                <w:color w:val="000000"/>
                <w:sz w:val="16"/>
                <w:szCs w:val="16"/>
              </w:rPr>
              <w:t>7.581.570,00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A230315" w14:textId="77777777" w:rsidR="002615F6" w:rsidRDefault="00C86BCD">
            <w:pPr>
              <w:jc w:val="right"/>
              <w:rPr>
                <w:b/>
                <w:bCs/>
                <w:color w:val="000000"/>
                <w:sz w:val="16"/>
                <w:szCs w:val="16"/>
              </w:rPr>
            </w:pPr>
            <w:r>
              <w:rPr>
                <w:b/>
                <w:bCs/>
                <w:color w:val="000000"/>
                <w:sz w:val="16"/>
                <w:szCs w:val="16"/>
              </w:rPr>
              <w:t>7.581.570,00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C3A247B"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965316"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AFE22A6" w14:textId="77777777" w:rsidR="002615F6" w:rsidRDefault="00C86BCD">
            <w:pPr>
              <w:jc w:val="right"/>
              <w:rPr>
                <w:b/>
                <w:bCs/>
                <w:color w:val="000000"/>
                <w:sz w:val="16"/>
                <w:szCs w:val="16"/>
              </w:rPr>
            </w:pPr>
            <w:r>
              <w:rPr>
                <w:b/>
                <w:bCs/>
                <w:color w:val="000000"/>
                <w:sz w:val="16"/>
                <w:szCs w:val="16"/>
              </w:rPr>
              <w:t>7.581.570,00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28401DC" w14:textId="77777777" w:rsidR="002615F6" w:rsidRDefault="00C86BCD">
            <w:pPr>
              <w:jc w:val="right"/>
              <w:rPr>
                <w:b/>
                <w:bCs/>
                <w:color w:val="000000"/>
                <w:sz w:val="16"/>
                <w:szCs w:val="16"/>
              </w:rPr>
            </w:pPr>
            <w:r>
              <w:rPr>
                <w:b/>
                <w:bCs/>
                <w:color w:val="000000"/>
                <w:sz w:val="16"/>
                <w:szCs w:val="16"/>
              </w:rPr>
              <w:t>1,06</w:t>
            </w:r>
          </w:p>
        </w:tc>
      </w:tr>
      <w:bookmarkStart w:id="127" w:name="_Toc413000_НАКНАДЕ_У_НАТУРИ"/>
      <w:bookmarkEnd w:id="127"/>
      <w:tr w:rsidR="002615F6" w14:paraId="0BF588B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E5C1C0" w14:textId="77777777" w:rsidR="002615F6" w:rsidRDefault="00C86BCD">
            <w:pPr>
              <w:rPr>
                <w:vanish/>
              </w:rPr>
            </w:pPr>
            <w:r>
              <w:fldChar w:fldCharType="begin"/>
            </w:r>
            <w:r>
              <w:instrText>TC "413000 НАКНАДЕ У НАТУРИ" \f C \l "2"</w:instrText>
            </w:r>
            <w:r>
              <w:fldChar w:fldCharType="end"/>
            </w:r>
          </w:p>
          <w:p w14:paraId="7446D696" w14:textId="77777777" w:rsidR="002615F6" w:rsidRDefault="00C86BCD">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A331A6" w14:textId="77777777" w:rsidR="002615F6" w:rsidRDefault="00C86BCD">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B4A290" w14:textId="77777777" w:rsidR="002615F6" w:rsidRDefault="00C86BCD">
            <w:pPr>
              <w:rPr>
                <w:color w:val="000000"/>
                <w:sz w:val="16"/>
                <w:szCs w:val="16"/>
              </w:rPr>
            </w:pPr>
            <w:proofErr w:type="spellStart"/>
            <w:r>
              <w:rPr>
                <w:color w:val="000000"/>
                <w:sz w:val="16"/>
                <w:szCs w:val="16"/>
              </w:rPr>
              <w:t>Накнаде</w:t>
            </w:r>
            <w:proofErr w:type="spellEnd"/>
            <w:r>
              <w:rPr>
                <w:color w:val="000000"/>
                <w:sz w:val="16"/>
                <w:szCs w:val="16"/>
              </w:rPr>
              <w:t xml:space="preserve"> у </w:t>
            </w:r>
            <w:proofErr w:type="spellStart"/>
            <w:r>
              <w:rPr>
                <w:color w:val="000000"/>
                <w:sz w:val="16"/>
                <w:szCs w:val="16"/>
              </w:rPr>
              <w:t>натури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CD78C7" w14:textId="77777777" w:rsidR="002615F6" w:rsidRDefault="00C86BCD">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9F5DE8" w14:textId="77777777" w:rsidR="002615F6" w:rsidRDefault="00C86BCD">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E2718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2A701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1BA5C2" w14:textId="77777777" w:rsidR="002615F6" w:rsidRDefault="00C86BCD">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B2D72B" w14:textId="77777777" w:rsidR="002615F6" w:rsidRDefault="00C86BCD">
            <w:pPr>
              <w:jc w:val="right"/>
              <w:rPr>
                <w:color w:val="000000"/>
                <w:sz w:val="16"/>
                <w:szCs w:val="16"/>
              </w:rPr>
            </w:pPr>
            <w:r>
              <w:rPr>
                <w:color w:val="000000"/>
                <w:sz w:val="16"/>
                <w:szCs w:val="16"/>
              </w:rPr>
              <w:t>0,13</w:t>
            </w:r>
          </w:p>
        </w:tc>
      </w:tr>
      <w:tr w:rsidR="002615F6" w14:paraId="23E221BB"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58A336F"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01E4258F" w14:textId="77777777" w:rsidR="002615F6" w:rsidRDefault="00C86BCD">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819892" w14:textId="77777777" w:rsidR="002615F6" w:rsidRDefault="00C86BCD">
            <w:pPr>
              <w:jc w:val="right"/>
              <w:rPr>
                <w:b/>
                <w:bCs/>
                <w:color w:val="000000"/>
                <w:sz w:val="16"/>
                <w:szCs w:val="16"/>
              </w:rPr>
            </w:pPr>
            <w:r>
              <w:rPr>
                <w:b/>
                <w:bCs/>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EC6E6AC" w14:textId="77777777" w:rsidR="002615F6" w:rsidRDefault="00C86BCD">
            <w:pPr>
              <w:jc w:val="right"/>
              <w:rPr>
                <w:b/>
                <w:bCs/>
                <w:color w:val="000000"/>
                <w:sz w:val="16"/>
                <w:szCs w:val="16"/>
              </w:rPr>
            </w:pPr>
            <w:r>
              <w:rPr>
                <w:b/>
                <w:bCs/>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F8BFF7D"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D568A7"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E1CAD73" w14:textId="77777777" w:rsidR="002615F6" w:rsidRDefault="00C86BCD">
            <w:pPr>
              <w:jc w:val="right"/>
              <w:rPr>
                <w:b/>
                <w:bCs/>
                <w:color w:val="000000"/>
                <w:sz w:val="16"/>
                <w:szCs w:val="16"/>
              </w:rPr>
            </w:pPr>
            <w:r>
              <w:rPr>
                <w:b/>
                <w:bCs/>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D370C5D" w14:textId="77777777" w:rsidR="002615F6" w:rsidRDefault="00C86BCD">
            <w:pPr>
              <w:jc w:val="right"/>
              <w:rPr>
                <w:b/>
                <w:bCs/>
                <w:color w:val="000000"/>
                <w:sz w:val="16"/>
                <w:szCs w:val="16"/>
              </w:rPr>
            </w:pPr>
            <w:r>
              <w:rPr>
                <w:b/>
                <w:bCs/>
                <w:color w:val="000000"/>
                <w:sz w:val="16"/>
                <w:szCs w:val="16"/>
              </w:rPr>
              <w:t>0,13</w:t>
            </w:r>
          </w:p>
        </w:tc>
      </w:tr>
      <w:bookmarkStart w:id="128" w:name="_Toc414000_СОЦИЈАЛНА_ДАВАЊА_ЗАПОСЛЕНИМА"/>
      <w:bookmarkEnd w:id="128"/>
      <w:tr w:rsidR="002615F6" w14:paraId="61D99EF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34C386" w14:textId="77777777" w:rsidR="002615F6" w:rsidRDefault="00C86BCD">
            <w:pPr>
              <w:rPr>
                <w:vanish/>
              </w:rPr>
            </w:pPr>
            <w:r>
              <w:fldChar w:fldCharType="begin"/>
            </w:r>
            <w:r>
              <w:instrText>TC "414000 СОЦИЈАЛНА ДАВАЊА ЗАПОСЛЕНИМА" \f C \l "2"</w:instrText>
            </w:r>
            <w:r>
              <w:fldChar w:fldCharType="end"/>
            </w:r>
          </w:p>
          <w:p w14:paraId="443DB52F" w14:textId="77777777" w:rsidR="002615F6" w:rsidRDefault="00C86BCD">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5CAD2F" w14:textId="77777777" w:rsidR="002615F6" w:rsidRDefault="00C86BCD">
            <w:pPr>
              <w:jc w:val="center"/>
              <w:rPr>
                <w:color w:val="000000"/>
                <w:sz w:val="16"/>
                <w:szCs w:val="16"/>
              </w:rPr>
            </w:pPr>
            <w:r>
              <w:rPr>
                <w:color w:val="000000"/>
                <w:sz w:val="16"/>
                <w:szCs w:val="16"/>
              </w:rPr>
              <w:t>414200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6CA723" w14:textId="77777777" w:rsidR="002615F6" w:rsidRPr="00AC18E8" w:rsidRDefault="00C86BCD">
            <w:pPr>
              <w:rPr>
                <w:color w:val="000000"/>
                <w:sz w:val="16"/>
                <w:szCs w:val="16"/>
                <w:lang w:val="ru-RU"/>
              </w:rPr>
            </w:pPr>
            <w:r w:rsidRPr="00AC18E8">
              <w:rPr>
                <w:color w:val="000000"/>
                <w:sz w:val="16"/>
                <w:szCs w:val="16"/>
                <w:lang w:val="ru-RU"/>
              </w:rPr>
              <w:t>Расходи за образовање деце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54B2FF" w14:textId="77777777" w:rsidR="002615F6" w:rsidRDefault="00C86BCD">
            <w:pPr>
              <w:jc w:val="right"/>
              <w:rPr>
                <w:color w:val="000000"/>
                <w:sz w:val="16"/>
                <w:szCs w:val="16"/>
              </w:rPr>
            </w:pPr>
            <w:r>
              <w:rPr>
                <w:color w:val="000000"/>
                <w:sz w:val="16"/>
                <w:szCs w:val="16"/>
              </w:rPr>
              <w:t>565.000,00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63ACD6" w14:textId="77777777" w:rsidR="002615F6" w:rsidRDefault="00C86BCD">
            <w:pPr>
              <w:jc w:val="right"/>
              <w:rPr>
                <w:color w:val="000000"/>
                <w:sz w:val="16"/>
                <w:szCs w:val="16"/>
              </w:rPr>
            </w:pPr>
            <w:r>
              <w:rPr>
                <w:color w:val="000000"/>
                <w:sz w:val="16"/>
                <w:szCs w:val="16"/>
              </w:rPr>
              <w:t>565.000,00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EA838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C4C09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1C2B15" w14:textId="77777777" w:rsidR="002615F6" w:rsidRDefault="00C86BCD">
            <w:pPr>
              <w:jc w:val="right"/>
              <w:rPr>
                <w:color w:val="000000"/>
                <w:sz w:val="16"/>
                <w:szCs w:val="16"/>
              </w:rPr>
            </w:pPr>
            <w:r>
              <w:rPr>
                <w:color w:val="000000"/>
                <w:sz w:val="16"/>
                <w:szCs w:val="16"/>
              </w:rPr>
              <w:t>565.000,00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AD8523" w14:textId="77777777" w:rsidR="002615F6" w:rsidRDefault="00C86BCD">
            <w:pPr>
              <w:jc w:val="right"/>
              <w:rPr>
                <w:color w:val="000000"/>
                <w:sz w:val="16"/>
                <w:szCs w:val="16"/>
              </w:rPr>
            </w:pPr>
            <w:r>
              <w:rPr>
                <w:color w:val="000000"/>
                <w:sz w:val="16"/>
                <w:szCs w:val="16"/>
              </w:rPr>
              <w:t>0,08</w:t>
            </w:r>
          </w:p>
        </w:tc>
      </w:tr>
      <w:tr w:rsidR="002615F6" w14:paraId="67DE854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B4C20C" w14:textId="77777777" w:rsidR="002615F6" w:rsidRDefault="00C86BCD">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852F68" w14:textId="77777777" w:rsidR="002615F6" w:rsidRDefault="00C86BCD">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789C18" w14:textId="77777777" w:rsidR="002615F6" w:rsidRDefault="00C86BCD">
            <w:pPr>
              <w:rPr>
                <w:color w:val="000000"/>
                <w:sz w:val="16"/>
                <w:szCs w:val="16"/>
              </w:rPr>
            </w:pPr>
            <w:proofErr w:type="spellStart"/>
            <w:r>
              <w:rPr>
                <w:color w:val="000000"/>
                <w:sz w:val="16"/>
                <w:szCs w:val="16"/>
              </w:rPr>
              <w:t>Отпремнине</w:t>
            </w:r>
            <w:proofErr w:type="spellEnd"/>
            <w:r>
              <w:rPr>
                <w:color w:val="000000"/>
                <w:sz w:val="16"/>
                <w:szCs w:val="16"/>
              </w:rPr>
              <w:t xml:space="preserve"> и </w:t>
            </w:r>
            <w:proofErr w:type="spellStart"/>
            <w:r>
              <w:rPr>
                <w:color w:val="000000"/>
                <w:sz w:val="16"/>
                <w:szCs w:val="16"/>
              </w:rPr>
              <w:t>помоћи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093377" w14:textId="77777777" w:rsidR="002615F6" w:rsidRDefault="00C86BCD">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0821B0" w14:textId="77777777" w:rsidR="002615F6" w:rsidRDefault="00C86BCD">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01456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CFC8E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5AE28A" w14:textId="77777777" w:rsidR="002615F6" w:rsidRDefault="00C86BCD">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B1B0F6" w14:textId="77777777" w:rsidR="002615F6" w:rsidRDefault="00C86BCD">
            <w:pPr>
              <w:jc w:val="right"/>
              <w:rPr>
                <w:color w:val="000000"/>
                <w:sz w:val="16"/>
                <w:szCs w:val="16"/>
              </w:rPr>
            </w:pPr>
            <w:r>
              <w:rPr>
                <w:color w:val="000000"/>
                <w:sz w:val="16"/>
                <w:szCs w:val="16"/>
              </w:rPr>
              <w:t>0,02</w:t>
            </w:r>
          </w:p>
        </w:tc>
      </w:tr>
      <w:tr w:rsidR="002615F6" w14:paraId="175D6EF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AB4882" w14:textId="77777777" w:rsidR="002615F6" w:rsidRDefault="00C86BCD">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099604" w14:textId="77777777" w:rsidR="002615F6" w:rsidRDefault="00C86BCD">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CCFBC8" w14:textId="77777777" w:rsidR="002615F6" w:rsidRPr="00AC18E8" w:rsidRDefault="00C86BCD">
            <w:pPr>
              <w:rPr>
                <w:color w:val="000000"/>
                <w:sz w:val="16"/>
                <w:szCs w:val="16"/>
                <w:lang w:val="ru-RU"/>
              </w:rPr>
            </w:pPr>
            <w:r w:rsidRPr="00AC18E8">
              <w:rPr>
                <w:color w:val="000000"/>
                <w:sz w:val="16"/>
                <w:szCs w:val="16"/>
                <w:lang w:val="ru-RU"/>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E409E3" w14:textId="77777777" w:rsidR="002615F6" w:rsidRDefault="00C86BCD">
            <w:pPr>
              <w:jc w:val="right"/>
              <w:rPr>
                <w:color w:val="000000"/>
                <w:sz w:val="16"/>
                <w:szCs w:val="16"/>
              </w:rPr>
            </w:pPr>
            <w:r>
              <w:rPr>
                <w:color w:val="000000"/>
                <w:sz w:val="16"/>
                <w:szCs w:val="16"/>
              </w:rPr>
              <w:t>890.000,00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5C2854" w14:textId="77777777" w:rsidR="002615F6" w:rsidRDefault="00C86BCD">
            <w:pPr>
              <w:jc w:val="right"/>
              <w:rPr>
                <w:color w:val="000000"/>
                <w:sz w:val="16"/>
                <w:szCs w:val="16"/>
              </w:rPr>
            </w:pPr>
            <w:r>
              <w:rPr>
                <w:color w:val="000000"/>
                <w:sz w:val="16"/>
                <w:szCs w:val="16"/>
              </w:rPr>
              <w:t>890.000,00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83D05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DC91C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D1D9B6" w14:textId="77777777" w:rsidR="002615F6" w:rsidRDefault="00C86BCD">
            <w:pPr>
              <w:jc w:val="right"/>
              <w:rPr>
                <w:color w:val="000000"/>
                <w:sz w:val="16"/>
                <w:szCs w:val="16"/>
              </w:rPr>
            </w:pPr>
            <w:r>
              <w:rPr>
                <w:color w:val="000000"/>
                <w:sz w:val="16"/>
                <w:szCs w:val="16"/>
              </w:rPr>
              <w:t>890.000,00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99E119" w14:textId="77777777" w:rsidR="002615F6" w:rsidRDefault="00C86BCD">
            <w:pPr>
              <w:jc w:val="right"/>
              <w:rPr>
                <w:color w:val="000000"/>
                <w:sz w:val="16"/>
                <w:szCs w:val="16"/>
              </w:rPr>
            </w:pPr>
            <w:r>
              <w:rPr>
                <w:color w:val="000000"/>
                <w:sz w:val="16"/>
                <w:szCs w:val="16"/>
              </w:rPr>
              <w:t>0,12</w:t>
            </w:r>
          </w:p>
        </w:tc>
      </w:tr>
      <w:tr w:rsidR="002615F6" w14:paraId="73B2EFD9"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6762535"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2D7E66A7" w14:textId="77777777" w:rsidR="002615F6" w:rsidRDefault="00C86BCD">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534ED02" w14:textId="77777777" w:rsidR="002615F6" w:rsidRDefault="00C86BCD">
            <w:pPr>
              <w:jc w:val="right"/>
              <w:rPr>
                <w:b/>
                <w:bCs/>
                <w:color w:val="000000"/>
                <w:sz w:val="16"/>
                <w:szCs w:val="16"/>
              </w:rPr>
            </w:pPr>
            <w:r>
              <w:rPr>
                <w:b/>
                <w:bCs/>
                <w:color w:val="000000"/>
                <w:sz w:val="16"/>
                <w:szCs w:val="16"/>
              </w:rPr>
              <w:t>1.605.000,00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75457C" w14:textId="77777777" w:rsidR="002615F6" w:rsidRDefault="00C86BCD">
            <w:pPr>
              <w:jc w:val="right"/>
              <w:rPr>
                <w:b/>
                <w:bCs/>
                <w:color w:val="000000"/>
                <w:sz w:val="16"/>
                <w:szCs w:val="16"/>
              </w:rPr>
            </w:pPr>
            <w:r>
              <w:rPr>
                <w:b/>
                <w:bCs/>
                <w:color w:val="000000"/>
                <w:sz w:val="16"/>
                <w:szCs w:val="16"/>
              </w:rPr>
              <w:t>1.605.000,00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FF78522"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5BB3016"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9308173" w14:textId="77777777" w:rsidR="002615F6" w:rsidRDefault="00C86BCD">
            <w:pPr>
              <w:jc w:val="right"/>
              <w:rPr>
                <w:b/>
                <w:bCs/>
                <w:color w:val="000000"/>
                <w:sz w:val="16"/>
                <w:szCs w:val="16"/>
              </w:rPr>
            </w:pPr>
            <w:r>
              <w:rPr>
                <w:b/>
                <w:bCs/>
                <w:color w:val="000000"/>
                <w:sz w:val="16"/>
                <w:szCs w:val="16"/>
              </w:rPr>
              <w:t>1.605.000,00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4E3013A" w14:textId="77777777" w:rsidR="002615F6" w:rsidRDefault="00C86BCD">
            <w:pPr>
              <w:jc w:val="right"/>
              <w:rPr>
                <w:b/>
                <w:bCs/>
                <w:color w:val="000000"/>
                <w:sz w:val="16"/>
                <w:szCs w:val="16"/>
              </w:rPr>
            </w:pPr>
            <w:r>
              <w:rPr>
                <w:b/>
                <w:bCs/>
                <w:color w:val="000000"/>
                <w:sz w:val="16"/>
                <w:szCs w:val="16"/>
              </w:rPr>
              <w:t>0,22</w:t>
            </w:r>
          </w:p>
        </w:tc>
      </w:tr>
      <w:bookmarkStart w:id="129" w:name="_Toc415000_НАКНАДЕ_ТРОШКОВА_ЗА_ЗАПОСЛЕНЕ"/>
      <w:bookmarkEnd w:id="129"/>
      <w:tr w:rsidR="002615F6" w14:paraId="5F34026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A8599C" w14:textId="77777777" w:rsidR="002615F6" w:rsidRDefault="00C86BCD">
            <w:pPr>
              <w:rPr>
                <w:vanish/>
              </w:rPr>
            </w:pPr>
            <w:r>
              <w:fldChar w:fldCharType="begin"/>
            </w:r>
            <w:r>
              <w:instrText>TC "415000 НАКНАДЕ ТРОШКОВА ЗА ЗАПОСЛЕНЕ" \f C \l "2"</w:instrText>
            </w:r>
            <w:r>
              <w:fldChar w:fldCharType="end"/>
            </w:r>
          </w:p>
          <w:p w14:paraId="7F828039" w14:textId="77777777" w:rsidR="002615F6" w:rsidRDefault="00C86BCD">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7E00A5" w14:textId="77777777" w:rsidR="002615F6" w:rsidRDefault="00C86BCD">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EB9030" w14:textId="77777777" w:rsidR="002615F6" w:rsidRDefault="00C86BCD">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07378A" w14:textId="77777777" w:rsidR="002615F6" w:rsidRDefault="00C86BCD">
            <w:pPr>
              <w:jc w:val="right"/>
              <w:rPr>
                <w:color w:val="000000"/>
                <w:sz w:val="16"/>
                <w:szCs w:val="16"/>
              </w:rPr>
            </w:pPr>
            <w:r>
              <w:rPr>
                <w:color w:val="000000"/>
                <w:sz w:val="16"/>
                <w:szCs w:val="16"/>
              </w:rPr>
              <w:t>5.375.000,00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EA6227" w14:textId="77777777" w:rsidR="002615F6" w:rsidRDefault="00C86BCD">
            <w:pPr>
              <w:jc w:val="right"/>
              <w:rPr>
                <w:color w:val="000000"/>
                <w:sz w:val="16"/>
                <w:szCs w:val="16"/>
              </w:rPr>
            </w:pPr>
            <w:r>
              <w:rPr>
                <w:color w:val="000000"/>
                <w:sz w:val="16"/>
                <w:szCs w:val="16"/>
              </w:rPr>
              <w:t>5.375.000,00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C454C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F50B4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BE19BB" w14:textId="77777777" w:rsidR="002615F6" w:rsidRDefault="00C86BCD">
            <w:pPr>
              <w:jc w:val="right"/>
              <w:rPr>
                <w:color w:val="000000"/>
                <w:sz w:val="16"/>
                <w:szCs w:val="16"/>
              </w:rPr>
            </w:pPr>
            <w:r>
              <w:rPr>
                <w:color w:val="000000"/>
                <w:sz w:val="16"/>
                <w:szCs w:val="16"/>
              </w:rPr>
              <w:t>5.375.000,00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EDCF3D" w14:textId="77777777" w:rsidR="002615F6" w:rsidRDefault="00C86BCD">
            <w:pPr>
              <w:jc w:val="right"/>
              <w:rPr>
                <w:color w:val="000000"/>
                <w:sz w:val="16"/>
                <w:szCs w:val="16"/>
              </w:rPr>
            </w:pPr>
            <w:r>
              <w:rPr>
                <w:color w:val="000000"/>
                <w:sz w:val="16"/>
                <w:szCs w:val="16"/>
              </w:rPr>
              <w:t>0,75</w:t>
            </w:r>
          </w:p>
        </w:tc>
      </w:tr>
      <w:tr w:rsidR="002615F6" w14:paraId="62A771F8"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94CAF1C"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3DE6BDE2" w14:textId="77777777" w:rsidR="002615F6" w:rsidRDefault="00C86BCD">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80F527A" w14:textId="77777777" w:rsidR="002615F6" w:rsidRDefault="00C86BCD">
            <w:pPr>
              <w:jc w:val="right"/>
              <w:rPr>
                <w:b/>
                <w:bCs/>
                <w:color w:val="000000"/>
                <w:sz w:val="16"/>
                <w:szCs w:val="16"/>
              </w:rPr>
            </w:pPr>
            <w:r>
              <w:rPr>
                <w:b/>
                <w:bCs/>
                <w:color w:val="000000"/>
                <w:sz w:val="16"/>
                <w:szCs w:val="16"/>
              </w:rPr>
              <w:t>5.375.000,00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DC082E" w14:textId="77777777" w:rsidR="002615F6" w:rsidRDefault="00C86BCD">
            <w:pPr>
              <w:jc w:val="right"/>
              <w:rPr>
                <w:b/>
                <w:bCs/>
                <w:color w:val="000000"/>
                <w:sz w:val="16"/>
                <w:szCs w:val="16"/>
              </w:rPr>
            </w:pPr>
            <w:r>
              <w:rPr>
                <w:b/>
                <w:bCs/>
                <w:color w:val="000000"/>
                <w:sz w:val="16"/>
                <w:szCs w:val="16"/>
              </w:rPr>
              <w:t>5.375.000,00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32C233"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850F12C"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4410C3C" w14:textId="77777777" w:rsidR="002615F6" w:rsidRDefault="00C86BCD">
            <w:pPr>
              <w:jc w:val="right"/>
              <w:rPr>
                <w:b/>
                <w:bCs/>
                <w:color w:val="000000"/>
                <w:sz w:val="16"/>
                <w:szCs w:val="16"/>
              </w:rPr>
            </w:pPr>
            <w:r>
              <w:rPr>
                <w:b/>
                <w:bCs/>
                <w:color w:val="000000"/>
                <w:sz w:val="16"/>
                <w:szCs w:val="16"/>
              </w:rPr>
              <w:t>5.375.000,00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E7F3F2D" w14:textId="77777777" w:rsidR="002615F6" w:rsidRDefault="00C86BCD">
            <w:pPr>
              <w:jc w:val="right"/>
              <w:rPr>
                <w:b/>
                <w:bCs/>
                <w:color w:val="000000"/>
                <w:sz w:val="16"/>
                <w:szCs w:val="16"/>
              </w:rPr>
            </w:pPr>
            <w:r>
              <w:rPr>
                <w:b/>
                <w:bCs/>
                <w:color w:val="000000"/>
                <w:sz w:val="16"/>
                <w:szCs w:val="16"/>
              </w:rPr>
              <w:t>0,75</w:t>
            </w:r>
          </w:p>
        </w:tc>
      </w:tr>
      <w:bookmarkStart w:id="130" w:name="_Toc416000_НАГРАДЕ_ЗАПОСЛЕНИМА_И_ОСТАЛИ_"/>
      <w:bookmarkEnd w:id="130"/>
      <w:tr w:rsidR="002615F6" w14:paraId="6458AF8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CC2204" w14:textId="77777777" w:rsidR="002615F6" w:rsidRDefault="00C86BCD">
            <w:pPr>
              <w:rPr>
                <w:vanish/>
              </w:rPr>
            </w:pPr>
            <w:r>
              <w:fldChar w:fldCharType="begin"/>
            </w:r>
            <w:r>
              <w:instrText>TC "416000 НАГРАДЕ ЗАПОСЛЕНИМА И ОСТАЛИ ПОСЕБНИ РАСХОДИ" \f C \l "2"</w:instrText>
            </w:r>
            <w:r>
              <w:fldChar w:fldCharType="end"/>
            </w:r>
          </w:p>
          <w:p w14:paraId="4E41D502" w14:textId="77777777" w:rsidR="002615F6" w:rsidRDefault="00C86BCD">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959A99" w14:textId="77777777" w:rsidR="002615F6" w:rsidRDefault="00C86BCD">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58B67F" w14:textId="77777777" w:rsidR="002615F6" w:rsidRPr="00AC18E8" w:rsidRDefault="00C86BCD">
            <w:pPr>
              <w:rPr>
                <w:color w:val="000000"/>
                <w:sz w:val="16"/>
                <w:szCs w:val="16"/>
                <w:lang w:val="ru-RU"/>
              </w:rPr>
            </w:pPr>
            <w:r w:rsidRPr="00AC18E8">
              <w:rPr>
                <w:color w:val="000000"/>
                <w:sz w:val="16"/>
                <w:szCs w:val="16"/>
                <w:lang w:val="ru-RU"/>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5E1AF3" w14:textId="77777777" w:rsidR="002615F6" w:rsidRDefault="00C86BCD">
            <w:pPr>
              <w:jc w:val="right"/>
              <w:rPr>
                <w:color w:val="000000"/>
                <w:sz w:val="16"/>
                <w:szCs w:val="16"/>
              </w:rPr>
            </w:pPr>
            <w:r>
              <w:rPr>
                <w:color w:val="000000"/>
                <w:sz w:val="16"/>
                <w:szCs w:val="16"/>
              </w:rPr>
              <w:t>259.906,00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3CBCEE" w14:textId="77777777" w:rsidR="002615F6" w:rsidRDefault="00C86BCD">
            <w:pPr>
              <w:jc w:val="right"/>
              <w:rPr>
                <w:color w:val="000000"/>
                <w:sz w:val="16"/>
                <w:szCs w:val="16"/>
              </w:rPr>
            </w:pPr>
            <w:r>
              <w:rPr>
                <w:color w:val="000000"/>
                <w:sz w:val="16"/>
                <w:szCs w:val="16"/>
              </w:rPr>
              <w:t>259.906,00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2902C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5D548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819C82" w14:textId="77777777" w:rsidR="002615F6" w:rsidRDefault="00C86BCD">
            <w:pPr>
              <w:jc w:val="right"/>
              <w:rPr>
                <w:color w:val="000000"/>
                <w:sz w:val="16"/>
                <w:szCs w:val="16"/>
              </w:rPr>
            </w:pPr>
            <w:r>
              <w:rPr>
                <w:color w:val="000000"/>
                <w:sz w:val="16"/>
                <w:szCs w:val="16"/>
              </w:rPr>
              <w:t>259.906,00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5E07A8" w14:textId="77777777" w:rsidR="002615F6" w:rsidRDefault="00C86BCD">
            <w:pPr>
              <w:jc w:val="right"/>
              <w:rPr>
                <w:color w:val="000000"/>
                <w:sz w:val="16"/>
                <w:szCs w:val="16"/>
              </w:rPr>
            </w:pPr>
            <w:r>
              <w:rPr>
                <w:color w:val="000000"/>
                <w:sz w:val="16"/>
                <w:szCs w:val="16"/>
              </w:rPr>
              <w:t>0,04</w:t>
            </w:r>
          </w:p>
        </w:tc>
      </w:tr>
      <w:tr w:rsidR="002615F6" w14:paraId="0ECF42D4"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9533679"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485D84AB" w14:textId="77777777" w:rsidR="002615F6" w:rsidRDefault="00C86BCD">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6B75D40" w14:textId="77777777" w:rsidR="002615F6" w:rsidRDefault="00C86BCD">
            <w:pPr>
              <w:jc w:val="right"/>
              <w:rPr>
                <w:b/>
                <w:bCs/>
                <w:color w:val="000000"/>
                <w:sz w:val="16"/>
                <w:szCs w:val="16"/>
              </w:rPr>
            </w:pPr>
            <w:r>
              <w:rPr>
                <w:b/>
                <w:bCs/>
                <w:color w:val="000000"/>
                <w:sz w:val="16"/>
                <w:szCs w:val="16"/>
              </w:rPr>
              <w:t>259.906,00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38144E2" w14:textId="77777777" w:rsidR="002615F6" w:rsidRDefault="00C86BCD">
            <w:pPr>
              <w:jc w:val="right"/>
              <w:rPr>
                <w:b/>
                <w:bCs/>
                <w:color w:val="000000"/>
                <w:sz w:val="16"/>
                <w:szCs w:val="16"/>
              </w:rPr>
            </w:pPr>
            <w:r>
              <w:rPr>
                <w:b/>
                <w:bCs/>
                <w:color w:val="000000"/>
                <w:sz w:val="16"/>
                <w:szCs w:val="16"/>
              </w:rPr>
              <w:t>259.906,00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13C4368"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F2B430"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CF77340" w14:textId="77777777" w:rsidR="002615F6" w:rsidRDefault="00C86BCD">
            <w:pPr>
              <w:jc w:val="right"/>
              <w:rPr>
                <w:b/>
                <w:bCs/>
                <w:color w:val="000000"/>
                <w:sz w:val="16"/>
                <w:szCs w:val="16"/>
              </w:rPr>
            </w:pPr>
            <w:r>
              <w:rPr>
                <w:b/>
                <w:bCs/>
                <w:color w:val="000000"/>
                <w:sz w:val="16"/>
                <w:szCs w:val="16"/>
              </w:rPr>
              <w:t>259.906,00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C0D219D" w14:textId="77777777" w:rsidR="002615F6" w:rsidRDefault="00C86BCD">
            <w:pPr>
              <w:jc w:val="right"/>
              <w:rPr>
                <w:b/>
                <w:bCs/>
                <w:color w:val="000000"/>
                <w:sz w:val="16"/>
                <w:szCs w:val="16"/>
              </w:rPr>
            </w:pPr>
            <w:r>
              <w:rPr>
                <w:b/>
                <w:bCs/>
                <w:color w:val="000000"/>
                <w:sz w:val="16"/>
                <w:szCs w:val="16"/>
              </w:rPr>
              <w:t>0,04</w:t>
            </w:r>
          </w:p>
        </w:tc>
      </w:tr>
      <w:bookmarkStart w:id="131" w:name="_Toc421000_СТАЛНИ_ТРОШКОВИ"/>
      <w:bookmarkEnd w:id="131"/>
      <w:tr w:rsidR="002615F6" w14:paraId="05582EC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437ABC" w14:textId="77777777" w:rsidR="002615F6" w:rsidRDefault="00C86BCD">
            <w:pPr>
              <w:rPr>
                <w:vanish/>
              </w:rPr>
            </w:pPr>
            <w:r>
              <w:fldChar w:fldCharType="begin"/>
            </w:r>
            <w:r>
              <w:instrText>TC "421000 СТАЛНИ ТРОШКОВИ" \f C \l "2"</w:instrText>
            </w:r>
            <w:r>
              <w:fldChar w:fldCharType="end"/>
            </w:r>
          </w:p>
          <w:p w14:paraId="77C84F37" w14:textId="77777777" w:rsidR="002615F6" w:rsidRDefault="00C86BC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93F7C6" w14:textId="77777777" w:rsidR="002615F6" w:rsidRDefault="00C86BCD">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955E70" w14:textId="77777777" w:rsidR="002615F6" w:rsidRPr="00AC18E8" w:rsidRDefault="00C86BCD">
            <w:pPr>
              <w:rPr>
                <w:color w:val="000000"/>
                <w:sz w:val="16"/>
                <w:szCs w:val="16"/>
                <w:lang w:val="ru-RU"/>
              </w:rPr>
            </w:pPr>
            <w:r w:rsidRPr="00AC18E8">
              <w:rPr>
                <w:color w:val="000000"/>
                <w:sz w:val="16"/>
                <w:szCs w:val="16"/>
                <w:lang w:val="ru-RU"/>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54E406" w14:textId="77777777" w:rsidR="002615F6" w:rsidRDefault="00C86BCD">
            <w:pPr>
              <w:jc w:val="right"/>
              <w:rPr>
                <w:color w:val="000000"/>
                <w:sz w:val="16"/>
                <w:szCs w:val="16"/>
              </w:rPr>
            </w:pPr>
            <w:r>
              <w:rPr>
                <w:color w:val="000000"/>
                <w:sz w:val="16"/>
                <w:szCs w:val="16"/>
              </w:rPr>
              <w:t>805.000,00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BCA567" w14:textId="77777777" w:rsidR="002615F6" w:rsidRDefault="00C86BCD">
            <w:pPr>
              <w:jc w:val="right"/>
              <w:rPr>
                <w:color w:val="000000"/>
                <w:sz w:val="16"/>
                <w:szCs w:val="16"/>
              </w:rPr>
            </w:pPr>
            <w:r>
              <w:rPr>
                <w:color w:val="000000"/>
                <w:sz w:val="16"/>
                <w:szCs w:val="16"/>
              </w:rPr>
              <w:t>805.000,00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22379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BA4C4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0E20A2" w14:textId="77777777" w:rsidR="002615F6" w:rsidRDefault="00C86BCD">
            <w:pPr>
              <w:jc w:val="right"/>
              <w:rPr>
                <w:color w:val="000000"/>
                <w:sz w:val="16"/>
                <w:szCs w:val="16"/>
              </w:rPr>
            </w:pPr>
            <w:r>
              <w:rPr>
                <w:color w:val="000000"/>
                <w:sz w:val="16"/>
                <w:szCs w:val="16"/>
              </w:rPr>
              <w:t>805.000,00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06A797" w14:textId="77777777" w:rsidR="002615F6" w:rsidRDefault="00C86BCD">
            <w:pPr>
              <w:jc w:val="right"/>
              <w:rPr>
                <w:color w:val="000000"/>
                <w:sz w:val="16"/>
                <w:szCs w:val="16"/>
              </w:rPr>
            </w:pPr>
            <w:r>
              <w:rPr>
                <w:color w:val="000000"/>
                <w:sz w:val="16"/>
                <w:szCs w:val="16"/>
              </w:rPr>
              <w:t>0,11</w:t>
            </w:r>
          </w:p>
        </w:tc>
      </w:tr>
      <w:tr w:rsidR="002615F6" w14:paraId="44E2EF6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0801A8" w14:textId="77777777" w:rsidR="002615F6" w:rsidRDefault="00C86BC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3450B1" w14:textId="77777777" w:rsidR="002615F6" w:rsidRDefault="00C86BCD">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0854CB" w14:textId="77777777" w:rsidR="002615F6" w:rsidRDefault="00C86BCD">
            <w:pPr>
              <w:rPr>
                <w:color w:val="000000"/>
                <w:sz w:val="16"/>
                <w:szCs w:val="16"/>
              </w:rPr>
            </w:pPr>
            <w:proofErr w:type="spellStart"/>
            <w:r>
              <w:rPr>
                <w:color w:val="000000"/>
                <w:sz w:val="16"/>
                <w:szCs w:val="16"/>
              </w:rPr>
              <w:t>Енергетске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A9B5F5" w14:textId="77777777" w:rsidR="002615F6" w:rsidRDefault="00C86BCD">
            <w:pPr>
              <w:jc w:val="right"/>
              <w:rPr>
                <w:color w:val="000000"/>
                <w:sz w:val="16"/>
                <w:szCs w:val="16"/>
              </w:rPr>
            </w:pPr>
            <w:r>
              <w:rPr>
                <w:color w:val="000000"/>
                <w:sz w:val="16"/>
                <w:szCs w:val="16"/>
              </w:rPr>
              <w:t>21.150.000,00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B6330C" w14:textId="77777777" w:rsidR="002615F6" w:rsidRDefault="00C86BCD">
            <w:pPr>
              <w:jc w:val="right"/>
              <w:rPr>
                <w:color w:val="000000"/>
                <w:sz w:val="16"/>
                <w:szCs w:val="16"/>
              </w:rPr>
            </w:pPr>
            <w:r>
              <w:rPr>
                <w:color w:val="000000"/>
                <w:sz w:val="16"/>
                <w:szCs w:val="16"/>
              </w:rPr>
              <w:t>21.150.000,00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D1324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83466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30D17B" w14:textId="77777777" w:rsidR="002615F6" w:rsidRDefault="00C86BCD">
            <w:pPr>
              <w:jc w:val="right"/>
              <w:rPr>
                <w:color w:val="000000"/>
                <w:sz w:val="16"/>
                <w:szCs w:val="16"/>
              </w:rPr>
            </w:pPr>
            <w:r>
              <w:rPr>
                <w:color w:val="000000"/>
                <w:sz w:val="16"/>
                <w:szCs w:val="16"/>
              </w:rPr>
              <w:t>21.150.000,00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E14363" w14:textId="77777777" w:rsidR="002615F6" w:rsidRDefault="00C86BCD">
            <w:pPr>
              <w:jc w:val="right"/>
              <w:rPr>
                <w:color w:val="000000"/>
                <w:sz w:val="16"/>
                <w:szCs w:val="16"/>
              </w:rPr>
            </w:pPr>
            <w:r>
              <w:rPr>
                <w:color w:val="000000"/>
                <w:sz w:val="16"/>
                <w:szCs w:val="16"/>
              </w:rPr>
              <w:t>2,94</w:t>
            </w:r>
          </w:p>
        </w:tc>
      </w:tr>
      <w:tr w:rsidR="002615F6" w14:paraId="22F5055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0806DB" w14:textId="77777777" w:rsidR="002615F6" w:rsidRDefault="00C86BC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FBECBB" w14:textId="77777777" w:rsidR="002615F6" w:rsidRDefault="00C86BCD">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B58E5C" w14:textId="77777777" w:rsidR="002615F6" w:rsidRDefault="00C86BCD">
            <w:pPr>
              <w:rPr>
                <w:color w:val="000000"/>
                <w:sz w:val="16"/>
                <w:szCs w:val="16"/>
              </w:rPr>
            </w:pPr>
            <w:proofErr w:type="spellStart"/>
            <w:r>
              <w:rPr>
                <w:color w:val="000000"/>
                <w:sz w:val="16"/>
                <w:szCs w:val="16"/>
              </w:rPr>
              <w:t>Комуналне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2343C1" w14:textId="77777777" w:rsidR="002615F6" w:rsidRDefault="00C86BCD">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EAFEE9" w14:textId="77777777" w:rsidR="002615F6" w:rsidRDefault="00C86BCD">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41E22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8E8E4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F5CB0E" w14:textId="77777777" w:rsidR="002615F6" w:rsidRDefault="00C86BCD">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7BC303" w14:textId="77777777" w:rsidR="002615F6" w:rsidRDefault="00C86BCD">
            <w:pPr>
              <w:jc w:val="right"/>
              <w:rPr>
                <w:color w:val="000000"/>
                <w:sz w:val="16"/>
                <w:szCs w:val="16"/>
              </w:rPr>
            </w:pPr>
            <w:r>
              <w:rPr>
                <w:color w:val="000000"/>
                <w:sz w:val="16"/>
                <w:szCs w:val="16"/>
              </w:rPr>
              <w:t>0,07</w:t>
            </w:r>
          </w:p>
        </w:tc>
      </w:tr>
      <w:tr w:rsidR="002615F6" w14:paraId="5B003DE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DB67E6" w14:textId="77777777" w:rsidR="002615F6" w:rsidRDefault="00C86BC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2DB559" w14:textId="77777777" w:rsidR="002615F6" w:rsidRDefault="00C86BCD">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930C86" w14:textId="77777777" w:rsidR="002615F6" w:rsidRDefault="00C86BCD">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комуникација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542775" w14:textId="77777777" w:rsidR="002615F6" w:rsidRDefault="00C86BCD">
            <w:pPr>
              <w:jc w:val="right"/>
              <w:rPr>
                <w:color w:val="000000"/>
                <w:sz w:val="16"/>
                <w:szCs w:val="16"/>
              </w:rPr>
            </w:pPr>
            <w:r>
              <w:rPr>
                <w:color w:val="000000"/>
                <w:sz w:val="16"/>
                <w:szCs w:val="16"/>
              </w:rPr>
              <w:t>2.025.000,00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7A5E83" w14:textId="77777777" w:rsidR="002615F6" w:rsidRDefault="00C86BCD">
            <w:pPr>
              <w:jc w:val="right"/>
              <w:rPr>
                <w:color w:val="000000"/>
                <w:sz w:val="16"/>
                <w:szCs w:val="16"/>
              </w:rPr>
            </w:pPr>
            <w:r>
              <w:rPr>
                <w:color w:val="000000"/>
                <w:sz w:val="16"/>
                <w:szCs w:val="16"/>
              </w:rPr>
              <w:t>2.025.000,00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88AB7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2707B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5ED6C2" w14:textId="77777777" w:rsidR="002615F6" w:rsidRDefault="00C86BCD">
            <w:pPr>
              <w:jc w:val="right"/>
              <w:rPr>
                <w:color w:val="000000"/>
                <w:sz w:val="16"/>
                <w:szCs w:val="16"/>
              </w:rPr>
            </w:pPr>
            <w:r>
              <w:rPr>
                <w:color w:val="000000"/>
                <w:sz w:val="16"/>
                <w:szCs w:val="16"/>
              </w:rPr>
              <w:t>2.025.000,00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61B8ED" w14:textId="77777777" w:rsidR="002615F6" w:rsidRDefault="00C86BCD">
            <w:pPr>
              <w:jc w:val="right"/>
              <w:rPr>
                <w:color w:val="000000"/>
                <w:sz w:val="16"/>
                <w:szCs w:val="16"/>
              </w:rPr>
            </w:pPr>
            <w:r>
              <w:rPr>
                <w:color w:val="000000"/>
                <w:sz w:val="16"/>
                <w:szCs w:val="16"/>
              </w:rPr>
              <w:t>0,28</w:t>
            </w:r>
          </w:p>
        </w:tc>
      </w:tr>
      <w:tr w:rsidR="002615F6" w14:paraId="113BE8B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52BC27" w14:textId="77777777" w:rsidR="002615F6" w:rsidRDefault="00C86BC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08EEBA" w14:textId="77777777" w:rsidR="002615F6" w:rsidRDefault="00C86BCD">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BAFEC8" w14:textId="77777777" w:rsidR="002615F6" w:rsidRDefault="00C86BCD">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осигурања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CD14BF" w14:textId="77777777" w:rsidR="002615F6" w:rsidRDefault="00C86BCD">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A1D846" w14:textId="77777777" w:rsidR="002615F6" w:rsidRDefault="00C86BCD">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F2DD0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1743F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965715" w14:textId="77777777" w:rsidR="002615F6" w:rsidRDefault="00C86BCD">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9794FF" w14:textId="77777777" w:rsidR="002615F6" w:rsidRDefault="00C86BCD">
            <w:pPr>
              <w:jc w:val="right"/>
              <w:rPr>
                <w:color w:val="000000"/>
                <w:sz w:val="16"/>
                <w:szCs w:val="16"/>
              </w:rPr>
            </w:pPr>
            <w:r>
              <w:rPr>
                <w:color w:val="000000"/>
                <w:sz w:val="16"/>
                <w:szCs w:val="16"/>
              </w:rPr>
              <w:t>0,07</w:t>
            </w:r>
          </w:p>
        </w:tc>
      </w:tr>
      <w:tr w:rsidR="002615F6" w14:paraId="2DE61AF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5B3B13" w14:textId="77777777" w:rsidR="002615F6" w:rsidRDefault="00C86BC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F62124" w14:textId="77777777" w:rsidR="002615F6" w:rsidRDefault="00C86BCD">
            <w:pPr>
              <w:jc w:val="center"/>
              <w:rPr>
                <w:color w:val="000000"/>
                <w:sz w:val="16"/>
                <w:szCs w:val="16"/>
              </w:rPr>
            </w:pPr>
            <w:r>
              <w:rPr>
                <w:color w:val="000000"/>
                <w:sz w:val="16"/>
                <w:szCs w:val="16"/>
              </w:rPr>
              <w:t>421600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6248BB" w14:textId="77777777" w:rsidR="002615F6" w:rsidRDefault="00C86BCD">
            <w:pPr>
              <w:rPr>
                <w:color w:val="000000"/>
                <w:sz w:val="16"/>
                <w:szCs w:val="16"/>
              </w:rPr>
            </w:pPr>
            <w:proofErr w:type="spellStart"/>
            <w:r>
              <w:rPr>
                <w:color w:val="000000"/>
                <w:sz w:val="16"/>
                <w:szCs w:val="16"/>
              </w:rPr>
              <w:t>Закуп</w:t>
            </w:r>
            <w:proofErr w:type="spellEnd"/>
            <w:r>
              <w:rPr>
                <w:color w:val="000000"/>
                <w:sz w:val="16"/>
                <w:szCs w:val="16"/>
              </w:rPr>
              <w:t xml:space="preserve"> </w:t>
            </w:r>
            <w:proofErr w:type="spellStart"/>
            <w:r>
              <w:rPr>
                <w:color w:val="000000"/>
                <w:sz w:val="16"/>
                <w:szCs w:val="16"/>
              </w:rPr>
              <w:t>имовине</w:t>
            </w:r>
            <w:proofErr w:type="spellEnd"/>
            <w:r>
              <w:rPr>
                <w:color w:val="000000"/>
                <w:sz w:val="16"/>
                <w:szCs w:val="16"/>
              </w:rPr>
              <w:t xml:space="preserve"> и </w:t>
            </w:r>
            <w:proofErr w:type="spellStart"/>
            <w:r>
              <w:rPr>
                <w:color w:val="000000"/>
                <w:sz w:val="16"/>
                <w:szCs w:val="16"/>
              </w:rPr>
              <w:t>опреме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8D01ED" w14:textId="77777777" w:rsidR="002615F6" w:rsidRDefault="00C86BC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8FD2B1" w14:textId="77777777" w:rsidR="002615F6" w:rsidRDefault="00C86BC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9291D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F2A2A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56C992" w14:textId="77777777" w:rsidR="002615F6" w:rsidRDefault="00C86BC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7FA4E8" w14:textId="77777777" w:rsidR="002615F6" w:rsidRDefault="00C86BCD">
            <w:pPr>
              <w:jc w:val="right"/>
              <w:rPr>
                <w:color w:val="000000"/>
                <w:sz w:val="16"/>
                <w:szCs w:val="16"/>
              </w:rPr>
            </w:pPr>
            <w:r>
              <w:rPr>
                <w:color w:val="000000"/>
                <w:sz w:val="16"/>
                <w:szCs w:val="16"/>
              </w:rPr>
              <w:t>0,01</w:t>
            </w:r>
          </w:p>
        </w:tc>
      </w:tr>
      <w:tr w:rsidR="002615F6" w14:paraId="14212102"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FA568E5"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37B5FA00" w14:textId="77777777" w:rsidR="002615F6" w:rsidRDefault="00C86BCD">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B449F8D" w14:textId="77777777" w:rsidR="002615F6" w:rsidRDefault="00C86BCD">
            <w:pPr>
              <w:jc w:val="right"/>
              <w:rPr>
                <w:b/>
                <w:bCs/>
                <w:color w:val="000000"/>
                <w:sz w:val="16"/>
                <w:szCs w:val="16"/>
              </w:rPr>
            </w:pPr>
            <w:r>
              <w:rPr>
                <w:b/>
                <w:bCs/>
                <w:color w:val="000000"/>
                <w:sz w:val="16"/>
                <w:szCs w:val="16"/>
              </w:rPr>
              <w:t>25.060.000,00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2A9BDFC" w14:textId="77777777" w:rsidR="002615F6" w:rsidRDefault="00C86BCD">
            <w:pPr>
              <w:jc w:val="right"/>
              <w:rPr>
                <w:b/>
                <w:bCs/>
                <w:color w:val="000000"/>
                <w:sz w:val="16"/>
                <w:szCs w:val="16"/>
              </w:rPr>
            </w:pPr>
            <w:r>
              <w:rPr>
                <w:b/>
                <w:bCs/>
                <w:color w:val="000000"/>
                <w:sz w:val="16"/>
                <w:szCs w:val="16"/>
              </w:rPr>
              <w:t>25.060.000,00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4EA5D9C"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162D9E"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3E101A9" w14:textId="77777777" w:rsidR="002615F6" w:rsidRDefault="00C86BCD">
            <w:pPr>
              <w:jc w:val="right"/>
              <w:rPr>
                <w:b/>
                <w:bCs/>
                <w:color w:val="000000"/>
                <w:sz w:val="16"/>
                <w:szCs w:val="16"/>
              </w:rPr>
            </w:pPr>
            <w:r>
              <w:rPr>
                <w:b/>
                <w:bCs/>
                <w:color w:val="000000"/>
                <w:sz w:val="16"/>
                <w:szCs w:val="16"/>
              </w:rPr>
              <w:t>25.060.000,00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095C27" w14:textId="77777777" w:rsidR="002615F6" w:rsidRDefault="00C86BCD">
            <w:pPr>
              <w:jc w:val="right"/>
              <w:rPr>
                <w:b/>
                <w:bCs/>
                <w:color w:val="000000"/>
                <w:sz w:val="16"/>
                <w:szCs w:val="16"/>
              </w:rPr>
            </w:pPr>
            <w:r>
              <w:rPr>
                <w:b/>
                <w:bCs/>
                <w:color w:val="000000"/>
                <w:sz w:val="16"/>
                <w:szCs w:val="16"/>
              </w:rPr>
              <w:t>3,49</w:t>
            </w:r>
          </w:p>
        </w:tc>
      </w:tr>
      <w:bookmarkStart w:id="132" w:name="_Toc422000_ТРОШКОВИ_ПУТОВАЊА"/>
      <w:bookmarkEnd w:id="132"/>
      <w:tr w:rsidR="002615F6" w14:paraId="7601F4A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FBFF39" w14:textId="77777777" w:rsidR="002615F6" w:rsidRDefault="00C86BCD">
            <w:pPr>
              <w:rPr>
                <w:vanish/>
              </w:rPr>
            </w:pPr>
            <w:r>
              <w:fldChar w:fldCharType="begin"/>
            </w:r>
            <w:r>
              <w:instrText>TC "422000 ТРОШКОВИ ПУТОВАЊА" \f C \l "2"</w:instrText>
            </w:r>
            <w:r>
              <w:fldChar w:fldCharType="end"/>
            </w:r>
          </w:p>
          <w:p w14:paraId="3F7B2212" w14:textId="77777777" w:rsidR="002615F6" w:rsidRDefault="00C86BCD">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D6E9BF" w14:textId="77777777" w:rsidR="002615F6" w:rsidRDefault="00C86BCD">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D24317" w14:textId="77777777" w:rsidR="002615F6" w:rsidRPr="00AC18E8" w:rsidRDefault="00C86BCD">
            <w:pPr>
              <w:rPr>
                <w:color w:val="000000"/>
                <w:sz w:val="16"/>
                <w:szCs w:val="16"/>
                <w:lang w:val="ru-RU"/>
              </w:rPr>
            </w:pPr>
            <w:r w:rsidRPr="00AC18E8">
              <w:rPr>
                <w:color w:val="000000"/>
                <w:sz w:val="16"/>
                <w:szCs w:val="16"/>
                <w:lang w:val="ru-RU"/>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64A931" w14:textId="77777777" w:rsidR="002615F6" w:rsidRDefault="00C86BCD">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BB7C7D" w14:textId="77777777" w:rsidR="002615F6" w:rsidRDefault="00C86BCD">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A3B06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B28BE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ACD5E9" w14:textId="77777777" w:rsidR="002615F6" w:rsidRDefault="00C86BCD">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9714B4" w14:textId="77777777" w:rsidR="002615F6" w:rsidRDefault="00C86BCD">
            <w:pPr>
              <w:jc w:val="right"/>
              <w:rPr>
                <w:color w:val="000000"/>
                <w:sz w:val="16"/>
                <w:szCs w:val="16"/>
              </w:rPr>
            </w:pPr>
            <w:r>
              <w:rPr>
                <w:color w:val="000000"/>
                <w:sz w:val="16"/>
                <w:szCs w:val="16"/>
              </w:rPr>
              <w:t>0,02</w:t>
            </w:r>
          </w:p>
        </w:tc>
      </w:tr>
      <w:tr w:rsidR="002615F6" w14:paraId="3879710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14DFBA" w14:textId="77777777" w:rsidR="002615F6" w:rsidRDefault="00C86BCD">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D7A9AD" w14:textId="77777777" w:rsidR="002615F6" w:rsidRDefault="00C86BCD">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953A26" w14:textId="77777777" w:rsidR="002615F6" w:rsidRPr="00AC18E8" w:rsidRDefault="00C86BCD">
            <w:pPr>
              <w:rPr>
                <w:color w:val="000000"/>
                <w:sz w:val="16"/>
                <w:szCs w:val="16"/>
                <w:lang w:val="ru-RU"/>
              </w:rPr>
            </w:pPr>
            <w:r w:rsidRPr="00AC18E8">
              <w:rPr>
                <w:color w:val="000000"/>
                <w:sz w:val="16"/>
                <w:szCs w:val="16"/>
                <w:lang w:val="ru-RU"/>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E497A6" w14:textId="77777777" w:rsidR="002615F6" w:rsidRDefault="00C86BCD">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9A9EF6" w14:textId="77777777" w:rsidR="002615F6" w:rsidRDefault="00C86BCD">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D10D2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F3279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4317E3" w14:textId="77777777" w:rsidR="002615F6" w:rsidRDefault="00C86BCD">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F82A3E" w14:textId="77777777" w:rsidR="002615F6" w:rsidRDefault="00C86BCD">
            <w:pPr>
              <w:jc w:val="right"/>
              <w:rPr>
                <w:color w:val="000000"/>
                <w:sz w:val="16"/>
                <w:szCs w:val="16"/>
              </w:rPr>
            </w:pPr>
            <w:r>
              <w:rPr>
                <w:color w:val="000000"/>
                <w:sz w:val="16"/>
                <w:szCs w:val="16"/>
              </w:rPr>
              <w:t>0,01</w:t>
            </w:r>
          </w:p>
        </w:tc>
      </w:tr>
      <w:tr w:rsidR="002615F6" w14:paraId="434BECD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F0FD18" w14:textId="77777777" w:rsidR="002615F6" w:rsidRDefault="00C86BCD">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2A515F" w14:textId="77777777" w:rsidR="002615F6" w:rsidRDefault="00C86BCD">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806035" w14:textId="77777777" w:rsidR="002615F6" w:rsidRDefault="00C86BCD">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путовања</w:t>
            </w:r>
            <w:proofErr w:type="spellEnd"/>
            <w:r>
              <w:rPr>
                <w:color w:val="000000"/>
                <w:sz w:val="16"/>
                <w:szCs w:val="16"/>
              </w:rPr>
              <w:t xml:space="preserve"> </w:t>
            </w:r>
            <w:proofErr w:type="spellStart"/>
            <w:r>
              <w:rPr>
                <w:color w:val="000000"/>
                <w:sz w:val="16"/>
                <w:szCs w:val="16"/>
              </w:rPr>
              <w:t>ученика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F7C205" w14:textId="77777777" w:rsidR="002615F6" w:rsidRDefault="00C86BCD">
            <w:pPr>
              <w:jc w:val="right"/>
              <w:rPr>
                <w:color w:val="000000"/>
                <w:sz w:val="16"/>
                <w:szCs w:val="16"/>
              </w:rPr>
            </w:pPr>
            <w:r>
              <w:rPr>
                <w:color w:val="000000"/>
                <w:sz w:val="16"/>
                <w:szCs w:val="16"/>
              </w:rPr>
              <w:t>19.550.000,00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DB21D2" w14:textId="77777777" w:rsidR="002615F6" w:rsidRDefault="00C86BCD">
            <w:pPr>
              <w:jc w:val="right"/>
              <w:rPr>
                <w:color w:val="000000"/>
                <w:sz w:val="16"/>
                <w:szCs w:val="16"/>
              </w:rPr>
            </w:pPr>
            <w:r>
              <w:rPr>
                <w:color w:val="000000"/>
                <w:sz w:val="16"/>
                <w:szCs w:val="16"/>
              </w:rPr>
              <w:t>16.529.500,00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AD2D4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AE311E" w14:textId="77777777" w:rsidR="002615F6" w:rsidRDefault="00C86BCD">
            <w:pPr>
              <w:jc w:val="right"/>
              <w:rPr>
                <w:color w:val="000000"/>
                <w:sz w:val="16"/>
                <w:szCs w:val="16"/>
              </w:rPr>
            </w:pPr>
            <w:r>
              <w:rPr>
                <w:color w:val="000000"/>
                <w:sz w:val="16"/>
                <w:szCs w:val="16"/>
              </w:rPr>
              <w:t>3.020.500,00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9F1434" w14:textId="77777777" w:rsidR="002615F6" w:rsidRDefault="00C86BCD">
            <w:pPr>
              <w:jc w:val="right"/>
              <w:rPr>
                <w:color w:val="000000"/>
                <w:sz w:val="16"/>
                <w:szCs w:val="16"/>
              </w:rPr>
            </w:pPr>
            <w:r>
              <w:rPr>
                <w:color w:val="000000"/>
                <w:sz w:val="16"/>
                <w:szCs w:val="16"/>
              </w:rPr>
              <w:t>19.550.000,00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D6F399" w14:textId="77777777" w:rsidR="002615F6" w:rsidRDefault="00C86BCD">
            <w:pPr>
              <w:jc w:val="right"/>
              <w:rPr>
                <w:color w:val="000000"/>
                <w:sz w:val="16"/>
                <w:szCs w:val="16"/>
              </w:rPr>
            </w:pPr>
            <w:r>
              <w:rPr>
                <w:color w:val="000000"/>
                <w:sz w:val="16"/>
                <w:szCs w:val="16"/>
              </w:rPr>
              <w:t>2,72</w:t>
            </w:r>
          </w:p>
        </w:tc>
      </w:tr>
      <w:tr w:rsidR="002615F6" w14:paraId="6DCFAA80"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2CA50D8"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368C4CA8" w14:textId="77777777" w:rsidR="002615F6" w:rsidRDefault="00C86BCD">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F6588DF" w14:textId="77777777" w:rsidR="002615F6" w:rsidRDefault="00C86BCD">
            <w:pPr>
              <w:jc w:val="right"/>
              <w:rPr>
                <w:b/>
                <w:bCs/>
                <w:color w:val="000000"/>
                <w:sz w:val="16"/>
                <w:szCs w:val="16"/>
              </w:rPr>
            </w:pPr>
            <w:r>
              <w:rPr>
                <w:b/>
                <w:bCs/>
                <w:color w:val="000000"/>
                <w:sz w:val="16"/>
                <w:szCs w:val="16"/>
              </w:rPr>
              <w:t>19.750.000,00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40A390" w14:textId="77777777" w:rsidR="002615F6" w:rsidRDefault="00C86BCD">
            <w:pPr>
              <w:jc w:val="right"/>
              <w:rPr>
                <w:b/>
                <w:bCs/>
                <w:color w:val="000000"/>
                <w:sz w:val="16"/>
                <w:szCs w:val="16"/>
              </w:rPr>
            </w:pPr>
            <w:r>
              <w:rPr>
                <w:b/>
                <w:bCs/>
                <w:color w:val="000000"/>
                <w:sz w:val="16"/>
                <w:szCs w:val="16"/>
              </w:rPr>
              <w:t>16.729.500,00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BCF88E8"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C3EB99" w14:textId="77777777" w:rsidR="002615F6" w:rsidRDefault="00C86BCD">
            <w:pPr>
              <w:jc w:val="right"/>
              <w:rPr>
                <w:b/>
                <w:bCs/>
                <w:color w:val="000000"/>
                <w:sz w:val="16"/>
                <w:szCs w:val="16"/>
              </w:rPr>
            </w:pPr>
            <w:r>
              <w:rPr>
                <w:b/>
                <w:bCs/>
                <w:color w:val="000000"/>
                <w:sz w:val="16"/>
                <w:szCs w:val="16"/>
              </w:rPr>
              <w:t>3.020.500,00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E3212B6" w14:textId="77777777" w:rsidR="002615F6" w:rsidRDefault="00C86BCD">
            <w:pPr>
              <w:jc w:val="right"/>
              <w:rPr>
                <w:b/>
                <w:bCs/>
                <w:color w:val="000000"/>
                <w:sz w:val="16"/>
                <w:szCs w:val="16"/>
              </w:rPr>
            </w:pPr>
            <w:r>
              <w:rPr>
                <w:b/>
                <w:bCs/>
                <w:color w:val="000000"/>
                <w:sz w:val="16"/>
                <w:szCs w:val="16"/>
              </w:rPr>
              <w:t>19.750.000,00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04D0EB" w14:textId="77777777" w:rsidR="002615F6" w:rsidRDefault="00C86BCD">
            <w:pPr>
              <w:jc w:val="right"/>
              <w:rPr>
                <w:b/>
                <w:bCs/>
                <w:color w:val="000000"/>
                <w:sz w:val="16"/>
                <w:szCs w:val="16"/>
              </w:rPr>
            </w:pPr>
            <w:r>
              <w:rPr>
                <w:b/>
                <w:bCs/>
                <w:color w:val="000000"/>
                <w:sz w:val="16"/>
                <w:szCs w:val="16"/>
              </w:rPr>
              <w:t>2,75</w:t>
            </w:r>
          </w:p>
        </w:tc>
      </w:tr>
      <w:bookmarkStart w:id="133" w:name="_Toc423000_УСЛУГЕ_ПО_УГОВОРУ"/>
      <w:bookmarkEnd w:id="133"/>
      <w:tr w:rsidR="002615F6" w14:paraId="2BF6BE7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CCD640" w14:textId="77777777" w:rsidR="002615F6" w:rsidRDefault="00C86BCD">
            <w:pPr>
              <w:rPr>
                <w:vanish/>
              </w:rPr>
            </w:pPr>
            <w:r>
              <w:fldChar w:fldCharType="begin"/>
            </w:r>
            <w:r>
              <w:instrText>TC "423000 УСЛУГЕ ПО УГОВОРУ" \f C \l "2"</w:instrText>
            </w:r>
            <w:r>
              <w:fldChar w:fldCharType="end"/>
            </w:r>
          </w:p>
          <w:p w14:paraId="174448DE"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AC2A8A" w14:textId="77777777" w:rsidR="002615F6" w:rsidRDefault="00C86BCD">
            <w:pPr>
              <w:jc w:val="center"/>
              <w:rPr>
                <w:color w:val="000000"/>
                <w:sz w:val="16"/>
                <w:szCs w:val="16"/>
              </w:rPr>
            </w:pPr>
            <w:r>
              <w:rPr>
                <w:color w:val="000000"/>
                <w:sz w:val="16"/>
                <w:szCs w:val="16"/>
              </w:rPr>
              <w:t>423100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E8CB52" w14:textId="77777777" w:rsidR="002615F6" w:rsidRDefault="00C86BCD">
            <w:pPr>
              <w:rPr>
                <w:color w:val="000000"/>
                <w:sz w:val="16"/>
                <w:szCs w:val="16"/>
              </w:rPr>
            </w:pPr>
            <w:proofErr w:type="spellStart"/>
            <w:r>
              <w:rPr>
                <w:color w:val="000000"/>
                <w:sz w:val="16"/>
                <w:szCs w:val="16"/>
              </w:rPr>
              <w:t>Административне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CCE4CD" w14:textId="77777777" w:rsidR="002615F6" w:rsidRDefault="00C86BCD">
            <w:pPr>
              <w:jc w:val="right"/>
              <w:rPr>
                <w:color w:val="000000"/>
                <w:sz w:val="16"/>
                <w:szCs w:val="16"/>
              </w:rPr>
            </w:pPr>
            <w:r>
              <w:rPr>
                <w:color w:val="000000"/>
                <w:sz w:val="16"/>
                <w:szCs w:val="16"/>
              </w:rPr>
              <w:t>169.000,00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72686A" w14:textId="77777777" w:rsidR="002615F6" w:rsidRDefault="00C86BCD">
            <w:pPr>
              <w:jc w:val="right"/>
              <w:rPr>
                <w:color w:val="000000"/>
                <w:sz w:val="16"/>
                <w:szCs w:val="16"/>
              </w:rPr>
            </w:pPr>
            <w:r>
              <w:rPr>
                <w:color w:val="000000"/>
                <w:sz w:val="16"/>
                <w:szCs w:val="16"/>
              </w:rPr>
              <w:t>169.000,00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1C591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9386A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A080D7" w14:textId="77777777" w:rsidR="002615F6" w:rsidRDefault="00C86BCD">
            <w:pPr>
              <w:jc w:val="right"/>
              <w:rPr>
                <w:color w:val="000000"/>
                <w:sz w:val="16"/>
                <w:szCs w:val="16"/>
              </w:rPr>
            </w:pPr>
            <w:r>
              <w:rPr>
                <w:color w:val="000000"/>
                <w:sz w:val="16"/>
                <w:szCs w:val="16"/>
              </w:rPr>
              <w:t>169.000,00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7B9457" w14:textId="77777777" w:rsidR="002615F6" w:rsidRDefault="00C86BCD">
            <w:pPr>
              <w:jc w:val="right"/>
              <w:rPr>
                <w:color w:val="000000"/>
                <w:sz w:val="16"/>
                <w:szCs w:val="16"/>
              </w:rPr>
            </w:pPr>
            <w:r>
              <w:rPr>
                <w:color w:val="000000"/>
                <w:sz w:val="16"/>
                <w:szCs w:val="16"/>
              </w:rPr>
              <w:t>0,02</w:t>
            </w:r>
          </w:p>
        </w:tc>
      </w:tr>
      <w:tr w:rsidR="002615F6" w14:paraId="39BA846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F50A89"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A1EB8E" w14:textId="77777777" w:rsidR="002615F6" w:rsidRDefault="00C86BCD">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D692DC" w14:textId="77777777" w:rsidR="002615F6" w:rsidRDefault="00C86BCD">
            <w:pPr>
              <w:rPr>
                <w:color w:val="000000"/>
                <w:sz w:val="16"/>
                <w:szCs w:val="16"/>
              </w:rPr>
            </w:pPr>
            <w:proofErr w:type="spellStart"/>
            <w:r>
              <w:rPr>
                <w:color w:val="000000"/>
                <w:sz w:val="16"/>
                <w:szCs w:val="16"/>
              </w:rPr>
              <w:t>Компјутерске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CCC775" w14:textId="77777777" w:rsidR="002615F6" w:rsidRDefault="00C86BCD">
            <w:pPr>
              <w:jc w:val="right"/>
              <w:rPr>
                <w:color w:val="000000"/>
                <w:sz w:val="16"/>
                <w:szCs w:val="16"/>
              </w:rPr>
            </w:pPr>
            <w:r>
              <w:rPr>
                <w:color w:val="000000"/>
                <w:sz w:val="16"/>
                <w:szCs w:val="16"/>
              </w:rPr>
              <w:t>4.420.000,00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0C9C8F" w14:textId="77777777" w:rsidR="002615F6" w:rsidRDefault="00C86BCD">
            <w:pPr>
              <w:jc w:val="right"/>
              <w:rPr>
                <w:color w:val="000000"/>
                <w:sz w:val="16"/>
                <w:szCs w:val="16"/>
              </w:rPr>
            </w:pPr>
            <w:r>
              <w:rPr>
                <w:color w:val="000000"/>
                <w:sz w:val="16"/>
                <w:szCs w:val="16"/>
              </w:rPr>
              <w:t>4.420.000,00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DEF79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CDF77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9B30E7" w14:textId="77777777" w:rsidR="002615F6" w:rsidRDefault="00C86BCD">
            <w:pPr>
              <w:jc w:val="right"/>
              <w:rPr>
                <w:color w:val="000000"/>
                <w:sz w:val="16"/>
                <w:szCs w:val="16"/>
              </w:rPr>
            </w:pPr>
            <w:r>
              <w:rPr>
                <w:color w:val="000000"/>
                <w:sz w:val="16"/>
                <w:szCs w:val="16"/>
              </w:rPr>
              <w:t>4.420.000,00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AFC8E2" w14:textId="77777777" w:rsidR="002615F6" w:rsidRDefault="00C86BCD">
            <w:pPr>
              <w:jc w:val="right"/>
              <w:rPr>
                <w:color w:val="000000"/>
                <w:sz w:val="16"/>
                <w:szCs w:val="16"/>
              </w:rPr>
            </w:pPr>
            <w:r>
              <w:rPr>
                <w:color w:val="000000"/>
                <w:sz w:val="16"/>
                <w:szCs w:val="16"/>
              </w:rPr>
              <w:t>0,62</w:t>
            </w:r>
          </w:p>
        </w:tc>
      </w:tr>
      <w:tr w:rsidR="002615F6" w14:paraId="124809D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775364"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C6FE97" w14:textId="77777777" w:rsidR="002615F6" w:rsidRDefault="00C86BCD">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21C9D7" w14:textId="77777777" w:rsidR="002615F6" w:rsidRPr="00AC18E8" w:rsidRDefault="00C86BCD">
            <w:pPr>
              <w:rPr>
                <w:color w:val="000000"/>
                <w:sz w:val="16"/>
                <w:szCs w:val="16"/>
                <w:lang w:val="ru-RU"/>
              </w:rPr>
            </w:pPr>
            <w:r w:rsidRPr="00AC18E8">
              <w:rPr>
                <w:color w:val="000000"/>
                <w:sz w:val="16"/>
                <w:szCs w:val="16"/>
                <w:lang w:val="ru-RU"/>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48EE8E" w14:textId="77777777" w:rsidR="002615F6" w:rsidRDefault="00C86BCD">
            <w:pPr>
              <w:jc w:val="right"/>
              <w:rPr>
                <w:color w:val="000000"/>
                <w:sz w:val="16"/>
                <w:szCs w:val="16"/>
              </w:rPr>
            </w:pPr>
            <w:r>
              <w:rPr>
                <w:color w:val="000000"/>
                <w:sz w:val="16"/>
                <w:szCs w:val="16"/>
              </w:rPr>
              <w:t>533.000,00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F4B94B" w14:textId="77777777" w:rsidR="002615F6" w:rsidRDefault="00C86BCD">
            <w:pPr>
              <w:jc w:val="right"/>
              <w:rPr>
                <w:color w:val="000000"/>
                <w:sz w:val="16"/>
                <w:szCs w:val="16"/>
              </w:rPr>
            </w:pPr>
            <w:r>
              <w:rPr>
                <w:color w:val="000000"/>
                <w:sz w:val="16"/>
                <w:szCs w:val="16"/>
              </w:rPr>
              <w:t>533.000,00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7547E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53C0E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1C5E45" w14:textId="77777777" w:rsidR="002615F6" w:rsidRDefault="00C86BCD">
            <w:pPr>
              <w:jc w:val="right"/>
              <w:rPr>
                <w:color w:val="000000"/>
                <w:sz w:val="16"/>
                <w:szCs w:val="16"/>
              </w:rPr>
            </w:pPr>
            <w:r>
              <w:rPr>
                <w:color w:val="000000"/>
                <w:sz w:val="16"/>
                <w:szCs w:val="16"/>
              </w:rPr>
              <w:t>533.000,00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595CC0" w14:textId="77777777" w:rsidR="002615F6" w:rsidRDefault="00C86BCD">
            <w:pPr>
              <w:jc w:val="right"/>
              <w:rPr>
                <w:color w:val="000000"/>
                <w:sz w:val="16"/>
                <w:szCs w:val="16"/>
              </w:rPr>
            </w:pPr>
            <w:r>
              <w:rPr>
                <w:color w:val="000000"/>
                <w:sz w:val="16"/>
                <w:szCs w:val="16"/>
              </w:rPr>
              <w:t>0,07</w:t>
            </w:r>
          </w:p>
        </w:tc>
      </w:tr>
      <w:tr w:rsidR="002615F6" w14:paraId="225ABB7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AF5480"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499DF3" w14:textId="77777777" w:rsidR="002615F6" w:rsidRDefault="00C86BCD">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3D3909" w14:textId="77777777" w:rsidR="002615F6" w:rsidRDefault="00C86BCD">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информисања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C1EC3A" w14:textId="77777777" w:rsidR="002615F6" w:rsidRDefault="00C86BCD">
            <w:pPr>
              <w:jc w:val="right"/>
              <w:rPr>
                <w:color w:val="000000"/>
                <w:sz w:val="16"/>
                <w:szCs w:val="16"/>
              </w:rPr>
            </w:pPr>
            <w:r>
              <w:rPr>
                <w:color w:val="000000"/>
                <w:sz w:val="16"/>
                <w:szCs w:val="16"/>
              </w:rPr>
              <w:t>8.884.000,00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9064BB" w14:textId="77777777" w:rsidR="002615F6" w:rsidRDefault="00C86BCD">
            <w:pPr>
              <w:jc w:val="right"/>
              <w:rPr>
                <w:color w:val="000000"/>
                <w:sz w:val="16"/>
                <w:szCs w:val="16"/>
              </w:rPr>
            </w:pPr>
            <w:r>
              <w:rPr>
                <w:color w:val="000000"/>
                <w:sz w:val="16"/>
                <w:szCs w:val="16"/>
              </w:rPr>
              <w:t>8.884.000,00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7536D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C5DF4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1456DA" w14:textId="77777777" w:rsidR="002615F6" w:rsidRDefault="00C86BCD">
            <w:pPr>
              <w:jc w:val="right"/>
              <w:rPr>
                <w:color w:val="000000"/>
                <w:sz w:val="16"/>
                <w:szCs w:val="16"/>
              </w:rPr>
            </w:pPr>
            <w:r>
              <w:rPr>
                <w:color w:val="000000"/>
                <w:sz w:val="16"/>
                <w:szCs w:val="16"/>
              </w:rPr>
              <w:t>8.884.000,00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54C6C7" w14:textId="77777777" w:rsidR="002615F6" w:rsidRDefault="00C86BCD">
            <w:pPr>
              <w:jc w:val="right"/>
              <w:rPr>
                <w:color w:val="000000"/>
                <w:sz w:val="16"/>
                <w:szCs w:val="16"/>
              </w:rPr>
            </w:pPr>
            <w:r>
              <w:rPr>
                <w:color w:val="000000"/>
                <w:sz w:val="16"/>
                <w:szCs w:val="16"/>
              </w:rPr>
              <w:t>1,24</w:t>
            </w:r>
          </w:p>
        </w:tc>
      </w:tr>
      <w:tr w:rsidR="002615F6" w14:paraId="712520E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D7027A"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86BCEB" w14:textId="77777777" w:rsidR="002615F6" w:rsidRDefault="00C86BCD">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0A387F" w14:textId="77777777" w:rsidR="002615F6" w:rsidRDefault="00C86BCD">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2631A9" w14:textId="77777777" w:rsidR="002615F6" w:rsidRDefault="00C86BCD">
            <w:pPr>
              <w:jc w:val="right"/>
              <w:rPr>
                <w:color w:val="000000"/>
                <w:sz w:val="16"/>
                <w:szCs w:val="16"/>
              </w:rPr>
            </w:pPr>
            <w:r>
              <w:rPr>
                <w:color w:val="000000"/>
                <w:sz w:val="16"/>
                <w:szCs w:val="16"/>
              </w:rPr>
              <w:t>19.093.500,00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4BEBD8" w14:textId="77777777" w:rsidR="002615F6" w:rsidRDefault="00C86BCD">
            <w:pPr>
              <w:jc w:val="right"/>
              <w:rPr>
                <w:color w:val="000000"/>
                <w:sz w:val="16"/>
                <w:szCs w:val="16"/>
              </w:rPr>
            </w:pPr>
            <w:r>
              <w:rPr>
                <w:color w:val="000000"/>
                <w:sz w:val="16"/>
                <w:szCs w:val="16"/>
              </w:rPr>
              <w:t>17.129.000,00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A3BA4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2EE721" w14:textId="77777777" w:rsidR="002615F6" w:rsidRDefault="00C86BCD">
            <w:pPr>
              <w:jc w:val="right"/>
              <w:rPr>
                <w:color w:val="000000"/>
                <w:sz w:val="16"/>
                <w:szCs w:val="16"/>
              </w:rPr>
            </w:pPr>
            <w:r>
              <w:rPr>
                <w:color w:val="000000"/>
                <w:sz w:val="16"/>
                <w:szCs w:val="16"/>
              </w:rPr>
              <w:t>1.964.500,00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659796" w14:textId="77777777" w:rsidR="002615F6" w:rsidRDefault="00C86BCD">
            <w:pPr>
              <w:jc w:val="right"/>
              <w:rPr>
                <w:color w:val="000000"/>
                <w:sz w:val="16"/>
                <w:szCs w:val="16"/>
              </w:rPr>
            </w:pPr>
            <w:r>
              <w:rPr>
                <w:color w:val="000000"/>
                <w:sz w:val="16"/>
                <w:szCs w:val="16"/>
              </w:rPr>
              <w:t>19.093.500,00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750A9E" w14:textId="77777777" w:rsidR="002615F6" w:rsidRDefault="00C86BCD">
            <w:pPr>
              <w:jc w:val="right"/>
              <w:rPr>
                <w:color w:val="000000"/>
                <w:sz w:val="16"/>
                <w:szCs w:val="16"/>
              </w:rPr>
            </w:pPr>
            <w:r>
              <w:rPr>
                <w:color w:val="000000"/>
                <w:sz w:val="16"/>
                <w:szCs w:val="16"/>
              </w:rPr>
              <w:t>2,66</w:t>
            </w:r>
          </w:p>
        </w:tc>
      </w:tr>
      <w:tr w:rsidR="002615F6" w14:paraId="0A5E844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6CC930"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6F0CFB" w14:textId="77777777" w:rsidR="002615F6" w:rsidRDefault="00C86BCD">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51CB27" w14:textId="77777777" w:rsidR="002615F6" w:rsidRDefault="00C86BCD">
            <w:pPr>
              <w:rPr>
                <w:color w:val="000000"/>
                <w:sz w:val="16"/>
                <w:szCs w:val="16"/>
              </w:rPr>
            </w:pPr>
            <w:proofErr w:type="spellStart"/>
            <w:r>
              <w:rPr>
                <w:color w:val="000000"/>
                <w:sz w:val="16"/>
                <w:szCs w:val="16"/>
              </w:rPr>
              <w:t>Репрезентација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EB8C6D" w14:textId="77777777" w:rsidR="002615F6" w:rsidRDefault="00C86BCD">
            <w:pPr>
              <w:jc w:val="right"/>
              <w:rPr>
                <w:color w:val="000000"/>
                <w:sz w:val="16"/>
                <w:szCs w:val="16"/>
              </w:rPr>
            </w:pPr>
            <w:r>
              <w:rPr>
                <w:color w:val="000000"/>
                <w:sz w:val="16"/>
                <w:szCs w:val="16"/>
              </w:rPr>
              <w:t>2.440.000,00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773C25" w14:textId="77777777" w:rsidR="002615F6" w:rsidRDefault="00C86BCD">
            <w:pPr>
              <w:jc w:val="right"/>
              <w:rPr>
                <w:color w:val="000000"/>
                <w:sz w:val="16"/>
                <w:szCs w:val="16"/>
              </w:rPr>
            </w:pPr>
            <w:r>
              <w:rPr>
                <w:color w:val="000000"/>
                <w:sz w:val="16"/>
                <w:szCs w:val="16"/>
              </w:rPr>
              <w:t>2.440.000,00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4B056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19F49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CA027B" w14:textId="77777777" w:rsidR="002615F6" w:rsidRDefault="00C86BCD">
            <w:pPr>
              <w:jc w:val="right"/>
              <w:rPr>
                <w:color w:val="000000"/>
                <w:sz w:val="16"/>
                <w:szCs w:val="16"/>
              </w:rPr>
            </w:pPr>
            <w:r>
              <w:rPr>
                <w:color w:val="000000"/>
                <w:sz w:val="16"/>
                <w:szCs w:val="16"/>
              </w:rPr>
              <w:t>2.440.000,00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CDDB30" w14:textId="77777777" w:rsidR="002615F6" w:rsidRDefault="00C86BCD">
            <w:pPr>
              <w:jc w:val="right"/>
              <w:rPr>
                <w:color w:val="000000"/>
                <w:sz w:val="16"/>
                <w:szCs w:val="16"/>
              </w:rPr>
            </w:pPr>
            <w:r>
              <w:rPr>
                <w:color w:val="000000"/>
                <w:sz w:val="16"/>
                <w:szCs w:val="16"/>
              </w:rPr>
              <w:t>0,34</w:t>
            </w:r>
          </w:p>
        </w:tc>
      </w:tr>
      <w:tr w:rsidR="002615F6" w14:paraId="1C9E92F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044D7C"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1D7DC4" w14:textId="77777777" w:rsidR="002615F6" w:rsidRDefault="00C86BCD">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6E9B60" w14:textId="77777777" w:rsidR="002615F6" w:rsidRDefault="00C86BCD">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4B7D2E" w14:textId="77777777" w:rsidR="002615F6" w:rsidRDefault="00C86BCD">
            <w:pPr>
              <w:jc w:val="right"/>
              <w:rPr>
                <w:color w:val="000000"/>
                <w:sz w:val="16"/>
                <w:szCs w:val="16"/>
              </w:rPr>
            </w:pPr>
            <w:r>
              <w:rPr>
                <w:color w:val="000000"/>
                <w:sz w:val="16"/>
                <w:szCs w:val="16"/>
              </w:rPr>
              <w:t>34.530.144,00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0E163E" w14:textId="77777777" w:rsidR="002615F6" w:rsidRDefault="00C86BCD">
            <w:pPr>
              <w:jc w:val="right"/>
              <w:rPr>
                <w:color w:val="000000"/>
                <w:sz w:val="16"/>
                <w:szCs w:val="16"/>
              </w:rPr>
            </w:pPr>
            <w:r>
              <w:rPr>
                <w:color w:val="000000"/>
                <w:sz w:val="16"/>
                <w:szCs w:val="16"/>
              </w:rPr>
              <w:t>30.748.144,00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781BC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CE26D7" w14:textId="77777777" w:rsidR="002615F6" w:rsidRDefault="00C86BCD">
            <w:pPr>
              <w:jc w:val="right"/>
              <w:rPr>
                <w:color w:val="000000"/>
                <w:sz w:val="16"/>
                <w:szCs w:val="16"/>
              </w:rPr>
            </w:pPr>
            <w:r>
              <w:rPr>
                <w:color w:val="000000"/>
                <w:sz w:val="16"/>
                <w:szCs w:val="16"/>
              </w:rPr>
              <w:t>3.782.000,00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B4CAAB" w14:textId="77777777" w:rsidR="002615F6" w:rsidRDefault="00C86BCD">
            <w:pPr>
              <w:jc w:val="right"/>
              <w:rPr>
                <w:color w:val="000000"/>
                <w:sz w:val="16"/>
                <w:szCs w:val="16"/>
              </w:rPr>
            </w:pPr>
            <w:r>
              <w:rPr>
                <w:color w:val="000000"/>
                <w:sz w:val="16"/>
                <w:szCs w:val="16"/>
              </w:rPr>
              <w:t>34.530.144,00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CFBD50" w14:textId="77777777" w:rsidR="002615F6" w:rsidRDefault="00C86BCD">
            <w:pPr>
              <w:jc w:val="right"/>
              <w:rPr>
                <w:color w:val="000000"/>
                <w:sz w:val="16"/>
                <w:szCs w:val="16"/>
              </w:rPr>
            </w:pPr>
            <w:r>
              <w:rPr>
                <w:color w:val="000000"/>
                <w:sz w:val="16"/>
                <w:szCs w:val="16"/>
              </w:rPr>
              <w:t>4,81</w:t>
            </w:r>
          </w:p>
        </w:tc>
      </w:tr>
      <w:tr w:rsidR="002615F6" w14:paraId="32B5D139"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A77B1BF"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2CEA947A" w14:textId="77777777" w:rsidR="002615F6" w:rsidRDefault="00C86BCD">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4EC69D" w14:textId="77777777" w:rsidR="002615F6" w:rsidRDefault="00C86BCD">
            <w:pPr>
              <w:jc w:val="right"/>
              <w:rPr>
                <w:b/>
                <w:bCs/>
                <w:color w:val="000000"/>
                <w:sz w:val="16"/>
                <w:szCs w:val="16"/>
              </w:rPr>
            </w:pPr>
            <w:r>
              <w:rPr>
                <w:b/>
                <w:bCs/>
                <w:color w:val="000000"/>
                <w:sz w:val="16"/>
                <w:szCs w:val="16"/>
              </w:rPr>
              <w:t>70.069.644,00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F265B03" w14:textId="77777777" w:rsidR="002615F6" w:rsidRDefault="00C86BCD">
            <w:pPr>
              <w:jc w:val="right"/>
              <w:rPr>
                <w:b/>
                <w:bCs/>
                <w:color w:val="000000"/>
                <w:sz w:val="16"/>
                <w:szCs w:val="16"/>
              </w:rPr>
            </w:pPr>
            <w:r>
              <w:rPr>
                <w:b/>
                <w:bCs/>
                <w:color w:val="000000"/>
                <w:sz w:val="16"/>
                <w:szCs w:val="16"/>
              </w:rPr>
              <w:t>64.323.144,00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D7E6419"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4D2DD09" w14:textId="77777777" w:rsidR="002615F6" w:rsidRDefault="00C86BCD">
            <w:pPr>
              <w:jc w:val="right"/>
              <w:rPr>
                <w:b/>
                <w:bCs/>
                <w:color w:val="000000"/>
                <w:sz w:val="16"/>
                <w:szCs w:val="16"/>
              </w:rPr>
            </w:pPr>
            <w:r>
              <w:rPr>
                <w:b/>
                <w:bCs/>
                <w:color w:val="000000"/>
                <w:sz w:val="16"/>
                <w:szCs w:val="16"/>
              </w:rPr>
              <w:t>5.746.500,00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87686D4" w14:textId="77777777" w:rsidR="002615F6" w:rsidRDefault="00C86BCD">
            <w:pPr>
              <w:jc w:val="right"/>
              <w:rPr>
                <w:b/>
                <w:bCs/>
                <w:color w:val="000000"/>
                <w:sz w:val="16"/>
                <w:szCs w:val="16"/>
              </w:rPr>
            </w:pPr>
            <w:r>
              <w:rPr>
                <w:b/>
                <w:bCs/>
                <w:color w:val="000000"/>
                <w:sz w:val="16"/>
                <w:szCs w:val="16"/>
              </w:rPr>
              <w:t>70.069.644,00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61F1D5A" w14:textId="77777777" w:rsidR="002615F6" w:rsidRDefault="00C86BCD">
            <w:pPr>
              <w:jc w:val="right"/>
              <w:rPr>
                <w:b/>
                <w:bCs/>
                <w:color w:val="000000"/>
                <w:sz w:val="16"/>
                <w:szCs w:val="16"/>
              </w:rPr>
            </w:pPr>
            <w:r>
              <w:rPr>
                <w:b/>
                <w:bCs/>
                <w:color w:val="000000"/>
                <w:sz w:val="16"/>
                <w:szCs w:val="16"/>
              </w:rPr>
              <w:t>9,76</w:t>
            </w:r>
          </w:p>
        </w:tc>
      </w:tr>
      <w:bookmarkStart w:id="134" w:name="_Toc424000_СПЕЦИЈАЛИЗОВАНЕ_УСЛУГЕ"/>
      <w:bookmarkEnd w:id="134"/>
      <w:tr w:rsidR="002615F6" w14:paraId="2F5551B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285526" w14:textId="77777777" w:rsidR="002615F6" w:rsidRDefault="00C86BCD">
            <w:pPr>
              <w:rPr>
                <w:vanish/>
              </w:rPr>
            </w:pPr>
            <w:r>
              <w:fldChar w:fldCharType="begin"/>
            </w:r>
            <w:r>
              <w:instrText>TC "424000 СПЕЦИЈАЛИЗОВАНЕ УСЛУГЕ" \f C \l "2"</w:instrText>
            </w:r>
            <w:r>
              <w:fldChar w:fldCharType="end"/>
            </w:r>
          </w:p>
          <w:p w14:paraId="1A573354" w14:textId="77777777" w:rsidR="002615F6" w:rsidRDefault="00C86BCD">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58CA8D" w14:textId="77777777" w:rsidR="002615F6" w:rsidRDefault="00C86BCD">
            <w:pPr>
              <w:jc w:val="center"/>
              <w:rPr>
                <w:color w:val="000000"/>
                <w:sz w:val="16"/>
                <w:szCs w:val="16"/>
              </w:rPr>
            </w:pPr>
            <w:r>
              <w:rPr>
                <w:color w:val="000000"/>
                <w:sz w:val="16"/>
                <w:szCs w:val="16"/>
              </w:rPr>
              <w:t>424100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5F3D11" w14:textId="77777777" w:rsidR="002615F6" w:rsidRDefault="00C86BCD">
            <w:pPr>
              <w:rPr>
                <w:color w:val="000000"/>
                <w:sz w:val="16"/>
                <w:szCs w:val="16"/>
              </w:rPr>
            </w:pPr>
            <w:proofErr w:type="spellStart"/>
            <w:r>
              <w:rPr>
                <w:color w:val="000000"/>
                <w:sz w:val="16"/>
                <w:szCs w:val="16"/>
              </w:rPr>
              <w:t>Пољопривредне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B697B6" w14:textId="77777777" w:rsidR="002615F6" w:rsidRDefault="00C86BCD">
            <w:pPr>
              <w:jc w:val="right"/>
              <w:rPr>
                <w:color w:val="000000"/>
                <w:sz w:val="16"/>
                <w:szCs w:val="16"/>
              </w:rPr>
            </w:pPr>
            <w:r>
              <w:rPr>
                <w:color w:val="000000"/>
                <w:sz w:val="16"/>
                <w:szCs w:val="16"/>
              </w:rPr>
              <w:t>14.900.000,00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E6CF1F" w14:textId="77777777" w:rsidR="002615F6" w:rsidRDefault="00C86BCD">
            <w:pPr>
              <w:jc w:val="right"/>
              <w:rPr>
                <w:color w:val="000000"/>
                <w:sz w:val="16"/>
                <w:szCs w:val="16"/>
              </w:rPr>
            </w:pPr>
            <w:r>
              <w:rPr>
                <w:color w:val="000000"/>
                <w:sz w:val="16"/>
                <w:szCs w:val="16"/>
              </w:rPr>
              <w:t>14.900.000,00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A4C65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597E3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4B43C4" w14:textId="77777777" w:rsidR="002615F6" w:rsidRDefault="00C86BCD">
            <w:pPr>
              <w:jc w:val="right"/>
              <w:rPr>
                <w:color w:val="000000"/>
                <w:sz w:val="16"/>
                <w:szCs w:val="16"/>
              </w:rPr>
            </w:pPr>
            <w:r>
              <w:rPr>
                <w:color w:val="000000"/>
                <w:sz w:val="16"/>
                <w:szCs w:val="16"/>
              </w:rPr>
              <w:t>14.900.000,00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739CDB" w14:textId="77777777" w:rsidR="002615F6" w:rsidRDefault="00C86BCD">
            <w:pPr>
              <w:jc w:val="right"/>
              <w:rPr>
                <w:color w:val="000000"/>
                <w:sz w:val="16"/>
                <w:szCs w:val="16"/>
              </w:rPr>
            </w:pPr>
            <w:r>
              <w:rPr>
                <w:color w:val="000000"/>
                <w:sz w:val="16"/>
                <w:szCs w:val="16"/>
              </w:rPr>
              <w:t>2,07</w:t>
            </w:r>
          </w:p>
        </w:tc>
      </w:tr>
      <w:tr w:rsidR="002615F6" w14:paraId="3A0FF64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2C3F8D" w14:textId="77777777" w:rsidR="002615F6" w:rsidRDefault="00C86BCD">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8F0A44" w14:textId="77777777" w:rsidR="002615F6" w:rsidRDefault="00C86BCD">
            <w:pPr>
              <w:jc w:val="center"/>
              <w:rPr>
                <w:color w:val="000000"/>
                <w:sz w:val="16"/>
                <w:szCs w:val="16"/>
              </w:rPr>
            </w:pPr>
            <w:r>
              <w:rPr>
                <w:color w:val="000000"/>
                <w:sz w:val="16"/>
                <w:szCs w:val="16"/>
              </w:rPr>
              <w:t>424500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89D142" w14:textId="77777777" w:rsidR="002615F6" w:rsidRPr="00AC18E8" w:rsidRDefault="00C86BCD">
            <w:pPr>
              <w:rPr>
                <w:color w:val="000000"/>
                <w:sz w:val="16"/>
                <w:szCs w:val="16"/>
                <w:lang w:val="ru-RU"/>
              </w:rPr>
            </w:pPr>
            <w:r w:rsidRPr="00AC18E8">
              <w:rPr>
                <w:color w:val="000000"/>
                <w:sz w:val="16"/>
                <w:szCs w:val="16"/>
                <w:lang w:val="ru-RU"/>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2DA2DF" w14:textId="77777777" w:rsidR="002615F6" w:rsidRDefault="00C86BCD">
            <w:pPr>
              <w:jc w:val="right"/>
              <w:rPr>
                <w:color w:val="000000"/>
                <w:sz w:val="16"/>
                <w:szCs w:val="16"/>
              </w:rPr>
            </w:pPr>
            <w:r>
              <w:rPr>
                <w:color w:val="000000"/>
                <w:sz w:val="16"/>
                <w:szCs w:val="16"/>
              </w:rPr>
              <w:t>14.000.000,00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CE334F" w14:textId="77777777" w:rsidR="002615F6" w:rsidRDefault="00C86BCD">
            <w:pPr>
              <w:jc w:val="right"/>
              <w:rPr>
                <w:color w:val="000000"/>
                <w:sz w:val="16"/>
                <w:szCs w:val="16"/>
              </w:rPr>
            </w:pPr>
            <w:r>
              <w:rPr>
                <w:color w:val="000000"/>
                <w:sz w:val="16"/>
                <w:szCs w:val="16"/>
              </w:rPr>
              <w:t>14.000.000,00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931F9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2EA43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5DAD38" w14:textId="77777777" w:rsidR="002615F6" w:rsidRDefault="00C86BCD">
            <w:pPr>
              <w:jc w:val="right"/>
              <w:rPr>
                <w:color w:val="000000"/>
                <w:sz w:val="16"/>
                <w:szCs w:val="16"/>
              </w:rPr>
            </w:pPr>
            <w:r>
              <w:rPr>
                <w:color w:val="000000"/>
                <w:sz w:val="16"/>
                <w:szCs w:val="16"/>
              </w:rPr>
              <w:t>14.000.000,00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CAE06A" w14:textId="77777777" w:rsidR="002615F6" w:rsidRDefault="00C86BCD">
            <w:pPr>
              <w:jc w:val="right"/>
              <w:rPr>
                <w:color w:val="000000"/>
                <w:sz w:val="16"/>
                <w:szCs w:val="16"/>
              </w:rPr>
            </w:pPr>
            <w:r>
              <w:rPr>
                <w:color w:val="000000"/>
                <w:sz w:val="16"/>
                <w:szCs w:val="16"/>
              </w:rPr>
              <w:t>1,95</w:t>
            </w:r>
          </w:p>
        </w:tc>
      </w:tr>
      <w:tr w:rsidR="002615F6" w14:paraId="2F5C75F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6815B4" w14:textId="77777777" w:rsidR="002615F6" w:rsidRDefault="00C86BCD">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15634B" w14:textId="77777777" w:rsidR="002615F6" w:rsidRDefault="00C86BCD">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8F2A56" w14:textId="77777777" w:rsidR="002615F6" w:rsidRPr="00AC18E8" w:rsidRDefault="00C86BCD">
            <w:pPr>
              <w:rPr>
                <w:color w:val="000000"/>
                <w:sz w:val="16"/>
                <w:szCs w:val="16"/>
                <w:lang w:val="ru-RU"/>
              </w:rPr>
            </w:pPr>
            <w:r w:rsidRPr="00AC18E8">
              <w:rPr>
                <w:color w:val="000000"/>
                <w:sz w:val="16"/>
                <w:szCs w:val="16"/>
                <w:lang w:val="ru-RU"/>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57E2E8" w14:textId="77777777" w:rsidR="002615F6" w:rsidRDefault="00C86BCD">
            <w:pPr>
              <w:jc w:val="right"/>
              <w:rPr>
                <w:color w:val="000000"/>
                <w:sz w:val="16"/>
                <w:szCs w:val="16"/>
              </w:rPr>
            </w:pPr>
            <w:r>
              <w:rPr>
                <w:color w:val="000000"/>
                <w:sz w:val="16"/>
                <w:szCs w:val="16"/>
              </w:rPr>
              <w:t>10.450.000,00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A8CAEE" w14:textId="77777777" w:rsidR="002615F6" w:rsidRDefault="00C86BCD">
            <w:pPr>
              <w:jc w:val="right"/>
              <w:rPr>
                <w:color w:val="000000"/>
                <w:sz w:val="16"/>
                <w:szCs w:val="16"/>
              </w:rPr>
            </w:pPr>
            <w:r>
              <w:rPr>
                <w:color w:val="000000"/>
                <w:sz w:val="16"/>
                <w:szCs w:val="16"/>
              </w:rPr>
              <w:t>8.054.000,00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7DCE9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6C9284" w14:textId="77777777" w:rsidR="002615F6" w:rsidRDefault="00C86BCD">
            <w:pPr>
              <w:jc w:val="right"/>
              <w:rPr>
                <w:color w:val="000000"/>
                <w:sz w:val="16"/>
                <w:szCs w:val="16"/>
              </w:rPr>
            </w:pPr>
            <w:r>
              <w:rPr>
                <w:color w:val="000000"/>
                <w:sz w:val="16"/>
                <w:szCs w:val="16"/>
              </w:rPr>
              <w:t>2.396.000,00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3D82E2" w14:textId="77777777" w:rsidR="002615F6" w:rsidRDefault="00C86BCD">
            <w:pPr>
              <w:jc w:val="right"/>
              <w:rPr>
                <w:color w:val="000000"/>
                <w:sz w:val="16"/>
                <w:szCs w:val="16"/>
              </w:rPr>
            </w:pPr>
            <w:r>
              <w:rPr>
                <w:color w:val="000000"/>
                <w:sz w:val="16"/>
                <w:szCs w:val="16"/>
              </w:rPr>
              <w:t>10.450.000,00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D2E308" w14:textId="77777777" w:rsidR="002615F6" w:rsidRDefault="00C86BCD">
            <w:pPr>
              <w:jc w:val="right"/>
              <w:rPr>
                <w:color w:val="000000"/>
                <w:sz w:val="16"/>
                <w:szCs w:val="16"/>
              </w:rPr>
            </w:pPr>
            <w:r>
              <w:rPr>
                <w:color w:val="000000"/>
                <w:sz w:val="16"/>
                <w:szCs w:val="16"/>
              </w:rPr>
              <w:t>1,46</w:t>
            </w:r>
          </w:p>
        </w:tc>
      </w:tr>
      <w:tr w:rsidR="002615F6" w14:paraId="3D6556C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261FDC" w14:textId="77777777" w:rsidR="002615F6" w:rsidRDefault="00C86BCD">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A0E4F6" w14:textId="77777777" w:rsidR="002615F6" w:rsidRDefault="00C86BCD">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7C6106" w14:textId="77777777" w:rsidR="002615F6" w:rsidRDefault="00C86BCD">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специјализоване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A2EABC" w14:textId="77777777" w:rsidR="002615F6" w:rsidRDefault="00C86BCD">
            <w:pPr>
              <w:jc w:val="right"/>
              <w:rPr>
                <w:color w:val="000000"/>
                <w:sz w:val="16"/>
                <w:szCs w:val="16"/>
              </w:rPr>
            </w:pPr>
            <w:r>
              <w:rPr>
                <w:color w:val="000000"/>
                <w:sz w:val="16"/>
                <w:szCs w:val="16"/>
              </w:rPr>
              <w:t>38.775.000,00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141A0C" w14:textId="77777777" w:rsidR="002615F6" w:rsidRDefault="00C86BCD">
            <w:pPr>
              <w:jc w:val="right"/>
              <w:rPr>
                <w:color w:val="000000"/>
                <w:sz w:val="16"/>
                <w:szCs w:val="16"/>
              </w:rPr>
            </w:pPr>
            <w:r>
              <w:rPr>
                <w:color w:val="000000"/>
                <w:sz w:val="16"/>
                <w:szCs w:val="16"/>
              </w:rPr>
              <w:t>37.969.000,00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37F9A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7062F7" w14:textId="77777777" w:rsidR="002615F6" w:rsidRDefault="00C86BCD">
            <w:pPr>
              <w:jc w:val="right"/>
              <w:rPr>
                <w:color w:val="000000"/>
                <w:sz w:val="16"/>
                <w:szCs w:val="16"/>
              </w:rPr>
            </w:pPr>
            <w:r>
              <w:rPr>
                <w:color w:val="000000"/>
                <w:sz w:val="16"/>
                <w:szCs w:val="16"/>
              </w:rPr>
              <w:t>806.000,00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917088" w14:textId="77777777" w:rsidR="002615F6" w:rsidRDefault="00C86BCD">
            <w:pPr>
              <w:jc w:val="right"/>
              <w:rPr>
                <w:color w:val="000000"/>
                <w:sz w:val="16"/>
                <w:szCs w:val="16"/>
              </w:rPr>
            </w:pPr>
            <w:r>
              <w:rPr>
                <w:color w:val="000000"/>
                <w:sz w:val="16"/>
                <w:szCs w:val="16"/>
              </w:rPr>
              <w:t>38.775.000,00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96B9DD" w14:textId="77777777" w:rsidR="002615F6" w:rsidRDefault="00C86BCD">
            <w:pPr>
              <w:jc w:val="right"/>
              <w:rPr>
                <w:color w:val="000000"/>
                <w:sz w:val="16"/>
                <w:szCs w:val="16"/>
              </w:rPr>
            </w:pPr>
            <w:r>
              <w:rPr>
                <w:color w:val="000000"/>
                <w:sz w:val="16"/>
                <w:szCs w:val="16"/>
              </w:rPr>
              <w:t>5,40</w:t>
            </w:r>
          </w:p>
        </w:tc>
      </w:tr>
      <w:tr w:rsidR="002615F6" w14:paraId="1399BB9C"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3BF2E77"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08667615" w14:textId="77777777" w:rsidR="002615F6" w:rsidRDefault="00C86BCD">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DCCB801" w14:textId="77777777" w:rsidR="002615F6" w:rsidRDefault="00C86BCD">
            <w:pPr>
              <w:jc w:val="right"/>
              <w:rPr>
                <w:b/>
                <w:bCs/>
                <w:color w:val="000000"/>
                <w:sz w:val="16"/>
                <w:szCs w:val="16"/>
              </w:rPr>
            </w:pPr>
            <w:r>
              <w:rPr>
                <w:b/>
                <w:bCs/>
                <w:color w:val="000000"/>
                <w:sz w:val="16"/>
                <w:szCs w:val="16"/>
              </w:rPr>
              <w:t>78.125.000,00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1BBD6EF" w14:textId="77777777" w:rsidR="002615F6" w:rsidRDefault="00C86BCD">
            <w:pPr>
              <w:jc w:val="right"/>
              <w:rPr>
                <w:b/>
                <w:bCs/>
                <w:color w:val="000000"/>
                <w:sz w:val="16"/>
                <w:szCs w:val="16"/>
              </w:rPr>
            </w:pPr>
            <w:r>
              <w:rPr>
                <w:b/>
                <w:bCs/>
                <w:color w:val="000000"/>
                <w:sz w:val="16"/>
                <w:szCs w:val="16"/>
              </w:rPr>
              <w:t>74.923.000,00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E3136C2"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10EA98F" w14:textId="77777777" w:rsidR="002615F6" w:rsidRDefault="00C86BCD">
            <w:pPr>
              <w:jc w:val="right"/>
              <w:rPr>
                <w:b/>
                <w:bCs/>
                <w:color w:val="000000"/>
                <w:sz w:val="16"/>
                <w:szCs w:val="16"/>
              </w:rPr>
            </w:pPr>
            <w:r>
              <w:rPr>
                <w:b/>
                <w:bCs/>
                <w:color w:val="000000"/>
                <w:sz w:val="16"/>
                <w:szCs w:val="16"/>
              </w:rPr>
              <w:t>3.202.000,00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A8BC12B" w14:textId="77777777" w:rsidR="002615F6" w:rsidRDefault="00C86BCD">
            <w:pPr>
              <w:jc w:val="right"/>
              <w:rPr>
                <w:b/>
                <w:bCs/>
                <w:color w:val="000000"/>
                <w:sz w:val="16"/>
                <w:szCs w:val="16"/>
              </w:rPr>
            </w:pPr>
            <w:r>
              <w:rPr>
                <w:b/>
                <w:bCs/>
                <w:color w:val="000000"/>
                <w:sz w:val="16"/>
                <w:szCs w:val="16"/>
              </w:rPr>
              <w:t>78.125.000,00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7E6FF4" w14:textId="77777777" w:rsidR="002615F6" w:rsidRDefault="00C86BCD">
            <w:pPr>
              <w:jc w:val="right"/>
              <w:rPr>
                <w:b/>
                <w:bCs/>
                <w:color w:val="000000"/>
                <w:sz w:val="16"/>
                <w:szCs w:val="16"/>
              </w:rPr>
            </w:pPr>
            <w:r>
              <w:rPr>
                <w:b/>
                <w:bCs/>
                <w:color w:val="000000"/>
                <w:sz w:val="16"/>
                <w:szCs w:val="16"/>
              </w:rPr>
              <w:t>10,88</w:t>
            </w:r>
          </w:p>
        </w:tc>
      </w:tr>
      <w:bookmarkStart w:id="135" w:name="_Toc425000_ТЕКУЋЕ_ПОПРАВКЕ_И_ОДРЖАВАЊЕ"/>
      <w:bookmarkEnd w:id="135"/>
      <w:tr w:rsidR="002615F6" w14:paraId="4B4446B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BF0C98" w14:textId="77777777" w:rsidR="002615F6" w:rsidRDefault="00C86BCD">
            <w:pPr>
              <w:rPr>
                <w:vanish/>
              </w:rPr>
            </w:pPr>
            <w:r>
              <w:fldChar w:fldCharType="begin"/>
            </w:r>
            <w:r>
              <w:instrText>TC "425000 ТЕКУЋЕ ПОПРАВКЕ И ОДРЖАВАЊЕ" \f C \l "2"</w:instrText>
            </w:r>
            <w:r>
              <w:fldChar w:fldCharType="end"/>
            </w:r>
          </w:p>
          <w:p w14:paraId="3B52CA2F" w14:textId="77777777" w:rsidR="002615F6" w:rsidRDefault="00C86BCD">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2331EE" w14:textId="77777777" w:rsidR="002615F6" w:rsidRDefault="00C86BCD">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3F74E4" w14:textId="77777777" w:rsidR="002615F6" w:rsidRPr="00AC18E8" w:rsidRDefault="00C86BCD">
            <w:pPr>
              <w:rPr>
                <w:color w:val="000000"/>
                <w:sz w:val="16"/>
                <w:szCs w:val="16"/>
                <w:lang w:val="ru-RU"/>
              </w:rPr>
            </w:pPr>
            <w:r w:rsidRPr="00AC18E8">
              <w:rPr>
                <w:color w:val="000000"/>
                <w:sz w:val="16"/>
                <w:szCs w:val="16"/>
                <w:lang w:val="ru-RU"/>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742B5D" w14:textId="77777777" w:rsidR="002615F6" w:rsidRDefault="00C86BCD">
            <w:pPr>
              <w:jc w:val="right"/>
              <w:rPr>
                <w:color w:val="000000"/>
                <w:sz w:val="16"/>
                <w:szCs w:val="16"/>
              </w:rPr>
            </w:pPr>
            <w:r>
              <w:rPr>
                <w:color w:val="000000"/>
                <w:sz w:val="16"/>
                <w:szCs w:val="16"/>
              </w:rPr>
              <w:t>12.600.000,00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B07522" w14:textId="77777777" w:rsidR="002615F6" w:rsidRDefault="00C86BCD">
            <w:pPr>
              <w:jc w:val="right"/>
              <w:rPr>
                <w:color w:val="000000"/>
                <w:sz w:val="16"/>
                <w:szCs w:val="16"/>
              </w:rPr>
            </w:pPr>
            <w:r>
              <w:rPr>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8A9E3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E3E650" w14:textId="77777777" w:rsidR="002615F6" w:rsidRDefault="00C86BCD">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077875" w14:textId="77777777" w:rsidR="002615F6" w:rsidRDefault="00C86BCD">
            <w:pPr>
              <w:jc w:val="right"/>
              <w:rPr>
                <w:color w:val="000000"/>
                <w:sz w:val="16"/>
                <w:szCs w:val="16"/>
              </w:rPr>
            </w:pPr>
            <w:r>
              <w:rPr>
                <w:color w:val="000000"/>
                <w:sz w:val="16"/>
                <w:szCs w:val="16"/>
              </w:rPr>
              <w:t>12.600.000,00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A501D5" w14:textId="77777777" w:rsidR="002615F6" w:rsidRDefault="00C86BCD">
            <w:pPr>
              <w:jc w:val="right"/>
              <w:rPr>
                <w:color w:val="000000"/>
                <w:sz w:val="16"/>
                <w:szCs w:val="16"/>
              </w:rPr>
            </w:pPr>
            <w:r>
              <w:rPr>
                <w:color w:val="000000"/>
                <w:sz w:val="16"/>
                <w:szCs w:val="16"/>
              </w:rPr>
              <w:t>1,75</w:t>
            </w:r>
          </w:p>
        </w:tc>
      </w:tr>
      <w:tr w:rsidR="002615F6" w14:paraId="029E577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597130" w14:textId="77777777" w:rsidR="002615F6" w:rsidRDefault="00C86BCD">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57F357" w14:textId="77777777" w:rsidR="002615F6" w:rsidRDefault="00C86BCD">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1F0D3A" w14:textId="77777777" w:rsidR="002615F6" w:rsidRPr="00AC18E8" w:rsidRDefault="00C86BCD">
            <w:pPr>
              <w:rPr>
                <w:color w:val="000000"/>
                <w:sz w:val="16"/>
                <w:szCs w:val="16"/>
                <w:lang w:val="ru-RU"/>
              </w:rPr>
            </w:pPr>
            <w:r w:rsidRPr="00AC18E8">
              <w:rPr>
                <w:color w:val="000000"/>
                <w:sz w:val="16"/>
                <w:szCs w:val="16"/>
                <w:lang w:val="ru-RU"/>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4B1B86" w14:textId="77777777" w:rsidR="002615F6" w:rsidRDefault="00C86BCD">
            <w:pPr>
              <w:jc w:val="right"/>
              <w:rPr>
                <w:color w:val="000000"/>
                <w:sz w:val="16"/>
                <w:szCs w:val="16"/>
              </w:rPr>
            </w:pPr>
            <w:r>
              <w:rPr>
                <w:color w:val="000000"/>
                <w:sz w:val="16"/>
                <w:szCs w:val="16"/>
              </w:rPr>
              <w:t>1.955.000,00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6BB906" w14:textId="77777777" w:rsidR="002615F6" w:rsidRDefault="00C86BCD">
            <w:pPr>
              <w:jc w:val="right"/>
              <w:rPr>
                <w:color w:val="000000"/>
                <w:sz w:val="16"/>
                <w:szCs w:val="16"/>
              </w:rPr>
            </w:pPr>
            <w:r>
              <w:rPr>
                <w:color w:val="000000"/>
                <w:sz w:val="16"/>
                <w:szCs w:val="16"/>
              </w:rPr>
              <w:t>1.955.000,00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A5FF2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39A10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E3761E" w14:textId="77777777" w:rsidR="002615F6" w:rsidRDefault="00C86BCD">
            <w:pPr>
              <w:jc w:val="right"/>
              <w:rPr>
                <w:color w:val="000000"/>
                <w:sz w:val="16"/>
                <w:szCs w:val="16"/>
              </w:rPr>
            </w:pPr>
            <w:r>
              <w:rPr>
                <w:color w:val="000000"/>
                <w:sz w:val="16"/>
                <w:szCs w:val="16"/>
              </w:rPr>
              <w:t>1.955.000,00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3717F1" w14:textId="77777777" w:rsidR="002615F6" w:rsidRDefault="00C86BCD">
            <w:pPr>
              <w:jc w:val="right"/>
              <w:rPr>
                <w:color w:val="000000"/>
                <w:sz w:val="16"/>
                <w:szCs w:val="16"/>
              </w:rPr>
            </w:pPr>
            <w:r>
              <w:rPr>
                <w:color w:val="000000"/>
                <w:sz w:val="16"/>
                <w:szCs w:val="16"/>
              </w:rPr>
              <w:t>0,27</w:t>
            </w:r>
          </w:p>
        </w:tc>
      </w:tr>
      <w:tr w:rsidR="002615F6" w14:paraId="66955C0C"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F8F0F36"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7E4731F4" w14:textId="77777777" w:rsidR="002615F6" w:rsidRDefault="00C86BCD">
            <w:pPr>
              <w:rPr>
                <w:b/>
                <w:bCs/>
                <w:color w:val="000000"/>
                <w:sz w:val="16"/>
                <w:szCs w:val="16"/>
              </w:rPr>
            </w:pPr>
            <w:r>
              <w:rPr>
                <w:b/>
                <w:bCs/>
                <w:color w:val="000000"/>
                <w:sz w:val="16"/>
                <w:szCs w:val="16"/>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C545C59" w14:textId="77777777" w:rsidR="002615F6" w:rsidRDefault="00C86BCD">
            <w:pPr>
              <w:jc w:val="right"/>
              <w:rPr>
                <w:b/>
                <w:bCs/>
                <w:color w:val="000000"/>
                <w:sz w:val="16"/>
                <w:szCs w:val="16"/>
              </w:rPr>
            </w:pPr>
            <w:r>
              <w:rPr>
                <w:b/>
                <w:bCs/>
                <w:color w:val="000000"/>
                <w:sz w:val="16"/>
                <w:szCs w:val="16"/>
              </w:rPr>
              <w:t>14.555.000,00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B677BCE" w14:textId="77777777" w:rsidR="002615F6" w:rsidRDefault="00C86BCD">
            <w:pPr>
              <w:jc w:val="right"/>
              <w:rPr>
                <w:b/>
                <w:bCs/>
                <w:color w:val="000000"/>
                <w:sz w:val="16"/>
                <w:szCs w:val="16"/>
              </w:rPr>
            </w:pPr>
            <w:r>
              <w:rPr>
                <w:b/>
                <w:bCs/>
                <w:color w:val="000000"/>
                <w:sz w:val="16"/>
                <w:szCs w:val="16"/>
              </w:rPr>
              <w:t>12.955.000,00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C054D86"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27BF6A8" w14:textId="77777777" w:rsidR="002615F6" w:rsidRDefault="00C86BCD">
            <w:pPr>
              <w:jc w:val="right"/>
              <w:rPr>
                <w:b/>
                <w:bCs/>
                <w:color w:val="000000"/>
                <w:sz w:val="16"/>
                <w:szCs w:val="16"/>
              </w:rPr>
            </w:pPr>
            <w:r>
              <w:rPr>
                <w:b/>
                <w:bCs/>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8B250F1" w14:textId="77777777" w:rsidR="002615F6" w:rsidRDefault="00C86BCD">
            <w:pPr>
              <w:jc w:val="right"/>
              <w:rPr>
                <w:b/>
                <w:bCs/>
                <w:color w:val="000000"/>
                <w:sz w:val="16"/>
                <w:szCs w:val="16"/>
              </w:rPr>
            </w:pPr>
            <w:r>
              <w:rPr>
                <w:b/>
                <w:bCs/>
                <w:color w:val="000000"/>
                <w:sz w:val="16"/>
                <w:szCs w:val="16"/>
              </w:rPr>
              <w:t>14.555.000,00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BD7F316" w14:textId="77777777" w:rsidR="002615F6" w:rsidRDefault="00C86BCD">
            <w:pPr>
              <w:jc w:val="right"/>
              <w:rPr>
                <w:b/>
                <w:bCs/>
                <w:color w:val="000000"/>
                <w:sz w:val="16"/>
                <w:szCs w:val="16"/>
              </w:rPr>
            </w:pPr>
            <w:r>
              <w:rPr>
                <w:b/>
                <w:bCs/>
                <w:color w:val="000000"/>
                <w:sz w:val="16"/>
                <w:szCs w:val="16"/>
              </w:rPr>
              <w:t>2,03</w:t>
            </w:r>
          </w:p>
        </w:tc>
      </w:tr>
      <w:bookmarkStart w:id="136" w:name="_Toc426000_МАТЕРИЈАЛ"/>
      <w:bookmarkEnd w:id="136"/>
      <w:tr w:rsidR="002615F6" w14:paraId="5B94E61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F91606" w14:textId="77777777" w:rsidR="002615F6" w:rsidRDefault="00C86BCD">
            <w:pPr>
              <w:rPr>
                <w:vanish/>
              </w:rPr>
            </w:pPr>
            <w:r>
              <w:lastRenderedPageBreak/>
              <w:fldChar w:fldCharType="begin"/>
            </w:r>
            <w:r>
              <w:instrText>TC "426000 МАТЕРИЈАЛ" \f C \l "2"</w:instrText>
            </w:r>
            <w:r>
              <w:fldChar w:fldCharType="end"/>
            </w:r>
          </w:p>
          <w:p w14:paraId="10CE999B" w14:textId="77777777" w:rsidR="002615F6" w:rsidRDefault="00C86BC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E79657" w14:textId="77777777" w:rsidR="002615F6" w:rsidRDefault="00C86BCD">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7F68F0" w14:textId="77777777" w:rsidR="002615F6" w:rsidRDefault="00C86BCD">
            <w:pPr>
              <w:rPr>
                <w:color w:val="000000"/>
                <w:sz w:val="16"/>
                <w:szCs w:val="16"/>
              </w:rPr>
            </w:pPr>
            <w:proofErr w:type="spellStart"/>
            <w:r>
              <w:rPr>
                <w:color w:val="000000"/>
                <w:sz w:val="16"/>
                <w:szCs w:val="16"/>
              </w:rPr>
              <w:t>Административни</w:t>
            </w:r>
            <w:proofErr w:type="spellEnd"/>
            <w:r>
              <w:rPr>
                <w:color w:val="000000"/>
                <w:sz w:val="16"/>
                <w:szCs w:val="16"/>
              </w:rPr>
              <w:t xml:space="preserve"> </w:t>
            </w:r>
            <w:proofErr w:type="spellStart"/>
            <w:r>
              <w:rPr>
                <w:color w:val="000000"/>
                <w:sz w:val="16"/>
                <w:szCs w:val="16"/>
              </w:rPr>
              <w:t>материјал</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E99727" w14:textId="77777777" w:rsidR="002615F6" w:rsidRDefault="00C86BCD">
            <w:pPr>
              <w:jc w:val="right"/>
              <w:rPr>
                <w:color w:val="000000"/>
                <w:sz w:val="16"/>
                <w:szCs w:val="16"/>
              </w:rPr>
            </w:pPr>
            <w:r>
              <w:rPr>
                <w:color w:val="000000"/>
                <w:sz w:val="16"/>
                <w:szCs w:val="16"/>
              </w:rPr>
              <w:t>1.780.000,00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589673" w14:textId="77777777" w:rsidR="002615F6" w:rsidRDefault="00C86BCD">
            <w:pPr>
              <w:jc w:val="right"/>
              <w:rPr>
                <w:color w:val="000000"/>
                <w:sz w:val="16"/>
                <w:szCs w:val="16"/>
              </w:rPr>
            </w:pPr>
            <w:r>
              <w:rPr>
                <w:color w:val="000000"/>
                <w:sz w:val="16"/>
                <w:szCs w:val="16"/>
              </w:rPr>
              <w:t>1.780.000,00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90871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9BDBA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470630" w14:textId="77777777" w:rsidR="002615F6" w:rsidRDefault="00C86BCD">
            <w:pPr>
              <w:jc w:val="right"/>
              <w:rPr>
                <w:color w:val="000000"/>
                <w:sz w:val="16"/>
                <w:szCs w:val="16"/>
              </w:rPr>
            </w:pPr>
            <w:r>
              <w:rPr>
                <w:color w:val="000000"/>
                <w:sz w:val="16"/>
                <w:szCs w:val="16"/>
              </w:rPr>
              <w:t>1.780.000,00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C53BD3" w14:textId="77777777" w:rsidR="002615F6" w:rsidRDefault="00C86BCD">
            <w:pPr>
              <w:jc w:val="right"/>
              <w:rPr>
                <w:color w:val="000000"/>
                <w:sz w:val="16"/>
                <w:szCs w:val="16"/>
              </w:rPr>
            </w:pPr>
            <w:r>
              <w:rPr>
                <w:color w:val="000000"/>
                <w:sz w:val="16"/>
                <w:szCs w:val="16"/>
              </w:rPr>
              <w:t>0,25</w:t>
            </w:r>
          </w:p>
        </w:tc>
      </w:tr>
      <w:tr w:rsidR="002615F6" w14:paraId="075F1C1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4B00E6" w14:textId="77777777" w:rsidR="002615F6" w:rsidRDefault="00C86BC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6E78E2" w14:textId="77777777" w:rsidR="002615F6" w:rsidRDefault="00C86BCD">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203D5B" w14:textId="77777777" w:rsidR="002615F6" w:rsidRPr="00AC18E8" w:rsidRDefault="00C86BCD">
            <w:pPr>
              <w:rPr>
                <w:color w:val="000000"/>
                <w:sz w:val="16"/>
                <w:szCs w:val="16"/>
                <w:lang w:val="ru-RU"/>
              </w:rPr>
            </w:pPr>
            <w:r w:rsidRPr="00AC18E8">
              <w:rPr>
                <w:color w:val="000000"/>
                <w:sz w:val="16"/>
                <w:szCs w:val="16"/>
                <w:lang w:val="ru-RU"/>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DEC24B" w14:textId="77777777" w:rsidR="002615F6" w:rsidRDefault="00C86BCD">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D0A95C" w14:textId="77777777" w:rsidR="002615F6" w:rsidRDefault="00C86BCD">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FE20C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3BB9B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50C2BA" w14:textId="77777777" w:rsidR="002615F6" w:rsidRDefault="00C86BCD">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4B2F37" w14:textId="77777777" w:rsidR="002615F6" w:rsidRDefault="00C86BCD">
            <w:pPr>
              <w:jc w:val="right"/>
              <w:rPr>
                <w:color w:val="000000"/>
                <w:sz w:val="16"/>
                <w:szCs w:val="16"/>
              </w:rPr>
            </w:pPr>
            <w:r>
              <w:rPr>
                <w:color w:val="000000"/>
                <w:sz w:val="16"/>
                <w:szCs w:val="16"/>
              </w:rPr>
              <w:t>0,08</w:t>
            </w:r>
          </w:p>
        </w:tc>
      </w:tr>
      <w:tr w:rsidR="002615F6" w14:paraId="294A38A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C44570" w14:textId="77777777" w:rsidR="002615F6" w:rsidRDefault="00C86BC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A8B94D" w14:textId="77777777" w:rsidR="002615F6" w:rsidRDefault="00C86BCD">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D969C1" w14:textId="77777777" w:rsidR="002615F6" w:rsidRDefault="00C86BCD">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саобраћај</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BB0673" w14:textId="77777777" w:rsidR="002615F6" w:rsidRDefault="00C86BCD">
            <w:pPr>
              <w:jc w:val="right"/>
              <w:rPr>
                <w:color w:val="000000"/>
                <w:sz w:val="16"/>
                <w:szCs w:val="16"/>
              </w:rPr>
            </w:pPr>
            <w:r>
              <w:rPr>
                <w:color w:val="000000"/>
                <w:sz w:val="16"/>
                <w:szCs w:val="16"/>
              </w:rPr>
              <w:t>2.930.000,00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F35500" w14:textId="77777777" w:rsidR="002615F6" w:rsidRDefault="00C86BCD">
            <w:pPr>
              <w:jc w:val="right"/>
              <w:rPr>
                <w:color w:val="000000"/>
                <w:sz w:val="16"/>
                <w:szCs w:val="16"/>
              </w:rPr>
            </w:pPr>
            <w:r>
              <w:rPr>
                <w:color w:val="000000"/>
                <w:sz w:val="16"/>
                <w:szCs w:val="16"/>
              </w:rPr>
              <w:t>2.930.000,00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10B81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72408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23ACBA" w14:textId="77777777" w:rsidR="002615F6" w:rsidRDefault="00C86BCD">
            <w:pPr>
              <w:jc w:val="right"/>
              <w:rPr>
                <w:color w:val="000000"/>
                <w:sz w:val="16"/>
                <w:szCs w:val="16"/>
              </w:rPr>
            </w:pPr>
            <w:r>
              <w:rPr>
                <w:color w:val="000000"/>
                <w:sz w:val="16"/>
                <w:szCs w:val="16"/>
              </w:rPr>
              <w:t>2.930.000,00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A6424B" w14:textId="77777777" w:rsidR="002615F6" w:rsidRDefault="00C86BCD">
            <w:pPr>
              <w:jc w:val="right"/>
              <w:rPr>
                <w:color w:val="000000"/>
                <w:sz w:val="16"/>
                <w:szCs w:val="16"/>
              </w:rPr>
            </w:pPr>
            <w:r>
              <w:rPr>
                <w:color w:val="000000"/>
                <w:sz w:val="16"/>
                <w:szCs w:val="16"/>
              </w:rPr>
              <w:t>0,41</w:t>
            </w:r>
          </w:p>
        </w:tc>
      </w:tr>
      <w:tr w:rsidR="002615F6" w14:paraId="6558D85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6C0675" w14:textId="77777777" w:rsidR="002615F6" w:rsidRDefault="00C86BC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407B4B" w14:textId="77777777" w:rsidR="002615F6" w:rsidRDefault="00C86BCD">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C695FB" w14:textId="77777777" w:rsidR="002615F6" w:rsidRPr="00AC18E8" w:rsidRDefault="00C86BCD">
            <w:pPr>
              <w:rPr>
                <w:color w:val="000000"/>
                <w:sz w:val="16"/>
                <w:szCs w:val="16"/>
                <w:lang w:val="ru-RU"/>
              </w:rPr>
            </w:pPr>
            <w:r w:rsidRPr="00AC18E8">
              <w:rPr>
                <w:color w:val="000000"/>
                <w:sz w:val="16"/>
                <w:szCs w:val="16"/>
                <w:lang w:val="ru-RU"/>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749EB2" w14:textId="77777777" w:rsidR="002615F6" w:rsidRDefault="00C86BCD">
            <w:pPr>
              <w:jc w:val="right"/>
              <w:rPr>
                <w:color w:val="000000"/>
                <w:sz w:val="16"/>
                <w:szCs w:val="16"/>
              </w:rPr>
            </w:pPr>
            <w:r>
              <w:rPr>
                <w:color w:val="000000"/>
                <w:sz w:val="16"/>
                <w:szCs w:val="16"/>
              </w:rPr>
              <w:t>1.705.000,00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F8C458" w14:textId="77777777" w:rsidR="002615F6" w:rsidRDefault="00C86BCD">
            <w:pPr>
              <w:jc w:val="right"/>
              <w:rPr>
                <w:color w:val="000000"/>
                <w:sz w:val="16"/>
                <w:szCs w:val="16"/>
              </w:rPr>
            </w:pPr>
            <w:r>
              <w:rPr>
                <w:color w:val="000000"/>
                <w:sz w:val="16"/>
                <w:szCs w:val="16"/>
              </w:rPr>
              <w:t>1.705.000,00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9127D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B2C5C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59B584" w14:textId="77777777" w:rsidR="002615F6" w:rsidRDefault="00C86BCD">
            <w:pPr>
              <w:jc w:val="right"/>
              <w:rPr>
                <w:color w:val="000000"/>
                <w:sz w:val="16"/>
                <w:szCs w:val="16"/>
              </w:rPr>
            </w:pPr>
            <w:r>
              <w:rPr>
                <w:color w:val="000000"/>
                <w:sz w:val="16"/>
                <w:szCs w:val="16"/>
              </w:rPr>
              <w:t>1.705.000,00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953D2D" w14:textId="77777777" w:rsidR="002615F6" w:rsidRDefault="00C86BCD">
            <w:pPr>
              <w:jc w:val="right"/>
              <w:rPr>
                <w:color w:val="000000"/>
                <w:sz w:val="16"/>
                <w:szCs w:val="16"/>
              </w:rPr>
            </w:pPr>
            <w:r>
              <w:rPr>
                <w:color w:val="000000"/>
                <w:sz w:val="16"/>
                <w:szCs w:val="16"/>
              </w:rPr>
              <w:t>0,24</w:t>
            </w:r>
          </w:p>
        </w:tc>
      </w:tr>
      <w:tr w:rsidR="002615F6" w14:paraId="02E5868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705826" w14:textId="77777777" w:rsidR="002615F6" w:rsidRDefault="00C86BC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F27BC7" w14:textId="77777777" w:rsidR="002615F6" w:rsidRDefault="00C86BCD">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835032" w14:textId="77777777" w:rsidR="002615F6" w:rsidRDefault="00C86BCD">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A84BE7" w14:textId="77777777" w:rsidR="002615F6" w:rsidRDefault="00C86BCD">
            <w:pPr>
              <w:jc w:val="right"/>
              <w:rPr>
                <w:color w:val="000000"/>
                <w:sz w:val="16"/>
                <w:szCs w:val="16"/>
              </w:rPr>
            </w:pPr>
            <w:r>
              <w:rPr>
                <w:color w:val="000000"/>
                <w:sz w:val="16"/>
                <w:szCs w:val="16"/>
              </w:rPr>
              <w:t>4.170.000,00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74D088" w14:textId="77777777" w:rsidR="002615F6" w:rsidRDefault="00C86BCD">
            <w:pPr>
              <w:jc w:val="right"/>
              <w:rPr>
                <w:color w:val="000000"/>
                <w:sz w:val="16"/>
                <w:szCs w:val="16"/>
              </w:rPr>
            </w:pPr>
            <w:r>
              <w:rPr>
                <w:color w:val="000000"/>
                <w:sz w:val="16"/>
                <w:szCs w:val="16"/>
              </w:rPr>
              <w:t>4.170.000,00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70D5A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C18F9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AE2323" w14:textId="77777777" w:rsidR="002615F6" w:rsidRDefault="00C86BCD">
            <w:pPr>
              <w:jc w:val="right"/>
              <w:rPr>
                <w:color w:val="000000"/>
                <w:sz w:val="16"/>
                <w:szCs w:val="16"/>
              </w:rPr>
            </w:pPr>
            <w:r>
              <w:rPr>
                <w:color w:val="000000"/>
                <w:sz w:val="16"/>
                <w:szCs w:val="16"/>
              </w:rPr>
              <w:t>4.170.000,00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86F805" w14:textId="77777777" w:rsidR="002615F6" w:rsidRDefault="00C86BCD">
            <w:pPr>
              <w:jc w:val="right"/>
              <w:rPr>
                <w:color w:val="000000"/>
                <w:sz w:val="16"/>
                <w:szCs w:val="16"/>
              </w:rPr>
            </w:pPr>
            <w:r>
              <w:rPr>
                <w:color w:val="000000"/>
                <w:sz w:val="16"/>
                <w:szCs w:val="16"/>
              </w:rPr>
              <w:t>0,58</w:t>
            </w:r>
          </w:p>
        </w:tc>
      </w:tr>
      <w:tr w:rsidR="002615F6" w14:paraId="2D50314A"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A659632"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663FD0C2" w14:textId="77777777" w:rsidR="002615F6" w:rsidRDefault="00C86BCD">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389617" w14:textId="77777777" w:rsidR="002615F6" w:rsidRDefault="00C86BCD">
            <w:pPr>
              <w:jc w:val="right"/>
              <w:rPr>
                <w:b/>
                <w:bCs/>
                <w:color w:val="000000"/>
                <w:sz w:val="16"/>
                <w:szCs w:val="16"/>
              </w:rPr>
            </w:pPr>
            <w:r>
              <w:rPr>
                <w:b/>
                <w:bCs/>
                <w:color w:val="000000"/>
                <w:sz w:val="16"/>
                <w:szCs w:val="16"/>
              </w:rPr>
              <w:t>11.185.000,00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AE2D49C" w14:textId="77777777" w:rsidR="002615F6" w:rsidRDefault="00C86BCD">
            <w:pPr>
              <w:jc w:val="right"/>
              <w:rPr>
                <w:b/>
                <w:bCs/>
                <w:color w:val="000000"/>
                <w:sz w:val="16"/>
                <w:szCs w:val="16"/>
              </w:rPr>
            </w:pPr>
            <w:r>
              <w:rPr>
                <w:b/>
                <w:bCs/>
                <w:color w:val="000000"/>
                <w:sz w:val="16"/>
                <w:szCs w:val="16"/>
              </w:rPr>
              <w:t>11.185.000,00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B033FDB"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6B5B6EF"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437CAC3" w14:textId="77777777" w:rsidR="002615F6" w:rsidRDefault="00C86BCD">
            <w:pPr>
              <w:jc w:val="right"/>
              <w:rPr>
                <w:b/>
                <w:bCs/>
                <w:color w:val="000000"/>
                <w:sz w:val="16"/>
                <w:szCs w:val="16"/>
              </w:rPr>
            </w:pPr>
            <w:r>
              <w:rPr>
                <w:b/>
                <w:bCs/>
                <w:color w:val="000000"/>
                <w:sz w:val="16"/>
                <w:szCs w:val="16"/>
              </w:rPr>
              <w:t>11.185.000,00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B6A6FCF" w14:textId="77777777" w:rsidR="002615F6" w:rsidRDefault="00C86BCD">
            <w:pPr>
              <w:jc w:val="right"/>
              <w:rPr>
                <w:b/>
                <w:bCs/>
                <w:color w:val="000000"/>
                <w:sz w:val="16"/>
                <w:szCs w:val="16"/>
              </w:rPr>
            </w:pPr>
            <w:r>
              <w:rPr>
                <w:b/>
                <w:bCs/>
                <w:color w:val="000000"/>
                <w:sz w:val="16"/>
                <w:szCs w:val="16"/>
              </w:rPr>
              <w:t>1,56</w:t>
            </w:r>
          </w:p>
        </w:tc>
      </w:tr>
      <w:bookmarkStart w:id="137" w:name="_Toc451000_СУБВЕНЦИЈЕ_ЈАВНИМ_НЕФИНАНСИЈС"/>
      <w:bookmarkEnd w:id="137"/>
      <w:tr w:rsidR="002615F6" w14:paraId="34C7360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7FBC98" w14:textId="77777777" w:rsidR="002615F6" w:rsidRDefault="00C86BCD">
            <w:pPr>
              <w:rPr>
                <w:vanish/>
              </w:rPr>
            </w:pPr>
            <w:r>
              <w:fldChar w:fldCharType="begin"/>
            </w:r>
            <w:r>
              <w:instrText>TC "451000 СУБВЕНЦИЈЕ ЈАВНИМ НЕФИНАНСИЈСКИМ ПРЕДУЗЕЋИМА И ОРГАНИЗАЦИЈАМА" \f C \l "2"</w:instrText>
            </w:r>
            <w:r>
              <w:fldChar w:fldCharType="end"/>
            </w:r>
          </w:p>
          <w:p w14:paraId="577315D1" w14:textId="77777777" w:rsidR="002615F6" w:rsidRDefault="00C86BCD">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18E3D7" w14:textId="77777777" w:rsidR="002615F6" w:rsidRDefault="00C86BCD">
            <w:pPr>
              <w:jc w:val="center"/>
              <w:rPr>
                <w:color w:val="000000"/>
                <w:sz w:val="16"/>
                <w:szCs w:val="16"/>
              </w:rPr>
            </w:pPr>
            <w:r>
              <w:rPr>
                <w:color w:val="000000"/>
                <w:sz w:val="16"/>
                <w:szCs w:val="16"/>
              </w:rPr>
              <w:t>451100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E9A50B" w14:textId="77777777" w:rsidR="002615F6" w:rsidRPr="00AC18E8" w:rsidRDefault="00C86BCD">
            <w:pPr>
              <w:rPr>
                <w:color w:val="000000"/>
                <w:sz w:val="16"/>
                <w:szCs w:val="16"/>
                <w:lang w:val="ru-RU"/>
              </w:rPr>
            </w:pPr>
            <w:r w:rsidRPr="00AC18E8">
              <w:rPr>
                <w:color w:val="000000"/>
                <w:sz w:val="16"/>
                <w:szCs w:val="16"/>
                <w:lang w:val="ru-RU"/>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6D6D3D" w14:textId="77777777" w:rsidR="002615F6" w:rsidRDefault="00C86BCD">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04999F" w14:textId="77777777" w:rsidR="002615F6" w:rsidRDefault="00C86BCD">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86482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8A962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AE0591" w14:textId="77777777" w:rsidR="002615F6" w:rsidRDefault="00C86BCD">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187181" w14:textId="77777777" w:rsidR="002615F6" w:rsidRDefault="00C86BCD">
            <w:pPr>
              <w:jc w:val="right"/>
              <w:rPr>
                <w:color w:val="000000"/>
                <w:sz w:val="16"/>
                <w:szCs w:val="16"/>
              </w:rPr>
            </w:pPr>
            <w:r>
              <w:rPr>
                <w:color w:val="000000"/>
                <w:sz w:val="16"/>
                <w:szCs w:val="16"/>
              </w:rPr>
              <w:t>0,15</w:t>
            </w:r>
          </w:p>
        </w:tc>
      </w:tr>
      <w:tr w:rsidR="002615F6" w14:paraId="1BA8373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6FC3E4" w14:textId="77777777" w:rsidR="002615F6" w:rsidRDefault="00C86BCD">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BAE183" w14:textId="77777777" w:rsidR="002615F6" w:rsidRDefault="00C86BCD">
            <w:pPr>
              <w:jc w:val="center"/>
              <w:rPr>
                <w:color w:val="000000"/>
                <w:sz w:val="16"/>
                <w:szCs w:val="16"/>
              </w:rPr>
            </w:pPr>
            <w:r>
              <w:rPr>
                <w:color w:val="000000"/>
                <w:sz w:val="16"/>
                <w:szCs w:val="16"/>
              </w:rPr>
              <w:t>451200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6A36B5" w14:textId="77777777" w:rsidR="002615F6" w:rsidRPr="00AC18E8" w:rsidRDefault="00C86BCD">
            <w:pPr>
              <w:rPr>
                <w:color w:val="000000"/>
                <w:sz w:val="16"/>
                <w:szCs w:val="16"/>
                <w:lang w:val="ru-RU"/>
              </w:rPr>
            </w:pPr>
            <w:r w:rsidRPr="00AC18E8">
              <w:rPr>
                <w:color w:val="000000"/>
                <w:sz w:val="16"/>
                <w:szCs w:val="16"/>
                <w:lang w:val="ru-RU"/>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C1889C" w14:textId="77777777" w:rsidR="002615F6" w:rsidRDefault="00C86BCD">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A28DC1" w14:textId="77777777" w:rsidR="002615F6" w:rsidRDefault="00C86BCD">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25111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0D490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B6F7FF" w14:textId="77777777" w:rsidR="002615F6" w:rsidRDefault="00C86BCD">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54A770" w14:textId="77777777" w:rsidR="002615F6" w:rsidRDefault="00C86BCD">
            <w:pPr>
              <w:jc w:val="right"/>
              <w:rPr>
                <w:color w:val="000000"/>
                <w:sz w:val="16"/>
                <w:szCs w:val="16"/>
              </w:rPr>
            </w:pPr>
            <w:r>
              <w:rPr>
                <w:color w:val="000000"/>
                <w:sz w:val="16"/>
                <w:szCs w:val="16"/>
              </w:rPr>
              <w:t>0,70</w:t>
            </w:r>
          </w:p>
        </w:tc>
      </w:tr>
      <w:tr w:rsidR="002615F6" w14:paraId="7951D7BB"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F5A6C42"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6AF7D373" w14:textId="77777777" w:rsidR="002615F6" w:rsidRDefault="00C86BCD">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077DAD0" w14:textId="77777777" w:rsidR="002615F6" w:rsidRDefault="00C86BCD">
            <w:pPr>
              <w:jc w:val="right"/>
              <w:rPr>
                <w:b/>
                <w:bCs/>
                <w:color w:val="000000"/>
                <w:sz w:val="16"/>
                <w:szCs w:val="16"/>
              </w:rPr>
            </w:pPr>
            <w:r>
              <w:rPr>
                <w:b/>
                <w:bCs/>
                <w:color w:val="000000"/>
                <w:sz w:val="16"/>
                <w:szCs w:val="16"/>
              </w:rPr>
              <w:t>6.100.000,00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112371A" w14:textId="77777777" w:rsidR="002615F6" w:rsidRDefault="00C86BCD">
            <w:pPr>
              <w:jc w:val="right"/>
              <w:rPr>
                <w:b/>
                <w:bCs/>
                <w:color w:val="000000"/>
                <w:sz w:val="16"/>
                <w:szCs w:val="16"/>
              </w:rPr>
            </w:pPr>
            <w:r>
              <w:rPr>
                <w:b/>
                <w:bCs/>
                <w:color w:val="000000"/>
                <w:sz w:val="16"/>
                <w:szCs w:val="16"/>
              </w:rPr>
              <w:t>6.100.000,00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D8BC9B"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FC8702F"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78487CE" w14:textId="77777777" w:rsidR="002615F6" w:rsidRDefault="00C86BCD">
            <w:pPr>
              <w:jc w:val="right"/>
              <w:rPr>
                <w:b/>
                <w:bCs/>
                <w:color w:val="000000"/>
                <w:sz w:val="16"/>
                <w:szCs w:val="16"/>
              </w:rPr>
            </w:pPr>
            <w:r>
              <w:rPr>
                <w:b/>
                <w:bCs/>
                <w:color w:val="000000"/>
                <w:sz w:val="16"/>
                <w:szCs w:val="16"/>
              </w:rPr>
              <w:t>6.100.000,00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25A9D50" w14:textId="77777777" w:rsidR="002615F6" w:rsidRDefault="00C86BCD">
            <w:pPr>
              <w:jc w:val="right"/>
              <w:rPr>
                <w:b/>
                <w:bCs/>
                <w:color w:val="000000"/>
                <w:sz w:val="16"/>
                <w:szCs w:val="16"/>
              </w:rPr>
            </w:pPr>
            <w:r>
              <w:rPr>
                <w:b/>
                <w:bCs/>
                <w:color w:val="000000"/>
                <w:sz w:val="16"/>
                <w:szCs w:val="16"/>
              </w:rPr>
              <w:t>0,85</w:t>
            </w:r>
          </w:p>
        </w:tc>
      </w:tr>
      <w:bookmarkStart w:id="138" w:name="_Toc454000_СУБВЕНЦИЈЕ_ПРИВАТНИМ_ПРЕДУЗЕЋ"/>
      <w:bookmarkEnd w:id="138"/>
      <w:tr w:rsidR="002615F6" w14:paraId="5012D1A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CE20AF" w14:textId="77777777" w:rsidR="002615F6" w:rsidRDefault="00C86BCD">
            <w:pPr>
              <w:rPr>
                <w:vanish/>
              </w:rPr>
            </w:pPr>
            <w:r>
              <w:fldChar w:fldCharType="begin"/>
            </w:r>
            <w:r>
              <w:instrText>TC "454000 СУБВЕНЦИЈЕ ПРИВАТНИМ ПРЕДУЗЕЋИМА" \f C \l "2"</w:instrText>
            </w:r>
            <w:r>
              <w:fldChar w:fldCharType="end"/>
            </w:r>
          </w:p>
          <w:p w14:paraId="25C8CE3D" w14:textId="77777777" w:rsidR="002615F6" w:rsidRDefault="00C86BCD">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9CCCE2" w14:textId="77777777" w:rsidR="002615F6" w:rsidRDefault="00C86BCD">
            <w:pPr>
              <w:jc w:val="center"/>
              <w:rPr>
                <w:color w:val="000000"/>
                <w:sz w:val="16"/>
                <w:szCs w:val="16"/>
              </w:rPr>
            </w:pPr>
            <w:r>
              <w:rPr>
                <w:color w:val="000000"/>
                <w:sz w:val="16"/>
                <w:szCs w:val="16"/>
              </w:rPr>
              <w:t>454100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6CC1F5" w14:textId="77777777" w:rsidR="002615F6" w:rsidRDefault="00C86BCD">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субвенције</w:t>
            </w:r>
            <w:proofErr w:type="spellEnd"/>
            <w:r>
              <w:rPr>
                <w:color w:val="000000"/>
                <w:sz w:val="16"/>
                <w:szCs w:val="16"/>
              </w:rPr>
              <w:t xml:space="preserve"> </w:t>
            </w:r>
            <w:proofErr w:type="spellStart"/>
            <w:r>
              <w:rPr>
                <w:color w:val="000000"/>
                <w:sz w:val="16"/>
                <w:szCs w:val="16"/>
              </w:rPr>
              <w:t>приватним</w:t>
            </w:r>
            <w:proofErr w:type="spellEnd"/>
            <w:r>
              <w:rPr>
                <w:color w:val="000000"/>
                <w:sz w:val="16"/>
                <w:szCs w:val="16"/>
              </w:rPr>
              <w:t xml:space="preserve"> </w:t>
            </w:r>
            <w:proofErr w:type="spellStart"/>
            <w:r>
              <w:rPr>
                <w:color w:val="000000"/>
                <w:sz w:val="16"/>
                <w:szCs w:val="16"/>
              </w:rPr>
              <w:t>предузећима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59B543" w14:textId="77777777" w:rsidR="002615F6" w:rsidRDefault="00C86BCD">
            <w:pPr>
              <w:jc w:val="right"/>
              <w:rPr>
                <w:color w:val="000000"/>
                <w:sz w:val="16"/>
                <w:szCs w:val="16"/>
              </w:rPr>
            </w:pPr>
            <w:r>
              <w:rPr>
                <w:color w:val="000000"/>
                <w:sz w:val="16"/>
                <w:szCs w:val="16"/>
              </w:rPr>
              <w:t>5.530.268,00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8B9C57" w14:textId="77777777" w:rsidR="002615F6" w:rsidRDefault="00C86BCD">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F976A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4964E5" w14:textId="77777777" w:rsidR="002615F6" w:rsidRDefault="00C86BCD">
            <w:pPr>
              <w:jc w:val="right"/>
              <w:rPr>
                <w:color w:val="000000"/>
                <w:sz w:val="16"/>
                <w:szCs w:val="16"/>
              </w:rPr>
            </w:pPr>
            <w:r>
              <w:rPr>
                <w:color w:val="000000"/>
                <w:sz w:val="16"/>
                <w:szCs w:val="16"/>
              </w:rPr>
              <w:t>3.530.268,00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B06D93" w14:textId="77777777" w:rsidR="002615F6" w:rsidRDefault="00C86BCD">
            <w:pPr>
              <w:jc w:val="right"/>
              <w:rPr>
                <w:color w:val="000000"/>
                <w:sz w:val="16"/>
                <w:szCs w:val="16"/>
              </w:rPr>
            </w:pPr>
            <w:r>
              <w:rPr>
                <w:color w:val="000000"/>
                <w:sz w:val="16"/>
                <w:szCs w:val="16"/>
              </w:rPr>
              <w:t>5.530.268,00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6865B6" w14:textId="77777777" w:rsidR="002615F6" w:rsidRDefault="00C86BCD">
            <w:pPr>
              <w:jc w:val="right"/>
              <w:rPr>
                <w:color w:val="000000"/>
                <w:sz w:val="16"/>
                <w:szCs w:val="16"/>
              </w:rPr>
            </w:pPr>
            <w:r>
              <w:rPr>
                <w:color w:val="000000"/>
                <w:sz w:val="16"/>
                <w:szCs w:val="16"/>
              </w:rPr>
              <w:t>0,77</w:t>
            </w:r>
          </w:p>
        </w:tc>
      </w:tr>
      <w:tr w:rsidR="002615F6" w14:paraId="41C7794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00F782" w14:textId="77777777" w:rsidR="002615F6" w:rsidRDefault="00C86BCD">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243741" w14:textId="77777777" w:rsidR="002615F6" w:rsidRDefault="00C86BCD">
            <w:pPr>
              <w:jc w:val="center"/>
              <w:rPr>
                <w:color w:val="000000"/>
                <w:sz w:val="16"/>
                <w:szCs w:val="16"/>
              </w:rPr>
            </w:pPr>
            <w:r>
              <w:rPr>
                <w:color w:val="000000"/>
                <w:sz w:val="16"/>
                <w:szCs w:val="16"/>
              </w:rPr>
              <w:t>454200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688A5C" w14:textId="77777777" w:rsidR="002615F6" w:rsidRDefault="00C86BCD">
            <w:pPr>
              <w:rPr>
                <w:color w:val="000000"/>
                <w:sz w:val="16"/>
                <w:szCs w:val="16"/>
              </w:rPr>
            </w:pPr>
            <w:proofErr w:type="spellStart"/>
            <w:r>
              <w:rPr>
                <w:color w:val="000000"/>
                <w:sz w:val="16"/>
                <w:szCs w:val="16"/>
              </w:rPr>
              <w:t>Капиталне</w:t>
            </w:r>
            <w:proofErr w:type="spellEnd"/>
            <w:r>
              <w:rPr>
                <w:color w:val="000000"/>
                <w:sz w:val="16"/>
                <w:szCs w:val="16"/>
              </w:rPr>
              <w:t xml:space="preserve"> </w:t>
            </w:r>
            <w:proofErr w:type="spellStart"/>
            <w:r>
              <w:rPr>
                <w:color w:val="000000"/>
                <w:sz w:val="16"/>
                <w:szCs w:val="16"/>
              </w:rPr>
              <w:t>субвенције</w:t>
            </w:r>
            <w:proofErr w:type="spellEnd"/>
            <w:r>
              <w:rPr>
                <w:color w:val="000000"/>
                <w:sz w:val="16"/>
                <w:szCs w:val="16"/>
              </w:rPr>
              <w:t xml:space="preserve"> </w:t>
            </w:r>
            <w:proofErr w:type="spellStart"/>
            <w:r>
              <w:rPr>
                <w:color w:val="000000"/>
                <w:sz w:val="16"/>
                <w:szCs w:val="16"/>
              </w:rPr>
              <w:t>приватним</w:t>
            </w:r>
            <w:proofErr w:type="spellEnd"/>
            <w:r>
              <w:rPr>
                <w:color w:val="000000"/>
                <w:sz w:val="16"/>
                <w:szCs w:val="16"/>
              </w:rPr>
              <w:t xml:space="preserve"> </w:t>
            </w:r>
            <w:proofErr w:type="spellStart"/>
            <w:r>
              <w:rPr>
                <w:color w:val="000000"/>
                <w:sz w:val="16"/>
                <w:szCs w:val="16"/>
              </w:rPr>
              <w:t>предузећима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90CBC7" w14:textId="77777777" w:rsidR="002615F6" w:rsidRDefault="00C86BCD">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E681E8" w14:textId="77777777" w:rsidR="002615F6" w:rsidRDefault="00C86BCD">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12A1B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D2837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0AE0B8" w14:textId="77777777" w:rsidR="002615F6" w:rsidRDefault="00C86BCD">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5BE75B" w14:textId="77777777" w:rsidR="002615F6" w:rsidRDefault="00C86BCD">
            <w:pPr>
              <w:jc w:val="right"/>
              <w:rPr>
                <w:color w:val="000000"/>
                <w:sz w:val="16"/>
                <w:szCs w:val="16"/>
              </w:rPr>
            </w:pPr>
            <w:r>
              <w:rPr>
                <w:color w:val="000000"/>
                <w:sz w:val="16"/>
                <w:szCs w:val="16"/>
              </w:rPr>
              <w:t>1,81</w:t>
            </w:r>
          </w:p>
        </w:tc>
      </w:tr>
      <w:tr w:rsidR="002615F6" w14:paraId="4ABFEE47"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C84963A"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2583E518" w14:textId="77777777" w:rsidR="002615F6" w:rsidRDefault="00C86BCD">
            <w:pPr>
              <w:rPr>
                <w:b/>
                <w:bCs/>
                <w:color w:val="000000"/>
                <w:sz w:val="16"/>
                <w:szCs w:val="16"/>
              </w:rPr>
            </w:pPr>
            <w:r>
              <w:rPr>
                <w:b/>
                <w:bCs/>
                <w:color w:val="000000"/>
                <w:sz w:val="16"/>
                <w:szCs w:val="16"/>
              </w:rPr>
              <w:t>454000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F8A222" w14:textId="77777777" w:rsidR="002615F6" w:rsidRDefault="00C86BCD">
            <w:pPr>
              <w:jc w:val="right"/>
              <w:rPr>
                <w:b/>
                <w:bCs/>
                <w:color w:val="000000"/>
                <w:sz w:val="16"/>
                <w:szCs w:val="16"/>
              </w:rPr>
            </w:pPr>
            <w:r>
              <w:rPr>
                <w:b/>
                <w:bCs/>
                <w:color w:val="000000"/>
                <w:sz w:val="16"/>
                <w:szCs w:val="16"/>
              </w:rPr>
              <w:t>18.530.268,00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070D915" w14:textId="77777777" w:rsidR="002615F6" w:rsidRDefault="00C86BCD">
            <w:pPr>
              <w:jc w:val="right"/>
              <w:rPr>
                <w:b/>
                <w:bCs/>
                <w:color w:val="000000"/>
                <w:sz w:val="16"/>
                <w:szCs w:val="16"/>
              </w:rPr>
            </w:pPr>
            <w:r>
              <w:rPr>
                <w:b/>
                <w:bCs/>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444AF3A"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A03318A" w14:textId="77777777" w:rsidR="002615F6" w:rsidRDefault="00C86BCD">
            <w:pPr>
              <w:jc w:val="right"/>
              <w:rPr>
                <w:b/>
                <w:bCs/>
                <w:color w:val="000000"/>
                <w:sz w:val="16"/>
                <w:szCs w:val="16"/>
              </w:rPr>
            </w:pPr>
            <w:r>
              <w:rPr>
                <w:b/>
                <w:bCs/>
                <w:color w:val="000000"/>
                <w:sz w:val="16"/>
                <w:szCs w:val="16"/>
              </w:rPr>
              <w:t>3.530.268,00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7906370" w14:textId="77777777" w:rsidR="002615F6" w:rsidRDefault="00C86BCD">
            <w:pPr>
              <w:jc w:val="right"/>
              <w:rPr>
                <w:b/>
                <w:bCs/>
                <w:color w:val="000000"/>
                <w:sz w:val="16"/>
                <w:szCs w:val="16"/>
              </w:rPr>
            </w:pPr>
            <w:r>
              <w:rPr>
                <w:b/>
                <w:bCs/>
                <w:color w:val="000000"/>
                <w:sz w:val="16"/>
                <w:szCs w:val="16"/>
              </w:rPr>
              <w:t>18.530.268,00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9436D2C" w14:textId="77777777" w:rsidR="002615F6" w:rsidRDefault="00C86BCD">
            <w:pPr>
              <w:jc w:val="right"/>
              <w:rPr>
                <w:b/>
                <w:bCs/>
                <w:color w:val="000000"/>
                <w:sz w:val="16"/>
                <w:szCs w:val="16"/>
              </w:rPr>
            </w:pPr>
            <w:r>
              <w:rPr>
                <w:b/>
                <w:bCs/>
                <w:color w:val="000000"/>
                <w:sz w:val="16"/>
                <w:szCs w:val="16"/>
              </w:rPr>
              <w:t>2,58</w:t>
            </w:r>
          </w:p>
        </w:tc>
      </w:tr>
      <w:bookmarkStart w:id="139" w:name="_Toc463000_ТРАНСФЕРИ_ОСТАЛИМ_НИВОИМА_ВЛА"/>
      <w:bookmarkEnd w:id="139"/>
      <w:tr w:rsidR="002615F6" w14:paraId="705196F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24E399" w14:textId="77777777" w:rsidR="002615F6" w:rsidRDefault="00C86BCD">
            <w:pPr>
              <w:rPr>
                <w:vanish/>
              </w:rPr>
            </w:pPr>
            <w:r>
              <w:fldChar w:fldCharType="begin"/>
            </w:r>
            <w:r>
              <w:instrText>TC "463000 ТРАНСФЕРИ ОСТАЛИМ НИВОИМА ВЛАСТИ" \f C \l "2"</w:instrText>
            </w:r>
            <w:r>
              <w:fldChar w:fldCharType="end"/>
            </w:r>
          </w:p>
          <w:p w14:paraId="623C3B33"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B7EC78" w14:textId="77777777" w:rsidR="002615F6" w:rsidRDefault="00C86BCD">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F78260" w14:textId="77777777" w:rsidR="002615F6" w:rsidRPr="00AC18E8" w:rsidRDefault="00C86BCD">
            <w:pPr>
              <w:rPr>
                <w:color w:val="000000"/>
                <w:sz w:val="16"/>
                <w:szCs w:val="16"/>
                <w:lang w:val="ru-RU"/>
              </w:rPr>
            </w:pPr>
            <w:r w:rsidRPr="00AC18E8">
              <w:rPr>
                <w:color w:val="000000"/>
                <w:sz w:val="16"/>
                <w:szCs w:val="16"/>
                <w:lang w:val="ru-RU"/>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515AFE" w14:textId="77777777" w:rsidR="002615F6" w:rsidRDefault="00C86BCD">
            <w:pPr>
              <w:jc w:val="right"/>
              <w:rPr>
                <w:color w:val="000000"/>
                <w:sz w:val="16"/>
                <w:szCs w:val="16"/>
              </w:rPr>
            </w:pPr>
            <w:r>
              <w:rPr>
                <w:color w:val="000000"/>
                <w:sz w:val="16"/>
                <w:szCs w:val="16"/>
              </w:rPr>
              <w:t>836.000,00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1C8C01" w14:textId="77777777" w:rsidR="002615F6" w:rsidRDefault="00C86BCD">
            <w:pPr>
              <w:jc w:val="right"/>
              <w:rPr>
                <w:color w:val="000000"/>
                <w:sz w:val="16"/>
                <w:szCs w:val="16"/>
              </w:rPr>
            </w:pPr>
            <w:r>
              <w:rPr>
                <w:color w:val="000000"/>
                <w:sz w:val="16"/>
                <w:szCs w:val="16"/>
              </w:rPr>
              <w:t>836.000,00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33D20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0C9A2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829492" w14:textId="77777777" w:rsidR="002615F6" w:rsidRDefault="00C86BCD">
            <w:pPr>
              <w:jc w:val="right"/>
              <w:rPr>
                <w:color w:val="000000"/>
                <w:sz w:val="16"/>
                <w:szCs w:val="16"/>
              </w:rPr>
            </w:pPr>
            <w:r>
              <w:rPr>
                <w:color w:val="000000"/>
                <w:sz w:val="16"/>
                <w:szCs w:val="16"/>
              </w:rPr>
              <w:t>836.000,00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8A8D0A" w14:textId="77777777" w:rsidR="002615F6" w:rsidRDefault="00C86BCD">
            <w:pPr>
              <w:jc w:val="right"/>
              <w:rPr>
                <w:color w:val="000000"/>
                <w:sz w:val="16"/>
                <w:szCs w:val="16"/>
              </w:rPr>
            </w:pPr>
            <w:r>
              <w:rPr>
                <w:color w:val="000000"/>
                <w:sz w:val="16"/>
                <w:szCs w:val="16"/>
              </w:rPr>
              <w:t>0,12</w:t>
            </w:r>
          </w:p>
        </w:tc>
      </w:tr>
      <w:tr w:rsidR="002615F6" w14:paraId="02C5DB9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1975E0"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CBB478" w14:textId="77777777" w:rsidR="002615F6" w:rsidRDefault="00C86BCD">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D72BDE" w14:textId="77777777" w:rsidR="002615F6" w:rsidRPr="00AC18E8" w:rsidRDefault="00C86BCD">
            <w:pPr>
              <w:rPr>
                <w:color w:val="000000"/>
                <w:sz w:val="16"/>
                <w:szCs w:val="16"/>
                <w:lang w:val="ru-RU"/>
              </w:rPr>
            </w:pPr>
            <w:r w:rsidRPr="00AC18E8">
              <w:rPr>
                <w:color w:val="000000"/>
                <w:sz w:val="16"/>
                <w:szCs w:val="16"/>
                <w:lang w:val="ru-RU"/>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BAE067" w14:textId="77777777" w:rsidR="002615F6" w:rsidRDefault="00C86BCD">
            <w:pPr>
              <w:jc w:val="right"/>
              <w:rPr>
                <w:color w:val="000000"/>
                <w:sz w:val="16"/>
                <w:szCs w:val="16"/>
              </w:rPr>
            </w:pPr>
            <w:r>
              <w:rPr>
                <w:color w:val="000000"/>
                <w:sz w:val="16"/>
                <w:szCs w:val="16"/>
              </w:rPr>
              <w:t>101.000,00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3FB9E5" w14:textId="77777777" w:rsidR="002615F6" w:rsidRDefault="00C86BCD">
            <w:pPr>
              <w:jc w:val="right"/>
              <w:rPr>
                <w:color w:val="000000"/>
                <w:sz w:val="16"/>
                <w:szCs w:val="16"/>
              </w:rPr>
            </w:pPr>
            <w:r>
              <w:rPr>
                <w:color w:val="000000"/>
                <w:sz w:val="16"/>
                <w:szCs w:val="16"/>
              </w:rPr>
              <w:t>101.000,00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CB3E0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16DF4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8110CC" w14:textId="77777777" w:rsidR="002615F6" w:rsidRDefault="00C86BCD">
            <w:pPr>
              <w:jc w:val="right"/>
              <w:rPr>
                <w:color w:val="000000"/>
                <w:sz w:val="16"/>
                <w:szCs w:val="16"/>
              </w:rPr>
            </w:pPr>
            <w:r>
              <w:rPr>
                <w:color w:val="000000"/>
                <w:sz w:val="16"/>
                <w:szCs w:val="16"/>
              </w:rPr>
              <w:t>101.000,00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6E1FC7" w14:textId="77777777" w:rsidR="002615F6" w:rsidRDefault="00C86BCD">
            <w:pPr>
              <w:jc w:val="right"/>
              <w:rPr>
                <w:color w:val="000000"/>
                <w:sz w:val="16"/>
                <w:szCs w:val="16"/>
              </w:rPr>
            </w:pPr>
            <w:r>
              <w:rPr>
                <w:color w:val="000000"/>
                <w:sz w:val="16"/>
                <w:szCs w:val="16"/>
              </w:rPr>
              <w:t>0,01</w:t>
            </w:r>
          </w:p>
        </w:tc>
      </w:tr>
      <w:tr w:rsidR="002615F6" w14:paraId="0A22CAD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857EC6"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5D731C" w14:textId="77777777" w:rsidR="002615F6" w:rsidRDefault="00C86BCD">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15C96B" w14:textId="77777777" w:rsidR="002615F6" w:rsidRDefault="00C86BCD">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здравствено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DCFC50" w14:textId="77777777" w:rsidR="002615F6" w:rsidRDefault="00C86BCD">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C87F39" w14:textId="77777777" w:rsidR="002615F6" w:rsidRDefault="00C86BCD">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C598C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82F9C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B578A7" w14:textId="77777777" w:rsidR="002615F6" w:rsidRDefault="00C86BCD">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E24FF8" w14:textId="77777777" w:rsidR="002615F6" w:rsidRDefault="00C86BCD">
            <w:pPr>
              <w:jc w:val="right"/>
              <w:rPr>
                <w:color w:val="000000"/>
                <w:sz w:val="16"/>
                <w:szCs w:val="16"/>
              </w:rPr>
            </w:pPr>
            <w:r>
              <w:rPr>
                <w:color w:val="000000"/>
                <w:sz w:val="16"/>
                <w:szCs w:val="16"/>
              </w:rPr>
              <w:t>0,01</w:t>
            </w:r>
          </w:p>
        </w:tc>
      </w:tr>
      <w:tr w:rsidR="002615F6" w14:paraId="7FC47FF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CD5E18"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9FA872" w14:textId="77777777" w:rsidR="002615F6" w:rsidRDefault="00C86BCD">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0DDC48" w14:textId="77777777" w:rsidR="002615F6" w:rsidRPr="00AC18E8" w:rsidRDefault="00C86BCD">
            <w:pPr>
              <w:rPr>
                <w:color w:val="000000"/>
                <w:sz w:val="16"/>
                <w:szCs w:val="16"/>
                <w:lang w:val="ru-RU"/>
              </w:rPr>
            </w:pPr>
            <w:r w:rsidRPr="00AC18E8">
              <w:rPr>
                <w:color w:val="000000"/>
                <w:sz w:val="16"/>
                <w:szCs w:val="16"/>
                <w:lang w:val="ru-RU"/>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C878D7" w14:textId="77777777" w:rsidR="002615F6" w:rsidRDefault="00C86BCD">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D0C345" w14:textId="77777777" w:rsidR="002615F6" w:rsidRDefault="00C86BCD">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E00EF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AA54E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86CBA0" w14:textId="77777777" w:rsidR="002615F6" w:rsidRDefault="00C86BCD">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3E8015" w14:textId="77777777" w:rsidR="002615F6" w:rsidRDefault="00C86BCD">
            <w:pPr>
              <w:jc w:val="right"/>
              <w:rPr>
                <w:color w:val="000000"/>
                <w:sz w:val="16"/>
                <w:szCs w:val="16"/>
              </w:rPr>
            </w:pPr>
            <w:r>
              <w:rPr>
                <w:color w:val="000000"/>
                <w:sz w:val="16"/>
                <w:szCs w:val="16"/>
              </w:rPr>
              <w:t>0,00</w:t>
            </w:r>
          </w:p>
        </w:tc>
      </w:tr>
      <w:tr w:rsidR="002615F6" w14:paraId="6B3ECFE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6F0F5D"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AD1F67" w14:textId="77777777" w:rsidR="002615F6" w:rsidRDefault="00C86BCD">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9A8A3C" w14:textId="77777777" w:rsidR="002615F6" w:rsidRDefault="00C86BCD">
            <w:pPr>
              <w:rPr>
                <w:color w:val="000000"/>
                <w:sz w:val="16"/>
                <w:szCs w:val="16"/>
              </w:rPr>
            </w:pPr>
            <w:proofErr w:type="spellStart"/>
            <w:r>
              <w:rPr>
                <w:color w:val="000000"/>
                <w:sz w:val="16"/>
                <w:szCs w:val="16"/>
              </w:rPr>
              <w:t>Отпремнине</w:t>
            </w:r>
            <w:proofErr w:type="spellEnd"/>
            <w:r>
              <w:rPr>
                <w:color w:val="000000"/>
                <w:sz w:val="16"/>
                <w:szCs w:val="16"/>
              </w:rPr>
              <w:t xml:space="preserve"> и </w:t>
            </w:r>
            <w:proofErr w:type="spellStart"/>
            <w:r>
              <w:rPr>
                <w:color w:val="000000"/>
                <w:sz w:val="16"/>
                <w:szCs w:val="16"/>
              </w:rPr>
              <w:t>помоћи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B5F525" w14:textId="77777777" w:rsidR="002615F6" w:rsidRDefault="00C86BC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8A3BA6" w14:textId="77777777" w:rsidR="002615F6" w:rsidRDefault="00C86BC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1F136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38A79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8337A3" w14:textId="77777777" w:rsidR="002615F6" w:rsidRDefault="00C86BC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FA1685" w14:textId="77777777" w:rsidR="002615F6" w:rsidRDefault="00C86BCD">
            <w:pPr>
              <w:jc w:val="right"/>
              <w:rPr>
                <w:color w:val="000000"/>
                <w:sz w:val="16"/>
                <w:szCs w:val="16"/>
              </w:rPr>
            </w:pPr>
            <w:r>
              <w:rPr>
                <w:color w:val="000000"/>
                <w:sz w:val="16"/>
                <w:szCs w:val="16"/>
              </w:rPr>
              <w:t>0,01</w:t>
            </w:r>
          </w:p>
        </w:tc>
      </w:tr>
      <w:tr w:rsidR="002615F6" w14:paraId="5836623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BA6D64"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037012" w14:textId="77777777" w:rsidR="002615F6" w:rsidRDefault="00C86BCD">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EF14BD" w14:textId="77777777" w:rsidR="002615F6" w:rsidRPr="00AC18E8" w:rsidRDefault="00C86BCD">
            <w:pPr>
              <w:rPr>
                <w:color w:val="000000"/>
                <w:sz w:val="16"/>
                <w:szCs w:val="16"/>
                <w:lang w:val="ru-RU"/>
              </w:rPr>
            </w:pPr>
            <w:r w:rsidRPr="00AC18E8">
              <w:rPr>
                <w:color w:val="000000"/>
                <w:sz w:val="16"/>
                <w:szCs w:val="16"/>
                <w:lang w:val="ru-RU"/>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FB8B53" w14:textId="77777777" w:rsidR="002615F6" w:rsidRDefault="00C86BCD">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1CD8E0" w14:textId="77777777" w:rsidR="002615F6" w:rsidRDefault="00C86BCD">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B8EE8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A3931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50039F" w14:textId="77777777" w:rsidR="002615F6" w:rsidRDefault="00C86BCD">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A7D22B" w14:textId="77777777" w:rsidR="002615F6" w:rsidRDefault="00C86BCD">
            <w:pPr>
              <w:jc w:val="right"/>
              <w:rPr>
                <w:color w:val="000000"/>
                <w:sz w:val="16"/>
                <w:szCs w:val="16"/>
              </w:rPr>
            </w:pPr>
            <w:r>
              <w:rPr>
                <w:color w:val="000000"/>
                <w:sz w:val="16"/>
                <w:szCs w:val="16"/>
              </w:rPr>
              <w:t>0,06</w:t>
            </w:r>
          </w:p>
        </w:tc>
      </w:tr>
      <w:tr w:rsidR="002615F6" w14:paraId="35C3D58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627A00"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EF1750" w14:textId="77777777" w:rsidR="002615F6" w:rsidRDefault="00C86BCD">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5E0C37" w14:textId="77777777" w:rsidR="002615F6" w:rsidRDefault="00C86BCD">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075DA4" w14:textId="77777777" w:rsidR="002615F6" w:rsidRDefault="00C86BCD">
            <w:pPr>
              <w:jc w:val="right"/>
              <w:rPr>
                <w:color w:val="000000"/>
                <w:sz w:val="16"/>
                <w:szCs w:val="16"/>
              </w:rPr>
            </w:pPr>
            <w:r>
              <w:rPr>
                <w:color w:val="000000"/>
                <w:sz w:val="16"/>
                <w:szCs w:val="16"/>
              </w:rPr>
              <w:t>19.431.500,00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A0373E" w14:textId="77777777" w:rsidR="002615F6" w:rsidRDefault="00C86BCD">
            <w:pPr>
              <w:jc w:val="right"/>
              <w:rPr>
                <w:color w:val="000000"/>
                <w:sz w:val="16"/>
                <w:szCs w:val="16"/>
              </w:rPr>
            </w:pPr>
            <w:r>
              <w:rPr>
                <w:color w:val="000000"/>
                <w:sz w:val="16"/>
                <w:szCs w:val="16"/>
              </w:rPr>
              <w:t>19.431.500,00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74171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A7D2B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4A55EC" w14:textId="77777777" w:rsidR="002615F6" w:rsidRDefault="00C86BCD">
            <w:pPr>
              <w:jc w:val="right"/>
              <w:rPr>
                <w:color w:val="000000"/>
                <w:sz w:val="16"/>
                <w:szCs w:val="16"/>
              </w:rPr>
            </w:pPr>
            <w:r>
              <w:rPr>
                <w:color w:val="000000"/>
                <w:sz w:val="16"/>
                <w:szCs w:val="16"/>
              </w:rPr>
              <w:t>19.431.500,00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CF0A1E" w14:textId="77777777" w:rsidR="002615F6" w:rsidRDefault="00C86BCD">
            <w:pPr>
              <w:jc w:val="right"/>
              <w:rPr>
                <w:color w:val="000000"/>
                <w:sz w:val="16"/>
                <w:szCs w:val="16"/>
              </w:rPr>
            </w:pPr>
            <w:r>
              <w:rPr>
                <w:color w:val="000000"/>
                <w:sz w:val="16"/>
                <w:szCs w:val="16"/>
              </w:rPr>
              <w:t>2,71</w:t>
            </w:r>
          </w:p>
        </w:tc>
      </w:tr>
      <w:tr w:rsidR="002615F6" w14:paraId="58F9F6E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E3C68B"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449585" w14:textId="77777777" w:rsidR="002615F6" w:rsidRDefault="00C86BCD">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28CCAE" w14:textId="77777777" w:rsidR="002615F6" w:rsidRPr="00AC18E8" w:rsidRDefault="00C86BCD">
            <w:pPr>
              <w:rPr>
                <w:color w:val="000000"/>
                <w:sz w:val="16"/>
                <w:szCs w:val="16"/>
                <w:lang w:val="ru-RU"/>
              </w:rPr>
            </w:pPr>
            <w:r w:rsidRPr="00AC18E8">
              <w:rPr>
                <w:color w:val="000000"/>
                <w:sz w:val="16"/>
                <w:szCs w:val="16"/>
                <w:lang w:val="ru-RU"/>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412659" w14:textId="77777777" w:rsidR="002615F6" w:rsidRDefault="00C86BCD">
            <w:pPr>
              <w:jc w:val="right"/>
              <w:rPr>
                <w:color w:val="000000"/>
                <w:sz w:val="16"/>
                <w:szCs w:val="16"/>
              </w:rPr>
            </w:pPr>
            <w:r>
              <w:rPr>
                <w:color w:val="000000"/>
                <w:sz w:val="16"/>
                <w:szCs w:val="16"/>
              </w:rPr>
              <w:t>2.671.000,00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68F6D4" w14:textId="77777777" w:rsidR="002615F6" w:rsidRDefault="00C86BCD">
            <w:pPr>
              <w:jc w:val="right"/>
              <w:rPr>
                <w:color w:val="000000"/>
                <w:sz w:val="16"/>
                <w:szCs w:val="16"/>
              </w:rPr>
            </w:pPr>
            <w:r>
              <w:rPr>
                <w:color w:val="000000"/>
                <w:sz w:val="16"/>
                <w:szCs w:val="16"/>
              </w:rPr>
              <w:t>2.671.000,00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D1FC5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CA102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D9DE97" w14:textId="77777777" w:rsidR="002615F6" w:rsidRDefault="00C86BCD">
            <w:pPr>
              <w:jc w:val="right"/>
              <w:rPr>
                <w:color w:val="000000"/>
                <w:sz w:val="16"/>
                <w:szCs w:val="16"/>
              </w:rPr>
            </w:pPr>
            <w:r>
              <w:rPr>
                <w:color w:val="000000"/>
                <w:sz w:val="16"/>
                <w:szCs w:val="16"/>
              </w:rPr>
              <w:t>2.671.000,00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3D1276" w14:textId="77777777" w:rsidR="002615F6" w:rsidRDefault="00C86BCD">
            <w:pPr>
              <w:jc w:val="right"/>
              <w:rPr>
                <w:color w:val="000000"/>
                <w:sz w:val="16"/>
                <w:szCs w:val="16"/>
              </w:rPr>
            </w:pPr>
            <w:r>
              <w:rPr>
                <w:color w:val="000000"/>
                <w:sz w:val="16"/>
                <w:szCs w:val="16"/>
              </w:rPr>
              <w:t>0,37</w:t>
            </w:r>
          </w:p>
        </w:tc>
      </w:tr>
      <w:tr w:rsidR="002615F6" w14:paraId="216C5CB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820B69"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FC7F8D" w14:textId="77777777" w:rsidR="002615F6" w:rsidRDefault="00C86BCD">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B63E35" w14:textId="77777777" w:rsidR="002615F6" w:rsidRPr="00AC18E8" w:rsidRDefault="00C86BCD">
            <w:pPr>
              <w:rPr>
                <w:color w:val="000000"/>
                <w:sz w:val="16"/>
                <w:szCs w:val="16"/>
                <w:lang w:val="ru-RU"/>
              </w:rPr>
            </w:pPr>
            <w:r w:rsidRPr="00AC18E8">
              <w:rPr>
                <w:color w:val="000000"/>
                <w:sz w:val="16"/>
                <w:szCs w:val="16"/>
                <w:lang w:val="ru-RU"/>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7D4601" w14:textId="77777777" w:rsidR="002615F6" w:rsidRDefault="00C86BCD">
            <w:pPr>
              <w:jc w:val="right"/>
              <w:rPr>
                <w:color w:val="000000"/>
                <w:sz w:val="16"/>
                <w:szCs w:val="16"/>
              </w:rPr>
            </w:pPr>
            <w:r>
              <w:rPr>
                <w:color w:val="000000"/>
                <w:sz w:val="16"/>
                <w:szCs w:val="16"/>
              </w:rPr>
              <w:t>414.000,00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F36A89" w14:textId="77777777" w:rsidR="002615F6" w:rsidRDefault="00C86BCD">
            <w:pPr>
              <w:jc w:val="right"/>
              <w:rPr>
                <w:color w:val="000000"/>
                <w:sz w:val="16"/>
                <w:szCs w:val="16"/>
              </w:rPr>
            </w:pPr>
            <w:r>
              <w:rPr>
                <w:color w:val="000000"/>
                <w:sz w:val="16"/>
                <w:szCs w:val="16"/>
              </w:rPr>
              <w:t>414.000,00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4AB8E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A4330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47A8AF" w14:textId="77777777" w:rsidR="002615F6" w:rsidRDefault="00C86BCD">
            <w:pPr>
              <w:jc w:val="right"/>
              <w:rPr>
                <w:color w:val="000000"/>
                <w:sz w:val="16"/>
                <w:szCs w:val="16"/>
              </w:rPr>
            </w:pPr>
            <w:r>
              <w:rPr>
                <w:color w:val="000000"/>
                <w:sz w:val="16"/>
                <w:szCs w:val="16"/>
              </w:rPr>
              <w:t>414.000,00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1EFA12" w14:textId="77777777" w:rsidR="002615F6" w:rsidRDefault="00C86BCD">
            <w:pPr>
              <w:jc w:val="right"/>
              <w:rPr>
                <w:color w:val="000000"/>
                <w:sz w:val="16"/>
                <w:szCs w:val="16"/>
              </w:rPr>
            </w:pPr>
            <w:r>
              <w:rPr>
                <w:color w:val="000000"/>
                <w:sz w:val="16"/>
                <w:szCs w:val="16"/>
              </w:rPr>
              <w:t>0,06</w:t>
            </w:r>
          </w:p>
        </w:tc>
      </w:tr>
      <w:tr w:rsidR="002615F6" w14:paraId="6B503DF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2E43C1"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EA2A70" w14:textId="77777777" w:rsidR="002615F6" w:rsidRDefault="00C86BCD">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6AF709" w14:textId="77777777" w:rsidR="002615F6" w:rsidRDefault="00C86BCD">
            <w:pPr>
              <w:rPr>
                <w:color w:val="000000"/>
                <w:sz w:val="16"/>
                <w:szCs w:val="16"/>
              </w:rPr>
            </w:pPr>
            <w:proofErr w:type="spellStart"/>
            <w:r>
              <w:rPr>
                <w:color w:val="000000"/>
                <w:sz w:val="16"/>
                <w:szCs w:val="16"/>
              </w:rPr>
              <w:t>Енергетске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93E0ED" w14:textId="77777777" w:rsidR="002615F6" w:rsidRDefault="00C86BCD">
            <w:pPr>
              <w:jc w:val="right"/>
              <w:rPr>
                <w:color w:val="000000"/>
                <w:sz w:val="16"/>
                <w:szCs w:val="16"/>
              </w:rPr>
            </w:pPr>
            <w:r>
              <w:rPr>
                <w:color w:val="000000"/>
                <w:sz w:val="16"/>
                <w:szCs w:val="16"/>
              </w:rPr>
              <w:t>12.400.000,00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28909A" w14:textId="77777777" w:rsidR="002615F6" w:rsidRDefault="00C86BCD">
            <w:pPr>
              <w:jc w:val="right"/>
              <w:rPr>
                <w:color w:val="000000"/>
                <w:sz w:val="16"/>
                <w:szCs w:val="16"/>
              </w:rPr>
            </w:pPr>
            <w:r>
              <w:rPr>
                <w:color w:val="000000"/>
                <w:sz w:val="16"/>
                <w:szCs w:val="16"/>
              </w:rPr>
              <w:t>12.400.000,00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40601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B39E8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D5C67C" w14:textId="77777777" w:rsidR="002615F6" w:rsidRDefault="00C86BCD">
            <w:pPr>
              <w:jc w:val="right"/>
              <w:rPr>
                <w:color w:val="000000"/>
                <w:sz w:val="16"/>
                <w:szCs w:val="16"/>
              </w:rPr>
            </w:pPr>
            <w:r>
              <w:rPr>
                <w:color w:val="000000"/>
                <w:sz w:val="16"/>
                <w:szCs w:val="16"/>
              </w:rPr>
              <w:t>12.400.000,00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2C5F49" w14:textId="77777777" w:rsidR="002615F6" w:rsidRDefault="00C86BCD">
            <w:pPr>
              <w:jc w:val="right"/>
              <w:rPr>
                <w:color w:val="000000"/>
                <w:sz w:val="16"/>
                <w:szCs w:val="16"/>
              </w:rPr>
            </w:pPr>
            <w:r>
              <w:rPr>
                <w:color w:val="000000"/>
                <w:sz w:val="16"/>
                <w:szCs w:val="16"/>
              </w:rPr>
              <w:t>1,73</w:t>
            </w:r>
          </w:p>
        </w:tc>
      </w:tr>
      <w:tr w:rsidR="002615F6" w14:paraId="4FDFF05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674E9C"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3F6A9A" w14:textId="77777777" w:rsidR="002615F6" w:rsidRDefault="00C86BCD">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E944B4" w14:textId="77777777" w:rsidR="002615F6" w:rsidRDefault="00C86BCD">
            <w:pPr>
              <w:rPr>
                <w:color w:val="000000"/>
                <w:sz w:val="16"/>
                <w:szCs w:val="16"/>
              </w:rPr>
            </w:pPr>
            <w:proofErr w:type="spellStart"/>
            <w:r>
              <w:rPr>
                <w:color w:val="000000"/>
                <w:sz w:val="16"/>
                <w:szCs w:val="16"/>
              </w:rPr>
              <w:t>Комуналне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FD7C6C" w14:textId="77777777" w:rsidR="002615F6" w:rsidRDefault="00C86BCD">
            <w:pPr>
              <w:jc w:val="right"/>
              <w:rPr>
                <w:color w:val="000000"/>
                <w:sz w:val="16"/>
                <w:szCs w:val="16"/>
              </w:rPr>
            </w:pPr>
            <w:r>
              <w:rPr>
                <w:color w:val="000000"/>
                <w:sz w:val="16"/>
                <w:szCs w:val="16"/>
              </w:rPr>
              <w:t>1.260.500,00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9B0EC3" w14:textId="77777777" w:rsidR="002615F6" w:rsidRDefault="00C86BCD">
            <w:pPr>
              <w:jc w:val="right"/>
              <w:rPr>
                <w:color w:val="000000"/>
                <w:sz w:val="16"/>
                <w:szCs w:val="16"/>
              </w:rPr>
            </w:pPr>
            <w:r>
              <w:rPr>
                <w:color w:val="000000"/>
                <w:sz w:val="16"/>
                <w:szCs w:val="16"/>
              </w:rPr>
              <w:t>1.260.500,00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921E7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A87E7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08B284" w14:textId="77777777" w:rsidR="002615F6" w:rsidRDefault="00C86BCD">
            <w:pPr>
              <w:jc w:val="right"/>
              <w:rPr>
                <w:color w:val="000000"/>
                <w:sz w:val="16"/>
                <w:szCs w:val="16"/>
              </w:rPr>
            </w:pPr>
            <w:r>
              <w:rPr>
                <w:color w:val="000000"/>
                <w:sz w:val="16"/>
                <w:szCs w:val="16"/>
              </w:rPr>
              <w:t>1.260.500,00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B51B2A" w14:textId="77777777" w:rsidR="002615F6" w:rsidRDefault="00C86BCD">
            <w:pPr>
              <w:jc w:val="right"/>
              <w:rPr>
                <w:color w:val="000000"/>
                <w:sz w:val="16"/>
                <w:szCs w:val="16"/>
              </w:rPr>
            </w:pPr>
            <w:r>
              <w:rPr>
                <w:color w:val="000000"/>
                <w:sz w:val="16"/>
                <w:szCs w:val="16"/>
              </w:rPr>
              <w:t>0,18</w:t>
            </w:r>
          </w:p>
        </w:tc>
      </w:tr>
      <w:tr w:rsidR="002615F6" w14:paraId="0BDAF99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1486AF"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7FC72E" w14:textId="77777777" w:rsidR="002615F6" w:rsidRDefault="00C86BCD">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092738" w14:textId="77777777" w:rsidR="002615F6" w:rsidRDefault="00C86BCD">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комуникација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3284C3" w14:textId="77777777" w:rsidR="002615F6" w:rsidRDefault="00C86BCD">
            <w:pPr>
              <w:jc w:val="right"/>
              <w:rPr>
                <w:color w:val="000000"/>
                <w:sz w:val="16"/>
                <w:szCs w:val="16"/>
              </w:rPr>
            </w:pPr>
            <w:r>
              <w:rPr>
                <w:color w:val="000000"/>
                <w:sz w:val="16"/>
                <w:szCs w:val="16"/>
              </w:rPr>
              <w:t>481.500,00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1BD23A" w14:textId="77777777" w:rsidR="002615F6" w:rsidRDefault="00C86BCD">
            <w:pPr>
              <w:jc w:val="right"/>
              <w:rPr>
                <w:color w:val="000000"/>
                <w:sz w:val="16"/>
                <w:szCs w:val="16"/>
              </w:rPr>
            </w:pPr>
            <w:r>
              <w:rPr>
                <w:color w:val="000000"/>
                <w:sz w:val="16"/>
                <w:szCs w:val="16"/>
              </w:rPr>
              <w:t>481.500,00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5CED6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0CB60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AFFF10" w14:textId="77777777" w:rsidR="002615F6" w:rsidRDefault="00C86BCD">
            <w:pPr>
              <w:jc w:val="right"/>
              <w:rPr>
                <w:color w:val="000000"/>
                <w:sz w:val="16"/>
                <w:szCs w:val="16"/>
              </w:rPr>
            </w:pPr>
            <w:r>
              <w:rPr>
                <w:color w:val="000000"/>
                <w:sz w:val="16"/>
                <w:szCs w:val="16"/>
              </w:rPr>
              <w:t>481.500,00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D8DE75" w14:textId="77777777" w:rsidR="002615F6" w:rsidRDefault="00C86BCD">
            <w:pPr>
              <w:jc w:val="right"/>
              <w:rPr>
                <w:color w:val="000000"/>
                <w:sz w:val="16"/>
                <w:szCs w:val="16"/>
              </w:rPr>
            </w:pPr>
            <w:r>
              <w:rPr>
                <w:color w:val="000000"/>
                <w:sz w:val="16"/>
                <w:szCs w:val="16"/>
              </w:rPr>
              <w:t>0,07</w:t>
            </w:r>
          </w:p>
        </w:tc>
      </w:tr>
      <w:tr w:rsidR="002615F6" w14:paraId="40CC1AD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A5A31E"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6F9581" w14:textId="77777777" w:rsidR="002615F6" w:rsidRDefault="00C86BCD">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C76D60" w14:textId="77777777" w:rsidR="002615F6" w:rsidRDefault="00C86BCD">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осигурања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BBCAED" w14:textId="77777777" w:rsidR="002615F6" w:rsidRDefault="00C86BCD">
            <w:pPr>
              <w:jc w:val="right"/>
              <w:rPr>
                <w:color w:val="000000"/>
                <w:sz w:val="16"/>
                <w:szCs w:val="16"/>
              </w:rPr>
            </w:pPr>
            <w:r>
              <w:rPr>
                <w:color w:val="000000"/>
                <w:sz w:val="16"/>
                <w:szCs w:val="16"/>
              </w:rPr>
              <w:t>1.621.500,00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64B1C6" w14:textId="77777777" w:rsidR="002615F6" w:rsidRDefault="00C86BCD">
            <w:pPr>
              <w:jc w:val="right"/>
              <w:rPr>
                <w:color w:val="000000"/>
                <w:sz w:val="16"/>
                <w:szCs w:val="16"/>
              </w:rPr>
            </w:pPr>
            <w:r>
              <w:rPr>
                <w:color w:val="000000"/>
                <w:sz w:val="16"/>
                <w:szCs w:val="16"/>
              </w:rPr>
              <w:t>1.621.500,00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04E44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B7430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9424EA" w14:textId="77777777" w:rsidR="002615F6" w:rsidRDefault="00C86BCD">
            <w:pPr>
              <w:jc w:val="right"/>
              <w:rPr>
                <w:color w:val="000000"/>
                <w:sz w:val="16"/>
                <w:szCs w:val="16"/>
              </w:rPr>
            </w:pPr>
            <w:r>
              <w:rPr>
                <w:color w:val="000000"/>
                <w:sz w:val="16"/>
                <w:szCs w:val="16"/>
              </w:rPr>
              <w:t>1.621.500,00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58DABB" w14:textId="77777777" w:rsidR="002615F6" w:rsidRDefault="00C86BCD">
            <w:pPr>
              <w:jc w:val="right"/>
              <w:rPr>
                <w:color w:val="000000"/>
                <w:sz w:val="16"/>
                <w:szCs w:val="16"/>
              </w:rPr>
            </w:pPr>
            <w:r>
              <w:rPr>
                <w:color w:val="000000"/>
                <w:sz w:val="16"/>
                <w:szCs w:val="16"/>
              </w:rPr>
              <w:t>0,23</w:t>
            </w:r>
          </w:p>
        </w:tc>
      </w:tr>
      <w:tr w:rsidR="002615F6" w14:paraId="60CACA0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2E7AF3"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2FBC1B" w14:textId="77777777" w:rsidR="002615F6" w:rsidRDefault="00C86BCD">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502D28" w14:textId="77777777" w:rsidR="002615F6" w:rsidRPr="00AC18E8" w:rsidRDefault="00C86BCD">
            <w:pPr>
              <w:rPr>
                <w:color w:val="000000"/>
                <w:sz w:val="16"/>
                <w:szCs w:val="16"/>
                <w:lang w:val="ru-RU"/>
              </w:rPr>
            </w:pPr>
            <w:r w:rsidRPr="00AC18E8">
              <w:rPr>
                <w:color w:val="000000"/>
                <w:sz w:val="16"/>
                <w:szCs w:val="16"/>
                <w:lang w:val="ru-RU"/>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E106BC" w14:textId="77777777" w:rsidR="002615F6" w:rsidRDefault="00C86BC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CC44C6" w14:textId="77777777" w:rsidR="002615F6" w:rsidRDefault="00C86BC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7717C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D706F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328F31" w14:textId="77777777" w:rsidR="002615F6" w:rsidRDefault="00C86BC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AC0865" w14:textId="77777777" w:rsidR="002615F6" w:rsidRDefault="00C86BCD">
            <w:pPr>
              <w:jc w:val="right"/>
              <w:rPr>
                <w:color w:val="000000"/>
                <w:sz w:val="16"/>
                <w:szCs w:val="16"/>
              </w:rPr>
            </w:pPr>
            <w:r>
              <w:rPr>
                <w:color w:val="000000"/>
                <w:sz w:val="16"/>
                <w:szCs w:val="16"/>
              </w:rPr>
              <w:t>0,00</w:t>
            </w:r>
          </w:p>
        </w:tc>
      </w:tr>
      <w:tr w:rsidR="002615F6" w14:paraId="5A870A7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B474DC"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F3F65C" w14:textId="77777777" w:rsidR="002615F6" w:rsidRDefault="00C86BCD">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3F0A7A" w14:textId="77777777" w:rsidR="002615F6" w:rsidRDefault="00C86BCD">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путовања</w:t>
            </w:r>
            <w:proofErr w:type="spellEnd"/>
            <w:r>
              <w:rPr>
                <w:color w:val="000000"/>
                <w:sz w:val="16"/>
                <w:szCs w:val="16"/>
              </w:rPr>
              <w:t xml:space="preserve"> </w:t>
            </w:r>
            <w:proofErr w:type="spellStart"/>
            <w:r>
              <w:rPr>
                <w:color w:val="000000"/>
                <w:sz w:val="16"/>
                <w:szCs w:val="16"/>
              </w:rPr>
              <w:t>ученика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81C91B" w14:textId="77777777" w:rsidR="002615F6" w:rsidRDefault="00C86BCD">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0CE208" w14:textId="77777777" w:rsidR="002615F6" w:rsidRDefault="00C86BCD">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4822D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6DC5C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497986" w14:textId="77777777" w:rsidR="002615F6" w:rsidRDefault="00C86BCD">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C7EAC9" w14:textId="77777777" w:rsidR="002615F6" w:rsidRDefault="00C86BCD">
            <w:pPr>
              <w:jc w:val="right"/>
              <w:rPr>
                <w:color w:val="000000"/>
                <w:sz w:val="16"/>
                <w:szCs w:val="16"/>
              </w:rPr>
            </w:pPr>
            <w:r>
              <w:rPr>
                <w:color w:val="000000"/>
                <w:sz w:val="16"/>
                <w:szCs w:val="16"/>
              </w:rPr>
              <w:t>0,01</w:t>
            </w:r>
          </w:p>
        </w:tc>
      </w:tr>
      <w:tr w:rsidR="002615F6" w14:paraId="31C3A48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A880B3"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5DF8DE" w14:textId="77777777" w:rsidR="002615F6" w:rsidRDefault="00C86BCD">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212C12" w14:textId="77777777" w:rsidR="002615F6" w:rsidRDefault="00C86BCD">
            <w:pPr>
              <w:rPr>
                <w:color w:val="000000"/>
                <w:sz w:val="16"/>
                <w:szCs w:val="16"/>
              </w:rPr>
            </w:pPr>
            <w:proofErr w:type="spellStart"/>
            <w:r>
              <w:rPr>
                <w:color w:val="000000"/>
                <w:sz w:val="16"/>
                <w:szCs w:val="16"/>
              </w:rPr>
              <w:t>Компјутерске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A49D0F" w14:textId="77777777" w:rsidR="002615F6" w:rsidRDefault="00C86BCD">
            <w:pPr>
              <w:jc w:val="right"/>
              <w:rPr>
                <w:color w:val="000000"/>
                <w:sz w:val="16"/>
                <w:szCs w:val="16"/>
              </w:rPr>
            </w:pPr>
            <w:r>
              <w:rPr>
                <w:color w:val="000000"/>
                <w:sz w:val="16"/>
                <w:szCs w:val="16"/>
              </w:rPr>
              <w:t>225.000,00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2A1F36" w14:textId="77777777" w:rsidR="002615F6" w:rsidRDefault="00C86BCD">
            <w:pPr>
              <w:jc w:val="right"/>
              <w:rPr>
                <w:color w:val="000000"/>
                <w:sz w:val="16"/>
                <w:szCs w:val="16"/>
              </w:rPr>
            </w:pPr>
            <w:r>
              <w:rPr>
                <w:color w:val="000000"/>
                <w:sz w:val="16"/>
                <w:szCs w:val="16"/>
              </w:rPr>
              <w:t>225.000,00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FC67D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29258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91BE9A" w14:textId="77777777" w:rsidR="002615F6" w:rsidRDefault="00C86BCD">
            <w:pPr>
              <w:jc w:val="right"/>
              <w:rPr>
                <w:color w:val="000000"/>
                <w:sz w:val="16"/>
                <w:szCs w:val="16"/>
              </w:rPr>
            </w:pPr>
            <w:r>
              <w:rPr>
                <w:color w:val="000000"/>
                <w:sz w:val="16"/>
                <w:szCs w:val="16"/>
              </w:rPr>
              <w:t>225.000,00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49FEE1" w14:textId="77777777" w:rsidR="002615F6" w:rsidRDefault="00C86BCD">
            <w:pPr>
              <w:jc w:val="right"/>
              <w:rPr>
                <w:color w:val="000000"/>
                <w:sz w:val="16"/>
                <w:szCs w:val="16"/>
              </w:rPr>
            </w:pPr>
            <w:r>
              <w:rPr>
                <w:color w:val="000000"/>
                <w:sz w:val="16"/>
                <w:szCs w:val="16"/>
              </w:rPr>
              <w:t>0,03</w:t>
            </w:r>
          </w:p>
        </w:tc>
      </w:tr>
      <w:tr w:rsidR="002615F6" w14:paraId="7592864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8C9283"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DD72EB" w14:textId="77777777" w:rsidR="002615F6" w:rsidRDefault="00C86BCD">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8E9E94" w14:textId="77777777" w:rsidR="002615F6" w:rsidRPr="00AC18E8" w:rsidRDefault="00C86BCD">
            <w:pPr>
              <w:rPr>
                <w:color w:val="000000"/>
                <w:sz w:val="16"/>
                <w:szCs w:val="16"/>
                <w:lang w:val="ru-RU"/>
              </w:rPr>
            </w:pPr>
            <w:r w:rsidRPr="00AC18E8">
              <w:rPr>
                <w:color w:val="000000"/>
                <w:sz w:val="16"/>
                <w:szCs w:val="16"/>
                <w:lang w:val="ru-RU"/>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665B3F" w14:textId="77777777" w:rsidR="002615F6" w:rsidRDefault="00C86BCD">
            <w:pPr>
              <w:jc w:val="right"/>
              <w:rPr>
                <w:color w:val="000000"/>
                <w:sz w:val="16"/>
                <w:szCs w:val="16"/>
              </w:rPr>
            </w:pPr>
            <w:r>
              <w:rPr>
                <w:color w:val="000000"/>
                <w:sz w:val="16"/>
                <w:szCs w:val="16"/>
              </w:rPr>
              <w:t>455.000,00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C764AA" w14:textId="77777777" w:rsidR="002615F6" w:rsidRDefault="00C86BCD">
            <w:pPr>
              <w:jc w:val="right"/>
              <w:rPr>
                <w:color w:val="000000"/>
                <w:sz w:val="16"/>
                <w:szCs w:val="16"/>
              </w:rPr>
            </w:pPr>
            <w:r>
              <w:rPr>
                <w:color w:val="000000"/>
                <w:sz w:val="16"/>
                <w:szCs w:val="16"/>
              </w:rPr>
              <w:t>455.000,00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6DB35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86B5F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FF09D6" w14:textId="77777777" w:rsidR="002615F6" w:rsidRDefault="00C86BCD">
            <w:pPr>
              <w:jc w:val="right"/>
              <w:rPr>
                <w:color w:val="000000"/>
                <w:sz w:val="16"/>
                <w:szCs w:val="16"/>
              </w:rPr>
            </w:pPr>
            <w:r>
              <w:rPr>
                <w:color w:val="000000"/>
                <w:sz w:val="16"/>
                <w:szCs w:val="16"/>
              </w:rPr>
              <w:t>455.000,00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293993" w14:textId="77777777" w:rsidR="002615F6" w:rsidRDefault="00C86BCD">
            <w:pPr>
              <w:jc w:val="right"/>
              <w:rPr>
                <w:color w:val="000000"/>
                <w:sz w:val="16"/>
                <w:szCs w:val="16"/>
              </w:rPr>
            </w:pPr>
            <w:r>
              <w:rPr>
                <w:color w:val="000000"/>
                <w:sz w:val="16"/>
                <w:szCs w:val="16"/>
              </w:rPr>
              <w:t>0,06</w:t>
            </w:r>
          </w:p>
        </w:tc>
      </w:tr>
      <w:tr w:rsidR="002615F6" w14:paraId="3F1FEBF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3655BF"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842EEA" w14:textId="77777777" w:rsidR="002615F6" w:rsidRDefault="00C86BCD">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08BF7F" w14:textId="77777777" w:rsidR="002615F6" w:rsidRDefault="00C86BCD">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информисања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A7219C" w14:textId="77777777" w:rsidR="002615F6" w:rsidRDefault="00C86BC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C13988" w14:textId="77777777" w:rsidR="002615F6" w:rsidRDefault="00C86BC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C90AC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AF04D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59FE82" w14:textId="77777777" w:rsidR="002615F6" w:rsidRDefault="00C86BC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85767F" w14:textId="77777777" w:rsidR="002615F6" w:rsidRDefault="00C86BCD">
            <w:pPr>
              <w:jc w:val="right"/>
              <w:rPr>
                <w:color w:val="000000"/>
                <w:sz w:val="16"/>
                <w:szCs w:val="16"/>
              </w:rPr>
            </w:pPr>
            <w:r>
              <w:rPr>
                <w:color w:val="000000"/>
                <w:sz w:val="16"/>
                <w:szCs w:val="16"/>
              </w:rPr>
              <w:t>0,01</w:t>
            </w:r>
          </w:p>
        </w:tc>
      </w:tr>
      <w:tr w:rsidR="002615F6" w14:paraId="0B49853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AC0B1E"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335411" w14:textId="77777777" w:rsidR="002615F6" w:rsidRDefault="00C86BCD">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2CE5AB" w14:textId="77777777" w:rsidR="002615F6" w:rsidRDefault="00C86BCD">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73B4A1" w14:textId="77777777" w:rsidR="002615F6" w:rsidRDefault="00C86BCD">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E5405C" w14:textId="77777777" w:rsidR="002615F6" w:rsidRDefault="00C86BCD">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E2C1E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362C9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586222" w14:textId="77777777" w:rsidR="002615F6" w:rsidRDefault="00C86BCD">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B999AF" w14:textId="77777777" w:rsidR="002615F6" w:rsidRDefault="00C86BCD">
            <w:pPr>
              <w:jc w:val="right"/>
              <w:rPr>
                <w:color w:val="000000"/>
                <w:sz w:val="16"/>
                <w:szCs w:val="16"/>
              </w:rPr>
            </w:pPr>
            <w:r>
              <w:rPr>
                <w:color w:val="000000"/>
                <w:sz w:val="16"/>
                <w:szCs w:val="16"/>
              </w:rPr>
              <w:t>0,03</w:t>
            </w:r>
          </w:p>
        </w:tc>
      </w:tr>
      <w:tr w:rsidR="002615F6" w14:paraId="2DFC827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87B8F7"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CFA17D" w14:textId="77777777" w:rsidR="002615F6" w:rsidRDefault="00C86BCD">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73165F" w14:textId="77777777" w:rsidR="002615F6" w:rsidRDefault="00C86BCD">
            <w:pPr>
              <w:rPr>
                <w:color w:val="000000"/>
                <w:sz w:val="16"/>
                <w:szCs w:val="16"/>
              </w:rPr>
            </w:pPr>
            <w:proofErr w:type="spellStart"/>
            <w:r>
              <w:rPr>
                <w:color w:val="000000"/>
                <w:sz w:val="16"/>
                <w:szCs w:val="16"/>
              </w:rPr>
              <w:t>Репрезентација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2E0BD0" w14:textId="77777777" w:rsidR="002615F6" w:rsidRDefault="00C86BCD">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87E11C" w14:textId="77777777" w:rsidR="002615F6" w:rsidRDefault="00C86BCD">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D3D20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2C45B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7B0652" w14:textId="77777777" w:rsidR="002615F6" w:rsidRDefault="00C86BCD">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AE6244" w14:textId="77777777" w:rsidR="002615F6" w:rsidRDefault="00C86BCD">
            <w:pPr>
              <w:jc w:val="right"/>
              <w:rPr>
                <w:color w:val="000000"/>
                <w:sz w:val="16"/>
                <w:szCs w:val="16"/>
              </w:rPr>
            </w:pPr>
            <w:r>
              <w:rPr>
                <w:color w:val="000000"/>
                <w:sz w:val="16"/>
                <w:szCs w:val="16"/>
              </w:rPr>
              <w:t>0,01</w:t>
            </w:r>
          </w:p>
        </w:tc>
      </w:tr>
      <w:tr w:rsidR="002615F6" w14:paraId="6B18976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255503"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3B28C2" w14:textId="77777777" w:rsidR="002615F6" w:rsidRDefault="00C86BCD">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977E0E" w14:textId="77777777" w:rsidR="002615F6" w:rsidRDefault="00C86BCD">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CBC85C" w14:textId="77777777" w:rsidR="002615F6" w:rsidRDefault="00C86BCD">
            <w:pPr>
              <w:jc w:val="right"/>
              <w:rPr>
                <w:color w:val="000000"/>
                <w:sz w:val="16"/>
                <w:szCs w:val="16"/>
              </w:rPr>
            </w:pPr>
            <w:r>
              <w:rPr>
                <w:color w:val="000000"/>
                <w:sz w:val="16"/>
                <w:szCs w:val="16"/>
              </w:rPr>
              <w:t>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D25320" w14:textId="77777777" w:rsidR="002615F6" w:rsidRDefault="00C86BCD">
            <w:pPr>
              <w:jc w:val="right"/>
              <w:rPr>
                <w:color w:val="000000"/>
                <w:sz w:val="16"/>
                <w:szCs w:val="16"/>
              </w:rPr>
            </w:pPr>
            <w:r>
              <w:rPr>
                <w:color w:val="000000"/>
                <w:sz w:val="16"/>
                <w:szCs w:val="16"/>
              </w:rPr>
              <w:t>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CBED6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608A1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9DD112" w14:textId="77777777" w:rsidR="002615F6" w:rsidRDefault="00C86BCD">
            <w:pPr>
              <w:jc w:val="right"/>
              <w:rPr>
                <w:color w:val="000000"/>
                <w:sz w:val="16"/>
                <w:szCs w:val="16"/>
              </w:rPr>
            </w:pPr>
            <w:r>
              <w:rPr>
                <w:color w:val="000000"/>
                <w:sz w:val="16"/>
                <w:szCs w:val="16"/>
              </w:rPr>
              <w:t>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6A7509" w14:textId="77777777" w:rsidR="002615F6" w:rsidRDefault="00C86BCD">
            <w:pPr>
              <w:jc w:val="right"/>
              <w:rPr>
                <w:color w:val="000000"/>
                <w:sz w:val="16"/>
                <w:szCs w:val="16"/>
              </w:rPr>
            </w:pPr>
            <w:r>
              <w:rPr>
                <w:color w:val="000000"/>
                <w:sz w:val="16"/>
                <w:szCs w:val="16"/>
              </w:rPr>
              <w:t>0,05</w:t>
            </w:r>
          </w:p>
        </w:tc>
      </w:tr>
      <w:tr w:rsidR="002615F6" w14:paraId="00734E8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757961"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BE36D0" w14:textId="77777777" w:rsidR="002615F6" w:rsidRDefault="00C86BCD">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49825D" w14:textId="77777777" w:rsidR="002615F6" w:rsidRDefault="00C86BCD">
            <w:pPr>
              <w:rPr>
                <w:color w:val="000000"/>
                <w:sz w:val="16"/>
                <w:szCs w:val="16"/>
              </w:rPr>
            </w:pPr>
            <w:proofErr w:type="spellStart"/>
            <w:r>
              <w:rPr>
                <w:color w:val="000000"/>
                <w:sz w:val="16"/>
                <w:szCs w:val="16"/>
              </w:rPr>
              <w:t>Медицинске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1AD120" w14:textId="77777777" w:rsidR="002615F6" w:rsidRDefault="00C86BCD">
            <w:pPr>
              <w:jc w:val="right"/>
              <w:rPr>
                <w:color w:val="000000"/>
                <w:sz w:val="16"/>
                <w:szCs w:val="16"/>
              </w:rPr>
            </w:pPr>
            <w:r>
              <w:rPr>
                <w:color w:val="000000"/>
                <w:sz w:val="16"/>
                <w:szCs w:val="16"/>
              </w:rPr>
              <w:t>111.000,00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D579F6" w14:textId="77777777" w:rsidR="002615F6" w:rsidRDefault="00C86BCD">
            <w:pPr>
              <w:jc w:val="right"/>
              <w:rPr>
                <w:color w:val="000000"/>
                <w:sz w:val="16"/>
                <w:szCs w:val="16"/>
              </w:rPr>
            </w:pPr>
            <w:r>
              <w:rPr>
                <w:color w:val="000000"/>
                <w:sz w:val="16"/>
                <w:szCs w:val="16"/>
              </w:rPr>
              <w:t>111.000,00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B4BB3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7E250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609DC5" w14:textId="77777777" w:rsidR="002615F6" w:rsidRDefault="00C86BCD">
            <w:pPr>
              <w:jc w:val="right"/>
              <w:rPr>
                <w:color w:val="000000"/>
                <w:sz w:val="16"/>
                <w:szCs w:val="16"/>
              </w:rPr>
            </w:pPr>
            <w:r>
              <w:rPr>
                <w:color w:val="000000"/>
                <w:sz w:val="16"/>
                <w:szCs w:val="16"/>
              </w:rPr>
              <w:t>111.000,00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9168EE" w14:textId="77777777" w:rsidR="002615F6" w:rsidRDefault="00C86BCD">
            <w:pPr>
              <w:jc w:val="right"/>
              <w:rPr>
                <w:color w:val="000000"/>
                <w:sz w:val="16"/>
                <w:szCs w:val="16"/>
              </w:rPr>
            </w:pPr>
            <w:r>
              <w:rPr>
                <w:color w:val="000000"/>
                <w:sz w:val="16"/>
                <w:szCs w:val="16"/>
              </w:rPr>
              <w:t>0,02</w:t>
            </w:r>
          </w:p>
        </w:tc>
      </w:tr>
      <w:tr w:rsidR="002615F6" w14:paraId="4A7574E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9933C3"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63B70E" w14:textId="77777777" w:rsidR="002615F6" w:rsidRDefault="00C86BCD">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7252A7" w14:textId="77777777" w:rsidR="002615F6" w:rsidRDefault="00C86BCD">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специјализоване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D99DD9" w14:textId="77777777" w:rsidR="002615F6" w:rsidRDefault="00C86BCD">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8944C1" w14:textId="77777777" w:rsidR="002615F6" w:rsidRDefault="00C86BCD">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1F7F6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682DD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B4A378" w14:textId="77777777" w:rsidR="002615F6" w:rsidRDefault="00C86BCD">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F01C2B" w14:textId="77777777" w:rsidR="002615F6" w:rsidRDefault="00C86BCD">
            <w:pPr>
              <w:jc w:val="right"/>
              <w:rPr>
                <w:color w:val="000000"/>
                <w:sz w:val="16"/>
                <w:szCs w:val="16"/>
              </w:rPr>
            </w:pPr>
            <w:r>
              <w:rPr>
                <w:color w:val="000000"/>
                <w:sz w:val="16"/>
                <w:szCs w:val="16"/>
              </w:rPr>
              <w:t>0,06</w:t>
            </w:r>
          </w:p>
        </w:tc>
      </w:tr>
      <w:tr w:rsidR="002615F6" w14:paraId="7A747A0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12FFF0"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F1663D" w14:textId="77777777" w:rsidR="002615F6" w:rsidRDefault="00C86BCD">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EC1A03" w14:textId="77777777" w:rsidR="002615F6" w:rsidRPr="00AC18E8" w:rsidRDefault="00C86BCD">
            <w:pPr>
              <w:rPr>
                <w:color w:val="000000"/>
                <w:sz w:val="16"/>
                <w:szCs w:val="16"/>
                <w:lang w:val="ru-RU"/>
              </w:rPr>
            </w:pPr>
            <w:r w:rsidRPr="00AC18E8">
              <w:rPr>
                <w:color w:val="000000"/>
                <w:sz w:val="16"/>
                <w:szCs w:val="16"/>
                <w:lang w:val="ru-RU"/>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AEB57E" w14:textId="77777777" w:rsidR="002615F6" w:rsidRDefault="00C86BCD">
            <w:pPr>
              <w:jc w:val="right"/>
              <w:rPr>
                <w:color w:val="000000"/>
                <w:sz w:val="16"/>
                <w:szCs w:val="16"/>
              </w:rPr>
            </w:pPr>
            <w:r>
              <w:rPr>
                <w:color w:val="000000"/>
                <w:sz w:val="16"/>
                <w:szCs w:val="16"/>
              </w:rPr>
              <w:t>1.344.000,00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75526E" w14:textId="77777777" w:rsidR="002615F6" w:rsidRDefault="00C86BCD">
            <w:pPr>
              <w:jc w:val="right"/>
              <w:rPr>
                <w:color w:val="000000"/>
                <w:sz w:val="16"/>
                <w:szCs w:val="16"/>
              </w:rPr>
            </w:pPr>
            <w:r>
              <w:rPr>
                <w:color w:val="000000"/>
                <w:sz w:val="16"/>
                <w:szCs w:val="16"/>
              </w:rPr>
              <w:t>1.344.000,00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E80D8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5B6CB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65F082" w14:textId="77777777" w:rsidR="002615F6" w:rsidRDefault="00C86BCD">
            <w:pPr>
              <w:jc w:val="right"/>
              <w:rPr>
                <w:color w:val="000000"/>
                <w:sz w:val="16"/>
                <w:szCs w:val="16"/>
              </w:rPr>
            </w:pPr>
            <w:r>
              <w:rPr>
                <w:color w:val="000000"/>
                <w:sz w:val="16"/>
                <w:szCs w:val="16"/>
              </w:rPr>
              <w:t>1.344.000,00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C89122" w14:textId="77777777" w:rsidR="002615F6" w:rsidRDefault="00C86BCD">
            <w:pPr>
              <w:jc w:val="right"/>
              <w:rPr>
                <w:color w:val="000000"/>
                <w:sz w:val="16"/>
                <w:szCs w:val="16"/>
              </w:rPr>
            </w:pPr>
            <w:r>
              <w:rPr>
                <w:color w:val="000000"/>
                <w:sz w:val="16"/>
                <w:szCs w:val="16"/>
              </w:rPr>
              <w:t>0,19</w:t>
            </w:r>
          </w:p>
        </w:tc>
      </w:tr>
      <w:tr w:rsidR="002615F6" w14:paraId="5B4FB46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7A2C9E"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0E8DBB" w14:textId="77777777" w:rsidR="002615F6" w:rsidRDefault="00C86BCD">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5FFAB9" w14:textId="77777777" w:rsidR="002615F6" w:rsidRPr="00AC18E8" w:rsidRDefault="00C86BCD">
            <w:pPr>
              <w:rPr>
                <w:color w:val="000000"/>
                <w:sz w:val="16"/>
                <w:szCs w:val="16"/>
                <w:lang w:val="ru-RU"/>
              </w:rPr>
            </w:pPr>
            <w:r w:rsidRPr="00AC18E8">
              <w:rPr>
                <w:color w:val="000000"/>
                <w:sz w:val="16"/>
                <w:szCs w:val="16"/>
                <w:lang w:val="ru-RU"/>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228977" w14:textId="77777777" w:rsidR="002615F6" w:rsidRDefault="00C86BCD">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005041" w14:textId="77777777" w:rsidR="002615F6" w:rsidRDefault="00C86BCD">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13A60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D5414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35CF07" w14:textId="77777777" w:rsidR="002615F6" w:rsidRDefault="00C86BCD">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542D02" w14:textId="77777777" w:rsidR="002615F6" w:rsidRDefault="00C86BCD">
            <w:pPr>
              <w:jc w:val="right"/>
              <w:rPr>
                <w:color w:val="000000"/>
                <w:sz w:val="16"/>
                <w:szCs w:val="16"/>
              </w:rPr>
            </w:pPr>
            <w:r>
              <w:rPr>
                <w:color w:val="000000"/>
                <w:sz w:val="16"/>
                <w:szCs w:val="16"/>
              </w:rPr>
              <w:t>0,07</w:t>
            </w:r>
          </w:p>
        </w:tc>
      </w:tr>
      <w:tr w:rsidR="002615F6" w14:paraId="0E1BC78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C8342D"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865FA3" w14:textId="77777777" w:rsidR="002615F6" w:rsidRDefault="00C86BCD">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0FE062" w14:textId="77777777" w:rsidR="002615F6" w:rsidRDefault="00C86BCD">
            <w:pPr>
              <w:rPr>
                <w:color w:val="000000"/>
                <w:sz w:val="16"/>
                <w:szCs w:val="16"/>
              </w:rPr>
            </w:pPr>
            <w:proofErr w:type="spellStart"/>
            <w:r>
              <w:rPr>
                <w:color w:val="000000"/>
                <w:sz w:val="16"/>
                <w:szCs w:val="16"/>
              </w:rPr>
              <w:t>Административни</w:t>
            </w:r>
            <w:proofErr w:type="spellEnd"/>
            <w:r>
              <w:rPr>
                <w:color w:val="000000"/>
                <w:sz w:val="16"/>
                <w:szCs w:val="16"/>
              </w:rPr>
              <w:t xml:space="preserve"> </w:t>
            </w:r>
            <w:proofErr w:type="spellStart"/>
            <w:r>
              <w:rPr>
                <w:color w:val="000000"/>
                <w:sz w:val="16"/>
                <w:szCs w:val="16"/>
              </w:rPr>
              <w:t>материјал</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1FE638" w14:textId="77777777" w:rsidR="002615F6" w:rsidRDefault="00C86BCD">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CFCB49" w14:textId="77777777" w:rsidR="002615F6" w:rsidRDefault="00C86BCD">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B67A4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7E9A1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EA2E28" w14:textId="77777777" w:rsidR="002615F6" w:rsidRDefault="00C86BCD">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F9B183" w14:textId="77777777" w:rsidR="002615F6" w:rsidRDefault="00C86BCD">
            <w:pPr>
              <w:jc w:val="right"/>
              <w:rPr>
                <w:color w:val="000000"/>
                <w:sz w:val="16"/>
                <w:szCs w:val="16"/>
              </w:rPr>
            </w:pPr>
            <w:r>
              <w:rPr>
                <w:color w:val="000000"/>
                <w:sz w:val="16"/>
                <w:szCs w:val="16"/>
              </w:rPr>
              <w:t>0,06</w:t>
            </w:r>
          </w:p>
        </w:tc>
      </w:tr>
      <w:tr w:rsidR="002615F6" w14:paraId="5230BDE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C2772F"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632A8D" w14:textId="77777777" w:rsidR="002615F6" w:rsidRDefault="00C86BCD">
            <w:pPr>
              <w:jc w:val="center"/>
              <w:rPr>
                <w:color w:val="000000"/>
                <w:sz w:val="16"/>
                <w:szCs w:val="16"/>
              </w:rPr>
            </w:pPr>
            <w:r>
              <w:rPr>
                <w:color w:val="000000"/>
                <w:sz w:val="16"/>
                <w:szCs w:val="16"/>
              </w:rPr>
              <w:t>426200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645352" w14:textId="77777777" w:rsidR="002615F6" w:rsidRDefault="00C86BCD">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пољопривреду</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DD1A14" w14:textId="77777777" w:rsidR="002615F6" w:rsidRDefault="00C86BC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3E27F7" w14:textId="77777777" w:rsidR="002615F6" w:rsidRDefault="00C86BC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8FF92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55755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83DC08" w14:textId="77777777" w:rsidR="002615F6" w:rsidRDefault="00C86BC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9CECAE" w14:textId="77777777" w:rsidR="002615F6" w:rsidRDefault="00C86BCD">
            <w:pPr>
              <w:jc w:val="right"/>
              <w:rPr>
                <w:color w:val="000000"/>
                <w:sz w:val="16"/>
                <w:szCs w:val="16"/>
              </w:rPr>
            </w:pPr>
            <w:r>
              <w:rPr>
                <w:color w:val="000000"/>
                <w:sz w:val="16"/>
                <w:szCs w:val="16"/>
              </w:rPr>
              <w:t>0,00</w:t>
            </w:r>
          </w:p>
        </w:tc>
      </w:tr>
      <w:tr w:rsidR="002615F6" w14:paraId="2C60CCF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F14571"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01DEAF" w14:textId="77777777" w:rsidR="002615F6" w:rsidRDefault="00C86BCD">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C8C938" w14:textId="77777777" w:rsidR="002615F6" w:rsidRPr="00AC18E8" w:rsidRDefault="00C86BCD">
            <w:pPr>
              <w:rPr>
                <w:color w:val="000000"/>
                <w:sz w:val="16"/>
                <w:szCs w:val="16"/>
                <w:lang w:val="ru-RU"/>
              </w:rPr>
            </w:pPr>
            <w:r w:rsidRPr="00AC18E8">
              <w:rPr>
                <w:color w:val="000000"/>
                <w:sz w:val="16"/>
                <w:szCs w:val="16"/>
                <w:lang w:val="ru-RU"/>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DC6E0A" w14:textId="77777777" w:rsidR="002615F6" w:rsidRDefault="00C86BCD">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7669DA" w14:textId="77777777" w:rsidR="002615F6" w:rsidRDefault="00C86BCD">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C7791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7DE16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3C986A" w14:textId="77777777" w:rsidR="002615F6" w:rsidRDefault="00C86BCD">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AFE13E" w14:textId="77777777" w:rsidR="002615F6" w:rsidRDefault="00C86BCD">
            <w:pPr>
              <w:jc w:val="right"/>
              <w:rPr>
                <w:color w:val="000000"/>
                <w:sz w:val="16"/>
                <w:szCs w:val="16"/>
              </w:rPr>
            </w:pPr>
            <w:r>
              <w:rPr>
                <w:color w:val="000000"/>
                <w:sz w:val="16"/>
                <w:szCs w:val="16"/>
              </w:rPr>
              <w:t>0,01</w:t>
            </w:r>
          </w:p>
        </w:tc>
      </w:tr>
      <w:tr w:rsidR="002615F6" w14:paraId="78F3529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A4A1A3"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D9A5A1" w14:textId="77777777" w:rsidR="002615F6" w:rsidRDefault="00C86BCD">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B41343" w14:textId="77777777" w:rsidR="002615F6" w:rsidRDefault="00C86BCD">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саобраћај</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53E241" w14:textId="77777777" w:rsidR="002615F6" w:rsidRDefault="00C86BCD">
            <w:pPr>
              <w:jc w:val="right"/>
              <w:rPr>
                <w:color w:val="000000"/>
                <w:sz w:val="16"/>
                <w:szCs w:val="16"/>
              </w:rPr>
            </w:pPr>
            <w:r>
              <w:rPr>
                <w:color w:val="000000"/>
                <w:sz w:val="16"/>
                <w:szCs w:val="16"/>
              </w:rPr>
              <w:t>345.000,00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1BCD9F" w14:textId="77777777" w:rsidR="002615F6" w:rsidRDefault="00C86BCD">
            <w:pPr>
              <w:jc w:val="right"/>
              <w:rPr>
                <w:color w:val="000000"/>
                <w:sz w:val="16"/>
                <w:szCs w:val="16"/>
              </w:rPr>
            </w:pPr>
            <w:r>
              <w:rPr>
                <w:color w:val="000000"/>
                <w:sz w:val="16"/>
                <w:szCs w:val="16"/>
              </w:rPr>
              <w:t>345.000,00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AC503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8D0BF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11DED9" w14:textId="77777777" w:rsidR="002615F6" w:rsidRDefault="00C86BCD">
            <w:pPr>
              <w:jc w:val="right"/>
              <w:rPr>
                <w:color w:val="000000"/>
                <w:sz w:val="16"/>
                <w:szCs w:val="16"/>
              </w:rPr>
            </w:pPr>
            <w:r>
              <w:rPr>
                <w:color w:val="000000"/>
                <w:sz w:val="16"/>
                <w:szCs w:val="16"/>
              </w:rPr>
              <w:t>345.000,00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9F00EE" w14:textId="77777777" w:rsidR="002615F6" w:rsidRDefault="00C86BCD">
            <w:pPr>
              <w:jc w:val="right"/>
              <w:rPr>
                <w:color w:val="000000"/>
                <w:sz w:val="16"/>
                <w:szCs w:val="16"/>
              </w:rPr>
            </w:pPr>
            <w:r>
              <w:rPr>
                <w:color w:val="000000"/>
                <w:sz w:val="16"/>
                <w:szCs w:val="16"/>
              </w:rPr>
              <w:t>0,05</w:t>
            </w:r>
          </w:p>
        </w:tc>
      </w:tr>
      <w:tr w:rsidR="002615F6" w14:paraId="4A33082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B58564"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CB08E6" w14:textId="77777777" w:rsidR="002615F6" w:rsidRDefault="00C86BCD">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21228B" w14:textId="77777777" w:rsidR="002615F6" w:rsidRPr="00AC18E8" w:rsidRDefault="00C86BCD">
            <w:pPr>
              <w:rPr>
                <w:color w:val="000000"/>
                <w:sz w:val="16"/>
                <w:szCs w:val="16"/>
                <w:lang w:val="ru-RU"/>
              </w:rPr>
            </w:pPr>
            <w:r w:rsidRPr="00AC18E8">
              <w:rPr>
                <w:color w:val="000000"/>
                <w:sz w:val="16"/>
                <w:szCs w:val="16"/>
                <w:lang w:val="ru-RU"/>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36F0D0" w14:textId="77777777" w:rsidR="002615F6" w:rsidRDefault="00C86BCD">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C10586" w14:textId="77777777" w:rsidR="002615F6" w:rsidRDefault="00C86BCD">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FDB4B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0B359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148D0C" w14:textId="77777777" w:rsidR="002615F6" w:rsidRDefault="00C86BCD">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73C400" w14:textId="77777777" w:rsidR="002615F6" w:rsidRDefault="00C86BCD">
            <w:pPr>
              <w:jc w:val="right"/>
              <w:rPr>
                <w:color w:val="000000"/>
                <w:sz w:val="16"/>
                <w:szCs w:val="16"/>
              </w:rPr>
            </w:pPr>
            <w:r>
              <w:rPr>
                <w:color w:val="000000"/>
                <w:sz w:val="16"/>
                <w:szCs w:val="16"/>
              </w:rPr>
              <w:t>0,04</w:t>
            </w:r>
          </w:p>
        </w:tc>
      </w:tr>
      <w:tr w:rsidR="002615F6" w14:paraId="0720A08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CC4C9C" w14:textId="77777777" w:rsidR="002615F6" w:rsidRDefault="00C86BCD">
            <w:pPr>
              <w:jc w:val="center"/>
              <w:rPr>
                <w:color w:val="000000"/>
                <w:sz w:val="16"/>
                <w:szCs w:val="16"/>
              </w:rPr>
            </w:pPr>
            <w:r>
              <w:rPr>
                <w:color w:val="000000"/>
                <w:sz w:val="16"/>
                <w:szCs w:val="16"/>
              </w:rPr>
              <w:lastRenderedPageBreak/>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A3B5FF" w14:textId="77777777" w:rsidR="002615F6" w:rsidRDefault="00C86BCD">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89A964" w14:textId="77777777" w:rsidR="002615F6" w:rsidRPr="00AC18E8" w:rsidRDefault="00C86BCD">
            <w:pPr>
              <w:rPr>
                <w:color w:val="000000"/>
                <w:sz w:val="16"/>
                <w:szCs w:val="16"/>
                <w:lang w:val="ru-RU"/>
              </w:rPr>
            </w:pPr>
            <w:r w:rsidRPr="00AC18E8">
              <w:rPr>
                <w:color w:val="000000"/>
                <w:sz w:val="16"/>
                <w:szCs w:val="16"/>
                <w:lang w:val="ru-RU"/>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342C2F" w14:textId="77777777" w:rsidR="002615F6" w:rsidRDefault="00C86BCD">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8FCC29" w14:textId="77777777" w:rsidR="002615F6" w:rsidRDefault="00C86BCD">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98068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3E52E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FEA801" w14:textId="77777777" w:rsidR="002615F6" w:rsidRDefault="00C86BCD">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800A86" w14:textId="77777777" w:rsidR="002615F6" w:rsidRDefault="00C86BCD">
            <w:pPr>
              <w:jc w:val="right"/>
              <w:rPr>
                <w:color w:val="000000"/>
                <w:sz w:val="16"/>
                <w:szCs w:val="16"/>
              </w:rPr>
            </w:pPr>
            <w:r>
              <w:rPr>
                <w:color w:val="000000"/>
                <w:sz w:val="16"/>
                <w:szCs w:val="16"/>
              </w:rPr>
              <w:t>0,09</w:t>
            </w:r>
          </w:p>
        </w:tc>
      </w:tr>
      <w:tr w:rsidR="002615F6" w14:paraId="14522A7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BC3464"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329AC6" w14:textId="77777777" w:rsidR="002615F6" w:rsidRDefault="00C86BCD">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686B7A" w14:textId="77777777" w:rsidR="002615F6" w:rsidRDefault="00C86BCD">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F02772" w14:textId="77777777" w:rsidR="002615F6" w:rsidRDefault="00C86BCD">
            <w:pPr>
              <w:jc w:val="right"/>
              <w:rPr>
                <w:color w:val="000000"/>
                <w:sz w:val="16"/>
                <w:szCs w:val="16"/>
              </w:rPr>
            </w:pPr>
            <w:r>
              <w:rPr>
                <w:color w:val="000000"/>
                <w:sz w:val="16"/>
                <w:szCs w:val="16"/>
              </w:rPr>
              <w:t>841.000,00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2631A1" w14:textId="77777777" w:rsidR="002615F6" w:rsidRDefault="00C86BCD">
            <w:pPr>
              <w:jc w:val="right"/>
              <w:rPr>
                <w:color w:val="000000"/>
                <w:sz w:val="16"/>
                <w:szCs w:val="16"/>
              </w:rPr>
            </w:pPr>
            <w:r>
              <w:rPr>
                <w:color w:val="000000"/>
                <w:sz w:val="16"/>
                <w:szCs w:val="16"/>
              </w:rPr>
              <w:t>841.000,00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4AD8F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7134F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0905DF" w14:textId="77777777" w:rsidR="002615F6" w:rsidRDefault="00C86BCD">
            <w:pPr>
              <w:jc w:val="right"/>
              <w:rPr>
                <w:color w:val="000000"/>
                <w:sz w:val="16"/>
                <w:szCs w:val="16"/>
              </w:rPr>
            </w:pPr>
            <w:r>
              <w:rPr>
                <w:color w:val="000000"/>
                <w:sz w:val="16"/>
                <w:szCs w:val="16"/>
              </w:rPr>
              <w:t>841.000,00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3333AC" w14:textId="77777777" w:rsidR="002615F6" w:rsidRDefault="00C86BCD">
            <w:pPr>
              <w:jc w:val="right"/>
              <w:rPr>
                <w:color w:val="000000"/>
                <w:sz w:val="16"/>
                <w:szCs w:val="16"/>
              </w:rPr>
            </w:pPr>
            <w:r>
              <w:rPr>
                <w:color w:val="000000"/>
                <w:sz w:val="16"/>
                <w:szCs w:val="16"/>
              </w:rPr>
              <w:t>0,12</w:t>
            </w:r>
          </w:p>
        </w:tc>
      </w:tr>
      <w:tr w:rsidR="002615F6" w14:paraId="40874F7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342765"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D81372" w14:textId="77777777" w:rsidR="002615F6" w:rsidRDefault="00C86BCD">
            <w:pPr>
              <w:jc w:val="center"/>
              <w:rPr>
                <w:color w:val="000000"/>
                <w:sz w:val="16"/>
                <w:szCs w:val="16"/>
              </w:rPr>
            </w:pPr>
            <w:r>
              <w:rPr>
                <w:color w:val="000000"/>
                <w:sz w:val="16"/>
                <w:szCs w:val="16"/>
              </w:rPr>
              <w:t>472600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6F00BD" w14:textId="77777777" w:rsidR="002615F6" w:rsidRPr="00AC18E8" w:rsidRDefault="00C86BCD">
            <w:pPr>
              <w:rPr>
                <w:color w:val="000000"/>
                <w:sz w:val="16"/>
                <w:szCs w:val="16"/>
                <w:lang w:val="ru-RU"/>
              </w:rPr>
            </w:pPr>
            <w:r w:rsidRPr="00AC18E8">
              <w:rPr>
                <w:color w:val="000000"/>
                <w:sz w:val="16"/>
                <w:szCs w:val="16"/>
                <w:lang w:val="ru-RU"/>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7C241C" w14:textId="77777777" w:rsidR="002615F6" w:rsidRDefault="00C86BCD">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820AA8" w14:textId="77777777" w:rsidR="002615F6" w:rsidRDefault="00C86BCD">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DFA9A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7B036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3DE9DF" w14:textId="77777777" w:rsidR="002615F6" w:rsidRDefault="00C86BCD">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41E1FB" w14:textId="77777777" w:rsidR="002615F6" w:rsidRDefault="00C86BCD">
            <w:pPr>
              <w:jc w:val="right"/>
              <w:rPr>
                <w:color w:val="000000"/>
                <w:sz w:val="16"/>
                <w:szCs w:val="16"/>
              </w:rPr>
            </w:pPr>
            <w:r>
              <w:rPr>
                <w:color w:val="000000"/>
                <w:sz w:val="16"/>
                <w:szCs w:val="16"/>
              </w:rPr>
              <w:t>0,11</w:t>
            </w:r>
          </w:p>
        </w:tc>
      </w:tr>
      <w:tr w:rsidR="002615F6" w14:paraId="074E600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FFAC98"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8D1770" w14:textId="77777777" w:rsidR="002615F6" w:rsidRDefault="00C86BCD">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C903D3" w14:textId="77777777" w:rsidR="002615F6" w:rsidRDefault="00C86BCD">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буџета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A46ADA" w14:textId="77777777" w:rsidR="002615F6" w:rsidRDefault="00C86BCD">
            <w:pPr>
              <w:jc w:val="right"/>
              <w:rPr>
                <w:color w:val="000000"/>
                <w:sz w:val="16"/>
                <w:szCs w:val="16"/>
              </w:rPr>
            </w:pPr>
            <w:r>
              <w:rPr>
                <w:color w:val="000000"/>
                <w:sz w:val="16"/>
                <w:szCs w:val="16"/>
              </w:rPr>
              <w:t>6.320.000,00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A405AF" w14:textId="77777777" w:rsidR="002615F6" w:rsidRDefault="00C86BCD">
            <w:pPr>
              <w:jc w:val="right"/>
              <w:rPr>
                <w:color w:val="000000"/>
                <w:sz w:val="16"/>
                <w:szCs w:val="16"/>
              </w:rPr>
            </w:pPr>
            <w:r>
              <w:rPr>
                <w:color w:val="000000"/>
                <w:sz w:val="16"/>
                <w:szCs w:val="16"/>
              </w:rPr>
              <w:t>6.320.000,00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7AF84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9345E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EDC321" w14:textId="77777777" w:rsidR="002615F6" w:rsidRDefault="00C86BCD">
            <w:pPr>
              <w:jc w:val="right"/>
              <w:rPr>
                <w:color w:val="000000"/>
                <w:sz w:val="16"/>
                <w:szCs w:val="16"/>
              </w:rPr>
            </w:pPr>
            <w:r>
              <w:rPr>
                <w:color w:val="000000"/>
                <w:sz w:val="16"/>
                <w:szCs w:val="16"/>
              </w:rPr>
              <w:t>6.320.000,00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638767" w14:textId="77777777" w:rsidR="002615F6" w:rsidRDefault="00C86BCD">
            <w:pPr>
              <w:jc w:val="right"/>
              <w:rPr>
                <w:color w:val="000000"/>
                <w:sz w:val="16"/>
                <w:szCs w:val="16"/>
              </w:rPr>
            </w:pPr>
            <w:r>
              <w:rPr>
                <w:color w:val="000000"/>
                <w:sz w:val="16"/>
                <w:szCs w:val="16"/>
              </w:rPr>
              <w:t>0,88</w:t>
            </w:r>
          </w:p>
        </w:tc>
      </w:tr>
      <w:tr w:rsidR="002615F6" w14:paraId="756C15D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C68558"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F65F88" w14:textId="77777777" w:rsidR="002615F6" w:rsidRDefault="00C86BCD">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BBA0B9" w14:textId="77777777" w:rsidR="002615F6" w:rsidRDefault="00C86BCD">
            <w:pPr>
              <w:rPr>
                <w:color w:val="000000"/>
                <w:sz w:val="16"/>
                <w:szCs w:val="16"/>
              </w:rPr>
            </w:pPr>
            <w:proofErr w:type="spellStart"/>
            <w:r>
              <w:rPr>
                <w:color w:val="000000"/>
                <w:sz w:val="16"/>
                <w:szCs w:val="16"/>
              </w:rPr>
              <w:t>Остали</w:t>
            </w:r>
            <w:proofErr w:type="spellEnd"/>
            <w:r>
              <w:rPr>
                <w:color w:val="000000"/>
                <w:sz w:val="16"/>
                <w:szCs w:val="16"/>
              </w:rPr>
              <w:t xml:space="preserve"> </w:t>
            </w:r>
            <w:proofErr w:type="spellStart"/>
            <w:r>
              <w:rPr>
                <w:color w:val="000000"/>
                <w:sz w:val="16"/>
                <w:szCs w:val="16"/>
              </w:rPr>
              <w:t>порези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11BB84" w14:textId="77777777" w:rsidR="002615F6" w:rsidRDefault="00C86BC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53766C" w14:textId="77777777" w:rsidR="002615F6" w:rsidRDefault="00C86BC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F2BAF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FA81B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506031" w14:textId="77777777" w:rsidR="002615F6" w:rsidRDefault="00C86BC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870F8B" w14:textId="77777777" w:rsidR="002615F6" w:rsidRDefault="00C86BCD">
            <w:pPr>
              <w:jc w:val="right"/>
              <w:rPr>
                <w:color w:val="000000"/>
                <w:sz w:val="16"/>
                <w:szCs w:val="16"/>
              </w:rPr>
            </w:pPr>
            <w:r>
              <w:rPr>
                <w:color w:val="000000"/>
                <w:sz w:val="16"/>
                <w:szCs w:val="16"/>
              </w:rPr>
              <w:t>0,01</w:t>
            </w:r>
          </w:p>
        </w:tc>
      </w:tr>
      <w:tr w:rsidR="002615F6" w14:paraId="7F5EFF7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8FE5B3"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6BEE34" w14:textId="77777777" w:rsidR="002615F6" w:rsidRDefault="00C86BCD">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9E0321" w14:textId="77777777" w:rsidR="002615F6" w:rsidRDefault="00C86BCD">
            <w:pPr>
              <w:rPr>
                <w:color w:val="000000"/>
                <w:sz w:val="16"/>
                <w:szCs w:val="16"/>
              </w:rPr>
            </w:pPr>
            <w:proofErr w:type="spellStart"/>
            <w:r>
              <w:rPr>
                <w:color w:val="000000"/>
                <w:sz w:val="16"/>
                <w:szCs w:val="16"/>
              </w:rPr>
              <w:t>Обавезне</w:t>
            </w:r>
            <w:proofErr w:type="spellEnd"/>
            <w:r>
              <w:rPr>
                <w:color w:val="000000"/>
                <w:sz w:val="16"/>
                <w:szCs w:val="16"/>
              </w:rPr>
              <w:t xml:space="preserve"> </w:t>
            </w:r>
            <w:proofErr w:type="spellStart"/>
            <w:r>
              <w:rPr>
                <w:color w:val="000000"/>
                <w:sz w:val="16"/>
                <w:szCs w:val="16"/>
              </w:rPr>
              <w:t>таксе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EAD258" w14:textId="77777777" w:rsidR="002615F6" w:rsidRDefault="00C86BCD">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9458A4" w14:textId="77777777" w:rsidR="002615F6" w:rsidRDefault="00C86BCD">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19657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576B6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C096C6" w14:textId="77777777" w:rsidR="002615F6" w:rsidRDefault="00C86BCD">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651EE4" w14:textId="77777777" w:rsidR="002615F6" w:rsidRDefault="00C86BCD">
            <w:pPr>
              <w:jc w:val="right"/>
              <w:rPr>
                <w:color w:val="000000"/>
                <w:sz w:val="16"/>
                <w:szCs w:val="16"/>
              </w:rPr>
            </w:pPr>
            <w:r>
              <w:rPr>
                <w:color w:val="000000"/>
                <w:sz w:val="16"/>
                <w:szCs w:val="16"/>
              </w:rPr>
              <w:t>0,00</w:t>
            </w:r>
          </w:p>
        </w:tc>
      </w:tr>
      <w:tr w:rsidR="002615F6" w14:paraId="3A1156D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7C8FD6"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A709BE" w14:textId="77777777" w:rsidR="002615F6" w:rsidRDefault="00C86BCD">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2D8161" w14:textId="77777777" w:rsidR="002615F6" w:rsidRPr="00AC18E8" w:rsidRDefault="00C86BCD">
            <w:pPr>
              <w:rPr>
                <w:color w:val="000000"/>
                <w:sz w:val="16"/>
                <w:szCs w:val="16"/>
                <w:lang w:val="ru-RU"/>
              </w:rPr>
            </w:pPr>
            <w:r w:rsidRPr="00AC18E8">
              <w:rPr>
                <w:color w:val="000000"/>
                <w:sz w:val="16"/>
                <w:szCs w:val="16"/>
                <w:lang w:val="ru-RU"/>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C971C2" w14:textId="77777777" w:rsidR="002615F6" w:rsidRDefault="00C86BCD">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1DDB57" w14:textId="77777777" w:rsidR="002615F6" w:rsidRDefault="00C86BCD">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749DD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D7A65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15D0D2" w14:textId="77777777" w:rsidR="002615F6" w:rsidRDefault="00C86BCD">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F8C103" w14:textId="77777777" w:rsidR="002615F6" w:rsidRDefault="00C86BCD">
            <w:pPr>
              <w:jc w:val="right"/>
              <w:rPr>
                <w:color w:val="000000"/>
                <w:sz w:val="16"/>
                <w:szCs w:val="16"/>
              </w:rPr>
            </w:pPr>
            <w:r>
              <w:rPr>
                <w:color w:val="000000"/>
                <w:sz w:val="16"/>
                <w:szCs w:val="16"/>
              </w:rPr>
              <w:t>0,06</w:t>
            </w:r>
          </w:p>
        </w:tc>
      </w:tr>
      <w:tr w:rsidR="002615F6" w14:paraId="371FD64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3CA21C"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23F4A0" w14:textId="77777777" w:rsidR="002615F6" w:rsidRDefault="00C86BCD">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6C598B" w14:textId="77777777" w:rsidR="002615F6" w:rsidRPr="00AC18E8" w:rsidRDefault="00C86BCD">
            <w:pPr>
              <w:rPr>
                <w:color w:val="000000"/>
                <w:sz w:val="16"/>
                <w:szCs w:val="16"/>
                <w:lang w:val="ru-RU"/>
              </w:rPr>
            </w:pPr>
            <w:r w:rsidRPr="00AC18E8">
              <w:rPr>
                <w:color w:val="000000"/>
                <w:sz w:val="16"/>
                <w:szCs w:val="16"/>
                <w:lang w:val="ru-RU"/>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B404E8" w14:textId="77777777" w:rsidR="002615F6" w:rsidRDefault="00C86BCD">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2D2933" w14:textId="77777777" w:rsidR="002615F6" w:rsidRDefault="00C86BCD">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92592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73F06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DAB68C" w14:textId="77777777" w:rsidR="002615F6" w:rsidRDefault="00C86BCD">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9A00DD" w14:textId="77777777" w:rsidR="002615F6" w:rsidRDefault="00C86BCD">
            <w:pPr>
              <w:jc w:val="right"/>
              <w:rPr>
                <w:color w:val="000000"/>
                <w:sz w:val="16"/>
                <w:szCs w:val="16"/>
              </w:rPr>
            </w:pPr>
            <w:r>
              <w:rPr>
                <w:color w:val="000000"/>
                <w:sz w:val="16"/>
                <w:szCs w:val="16"/>
              </w:rPr>
              <w:t>0,28</w:t>
            </w:r>
          </w:p>
        </w:tc>
      </w:tr>
      <w:tr w:rsidR="002615F6" w14:paraId="4D9D492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6B6FC0"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AB076B" w14:textId="77777777" w:rsidR="002615F6" w:rsidRDefault="00C86BCD">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487894" w14:textId="77777777" w:rsidR="002615F6" w:rsidRDefault="00C86BCD">
            <w:pPr>
              <w:rPr>
                <w:color w:val="000000"/>
                <w:sz w:val="16"/>
                <w:szCs w:val="16"/>
              </w:rPr>
            </w:pPr>
            <w:proofErr w:type="spellStart"/>
            <w:r>
              <w:rPr>
                <w:color w:val="000000"/>
                <w:sz w:val="16"/>
                <w:szCs w:val="16"/>
              </w:rPr>
              <w:t>Административна</w:t>
            </w:r>
            <w:proofErr w:type="spellEnd"/>
            <w:r>
              <w:rPr>
                <w:color w:val="000000"/>
                <w:sz w:val="16"/>
                <w:szCs w:val="16"/>
              </w:rPr>
              <w:t xml:space="preserve"> </w:t>
            </w:r>
            <w:proofErr w:type="spellStart"/>
            <w:r>
              <w:rPr>
                <w:color w:val="000000"/>
                <w:sz w:val="16"/>
                <w:szCs w:val="16"/>
              </w:rPr>
              <w:t>опрема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467E09" w14:textId="77777777" w:rsidR="002615F6" w:rsidRDefault="00C86BCD">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5E08EB" w14:textId="77777777" w:rsidR="002615F6" w:rsidRDefault="00C86BCD">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88FD8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7416C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9B13EF" w14:textId="77777777" w:rsidR="002615F6" w:rsidRDefault="00C86BCD">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58756B" w14:textId="77777777" w:rsidR="002615F6" w:rsidRDefault="00C86BCD">
            <w:pPr>
              <w:jc w:val="right"/>
              <w:rPr>
                <w:color w:val="000000"/>
                <w:sz w:val="16"/>
                <w:szCs w:val="16"/>
              </w:rPr>
            </w:pPr>
            <w:r>
              <w:rPr>
                <w:color w:val="000000"/>
                <w:sz w:val="16"/>
                <w:szCs w:val="16"/>
              </w:rPr>
              <w:t>0,03</w:t>
            </w:r>
          </w:p>
        </w:tc>
      </w:tr>
      <w:tr w:rsidR="002615F6" w14:paraId="6F75A18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0D7C93"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70C77A" w14:textId="77777777" w:rsidR="002615F6" w:rsidRDefault="00C86BCD">
            <w:pPr>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A1765F" w14:textId="77777777" w:rsidR="002615F6" w:rsidRDefault="00C86BCD">
            <w:pPr>
              <w:rPr>
                <w:color w:val="000000"/>
                <w:sz w:val="16"/>
                <w:szCs w:val="16"/>
              </w:rPr>
            </w:pPr>
            <w:proofErr w:type="spellStart"/>
            <w:r>
              <w:rPr>
                <w:color w:val="000000"/>
                <w:sz w:val="16"/>
                <w:szCs w:val="16"/>
              </w:rPr>
              <w:t>Нематеријална</w:t>
            </w:r>
            <w:proofErr w:type="spellEnd"/>
            <w:r>
              <w:rPr>
                <w:color w:val="000000"/>
                <w:sz w:val="16"/>
                <w:szCs w:val="16"/>
              </w:rPr>
              <w:t xml:space="preserve"> </w:t>
            </w:r>
            <w:proofErr w:type="spellStart"/>
            <w:r>
              <w:rPr>
                <w:color w:val="000000"/>
                <w:sz w:val="16"/>
                <w:szCs w:val="16"/>
              </w:rPr>
              <w:t>имовина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471FD0" w14:textId="77777777" w:rsidR="002615F6" w:rsidRDefault="00C86BC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9C276F" w14:textId="77777777" w:rsidR="002615F6" w:rsidRDefault="00C86BC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A1A1F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D070D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864466" w14:textId="77777777" w:rsidR="002615F6" w:rsidRDefault="00C86BC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FAB16F" w14:textId="77777777" w:rsidR="002615F6" w:rsidRDefault="00C86BCD">
            <w:pPr>
              <w:jc w:val="right"/>
              <w:rPr>
                <w:color w:val="000000"/>
                <w:sz w:val="16"/>
                <w:szCs w:val="16"/>
              </w:rPr>
            </w:pPr>
            <w:r>
              <w:rPr>
                <w:color w:val="000000"/>
                <w:sz w:val="16"/>
                <w:szCs w:val="16"/>
              </w:rPr>
              <w:t>0,00</w:t>
            </w:r>
          </w:p>
        </w:tc>
      </w:tr>
      <w:tr w:rsidR="002615F6" w14:paraId="20E25ADB"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EC28659"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57A8B0C3" w14:textId="77777777" w:rsidR="002615F6" w:rsidRDefault="00C86BCD">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D921E06" w14:textId="77777777" w:rsidR="002615F6" w:rsidRDefault="00C86BCD">
            <w:pPr>
              <w:jc w:val="right"/>
              <w:rPr>
                <w:b/>
                <w:bCs/>
                <w:color w:val="000000"/>
                <w:sz w:val="16"/>
                <w:szCs w:val="16"/>
              </w:rPr>
            </w:pPr>
            <w:r>
              <w:rPr>
                <w:b/>
                <w:bCs/>
                <w:color w:val="000000"/>
                <w:sz w:val="16"/>
                <w:szCs w:val="16"/>
              </w:rPr>
              <w:t>56.275.000,00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996CFAD" w14:textId="77777777" w:rsidR="002615F6" w:rsidRDefault="00C86BCD">
            <w:pPr>
              <w:jc w:val="right"/>
              <w:rPr>
                <w:b/>
                <w:bCs/>
                <w:color w:val="000000"/>
                <w:sz w:val="16"/>
                <w:szCs w:val="16"/>
              </w:rPr>
            </w:pPr>
            <w:r>
              <w:rPr>
                <w:b/>
                <w:bCs/>
                <w:color w:val="000000"/>
                <w:sz w:val="16"/>
                <w:szCs w:val="16"/>
              </w:rPr>
              <w:t>56.275.000,00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AA17A8"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D5A72E0"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F5FC54" w14:textId="77777777" w:rsidR="002615F6" w:rsidRDefault="00C86BCD">
            <w:pPr>
              <w:jc w:val="right"/>
              <w:rPr>
                <w:b/>
                <w:bCs/>
                <w:color w:val="000000"/>
                <w:sz w:val="16"/>
                <w:szCs w:val="16"/>
              </w:rPr>
            </w:pPr>
            <w:r>
              <w:rPr>
                <w:b/>
                <w:bCs/>
                <w:color w:val="000000"/>
                <w:sz w:val="16"/>
                <w:szCs w:val="16"/>
              </w:rPr>
              <w:t>56.275.000,00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4DDED39" w14:textId="77777777" w:rsidR="002615F6" w:rsidRDefault="00C86BCD">
            <w:pPr>
              <w:jc w:val="right"/>
              <w:rPr>
                <w:b/>
                <w:bCs/>
                <w:color w:val="000000"/>
                <w:sz w:val="16"/>
                <w:szCs w:val="16"/>
              </w:rPr>
            </w:pPr>
            <w:r>
              <w:rPr>
                <w:b/>
                <w:bCs/>
                <w:color w:val="000000"/>
                <w:sz w:val="16"/>
                <w:szCs w:val="16"/>
              </w:rPr>
              <w:t>7,84</w:t>
            </w:r>
          </w:p>
        </w:tc>
      </w:tr>
      <w:bookmarkStart w:id="140" w:name="_Toc464000_ДОТАЦИЈЕ_ОРГАНИЗАЦИЈАМА_ЗА_ОБ"/>
      <w:bookmarkEnd w:id="140"/>
      <w:tr w:rsidR="002615F6" w14:paraId="7F015BA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C45169" w14:textId="77777777" w:rsidR="002615F6" w:rsidRDefault="00C86BCD">
            <w:pPr>
              <w:rPr>
                <w:vanish/>
              </w:rPr>
            </w:pPr>
            <w:r>
              <w:fldChar w:fldCharType="begin"/>
            </w:r>
            <w:r>
              <w:instrText>TC "464000 ДОТАЦИЈЕ ОРГАНИЗАЦИЈАМА ЗА ОБАВЕЗНО СОЦИЈАЛНО ОСИГУРАЊЕ" \f C \l "2"</w:instrText>
            </w:r>
            <w:r>
              <w:fldChar w:fldCharType="end"/>
            </w:r>
          </w:p>
          <w:p w14:paraId="5473F86B" w14:textId="77777777" w:rsidR="002615F6" w:rsidRDefault="00C86BCD">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0E0175" w14:textId="77777777" w:rsidR="002615F6" w:rsidRDefault="00C86BCD">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5A9E27" w14:textId="77777777" w:rsidR="002615F6" w:rsidRDefault="00C86BCD">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71FDF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27910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F416F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21852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FEF6D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4FD092" w14:textId="77777777" w:rsidR="002615F6" w:rsidRDefault="00C86BCD">
            <w:pPr>
              <w:jc w:val="right"/>
              <w:rPr>
                <w:color w:val="000000"/>
                <w:sz w:val="16"/>
                <w:szCs w:val="16"/>
              </w:rPr>
            </w:pPr>
            <w:r>
              <w:rPr>
                <w:color w:val="000000"/>
                <w:sz w:val="16"/>
                <w:szCs w:val="16"/>
              </w:rPr>
              <w:t>0,00</w:t>
            </w:r>
          </w:p>
        </w:tc>
      </w:tr>
      <w:tr w:rsidR="002615F6" w14:paraId="545A73D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264E70" w14:textId="77777777" w:rsidR="002615F6" w:rsidRDefault="00C86BCD">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9C1C31" w14:textId="77777777" w:rsidR="002615F6" w:rsidRDefault="00C86BCD">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F2673A" w14:textId="77777777" w:rsidR="002615F6" w:rsidRDefault="00C86BCD">
            <w:pPr>
              <w:rPr>
                <w:color w:val="000000"/>
                <w:sz w:val="16"/>
                <w:szCs w:val="16"/>
              </w:rPr>
            </w:pPr>
            <w:proofErr w:type="spellStart"/>
            <w:r>
              <w:rPr>
                <w:color w:val="000000"/>
                <w:sz w:val="16"/>
                <w:szCs w:val="16"/>
              </w:rPr>
              <w:t>Компјутерске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6F1DB2" w14:textId="77777777" w:rsidR="002615F6" w:rsidRDefault="00C86BCD">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D318CC" w14:textId="77777777" w:rsidR="002615F6" w:rsidRDefault="00C86BCD">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6B098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58409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B32A43" w14:textId="77777777" w:rsidR="002615F6" w:rsidRDefault="00C86BCD">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692FC4" w14:textId="77777777" w:rsidR="002615F6" w:rsidRDefault="00C86BCD">
            <w:pPr>
              <w:jc w:val="right"/>
              <w:rPr>
                <w:color w:val="000000"/>
                <w:sz w:val="16"/>
                <w:szCs w:val="16"/>
              </w:rPr>
            </w:pPr>
            <w:r>
              <w:rPr>
                <w:color w:val="000000"/>
                <w:sz w:val="16"/>
                <w:szCs w:val="16"/>
              </w:rPr>
              <w:t>0,13</w:t>
            </w:r>
          </w:p>
        </w:tc>
      </w:tr>
      <w:tr w:rsidR="002615F6" w14:paraId="4D34C3F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1A6F26" w14:textId="77777777" w:rsidR="002615F6" w:rsidRDefault="00C86BCD">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26C431" w14:textId="77777777" w:rsidR="002615F6" w:rsidRDefault="00C86BCD">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417F43" w14:textId="77777777" w:rsidR="002615F6" w:rsidRPr="00AC18E8" w:rsidRDefault="00C86BCD">
            <w:pPr>
              <w:rPr>
                <w:color w:val="000000"/>
                <w:sz w:val="16"/>
                <w:szCs w:val="16"/>
                <w:lang w:val="ru-RU"/>
              </w:rPr>
            </w:pPr>
            <w:r w:rsidRPr="00AC18E8">
              <w:rPr>
                <w:color w:val="000000"/>
                <w:sz w:val="16"/>
                <w:szCs w:val="16"/>
                <w:lang w:val="ru-RU"/>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BC2A06" w14:textId="77777777" w:rsidR="002615F6" w:rsidRDefault="00C86BCD">
            <w:pPr>
              <w:jc w:val="right"/>
              <w:rPr>
                <w:color w:val="000000"/>
                <w:sz w:val="16"/>
                <w:szCs w:val="16"/>
              </w:rPr>
            </w:pPr>
            <w:r>
              <w:rPr>
                <w:color w:val="000000"/>
                <w:sz w:val="16"/>
                <w:szCs w:val="16"/>
              </w:rPr>
              <w:t>4.150.000,00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A4E53E" w14:textId="77777777" w:rsidR="002615F6" w:rsidRDefault="00C86BCD">
            <w:pPr>
              <w:jc w:val="right"/>
              <w:rPr>
                <w:color w:val="000000"/>
                <w:sz w:val="16"/>
                <w:szCs w:val="16"/>
              </w:rPr>
            </w:pPr>
            <w:r>
              <w:rPr>
                <w:color w:val="000000"/>
                <w:sz w:val="16"/>
                <w:szCs w:val="16"/>
              </w:rPr>
              <w:t>4.150.000,00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FB7D2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FCFDF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A69F95" w14:textId="77777777" w:rsidR="002615F6" w:rsidRDefault="00C86BCD">
            <w:pPr>
              <w:jc w:val="right"/>
              <w:rPr>
                <w:color w:val="000000"/>
                <w:sz w:val="16"/>
                <w:szCs w:val="16"/>
              </w:rPr>
            </w:pPr>
            <w:r>
              <w:rPr>
                <w:color w:val="000000"/>
                <w:sz w:val="16"/>
                <w:szCs w:val="16"/>
              </w:rPr>
              <w:t>4.150.000,00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44BDDE" w14:textId="77777777" w:rsidR="002615F6" w:rsidRDefault="00C86BCD">
            <w:pPr>
              <w:jc w:val="right"/>
              <w:rPr>
                <w:color w:val="000000"/>
                <w:sz w:val="16"/>
                <w:szCs w:val="16"/>
              </w:rPr>
            </w:pPr>
            <w:r>
              <w:rPr>
                <w:color w:val="000000"/>
                <w:sz w:val="16"/>
                <w:szCs w:val="16"/>
              </w:rPr>
              <w:t>0,58</w:t>
            </w:r>
          </w:p>
        </w:tc>
      </w:tr>
      <w:tr w:rsidR="002615F6" w14:paraId="4FEFD70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4EBE28" w14:textId="77777777" w:rsidR="002615F6" w:rsidRDefault="00C86BCD">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E20628" w14:textId="77777777" w:rsidR="002615F6" w:rsidRDefault="00C86BCD">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130FA9" w14:textId="77777777" w:rsidR="002615F6" w:rsidRDefault="00C86BCD">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4CAC3A" w14:textId="77777777" w:rsidR="002615F6" w:rsidRDefault="00C86BCD">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77DAC6" w14:textId="77777777" w:rsidR="002615F6" w:rsidRDefault="00C86BCD">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10D67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015D4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64BE98" w14:textId="77777777" w:rsidR="002615F6" w:rsidRDefault="00C86BCD">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F09779" w14:textId="77777777" w:rsidR="002615F6" w:rsidRDefault="00C86BCD">
            <w:pPr>
              <w:jc w:val="right"/>
              <w:rPr>
                <w:color w:val="000000"/>
                <w:sz w:val="16"/>
                <w:szCs w:val="16"/>
              </w:rPr>
            </w:pPr>
            <w:r>
              <w:rPr>
                <w:color w:val="000000"/>
                <w:sz w:val="16"/>
                <w:szCs w:val="16"/>
              </w:rPr>
              <w:t>0,06</w:t>
            </w:r>
          </w:p>
        </w:tc>
      </w:tr>
      <w:tr w:rsidR="002615F6" w14:paraId="0FE67D6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18C165" w14:textId="77777777" w:rsidR="002615F6" w:rsidRDefault="00C86BCD">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C00CB8" w14:textId="77777777" w:rsidR="002615F6" w:rsidRDefault="00C86BCD">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B4BE31" w14:textId="77777777" w:rsidR="002615F6" w:rsidRDefault="00C86BCD">
            <w:pPr>
              <w:rPr>
                <w:color w:val="000000"/>
                <w:sz w:val="16"/>
                <w:szCs w:val="16"/>
              </w:rPr>
            </w:pPr>
            <w:proofErr w:type="spellStart"/>
            <w:r>
              <w:rPr>
                <w:color w:val="000000"/>
                <w:sz w:val="16"/>
                <w:szCs w:val="16"/>
              </w:rPr>
              <w:t>Медицинске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F1455A" w14:textId="77777777" w:rsidR="002615F6" w:rsidRDefault="00C86BCD">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FE6896" w14:textId="77777777" w:rsidR="002615F6" w:rsidRDefault="00C86BCD">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FF02A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14C6E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1FAC31" w14:textId="77777777" w:rsidR="002615F6" w:rsidRDefault="00C86BCD">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1D9B95" w14:textId="77777777" w:rsidR="002615F6" w:rsidRDefault="00C86BCD">
            <w:pPr>
              <w:jc w:val="right"/>
              <w:rPr>
                <w:color w:val="000000"/>
                <w:sz w:val="16"/>
                <w:szCs w:val="16"/>
              </w:rPr>
            </w:pPr>
            <w:r>
              <w:rPr>
                <w:color w:val="000000"/>
                <w:sz w:val="16"/>
                <w:szCs w:val="16"/>
              </w:rPr>
              <w:t>0,25</w:t>
            </w:r>
          </w:p>
        </w:tc>
      </w:tr>
      <w:tr w:rsidR="002615F6" w14:paraId="47ECB78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6646FE" w14:textId="77777777" w:rsidR="002615F6" w:rsidRDefault="00C86BCD">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BE3EF0" w14:textId="77777777" w:rsidR="002615F6" w:rsidRDefault="00C86BCD">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814DA8" w14:textId="77777777" w:rsidR="002615F6" w:rsidRPr="00AC18E8" w:rsidRDefault="00C86BCD">
            <w:pPr>
              <w:rPr>
                <w:color w:val="000000"/>
                <w:sz w:val="16"/>
                <w:szCs w:val="16"/>
                <w:lang w:val="ru-RU"/>
              </w:rPr>
            </w:pPr>
            <w:r w:rsidRPr="00AC18E8">
              <w:rPr>
                <w:color w:val="000000"/>
                <w:sz w:val="16"/>
                <w:szCs w:val="16"/>
                <w:lang w:val="ru-RU"/>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8D2961" w14:textId="77777777" w:rsidR="002615F6" w:rsidRDefault="00C86BCD">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79581C" w14:textId="77777777" w:rsidR="002615F6" w:rsidRDefault="00C86BCD">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361D4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0D6D2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224F74" w14:textId="77777777" w:rsidR="002615F6" w:rsidRDefault="00C86BCD">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4F1BDC" w14:textId="77777777" w:rsidR="002615F6" w:rsidRDefault="00C86BCD">
            <w:pPr>
              <w:jc w:val="right"/>
              <w:rPr>
                <w:color w:val="000000"/>
                <w:sz w:val="16"/>
                <w:szCs w:val="16"/>
              </w:rPr>
            </w:pPr>
            <w:r>
              <w:rPr>
                <w:color w:val="000000"/>
                <w:sz w:val="16"/>
                <w:szCs w:val="16"/>
              </w:rPr>
              <w:t>0,06</w:t>
            </w:r>
          </w:p>
        </w:tc>
      </w:tr>
      <w:tr w:rsidR="002615F6" w14:paraId="6AFD29C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4A0345" w14:textId="77777777" w:rsidR="002615F6" w:rsidRDefault="00C86BCD">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6C5B9D" w14:textId="77777777" w:rsidR="002615F6" w:rsidRDefault="00C86BCD">
            <w:pPr>
              <w:jc w:val="center"/>
              <w:rPr>
                <w:color w:val="000000"/>
                <w:sz w:val="16"/>
                <w:szCs w:val="16"/>
              </w:rPr>
            </w:pPr>
            <w:r>
              <w:rPr>
                <w:color w:val="000000"/>
                <w:sz w:val="16"/>
                <w:szCs w:val="16"/>
              </w:rPr>
              <w:t>426700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035EF1" w14:textId="77777777" w:rsidR="002615F6" w:rsidRDefault="00C86BCD">
            <w:pPr>
              <w:rPr>
                <w:color w:val="000000"/>
                <w:sz w:val="16"/>
                <w:szCs w:val="16"/>
              </w:rPr>
            </w:pPr>
            <w:proofErr w:type="spellStart"/>
            <w:r>
              <w:rPr>
                <w:color w:val="000000"/>
                <w:sz w:val="16"/>
                <w:szCs w:val="16"/>
              </w:rPr>
              <w:t>Медицински</w:t>
            </w:r>
            <w:proofErr w:type="spellEnd"/>
            <w:r>
              <w:rPr>
                <w:color w:val="000000"/>
                <w:sz w:val="16"/>
                <w:szCs w:val="16"/>
              </w:rPr>
              <w:t xml:space="preserve"> и </w:t>
            </w:r>
            <w:proofErr w:type="spellStart"/>
            <w:r>
              <w:rPr>
                <w:color w:val="000000"/>
                <w:sz w:val="16"/>
                <w:szCs w:val="16"/>
              </w:rPr>
              <w:t>лабораторијски</w:t>
            </w:r>
            <w:proofErr w:type="spellEnd"/>
            <w:r>
              <w:rPr>
                <w:color w:val="000000"/>
                <w:sz w:val="16"/>
                <w:szCs w:val="16"/>
              </w:rPr>
              <w:t xml:space="preserve"> </w:t>
            </w:r>
            <w:proofErr w:type="spellStart"/>
            <w:r>
              <w:rPr>
                <w:color w:val="000000"/>
                <w:sz w:val="16"/>
                <w:szCs w:val="16"/>
              </w:rPr>
              <w:t>материјали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5E1347" w14:textId="77777777" w:rsidR="002615F6" w:rsidRDefault="00C86BCD">
            <w:pPr>
              <w:jc w:val="right"/>
              <w:rPr>
                <w:color w:val="000000"/>
                <w:sz w:val="16"/>
                <w:szCs w:val="16"/>
              </w:rPr>
            </w:pPr>
            <w:r>
              <w:rPr>
                <w:color w:val="000000"/>
                <w:sz w:val="16"/>
                <w:szCs w:val="16"/>
              </w:rPr>
              <w:t>3.220.000,00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164877" w14:textId="77777777" w:rsidR="002615F6" w:rsidRDefault="00C86BCD">
            <w:pPr>
              <w:jc w:val="right"/>
              <w:rPr>
                <w:color w:val="000000"/>
                <w:sz w:val="16"/>
                <w:szCs w:val="16"/>
              </w:rPr>
            </w:pPr>
            <w:r>
              <w:rPr>
                <w:color w:val="000000"/>
                <w:sz w:val="16"/>
                <w:szCs w:val="16"/>
              </w:rPr>
              <w:t>3.220.000,00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E69D2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27A32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AC01FE" w14:textId="77777777" w:rsidR="002615F6" w:rsidRDefault="00C86BCD">
            <w:pPr>
              <w:jc w:val="right"/>
              <w:rPr>
                <w:color w:val="000000"/>
                <w:sz w:val="16"/>
                <w:szCs w:val="16"/>
              </w:rPr>
            </w:pPr>
            <w:r>
              <w:rPr>
                <w:color w:val="000000"/>
                <w:sz w:val="16"/>
                <w:szCs w:val="16"/>
              </w:rPr>
              <w:t>3.220.000,00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D51E6D" w14:textId="77777777" w:rsidR="002615F6" w:rsidRDefault="00C86BCD">
            <w:pPr>
              <w:jc w:val="right"/>
              <w:rPr>
                <w:color w:val="000000"/>
                <w:sz w:val="16"/>
                <w:szCs w:val="16"/>
              </w:rPr>
            </w:pPr>
            <w:r>
              <w:rPr>
                <w:color w:val="000000"/>
                <w:sz w:val="16"/>
                <w:szCs w:val="16"/>
              </w:rPr>
              <w:t>0,45</w:t>
            </w:r>
          </w:p>
        </w:tc>
      </w:tr>
      <w:tr w:rsidR="002615F6" w14:paraId="12AFBBC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39BC2D" w14:textId="77777777" w:rsidR="002615F6" w:rsidRDefault="00C86BCD">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F4B308" w14:textId="77777777" w:rsidR="002615F6" w:rsidRDefault="00C86BCD">
            <w:pPr>
              <w:jc w:val="center"/>
              <w:rPr>
                <w:color w:val="000000"/>
                <w:sz w:val="16"/>
                <w:szCs w:val="16"/>
              </w:rPr>
            </w:pPr>
            <w:r>
              <w:rPr>
                <w:color w:val="000000"/>
                <w:sz w:val="16"/>
                <w:szCs w:val="16"/>
              </w:rPr>
              <w:t>464100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852BF3" w14:textId="77777777" w:rsidR="002615F6" w:rsidRPr="00AC18E8" w:rsidRDefault="00C86BCD">
            <w:pPr>
              <w:rPr>
                <w:color w:val="000000"/>
                <w:sz w:val="16"/>
                <w:szCs w:val="16"/>
                <w:lang w:val="ru-RU"/>
              </w:rPr>
            </w:pPr>
            <w:r w:rsidRPr="00AC18E8">
              <w:rPr>
                <w:color w:val="000000"/>
                <w:sz w:val="16"/>
                <w:szCs w:val="16"/>
                <w:lang w:val="ru-RU"/>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F3CE70" w14:textId="77777777" w:rsidR="002615F6" w:rsidRDefault="00C86BCD">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436B43" w14:textId="77777777" w:rsidR="002615F6" w:rsidRDefault="00C86BCD">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76DB9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D3A34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2C7A38" w14:textId="77777777" w:rsidR="002615F6" w:rsidRDefault="00C86BCD">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59877D" w14:textId="77777777" w:rsidR="002615F6" w:rsidRDefault="00C86BCD">
            <w:pPr>
              <w:jc w:val="right"/>
              <w:rPr>
                <w:color w:val="000000"/>
                <w:sz w:val="16"/>
                <w:szCs w:val="16"/>
              </w:rPr>
            </w:pPr>
            <w:r>
              <w:rPr>
                <w:color w:val="000000"/>
                <w:sz w:val="16"/>
                <w:szCs w:val="16"/>
              </w:rPr>
              <w:t>0,28</w:t>
            </w:r>
          </w:p>
        </w:tc>
      </w:tr>
      <w:tr w:rsidR="002615F6" w14:paraId="2082BB0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C2799B" w14:textId="77777777" w:rsidR="002615F6" w:rsidRDefault="00C86BCD">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C02CBE" w14:textId="77777777" w:rsidR="002615F6" w:rsidRDefault="00C86BCD">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812B33" w14:textId="77777777" w:rsidR="002615F6" w:rsidRDefault="00C86BCD">
            <w:pPr>
              <w:rPr>
                <w:color w:val="000000"/>
                <w:sz w:val="16"/>
                <w:szCs w:val="16"/>
              </w:rPr>
            </w:pPr>
            <w:proofErr w:type="spellStart"/>
            <w:r>
              <w:rPr>
                <w:color w:val="000000"/>
                <w:sz w:val="16"/>
                <w:szCs w:val="16"/>
              </w:rPr>
              <w:t>Опрема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саобраћај</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630384" w14:textId="77777777" w:rsidR="002615F6" w:rsidRDefault="00C86BCD">
            <w:pPr>
              <w:jc w:val="right"/>
              <w:rPr>
                <w:color w:val="000000"/>
                <w:sz w:val="16"/>
                <w:szCs w:val="16"/>
              </w:rPr>
            </w:pPr>
            <w:r>
              <w:rPr>
                <w:color w:val="000000"/>
                <w:sz w:val="16"/>
                <w:szCs w:val="16"/>
              </w:rPr>
              <w:t>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8ABD71" w14:textId="77777777" w:rsidR="002615F6" w:rsidRDefault="00C86BCD">
            <w:pPr>
              <w:jc w:val="right"/>
              <w:rPr>
                <w:color w:val="000000"/>
                <w:sz w:val="16"/>
                <w:szCs w:val="16"/>
              </w:rPr>
            </w:pPr>
            <w:r>
              <w:rPr>
                <w:color w:val="000000"/>
                <w:sz w:val="16"/>
                <w:szCs w:val="16"/>
              </w:rPr>
              <w:t>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924D6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B0287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0DDC36" w14:textId="77777777" w:rsidR="002615F6" w:rsidRDefault="00C86BCD">
            <w:pPr>
              <w:jc w:val="right"/>
              <w:rPr>
                <w:color w:val="000000"/>
                <w:sz w:val="16"/>
                <w:szCs w:val="16"/>
              </w:rPr>
            </w:pPr>
            <w:r>
              <w:rPr>
                <w:color w:val="000000"/>
                <w:sz w:val="16"/>
                <w:szCs w:val="16"/>
              </w:rPr>
              <w:t>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C5E22C" w14:textId="77777777" w:rsidR="002615F6" w:rsidRDefault="00C86BCD">
            <w:pPr>
              <w:jc w:val="right"/>
              <w:rPr>
                <w:color w:val="000000"/>
                <w:sz w:val="16"/>
                <w:szCs w:val="16"/>
              </w:rPr>
            </w:pPr>
            <w:r>
              <w:rPr>
                <w:color w:val="000000"/>
                <w:sz w:val="16"/>
                <w:szCs w:val="16"/>
              </w:rPr>
              <w:t>0,11</w:t>
            </w:r>
          </w:p>
        </w:tc>
      </w:tr>
      <w:tr w:rsidR="002615F6" w14:paraId="4378FC02"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24DDDEC"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10479389" w14:textId="77777777" w:rsidR="002615F6" w:rsidRDefault="00C86BCD">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F3985B" w14:textId="77777777" w:rsidR="002615F6" w:rsidRDefault="00C86BCD">
            <w:pPr>
              <w:jc w:val="right"/>
              <w:rPr>
                <w:b/>
                <w:bCs/>
                <w:color w:val="000000"/>
                <w:sz w:val="16"/>
                <w:szCs w:val="16"/>
              </w:rPr>
            </w:pPr>
            <w:r>
              <w:rPr>
                <w:b/>
                <w:bCs/>
                <w:color w:val="000000"/>
                <w:sz w:val="16"/>
                <w:szCs w:val="16"/>
              </w:rPr>
              <w:t>13.670.000,00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028ADA2" w14:textId="77777777" w:rsidR="002615F6" w:rsidRDefault="00C86BCD">
            <w:pPr>
              <w:jc w:val="right"/>
              <w:rPr>
                <w:b/>
                <w:bCs/>
                <w:color w:val="000000"/>
                <w:sz w:val="16"/>
                <w:szCs w:val="16"/>
              </w:rPr>
            </w:pPr>
            <w:r>
              <w:rPr>
                <w:b/>
                <w:bCs/>
                <w:color w:val="000000"/>
                <w:sz w:val="16"/>
                <w:szCs w:val="16"/>
              </w:rPr>
              <w:t>13.670.000,00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399D9C6"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0444410"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F4106D" w14:textId="77777777" w:rsidR="002615F6" w:rsidRDefault="00C86BCD">
            <w:pPr>
              <w:jc w:val="right"/>
              <w:rPr>
                <w:b/>
                <w:bCs/>
                <w:color w:val="000000"/>
                <w:sz w:val="16"/>
                <w:szCs w:val="16"/>
              </w:rPr>
            </w:pPr>
            <w:r>
              <w:rPr>
                <w:b/>
                <w:bCs/>
                <w:color w:val="000000"/>
                <w:sz w:val="16"/>
                <w:szCs w:val="16"/>
              </w:rPr>
              <w:t>13.670.000,00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F26EDAD" w14:textId="77777777" w:rsidR="002615F6" w:rsidRDefault="00C86BCD">
            <w:pPr>
              <w:jc w:val="right"/>
              <w:rPr>
                <w:b/>
                <w:bCs/>
                <w:color w:val="000000"/>
                <w:sz w:val="16"/>
                <w:szCs w:val="16"/>
              </w:rPr>
            </w:pPr>
            <w:r>
              <w:rPr>
                <w:b/>
                <w:bCs/>
                <w:color w:val="000000"/>
                <w:sz w:val="16"/>
                <w:szCs w:val="16"/>
              </w:rPr>
              <w:t>1,90</w:t>
            </w:r>
          </w:p>
        </w:tc>
      </w:tr>
      <w:bookmarkStart w:id="141" w:name="_Toc472000_НАКНАДЕ_ЗА_СОЦИЈАЛНУ_ЗАШТИТУ_"/>
      <w:bookmarkEnd w:id="141"/>
      <w:tr w:rsidR="002615F6" w14:paraId="75D7057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68C3CD" w14:textId="77777777" w:rsidR="002615F6" w:rsidRDefault="00C86BCD">
            <w:pPr>
              <w:rPr>
                <w:vanish/>
              </w:rPr>
            </w:pPr>
            <w:r>
              <w:fldChar w:fldCharType="begin"/>
            </w:r>
            <w:r>
              <w:instrText>TC "472000 НАКНАДЕ ЗА СОЦИЈАЛНУ ЗАШТИТУ ИЗ БУЏЕТА" \f C \l "2"</w:instrText>
            </w:r>
            <w:r>
              <w:fldChar w:fldCharType="end"/>
            </w:r>
          </w:p>
          <w:p w14:paraId="352C589B" w14:textId="77777777" w:rsidR="002615F6" w:rsidRDefault="00C86BCD">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4FF094" w14:textId="77777777" w:rsidR="002615F6" w:rsidRDefault="00C86BCD">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CD0F11" w14:textId="77777777" w:rsidR="002615F6" w:rsidRPr="00AC18E8" w:rsidRDefault="00C86BCD">
            <w:pPr>
              <w:rPr>
                <w:color w:val="000000"/>
                <w:sz w:val="16"/>
                <w:szCs w:val="16"/>
                <w:lang w:val="ru-RU"/>
              </w:rPr>
            </w:pPr>
            <w:r w:rsidRPr="00AC18E8">
              <w:rPr>
                <w:color w:val="000000"/>
                <w:sz w:val="16"/>
                <w:szCs w:val="16"/>
                <w:lang w:val="ru-RU"/>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C7ECF2" w14:textId="77777777" w:rsidR="002615F6" w:rsidRDefault="00C86BCD">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D9E956" w14:textId="77777777" w:rsidR="002615F6" w:rsidRDefault="00C86BCD">
            <w:pPr>
              <w:jc w:val="right"/>
              <w:rPr>
                <w:color w:val="000000"/>
                <w:sz w:val="16"/>
                <w:szCs w:val="16"/>
              </w:rPr>
            </w:pPr>
            <w:r>
              <w:rPr>
                <w:color w:val="000000"/>
                <w:sz w:val="16"/>
                <w:szCs w:val="16"/>
              </w:rPr>
              <w:t>11.282.542,00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D977E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D90BD0" w14:textId="77777777" w:rsidR="002615F6" w:rsidRDefault="00C86BCD">
            <w:pPr>
              <w:jc w:val="right"/>
              <w:rPr>
                <w:color w:val="000000"/>
                <w:sz w:val="16"/>
                <w:szCs w:val="16"/>
              </w:rPr>
            </w:pPr>
            <w:r>
              <w:rPr>
                <w:color w:val="000000"/>
                <w:sz w:val="16"/>
                <w:szCs w:val="16"/>
              </w:rPr>
              <w:t>1.717.458,00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A72E48" w14:textId="77777777" w:rsidR="002615F6" w:rsidRDefault="00C86BCD">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A78CF2" w14:textId="77777777" w:rsidR="002615F6" w:rsidRDefault="00C86BCD">
            <w:pPr>
              <w:jc w:val="right"/>
              <w:rPr>
                <w:color w:val="000000"/>
                <w:sz w:val="16"/>
                <w:szCs w:val="16"/>
              </w:rPr>
            </w:pPr>
            <w:r>
              <w:rPr>
                <w:color w:val="000000"/>
                <w:sz w:val="16"/>
                <w:szCs w:val="16"/>
              </w:rPr>
              <w:t>1,81</w:t>
            </w:r>
          </w:p>
        </w:tc>
      </w:tr>
      <w:tr w:rsidR="002615F6" w14:paraId="4D2AA37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F89E9C" w14:textId="77777777" w:rsidR="002615F6" w:rsidRDefault="00C86BCD">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E9A980" w14:textId="77777777" w:rsidR="002615F6" w:rsidRDefault="00C86BCD">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1883BD" w14:textId="77777777" w:rsidR="002615F6" w:rsidRPr="00AC18E8" w:rsidRDefault="00C86BCD">
            <w:pPr>
              <w:rPr>
                <w:color w:val="000000"/>
                <w:sz w:val="16"/>
                <w:szCs w:val="16"/>
                <w:lang w:val="ru-RU"/>
              </w:rPr>
            </w:pPr>
            <w:r w:rsidRPr="00AC18E8">
              <w:rPr>
                <w:color w:val="000000"/>
                <w:sz w:val="16"/>
                <w:szCs w:val="16"/>
                <w:lang w:val="ru-RU"/>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82ED9B" w14:textId="77777777" w:rsidR="002615F6" w:rsidRDefault="00C86BCD">
            <w:pPr>
              <w:jc w:val="right"/>
              <w:rPr>
                <w:color w:val="000000"/>
                <w:sz w:val="16"/>
                <w:szCs w:val="16"/>
              </w:rPr>
            </w:pPr>
            <w:r>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E24E91" w14:textId="77777777" w:rsidR="002615F6" w:rsidRDefault="00C86BCD">
            <w:pPr>
              <w:jc w:val="right"/>
              <w:rPr>
                <w:color w:val="000000"/>
                <w:sz w:val="16"/>
                <w:szCs w:val="16"/>
              </w:rPr>
            </w:pPr>
            <w:r>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ECE2C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C588F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2387D9" w14:textId="77777777" w:rsidR="002615F6" w:rsidRDefault="00C86BCD">
            <w:pPr>
              <w:jc w:val="right"/>
              <w:rPr>
                <w:color w:val="000000"/>
                <w:sz w:val="16"/>
                <w:szCs w:val="16"/>
              </w:rPr>
            </w:pPr>
            <w:r>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1F8B2A" w14:textId="77777777" w:rsidR="002615F6" w:rsidRDefault="00C86BCD">
            <w:pPr>
              <w:jc w:val="right"/>
              <w:rPr>
                <w:color w:val="000000"/>
                <w:sz w:val="16"/>
                <w:szCs w:val="16"/>
              </w:rPr>
            </w:pPr>
            <w:r>
              <w:rPr>
                <w:color w:val="000000"/>
                <w:sz w:val="16"/>
                <w:szCs w:val="16"/>
              </w:rPr>
              <w:t>0,91</w:t>
            </w:r>
          </w:p>
        </w:tc>
      </w:tr>
      <w:tr w:rsidR="002615F6" w14:paraId="62D2105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CF25C9" w14:textId="77777777" w:rsidR="002615F6" w:rsidRDefault="00C86BCD">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E98A60" w14:textId="77777777" w:rsidR="002615F6" w:rsidRDefault="00C86BCD">
            <w:pPr>
              <w:jc w:val="center"/>
              <w:rPr>
                <w:color w:val="000000"/>
                <w:sz w:val="16"/>
                <w:szCs w:val="16"/>
              </w:rPr>
            </w:pPr>
            <w:r>
              <w:rPr>
                <w:color w:val="000000"/>
                <w:sz w:val="16"/>
                <w:szCs w:val="16"/>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6E768A" w14:textId="77777777" w:rsidR="002615F6" w:rsidRPr="00AC18E8" w:rsidRDefault="00C86BCD">
            <w:pPr>
              <w:rPr>
                <w:color w:val="000000"/>
                <w:sz w:val="16"/>
                <w:szCs w:val="16"/>
                <w:lang w:val="ru-RU"/>
              </w:rPr>
            </w:pPr>
            <w:r w:rsidRPr="00AC18E8">
              <w:rPr>
                <w:color w:val="000000"/>
                <w:sz w:val="16"/>
                <w:szCs w:val="16"/>
                <w:lang w:val="ru-RU"/>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C67B06" w14:textId="77777777" w:rsidR="002615F6" w:rsidRDefault="00C86BCD">
            <w:pPr>
              <w:jc w:val="right"/>
              <w:rPr>
                <w:color w:val="000000"/>
                <w:sz w:val="16"/>
                <w:szCs w:val="16"/>
              </w:rPr>
            </w:pPr>
            <w:r>
              <w:rPr>
                <w:color w:val="000000"/>
                <w:sz w:val="16"/>
                <w:szCs w:val="16"/>
              </w:rPr>
              <w:t>25.798.874,00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6A8ECA" w14:textId="77777777" w:rsidR="002615F6" w:rsidRDefault="00C86BCD">
            <w:pPr>
              <w:jc w:val="right"/>
              <w:rPr>
                <w:color w:val="000000"/>
                <w:sz w:val="16"/>
                <w:szCs w:val="16"/>
              </w:rPr>
            </w:pPr>
            <w:r>
              <w:rPr>
                <w:color w:val="000000"/>
                <w:sz w:val="16"/>
                <w:szCs w:val="16"/>
              </w:rPr>
              <w:t>7.100.000,00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F4ADB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B9AA51" w14:textId="77777777" w:rsidR="002615F6" w:rsidRDefault="00C86BCD">
            <w:pPr>
              <w:jc w:val="right"/>
              <w:rPr>
                <w:color w:val="000000"/>
                <w:sz w:val="16"/>
                <w:szCs w:val="16"/>
              </w:rPr>
            </w:pPr>
            <w:r>
              <w:rPr>
                <w:color w:val="000000"/>
                <w:sz w:val="16"/>
                <w:szCs w:val="16"/>
              </w:rPr>
              <w:t>18.698.874,00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C78E8F" w14:textId="77777777" w:rsidR="002615F6" w:rsidRDefault="00C86BCD">
            <w:pPr>
              <w:jc w:val="right"/>
              <w:rPr>
                <w:color w:val="000000"/>
                <w:sz w:val="16"/>
                <w:szCs w:val="16"/>
              </w:rPr>
            </w:pPr>
            <w:r>
              <w:rPr>
                <w:color w:val="000000"/>
                <w:sz w:val="16"/>
                <w:szCs w:val="16"/>
              </w:rPr>
              <w:t>25.798.874,00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B4F970" w14:textId="77777777" w:rsidR="002615F6" w:rsidRDefault="00C86BCD">
            <w:pPr>
              <w:jc w:val="right"/>
              <w:rPr>
                <w:color w:val="000000"/>
                <w:sz w:val="16"/>
                <w:szCs w:val="16"/>
              </w:rPr>
            </w:pPr>
            <w:r>
              <w:rPr>
                <w:color w:val="000000"/>
                <w:sz w:val="16"/>
                <w:szCs w:val="16"/>
              </w:rPr>
              <w:t>3,59</w:t>
            </w:r>
          </w:p>
        </w:tc>
      </w:tr>
      <w:tr w:rsidR="002615F6" w14:paraId="714C4BF4"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FC97422"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5E78FB5D" w14:textId="77777777" w:rsidR="002615F6" w:rsidRDefault="00C86BCD">
            <w:pPr>
              <w:rPr>
                <w:b/>
                <w:bCs/>
                <w:color w:val="000000"/>
                <w:sz w:val="16"/>
                <w:szCs w:val="16"/>
              </w:rPr>
            </w:pPr>
            <w:r>
              <w:rPr>
                <w:b/>
                <w:bCs/>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5015C5" w14:textId="77777777" w:rsidR="002615F6" w:rsidRDefault="00C86BCD">
            <w:pPr>
              <w:jc w:val="right"/>
              <w:rPr>
                <w:b/>
                <w:bCs/>
                <w:color w:val="000000"/>
                <w:sz w:val="16"/>
                <w:szCs w:val="16"/>
              </w:rPr>
            </w:pPr>
            <w:r>
              <w:rPr>
                <w:b/>
                <w:bCs/>
                <w:color w:val="000000"/>
                <w:sz w:val="16"/>
                <w:szCs w:val="16"/>
              </w:rPr>
              <w:t>45.298.874,00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60117D" w14:textId="77777777" w:rsidR="002615F6" w:rsidRDefault="00C86BCD">
            <w:pPr>
              <w:jc w:val="right"/>
              <w:rPr>
                <w:b/>
                <w:bCs/>
                <w:color w:val="000000"/>
                <w:sz w:val="16"/>
                <w:szCs w:val="16"/>
              </w:rPr>
            </w:pPr>
            <w:r>
              <w:rPr>
                <w:b/>
                <w:bCs/>
                <w:color w:val="000000"/>
                <w:sz w:val="16"/>
                <w:szCs w:val="16"/>
              </w:rPr>
              <w:t>24.882.542,00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8BC9F8"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ACFF59A" w14:textId="77777777" w:rsidR="002615F6" w:rsidRDefault="00C86BCD">
            <w:pPr>
              <w:jc w:val="right"/>
              <w:rPr>
                <w:b/>
                <w:bCs/>
                <w:color w:val="000000"/>
                <w:sz w:val="16"/>
                <w:szCs w:val="16"/>
              </w:rPr>
            </w:pPr>
            <w:r>
              <w:rPr>
                <w:b/>
                <w:bCs/>
                <w:color w:val="000000"/>
                <w:sz w:val="16"/>
                <w:szCs w:val="16"/>
              </w:rPr>
              <w:t>20.416.332,00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70DEBDE" w14:textId="77777777" w:rsidR="002615F6" w:rsidRDefault="00C86BCD">
            <w:pPr>
              <w:jc w:val="right"/>
              <w:rPr>
                <w:b/>
                <w:bCs/>
                <w:color w:val="000000"/>
                <w:sz w:val="16"/>
                <w:szCs w:val="16"/>
              </w:rPr>
            </w:pPr>
            <w:r>
              <w:rPr>
                <w:b/>
                <w:bCs/>
                <w:color w:val="000000"/>
                <w:sz w:val="16"/>
                <w:szCs w:val="16"/>
              </w:rPr>
              <w:t>45.298.874,00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C1E4BBC" w14:textId="77777777" w:rsidR="002615F6" w:rsidRDefault="00C86BCD">
            <w:pPr>
              <w:jc w:val="right"/>
              <w:rPr>
                <w:b/>
                <w:bCs/>
                <w:color w:val="000000"/>
                <w:sz w:val="16"/>
                <w:szCs w:val="16"/>
              </w:rPr>
            </w:pPr>
            <w:r>
              <w:rPr>
                <w:b/>
                <w:bCs/>
                <w:color w:val="000000"/>
                <w:sz w:val="16"/>
                <w:szCs w:val="16"/>
              </w:rPr>
              <w:t>6,31</w:t>
            </w:r>
          </w:p>
        </w:tc>
      </w:tr>
      <w:bookmarkStart w:id="142" w:name="_Toc481000_ДОТАЦИЈЕ_НЕВЛАДИНИМ_ОРГАНИЗАЦ"/>
      <w:bookmarkEnd w:id="142"/>
      <w:tr w:rsidR="002615F6" w14:paraId="6A5C4ED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0AB59F" w14:textId="77777777" w:rsidR="002615F6" w:rsidRDefault="00C86BCD">
            <w:pPr>
              <w:rPr>
                <w:vanish/>
              </w:rPr>
            </w:pPr>
            <w:r>
              <w:fldChar w:fldCharType="begin"/>
            </w:r>
            <w:r>
              <w:instrText>TC "481000 ДОТАЦИЈЕ НЕВЛАДИНИМ ОРГАНИЗАЦИЈАМА" \f C \l "2"</w:instrText>
            </w:r>
            <w:r>
              <w:fldChar w:fldCharType="end"/>
            </w:r>
          </w:p>
          <w:p w14:paraId="10E6507C" w14:textId="77777777" w:rsidR="002615F6" w:rsidRDefault="00C86BCD">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AA4F9B" w14:textId="77777777" w:rsidR="002615F6" w:rsidRDefault="00C86BCD">
            <w:pPr>
              <w:jc w:val="center"/>
              <w:rPr>
                <w:color w:val="000000"/>
                <w:sz w:val="16"/>
                <w:szCs w:val="16"/>
              </w:rPr>
            </w:pPr>
            <w:r>
              <w:rPr>
                <w:color w:val="000000"/>
                <w:sz w:val="16"/>
                <w:szCs w:val="16"/>
              </w:rPr>
              <w:t>481100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BCCDBF" w14:textId="77777777" w:rsidR="002615F6" w:rsidRPr="00AC18E8" w:rsidRDefault="00C86BCD">
            <w:pPr>
              <w:rPr>
                <w:color w:val="000000"/>
                <w:sz w:val="16"/>
                <w:szCs w:val="16"/>
                <w:lang w:val="ru-RU"/>
              </w:rPr>
            </w:pPr>
            <w:r w:rsidRPr="00AC18E8">
              <w:rPr>
                <w:color w:val="000000"/>
                <w:sz w:val="16"/>
                <w:szCs w:val="16"/>
                <w:lang w:val="ru-RU"/>
              </w:rPr>
              <w:t>Дотације непрофитним организацијама које пружају помоћ домаћинствима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2DC32B" w14:textId="77777777" w:rsidR="002615F6" w:rsidRDefault="00C86BCD">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A53DF5" w14:textId="77777777" w:rsidR="002615F6" w:rsidRDefault="00C86BCD">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46CB1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E9876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FC1251" w14:textId="77777777" w:rsidR="002615F6" w:rsidRDefault="00C86BCD">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57AB88" w14:textId="77777777" w:rsidR="002615F6" w:rsidRDefault="00C86BCD">
            <w:pPr>
              <w:jc w:val="right"/>
              <w:rPr>
                <w:color w:val="000000"/>
                <w:sz w:val="16"/>
                <w:szCs w:val="16"/>
              </w:rPr>
            </w:pPr>
            <w:r>
              <w:rPr>
                <w:color w:val="000000"/>
                <w:sz w:val="16"/>
                <w:szCs w:val="16"/>
              </w:rPr>
              <w:t>0,10</w:t>
            </w:r>
          </w:p>
        </w:tc>
      </w:tr>
      <w:tr w:rsidR="002615F6" w14:paraId="5316175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4A0837" w14:textId="77777777" w:rsidR="002615F6" w:rsidRDefault="00C86BCD">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2A0BF6" w14:textId="77777777" w:rsidR="002615F6" w:rsidRDefault="00C86BCD">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199815" w14:textId="77777777" w:rsidR="002615F6" w:rsidRDefault="00C86BCD">
            <w:pPr>
              <w:rPr>
                <w:color w:val="000000"/>
                <w:sz w:val="16"/>
                <w:szCs w:val="16"/>
              </w:rPr>
            </w:pPr>
            <w:proofErr w:type="spellStart"/>
            <w:r>
              <w:rPr>
                <w:color w:val="000000"/>
                <w:sz w:val="16"/>
                <w:szCs w:val="16"/>
              </w:rPr>
              <w:t>Дотације</w:t>
            </w:r>
            <w:proofErr w:type="spellEnd"/>
            <w:r>
              <w:rPr>
                <w:color w:val="000000"/>
                <w:sz w:val="16"/>
                <w:szCs w:val="16"/>
              </w:rPr>
              <w:t xml:space="preserve"> </w:t>
            </w:r>
            <w:proofErr w:type="spellStart"/>
            <w:r>
              <w:rPr>
                <w:color w:val="000000"/>
                <w:sz w:val="16"/>
                <w:szCs w:val="16"/>
              </w:rPr>
              <w:t>осталим</w:t>
            </w:r>
            <w:proofErr w:type="spellEnd"/>
            <w:r>
              <w:rPr>
                <w:color w:val="000000"/>
                <w:sz w:val="16"/>
                <w:szCs w:val="16"/>
              </w:rPr>
              <w:t xml:space="preserve"> </w:t>
            </w:r>
            <w:proofErr w:type="spellStart"/>
            <w:r>
              <w:rPr>
                <w:color w:val="000000"/>
                <w:sz w:val="16"/>
                <w:szCs w:val="16"/>
              </w:rPr>
              <w:t>непрофитним</w:t>
            </w:r>
            <w:proofErr w:type="spellEnd"/>
            <w:r>
              <w:rPr>
                <w:color w:val="000000"/>
                <w:sz w:val="16"/>
                <w:szCs w:val="16"/>
              </w:rPr>
              <w:t xml:space="preserve"> </w:t>
            </w:r>
            <w:proofErr w:type="spellStart"/>
            <w:r>
              <w:rPr>
                <w:color w:val="000000"/>
                <w:sz w:val="16"/>
                <w:szCs w:val="16"/>
              </w:rPr>
              <w:t>институцијама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EC54E9" w14:textId="77777777" w:rsidR="002615F6" w:rsidRDefault="00C86BCD">
            <w:pPr>
              <w:jc w:val="right"/>
              <w:rPr>
                <w:color w:val="000000"/>
                <w:sz w:val="16"/>
                <w:szCs w:val="16"/>
              </w:rPr>
            </w:pPr>
            <w:r>
              <w:rPr>
                <w:color w:val="000000"/>
                <w:sz w:val="16"/>
                <w:szCs w:val="16"/>
              </w:rPr>
              <w:t>21.365.000,00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827570" w14:textId="77777777" w:rsidR="002615F6" w:rsidRDefault="00C86BCD">
            <w:pPr>
              <w:jc w:val="right"/>
              <w:rPr>
                <w:color w:val="000000"/>
                <w:sz w:val="16"/>
                <w:szCs w:val="16"/>
              </w:rPr>
            </w:pPr>
            <w:r>
              <w:rPr>
                <w:color w:val="000000"/>
                <w:sz w:val="16"/>
                <w:szCs w:val="16"/>
              </w:rPr>
              <w:t>21.365.000,00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E0413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32109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B2C971" w14:textId="77777777" w:rsidR="002615F6" w:rsidRDefault="00C86BCD">
            <w:pPr>
              <w:jc w:val="right"/>
              <w:rPr>
                <w:color w:val="000000"/>
                <w:sz w:val="16"/>
                <w:szCs w:val="16"/>
              </w:rPr>
            </w:pPr>
            <w:r>
              <w:rPr>
                <w:color w:val="000000"/>
                <w:sz w:val="16"/>
                <w:szCs w:val="16"/>
              </w:rPr>
              <w:t>21.365.000,00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E6DF6D" w14:textId="77777777" w:rsidR="002615F6" w:rsidRDefault="00C86BCD">
            <w:pPr>
              <w:jc w:val="right"/>
              <w:rPr>
                <w:color w:val="000000"/>
                <w:sz w:val="16"/>
                <w:szCs w:val="16"/>
              </w:rPr>
            </w:pPr>
            <w:r>
              <w:rPr>
                <w:color w:val="000000"/>
                <w:sz w:val="16"/>
                <w:szCs w:val="16"/>
              </w:rPr>
              <w:t>2,97</w:t>
            </w:r>
          </w:p>
        </w:tc>
      </w:tr>
      <w:tr w:rsidR="002615F6" w14:paraId="2E8928C9"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189332E"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577D1A64" w14:textId="77777777" w:rsidR="002615F6" w:rsidRDefault="00C86BCD">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56A4E62" w14:textId="77777777" w:rsidR="002615F6" w:rsidRDefault="00C86BCD">
            <w:pPr>
              <w:jc w:val="right"/>
              <w:rPr>
                <w:b/>
                <w:bCs/>
                <w:color w:val="000000"/>
                <w:sz w:val="16"/>
                <w:szCs w:val="16"/>
              </w:rPr>
            </w:pPr>
            <w:r>
              <w:rPr>
                <w:b/>
                <w:bCs/>
                <w:color w:val="000000"/>
                <w:sz w:val="16"/>
                <w:szCs w:val="16"/>
              </w:rPr>
              <w:t>22.115.000,00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A4E0090" w14:textId="77777777" w:rsidR="002615F6" w:rsidRDefault="00C86BCD">
            <w:pPr>
              <w:jc w:val="right"/>
              <w:rPr>
                <w:b/>
                <w:bCs/>
                <w:color w:val="000000"/>
                <w:sz w:val="16"/>
                <w:szCs w:val="16"/>
              </w:rPr>
            </w:pPr>
            <w:r>
              <w:rPr>
                <w:b/>
                <w:bCs/>
                <w:color w:val="000000"/>
                <w:sz w:val="16"/>
                <w:szCs w:val="16"/>
              </w:rPr>
              <w:t>22.115.000,00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D784AA2"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D41D24"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66EC451" w14:textId="77777777" w:rsidR="002615F6" w:rsidRDefault="00C86BCD">
            <w:pPr>
              <w:jc w:val="right"/>
              <w:rPr>
                <w:b/>
                <w:bCs/>
                <w:color w:val="000000"/>
                <w:sz w:val="16"/>
                <w:szCs w:val="16"/>
              </w:rPr>
            </w:pPr>
            <w:r>
              <w:rPr>
                <w:b/>
                <w:bCs/>
                <w:color w:val="000000"/>
                <w:sz w:val="16"/>
                <w:szCs w:val="16"/>
              </w:rPr>
              <w:t>22.115.000,00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26E5A41" w14:textId="77777777" w:rsidR="002615F6" w:rsidRDefault="00C86BCD">
            <w:pPr>
              <w:jc w:val="right"/>
              <w:rPr>
                <w:b/>
                <w:bCs/>
                <w:color w:val="000000"/>
                <w:sz w:val="16"/>
                <w:szCs w:val="16"/>
              </w:rPr>
            </w:pPr>
            <w:r>
              <w:rPr>
                <w:b/>
                <w:bCs/>
                <w:color w:val="000000"/>
                <w:sz w:val="16"/>
                <w:szCs w:val="16"/>
              </w:rPr>
              <w:t>3,08</w:t>
            </w:r>
          </w:p>
        </w:tc>
      </w:tr>
      <w:bookmarkStart w:id="143" w:name="_Toc482000_ПОРЕЗИ,_ОБАВЕЗНЕ_ТАКСЕ,_КАЗНЕ"/>
      <w:bookmarkEnd w:id="143"/>
      <w:tr w:rsidR="002615F6" w14:paraId="78A3360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EE7132" w14:textId="77777777" w:rsidR="002615F6" w:rsidRDefault="00C86BCD">
            <w:pPr>
              <w:rPr>
                <w:vanish/>
              </w:rPr>
            </w:pPr>
            <w:r>
              <w:fldChar w:fldCharType="begin"/>
            </w:r>
            <w:r>
              <w:instrText>TC "482000 ПОРЕЗИ, ОБАВЕЗНЕ ТАКСЕ, КАЗНЕ, ПЕНАЛИ И КАМАТЕ" \f C \l "2"</w:instrText>
            </w:r>
            <w:r>
              <w:fldChar w:fldCharType="end"/>
            </w:r>
          </w:p>
          <w:p w14:paraId="7C79849F" w14:textId="77777777" w:rsidR="002615F6" w:rsidRDefault="00C86BCD">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E1B275" w14:textId="77777777" w:rsidR="002615F6" w:rsidRDefault="00C86BCD">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882585" w14:textId="77777777" w:rsidR="002615F6" w:rsidRDefault="00C86BCD">
            <w:pPr>
              <w:rPr>
                <w:color w:val="000000"/>
                <w:sz w:val="16"/>
                <w:szCs w:val="16"/>
              </w:rPr>
            </w:pPr>
            <w:proofErr w:type="spellStart"/>
            <w:r>
              <w:rPr>
                <w:color w:val="000000"/>
                <w:sz w:val="16"/>
                <w:szCs w:val="16"/>
              </w:rPr>
              <w:t>Остали</w:t>
            </w:r>
            <w:proofErr w:type="spellEnd"/>
            <w:r>
              <w:rPr>
                <w:color w:val="000000"/>
                <w:sz w:val="16"/>
                <w:szCs w:val="16"/>
              </w:rPr>
              <w:t xml:space="preserve"> </w:t>
            </w:r>
            <w:proofErr w:type="spellStart"/>
            <w:r>
              <w:rPr>
                <w:color w:val="000000"/>
                <w:sz w:val="16"/>
                <w:szCs w:val="16"/>
              </w:rPr>
              <w:t>порези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143230" w14:textId="77777777" w:rsidR="002615F6" w:rsidRDefault="00C86BCD">
            <w:pPr>
              <w:jc w:val="right"/>
              <w:rPr>
                <w:color w:val="000000"/>
                <w:sz w:val="16"/>
                <w:szCs w:val="16"/>
              </w:rPr>
            </w:pPr>
            <w:r>
              <w:rPr>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D6313B" w14:textId="77777777" w:rsidR="002615F6" w:rsidRDefault="00C86BCD">
            <w:pPr>
              <w:jc w:val="right"/>
              <w:rPr>
                <w:color w:val="000000"/>
                <w:sz w:val="16"/>
                <w:szCs w:val="16"/>
              </w:rPr>
            </w:pPr>
            <w:r>
              <w:rPr>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2B7D7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78768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67D309" w14:textId="77777777" w:rsidR="002615F6" w:rsidRDefault="00C86BCD">
            <w:pPr>
              <w:jc w:val="right"/>
              <w:rPr>
                <w:color w:val="000000"/>
                <w:sz w:val="16"/>
                <w:szCs w:val="16"/>
              </w:rPr>
            </w:pPr>
            <w:r>
              <w:rPr>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17FF20" w14:textId="77777777" w:rsidR="002615F6" w:rsidRDefault="00C86BCD">
            <w:pPr>
              <w:jc w:val="right"/>
              <w:rPr>
                <w:color w:val="000000"/>
                <w:sz w:val="16"/>
                <w:szCs w:val="16"/>
              </w:rPr>
            </w:pPr>
            <w:r>
              <w:rPr>
                <w:color w:val="000000"/>
                <w:sz w:val="16"/>
                <w:szCs w:val="16"/>
              </w:rPr>
              <w:t>0,04</w:t>
            </w:r>
          </w:p>
        </w:tc>
      </w:tr>
      <w:tr w:rsidR="002615F6" w14:paraId="41B5712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5CAEB8" w14:textId="77777777" w:rsidR="002615F6" w:rsidRDefault="00C86BCD">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A78C35" w14:textId="77777777" w:rsidR="002615F6" w:rsidRDefault="00C86BCD">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BA8C0B" w14:textId="77777777" w:rsidR="002615F6" w:rsidRDefault="00C86BCD">
            <w:pPr>
              <w:rPr>
                <w:color w:val="000000"/>
                <w:sz w:val="16"/>
                <w:szCs w:val="16"/>
              </w:rPr>
            </w:pPr>
            <w:proofErr w:type="spellStart"/>
            <w:r>
              <w:rPr>
                <w:color w:val="000000"/>
                <w:sz w:val="16"/>
                <w:szCs w:val="16"/>
              </w:rPr>
              <w:t>Обавезне</w:t>
            </w:r>
            <w:proofErr w:type="spellEnd"/>
            <w:r>
              <w:rPr>
                <w:color w:val="000000"/>
                <w:sz w:val="16"/>
                <w:szCs w:val="16"/>
              </w:rPr>
              <w:t xml:space="preserve"> </w:t>
            </w:r>
            <w:proofErr w:type="spellStart"/>
            <w:r>
              <w:rPr>
                <w:color w:val="000000"/>
                <w:sz w:val="16"/>
                <w:szCs w:val="16"/>
              </w:rPr>
              <w:t>таксе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9B6413" w14:textId="77777777" w:rsidR="002615F6" w:rsidRDefault="00C86BCD">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5B2430" w14:textId="77777777" w:rsidR="002615F6" w:rsidRDefault="00C86BCD">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8825D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21AD1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F9ED00" w14:textId="77777777" w:rsidR="002615F6" w:rsidRDefault="00C86BCD">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05E1D5" w14:textId="77777777" w:rsidR="002615F6" w:rsidRDefault="00C86BCD">
            <w:pPr>
              <w:jc w:val="right"/>
              <w:rPr>
                <w:color w:val="000000"/>
                <w:sz w:val="16"/>
                <w:szCs w:val="16"/>
              </w:rPr>
            </w:pPr>
            <w:r>
              <w:rPr>
                <w:color w:val="000000"/>
                <w:sz w:val="16"/>
                <w:szCs w:val="16"/>
              </w:rPr>
              <w:t>0,01</w:t>
            </w:r>
          </w:p>
        </w:tc>
      </w:tr>
      <w:tr w:rsidR="002615F6" w14:paraId="5A56E4FE"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8C20D80"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778CD3C5" w14:textId="77777777" w:rsidR="002615F6" w:rsidRDefault="00C86BCD">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0A51876" w14:textId="77777777" w:rsidR="002615F6" w:rsidRDefault="00C86BCD">
            <w:pPr>
              <w:jc w:val="right"/>
              <w:rPr>
                <w:b/>
                <w:bCs/>
                <w:color w:val="000000"/>
                <w:sz w:val="16"/>
                <w:szCs w:val="16"/>
              </w:rPr>
            </w:pPr>
            <w:r>
              <w:rPr>
                <w:b/>
                <w:bCs/>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8A8564A" w14:textId="77777777" w:rsidR="002615F6" w:rsidRDefault="00C86BCD">
            <w:pPr>
              <w:jc w:val="right"/>
              <w:rPr>
                <w:b/>
                <w:bCs/>
                <w:color w:val="000000"/>
                <w:sz w:val="16"/>
                <w:szCs w:val="16"/>
              </w:rPr>
            </w:pPr>
            <w:r>
              <w:rPr>
                <w:b/>
                <w:bCs/>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D030C41"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F9FC5F"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9538B6C" w14:textId="77777777" w:rsidR="002615F6" w:rsidRDefault="00C86BCD">
            <w:pPr>
              <w:jc w:val="right"/>
              <w:rPr>
                <w:b/>
                <w:bCs/>
                <w:color w:val="000000"/>
                <w:sz w:val="16"/>
                <w:szCs w:val="16"/>
              </w:rPr>
            </w:pPr>
            <w:r>
              <w:rPr>
                <w:b/>
                <w:bCs/>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5188FF1" w14:textId="77777777" w:rsidR="002615F6" w:rsidRDefault="00C86BCD">
            <w:pPr>
              <w:jc w:val="right"/>
              <w:rPr>
                <w:b/>
                <w:bCs/>
                <w:color w:val="000000"/>
                <w:sz w:val="16"/>
                <w:szCs w:val="16"/>
              </w:rPr>
            </w:pPr>
            <w:r>
              <w:rPr>
                <w:b/>
                <w:bCs/>
                <w:color w:val="000000"/>
                <w:sz w:val="16"/>
                <w:szCs w:val="16"/>
              </w:rPr>
              <w:t>0,04</w:t>
            </w:r>
          </w:p>
        </w:tc>
      </w:tr>
      <w:bookmarkStart w:id="144" w:name="_Toc483000_НОВЧАНЕ_КАЗНЕ_И_ПЕНАЛИ_ПО_РЕШ"/>
      <w:bookmarkEnd w:id="144"/>
      <w:tr w:rsidR="002615F6" w14:paraId="4462116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9BD950" w14:textId="77777777" w:rsidR="002615F6" w:rsidRDefault="00C86BCD">
            <w:pPr>
              <w:rPr>
                <w:vanish/>
              </w:rPr>
            </w:pPr>
            <w:r>
              <w:fldChar w:fldCharType="begin"/>
            </w:r>
            <w:r>
              <w:instrText>TC "483000 НОВЧАНЕ КАЗНЕ И ПЕНАЛИ ПО РЕШЕЊУ СУДОВА" \f C \l "2"</w:instrText>
            </w:r>
            <w:r>
              <w:fldChar w:fldCharType="end"/>
            </w:r>
          </w:p>
          <w:p w14:paraId="3FECA143" w14:textId="77777777" w:rsidR="002615F6" w:rsidRDefault="00C86BCD">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F360F4" w14:textId="77777777" w:rsidR="002615F6" w:rsidRDefault="00C86BCD">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DB53C5" w14:textId="77777777" w:rsidR="002615F6" w:rsidRPr="00AC18E8" w:rsidRDefault="00C86BCD">
            <w:pPr>
              <w:rPr>
                <w:color w:val="000000"/>
                <w:sz w:val="16"/>
                <w:szCs w:val="16"/>
                <w:lang w:val="ru-RU"/>
              </w:rPr>
            </w:pPr>
            <w:r w:rsidRPr="00AC18E8">
              <w:rPr>
                <w:color w:val="000000"/>
                <w:sz w:val="16"/>
                <w:szCs w:val="16"/>
                <w:lang w:val="ru-RU"/>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299265" w14:textId="77777777" w:rsidR="002615F6" w:rsidRDefault="00C86BCD">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E200C2" w14:textId="77777777" w:rsidR="002615F6" w:rsidRDefault="00C86BCD">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440B0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683C2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D85C83" w14:textId="77777777" w:rsidR="002615F6" w:rsidRDefault="00C86BCD">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61FE35" w14:textId="77777777" w:rsidR="002615F6" w:rsidRDefault="00C86BCD">
            <w:pPr>
              <w:jc w:val="right"/>
              <w:rPr>
                <w:color w:val="000000"/>
                <w:sz w:val="16"/>
                <w:szCs w:val="16"/>
              </w:rPr>
            </w:pPr>
            <w:r>
              <w:rPr>
                <w:color w:val="000000"/>
                <w:sz w:val="16"/>
                <w:szCs w:val="16"/>
              </w:rPr>
              <w:t>0,70</w:t>
            </w:r>
          </w:p>
        </w:tc>
      </w:tr>
      <w:tr w:rsidR="002615F6" w14:paraId="0A086C30"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14216E1"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5F745847" w14:textId="77777777" w:rsidR="002615F6" w:rsidRDefault="00C86BCD">
            <w:pPr>
              <w:rPr>
                <w:b/>
                <w:bCs/>
                <w:color w:val="000000"/>
                <w:sz w:val="16"/>
                <w:szCs w:val="16"/>
              </w:rPr>
            </w:pPr>
            <w:r>
              <w:rPr>
                <w:b/>
                <w:bCs/>
                <w:color w:val="000000"/>
                <w:sz w:val="16"/>
                <w:szCs w:val="16"/>
              </w:rPr>
              <w:t>483000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D6B91E2" w14:textId="77777777" w:rsidR="002615F6" w:rsidRDefault="00C86BCD">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2C8543B" w14:textId="77777777" w:rsidR="002615F6" w:rsidRDefault="00C86BCD">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A544011"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D2A7D8D"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1F7EF6" w14:textId="77777777" w:rsidR="002615F6" w:rsidRDefault="00C86BCD">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D567D0E" w14:textId="77777777" w:rsidR="002615F6" w:rsidRDefault="00C86BCD">
            <w:pPr>
              <w:jc w:val="right"/>
              <w:rPr>
                <w:b/>
                <w:bCs/>
                <w:color w:val="000000"/>
                <w:sz w:val="16"/>
                <w:szCs w:val="16"/>
              </w:rPr>
            </w:pPr>
            <w:r>
              <w:rPr>
                <w:b/>
                <w:bCs/>
                <w:color w:val="000000"/>
                <w:sz w:val="16"/>
                <w:szCs w:val="16"/>
              </w:rPr>
              <w:t>0,70</w:t>
            </w:r>
          </w:p>
        </w:tc>
      </w:tr>
      <w:bookmarkStart w:id="145" w:name="_Toc485000_НАКНАДА_ШТЕТЕ_ЗА_ПОВРЕДЕ_ИЛИ_"/>
      <w:bookmarkEnd w:id="145"/>
      <w:tr w:rsidR="002615F6" w14:paraId="1ABF67A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2B28B6" w14:textId="77777777" w:rsidR="002615F6" w:rsidRDefault="00C86BCD">
            <w:pPr>
              <w:rPr>
                <w:vanish/>
              </w:rPr>
            </w:pPr>
            <w:r>
              <w:fldChar w:fldCharType="begin"/>
            </w:r>
            <w:r>
              <w:instrText>TC "485000 НАКНАДА ШТЕТЕ ЗА ПОВРЕДЕ ИЛИ ШТЕТУ НАНЕТУ ОД СТРАНЕ ДРЖАВНИХ ОРГАНА" \f C \l "2"</w:instrText>
            </w:r>
            <w:r>
              <w:fldChar w:fldCharType="end"/>
            </w:r>
          </w:p>
          <w:p w14:paraId="12C5753C" w14:textId="77777777" w:rsidR="002615F6" w:rsidRDefault="00C86BCD">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2F2B3B" w14:textId="77777777" w:rsidR="002615F6" w:rsidRDefault="00C86BCD">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9A539F" w14:textId="77777777" w:rsidR="002615F6" w:rsidRPr="00AC18E8" w:rsidRDefault="00C86BCD">
            <w:pPr>
              <w:rPr>
                <w:color w:val="000000"/>
                <w:sz w:val="16"/>
                <w:szCs w:val="16"/>
                <w:lang w:val="ru-RU"/>
              </w:rPr>
            </w:pPr>
            <w:r w:rsidRPr="00AC18E8">
              <w:rPr>
                <w:color w:val="000000"/>
                <w:sz w:val="16"/>
                <w:szCs w:val="16"/>
                <w:lang w:val="ru-RU"/>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870155" w14:textId="77777777" w:rsidR="002615F6" w:rsidRDefault="00C86BCD">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4AFC68" w14:textId="77777777" w:rsidR="002615F6" w:rsidRDefault="00C86BCD">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C21C8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CCBBC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4DD575" w14:textId="77777777" w:rsidR="002615F6" w:rsidRDefault="00C86BCD">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02BAA8" w14:textId="77777777" w:rsidR="002615F6" w:rsidRDefault="00C86BCD">
            <w:pPr>
              <w:jc w:val="right"/>
              <w:rPr>
                <w:color w:val="000000"/>
                <w:sz w:val="16"/>
                <w:szCs w:val="16"/>
              </w:rPr>
            </w:pPr>
            <w:r>
              <w:rPr>
                <w:color w:val="000000"/>
                <w:sz w:val="16"/>
                <w:szCs w:val="16"/>
              </w:rPr>
              <w:t>0,28</w:t>
            </w:r>
          </w:p>
        </w:tc>
      </w:tr>
      <w:tr w:rsidR="002615F6" w14:paraId="5EB338C3"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BF7E9A7"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30CB8BCD" w14:textId="77777777" w:rsidR="002615F6" w:rsidRDefault="00C86BCD">
            <w:pPr>
              <w:rPr>
                <w:b/>
                <w:bCs/>
                <w:color w:val="000000"/>
                <w:sz w:val="16"/>
                <w:szCs w:val="16"/>
              </w:rPr>
            </w:pPr>
            <w:r>
              <w:rPr>
                <w:b/>
                <w:bCs/>
                <w:color w:val="000000"/>
                <w:sz w:val="16"/>
                <w:szCs w:val="16"/>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BBF130A" w14:textId="77777777" w:rsidR="002615F6" w:rsidRDefault="00C86BCD">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C4A18C3" w14:textId="77777777" w:rsidR="002615F6" w:rsidRDefault="00C86BCD">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A4B82D"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73A46D4"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BBFA81" w14:textId="77777777" w:rsidR="002615F6" w:rsidRDefault="00C86BCD">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385CA6B" w14:textId="77777777" w:rsidR="002615F6" w:rsidRDefault="00C86BCD">
            <w:pPr>
              <w:jc w:val="right"/>
              <w:rPr>
                <w:b/>
                <w:bCs/>
                <w:color w:val="000000"/>
                <w:sz w:val="16"/>
                <w:szCs w:val="16"/>
              </w:rPr>
            </w:pPr>
            <w:r>
              <w:rPr>
                <w:b/>
                <w:bCs/>
                <w:color w:val="000000"/>
                <w:sz w:val="16"/>
                <w:szCs w:val="16"/>
              </w:rPr>
              <w:t>0,28</w:t>
            </w:r>
          </w:p>
        </w:tc>
      </w:tr>
      <w:bookmarkStart w:id="146" w:name="_Toc499000_СРЕДСТВА_РЕЗЕРВЕ"/>
      <w:bookmarkEnd w:id="146"/>
      <w:tr w:rsidR="002615F6" w14:paraId="2BA4006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95676C" w14:textId="77777777" w:rsidR="002615F6" w:rsidRDefault="00C86BCD">
            <w:pPr>
              <w:rPr>
                <w:vanish/>
              </w:rPr>
            </w:pPr>
            <w:r>
              <w:fldChar w:fldCharType="begin"/>
            </w:r>
            <w:r>
              <w:instrText>TC "499000 СРЕДСТВА РЕЗЕРВЕ" \f C \l "2"</w:instrText>
            </w:r>
            <w:r>
              <w:fldChar w:fldCharType="end"/>
            </w:r>
          </w:p>
          <w:p w14:paraId="2AAD5C79" w14:textId="77777777" w:rsidR="002615F6" w:rsidRDefault="00C86BCD">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C15750" w14:textId="77777777" w:rsidR="002615F6" w:rsidRDefault="00C86BCD">
            <w:pPr>
              <w:jc w:val="center"/>
              <w:rPr>
                <w:color w:val="000000"/>
                <w:sz w:val="16"/>
                <w:szCs w:val="16"/>
              </w:rPr>
            </w:pPr>
            <w:r>
              <w:rPr>
                <w:color w:val="000000"/>
                <w:sz w:val="16"/>
                <w:szCs w:val="16"/>
              </w:rPr>
              <w:t>499100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3F6B3C" w14:textId="77777777" w:rsidR="002615F6" w:rsidRDefault="00C86BCD">
            <w:pPr>
              <w:rPr>
                <w:color w:val="000000"/>
                <w:sz w:val="16"/>
                <w:szCs w:val="16"/>
              </w:rPr>
            </w:pPr>
            <w:proofErr w:type="spellStart"/>
            <w:r>
              <w:rPr>
                <w:color w:val="000000"/>
                <w:sz w:val="16"/>
                <w:szCs w:val="16"/>
              </w:rPr>
              <w:t>Средства</w:t>
            </w:r>
            <w:proofErr w:type="spellEnd"/>
            <w:r>
              <w:rPr>
                <w:color w:val="000000"/>
                <w:sz w:val="16"/>
                <w:szCs w:val="16"/>
              </w:rPr>
              <w:t xml:space="preserve"> </w:t>
            </w:r>
            <w:proofErr w:type="spellStart"/>
            <w:r>
              <w:rPr>
                <w:color w:val="000000"/>
                <w:sz w:val="16"/>
                <w:szCs w:val="16"/>
              </w:rPr>
              <w:t>резерве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01A81A" w14:textId="77777777" w:rsidR="002615F6" w:rsidRDefault="00C86BCD">
            <w:pPr>
              <w:jc w:val="right"/>
              <w:rPr>
                <w:color w:val="000000"/>
                <w:sz w:val="16"/>
                <w:szCs w:val="16"/>
              </w:rPr>
            </w:pPr>
            <w:r>
              <w:rPr>
                <w:color w:val="000000"/>
                <w:sz w:val="16"/>
                <w:szCs w:val="16"/>
              </w:rPr>
              <w:t>20.250.000,00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9AB5F9" w14:textId="77777777" w:rsidR="002615F6" w:rsidRDefault="00C86BCD">
            <w:pPr>
              <w:jc w:val="right"/>
              <w:rPr>
                <w:color w:val="000000"/>
                <w:sz w:val="16"/>
                <w:szCs w:val="16"/>
              </w:rPr>
            </w:pPr>
            <w:r>
              <w:rPr>
                <w:color w:val="000000"/>
                <w:sz w:val="16"/>
                <w:szCs w:val="16"/>
              </w:rPr>
              <w:t>20.250.000,00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440B1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695D8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35A90F" w14:textId="77777777" w:rsidR="002615F6" w:rsidRDefault="00C86BCD">
            <w:pPr>
              <w:jc w:val="right"/>
              <w:rPr>
                <w:color w:val="000000"/>
                <w:sz w:val="16"/>
                <w:szCs w:val="16"/>
              </w:rPr>
            </w:pPr>
            <w:r>
              <w:rPr>
                <w:color w:val="000000"/>
                <w:sz w:val="16"/>
                <w:szCs w:val="16"/>
              </w:rPr>
              <w:t>20.250.000,00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A373F3" w14:textId="77777777" w:rsidR="002615F6" w:rsidRDefault="00C86BCD">
            <w:pPr>
              <w:jc w:val="right"/>
              <w:rPr>
                <w:color w:val="000000"/>
                <w:sz w:val="16"/>
                <w:szCs w:val="16"/>
              </w:rPr>
            </w:pPr>
            <w:r>
              <w:rPr>
                <w:color w:val="000000"/>
                <w:sz w:val="16"/>
                <w:szCs w:val="16"/>
              </w:rPr>
              <w:t>2,82</w:t>
            </w:r>
          </w:p>
        </w:tc>
      </w:tr>
      <w:tr w:rsidR="002615F6" w14:paraId="11810724"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DB04210"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7DE3470F" w14:textId="77777777" w:rsidR="002615F6" w:rsidRDefault="00C86BCD">
            <w:pPr>
              <w:rPr>
                <w:b/>
                <w:bCs/>
                <w:color w:val="000000"/>
                <w:sz w:val="16"/>
                <w:szCs w:val="16"/>
              </w:rPr>
            </w:pPr>
            <w:r>
              <w:rPr>
                <w:b/>
                <w:bCs/>
                <w:color w:val="000000"/>
                <w:sz w:val="16"/>
                <w:szCs w:val="16"/>
              </w:rPr>
              <w:t>499000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32A1632" w14:textId="77777777" w:rsidR="002615F6" w:rsidRDefault="00C86BCD">
            <w:pPr>
              <w:jc w:val="right"/>
              <w:rPr>
                <w:b/>
                <w:bCs/>
                <w:color w:val="000000"/>
                <w:sz w:val="16"/>
                <w:szCs w:val="16"/>
              </w:rPr>
            </w:pPr>
            <w:r>
              <w:rPr>
                <w:b/>
                <w:bCs/>
                <w:color w:val="000000"/>
                <w:sz w:val="16"/>
                <w:szCs w:val="16"/>
              </w:rPr>
              <w:t>20.250.000,00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A2267F" w14:textId="77777777" w:rsidR="002615F6" w:rsidRDefault="00C86BCD">
            <w:pPr>
              <w:jc w:val="right"/>
              <w:rPr>
                <w:b/>
                <w:bCs/>
                <w:color w:val="000000"/>
                <w:sz w:val="16"/>
                <w:szCs w:val="16"/>
              </w:rPr>
            </w:pPr>
            <w:r>
              <w:rPr>
                <w:b/>
                <w:bCs/>
                <w:color w:val="000000"/>
                <w:sz w:val="16"/>
                <w:szCs w:val="16"/>
              </w:rPr>
              <w:t>20.250.000,00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7ABC806"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42591FB"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05E1125" w14:textId="77777777" w:rsidR="002615F6" w:rsidRDefault="00C86BCD">
            <w:pPr>
              <w:jc w:val="right"/>
              <w:rPr>
                <w:b/>
                <w:bCs/>
                <w:color w:val="000000"/>
                <w:sz w:val="16"/>
                <w:szCs w:val="16"/>
              </w:rPr>
            </w:pPr>
            <w:r>
              <w:rPr>
                <w:b/>
                <w:bCs/>
                <w:color w:val="000000"/>
                <w:sz w:val="16"/>
                <w:szCs w:val="16"/>
              </w:rPr>
              <w:t>20.250.000,00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C46C71" w14:textId="77777777" w:rsidR="002615F6" w:rsidRDefault="00C86BCD">
            <w:pPr>
              <w:jc w:val="right"/>
              <w:rPr>
                <w:b/>
                <w:bCs/>
                <w:color w:val="000000"/>
                <w:sz w:val="16"/>
                <w:szCs w:val="16"/>
              </w:rPr>
            </w:pPr>
            <w:r>
              <w:rPr>
                <w:b/>
                <w:bCs/>
                <w:color w:val="000000"/>
                <w:sz w:val="16"/>
                <w:szCs w:val="16"/>
              </w:rPr>
              <w:t>2,82</w:t>
            </w:r>
          </w:p>
        </w:tc>
      </w:tr>
      <w:bookmarkStart w:id="147" w:name="_Toc511000_ЗГРАДЕ_И_ГРАЂЕВИНСКИ_ОБЈЕКТИ"/>
      <w:bookmarkEnd w:id="147"/>
      <w:tr w:rsidR="002615F6" w14:paraId="0413434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FBBB02" w14:textId="77777777" w:rsidR="002615F6" w:rsidRDefault="00C86BCD">
            <w:pPr>
              <w:rPr>
                <w:vanish/>
              </w:rPr>
            </w:pPr>
            <w:r>
              <w:fldChar w:fldCharType="begin"/>
            </w:r>
            <w:r>
              <w:instrText>TC "511000 ЗГРАДЕ И ГРАЂЕВИНСКИ ОБЈЕКТИ" \f C \l "2"</w:instrText>
            </w:r>
            <w:r>
              <w:fldChar w:fldCharType="end"/>
            </w:r>
          </w:p>
          <w:p w14:paraId="5D4207C7" w14:textId="77777777" w:rsidR="002615F6" w:rsidRDefault="00C86BCD">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314525" w14:textId="77777777" w:rsidR="002615F6" w:rsidRDefault="00C86BCD">
            <w:pPr>
              <w:jc w:val="center"/>
              <w:rPr>
                <w:color w:val="000000"/>
                <w:sz w:val="16"/>
                <w:szCs w:val="16"/>
              </w:rPr>
            </w:pPr>
            <w:r>
              <w:rPr>
                <w:color w:val="000000"/>
                <w:sz w:val="16"/>
                <w:szCs w:val="16"/>
              </w:rPr>
              <w:t>511200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366CD8" w14:textId="77777777" w:rsidR="002615F6" w:rsidRDefault="00C86BCD">
            <w:pPr>
              <w:rPr>
                <w:color w:val="000000"/>
                <w:sz w:val="16"/>
                <w:szCs w:val="16"/>
              </w:rPr>
            </w:pPr>
            <w:proofErr w:type="spellStart"/>
            <w:r>
              <w:rPr>
                <w:color w:val="000000"/>
                <w:sz w:val="16"/>
                <w:szCs w:val="16"/>
              </w:rPr>
              <w:t>Изградња</w:t>
            </w:r>
            <w:proofErr w:type="spellEnd"/>
            <w:r>
              <w:rPr>
                <w:color w:val="000000"/>
                <w:sz w:val="16"/>
                <w:szCs w:val="16"/>
              </w:rPr>
              <w:t xml:space="preserve"> </w:t>
            </w:r>
            <w:proofErr w:type="spellStart"/>
            <w:r>
              <w:rPr>
                <w:color w:val="000000"/>
                <w:sz w:val="16"/>
                <w:szCs w:val="16"/>
              </w:rPr>
              <w:t>зграда</w:t>
            </w:r>
            <w:proofErr w:type="spellEnd"/>
            <w:r>
              <w:rPr>
                <w:color w:val="000000"/>
                <w:sz w:val="16"/>
                <w:szCs w:val="16"/>
              </w:rPr>
              <w:t xml:space="preserve"> и </w:t>
            </w:r>
            <w:proofErr w:type="spellStart"/>
            <w:r>
              <w:rPr>
                <w:color w:val="000000"/>
                <w:sz w:val="16"/>
                <w:szCs w:val="16"/>
              </w:rPr>
              <w:t>објеката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FA4A1F" w14:textId="77777777" w:rsidR="002615F6" w:rsidRDefault="00C86BCD">
            <w:pPr>
              <w:jc w:val="right"/>
              <w:rPr>
                <w:color w:val="000000"/>
                <w:sz w:val="16"/>
                <w:szCs w:val="16"/>
              </w:rPr>
            </w:pPr>
            <w:r>
              <w:rPr>
                <w:color w:val="000000"/>
                <w:sz w:val="16"/>
                <w:szCs w:val="16"/>
              </w:rPr>
              <w:t>132.701.000,00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FA7530" w14:textId="77777777" w:rsidR="002615F6" w:rsidRDefault="00C86BCD">
            <w:pPr>
              <w:jc w:val="right"/>
              <w:rPr>
                <w:color w:val="000000"/>
                <w:sz w:val="16"/>
                <w:szCs w:val="16"/>
              </w:rPr>
            </w:pPr>
            <w:r>
              <w:rPr>
                <w:color w:val="000000"/>
                <w:sz w:val="16"/>
                <w:szCs w:val="16"/>
              </w:rPr>
              <w:t>73.601.000,00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6E687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AA4F48" w14:textId="77777777" w:rsidR="002615F6" w:rsidRDefault="00C86BCD">
            <w:pPr>
              <w:jc w:val="right"/>
              <w:rPr>
                <w:color w:val="000000"/>
                <w:sz w:val="16"/>
                <w:szCs w:val="16"/>
              </w:rPr>
            </w:pPr>
            <w:r>
              <w:rPr>
                <w:color w:val="000000"/>
                <w:sz w:val="16"/>
                <w:szCs w:val="16"/>
              </w:rPr>
              <w:t>59.100.000,00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B063E2" w14:textId="77777777" w:rsidR="002615F6" w:rsidRDefault="00C86BCD">
            <w:pPr>
              <w:jc w:val="right"/>
              <w:rPr>
                <w:color w:val="000000"/>
                <w:sz w:val="16"/>
                <w:szCs w:val="16"/>
              </w:rPr>
            </w:pPr>
            <w:r>
              <w:rPr>
                <w:color w:val="000000"/>
                <w:sz w:val="16"/>
                <w:szCs w:val="16"/>
              </w:rPr>
              <w:t>132.701.000,00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F4B010" w14:textId="77777777" w:rsidR="002615F6" w:rsidRDefault="00C86BCD">
            <w:pPr>
              <w:jc w:val="right"/>
              <w:rPr>
                <w:color w:val="000000"/>
                <w:sz w:val="16"/>
                <w:szCs w:val="16"/>
              </w:rPr>
            </w:pPr>
            <w:r>
              <w:rPr>
                <w:color w:val="000000"/>
                <w:sz w:val="16"/>
                <w:szCs w:val="16"/>
              </w:rPr>
              <w:t>18,48</w:t>
            </w:r>
          </w:p>
        </w:tc>
      </w:tr>
      <w:tr w:rsidR="002615F6" w14:paraId="42C889C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090974" w14:textId="77777777" w:rsidR="002615F6" w:rsidRDefault="00C86BCD">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BCA159" w14:textId="77777777" w:rsidR="002615F6" w:rsidRDefault="00C86BCD">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86B70F" w14:textId="77777777" w:rsidR="002615F6" w:rsidRPr="00AC18E8" w:rsidRDefault="00C86BCD">
            <w:pPr>
              <w:rPr>
                <w:color w:val="000000"/>
                <w:sz w:val="16"/>
                <w:szCs w:val="16"/>
                <w:lang w:val="ru-RU"/>
              </w:rPr>
            </w:pPr>
            <w:r w:rsidRPr="00AC18E8">
              <w:rPr>
                <w:color w:val="000000"/>
                <w:sz w:val="16"/>
                <w:szCs w:val="16"/>
                <w:lang w:val="ru-RU"/>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29B195" w14:textId="77777777" w:rsidR="002615F6" w:rsidRDefault="00C86BCD">
            <w:pPr>
              <w:jc w:val="right"/>
              <w:rPr>
                <w:color w:val="000000"/>
                <w:sz w:val="16"/>
                <w:szCs w:val="16"/>
              </w:rPr>
            </w:pPr>
            <w:r>
              <w:rPr>
                <w:color w:val="000000"/>
                <w:sz w:val="16"/>
                <w:szCs w:val="16"/>
              </w:rPr>
              <w:t>29.302.250,00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8E99FE" w14:textId="77777777" w:rsidR="002615F6" w:rsidRDefault="00C86BCD">
            <w:pPr>
              <w:jc w:val="right"/>
              <w:rPr>
                <w:color w:val="000000"/>
                <w:sz w:val="16"/>
                <w:szCs w:val="16"/>
              </w:rPr>
            </w:pPr>
            <w:r>
              <w:rPr>
                <w:color w:val="000000"/>
                <w:sz w:val="16"/>
                <w:szCs w:val="16"/>
              </w:rPr>
              <w:t>22.201.001,00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B6583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637055" w14:textId="77777777" w:rsidR="002615F6" w:rsidRDefault="00C86BCD">
            <w:pPr>
              <w:jc w:val="right"/>
              <w:rPr>
                <w:color w:val="000000"/>
                <w:sz w:val="16"/>
                <w:szCs w:val="16"/>
              </w:rPr>
            </w:pPr>
            <w:r>
              <w:rPr>
                <w:color w:val="000000"/>
                <w:sz w:val="16"/>
                <w:szCs w:val="16"/>
              </w:rPr>
              <w:t>7.101.249,00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D91677" w14:textId="77777777" w:rsidR="002615F6" w:rsidRDefault="00C86BCD">
            <w:pPr>
              <w:jc w:val="right"/>
              <w:rPr>
                <w:color w:val="000000"/>
                <w:sz w:val="16"/>
                <w:szCs w:val="16"/>
              </w:rPr>
            </w:pPr>
            <w:r>
              <w:rPr>
                <w:color w:val="000000"/>
                <w:sz w:val="16"/>
                <w:szCs w:val="16"/>
              </w:rPr>
              <w:t>29.302.250,00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3FA5CD" w14:textId="77777777" w:rsidR="002615F6" w:rsidRDefault="00C86BCD">
            <w:pPr>
              <w:jc w:val="right"/>
              <w:rPr>
                <w:color w:val="000000"/>
                <w:sz w:val="16"/>
                <w:szCs w:val="16"/>
              </w:rPr>
            </w:pPr>
            <w:r>
              <w:rPr>
                <w:color w:val="000000"/>
                <w:sz w:val="16"/>
                <w:szCs w:val="16"/>
              </w:rPr>
              <w:t>4,08</w:t>
            </w:r>
          </w:p>
        </w:tc>
      </w:tr>
      <w:tr w:rsidR="002615F6" w14:paraId="44D2D0F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599A9D" w14:textId="77777777" w:rsidR="002615F6" w:rsidRDefault="00C86BCD">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8D4948" w14:textId="77777777" w:rsidR="002615F6" w:rsidRDefault="00C86BCD">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413D99" w14:textId="77777777" w:rsidR="002615F6" w:rsidRDefault="00C86BCD">
            <w:pPr>
              <w:rPr>
                <w:color w:val="000000"/>
                <w:sz w:val="16"/>
                <w:szCs w:val="16"/>
              </w:rPr>
            </w:pPr>
            <w:proofErr w:type="spellStart"/>
            <w:r>
              <w:rPr>
                <w:color w:val="000000"/>
                <w:sz w:val="16"/>
                <w:szCs w:val="16"/>
              </w:rPr>
              <w:t>Пројектно</w:t>
            </w:r>
            <w:proofErr w:type="spellEnd"/>
            <w:r>
              <w:rPr>
                <w:color w:val="000000"/>
                <w:sz w:val="16"/>
                <w:szCs w:val="16"/>
              </w:rPr>
              <w:t xml:space="preserve"> </w:t>
            </w:r>
            <w:proofErr w:type="spellStart"/>
            <w:r>
              <w:rPr>
                <w:color w:val="000000"/>
                <w:sz w:val="16"/>
                <w:szCs w:val="16"/>
              </w:rPr>
              <w:t>планирање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E50CBF" w14:textId="77777777" w:rsidR="002615F6" w:rsidRDefault="00C86BCD">
            <w:pPr>
              <w:jc w:val="right"/>
              <w:rPr>
                <w:color w:val="000000"/>
                <w:sz w:val="16"/>
                <w:szCs w:val="16"/>
              </w:rPr>
            </w:pPr>
            <w:r>
              <w:rPr>
                <w:color w:val="000000"/>
                <w:sz w:val="16"/>
                <w:szCs w:val="16"/>
              </w:rPr>
              <w:t>71.765.626,00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26C005" w14:textId="77777777" w:rsidR="002615F6" w:rsidRDefault="00C86BCD">
            <w:pPr>
              <w:jc w:val="right"/>
              <w:rPr>
                <w:color w:val="000000"/>
                <w:sz w:val="16"/>
                <w:szCs w:val="16"/>
              </w:rPr>
            </w:pPr>
            <w:r>
              <w:rPr>
                <w:color w:val="000000"/>
                <w:sz w:val="16"/>
                <w:szCs w:val="16"/>
              </w:rPr>
              <w:t>36.147.850,00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A1685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2CBA5A" w14:textId="77777777" w:rsidR="002615F6" w:rsidRDefault="00C86BCD">
            <w:pPr>
              <w:jc w:val="right"/>
              <w:rPr>
                <w:color w:val="000000"/>
                <w:sz w:val="16"/>
                <w:szCs w:val="16"/>
              </w:rPr>
            </w:pPr>
            <w:r>
              <w:rPr>
                <w:color w:val="000000"/>
                <w:sz w:val="16"/>
                <w:szCs w:val="16"/>
              </w:rPr>
              <w:t>35.617.776,00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F60C81" w14:textId="77777777" w:rsidR="002615F6" w:rsidRDefault="00C86BCD">
            <w:pPr>
              <w:jc w:val="right"/>
              <w:rPr>
                <w:color w:val="000000"/>
                <w:sz w:val="16"/>
                <w:szCs w:val="16"/>
              </w:rPr>
            </w:pPr>
            <w:r>
              <w:rPr>
                <w:color w:val="000000"/>
                <w:sz w:val="16"/>
                <w:szCs w:val="16"/>
              </w:rPr>
              <w:t>71.765.626,00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4A635D" w14:textId="77777777" w:rsidR="002615F6" w:rsidRDefault="00C86BCD">
            <w:pPr>
              <w:jc w:val="right"/>
              <w:rPr>
                <w:color w:val="000000"/>
                <w:sz w:val="16"/>
                <w:szCs w:val="16"/>
              </w:rPr>
            </w:pPr>
            <w:r>
              <w:rPr>
                <w:color w:val="000000"/>
                <w:sz w:val="16"/>
                <w:szCs w:val="16"/>
              </w:rPr>
              <w:t>9,99</w:t>
            </w:r>
          </w:p>
        </w:tc>
      </w:tr>
      <w:tr w:rsidR="002615F6" w14:paraId="53718270"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6A72F9A"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36DA16AA" w14:textId="77777777" w:rsidR="002615F6" w:rsidRDefault="00C86BCD">
            <w:pPr>
              <w:rPr>
                <w:b/>
                <w:bCs/>
                <w:color w:val="000000"/>
                <w:sz w:val="16"/>
                <w:szCs w:val="16"/>
              </w:rPr>
            </w:pPr>
            <w:r>
              <w:rPr>
                <w:b/>
                <w:bCs/>
                <w:color w:val="000000"/>
                <w:sz w:val="16"/>
                <w:szCs w:val="16"/>
              </w:rPr>
              <w:t>511000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A44AED" w14:textId="77777777" w:rsidR="002615F6" w:rsidRDefault="00C86BCD">
            <w:pPr>
              <w:jc w:val="right"/>
              <w:rPr>
                <w:b/>
                <w:bCs/>
                <w:color w:val="000000"/>
                <w:sz w:val="16"/>
                <w:szCs w:val="16"/>
              </w:rPr>
            </w:pPr>
            <w:r>
              <w:rPr>
                <w:b/>
                <w:bCs/>
                <w:color w:val="000000"/>
                <w:sz w:val="16"/>
                <w:szCs w:val="16"/>
              </w:rPr>
              <w:t>233.768.876,00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DB57C4" w14:textId="77777777" w:rsidR="002615F6" w:rsidRDefault="00C86BCD">
            <w:pPr>
              <w:jc w:val="right"/>
              <w:rPr>
                <w:b/>
                <w:bCs/>
                <w:color w:val="000000"/>
                <w:sz w:val="16"/>
                <w:szCs w:val="16"/>
              </w:rPr>
            </w:pPr>
            <w:r>
              <w:rPr>
                <w:b/>
                <w:bCs/>
                <w:color w:val="000000"/>
                <w:sz w:val="16"/>
                <w:szCs w:val="16"/>
              </w:rPr>
              <w:t>131.949.851,00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DC2C2BD"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3B5798C" w14:textId="77777777" w:rsidR="002615F6" w:rsidRDefault="00C86BCD">
            <w:pPr>
              <w:jc w:val="right"/>
              <w:rPr>
                <w:b/>
                <w:bCs/>
                <w:color w:val="000000"/>
                <w:sz w:val="16"/>
                <w:szCs w:val="16"/>
              </w:rPr>
            </w:pPr>
            <w:r>
              <w:rPr>
                <w:b/>
                <w:bCs/>
                <w:color w:val="000000"/>
                <w:sz w:val="16"/>
                <w:szCs w:val="16"/>
              </w:rPr>
              <w:t>101.819.025,00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4049BC4" w14:textId="77777777" w:rsidR="002615F6" w:rsidRDefault="00C86BCD">
            <w:pPr>
              <w:jc w:val="right"/>
              <w:rPr>
                <w:b/>
                <w:bCs/>
                <w:color w:val="000000"/>
                <w:sz w:val="16"/>
                <w:szCs w:val="16"/>
              </w:rPr>
            </w:pPr>
            <w:r>
              <w:rPr>
                <w:b/>
                <w:bCs/>
                <w:color w:val="000000"/>
                <w:sz w:val="16"/>
                <w:szCs w:val="16"/>
              </w:rPr>
              <w:t>233.768.876,00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FD898FA" w14:textId="77777777" w:rsidR="002615F6" w:rsidRDefault="00C86BCD">
            <w:pPr>
              <w:jc w:val="right"/>
              <w:rPr>
                <w:b/>
                <w:bCs/>
                <w:color w:val="000000"/>
                <w:sz w:val="16"/>
                <w:szCs w:val="16"/>
              </w:rPr>
            </w:pPr>
            <w:r>
              <w:rPr>
                <w:b/>
                <w:bCs/>
                <w:color w:val="000000"/>
                <w:sz w:val="16"/>
                <w:szCs w:val="16"/>
              </w:rPr>
              <w:t>32,55</w:t>
            </w:r>
          </w:p>
        </w:tc>
      </w:tr>
      <w:bookmarkStart w:id="148" w:name="_Toc512000_МАШИНЕ_И_ОПРЕМА"/>
      <w:bookmarkEnd w:id="148"/>
      <w:tr w:rsidR="002615F6" w14:paraId="2329717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A5F7CD" w14:textId="77777777" w:rsidR="002615F6" w:rsidRDefault="00C86BCD">
            <w:pPr>
              <w:rPr>
                <w:vanish/>
              </w:rPr>
            </w:pPr>
            <w:r>
              <w:fldChar w:fldCharType="begin"/>
            </w:r>
            <w:r>
              <w:instrText>TC "512000 МАШИНЕ И ОПРЕМА" \f C \l "2"</w:instrText>
            </w:r>
            <w:r>
              <w:fldChar w:fldCharType="end"/>
            </w:r>
          </w:p>
          <w:p w14:paraId="2E2049A4" w14:textId="77777777" w:rsidR="002615F6" w:rsidRDefault="00C86BCD">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B5EE13" w14:textId="77777777" w:rsidR="002615F6" w:rsidRDefault="00C86BCD">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7B0C0C" w14:textId="77777777" w:rsidR="002615F6" w:rsidRDefault="00C86BCD">
            <w:pPr>
              <w:rPr>
                <w:color w:val="000000"/>
                <w:sz w:val="16"/>
                <w:szCs w:val="16"/>
              </w:rPr>
            </w:pPr>
            <w:proofErr w:type="spellStart"/>
            <w:r>
              <w:rPr>
                <w:color w:val="000000"/>
                <w:sz w:val="16"/>
                <w:szCs w:val="16"/>
              </w:rPr>
              <w:t>Административна</w:t>
            </w:r>
            <w:proofErr w:type="spellEnd"/>
            <w:r>
              <w:rPr>
                <w:color w:val="000000"/>
                <w:sz w:val="16"/>
                <w:szCs w:val="16"/>
              </w:rPr>
              <w:t xml:space="preserve"> </w:t>
            </w:r>
            <w:proofErr w:type="spellStart"/>
            <w:r>
              <w:rPr>
                <w:color w:val="000000"/>
                <w:sz w:val="16"/>
                <w:szCs w:val="16"/>
              </w:rPr>
              <w:t>опрема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89E43A" w14:textId="77777777" w:rsidR="002615F6" w:rsidRDefault="00C86BCD">
            <w:pPr>
              <w:jc w:val="right"/>
              <w:rPr>
                <w:color w:val="000000"/>
                <w:sz w:val="16"/>
                <w:szCs w:val="16"/>
              </w:rPr>
            </w:pPr>
            <w:r>
              <w:rPr>
                <w:color w:val="000000"/>
                <w:sz w:val="16"/>
                <w:szCs w:val="16"/>
              </w:rPr>
              <w:t>4.389.000,00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0563EE" w14:textId="77777777" w:rsidR="002615F6" w:rsidRDefault="00C86BCD">
            <w:pPr>
              <w:jc w:val="right"/>
              <w:rPr>
                <w:color w:val="000000"/>
                <w:sz w:val="16"/>
                <w:szCs w:val="16"/>
              </w:rPr>
            </w:pPr>
            <w:r>
              <w:rPr>
                <w:color w:val="000000"/>
                <w:sz w:val="16"/>
                <w:szCs w:val="16"/>
              </w:rPr>
              <w:t>3.209.000,00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D779A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62CD7D" w14:textId="77777777" w:rsidR="002615F6" w:rsidRDefault="00C86BCD">
            <w:pPr>
              <w:jc w:val="right"/>
              <w:rPr>
                <w:color w:val="000000"/>
                <w:sz w:val="16"/>
                <w:szCs w:val="16"/>
              </w:rPr>
            </w:pPr>
            <w:r>
              <w:rPr>
                <w:color w:val="000000"/>
                <w:sz w:val="16"/>
                <w:szCs w:val="16"/>
              </w:rPr>
              <w:t>1.180.000,00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721BBD" w14:textId="77777777" w:rsidR="002615F6" w:rsidRDefault="00C86BCD">
            <w:pPr>
              <w:jc w:val="right"/>
              <w:rPr>
                <w:color w:val="000000"/>
                <w:sz w:val="16"/>
                <w:szCs w:val="16"/>
              </w:rPr>
            </w:pPr>
            <w:r>
              <w:rPr>
                <w:color w:val="000000"/>
                <w:sz w:val="16"/>
                <w:szCs w:val="16"/>
              </w:rPr>
              <w:t>4.389.000,00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9EE7A5" w14:textId="77777777" w:rsidR="002615F6" w:rsidRDefault="00C86BCD">
            <w:pPr>
              <w:jc w:val="right"/>
              <w:rPr>
                <w:color w:val="000000"/>
                <w:sz w:val="16"/>
                <w:szCs w:val="16"/>
              </w:rPr>
            </w:pPr>
            <w:r>
              <w:rPr>
                <w:color w:val="000000"/>
                <w:sz w:val="16"/>
                <w:szCs w:val="16"/>
              </w:rPr>
              <w:t>0,61</w:t>
            </w:r>
          </w:p>
        </w:tc>
      </w:tr>
      <w:tr w:rsidR="002615F6" w14:paraId="7F67F2E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F1E75A" w14:textId="77777777" w:rsidR="002615F6" w:rsidRDefault="00C86BCD">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451F5D" w14:textId="77777777" w:rsidR="002615F6" w:rsidRDefault="00C86BCD">
            <w:pPr>
              <w:jc w:val="center"/>
              <w:rPr>
                <w:color w:val="000000"/>
                <w:sz w:val="16"/>
                <w:szCs w:val="16"/>
              </w:rPr>
            </w:pPr>
            <w:r>
              <w:rPr>
                <w:color w:val="000000"/>
                <w:sz w:val="16"/>
                <w:szCs w:val="16"/>
              </w:rPr>
              <w:t>512500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D1316B" w14:textId="77777777" w:rsidR="002615F6" w:rsidRDefault="00C86BCD">
            <w:pPr>
              <w:rPr>
                <w:color w:val="000000"/>
                <w:sz w:val="16"/>
                <w:szCs w:val="16"/>
              </w:rPr>
            </w:pPr>
            <w:proofErr w:type="spellStart"/>
            <w:r>
              <w:rPr>
                <w:color w:val="000000"/>
                <w:sz w:val="16"/>
                <w:szCs w:val="16"/>
              </w:rPr>
              <w:t>Медицинска</w:t>
            </w:r>
            <w:proofErr w:type="spellEnd"/>
            <w:r>
              <w:rPr>
                <w:color w:val="000000"/>
                <w:sz w:val="16"/>
                <w:szCs w:val="16"/>
              </w:rPr>
              <w:t xml:space="preserve"> и </w:t>
            </w:r>
            <w:proofErr w:type="spellStart"/>
            <w:r>
              <w:rPr>
                <w:color w:val="000000"/>
                <w:sz w:val="16"/>
                <w:szCs w:val="16"/>
              </w:rPr>
              <w:t>лабораторијска</w:t>
            </w:r>
            <w:proofErr w:type="spellEnd"/>
            <w:r>
              <w:rPr>
                <w:color w:val="000000"/>
                <w:sz w:val="16"/>
                <w:szCs w:val="16"/>
              </w:rPr>
              <w:t xml:space="preserve"> </w:t>
            </w:r>
            <w:proofErr w:type="spellStart"/>
            <w:r>
              <w:rPr>
                <w:color w:val="000000"/>
                <w:sz w:val="16"/>
                <w:szCs w:val="16"/>
              </w:rPr>
              <w:t>опрема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61884C" w14:textId="77777777" w:rsidR="002615F6" w:rsidRDefault="00C86BCD">
            <w:pPr>
              <w:jc w:val="right"/>
              <w:rPr>
                <w:color w:val="000000"/>
                <w:sz w:val="16"/>
                <w:szCs w:val="16"/>
              </w:rPr>
            </w:pPr>
            <w:r>
              <w:rPr>
                <w:color w:val="000000"/>
                <w:sz w:val="16"/>
                <w:szCs w:val="16"/>
              </w:rPr>
              <w:t>647.000,00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B6AED2" w14:textId="77777777" w:rsidR="002615F6" w:rsidRDefault="00C86BCD">
            <w:pPr>
              <w:jc w:val="right"/>
              <w:rPr>
                <w:color w:val="000000"/>
                <w:sz w:val="16"/>
                <w:szCs w:val="16"/>
              </w:rPr>
            </w:pPr>
            <w:r>
              <w:rPr>
                <w:color w:val="000000"/>
                <w:sz w:val="16"/>
                <w:szCs w:val="16"/>
              </w:rPr>
              <w:t>647.000,00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5D4E4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910F8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0C83BB" w14:textId="77777777" w:rsidR="002615F6" w:rsidRDefault="00C86BCD">
            <w:pPr>
              <w:jc w:val="right"/>
              <w:rPr>
                <w:color w:val="000000"/>
                <w:sz w:val="16"/>
                <w:szCs w:val="16"/>
              </w:rPr>
            </w:pPr>
            <w:r>
              <w:rPr>
                <w:color w:val="000000"/>
                <w:sz w:val="16"/>
                <w:szCs w:val="16"/>
              </w:rPr>
              <w:t>647.000,00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267BCC" w14:textId="77777777" w:rsidR="002615F6" w:rsidRDefault="00C86BCD">
            <w:pPr>
              <w:jc w:val="right"/>
              <w:rPr>
                <w:color w:val="000000"/>
                <w:sz w:val="16"/>
                <w:szCs w:val="16"/>
              </w:rPr>
            </w:pPr>
            <w:r>
              <w:rPr>
                <w:color w:val="000000"/>
                <w:sz w:val="16"/>
                <w:szCs w:val="16"/>
              </w:rPr>
              <w:t>0,09</w:t>
            </w:r>
          </w:p>
        </w:tc>
      </w:tr>
      <w:tr w:rsidR="002615F6" w14:paraId="6017583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DFB302" w14:textId="77777777" w:rsidR="002615F6" w:rsidRDefault="00C86BCD">
            <w:pPr>
              <w:jc w:val="center"/>
              <w:rPr>
                <w:color w:val="000000"/>
                <w:sz w:val="16"/>
                <w:szCs w:val="16"/>
              </w:rPr>
            </w:pPr>
            <w:r>
              <w:rPr>
                <w:color w:val="000000"/>
                <w:sz w:val="16"/>
                <w:szCs w:val="16"/>
              </w:rPr>
              <w:lastRenderedPageBreak/>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E33B0E" w14:textId="77777777" w:rsidR="002615F6" w:rsidRDefault="00C86BCD">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5D4E11" w14:textId="77777777" w:rsidR="002615F6" w:rsidRDefault="00C86BCD">
            <w:pPr>
              <w:rPr>
                <w:color w:val="000000"/>
                <w:sz w:val="16"/>
                <w:szCs w:val="16"/>
              </w:rPr>
            </w:pPr>
            <w:proofErr w:type="spellStart"/>
            <w:r>
              <w:rPr>
                <w:color w:val="000000"/>
                <w:sz w:val="16"/>
                <w:szCs w:val="16"/>
              </w:rPr>
              <w:t>Опрема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јавну</w:t>
            </w:r>
            <w:proofErr w:type="spellEnd"/>
            <w:r>
              <w:rPr>
                <w:color w:val="000000"/>
                <w:sz w:val="16"/>
                <w:szCs w:val="16"/>
              </w:rPr>
              <w:t xml:space="preserve"> </w:t>
            </w:r>
            <w:proofErr w:type="spellStart"/>
            <w:r>
              <w:rPr>
                <w:color w:val="000000"/>
                <w:sz w:val="16"/>
                <w:szCs w:val="16"/>
              </w:rPr>
              <w:t>безбедност</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88D50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61CBE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D9478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98AB6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F4673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283F75" w14:textId="77777777" w:rsidR="002615F6" w:rsidRDefault="00C86BCD">
            <w:pPr>
              <w:jc w:val="right"/>
              <w:rPr>
                <w:color w:val="000000"/>
                <w:sz w:val="16"/>
                <w:szCs w:val="16"/>
              </w:rPr>
            </w:pPr>
            <w:r>
              <w:rPr>
                <w:color w:val="000000"/>
                <w:sz w:val="16"/>
                <w:szCs w:val="16"/>
              </w:rPr>
              <w:t>0,00</w:t>
            </w:r>
          </w:p>
        </w:tc>
      </w:tr>
      <w:tr w:rsidR="002615F6" w14:paraId="15E892E1"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AA0720C"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78443369" w14:textId="77777777" w:rsidR="002615F6" w:rsidRDefault="00C86BCD">
            <w:pPr>
              <w:rPr>
                <w:b/>
                <w:bCs/>
                <w:color w:val="000000"/>
                <w:sz w:val="16"/>
                <w:szCs w:val="16"/>
              </w:rPr>
            </w:pPr>
            <w:r>
              <w:rPr>
                <w:b/>
                <w:bCs/>
                <w:color w:val="000000"/>
                <w:sz w:val="16"/>
                <w:szCs w:val="16"/>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B75497D" w14:textId="77777777" w:rsidR="002615F6" w:rsidRDefault="00C86BCD">
            <w:pPr>
              <w:jc w:val="right"/>
              <w:rPr>
                <w:b/>
                <w:bCs/>
                <w:color w:val="000000"/>
                <w:sz w:val="16"/>
                <w:szCs w:val="16"/>
              </w:rPr>
            </w:pPr>
            <w:r>
              <w:rPr>
                <w:b/>
                <w:bCs/>
                <w:color w:val="000000"/>
                <w:sz w:val="16"/>
                <w:szCs w:val="16"/>
              </w:rPr>
              <w:t>5.036.000,00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D91347A" w14:textId="77777777" w:rsidR="002615F6" w:rsidRDefault="00C86BCD">
            <w:pPr>
              <w:jc w:val="right"/>
              <w:rPr>
                <w:b/>
                <w:bCs/>
                <w:color w:val="000000"/>
                <w:sz w:val="16"/>
                <w:szCs w:val="16"/>
              </w:rPr>
            </w:pPr>
            <w:r>
              <w:rPr>
                <w:b/>
                <w:bCs/>
                <w:color w:val="000000"/>
                <w:sz w:val="16"/>
                <w:szCs w:val="16"/>
              </w:rPr>
              <w:t>3.856.000,00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696EDBC"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72B0EBA" w14:textId="77777777" w:rsidR="002615F6" w:rsidRDefault="00C86BCD">
            <w:pPr>
              <w:jc w:val="right"/>
              <w:rPr>
                <w:b/>
                <w:bCs/>
                <w:color w:val="000000"/>
                <w:sz w:val="16"/>
                <w:szCs w:val="16"/>
              </w:rPr>
            </w:pPr>
            <w:r>
              <w:rPr>
                <w:b/>
                <w:bCs/>
                <w:color w:val="000000"/>
                <w:sz w:val="16"/>
                <w:szCs w:val="16"/>
              </w:rPr>
              <w:t>1.180.000,00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E0CFB6" w14:textId="77777777" w:rsidR="002615F6" w:rsidRDefault="00C86BCD">
            <w:pPr>
              <w:jc w:val="right"/>
              <w:rPr>
                <w:b/>
                <w:bCs/>
                <w:color w:val="000000"/>
                <w:sz w:val="16"/>
                <w:szCs w:val="16"/>
              </w:rPr>
            </w:pPr>
            <w:r>
              <w:rPr>
                <w:b/>
                <w:bCs/>
                <w:color w:val="000000"/>
                <w:sz w:val="16"/>
                <w:szCs w:val="16"/>
              </w:rPr>
              <w:t>5.036.000,00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08D404D" w14:textId="77777777" w:rsidR="002615F6" w:rsidRDefault="00C86BCD">
            <w:pPr>
              <w:jc w:val="right"/>
              <w:rPr>
                <w:b/>
                <w:bCs/>
                <w:color w:val="000000"/>
                <w:sz w:val="16"/>
                <w:szCs w:val="16"/>
              </w:rPr>
            </w:pPr>
            <w:r>
              <w:rPr>
                <w:b/>
                <w:bCs/>
                <w:color w:val="000000"/>
                <w:sz w:val="16"/>
                <w:szCs w:val="16"/>
              </w:rPr>
              <w:t>0,70</w:t>
            </w:r>
          </w:p>
        </w:tc>
      </w:tr>
      <w:bookmarkStart w:id="149" w:name="_Toc513000_ОСТАЛЕ_НЕКРЕТНИНЕ_И_ОПРЕМА"/>
      <w:bookmarkEnd w:id="149"/>
      <w:tr w:rsidR="002615F6" w14:paraId="2F0BA6B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579177" w14:textId="77777777" w:rsidR="002615F6" w:rsidRDefault="00C86BCD">
            <w:pPr>
              <w:rPr>
                <w:vanish/>
              </w:rPr>
            </w:pPr>
            <w:r>
              <w:fldChar w:fldCharType="begin"/>
            </w:r>
            <w:r>
              <w:instrText>TC "513000 ОСТАЛЕ НЕКРЕТНИНЕ И ОПРЕМА" \f C \l "2"</w:instrText>
            </w:r>
            <w:r>
              <w:fldChar w:fldCharType="end"/>
            </w:r>
          </w:p>
          <w:p w14:paraId="38743FE6" w14:textId="77777777" w:rsidR="002615F6" w:rsidRDefault="00C86BCD">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C420D6" w14:textId="77777777" w:rsidR="002615F6" w:rsidRDefault="00C86BCD">
            <w:pPr>
              <w:jc w:val="center"/>
              <w:rPr>
                <w:color w:val="000000"/>
                <w:sz w:val="16"/>
                <w:szCs w:val="16"/>
              </w:rPr>
            </w:pPr>
            <w:r>
              <w:rPr>
                <w:color w:val="000000"/>
                <w:sz w:val="16"/>
                <w:szCs w:val="16"/>
              </w:rPr>
              <w:t>513100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2C9A1F" w14:textId="77777777" w:rsidR="002615F6" w:rsidRDefault="00C86BCD">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некретнине</w:t>
            </w:r>
            <w:proofErr w:type="spellEnd"/>
            <w:r>
              <w:rPr>
                <w:color w:val="000000"/>
                <w:sz w:val="16"/>
                <w:szCs w:val="16"/>
              </w:rPr>
              <w:t xml:space="preserve"> и </w:t>
            </w:r>
            <w:proofErr w:type="spellStart"/>
            <w:r>
              <w:rPr>
                <w:color w:val="000000"/>
                <w:sz w:val="16"/>
                <w:szCs w:val="16"/>
              </w:rPr>
              <w:t>опрема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214BB6" w14:textId="77777777" w:rsidR="002615F6" w:rsidRDefault="00C86BCD">
            <w:pPr>
              <w:jc w:val="right"/>
              <w:rPr>
                <w:color w:val="000000"/>
                <w:sz w:val="16"/>
                <w:szCs w:val="16"/>
              </w:rPr>
            </w:pPr>
            <w:r>
              <w:rPr>
                <w:color w:val="000000"/>
                <w:sz w:val="16"/>
                <w:szCs w:val="16"/>
              </w:rPr>
              <w:t>4.698.232,00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6264A8" w14:textId="77777777" w:rsidR="002615F6" w:rsidRDefault="00C86BCD">
            <w:pPr>
              <w:jc w:val="right"/>
              <w:rPr>
                <w:color w:val="000000"/>
                <w:sz w:val="16"/>
                <w:szCs w:val="16"/>
              </w:rPr>
            </w:pPr>
            <w:r>
              <w:rPr>
                <w:color w:val="000000"/>
                <w:sz w:val="16"/>
                <w:szCs w:val="16"/>
              </w:rPr>
              <w:t>3.373.000,00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BC24D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DE6BEE" w14:textId="77777777" w:rsidR="002615F6" w:rsidRDefault="00C86BCD">
            <w:pPr>
              <w:jc w:val="right"/>
              <w:rPr>
                <w:color w:val="000000"/>
                <w:sz w:val="16"/>
                <w:szCs w:val="16"/>
              </w:rPr>
            </w:pPr>
            <w:r>
              <w:rPr>
                <w:color w:val="000000"/>
                <w:sz w:val="16"/>
                <w:szCs w:val="16"/>
              </w:rPr>
              <w:t>1.325.232,00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DF4DCC" w14:textId="77777777" w:rsidR="002615F6" w:rsidRDefault="00C86BCD">
            <w:pPr>
              <w:jc w:val="right"/>
              <w:rPr>
                <w:color w:val="000000"/>
                <w:sz w:val="16"/>
                <w:szCs w:val="16"/>
              </w:rPr>
            </w:pPr>
            <w:r>
              <w:rPr>
                <w:color w:val="000000"/>
                <w:sz w:val="16"/>
                <w:szCs w:val="16"/>
              </w:rPr>
              <w:t>4.698.232,00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B857C4" w14:textId="77777777" w:rsidR="002615F6" w:rsidRDefault="00C86BCD">
            <w:pPr>
              <w:jc w:val="right"/>
              <w:rPr>
                <w:color w:val="000000"/>
                <w:sz w:val="16"/>
                <w:szCs w:val="16"/>
              </w:rPr>
            </w:pPr>
            <w:r>
              <w:rPr>
                <w:color w:val="000000"/>
                <w:sz w:val="16"/>
                <w:szCs w:val="16"/>
              </w:rPr>
              <w:t>0,65</w:t>
            </w:r>
          </w:p>
        </w:tc>
      </w:tr>
      <w:tr w:rsidR="002615F6" w14:paraId="6FE38CD0"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D0769E8"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5076E8A9" w14:textId="77777777" w:rsidR="002615F6" w:rsidRDefault="00C86BCD">
            <w:pPr>
              <w:rPr>
                <w:b/>
                <w:bCs/>
                <w:color w:val="000000"/>
                <w:sz w:val="16"/>
                <w:szCs w:val="16"/>
              </w:rPr>
            </w:pPr>
            <w:r>
              <w:rPr>
                <w:b/>
                <w:bCs/>
                <w:color w:val="000000"/>
                <w:sz w:val="16"/>
                <w:szCs w:val="16"/>
              </w:rPr>
              <w:t>513000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CC86D23" w14:textId="77777777" w:rsidR="002615F6" w:rsidRDefault="00C86BCD">
            <w:pPr>
              <w:jc w:val="right"/>
              <w:rPr>
                <w:b/>
                <w:bCs/>
                <w:color w:val="000000"/>
                <w:sz w:val="16"/>
                <w:szCs w:val="16"/>
              </w:rPr>
            </w:pPr>
            <w:r>
              <w:rPr>
                <w:b/>
                <w:bCs/>
                <w:color w:val="000000"/>
                <w:sz w:val="16"/>
                <w:szCs w:val="16"/>
              </w:rPr>
              <w:t>4.698.232,00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00FDE70" w14:textId="77777777" w:rsidR="002615F6" w:rsidRDefault="00C86BCD">
            <w:pPr>
              <w:jc w:val="right"/>
              <w:rPr>
                <w:b/>
                <w:bCs/>
                <w:color w:val="000000"/>
                <w:sz w:val="16"/>
                <w:szCs w:val="16"/>
              </w:rPr>
            </w:pPr>
            <w:r>
              <w:rPr>
                <w:b/>
                <w:bCs/>
                <w:color w:val="000000"/>
                <w:sz w:val="16"/>
                <w:szCs w:val="16"/>
              </w:rPr>
              <w:t>3.373.000,00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BD538F0"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DF64F9D" w14:textId="77777777" w:rsidR="002615F6" w:rsidRDefault="00C86BCD">
            <w:pPr>
              <w:jc w:val="right"/>
              <w:rPr>
                <w:b/>
                <w:bCs/>
                <w:color w:val="000000"/>
                <w:sz w:val="16"/>
                <w:szCs w:val="16"/>
              </w:rPr>
            </w:pPr>
            <w:r>
              <w:rPr>
                <w:b/>
                <w:bCs/>
                <w:color w:val="000000"/>
                <w:sz w:val="16"/>
                <w:szCs w:val="16"/>
              </w:rPr>
              <w:t>1.325.232,00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5920C4" w14:textId="77777777" w:rsidR="002615F6" w:rsidRDefault="00C86BCD">
            <w:pPr>
              <w:jc w:val="right"/>
              <w:rPr>
                <w:b/>
                <w:bCs/>
                <w:color w:val="000000"/>
                <w:sz w:val="16"/>
                <w:szCs w:val="16"/>
              </w:rPr>
            </w:pPr>
            <w:r>
              <w:rPr>
                <w:b/>
                <w:bCs/>
                <w:color w:val="000000"/>
                <w:sz w:val="16"/>
                <w:szCs w:val="16"/>
              </w:rPr>
              <w:t>4.698.232,00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F4AB3E0" w14:textId="77777777" w:rsidR="002615F6" w:rsidRDefault="00C86BCD">
            <w:pPr>
              <w:jc w:val="right"/>
              <w:rPr>
                <w:b/>
                <w:bCs/>
                <w:color w:val="000000"/>
                <w:sz w:val="16"/>
                <w:szCs w:val="16"/>
              </w:rPr>
            </w:pPr>
            <w:r>
              <w:rPr>
                <w:b/>
                <w:bCs/>
                <w:color w:val="000000"/>
                <w:sz w:val="16"/>
                <w:szCs w:val="16"/>
              </w:rPr>
              <w:t>0,65</w:t>
            </w:r>
          </w:p>
        </w:tc>
      </w:tr>
      <w:bookmarkStart w:id="150" w:name="_Toc515000_НЕМАТЕРИЈАЛНА_ИМОВИНА"/>
      <w:bookmarkEnd w:id="150"/>
      <w:tr w:rsidR="002615F6" w14:paraId="51BB462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9DEBE5" w14:textId="77777777" w:rsidR="002615F6" w:rsidRDefault="00C86BCD">
            <w:pPr>
              <w:rPr>
                <w:vanish/>
              </w:rPr>
            </w:pPr>
            <w:r>
              <w:fldChar w:fldCharType="begin"/>
            </w:r>
            <w:r>
              <w:instrText>TC "515000 НЕМАТЕРИЈАЛНА ИМОВИНА" \f C \l "2"</w:instrText>
            </w:r>
            <w:r>
              <w:fldChar w:fldCharType="end"/>
            </w:r>
          </w:p>
          <w:p w14:paraId="506F6C0F" w14:textId="77777777" w:rsidR="002615F6" w:rsidRDefault="00C86BCD">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915A4F" w14:textId="77777777" w:rsidR="002615F6" w:rsidRDefault="00C86BCD">
            <w:pPr>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4260E4" w14:textId="77777777" w:rsidR="002615F6" w:rsidRDefault="00C86BCD">
            <w:pPr>
              <w:rPr>
                <w:color w:val="000000"/>
                <w:sz w:val="16"/>
                <w:szCs w:val="16"/>
              </w:rPr>
            </w:pPr>
            <w:proofErr w:type="spellStart"/>
            <w:r>
              <w:rPr>
                <w:color w:val="000000"/>
                <w:sz w:val="16"/>
                <w:szCs w:val="16"/>
              </w:rPr>
              <w:t>Нематеријална</w:t>
            </w:r>
            <w:proofErr w:type="spellEnd"/>
            <w:r>
              <w:rPr>
                <w:color w:val="000000"/>
                <w:sz w:val="16"/>
                <w:szCs w:val="16"/>
              </w:rPr>
              <w:t xml:space="preserve"> </w:t>
            </w:r>
            <w:proofErr w:type="spellStart"/>
            <w:r>
              <w:rPr>
                <w:color w:val="000000"/>
                <w:sz w:val="16"/>
                <w:szCs w:val="16"/>
              </w:rPr>
              <w:t>имовина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8BDCA7" w14:textId="77777777" w:rsidR="002615F6" w:rsidRDefault="00C86BCD">
            <w:pPr>
              <w:jc w:val="right"/>
              <w:rPr>
                <w:color w:val="000000"/>
                <w:sz w:val="16"/>
                <w:szCs w:val="16"/>
              </w:rPr>
            </w:pPr>
            <w:r>
              <w:rPr>
                <w:color w:val="000000"/>
                <w:sz w:val="16"/>
                <w:szCs w:val="16"/>
              </w:rPr>
              <w:t>3.339.000,00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9CB3A1" w14:textId="77777777" w:rsidR="002615F6" w:rsidRDefault="00C86BCD">
            <w:pPr>
              <w:jc w:val="right"/>
              <w:rPr>
                <w:color w:val="000000"/>
                <w:sz w:val="16"/>
                <w:szCs w:val="16"/>
              </w:rPr>
            </w:pPr>
            <w:r>
              <w:rPr>
                <w:color w:val="000000"/>
                <w:sz w:val="16"/>
                <w:szCs w:val="16"/>
              </w:rPr>
              <w:t>3.339.000,00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A413D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99C53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30C6E5" w14:textId="77777777" w:rsidR="002615F6" w:rsidRDefault="00C86BCD">
            <w:pPr>
              <w:jc w:val="right"/>
              <w:rPr>
                <w:color w:val="000000"/>
                <w:sz w:val="16"/>
                <w:szCs w:val="16"/>
              </w:rPr>
            </w:pPr>
            <w:r>
              <w:rPr>
                <w:color w:val="000000"/>
                <w:sz w:val="16"/>
                <w:szCs w:val="16"/>
              </w:rPr>
              <w:t>3.339.000,00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4B2446" w14:textId="77777777" w:rsidR="002615F6" w:rsidRDefault="00C86BCD">
            <w:pPr>
              <w:jc w:val="right"/>
              <w:rPr>
                <w:color w:val="000000"/>
                <w:sz w:val="16"/>
                <w:szCs w:val="16"/>
              </w:rPr>
            </w:pPr>
            <w:r>
              <w:rPr>
                <w:color w:val="000000"/>
                <w:sz w:val="16"/>
                <w:szCs w:val="16"/>
              </w:rPr>
              <w:t>0,46</w:t>
            </w:r>
          </w:p>
        </w:tc>
      </w:tr>
      <w:tr w:rsidR="002615F6" w14:paraId="78559E50"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88027C2"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0781F72D" w14:textId="77777777" w:rsidR="002615F6" w:rsidRDefault="00C86BCD">
            <w:pPr>
              <w:rPr>
                <w:b/>
                <w:bCs/>
                <w:color w:val="000000"/>
                <w:sz w:val="16"/>
                <w:szCs w:val="16"/>
              </w:rPr>
            </w:pPr>
            <w:r>
              <w:rPr>
                <w:b/>
                <w:bCs/>
                <w:color w:val="000000"/>
                <w:sz w:val="16"/>
                <w:szCs w:val="16"/>
              </w:rPr>
              <w:t>515000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FF42795" w14:textId="77777777" w:rsidR="002615F6" w:rsidRDefault="00C86BCD">
            <w:pPr>
              <w:jc w:val="right"/>
              <w:rPr>
                <w:b/>
                <w:bCs/>
                <w:color w:val="000000"/>
                <w:sz w:val="16"/>
                <w:szCs w:val="16"/>
              </w:rPr>
            </w:pPr>
            <w:r>
              <w:rPr>
                <w:b/>
                <w:bCs/>
                <w:color w:val="000000"/>
                <w:sz w:val="16"/>
                <w:szCs w:val="16"/>
              </w:rPr>
              <w:t>3.339.000,00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49F3560" w14:textId="77777777" w:rsidR="002615F6" w:rsidRDefault="00C86BCD">
            <w:pPr>
              <w:jc w:val="right"/>
              <w:rPr>
                <w:b/>
                <w:bCs/>
                <w:color w:val="000000"/>
                <w:sz w:val="16"/>
                <w:szCs w:val="16"/>
              </w:rPr>
            </w:pPr>
            <w:r>
              <w:rPr>
                <w:b/>
                <w:bCs/>
                <w:color w:val="000000"/>
                <w:sz w:val="16"/>
                <w:szCs w:val="16"/>
              </w:rPr>
              <w:t>3.339.000,00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ACF9133"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02059B"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09DC7FF" w14:textId="77777777" w:rsidR="002615F6" w:rsidRDefault="00C86BCD">
            <w:pPr>
              <w:jc w:val="right"/>
              <w:rPr>
                <w:b/>
                <w:bCs/>
                <w:color w:val="000000"/>
                <w:sz w:val="16"/>
                <w:szCs w:val="16"/>
              </w:rPr>
            </w:pPr>
            <w:r>
              <w:rPr>
                <w:b/>
                <w:bCs/>
                <w:color w:val="000000"/>
                <w:sz w:val="16"/>
                <w:szCs w:val="16"/>
              </w:rPr>
              <w:t>3.339.000,00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00E86C8" w14:textId="77777777" w:rsidR="002615F6" w:rsidRDefault="00C86BCD">
            <w:pPr>
              <w:jc w:val="right"/>
              <w:rPr>
                <w:b/>
                <w:bCs/>
                <w:color w:val="000000"/>
                <w:sz w:val="16"/>
                <w:szCs w:val="16"/>
              </w:rPr>
            </w:pPr>
            <w:r>
              <w:rPr>
                <w:b/>
                <w:bCs/>
                <w:color w:val="000000"/>
                <w:sz w:val="16"/>
                <w:szCs w:val="16"/>
              </w:rPr>
              <w:t>0,46</w:t>
            </w:r>
          </w:p>
        </w:tc>
      </w:tr>
      <w:tr w:rsidR="002615F6" w14:paraId="73F46CE8"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7A7666A"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БК</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C10B405" w14:textId="77777777" w:rsidR="002615F6" w:rsidRDefault="00C86BCD">
            <w:pPr>
              <w:jc w:val="right"/>
              <w:rPr>
                <w:b/>
                <w:bCs/>
                <w:color w:val="000000"/>
                <w:sz w:val="16"/>
                <w:szCs w:val="16"/>
              </w:rPr>
            </w:pPr>
            <w:r>
              <w:rPr>
                <w:b/>
                <w:bCs/>
                <w:color w:val="000000"/>
                <w:sz w:val="16"/>
                <w:szCs w:val="16"/>
              </w:rPr>
              <w:t>718.172.205,00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7D6F08A" w14:textId="77777777" w:rsidR="002615F6" w:rsidRDefault="00C86BCD">
            <w:pPr>
              <w:jc w:val="right"/>
              <w:rPr>
                <w:b/>
                <w:bCs/>
                <w:color w:val="000000"/>
                <w:sz w:val="16"/>
                <w:szCs w:val="16"/>
              </w:rPr>
            </w:pPr>
            <w:r>
              <w:rPr>
                <w:b/>
                <w:bCs/>
                <w:color w:val="000000"/>
                <w:sz w:val="16"/>
                <w:szCs w:val="16"/>
              </w:rPr>
              <w:t>576.332.348,00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BD6DE56"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D1C5AEA" w14:textId="77777777" w:rsidR="002615F6" w:rsidRDefault="00C86BCD">
            <w:pPr>
              <w:jc w:val="right"/>
              <w:rPr>
                <w:b/>
                <w:bCs/>
                <w:color w:val="000000"/>
                <w:sz w:val="16"/>
                <w:szCs w:val="16"/>
              </w:rPr>
            </w:pPr>
            <w:r>
              <w:rPr>
                <w:b/>
                <w:bCs/>
                <w:color w:val="000000"/>
                <w:sz w:val="16"/>
                <w:szCs w:val="16"/>
              </w:rPr>
              <w:t>141.839.857,00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3D89C67" w14:textId="77777777" w:rsidR="002615F6" w:rsidRDefault="00C86BCD">
            <w:pPr>
              <w:jc w:val="right"/>
              <w:rPr>
                <w:b/>
                <w:bCs/>
                <w:color w:val="000000"/>
                <w:sz w:val="16"/>
                <w:szCs w:val="16"/>
              </w:rPr>
            </w:pPr>
            <w:r>
              <w:rPr>
                <w:b/>
                <w:bCs/>
                <w:color w:val="000000"/>
                <w:sz w:val="16"/>
                <w:szCs w:val="16"/>
              </w:rPr>
              <w:t>718.172.205,00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7F4C348" w14:textId="77777777" w:rsidR="002615F6" w:rsidRDefault="00C86BCD">
            <w:pPr>
              <w:jc w:val="right"/>
              <w:rPr>
                <w:b/>
                <w:bCs/>
                <w:color w:val="000000"/>
                <w:sz w:val="16"/>
                <w:szCs w:val="16"/>
              </w:rPr>
            </w:pPr>
            <w:r>
              <w:rPr>
                <w:b/>
                <w:bCs/>
                <w:color w:val="000000"/>
                <w:sz w:val="16"/>
                <w:szCs w:val="16"/>
              </w:rPr>
              <w:t>100,00</w:t>
            </w:r>
          </w:p>
        </w:tc>
      </w:tr>
    </w:tbl>
    <w:p w14:paraId="0302F2A0" w14:textId="77777777" w:rsidR="002615F6" w:rsidRDefault="002615F6">
      <w:pPr>
        <w:sectPr w:rsidR="002615F6">
          <w:headerReference w:type="default" r:id="rId31"/>
          <w:footerReference w:type="default" r:id="rId32"/>
          <w:pgSz w:w="16837" w:h="11905" w:orient="landscape"/>
          <w:pgMar w:top="360" w:right="360" w:bottom="360" w:left="360" w:header="360" w:footer="360" w:gutter="0"/>
          <w:cols w:space="720"/>
        </w:sectPr>
      </w:pPr>
    </w:p>
    <w:p w14:paraId="23229ECC" w14:textId="77777777" w:rsidR="002615F6" w:rsidRDefault="002615F6">
      <w:pPr>
        <w:rPr>
          <w:vanish/>
        </w:rPr>
      </w:pPr>
      <w:bookmarkStart w:id="151" w:name="__bookmark_77"/>
      <w:bookmarkEnd w:id="151"/>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2615F6" w14:paraId="6E38134B" w14:textId="77777777">
        <w:trPr>
          <w:trHeight w:val="276"/>
          <w:tblHeader/>
        </w:trPr>
        <w:tc>
          <w:tcPr>
            <w:tcW w:w="16117" w:type="dxa"/>
            <w:gridSpan w:val="9"/>
            <w:vMerge w:val="restart"/>
            <w:tcMar>
              <w:top w:w="0" w:type="dxa"/>
              <w:left w:w="0" w:type="dxa"/>
              <w:bottom w:w="0" w:type="dxa"/>
              <w:right w:w="0" w:type="dxa"/>
            </w:tcMar>
          </w:tcPr>
          <w:p w14:paraId="0232B435" w14:textId="77777777" w:rsidR="002615F6" w:rsidRDefault="00C86BCD">
            <w:pPr>
              <w:jc w:val="center"/>
              <w:rPr>
                <w:b/>
                <w:bCs/>
                <w:color w:val="000000"/>
                <w:sz w:val="24"/>
                <w:szCs w:val="24"/>
              </w:rPr>
            </w:pPr>
            <w:r>
              <w:rPr>
                <w:b/>
                <w:bCs/>
                <w:color w:val="000000"/>
                <w:sz w:val="24"/>
                <w:szCs w:val="24"/>
              </w:rPr>
              <w:t>ПЛАН РАСХОДА</w:t>
            </w:r>
          </w:p>
        </w:tc>
      </w:tr>
      <w:tr w:rsidR="002615F6" w14:paraId="3ADCD013"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2615F6" w14:paraId="0EB32438" w14:textId="77777777">
              <w:trPr>
                <w:jc w:val="center"/>
              </w:trPr>
              <w:tc>
                <w:tcPr>
                  <w:tcW w:w="16117" w:type="dxa"/>
                  <w:tcMar>
                    <w:top w:w="0" w:type="dxa"/>
                    <w:left w:w="0" w:type="dxa"/>
                    <w:bottom w:w="0" w:type="dxa"/>
                    <w:right w:w="0" w:type="dxa"/>
                  </w:tcMar>
                </w:tcPr>
                <w:p w14:paraId="78490D5F" w14:textId="77777777" w:rsidR="00704053" w:rsidRDefault="00C86BCD">
                  <w:pPr>
                    <w:jc w:val="center"/>
                    <w:divId w:val="972560849"/>
                    <w:rPr>
                      <w:b/>
                      <w:bCs/>
                      <w:color w:val="000000"/>
                      <w:sz w:val="24"/>
                      <w:szCs w:val="24"/>
                    </w:rPr>
                  </w:pPr>
                  <w:proofErr w:type="spellStart"/>
                  <w:r>
                    <w:rPr>
                      <w:b/>
                      <w:bCs/>
                      <w:color w:val="000000"/>
                    </w:rPr>
                    <w:t>За</w:t>
                  </w:r>
                  <w:proofErr w:type="spellEnd"/>
                  <w:r>
                    <w:rPr>
                      <w:b/>
                      <w:bCs/>
                      <w:color w:val="000000"/>
                    </w:rPr>
                    <w:t xml:space="preserve"> </w:t>
                  </w:r>
                  <w:proofErr w:type="spellStart"/>
                  <w:r>
                    <w:rPr>
                      <w:b/>
                      <w:bCs/>
                      <w:color w:val="000000"/>
                    </w:rPr>
                    <w:t>период</w:t>
                  </w:r>
                  <w:proofErr w:type="spellEnd"/>
                  <w:r>
                    <w:rPr>
                      <w:b/>
                      <w:bCs/>
                      <w:color w:val="000000"/>
                    </w:rPr>
                    <w:t>: 01.01.2021-31.12.2021</w:t>
                  </w:r>
                </w:p>
                <w:p w14:paraId="2592E049" w14:textId="77777777" w:rsidR="002615F6" w:rsidRDefault="002615F6"/>
              </w:tc>
            </w:tr>
          </w:tbl>
          <w:p w14:paraId="098127B4" w14:textId="77777777" w:rsidR="002615F6" w:rsidRDefault="002615F6">
            <w:pPr>
              <w:spacing w:line="1" w:lineRule="auto"/>
            </w:pPr>
          </w:p>
        </w:tc>
      </w:tr>
      <w:bookmarkStart w:id="152" w:name="_Toc1_Скупштина_општине"/>
      <w:bookmarkEnd w:id="152"/>
      <w:tr w:rsidR="002615F6" w14:paraId="12E35E91" w14:textId="77777777">
        <w:tc>
          <w:tcPr>
            <w:tcW w:w="750" w:type="dxa"/>
            <w:tcMar>
              <w:top w:w="0" w:type="dxa"/>
              <w:left w:w="0" w:type="dxa"/>
              <w:bottom w:w="0" w:type="dxa"/>
              <w:right w:w="0" w:type="dxa"/>
            </w:tcMar>
          </w:tcPr>
          <w:p w14:paraId="44273EC5" w14:textId="77777777" w:rsidR="002615F6" w:rsidRDefault="00C86BCD">
            <w:pPr>
              <w:rPr>
                <w:vanish/>
              </w:rPr>
            </w:pPr>
            <w:r>
              <w:fldChar w:fldCharType="begin"/>
            </w:r>
            <w:r>
              <w:instrText>TC "1 Скупштина општине" \f C \l "1"</w:instrText>
            </w:r>
            <w:r>
              <w:fldChar w:fldCharType="end"/>
            </w:r>
          </w:p>
          <w:p w14:paraId="309FEB8D" w14:textId="77777777" w:rsidR="002615F6" w:rsidRDefault="00C86BCD">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021C4DDA" w14:textId="77777777" w:rsidR="002615F6" w:rsidRDefault="00C86BCD">
            <w:pPr>
              <w:rPr>
                <w:b/>
                <w:bCs/>
                <w:color w:val="000000"/>
                <w:sz w:val="16"/>
                <w:szCs w:val="16"/>
              </w:rPr>
            </w:pPr>
            <w:r>
              <w:rPr>
                <w:b/>
                <w:bCs/>
                <w:color w:val="000000"/>
                <w:sz w:val="16"/>
                <w:szCs w:val="16"/>
              </w:rPr>
              <w:t>БУЏЕТ ОПШТИНЕ БАЧ</w:t>
            </w:r>
          </w:p>
        </w:tc>
      </w:tr>
      <w:tr w:rsidR="002615F6" w14:paraId="56BF9CE9" w14:textId="77777777">
        <w:tc>
          <w:tcPr>
            <w:tcW w:w="750" w:type="dxa"/>
            <w:tcBorders>
              <w:bottom w:val="single" w:sz="6" w:space="0" w:color="000000"/>
            </w:tcBorders>
            <w:tcMar>
              <w:top w:w="0" w:type="dxa"/>
              <w:left w:w="0" w:type="dxa"/>
              <w:bottom w:w="0" w:type="dxa"/>
              <w:right w:w="0" w:type="dxa"/>
            </w:tcMar>
          </w:tcPr>
          <w:p w14:paraId="37AFA743" w14:textId="77777777" w:rsidR="002615F6" w:rsidRDefault="00C86BCD">
            <w:pPr>
              <w:jc w:val="center"/>
              <w:rPr>
                <w:b/>
                <w:bCs/>
                <w:color w:val="000000"/>
                <w:sz w:val="16"/>
                <w:szCs w:val="16"/>
              </w:rPr>
            </w:pPr>
            <w:r>
              <w:rPr>
                <w:b/>
                <w:bCs/>
                <w:color w:val="000000"/>
                <w:sz w:val="16"/>
                <w:szCs w:val="16"/>
              </w:rPr>
              <w:t>1</w:t>
            </w:r>
          </w:p>
        </w:tc>
        <w:tc>
          <w:tcPr>
            <w:tcW w:w="15367" w:type="dxa"/>
            <w:gridSpan w:val="8"/>
            <w:vMerge w:val="restart"/>
            <w:tcBorders>
              <w:bottom w:val="single" w:sz="6" w:space="0" w:color="000000"/>
            </w:tcBorders>
            <w:tcMar>
              <w:top w:w="0" w:type="dxa"/>
              <w:left w:w="0" w:type="dxa"/>
              <w:bottom w:w="0" w:type="dxa"/>
              <w:right w:w="0" w:type="dxa"/>
            </w:tcMar>
          </w:tcPr>
          <w:p w14:paraId="68B083DD" w14:textId="77777777" w:rsidR="002615F6" w:rsidRDefault="00C86BCD">
            <w:pPr>
              <w:rPr>
                <w:b/>
                <w:bCs/>
                <w:color w:val="000000"/>
                <w:sz w:val="16"/>
                <w:szCs w:val="16"/>
              </w:rPr>
            </w:pPr>
            <w:proofErr w:type="spellStart"/>
            <w:r>
              <w:rPr>
                <w:b/>
                <w:bCs/>
                <w:color w:val="000000"/>
                <w:sz w:val="16"/>
                <w:szCs w:val="16"/>
              </w:rPr>
              <w:t>Скупштина</w:t>
            </w:r>
            <w:proofErr w:type="spellEnd"/>
            <w:r>
              <w:rPr>
                <w:b/>
                <w:bCs/>
                <w:color w:val="000000"/>
                <w:sz w:val="16"/>
                <w:szCs w:val="16"/>
              </w:rPr>
              <w:t xml:space="preserve"> </w:t>
            </w:r>
            <w:proofErr w:type="spellStart"/>
            <w:r>
              <w:rPr>
                <w:b/>
                <w:bCs/>
                <w:color w:val="000000"/>
                <w:sz w:val="16"/>
                <w:szCs w:val="16"/>
              </w:rPr>
              <w:t>општине</w:t>
            </w:r>
            <w:proofErr w:type="spellEnd"/>
          </w:p>
        </w:tc>
      </w:tr>
      <w:tr w:rsidR="002615F6" w14:paraId="16CF4639"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FF37881" w14:textId="77777777" w:rsidR="002615F6" w:rsidRDefault="00C86BCD">
            <w:pPr>
              <w:jc w:val="center"/>
              <w:rPr>
                <w:b/>
                <w:bCs/>
                <w:color w:val="000000"/>
                <w:sz w:val="16"/>
                <w:szCs w:val="16"/>
              </w:rPr>
            </w:pPr>
            <w:proofErr w:type="spellStart"/>
            <w:r>
              <w:rPr>
                <w:b/>
                <w:bCs/>
                <w:color w:val="000000"/>
                <w:sz w:val="16"/>
                <w:szCs w:val="16"/>
              </w:rPr>
              <w:t>Конто</w:t>
            </w:r>
            <w:proofErr w:type="spellEnd"/>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A62A8E2" w14:textId="77777777" w:rsidR="002615F6" w:rsidRDefault="00C86BCD">
            <w:pPr>
              <w:jc w:val="center"/>
              <w:rPr>
                <w:b/>
                <w:bCs/>
                <w:color w:val="000000"/>
                <w:sz w:val="16"/>
                <w:szCs w:val="16"/>
              </w:rPr>
            </w:pPr>
            <w:proofErr w:type="spellStart"/>
            <w:r>
              <w:rPr>
                <w:b/>
                <w:bCs/>
                <w:color w:val="000000"/>
                <w:sz w:val="16"/>
                <w:szCs w:val="16"/>
              </w:rPr>
              <w:t>Расходи</w:t>
            </w:r>
            <w:proofErr w:type="spellEnd"/>
            <w:r>
              <w:rPr>
                <w:b/>
                <w:bCs/>
                <w:color w:val="000000"/>
                <w:sz w:val="16"/>
                <w:szCs w:val="16"/>
              </w:rPr>
              <w:t xml:space="preserve"> </w:t>
            </w:r>
            <w:proofErr w:type="spellStart"/>
            <w:r>
              <w:rPr>
                <w:b/>
                <w:bCs/>
                <w:color w:val="000000"/>
                <w:sz w:val="16"/>
                <w:szCs w:val="16"/>
              </w:rPr>
              <w:t>по</w:t>
            </w:r>
            <w:proofErr w:type="spellEnd"/>
            <w:r>
              <w:rPr>
                <w:b/>
                <w:bCs/>
                <w:color w:val="000000"/>
                <w:sz w:val="16"/>
                <w:szCs w:val="16"/>
              </w:rPr>
              <w:t xml:space="preserve"> </w:t>
            </w:r>
            <w:proofErr w:type="spellStart"/>
            <w:r>
              <w:rPr>
                <w:b/>
                <w:bCs/>
                <w:color w:val="000000"/>
                <w:sz w:val="16"/>
                <w:szCs w:val="16"/>
              </w:rPr>
              <w:t>наменама</w:t>
            </w:r>
            <w:proofErr w:type="spellEnd"/>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5F5AC8A" w14:textId="77777777" w:rsidR="002615F6" w:rsidRDefault="00C86BCD">
            <w:pPr>
              <w:jc w:val="center"/>
              <w:rPr>
                <w:b/>
                <w:bCs/>
                <w:color w:val="000000"/>
                <w:sz w:val="16"/>
                <w:szCs w:val="16"/>
              </w:rPr>
            </w:pPr>
            <w:proofErr w:type="spellStart"/>
            <w:r>
              <w:rPr>
                <w:b/>
                <w:bCs/>
                <w:color w:val="000000"/>
                <w:sz w:val="16"/>
                <w:szCs w:val="16"/>
              </w:rPr>
              <w:t>Опис</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CE8D3B8" w14:textId="77777777" w:rsidR="002615F6" w:rsidRDefault="00C86BCD">
            <w:pPr>
              <w:jc w:val="center"/>
              <w:rPr>
                <w:b/>
                <w:bCs/>
                <w:color w:val="000000"/>
                <w:sz w:val="16"/>
                <w:szCs w:val="16"/>
              </w:rPr>
            </w:pPr>
            <w:proofErr w:type="spellStart"/>
            <w:r>
              <w:rPr>
                <w:b/>
                <w:bCs/>
                <w:color w:val="000000"/>
                <w:sz w:val="16"/>
                <w:szCs w:val="16"/>
              </w:rPr>
              <w:t>Планирано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B0F0C6A" w14:textId="77777777" w:rsidR="002615F6" w:rsidRDefault="00C86BCD">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p w14:paraId="1B5C1ECB" w14:textId="77777777" w:rsidR="002615F6" w:rsidRDefault="00C86BCD">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81614E2" w14:textId="77777777" w:rsidR="002615F6" w:rsidRDefault="00C86BCD">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сопствених</w:t>
            </w:r>
            <w:proofErr w:type="spellEnd"/>
            <w:r>
              <w:rPr>
                <w:b/>
                <w:bCs/>
                <w:color w:val="000000"/>
                <w:sz w:val="16"/>
                <w:szCs w:val="16"/>
              </w:rPr>
              <w:t xml:space="preserve"> </w:t>
            </w:r>
            <w:proofErr w:type="spellStart"/>
            <w:r>
              <w:rPr>
                <w:b/>
                <w:bCs/>
                <w:color w:val="000000"/>
                <w:sz w:val="16"/>
                <w:szCs w:val="16"/>
              </w:rPr>
              <w:t>извора</w:t>
            </w:r>
            <w:proofErr w:type="spellEnd"/>
            <w:r>
              <w:rPr>
                <w:b/>
                <w:bCs/>
                <w:color w:val="000000"/>
                <w:sz w:val="16"/>
                <w:szCs w:val="16"/>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22BF25A" w14:textId="77777777" w:rsidR="002615F6" w:rsidRDefault="00C86BCD">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осталих</w:t>
            </w:r>
            <w:proofErr w:type="spellEnd"/>
            <w:r>
              <w:rPr>
                <w:b/>
                <w:bCs/>
                <w:color w:val="000000"/>
                <w:sz w:val="16"/>
                <w:szCs w:val="16"/>
              </w:rPr>
              <w:t xml:space="preserve"> </w:t>
            </w:r>
            <w:proofErr w:type="spellStart"/>
            <w:r>
              <w:rPr>
                <w:b/>
                <w:bCs/>
                <w:color w:val="000000"/>
                <w:sz w:val="16"/>
                <w:szCs w:val="16"/>
              </w:rPr>
              <w:t>извора</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AFD2EC7" w14:textId="77777777" w:rsidR="002615F6" w:rsidRDefault="00C86BCD">
            <w:pPr>
              <w:jc w:val="center"/>
              <w:rPr>
                <w:b/>
                <w:bCs/>
                <w:color w:val="000000"/>
                <w:sz w:val="16"/>
                <w:szCs w:val="16"/>
              </w:rPr>
            </w:pPr>
            <w:proofErr w:type="spellStart"/>
            <w:r>
              <w:rPr>
                <w:b/>
                <w:bCs/>
                <w:color w:val="000000"/>
                <w:sz w:val="16"/>
                <w:szCs w:val="16"/>
              </w:rPr>
              <w:t>Укупно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DF85817" w14:textId="77777777" w:rsidR="002615F6" w:rsidRDefault="00C86BCD">
            <w:pPr>
              <w:jc w:val="center"/>
              <w:rPr>
                <w:b/>
                <w:bCs/>
                <w:color w:val="000000"/>
                <w:sz w:val="16"/>
                <w:szCs w:val="16"/>
              </w:rPr>
            </w:pPr>
            <w:proofErr w:type="spellStart"/>
            <w:r>
              <w:rPr>
                <w:b/>
                <w:bCs/>
                <w:color w:val="000000"/>
                <w:sz w:val="16"/>
                <w:szCs w:val="16"/>
              </w:rPr>
              <w:t>Структура</w:t>
            </w:r>
            <w:proofErr w:type="spellEnd"/>
          </w:p>
          <w:p w14:paraId="4B58555A" w14:textId="77777777" w:rsidR="002615F6" w:rsidRDefault="00C86BCD">
            <w:pPr>
              <w:jc w:val="center"/>
              <w:rPr>
                <w:b/>
                <w:bCs/>
                <w:color w:val="000000"/>
                <w:sz w:val="16"/>
                <w:szCs w:val="16"/>
              </w:rPr>
            </w:pPr>
            <w:r>
              <w:rPr>
                <w:b/>
                <w:bCs/>
                <w:color w:val="000000"/>
                <w:sz w:val="16"/>
                <w:szCs w:val="16"/>
              </w:rPr>
              <w:t>( % )</w:t>
            </w:r>
          </w:p>
        </w:tc>
      </w:tr>
      <w:tr w:rsidR="002615F6" w14:paraId="05F9B75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C5BB18" w14:textId="77777777" w:rsidR="002615F6" w:rsidRDefault="00C86BCD">
            <w:pPr>
              <w:rPr>
                <w:vanish/>
              </w:rPr>
            </w:pPr>
            <w:r>
              <w:fldChar w:fldCharType="begin"/>
            </w:r>
            <w:r>
              <w:instrText>TC "411000" \f C \l "2"</w:instrText>
            </w:r>
            <w:r>
              <w:fldChar w:fldCharType="end"/>
            </w:r>
          </w:p>
          <w:p w14:paraId="44A75F03" w14:textId="77777777" w:rsidR="002615F6" w:rsidRDefault="00C86BCD">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F4C104" w14:textId="77777777" w:rsidR="002615F6" w:rsidRDefault="00C86BCD">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9DA8DE" w14:textId="77777777" w:rsidR="002615F6" w:rsidRPr="00AC18E8" w:rsidRDefault="00C86BCD">
            <w:pPr>
              <w:rPr>
                <w:color w:val="000000"/>
                <w:sz w:val="16"/>
                <w:szCs w:val="16"/>
                <w:lang w:val="ru-RU"/>
              </w:rPr>
            </w:pPr>
            <w:r w:rsidRPr="00AC18E8">
              <w:rPr>
                <w:color w:val="000000"/>
                <w:sz w:val="16"/>
                <w:szCs w:val="16"/>
                <w:lang w:val="ru-RU"/>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643480" w14:textId="77777777" w:rsidR="002615F6" w:rsidRDefault="00C86BCD">
            <w:pPr>
              <w:jc w:val="right"/>
              <w:rPr>
                <w:color w:val="000000"/>
                <w:sz w:val="16"/>
                <w:szCs w:val="16"/>
              </w:rPr>
            </w:pPr>
            <w:r>
              <w:rPr>
                <w:color w:val="000000"/>
                <w:sz w:val="16"/>
                <w:szCs w:val="16"/>
              </w:rPr>
              <w:t>2.658.000,00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3EE2E7" w14:textId="77777777" w:rsidR="002615F6" w:rsidRDefault="00C86BCD">
            <w:pPr>
              <w:jc w:val="right"/>
              <w:rPr>
                <w:color w:val="000000"/>
                <w:sz w:val="16"/>
                <w:szCs w:val="16"/>
              </w:rPr>
            </w:pPr>
            <w:r>
              <w:rPr>
                <w:color w:val="000000"/>
                <w:sz w:val="16"/>
                <w:szCs w:val="16"/>
              </w:rPr>
              <w:t>2.658.000,00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93679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F939F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3157C0" w14:textId="77777777" w:rsidR="002615F6" w:rsidRDefault="00C86BCD">
            <w:pPr>
              <w:jc w:val="right"/>
              <w:rPr>
                <w:color w:val="000000"/>
                <w:sz w:val="16"/>
                <w:szCs w:val="16"/>
              </w:rPr>
            </w:pPr>
            <w:r>
              <w:rPr>
                <w:color w:val="000000"/>
                <w:sz w:val="16"/>
                <w:szCs w:val="16"/>
              </w:rPr>
              <w:t>2.658.000,00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00423B" w14:textId="77777777" w:rsidR="002615F6" w:rsidRDefault="00C86BCD">
            <w:pPr>
              <w:jc w:val="right"/>
              <w:rPr>
                <w:color w:val="000000"/>
                <w:sz w:val="16"/>
                <w:szCs w:val="16"/>
              </w:rPr>
            </w:pPr>
            <w:r>
              <w:rPr>
                <w:color w:val="000000"/>
                <w:sz w:val="16"/>
                <w:szCs w:val="16"/>
              </w:rPr>
              <w:t>0,37</w:t>
            </w:r>
          </w:p>
        </w:tc>
      </w:tr>
      <w:tr w:rsidR="002615F6" w14:paraId="2702F254"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7FB3947"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BD14D3B" w14:textId="77777777" w:rsidR="002615F6" w:rsidRDefault="00C86BCD">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78CB49E" w14:textId="77777777" w:rsidR="002615F6" w:rsidRDefault="00C86BCD">
            <w:pPr>
              <w:jc w:val="right"/>
              <w:rPr>
                <w:b/>
                <w:bCs/>
                <w:color w:val="000000"/>
                <w:sz w:val="16"/>
                <w:szCs w:val="16"/>
              </w:rPr>
            </w:pPr>
            <w:r>
              <w:rPr>
                <w:b/>
                <w:bCs/>
                <w:color w:val="000000"/>
                <w:sz w:val="16"/>
                <w:szCs w:val="16"/>
              </w:rPr>
              <w:t>2.658.000,00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BF9BF41" w14:textId="77777777" w:rsidR="002615F6" w:rsidRDefault="00C86BCD">
            <w:pPr>
              <w:jc w:val="right"/>
              <w:rPr>
                <w:b/>
                <w:bCs/>
                <w:color w:val="000000"/>
                <w:sz w:val="16"/>
                <w:szCs w:val="16"/>
              </w:rPr>
            </w:pPr>
            <w:r>
              <w:rPr>
                <w:b/>
                <w:bCs/>
                <w:color w:val="000000"/>
                <w:sz w:val="16"/>
                <w:szCs w:val="16"/>
              </w:rPr>
              <w:t>2.658.000,00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72B00BE"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7C87AF3"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12194EA" w14:textId="77777777" w:rsidR="002615F6" w:rsidRDefault="00C86BCD">
            <w:pPr>
              <w:jc w:val="right"/>
              <w:rPr>
                <w:b/>
                <w:bCs/>
                <w:color w:val="000000"/>
                <w:sz w:val="16"/>
                <w:szCs w:val="16"/>
              </w:rPr>
            </w:pPr>
            <w:r>
              <w:rPr>
                <w:b/>
                <w:bCs/>
                <w:color w:val="000000"/>
                <w:sz w:val="16"/>
                <w:szCs w:val="16"/>
              </w:rPr>
              <w:t>2.658.000,00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05AD0A4" w14:textId="77777777" w:rsidR="002615F6" w:rsidRDefault="00C86BCD">
            <w:pPr>
              <w:jc w:val="right"/>
              <w:rPr>
                <w:b/>
                <w:bCs/>
                <w:color w:val="000000"/>
                <w:sz w:val="16"/>
                <w:szCs w:val="16"/>
              </w:rPr>
            </w:pPr>
            <w:r>
              <w:rPr>
                <w:b/>
                <w:bCs/>
                <w:color w:val="000000"/>
                <w:sz w:val="16"/>
                <w:szCs w:val="16"/>
              </w:rPr>
              <w:t>0,37</w:t>
            </w:r>
          </w:p>
        </w:tc>
      </w:tr>
      <w:tr w:rsidR="002615F6" w14:paraId="4078FB9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1756AF" w14:textId="77777777" w:rsidR="002615F6" w:rsidRDefault="00C86BCD">
            <w:pPr>
              <w:rPr>
                <w:vanish/>
              </w:rPr>
            </w:pPr>
            <w:r>
              <w:fldChar w:fldCharType="begin"/>
            </w:r>
            <w:r>
              <w:instrText>TC "412000" \f C \l "2"</w:instrText>
            </w:r>
            <w:r>
              <w:fldChar w:fldCharType="end"/>
            </w:r>
          </w:p>
          <w:p w14:paraId="15654D12" w14:textId="77777777" w:rsidR="002615F6" w:rsidRDefault="00C86BC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4A68AE" w14:textId="77777777" w:rsidR="002615F6" w:rsidRDefault="00C86BCD">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9EBD71" w14:textId="77777777" w:rsidR="002615F6" w:rsidRPr="00AC18E8" w:rsidRDefault="00C86BCD">
            <w:pPr>
              <w:rPr>
                <w:color w:val="000000"/>
                <w:sz w:val="16"/>
                <w:szCs w:val="16"/>
                <w:lang w:val="ru-RU"/>
              </w:rPr>
            </w:pPr>
            <w:r w:rsidRPr="00AC18E8">
              <w:rPr>
                <w:color w:val="000000"/>
                <w:sz w:val="16"/>
                <w:szCs w:val="16"/>
                <w:lang w:val="ru-RU"/>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D676E9" w14:textId="77777777" w:rsidR="002615F6" w:rsidRDefault="00C86BCD">
            <w:pPr>
              <w:jc w:val="right"/>
              <w:rPr>
                <w:color w:val="000000"/>
                <w:sz w:val="16"/>
                <w:szCs w:val="16"/>
              </w:rPr>
            </w:pPr>
            <w:r>
              <w:rPr>
                <w:color w:val="000000"/>
                <w:sz w:val="16"/>
                <w:szCs w:val="16"/>
              </w:rPr>
              <w:t>305.670,00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9CA0D6" w14:textId="77777777" w:rsidR="002615F6" w:rsidRDefault="00C86BCD">
            <w:pPr>
              <w:jc w:val="right"/>
              <w:rPr>
                <w:color w:val="000000"/>
                <w:sz w:val="16"/>
                <w:szCs w:val="16"/>
              </w:rPr>
            </w:pPr>
            <w:r>
              <w:rPr>
                <w:color w:val="000000"/>
                <w:sz w:val="16"/>
                <w:szCs w:val="16"/>
              </w:rPr>
              <w:t>305.670,00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D3039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3C92A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D263A4" w14:textId="77777777" w:rsidR="002615F6" w:rsidRDefault="00C86BCD">
            <w:pPr>
              <w:jc w:val="right"/>
              <w:rPr>
                <w:color w:val="000000"/>
                <w:sz w:val="16"/>
                <w:szCs w:val="16"/>
              </w:rPr>
            </w:pPr>
            <w:r>
              <w:rPr>
                <w:color w:val="000000"/>
                <w:sz w:val="16"/>
                <w:szCs w:val="16"/>
              </w:rPr>
              <w:t>305.670,00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4537C2" w14:textId="77777777" w:rsidR="002615F6" w:rsidRDefault="00C86BCD">
            <w:pPr>
              <w:jc w:val="right"/>
              <w:rPr>
                <w:color w:val="000000"/>
                <w:sz w:val="16"/>
                <w:szCs w:val="16"/>
              </w:rPr>
            </w:pPr>
            <w:r>
              <w:rPr>
                <w:color w:val="000000"/>
                <w:sz w:val="16"/>
                <w:szCs w:val="16"/>
              </w:rPr>
              <w:t>0,04</w:t>
            </w:r>
          </w:p>
        </w:tc>
      </w:tr>
      <w:tr w:rsidR="002615F6" w14:paraId="2E16398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59DD32" w14:textId="77777777" w:rsidR="002615F6" w:rsidRDefault="00C86BC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87D096" w14:textId="77777777" w:rsidR="002615F6" w:rsidRDefault="00C86BCD">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59C310" w14:textId="77777777" w:rsidR="002615F6" w:rsidRDefault="00C86BCD">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здравствено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9D1BF9" w14:textId="77777777" w:rsidR="002615F6" w:rsidRDefault="00C86BCD">
            <w:pPr>
              <w:jc w:val="right"/>
              <w:rPr>
                <w:color w:val="000000"/>
                <w:sz w:val="16"/>
                <w:szCs w:val="16"/>
              </w:rPr>
            </w:pPr>
            <w:r>
              <w:rPr>
                <w:color w:val="000000"/>
                <w:sz w:val="16"/>
                <w:szCs w:val="16"/>
              </w:rPr>
              <w:t>136.887,00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46ED29" w14:textId="77777777" w:rsidR="002615F6" w:rsidRDefault="00C86BCD">
            <w:pPr>
              <w:jc w:val="right"/>
              <w:rPr>
                <w:color w:val="000000"/>
                <w:sz w:val="16"/>
                <w:szCs w:val="16"/>
              </w:rPr>
            </w:pPr>
            <w:r>
              <w:rPr>
                <w:color w:val="000000"/>
                <w:sz w:val="16"/>
                <w:szCs w:val="16"/>
              </w:rPr>
              <w:t>136.887,00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04FF3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C0634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ACB93D" w14:textId="77777777" w:rsidR="002615F6" w:rsidRDefault="00C86BCD">
            <w:pPr>
              <w:jc w:val="right"/>
              <w:rPr>
                <w:color w:val="000000"/>
                <w:sz w:val="16"/>
                <w:szCs w:val="16"/>
              </w:rPr>
            </w:pPr>
            <w:r>
              <w:rPr>
                <w:color w:val="000000"/>
                <w:sz w:val="16"/>
                <w:szCs w:val="16"/>
              </w:rPr>
              <w:t>136.887,00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4B1FF9" w14:textId="77777777" w:rsidR="002615F6" w:rsidRDefault="00C86BCD">
            <w:pPr>
              <w:jc w:val="right"/>
              <w:rPr>
                <w:color w:val="000000"/>
                <w:sz w:val="16"/>
                <w:szCs w:val="16"/>
              </w:rPr>
            </w:pPr>
            <w:r>
              <w:rPr>
                <w:color w:val="000000"/>
                <w:sz w:val="16"/>
                <w:szCs w:val="16"/>
              </w:rPr>
              <w:t>0,02</w:t>
            </w:r>
          </w:p>
        </w:tc>
      </w:tr>
      <w:tr w:rsidR="002615F6" w14:paraId="0DF6F815"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5A987A6"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3C5A718" w14:textId="77777777" w:rsidR="002615F6" w:rsidRDefault="00C86BCD">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0A841FA" w14:textId="77777777" w:rsidR="002615F6" w:rsidRDefault="00C86BCD">
            <w:pPr>
              <w:jc w:val="right"/>
              <w:rPr>
                <w:b/>
                <w:bCs/>
                <w:color w:val="000000"/>
                <w:sz w:val="16"/>
                <w:szCs w:val="16"/>
              </w:rPr>
            </w:pPr>
            <w:r>
              <w:rPr>
                <w:b/>
                <w:bCs/>
                <w:color w:val="000000"/>
                <w:sz w:val="16"/>
                <w:szCs w:val="16"/>
              </w:rPr>
              <w:t>442.557,00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1F7C9D8" w14:textId="77777777" w:rsidR="002615F6" w:rsidRDefault="00C86BCD">
            <w:pPr>
              <w:jc w:val="right"/>
              <w:rPr>
                <w:b/>
                <w:bCs/>
                <w:color w:val="000000"/>
                <w:sz w:val="16"/>
                <w:szCs w:val="16"/>
              </w:rPr>
            </w:pPr>
            <w:r>
              <w:rPr>
                <w:b/>
                <w:bCs/>
                <w:color w:val="000000"/>
                <w:sz w:val="16"/>
                <w:szCs w:val="16"/>
              </w:rPr>
              <w:t>442.557,00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A073BE3"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2913F4A"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935F331" w14:textId="77777777" w:rsidR="002615F6" w:rsidRDefault="00C86BCD">
            <w:pPr>
              <w:jc w:val="right"/>
              <w:rPr>
                <w:b/>
                <w:bCs/>
                <w:color w:val="000000"/>
                <w:sz w:val="16"/>
                <w:szCs w:val="16"/>
              </w:rPr>
            </w:pPr>
            <w:r>
              <w:rPr>
                <w:b/>
                <w:bCs/>
                <w:color w:val="000000"/>
                <w:sz w:val="16"/>
                <w:szCs w:val="16"/>
              </w:rPr>
              <w:t>442.557,00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BF7BA3" w14:textId="77777777" w:rsidR="002615F6" w:rsidRDefault="00C86BCD">
            <w:pPr>
              <w:jc w:val="right"/>
              <w:rPr>
                <w:b/>
                <w:bCs/>
                <w:color w:val="000000"/>
                <w:sz w:val="16"/>
                <w:szCs w:val="16"/>
              </w:rPr>
            </w:pPr>
            <w:r>
              <w:rPr>
                <w:b/>
                <w:bCs/>
                <w:color w:val="000000"/>
                <w:sz w:val="16"/>
                <w:szCs w:val="16"/>
              </w:rPr>
              <w:t>0,06</w:t>
            </w:r>
          </w:p>
        </w:tc>
      </w:tr>
      <w:tr w:rsidR="002615F6" w14:paraId="5E28E0F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97E544" w14:textId="77777777" w:rsidR="002615F6" w:rsidRDefault="00C86BCD">
            <w:pPr>
              <w:rPr>
                <w:vanish/>
              </w:rPr>
            </w:pPr>
            <w:r>
              <w:fldChar w:fldCharType="begin"/>
            </w:r>
            <w:r>
              <w:instrText>TC "414000" \f C \l "2"</w:instrText>
            </w:r>
            <w:r>
              <w:fldChar w:fldCharType="end"/>
            </w:r>
          </w:p>
          <w:p w14:paraId="1C433EEB" w14:textId="77777777" w:rsidR="002615F6" w:rsidRDefault="00C86BCD">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D16F59" w14:textId="77777777" w:rsidR="002615F6" w:rsidRDefault="00C86BCD">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A98917" w14:textId="77777777" w:rsidR="002615F6" w:rsidRPr="00AC18E8" w:rsidRDefault="00C86BCD">
            <w:pPr>
              <w:rPr>
                <w:color w:val="000000"/>
                <w:sz w:val="16"/>
                <w:szCs w:val="16"/>
                <w:lang w:val="ru-RU"/>
              </w:rPr>
            </w:pPr>
            <w:r w:rsidRPr="00AC18E8">
              <w:rPr>
                <w:color w:val="000000"/>
                <w:sz w:val="16"/>
                <w:szCs w:val="16"/>
                <w:lang w:val="ru-RU"/>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FD1671" w14:textId="77777777" w:rsidR="002615F6" w:rsidRDefault="00C86BC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52B3C9" w14:textId="77777777" w:rsidR="002615F6" w:rsidRDefault="00C86BC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C7EB7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A18FC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155A5A" w14:textId="77777777" w:rsidR="002615F6" w:rsidRDefault="00C86BC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37E3BF" w14:textId="77777777" w:rsidR="002615F6" w:rsidRDefault="00C86BCD">
            <w:pPr>
              <w:jc w:val="right"/>
              <w:rPr>
                <w:color w:val="000000"/>
                <w:sz w:val="16"/>
                <w:szCs w:val="16"/>
              </w:rPr>
            </w:pPr>
            <w:r>
              <w:rPr>
                <w:color w:val="000000"/>
                <w:sz w:val="16"/>
                <w:szCs w:val="16"/>
              </w:rPr>
              <w:t>0,00</w:t>
            </w:r>
          </w:p>
        </w:tc>
      </w:tr>
      <w:tr w:rsidR="002615F6" w14:paraId="4B952003"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14A4D1F"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A7D9AB7" w14:textId="77777777" w:rsidR="002615F6" w:rsidRDefault="00C86BCD">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FA5535E" w14:textId="77777777" w:rsidR="002615F6" w:rsidRDefault="00C86BCD">
            <w:pPr>
              <w:jc w:val="right"/>
              <w:rPr>
                <w:b/>
                <w:bCs/>
                <w:color w:val="000000"/>
                <w:sz w:val="16"/>
                <w:szCs w:val="16"/>
              </w:rPr>
            </w:pPr>
            <w:r>
              <w:rPr>
                <w:b/>
                <w:bCs/>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47C24C6" w14:textId="77777777" w:rsidR="002615F6" w:rsidRDefault="00C86BCD">
            <w:pPr>
              <w:jc w:val="right"/>
              <w:rPr>
                <w:b/>
                <w:bCs/>
                <w:color w:val="000000"/>
                <w:sz w:val="16"/>
                <w:szCs w:val="16"/>
              </w:rPr>
            </w:pPr>
            <w:r>
              <w:rPr>
                <w:b/>
                <w:bCs/>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99BA1C9"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29A7E67"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BEFFBDA" w14:textId="77777777" w:rsidR="002615F6" w:rsidRDefault="00C86BCD">
            <w:pPr>
              <w:jc w:val="right"/>
              <w:rPr>
                <w:b/>
                <w:bCs/>
                <w:color w:val="000000"/>
                <w:sz w:val="16"/>
                <w:szCs w:val="16"/>
              </w:rPr>
            </w:pPr>
            <w:r>
              <w:rPr>
                <w:b/>
                <w:bCs/>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9DAA25" w14:textId="77777777" w:rsidR="002615F6" w:rsidRDefault="00C86BCD">
            <w:pPr>
              <w:jc w:val="right"/>
              <w:rPr>
                <w:b/>
                <w:bCs/>
                <w:color w:val="000000"/>
                <w:sz w:val="16"/>
                <w:szCs w:val="16"/>
              </w:rPr>
            </w:pPr>
            <w:r>
              <w:rPr>
                <w:b/>
                <w:bCs/>
                <w:color w:val="000000"/>
                <w:sz w:val="16"/>
                <w:szCs w:val="16"/>
              </w:rPr>
              <w:t>0,00</w:t>
            </w:r>
          </w:p>
        </w:tc>
      </w:tr>
      <w:tr w:rsidR="002615F6" w14:paraId="7B9E28D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F9F360" w14:textId="77777777" w:rsidR="002615F6" w:rsidRDefault="00C86BCD">
            <w:pPr>
              <w:rPr>
                <w:vanish/>
              </w:rPr>
            </w:pPr>
            <w:r>
              <w:fldChar w:fldCharType="begin"/>
            </w:r>
            <w:r>
              <w:instrText>TC "415000" \f C \l "2"</w:instrText>
            </w:r>
            <w:r>
              <w:fldChar w:fldCharType="end"/>
            </w:r>
          </w:p>
          <w:p w14:paraId="39FA6D03" w14:textId="77777777" w:rsidR="002615F6" w:rsidRDefault="00C86BCD">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34DC56" w14:textId="77777777" w:rsidR="002615F6" w:rsidRDefault="00C86BCD">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F5BDB0" w14:textId="77777777" w:rsidR="002615F6" w:rsidRDefault="00C86BCD">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7AD8BC" w14:textId="77777777" w:rsidR="002615F6" w:rsidRDefault="00C86BCD">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D98F4B" w14:textId="77777777" w:rsidR="002615F6" w:rsidRDefault="00C86BCD">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5B18C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D2265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14C8B8" w14:textId="77777777" w:rsidR="002615F6" w:rsidRDefault="00C86BCD">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6505D8" w14:textId="77777777" w:rsidR="002615F6" w:rsidRDefault="00C86BCD">
            <w:pPr>
              <w:jc w:val="right"/>
              <w:rPr>
                <w:color w:val="000000"/>
                <w:sz w:val="16"/>
                <w:szCs w:val="16"/>
              </w:rPr>
            </w:pPr>
            <w:r>
              <w:rPr>
                <w:color w:val="000000"/>
                <w:sz w:val="16"/>
                <w:szCs w:val="16"/>
              </w:rPr>
              <w:t>0,03</w:t>
            </w:r>
          </w:p>
        </w:tc>
      </w:tr>
      <w:tr w:rsidR="002615F6" w14:paraId="1710797A"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D9216EC"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88652F1" w14:textId="77777777" w:rsidR="002615F6" w:rsidRDefault="00C86BCD">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428E775" w14:textId="77777777" w:rsidR="002615F6" w:rsidRDefault="00C86BCD">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044294E" w14:textId="77777777" w:rsidR="002615F6" w:rsidRDefault="00C86BCD">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F158D9"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EA498F"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114CCCA" w14:textId="77777777" w:rsidR="002615F6" w:rsidRDefault="00C86BCD">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01330E" w14:textId="77777777" w:rsidR="002615F6" w:rsidRDefault="00C86BCD">
            <w:pPr>
              <w:jc w:val="right"/>
              <w:rPr>
                <w:b/>
                <w:bCs/>
                <w:color w:val="000000"/>
                <w:sz w:val="16"/>
                <w:szCs w:val="16"/>
              </w:rPr>
            </w:pPr>
            <w:r>
              <w:rPr>
                <w:b/>
                <w:bCs/>
                <w:color w:val="000000"/>
                <w:sz w:val="16"/>
                <w:szCs w:val="16"/>
              </w:rPr>
              <w:t>0,03</w:t>
            </w:r>
          </w:p>
        </w:tc>
      </w:tr>
      <w:tr w:rsidR="002615F6" w14:paraId="263FB78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110B8B" w14:textId="77777777" w:rsidR="002615F6" w:rsidRDefault="00C86BCD">
            <w:pPr>
              <w:rPr>
                <w:vanish/>
              </w:rPr>
            </w:pPr>
            <w:r>
              <w:fldChar w:fldCharType="begin"/>
            </w:r>
            <w:r>
              <w:instrText>TC "423000" \f C \l "2"</w:instrText>
            </w:r>
            <w:r>
              <w:fldChar w:fldCharType="end"/>
            </w:r>
          </w:p>
          <w:p w14:paraId="1EF4C59D"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4DE417" w14:textId="77777777" w:rsidR="002615F6" w:rsidRDefault="00C86BCD">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3407D7" w14:textId="77777777" w:rsidR="002615F6" w:rsidRDefault="00C86BCD">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информисања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1DB9DF" w14:textId="77777777" w:rsidR="002615F6" w:rsidRDefault="00C86BCD">
            <w:pPr>
              <w:jc w:val="right"/>
              <w:rPr>
                <w:color w:val="000000"/>
                <w:sz w:val="16"/>
                <w:szCs w:val="16"/>
              </w:rPr>
            </w:pPr>
            <w:r>
              <w:rPr>
                <w:color w:val="000000"/>
                <w:sz w:val="16"/>
                <w:szCs w:val="16"/>
              </w:rPr>
              <w:t>1.330.000,00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704FAB" w14:textId="77777777" w:rsidR="002615F6" w:rsidRDefault="00C86BCD">
            <w:pPr>
              <w:jc w:val="right"/>
              <w:rPr>
                <w:color w:val="000000"/>
                <w:sz w:val="16"/>
                <w:szCs w:val="16"/>
              </w:rPr>
            </w:pPr>
            <w:r>
              <w:rPr>
                <w:color w:val="000000"/>
                <w:sz w:val="16"/>
                <w:szCs w:val="16"/>
              </w:rPr>
              <w:t>1.330.000,00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AD1AA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E54A9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6B8AB3" w14:textId="77777777" w:rsidR="002615F6" w:rsidRDefault="00C86BCD">
            <w:pPr>
              <w:jc w:val="right"/>
              <w:rPr>
                <w:color w:val="000000"/>
                <w:sz w:val="16"/>
                <w:szCs w:val="16"/>
              </w:rPr>
            </w:pPr>
            <w:r>
              <w:rPr>
                <w:color w:val="000000"/>
                <w:sz w:val="16"/>
                <w:szCs w:val="16"/>
              </w:rPr>
              <w:t>1.330.000,00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B4DAEF" w14:textId="77777777" w:rsidR="002615F6" w:rsidRDefault="00C86BCD">
            <w:pPr>
              <w:jc w:val="right"/>
              <w:rPr>
                <w:color w:val="000000"/>
                <w:sz w:val="16"/>
                <w:szCs w:val="16"/>
              </w:rPr>
            </w:pPr>
            <w:r>
              <w:rPr>
                <w:color w:val="000000"/>
                <w:sz w:val="16"/>
                <w:szCs w:val="16"/>
              </w:rPr>
              <w:t>0,19</w:t>
            </w:r>
          </w:p>
        </w:tc>
      </w:tr>
      <w:tr w:rsidR="002615F6" w14:paraId="02AC6EB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6F7793"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4B2695" w14:textId="77777777" w:rsidR="002615F6" w:rsidRDefault="00C86BCD">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13F66C" w14:textId="77777777" w:rsidR="002615F6" w:rsidRDefault="00C86BCD">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E17457" w14:textId="77777777" w:rsidR="002615F6" w:rsidRDefault="00C86BCD">
            <w:pPr>
              <w:jc w:val="right"/>
              <w:rPr>
                <w:color w:val="000000"/>
                <w:sz w:val="16"/>
                <w:szCs w:val="16"/>
              </w:rPr>
            </w:pPr>
            <w:r>
              <w:rPr>
                <w:color w:val="000000"/>
                <w:sz w:val="16"/>
                <w:szCs w:val="16"/>
              </w:rPr>
              <w:t>9.560.000,00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38DEAE" w14:textId="77777777" w:rsidR="002615F6" w:rsidRDefault="00C86BCD">
            <w:pPr>
              <w:jc w:val="right"/>
              <w:rPr>
                <w:color w:val="000000"/>
                <w:sz w:val="16"/>
                <w:szCs w:val="16"/>
              </w:rPr>
            </w:pPr>
            <w:r>
              <w:rPr>
                <w:color w:val="000000"/>
                <w:sz w:val="16"/>
                <w:szCs w:val="16"/>
              </w:rPr>
              <w:t>9.560.000,00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C3B87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878B0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ECC257" w14:textId="77777777" w:rsidR="002615F6" w:rsidRDefault="00C86BCD">
            <w:pPr>
              <w:jc w:val="right"/>
              <w:rPr>
                <w:color w:val="000000"/>
                <w:sz w:val="16"/>
                <w:szCs w:val="16"/>
              </w:rPr>
            </w:pPr>
            <w:r>
              <w:rPr>
                <w:color w:val="000000"/>
                <w:sz w:val="16"/>
                <w:szCs w:val="16"/>
              </w:rPr>
              <w:t>9.560.000,00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E84BAF" w14:textId="77777777" w:rsidR="002615F6" w:rsidRDefault="00C86BCD">
            <w:pPr>
              <w:jc w:val="right"/>
              <w:rPr>
                <w:color w:val="000000"/>
                <w:sz w:val="16"/>
                <w:szCs w:val="16"/>
              </w:rPr>
            </w:pPr>
            <w:r>
              <w:rPr>
                <w:color w:val="000000"/>
                <w:sz w:val="16"/>
                <w:szCs w:val="16"/>
              </w:rPr>
              <w:t>1,33</w:t>
            </w:r>
          </w:p>
        </w:tc>
      </w:tr>
      <w:tr w:rsidR="002615F6" w14:paraId="49419EB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210D5F"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0ABEA6" w14:textId="77777777" w:rsidR="002615F6" w:rsidRDefault="00C86BCD">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409536" w14:textId="77777777" w:rsidR="002615F6" w:rsidRDefault="00C86BCD">
            <w:pPr>
              <w:rPr>
                <w:color w:val="000000"/>
                <w:sz w:val="16"/>
                <w:szCs w:val="16"/>
              </w:rPr>
            </w:pPr>
            <w:proofErr w:type="spellStart"/>
            <w:r>
              <w:rPr>
                <w:color w:val="000000"/>
                <w:sz w:val="16"/>
                <w:szCs w:val="16"/>
              </w:rPr>
              <w:t>Репрезентација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A90737" w14:textId="77777777" w:rsidR="002615F6" w:rsidRDefault="00C86BCD">
            <w:pPr>
              <w:jc w:val="right"/>
              <w:rPr>
                <w:color w:val="000000"/>
                <w:sz w:val="16"/>
                <w:szCs w:val="16"/>
              </w:rPr>
            </w:pPr>
            <w:r>
              <w:rPr>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86B792" w14:textId="77777777" w:rsidR="002615F6" w:rsidRDefault="00C86BCD">
            <w:pPr>
              <w:jc w:val="right"/>
              <w:rPr>
                <w:color w:val="000000"/>
                <w:sz w:val="16"/>
                <w:szCs w:val="16"/>
              </w:rPr>
            </w:pPr>
            <w:r>
              <w:rPr>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3D602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9E018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AE21BE" w14:textId="77777777" w:rsidR="002615F6" w:rsidRDefault="00C86BCD">
            <w:pPr>
              <w:jc w:val="right"/>
              <w:rPr>
                <w:color w:val="000000"/>
                <w:sz w:val="16"/>
                <w:szCs w:val="16"/>
              </w:rPr>
            </w:pPr>
            <w:r>
              <w:rPr>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512D3F" w14:textId="77777777" w:rsidR="002615F6" w:rsidRDefault="00C86BCD">
            <w:pPr>
              <w:jc w:val="right"/>
              <w:rPr>
                <w:color w:val="000000"/>
                <w:sz w:val="16"/>
                <w:szCs w:val="16"/>
              </w:rPr>
            </w:pPr>
            <w:r>
              <w:rPr>
                <w:color w:val="000000"/>
                <w:sz w:val="16"/>
                <w:szCs w:val="16"/>
              </w:rPr>
              <w:t>0,08</w:t>
            </w:r>
          </w:p>
        </w:tc>
      </w:tr>
      <w:tr w:rsidR="002615F6" w14:paraId="3E82B2F4"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57250E7"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D96B53D" w14:textId="77777777" w:rsidR="002615F6" w:rsidRDefault="00C86BCD">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B3C0CC" w14:textId="77777777" w:rsidR="002615F6" w:rsidRDefault="00C86BCD">
            <w:pPr>
              <w:jc w:val="right"/>
              <w:rPr>
                <w:b/>
                <w:bCs/>
                <w:color w:val="000000"/>
                <w:sz w:val="16"/>
                <w:szCs w:val="16"/>
              </w:rPr>
            </w:pPr>
            <w:r>
              <w:rPr>
                <w:b/>
                <w:bCs/>
                <w:color w:val="000000"/>
                <w:sz w:val="16"/>
                <w:szCs w:val="16"/>
              </w:rPr>
              <w:t>11.450.000,00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FF83191" w14:textId="77777777" w:rsidR="002615F6" w:rsidRDefault="00C86BCD">
            <w:pPr>
              <w:jc w:val="right"/>
              <w:rPr>
                <w:b/>
                <w:bCs/>
                <w:color w:val="000000"/>
                <w:sz w:val="16"/>
                <w:szCs w:val="16"/>
              </w:rPr>
            </w:pPr>
            <w:r>
              <w:rPr>
                <w:b/>
                <w:bCs/>
                <w:color w:val="000000"/>
                <w:sz w:val="16"/>
                <w:szCs w:val="16"/>
              </w:rPr>
              <w:t>11.450.000,00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927140"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00F7B78"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D006E8E" w14:textId="77777777" w:rsidR="002615F6" w:rsidRDefault="00C86BCD">
            <w:pPr>
              <w:jc w:val="right"/>
              <w:rPr>
                <w:b/>
                <w:bCs/>
                <w:color w:val="000000"/>
                <w:sz w:val="16"/>
                <w:szCs w:val="16"/>
              </w:rPr>
            </w:pPr>
            <w:r>
              <w:rPr>
                <w:b/>
                <w:bCs/>
                <w:color w:val="000000"/>
                <w:sz w:val="16"/>
                <w:szCs w:val="16"/>
              </w:rPr>
              <w:t>11.450.000,00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49E0DC3" w14:textId="77777777" w:rsidR="002615F6" w:rsidRDefault="00C86BCD">
            <w:pPr>
              <w:jc w:val="right"/>
              <w:rPr>
                <w:b/>
                <w:bCs/>
                <w:color w:val="000000"/>
                <w:sz w:val="16"/>
                <w:szCs w:val="16"/>
              </w:rPr>
            </w:pPr>
            <w:r>
              <w:rPr>
                <w:b/>
                <w:bCs/>
                <w:color w:val="000000"/>
                <w:sz w:val="16"/>
                <w:szCs w:val="16"/>
              </w:rPr>
              <w:t>1,59</w:t>
            </w:r>
          </w:p>
        </w:tc>
      </w:tr>
      <w:tr w:rsidR="002615F6" w14:paraId="4E23FAC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180E90" w14:textId="77777777" w:rsidR="002615F6" w:rsidRDefault="00C86BCD">
            <w:pPr>
              <w:rPr>
                <w:vanish/>
              </w:rPr>
            </w:pPr>
            <w:r>
              <w:fldChar w:fldCharType="begin"/>
            </w:r>
            <w:r>
              <w:instrText>TC "481000" \f C \l "2"</w:instrText>
            </w:r>
            <w:r>
              <w:fldChar w:fldCharType="end"/>
            </w:r>
          </w:p>
          <w:p w14:paraId="30F36E93" w14:textId="77777777" w:rsidR="002615F6" w:rsidRDefault="00C86BCD">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E5C317" w14:textId="77777777" w:rsidR="002615F6" w:rsidRDefault="00C86BCD">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79F9FC" w14:textId="77777777" w:rsidR="002615F6" w:rsidRDefault="00C86BCD">
            <w:pPr>
              <w:rPr>
                <w:color w:val="000000"/>
                <w:sz w:val="16"/>
                <w:szCs w:val="16"/>
              </w:rPr>
            </w:pPr>
            <w:proofErr w:type="spellStart"/>
            <w:r>
              <w:rPr>
                <w:color w:val="000000"/>
                <w:sz w:val="16"/>
                <w:szCs w:val="16"/>
              </w:rPr>
              <w:t>Дотације</w:t>
            </w:r>
            <w:proofErr w:type="spellEnd"/>
            <w:r>
              <w:rPr>
                <w:color w:val="000000"/>
                <w:sz w:val="16"/>
                <w:szCs w:val="16"/>
              </w:rPr>
              <w:t xml:space="preserve"> </w:t>
            </w:r>
            <w:proofErr w:type="spellStart"/>
            <w:r>
              <w:rPr>
                <w:color w:val="000000"/>
                <w:sz w:val="16"/>
                <w:szCs w:val="16"/>
              </w:rPr>
              <w:t>осталим</w:t>
            </w:r>
            <w:proofErr w:type="spellEnd"/>
            <w:r>
              <w:rPr>
                <w:color w:val="000000"/>
                <w:sz w:val="16"/>
                <w:szCs w:val="16"/>
              </w:rPr>
              <w:t xml:space="preserve"> </w:t>
            </w:r>
            <w:proofErr w:type="spellStart"/>
            <w:r>
              <w:rPr>
                <w:color w:val="000000"/>
                <w:sz w:val="16"/>
                <w:szCs w:val="16"/>
              </w:rPr>
              <w:t>непрофитним</w:t>
            </w:r>
            <w:proofErr w:type="spellEnd"/>
            <w:r>
              <w:rPr>
                <w:color w:val="000000"/>
                <w:sz w:val="16"/>
                <w:szCs w:val="16"/>
              </w:rPr>
              <w:t xml:space="preserve"> </w:t>
            </w:r>
            <w:proofErr w:type="spellStart"/>
            <w:r>
              <w:rPr>
                <w:color w:val="000000"/>
                <w:sz w:val="16"/>
                <w:szCs w:val="16"/>
              </w:rPr>
              <w:t>институцијама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780DF8" w14:textId="77777777" w:rsidR="002615F6" w:rsidRDefault="00C86BCD">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BC9944" w14:textId="77777777" w:rsidR="002615F6" w:rsidRDefault="00C86BCD">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50AC0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E5739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8F83C0" w14:textId="77777777" w:rsidR="002615F6" w:rsidRDefault="00C86BCD">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BE432D" w14:textId="77777777" w:rsidR="002615F6" w:rsidRDefault="00C86BCD">
            <w:pPr>
              <w:jc w:val="right"/>
              <w:rPr>
                <w:color w:val="000000"/>
                <w:sz w:val="16"/>
                <w:szCs w:val="16"/>
              </w:rPr>
            </w:pPr>
            <w:r>
              <w:rPr>
                <w:color w:val="000000"/>
                <w:sz w:val="16"/>
                <w:szCs w:val="16"/>
              </w:rPr>
              <w:t>0,06</w:t>
            </w:r>
          </w:p>
        </w:tc>
      </w:tr>
      <w:tr w:rsidR="002615F6" w14:paraId="6D8D3865"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5596236"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119A65B" w14:textId="77777777" w:rsidR="002615F6" w:rsidRDefault="00C86BCD">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00FCAC0" w14:textId="77777777" w:rsidR="002615F6" w:rsidRDefault="00C86BCD">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8E1EB7C" w14:textId="77777777" w:rsidR="002615F6" w:rsidRDefault="00C86BCD">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13D5AE"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9F941B0"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A59CFBD" w14:textId="77777777" w:rsidR="002615F6" w:rsidRDefault="00C86BCD">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832E1F" w14:textId="77777777" w:rsidR="002615F6" w:rsidRDefault="00C86BCD">
            <w:pPr>
              <w:jc w:val="right"/>
              <w:rPr>
                <w:b/>
                <w:bCs/>
                <w:color w:val="000000"/>
                <w:sz w:val="16"/>
                <w:szCs w:val="16"/>
              </w:rPr>
            </w:pPr>
            <w:r>
              <w:rPr>
                <w:b/>
                <w:bCs/>
                <w:color w:val="000000"/>
                <w:sz w:val="16"/>
                <w:szCs w:val="16"/>
              </w:rPr>
              <w:t>0,06</w:t>
            </w:r>
          </w:p>
        </w:tc>
      </w:tr>
      <w:tr w:rsidR="002615F6" w14:paraId="3C8B5557"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DB9726D"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1    </w:t>
            </w:r>
            <w:proofErr w:type="spellStart"/>
            <w:r>
              <w:rPr>
                <w:b/>
                <w:bCs/>
                <w:color w:val="000000"/>
                <w:sz w:val="16"/>
                <w:szCs w:val="16"/>
              </w:rPr>
              <w:t>Скупштина</w:t>
            </w:r>
            <w:proofErr w:type="spellEnd"/>
            <w:r>
              <w:rPr>
                <w:b/>
                <w:bCs/>
                <w:color w:val="000000"/>
                <w:sz w:val="16"/>
                <w:szCs w:val="16"/>
              </w:rPr>
              <w:t xml:space="preserve"> </w:t>
            </w:r>
            <w:proofErr w:type="spellStart"/>
            <w:r>
              <w:rPr>
                <w:b/>
                <w:bCs/>
                <w:color w:val="000000"/>
                <w:sz w:val="16"/>
                <w:szCs w:val="16"/>
              </w:rPr>
              <w:t>општине</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E67A3A1" w14:textId="77777777" w:rsidR="002615F6" w:rsidRDefault="00C86BCD">
            <w:pPr>
              <w:jc w:val="right"/>
              <w:rPr>
                <w:b/>
                <w:bCs/>
                <w:color w:val="000000"/>
                <w:sz w:val="16"/>
                <w:szCs w:val="16"/>
              </w:rPr>
            </w:pPr>
            <w:r>
              <w:rPr>
                <w:b/>
                <w:bCs/>
                <w:color w:val="000000"/>
                <w:sz w:val="16"/>
                <w:szCs w:val="16"/>
              </w:rPr>
              <w:t>15.220.557,00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8FD1DC5" w14:textId="77777777" w:rsidR="002615F6" w:rsidRDefault="00C86BCD">
            <w:pPr>
              <w:jc w:val="right"/>
              <w:rPr>
                <w:b/>
                <w:bCs/>
                <w:color w:val="000000"/>
                <w:sz w:val="16"/>
                <w:szCs w:val="16"/>
              </w:rPr>
            </w:pPr>
            <w:r>
              <w:rPr>
                <w:b/>
                <w:bCs/>
                <w:color w:val="000000"/>
                <w:sz w:val="16"/>
                <w:szCs w:val="16"/>
              </w:rPr>
              <w:t>15.220.557,00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16BF6F2"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5ED565E"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D170D53" w14:textId="77777777" w:rsidR="002615F6" w:rsidRDefault="00C86BCD">
            <w:pPr>
              <w:jc w:val="right"/>
              <w:rPr>
                <w:b/>
                <w:bCs/>
                <w:color w:val="000000"/>
                <w:sz w:val="16"/>
                <w:szCs w:val="16"/>
              </w:rPr>
            </w:pPr>
            <w:r>
              <w:rPr>
                <w:b/>
                <w:bCs/>
                <w:color w:val="000000"/>
                <w:sz w:val="16"/>
                <w:szCs w:val="16"/>
              </w:rPr>
              <w:t>15.220.557,00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866D879" w14:textId="77777777" w:rsidR="002615F6" w:rsidRDefault="00C86BCD">
            <w:pPr>
              <w:jc w:val="right"/>
              <w:rPr>
                <w:b/>
                <w:bCs/>
                <w:color w:val="000000"/>
                <w:sz w:val="16"/>
                <w:szCs w:val="16"/>
              </w:rPr>
            </w:pPr>
            <w:r>
              <w:rPr>
                <w:b/>
                <w:bCs/>
                <w:color w:val="000000"/>
                <w:sz w:val="16"/>
                <w:szCs w:val="16"/>
              </w:rPr>
              <w:t>2,12</w:t>
            </w:r>
          </w:p>
        </w:tc>
      </w:tr>
    </w:tbl>
    <w:p w14:paraId="4855AF5A" w14:textId="77777777" w:rsidR="002615F6" w:rsidRDefault="002615F6">
      <w:pPr>
        <w:sectPr w:rsidR="002615F6">
          <w:headerReference w:type="default" r:id="rId33"/>
          <w:footerReference w:type="default" r:id="rId34"/>
          <w:pgSz w:w="16837" w:h="11905" w:orient="landscape"/>
          <w:pgMar w:top="360" w:right="360" w:bottom="360" w:left="360" w:header="360" w:footer="360" w:gutter="0"/>
          <w:cols w:space="720"/>
        </w:sectPr>
      </w:pPr>
    </w:p>
    <w:p w14:paraId="1A34EF75" w14:textId="77777777" w:rsidR="002615F6" w:rsidRDefault="002615F6">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2615F6" w14:paraId="6BBBBBCD" w14:textId="77777777">
        <w:trPr>
          <w:trHeight w:val="276"/>
          <w:tblHeader/>
        </w:trPr>
        <w:tc>
          <w:tcPr>
            <w:tcW w:w="16117" w:type="dxa"/>
            <w:gridSpan w:val="9"/>
            <w:vMerge w:val="restart"/>
            <w:tcMar>
              <w:top w:w="0" w:type="dxa"/>
              <w:left w:w="0" w:type="dxa"/>
              <w:bottom w:w="0" w:type="dxa"/>
              <w:right w:w="0" w:type="dxa"/>
            </w:tcMar>
          </w:tcPr>
          <w:p w14:paraId="7BD31439" w14:textId="77777777" w:rsidR="002615F6" w:rsidRDefault="00C86BCD">
            <w:pPr>
              <w:jc w:val="center"/>
              <w:rPr>
                <w:b/>
                <w:bCs/>
                <w:color w:val="000000"/>
                <w:sz w:val="24"/>
                <w:szCs w:val="24"/>
              </w:rPr>
            </w:pPr>
            <w:r>
              <w:rPr>
                <w:b/>
                <w:bCs/>
                <w:color w:val="000000"/>
                <w:sz w:val="24"/>
                <w:szCs w:val="24"/>
              </w:rPr>
              <w:t>ПЛАН РАСХОДА</w:t>
            </w:r>
          </w:p>
        </w:tc>
      </w:tr>
      <w:tr w:rsidR="002615F6" w14:paraId="36FB49C6"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2615F6" w14:paraId="57884A51" w14:textId="77777777">
              <w:trPr>
                <w:jc w:val="center"/>
              </w:trPr>
              <w:tc>
                <w:tcPr>
                  <w:tcW w:w="16117" w:type="dxa"/>
                  <w:tcMar>
                    <w:top w:w="0" w:type="dxa"/>
                    <w:left w:w="0" w:type="dxa"/>
                    <w:bottom w:w="0" w:type="dxa"/>
                    <w:right w:w="0" w:type="dxa"/>
                  </w:tcMar>
                </w:tcPr>
                <w:p w14:paraId="1C20934C" w14:textId="77777777" w:rsidR="00704053" w:rsidRDefault="00C86BCD">
                  <w:pPr>
                    <w:jc w:val="center"/>
                    <w:divId w:val="469133228"/>
                    <w:rPr>
                      <w:b/>
                      <w:bCs/>
                      <w:color w:val="000000"/>
                      <w:sz w:val="24"/>
                      <w:szCs w:val="24"/>
                    </w:rPr>
                  </w:pPr>
                  <w:proofErr w:type="spellStart"/>
                  <w:r>
                    <w:rPr>
                      <w:b/>
                      <w:bCs/>
                      <w:color w:val="000000"/>
                    </w:rPr>
                    <w:t>За</w:t>
                  </w:r>
                  <w:proofErr w:type="spellEnd"/>
                  <w:r>
                    <w:rPr>
                      <w:b/>
                      <w:bCs/>
                      <w:color w:val="000000"/>
                    </w:rPr>
                    <w:t xml:space="preserve"> </w:t>
                  </w:r>
                  <w:proofErr w:type="spellStart"/>
                  <w:r>
                    <w:rPr>
                      <w:b/>
                      <w:bCs/>
                      <w:color w:val="000000"/>
                    </w:rPr>
                    <w:t>период</w:t>
                  </w:r>
                  <w:proofErr w:type="spellEnd"/>
                  <w:r>
                    <w:rPr>
                      <w:b/>
                      <w:bCs/>
                      <w:color w:val="000000"/>
                    </w:rPr>
                    <w:t>: 01.01.2021-31.12.2021</w:t>
                  </w:r>
                </w:p>
                <w:p w14:paraId="28BF8CC6" w14:textId="77777777" w:rsidR="002615F6" w:rsidRDefault="002615F6"/>
              </w:tc>
            </w:tr>
          </w:tbl>
          <w:p w14:paraId="2297DCB8" w14:textId="77777777" w:rsidR="002615F6" w:rsidRDefault="002615F6">
            <w:pPr>
              <w:spacing w:line="1" w:lineRule="auto"/>
            </w:pPr>
          </w:p>
        </w:tc>
      </w:tr>
      <w:bookmarkStart w:id="153" w:name="_Toc2_Општинско_јавно_правобранилаштво"/>
      <w:bookmarkEnd w:id="153"/>
      <w:tr w:rsidR="002615F6" w14:paraId="528EB437" w14:textId="77777777">
        <w:tc>
          <w:tcPr>
            <w:tcW w:w="750" w:type="dxa"/>
            <w:tcMar>
              <w:top w:w="0" w:type="dxa"/>
              <w:left w:w="0" w:type="dxa"/>
              <w:bottom w:w="0" w:type="dxa"/>
              <w:right w:w="0" w:type="dxa"/>
            </w:tcMar>
          </w:tcPr>
          <w:p w14:paraId="6149FCFB" w14:textId="77777777" w:rsidR="002615F6" w:rsidRDefault="00C86BCD">
            <w:pPr>
              <w:rPr>
                <w:vanish/>
              </w:rPr>
            </w:pPr>
            <w:r>
              <w:fldChar w:fldCharType="begin"/>
            </w:r>
            <w:r>
              <w:instrText>TC "2 Општинско јавно правобранилаштво" \f C \l "1"</w:instrText>
            </w:r>
            <w:r>
              <w:fldChar w:fldCharType="end"/>
            </w:r>
          </w:p>
          <w:p w14:paraId="6E7B1108" w14:textId="77777777" w:rsidR="002615F6" w:rsidRDefault="00C86BCD">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024956AC" w14:textId="77777777" w:rsidR="002615F6" w:rsidRDefault="00C86BCD">
            <w:pPr>
              <w:rPr>
                <w:b/>
                <w:bCs/>
                <w:color w:val="000000"/>
                <w:sz w:val="16"/>
                <w:szCs w:val="16"/>
              </w:rPr>
            </w:pPr>
            <w:r>
              <w:rPr>
                <w:b/>
                <w:bCs/>
                <w:color w:val="000000"/>
                <w:sz w:val="16"/>
                <w:szCs w:val="16"/>
              </w:rPr>
              <w:t>БУЏЕТ ОПШТИНЕ БАЧ</w:t>
            </w:r>
          </w:p>
        </w:tc>
      </w:tr>
      <w:tr w:rsidR="002615F6" w14:paraId="78FBD18F" w14:textId="77777777">
        <w:tc>
          <w:tcPr>
            <w:tcW w:w="750" w:type="dxa"/>
            <w:tcBorders>
              <w:bottom w:val="single" w:sz="6" w:space="0" w:color="000000"/>
            </w:tcBorders>
            <w:tcMar>
              <w:top w:w="0" w:type="dxa"/>
              <w:left w:w="0" w:type="dxa"/>
              <w:bottom w:w="0" w:type="dxa"/>
              <w:right w:w="0" w:type="dxa"/>
            </w:tcMar>
          </w:tcPr>
          <w:p w14:paraId="47A47082" w14:textId="77777777" w:rsidR="002615F6" w:rsidRDefault="00C86BCD">
            <w:pPr>
              <w:jc w:val="center"/>
              <w:rPr>
                <w:b/>
                <w:bCs/>
                <w:color w:val="000000"/>
                <w:sz w:val="16"/>
                <w:szCs w:val="16"/>
              </w:rPr>
            </w:pPr>
            <w:r>
              <w:rPr>
                <w:b/>
                <w:bCs/>
                <w:color w:val="000000"/>
                <w:sz w:val="16"/>
                <w:szCs w:val="16"/>
              </w:rPr>
              <w:t>2</w:t>
            </w:r>
          </w:p>
        </w:tc>
        <w:tc>
          <w:tcPr>
            <w:tcW w:w="15367" w:type="dxa"/>
            <w:gridSpan w:val="8"/>
            <w:vMerge w:val="restart"/>
            <w:tcBorders>
              <w:bottom w:val="single" w:sz="6" w:space="0" w:color="000000"/>
            </w:tcBorders>
            <w:tcMar>
              <w:top w:w="0" w:type="dxa"/>
              <w:left w:w="0" w:type="dxa"/>
              <w:bottom w:w="0" w:type="dxa"/>
              <w:right w:w="0" w:type="dxa"/>
            </w:tcMar>
          </w:tcPr>
          <w:p w14:paraId="0A7D037F" w14:textId="77777777" w:rsidR="002615F6" w:rsidRDefault="00C86BCD">
            <w:pPr>
              <w:rPr>
                <w:b/>
                <w:bCs/>
                <w:color w:val="000000"/>
                <w:sz w:val="16"/>
                <w:szCs w:val="16"/>
              </w:rPr>
            </w:pPr>
            <w:proofErr w:type="spellStart"/>
            <w:r>
              <w:rPr>
                <w:b/>
                <w:bCs/>
                <w:color w:val="000000"/>
                <w:sz w:val="16"/>
                <w:szCs w:val="16"/>
              </w:rPr>
              <w:t>Општинско</w:t>
            </w:r>
            <w:proofErr w:type="spellEnd"/>
            <w:r>
              <w:rPr>
                <w:b/>
                <w:bCs/>
                <w:color w:val="000000"/>
                <w:sz w:val="16"/>
                <w:szCs w:val="16"/>
              </w:rPr>
              <w:t xml:space="preserve"> </w:t>
            </w:r>
            <w:proofErr w:type="spellStart"/>
            <w:r>
              <w:rPr>
                <w:b/>
                <w:bCs/>
                <w:color w:val="000000"/>
                <w:sz w:val="16"/>
                <w:szCs w:val="16"/>
              </w:rPr>
              <w:t>јавно</w:t>
            </w:r>
            <w:proofErr w:type="spellEnd"/>
            <w:r>
              <w:rPr>
                <w:b/>
                <w:bCs/>
                <w:color w:val="000000"/>
                <w:sz w:val="16"/>
                <w:szCs w:val="16"/>
              </w:rPr>
              <w:t xml:space="preserve"> </w:t>
            </w:r>
            <w:proofErr w:type="spellStart"/>
            <w:r>
              <w:rPr>
                <w:b/>
                <w:bCs/>
                <w:color w:val="000000"/>
                <w:sz w:val="16"/>
                <w:szCs w:val="16"/>
              </w:rPr>
              <w:t>правобранилаштво</w:t>
            </w:r>
            <w:proofErr w:type="spellEnd"/>
          </w:p>
        </w:tc>
      </w:tr>
      <w:tr w:rsidR="002615F6" w14:paraId="73523632"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FA36484" w14:textId="77777777" w:rsidR="002615F6" w:rsidRDefault="00C86BCD">
            <w:pPr>
              <w:jc w:val="center"/>
              <w:rPr>
                <w:b/>
                <w:bCs/>
                <w:color w:val="000000"/>
                <w:sz w:val="16"/>
                <w:szCs w:val="16"/>
              </w:rPr>
            </w:pPr>
            <w:proofErr w:type="spellStart"/>
            <w:r>
              <w:rPr>
                <w:b/>
                <w:bCs/>
                <w:color w:val="000000"/>
                <w:sz w:val="16"/>
                <w:szCs w:val="16"/>
              </w:rPr>
              <w:t>Конто</w:t>
            </w:r>
            <w:proofErr w:type="spellEnd"/>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A5408AC" w14:textId="77777777" w:rsidR="002615F6" w:rsidRDefault="00C86BCD">
            <w:pPr>
              <w:jc w:val="center"/>
              <w:rPr>
                <w:b/>
                <w:bCs/>
                <w:color w:val="000000"/>
                <w:sz w:val="16"/>
                <w:szCs w:val="16"/>
              </w:rPr>
            </w:pPr>
            <w:proofErr w:type="spellStart"/>
            <w:r>
              <w:rPr>
                <w:b/>
                <w:bCs/>
                <w:color w:val="000000"/>
                <w:sz w:val="16"/>
                <w:szCs w:val="16"/>
              </w:rPr>
              <w:t>Расходи</w:t>
            </w:r>
            <w:proofErr w:type="spellEnd"/>
            <w:r>
              <w:rPr>
                <w:b/>
                <w:bCs/>
                <w:color w:val="000000"/>
                <w:sz w:val="16"/>
                <w:szCs w:val="16"/>
              </w:rPr>
              <w:t xml:space="preserve"> </w:t>
            </w:r>
            <w:proofErr w:type="spellStart"/>
            <w:r>
              <w:rPr>
                <w:b/>
                <w:bCs/>
                <w:color w:val="000000"/>
                <w:sz w:val="16"/>
                <w:szCs w:val="16"/>
              </w:rPr>
              <w:t>по</w:t>
            </w:r>
            <w:proofErr w:type="spellEnd"/>
            <w:r>
              <w:rPr>
                <w:b/>
                <w:bCs/>
                <w:color w:val="000000"/>
                <w:sz w:val="16"/>
                <w:szCs w:val="16"/>
              </w:rPr>
              <w:t xml:space="preserve"> </w:t>
            </w:r>
            <w:proofErr w:type="spellStart"/>
            <w:r>
              <w:rPr>
                <w:b/>
                <w:bCs/>
                <w:color w:val="000000"/>
                <w:sz w:val="16"/>
                <w:szCs w:val="16"/>
              </w:rPr>
              <w:t>наменама</w:t>
            </w:r>
            <w:proofErr w:type="spellEnd"/>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4DD9DE7" w14:textId="77777777" w:rsidR="002615F6" w:rsidRDefault="00C86BCD">
            <w:pPr>
              <w:jc w:val="center"/>
              <w:rPr>
                <w:b/>
                <w:bCs/>
                <w:color w:val="000000"/>
                <w:sz w:val="16"/>
                <w:szCs w:val="16"/>
              </w:rPr>
            </w:pPr>
            <w:proofErr w:type="spellStart"/>
            <w:r>
              <w:rPr>
                <w:b/>
                <w:bCs/>
                <w:color w:val="000000"/>
                <w:sz w:val="16"/>
                <w:szCs w:val="16"/>
              </w:rPr>
              <w:t>Опис</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4FF8494" w14:textId="77777777" w:rsidR="002615F6" w:rsidRDefault="00C86BCD">
            <w:pPr>
              <w:jc w:val="center"/>
              <w:rPr>
                <w:b/>
                <w:bCs/>
                <w:color w:val="000000"/>
                <w:sz w:val="16"/>
                <w:szCs w:val="16"/>
              </w:rPr>
            </w:pPr>
            <w:proofErr w:type="spellStart"/>
            <w:r>
              <w:rPr>
                <w:b/>
                <w:bCs/>
                <w:color w:val="000000"/>
                <w:sz w:val="16"/>
                <w:szCs w:val="16"/>
              </w:rPr>
              <w:t>Планирано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98DFD8D" w14:textId="77777777" w:rsidR="002615F6" w:rsidRDefault="00C86BCD">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p w14:paraId="6744F79E" w14:textId="77777777" w:rsidR="002615F6" w:rsidRDefault="00C86BCD">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BDC49BB" w14:textId="77777777" w:rsidR="002615F6" w:rsidRDefault="00C86BCD">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сопствених</w:t>
            </w:r>
            <w:proofErr w:type="spellEnd"/>
            <w:r>
              <w:rPr>
                <w:b/>
                <w:bCs/>
                <w:color w:val="000000"/>
                <w:sz w:val="16"/>
                <w:szCs w:val="16"/>
              </w:rPr>
              <w:t xml:space="preserve"> </w:t>
            </w:r>
            <w:proofErr w:type="spellStart"/>
            <w:r>
              <w:rPr>
                <w:b/>
                <w:bCs/>
                <w:color w:val="000000"/>
                <w:sz w:val="16"/>
                <w:szCs w:val="16"/>
              </w:rPr>
              <w:t>извора</w:t>
            </w:r>
            <w:proofErr w:type="spellEnd"/>
            <w:r>
              <w:rPr>
                <w:b/>
                <w:bCs/>
                <w:color w:val="000000"/>
                <w:sz w:val="16"/>
                <w:szCs w:val="16"/>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D0562E7" w14:textId="77777777" w:rsidR="002615F6" w:rsidRDefault="00C86BCD">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осталих</w:t>
            </w:r>
            <w:proofErr w:type="spellEnd"/>
            <w:r>
              <w:rPr>
                <w:b/>
                <w:bCs/>
                <w:color w:val="000000"/>
                <w:sz w:val="16"/>
                <w:szCs w:val="16"/>
              </w:rPr>
              <w:t xml:space="preserve"> </w:t>
            </w:r>
            <w:proofErr w:type="spellStart"/>
            <w:r>
              <w:rPr>
                <w:b/>
                <w:bCs/>
                <w:color w:val="000000"/>
                <w:sz w:val="16"/>
                <w:szCs w:val="16"/>
              </w:rPr>
              <w:t>извора</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2AFF4D6" w14:textId="77777777" w:rsidR="002615F6" w:rsidRDefault="00C86BCD">
            <w:pPr>
              <w:jc w:val="center"/>
              <w:rPr>
                <w:b/>
                <w:bCs/>
                <w:color w:val="000000"/>
                <w:sz w:val="16"/>
                <w:szCs w:val="16"/>
              </w:rPr>
            </w:pPr>
            <w:proofErr w:type="spellStart"/>
            <w:r>
              <w:rPr>
                <w:b/>
                <w:bCs/>
                <w:color w:val="000000"/>
                <w:sz w:val="16"/>
                <w:szCs w:val="16"/>
              </w:rPr>
              <w:t>Укупно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3508311" w14:textId="77777777" w:rsidR="002615F6" w:rsidRDefault="00C86BCD">
            <w:pPr>
              <w:jc w:val="center"/>
              <w:rPr>
                <w:b/>
                <w:bCs/>
                <w:color w:val="000000"/>
                <w:sz w:val="16"/>
                <w:szCs w:val="16"/>
              </w:rPr>
            </w:pPr>
            <w:proofErr w:type="spellStart"/>
            <w:r>
              <w:rPr>
                <w:b/>
                <w:bCs/>
                <w:color w:val="000000"/>
                <w:sz w:val="16"/>
                <w:szCs w:val="16"/>
              </w:rPr>
              <w:t>Структура</w:t>
            </w:r>
            <w:proofErr w:type="spellEnd"/>
          </w:p>
          <w:p w14:paraId="72C10E65" w14:textId="77777777" w:rsidR="002615F6" w:rsidRDefault="00C86BCD">
            <w:pPr>
              <w:jc w:val="center"/>
              <w:rPr>
                <w:b/>
                <w:bCs/>
                <w:color w:val="000000"/>
                <w:sz w:val="16"/>
                <w:szCs w:val="16"/>
              </w:rPr>
            </w:pPr>
            <w:r>
              <w:rPr>
                <w:b/>
                <w:bCs/>
                <w:color w:val="000000"/>
                <w:sz w:val="16"/>
                <w:szCs w:val="16"/>
              </w:rPr>
              <w:t>( % )</w:t>
            </w:r>
          </w:p>
        </w:tc>
      </w:tr>
      <w:tr w:rsidR="002615F6" w14:paraId="3B5C8B8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F5FF98" w14:textId="77777777" w:rsidR="002615F6" w:rsidRDefault="00C86BCD">
            <w:pPr>
              <w:rPr>
                <w:vanish/>
              </w:rPr>
            </w:pPr>
            <w:r>
              <w:fldChar w:fldCharType="begin"/>
            </w:r>
            <w:r>
              <w:instrText>TC "411000" \f C \l "2"</w:instrText>
            </w:r>
            <w:r>
              <w:fldChar w:fldCharType="end"/>
            </w:r>
          </w:p>
          <w:p w14:paraId="7F5B458E" w14:textId="77777777" w:rsidR="002615F6" w:rsidRDefault="00C86BCD">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884288" w14:textId="77777777" w:rsidR="002615F6" w:rsidRDefault="00C86BCD">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6D559D" w14:textId="77777777" w:rsidR="002615F6" w:rsidRPr="00AC18E8" w:rsidRDefault="00C86BCD">
            <w:pPr>
              <w:rPr>
                <w:color w:val="000000"/>
                <w:sz w:val="16"/>
                <w:szCs w:val="16"/>
                <w:lang w:val="ru-RU"/>
              </w:rPr>
            </w:pPr>
            <w:r w:rsidRPr="00AC18E8">
              <w:rPr>
                <w:color w:val="000000"/>
                <w:sz w:val="16"/>
                <w:szCs w:val="16"/>
                <w:lang w:val="ru-RU"/>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7A4BC4" w14:textId="77777777" w:rsidR="002615F6" w:rsidRDefault="00C86BCD">
            <w:pPr>
              <w:jc w:val="right"/>
              <w:rPr>
                <w:color w:val="000000"/>
                <w:sz w:val="16"/>
                <w:szCs w:val="16"/>
              </w:rPr>
            </w:pPr>
            <w:r>
              <w:rPr>
                <w:color w:val="000000"/>
                <w:sz w:val="16"/>
                <w:szCs w:val="16"/>
              </w:rPr>
              <w:t>1.436.000,00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B96EFA" w14:textId="77777777" w:rsidR="002615F6" w:rsidRDefault="00C86BCD">
            <w:pPr>
              <w:jc w:val="right"/>
              <w:rPr>
                <w:color w:val="000000"/>
                <w:sz w:val="16"/>
                <w:szCs w:val="16"/>
              </w:rPr>
            </w:pPr>
            <w:r>
              <w:rPr>
                <w:color w:val="000000"/>
                <w:sz w:val="16"/>
                <w:szCs w:val="16"/>
              </w:rPr>
              <w:t>1.436.000,00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E33F5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00DFB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944347" w14:textId="77777777" w:rsidR="002615F6" w:rsidRDefault="00C86BCD">
            <w:pPr>
              <w:jc w:val="right"/>
              <w:rPr>
                <w:color w:val="000000"/>
                <w:sz w:val="16"/>
                <w:szCs w:val="16"/>
              </w:rPr>
            </w:pPr>
            <w:r>
              <w:rPr>
                <w:color w:val="000000"/>
                <w:sz w:val="16"/>
                <w:szCs w:val="16"/>
              </w:rPr>
              <w:t>1.436.000,00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E5F108" w14:textId="77777777" w:rsidR="002615F6" w:rsidRDefault="00C86BCD">
            <w:pPr>
              <w:jc w:val="right"/>
              <w:rPr>
                <w:color w:val="000000"/>
                <w:sz w:val="16"/>
                <w:szCs w:val="16"/>
              </w:rPr>
            </w:pPr>
            <w:r>
              <w:rPr>
                <w:color w:val="000000"/>
                <w:sz w:val="16"/>
                <w:szCs w:val="16"/>
              </w:rPr>
              <w:t>0,20</w:t>
            </w:r>
          </w:p>
        </w:tc>
      </w:tr>
      <w:tr w:rsidR="002615F6" w14:paraId="79F7CC59"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860DEA1"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49AF9C" w14:textId="77777777" w:rsidR="002615F6" w:rsidRDefault="00C86BCD">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0E2EDCF" w14:textId="77777777" w:rsidR="002615F6" w:rsidRDefault="00C86BCD">
            <w:pPr>
              <w:jc w:val="right"/>
              <w:rPr>
                <w:b/>
                <w:bCs/>
                <w:color w:val="000000"/>
                <w:sz w:val="16"/>
                <w:szCs w:val="16"/>
              </w:rPr>
            </w:pPr>
            <w:r>
              <w:rPr>
                <w:b/>
                <w:bCs/>
                <w:color w:val="000000"/>
                <w:sz w:val="16"/>
                <w:szCs w:val="16"/>
              </w:rPr>
              <w:t>1.436.000,00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CC9D485" w14:textId="77777777" w:rsidR="002615F6" w:rsidRDefault="00C86BCD">
            <w:pPr>
              <w:jc w:val="right"/>
              <w:rPr>
                <w:b/>
                <w:bCs/>
                <w:color w:val="000000"/>
                <w:sz w:val="16"/>
                <w:szCs w:val="16"/>
              </w:rPr>
            </w:pPr>
            <w:r>
              <w:rPr>
                <w:b/>
                <w:bCs/>
                <w:color w:val="000000"/>
                <w:sz w:val="16"/>
                <w:szCs w:val="16"/>
              </w:rPr>
              <w:t>1.436.000,00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5EAE69C"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F9D9E8C"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CD863B0" w14:textId="77777777" w:rsidR="002615F6" w:rsidRDefault="00C86BCD">
            <w:pPr>
              <w:jc w:val="right"/>
              <w:rPr>
                <w:b/>
                <w:bCs/>
                <w:color w:val="000000"/>
                <w:sz w:val="16"/>
                <w:szCs w:val="16"/>
              </w:rPr>
            </w:pPr>
            <w:r>
              <w:rPr>
                <w:b/>
                <w:bCs/>
                <w:color w:val="000000"/>
                <w:sz w:val="16"/>
                <w:szCs w:val="16"/>
              </w:rPr>
              <w:t>1.436.000,00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475101B" w14:textId="77777777" w:rsidR="002615F6" w:rsidRDefault="00C86BCD">
            <w:pPr>
              <w:jc w:val="right"/>
              <w:rPr>
                <w:b/>
                <w:bCs/>
                <w:color w:val="000000"/>
                <w:sz w:val="16"/>
                <w:szCs w:val="16"/>
              </w:rPr>
            </w:pPr>
            <w:r>
              <w:rPr>
                <w:b/>
                <w:bCs/>
                <w:color w:val="000000"/>
                <w:sz w:val="16"/>
                <w:szCs w:val="16"/>
              </w:rPr>
              <w:t>0,20</w:t>
            </w:r>
          </w:p>
        </w:tc>
      </w:tr>
      <w:tr w:rsidR="002615F6" w14:paraId="7B74003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676BCB" w14:textId="77777777" w:rsidR="002615F6" w:rsidRDefault="00C86BCD">
            <w:pPr>
              <w:rPr>
                <w:vanish/>
              </w:rPr>
            </w:pPr>
            <w:r>
              <w:fldChar w:fldCharType="begin"/>
            </w:r>
            <w:r>
              <w:instrText>TC "412000" \f C \l "2"</w:instrText>
            </w:r>
            <w:r>
              <w:fldChar w:fldCharType="end"/>
            </w:r>
          </w:p>
          <w:p w14:paraId="449F0F28" w14:textId="77777777" w:rsidR="002615F6" w:rsidRDefault="00C86BC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154527" w14:textId="77777777" w:rsidR="002615F6" w:rsidRDefault="00C86BCD">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0AB7EB" w14:textId="77777777" w:rsidR="002615F6" w:rsidRPr="00AC18E8" w:rsidRDefault="00C86BCD">
            <w:pPr>
              <w:rPr>
                <w:color w:val="000000"/>
                <w:sz w:val="16"/>
                <w:szCs w:val="16"/>
                <w:lang w:val="ru-RU"/>
              </w:rPr>
            </w:pPr>
            <w:r w:rsidRPr="00AC18E8">
              <w:rPr>
                <w:color w:val="000000"/>
                <w:sz w:val="16"/>
                <w:szCs w:val="16"/>
                <w:lang w:val="ru-RU"/>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3E888B" w14:textId="77777777" w:rsidR="002615F6" w:rsidRDefault="00C86BCD">
            <w:pPr>
              <w:jc w:val="right"/>
              <w:rPr>
                <w:color w:val="000000"/>
                <w:sz w:val="16"/>
                <w:szCs w:val="16"/>
              </w:rPr>
            </w:pPr>
            <w:r>
              <w:rPr>
                <w:color w:val="000000"/>
                <w:sz w:val="16"/>
                <w:szCs w:val="16"/>
              </w:rPr>
              <w:t>165.140,00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08EBA1" w14:textId="77777777" w:rsidR="002615F6" w:rsidRDefault="00C86BCD">
            <w:pPr>
              <w:jc w:val="right"/>
              <w:rPr>
                <w:color w:val="000000"/>
                <w:sz w:val="16"/>
                <w:szCs w:val="16"/>
              </w:rPr>
            </w:pPr>
            <w:r>
              <w:rPr>
                <w:color w:val="000000"/>
                <w:sz w:val="16"/>
                <w:szCs w:val="16"/>
              </w:rPr>
              <w:t>165.140,00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443CA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D6E5B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37C001" w14:textId="77777777" w:rsidR="002615F6" w:rsidRDefault="00C86BCD">
            <w:pPr>
              <w:jc w:val="right"/>
              <w:rPr>
                <w:color w:val="000000"/>
                <w:sz w:val="16"/>
                <w:szCs w:val="16"/>
              </w:rPr>
            </w:pPr>
            <w:r>
              <w:rPr>
                <w:color w:val="000000"/>
                <w:sz w:val="16"/>
                <w:szCs w:val="16"/>
              </w:rPr>
              <w:t>165.140,00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CD9904" w14:textId="77777777" w:rsidR="002615F6" w:rsidRDefault="00C86BCD">
            <w:pPr>
              <w:jc w:val="right"/>
              <w:rPr>
                <w:color w:val="000000"/>
                <w:sz w:val="16"/>
                <w:szCs w:val="16"/>
              </w:rPr>
            </w:pPr>
            <w:r>
              <w:rPr>
                <w:color w:val="000000"/>
                <w:sz w:val="16"/>
                <w:szCs w:val="16"/>
              </w:rPr>
              <w:t>0,02</w:t>
            </w:r>
          </w:p>
        </w:tc>
      </w:tr>
      <w:tr w:rsidR="002615F6" w14:paraId="53B2218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3884E3" w14:textId="77777777" w:rsidR="002615F6" w:rsidRDefault="00C86BC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4EC2B9" w14:textId="77777777" w:rsidR="002615F6" w:rsidRDefault="00C86BCD">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90E6E8" w14:textId="77777777" w:rsidR="002615F6" w:rsidRDefault="00C86BCD">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здравствено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F738DB" w14:textId="77777777" w:rsidR="002615F6" w:rsidRDefault="00C86BCD">
            <w:pPr>
              <w:jc w:val="right"/>
              <w:rPr>
                <w:color w:val="000000"/>
                <w:sz w:val="16"/>
                <w:szCs w:val="16"/>
              </w:rPr>
            </w:pPr>
            <w:r>
              <w:rPr>
                <w:color w:val="000000"/>
                <w:sz w:val="16"/>
                <w:szCs w:val="16"/>
              </w:rPr>
              <w:t>73.954,00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4D1CF4" w14:textId="77777777" w:rsidR="002615F6" w:rsidRDefault="00C86BCD">
            <w:pPr>
              <w:jc w:val="right"/>
              <w:rPr>
                <w:color w:val="000000"/>
                <w:sz w:val="16"/>
                <w:szCs w:val="16"/>
              </w:rPr>
            </w:pPr>
            <w:r>
              <w:rPr>
                <w:color w:val="000000"/>
                <w:sz w:val="16"/>
                <w:szCs w:val="16"/>
              </w:rPr>
              <w:t>73.954,00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5C65A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B392A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0ED1BD" w14:textId="77777777" w:rsidR="002615F6" w:rsidRDefault="00C86BCD">
            <w:pPr>
              <w:jc w:val="right"/>
              <w:rPr>
                <w:color w:val="000000"/>
                <w:sz w:val="16"/>
                <w:szCs w:val="16"/>
              </w:rPr>
            </w:pPr>
            <w:r>
              <w:rPr>
                <w:color w:val="000000"/>
                <w:sz w:val="16"/>
                <w:szCs w:val="16"/>
              </w:rPr>
              <w:t>73.954,00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90FFCD" w14:textId="77777777" w:rsidR="002615F6" w:rsidRDefault="00C86BCD">
            <w:pPr>
              <w:jc w:val="right"/>
              <w:rPr>
                <w:color w:val="000000"/>
                <w:sz w:val="16"/>
                <w:szCs w:val="16"/>
              </w:rPr>
            </w:pPr>
            <w:r>
              <w:rPr>
                <w:color w:val="000000"/>
                <w:sz w:val="16"/>
                <w:szCs w:val="16"/>
              </w:rPr>
              <w:t>0,01</w:t>
            </w:r>
          </w:p>
        </w:tc>
      </w:tr>
      <w:tr w:rsidR="002615F6" w14:paraId="72A3BF62"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3BD31E0"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C2F458D" w14:textId="77777777" w:rsidR="002615F6" w:rsidRDefault="00C86BCD">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C8C10B4" w14:textId="77777777" w:rsidR="002615F6" w:rsidRDefault="00C86BCD">
            <w:pPr>
              <w:jc w:val="right"/>
              <w:rPr>
                <w:b/>
                <w:bCs/>
                <w:color w:val="000000"/>
                <w:sz w:val="16"/>
                <w:szCs w:val="16"/>
              </w:rPr>
            </w:pPr>
            <w:r>
              <w:rPr>
                <w:b/>
                <w:bCs/>
                <w:color w:val="000000"/>
                <w:sz w:val="16"/>
                <w:szCs w:val="16"/>
              </w:rPr>
              <w:t>239.094,00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69CB78" w14:textId="77777777" w:rsidR="002615F6" w:rsidRDefault="00C86BCD">
            <w:pPr>
              <w:jc w:val="right"/>
              <w:rPr>
                <w:b/>
                <w:bCs/>
                <w:color w:val="000000"/>
                <w:sz w:val="16"/>
                <w:szCs w:val="16"/>
              </w:rPr>
            </w:pPr>
            <w:r>
              <w:rPr>
                <w:b/>
                <w:bCs/>
                <w:color w:val="000000"/>
                <w:sz w:val="16"/>
                <w:szCs w:val="16"/>
              </w:rPr>
              <w:t>239.094,00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AF7AA9"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C01647C"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C78C0A3" w14:textId="77777777" w:rsidR="002615F6" w:rsidRDefault="00C86BCD">
            <w:pPr>
              <w:jc w:val="right"/>
              <w:rPr>
                <w:b/>
                <w:bCs/>
                <w:color w:val="000000"/>
                <w:sz w:val="16"/>
                <w:szCs w:val="16"/>
              </w:rPr>
            </w:pPr>
            <w:r>
              <w:rPr>
                <w:b/>
                <w:bCs/>
                <w:color w:val="000000"/>
                <w:sz w:val="16"/>
                <w:szCs w:val="16"/>
              </w:rPr>
              <w:t>239.094,00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831404" w14:textId="77777777" w:rsidR="002615F6" w:rsidRDefault="00C86BCD">
            <w:pPr>
              <w:jc w:val="right"/>
              <w:rPr>
                <w:b/>
                <w:bCs/>
                <w:color w:val="000000"/>
                <w:sz w:val="16"/>
                <w:szCs w:val="16"/>
              </w:rPr>
            </w:pPr>
            <w:r>
              <w:rPr>
                <w:b/>
                <w:bCs/>
                <w:color w:val="000000"/>
                <w:sz w:val="16"/>
                <w:szCs w:val="16"/>
              </w:rPr>
              <w:t>0,03</w:t>
            </w:r>
          </w:p>
        </w:tc>
      </w:tr>
      <w:tr w:rsidR="002615F6" w14:paraId="6416E22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F1FBF4" w14:textId="77777777" w:rsidR="002615F6" w:rsidRDefault="00C86BCD">
            <w:pPr>
              <w:rPr>
                <w:vanish/>
              </w:rPr>
            </w:pPr>
            <w:r>
              <w:fldChar w:fldCharType="begin"/>
            </w:r>
            <w:r>
              <w:instrText>TC "414000" \f C \l "2"</w:instrText>
            </w:r>
            <w:r>
              <w:fldChar w:fldCharType="end"/>
            </w:r>
          </w:p>
          <w:p w14:paraId="745B8219" w14:textId="77777777" w:rsidR="002615F6" w:rsidRDefault="00C86BCD">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9AFDB4" w14:textId="77777777" w:rsidR="002615F6" w:rsidRDefault="00C86BCD">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03CFB6" w14:textId="77777777" w:rsidR="002615F6" w:rsidRPr="00AC18E8" w:rsidRDefault="00C86BCD">
            <w:pPr>
              <w:rPr>
                <w:color w:val="000000"/>
                <w:sz w:val="16"/>
                <w:szCs w:val="16"/>
                <w:lang w:val="ru-RU"/>
              </w:rPr>
            </w:pPr>
            <w:r w:rsidRPr="00AC18E8">
              <w:rPr>
                <w:color w:val="000000"/>
                <w:sz w:val="16"/>
                <w:szCs w:val="16"/>
                <w:lang w:val="ru-RU"/>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44538E" w14:textId="77777777" w:rsidR="002615F6" w:rsidRDefault="00C86BC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4651A4" w14:textId="77777777" w:rsidR="002615F6" w:rsidRDefault="00C86BC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B6DF8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A983C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302A74" w14:textId="77777777" w:rsidR="002615F6" w:rsidRDefault="00C86BC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D9657B" w14:textId="77777777" w:rsidR="002615F6" w:rsidRDefault="00C86BCD">
            <w:pPr>
              <w:jc w:val="right"/>
              <w:rPr>
                <w:color w:val="000000"/>
                <w:sz w:val="16"/>
                <w:szCs w:val="16"/>
              </w:rPr>
            </w:pPr>
            <w:r>
              <w:rPr>
                <w:color w:val="000000"/>
                <w:sz w:val="16"/>
                <w:szCs w:val="16"/>
              </w:rPr>
              <w:t>0,00</w:t>
            </w:r>
          </w:p>
        </w:tc>
      </w:tr>
      <w:tr w:rsidR="002615F6" w14:paraId="30DE86C7"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CEE83B3"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53F5733" w14:textId="77777777" w:rsidR="002615F6" w:rsidRDefault="00C86BCD">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A010BF5" w14:textId="77777777" w:rsidR="002615F6" w:rsidRDefault="00C86BCD">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3473F9" w14:textId="77777777" w:rsidR="002615F6" w:rsidRDefault="00C86BCD">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851D340"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6221625"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4B83F63" w14:textId="77777777" w:rsidR="002615F6" w:rsidRDefault="00C86BCD">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B64B0C7" w14:textId="77777777" w:rsidR="002615F6" w:rsidRDefault="00C86BCD">
            <w:pPr>
              <w:jc w:val="right"/>
              <w:rPr>
                <w:b/>
                <w:bCs/>
                <w:color w:val="000000"/>
                <w:sz w:val="16"/>
                <w:szCs w:val="16"/>
              </w:rPr>
            </w:pPr>
            <w:r>
              <w:rPr>
                <w:b/>
                <w:bCs/>
                <w:color w:val="000000"/>
                <w:sz w:val="16"/>
                <w:szCs w:val="16"/>
              </w:rPr>
              <w:t>0,00</w:t>
            </w:r>
          </w:p>
        </w:tc>
      </w:tr>
      <w:tr w:rsidR="002615F6" w14:paraId="46E9D60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E55AE1" w14:textId="77777777" w:rsidR="002615F6" w:rsidRDefault="00C86BCD">
            <w:pPr>
              <w:rPr>
                <w:vanish/>
              </w:rPr>
            </w:pPr>
            <w:r>
              <w:fldChar w:fldCharType="begin"/>
            </w:r>
            <w:r>
              <w:instrText>TC "415000" \f C \l "2"</w:instrText>
            </w:r>
            <w:r>
              <w:fldChar w:fldCharType="end"/>
            </w:r>
          </w:p>
          <w:p w14:paraId="70DC5ABA" w14:textId="77777777" w:rsidR="002615F6" w:rsidRDefault="00C86BCD">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918E7A" w14:textId="77777777" w:rsidR="002615F6" w:rsidRDefault="00C86BCD">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13B05D" w14:textId="77777777" w:rsidR="002615F6" w:rsidRDefault="00C86BCD">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61DC04" w14:textId="77777777" w:rsidR="002615F6" w:rsidRDefault="00C86BCD">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426595" w14:textId="77777777" w:rsidR="002615F6" w:rsidRDefault="00C86BCD">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40070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5B7CB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CCC0D6" w14:textId="77777777" w:rsidR="002615F6" w:rsidRDefault="00C86BCD">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0EC6B4" w14:textId="77777777" w:rsidR="002615F6" w:rsidRDefault="00C86BCD">
            <w:pPr>
              <w:jc w:val="right"/>
              <w:rPr>
                <w:color w:val="000000"/>
                <w:sz w:val="16"/>
                <w:szCs w:val="16"/>
              </w:rPr>
            </w:pPr>
            <w:r>
              <w:rPr>
                <w:color w:val="000000"/>
                <w:sz w:val="16"/>
                <w:szCs w:val="16"/>
              </w:rPr>
              <w:t>0,01</w:t>
            </w:r>
          </w:p>
        </w:tc>
      </w:tr>
      <w:tr w:rsidR="002615F6" w14:paraId="7ED2A871"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3C5E23B"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84B0AD" w14:textId="77777777" w:rsidR="002615F6" w:rsidRDefault="00C86BCD">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7A9C03" w14:textId="77777777" w:rsidR="002615F6" w:rsidRDefault="00C86BCD">
            <w:pPr>
              <w:jc w:val="right"/>
              <w:rPr>
                <w:b/>
                <w:bCs/>
                <w:color w:val="000000"/>
                <w:sz w:val="16"/>
                <w:szCs w:val="16"/>
              </w:rPr>
            </w:pPr>
            <w:r>
              <w:rPr>
                <w:b/>
                <w:bCs/>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4BFFDA7" w14:textId="77777777" w:rsidR="002615F6" w:rsidRDefault="00C86BCD">
            <w:pPr>
              <w:jc w:val="right"/>
              <w:rPr>
                <w:b/>
                <w:bCs/>
                <w:color w:val="000000"/>
                <w:sz w:val="16"/>
                <w:szCs w:val="16"/>
              </w:rPr>
            </w:pPr>
            <w:r>
              <w:rPr>
                <w:b/>
                <w:bCs/>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72ABFD"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3CC4DA"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C58C505" w14:textId="77777777" w:rsidR="002615F6" w:rsidRDefault="00C86BCD">
            <w:pPr>
              <w:jc w:val="right"/>
              <w:rPr>
                <w:b/>
                <w:bCs/>
                <w:color w:val="000000"/>
                <w:sz w:val="16"/>
                <w:szCs w:val="16"/>
              </w:rPr>
            </w:pPr>
            <w:r>
              <w:rPr>
                <w:b/>
                <w:bCs/>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48B4B40" w14:textId="77777777" w:rsidR="002615F6" w:rsidRDefault="00C86BCD">
            <w:pPr>
              <w:jc w:val="right"/>
              <w:rPr>
                <w:b/>
                <w:bCs/>
                <w:color w:val="000000"/>
                <w:sz w:val="16"/>
                <w:szCs w:val="16"/>
              </w:rPr>
            </w:pPr>
            <w:r>
              <w:rPr>
                <w:b/>
                <w:bCs/>
                <w:color w:val="000000"/>
                <w:sz w:val="16"/>
                <w:szCs w:val="16"/>
              </w:rPr>
              <w:t>0,01</w:t>
            </w:r>
          </w:p>
        </w:tc>
      </w:tr>
      <w:tr w:rsidR="002615F6" w14:paraId="7782AE3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950137" w14:textId="77777777" w:rsidR="002615F6" w:rsidRDefault="00C86BCD">
            <w:pPr>
              <w:rPr>
                <w:vanish/>
              </w:rPr>
            </w:pPr>
            <w:r>
              <w:fldChar w:fldCharType="begin"/>
            </w:r>
            <w:r>
              <w:instrText>TC "416000" \f C \l "2"</w:instrText>
            </w:r>
            <w:r>
              <w:fldChar w:fldCharType="end"/>
            </w:r>
          </w:p>
          <w:p w14:paraId="595C9915" w14:textId="77777777" w:rsidR="002615F6" w:rsidRDefault="00C86BCD">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69AF71" w14:textId="77777777" w:rsidR="002615F6" w:rsidRDefault="00C86BCD">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7C62B6" w14:textId="77777777" w:rsidR="002615F6" w:rsidRPr="00AC18E8" w:rsidRDefault="00C86BCD">
            <w:pPr>
              <w:rPr>
                <w:color w:val="000000"/>
                <w:sz w:val="16"/>
                <w:szCs w:val="16"/>
                <w:lang w:val="ru-RU"/>
              </w:rPr>
            </w:pPr>
            <w:r w:rsidRPr="00AC18E8">
              <w:rPr>
                <w:color w:val="000000"/>
                <w:sz w:val="16"/>
                <w:szCs w:val="16"/>
                <w:lang w:val="ru-RU"/>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E39FBC" w14:textId="77777777" w:rsidR="002615F6" w:rsidRDefault="00C86BCD">
            <w:pPr>
              <w:jc w:val="right"/>
              <w:rPr>
                <w:color w:val="000000"/>
                <w:sz w:val="16"/>
                <w:szCs w:val="16"/>
              </w:rPr>
            </w:pPr>
            <w:r>
              <w:rPr>
                <w:color w:val="000000"/>
                <w:sz w:val="16"/>
                <w:szCs w:val="16"/>
              </w:rPr>
              <w:t>79.906,00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73AAF2" w14:textId="77777777" w:rsidR="002615F6" w:rsidRDefault="00C86BCD">
            <w:pPr>
              <w:jc w:val="right"/>
              <w:rPr>
                <w:color w:val="000000"/>
                <w:sz w:val="16"/>
                <w:szCs w:val="16"/>
              </w:rPr>
            </w:pPr>
            <w:r>
              <w:rPr>
                <w:color w:val="000000"/>
                <w:sz w:val="16"/>
                <w:szCs w:val="16"/>
              </w:rPr>
              <w:t>79.906,00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71B50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39DA9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82BDC9" w14:textId="77777777" w:rsidR="002615F6" w:rsidRDefault="00C86BCD">
            <w:pPr>
              <w:jc w:val="right"/>
              <w:rPr>
                <w:color w:val="000000"/>
                <w:sz w:val="16"/>
                <w:szCs w:val="16"/>
              </w:rPr>
            </w:pPr>
            <w:r>
              <w:rPr>
                <w:color w:val="000000"/>
                <w:sz w:val="16"/>
                <w:szCs w:val="16"/>
              </w:rPr>
              <w:t>79.906,00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B7A6B1" w14:textId="77777777" w:rsidR="002615F6" w:rsidRDefault="00C86BCD">
            <w:pPr>
              <w:jc w:val="right"/>
              <w:rPr>
                <w:color w:val="000000"/>
                <w:sz w:val="16"/>
                <w:szCs w:val="16"/>
              </w:rPr>
            </w:pPr>
            <w:r>
              <w:rPr>
                <w:color w:val="000000"/>
                <w:sz w:val="16"/>
                <w:szCs w:val="16"/>
              </w:rPr>
              <w:t>0,01</w:t>
            </w:r>
          </w:p>
        </w:tc>
      </w:tr>
      <w:tr w:rsidR="002615F6" w14:paraId="356CF4C0"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B624C9E"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22451B" w14:textId="77777777" w:rsidR="002615F6" w:rsidRDefault="00C86BCD">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EC1F273" w14:textId="77777777" w:rsidR="002615F6" w:rsidRDefault="00C86BCD">
            <w:pPr>
              <w:jc w:val="right"/>
              <w:rPr>
                <w:b/>
                <w:bCs/>
                <w:color w:val="000000"/>
                <w:sz w:val="16"/>
                <w:szCs w:val="16"/>
              </w:rPr>
            </w:pPr>
            <w:r>
              <w:rPr>
                <w:b/>
                <w:bCs/>
                <w:color w:val="000000"/>
                <w:sz w:val="16"/>
                <w:szCs w:val="16"/>
              </w:rPr>
              <w:t>79.906,00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17F1737" w14:textId="77777777" w:rsidR="002615F6" w:rsidRDefault="00C86BCD">
            <w:pPr>
              <w:jc w:val="right"/>
              <w:rPr>
                <w:b/>
                <w:bCs/>
                <w:color w:val="000000"/>
                <w:sz w:val="16"/>
                <w:szCs w:val="16"/>
              </w:rPr>
            </w:pPr>
            <w:r>
              <w:rPr>
                <w:b/>
                <w:bCs/>
                <w:color w:val="000000"/>
                <w:sz w:val="16"/>
                <w:szCs w:val="16"/>
              </w:rPr>
              <w:t>79.906,00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AA997C"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CEF14E"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80C0D36" w14:textId="77777777" w:rsidR="002615F6" w:rsidRDefault="00C86BCD">
            <w:pPr>
              <w:jc w:val="right"/>
              <w:rPr>
                <w:b/>
                <w:bCs/>
                <w:color w:val="000000"/>
                <w:sz w:val="16"/>
                <w:szCs w:val="16"/>
              </w:rPr>
            </w:pPr>
            <w:r>
              <w:rPr>
                <w:b/>
                <w:bCs/>
                <w:color w:val="000000"/>
                <w:sz w:val="16"/>
                <w:szCs w:val="16"/>
              </w:rPr>
              <w:t>79.906,00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1639C39" w14:textId="77777777" w:rsidR="002615F6" w:rsidRDefault="00C86BCD">
            <w:pPr>
              <w:jc w:val="right"/>
              <w:rPr>
                <w:b/>
                <w:bCs/>
                <w:color w:val="000000"/>
                <w:sz w:val="16"/>
                <w:szCs w:val="16"/>
              </w:rPr>
            </w:pPr>
            <w:r>
              <w:rPr>
                <w:b/>
                <w:bCs/>
                <w:color w:val="000000"/>
                <w:sz w:val="16"/>
                <w:szCs w:val="16"/>
              </w:rPr>
              <w:t>0,01</w:t>
            </w:r>
          </w:p>
        </w:tc>
      </w:tr>
      <w:bookmarkStart w:id="154" w:name="_Toc483000"/>
      <w:bookmarkEnd w:id="154"/>
      <w:tr w:rsidR="002615F6" w14:paraId="06507F2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F62C83" w14:textId="77777777" w:rsidR="002615F6" w:rsidRDefault="00C86BCD">
            <w:pPr>
              <w:rPr>
                <w:vanish/>
              </w:rPr>
            </w:pPr>
            <w:r>
              <w:fldChar w:fldCharType="begin"/>
            </w:r>
            <w:r>
              <w:instrText>TC "483000" \f C \l "2"</w:instrText>
            </w:r>
            <w:r>
              <w:fldChar w:fldCharType="end"/>
            </w:r>
          </w:p>
          <w:p w14:paraId="1216715D" w14:textId="77777777" w:rsidR="002615F6" w:rsidRDefault="00C86BCD">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07B31D" w14:textId="77777777" w:rsidR="002615F6" w:rsidRDefault="00C86BCD">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6F0718" w14:textId="77777777" w:rsidR="002615F6" w:rsidRPr="00AC18E8" w:rsidRDefault="00C86BCD">
            <w:pPr>
              <w:rPr>
                <w:color w:val="000000"/>
                <w:sz w:val="16"/>
                <w:szCs w:val="16"/>
                <w:lang w:val="ru-RU"/>
              </w:rPr>
            </w:pPr>
            <w:r w:rsidRPr="00AC18E8">
              <w:rPr>
                <w:color w:val="000000"/>
                <w:sz w:val="16"/>
                <w:szCs w:val="16"/>
                <w:lang w:val="ru-RU"/>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702054" w14:textId="77777777" w:rsidR="002615F6" w:rsidRDefault="00C86BCD">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95039E" w14:textId="77777777" w:rsidR="002615F6" w:rsidRDefault="00C86BCD">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B89AB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1441E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3162E8" w14:textId="77777777" w:rsidR="002615F6" w:rsidRDefault="00C86BCD">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AC4143" w14:textId="77777777" w:rsidR="002615F6" w:rsidRDefault="00C86BCD">
            <w:pPr>
              <w:jc w:val="right"/>
              <w:rPr>
                <w:color w:val="000000"/>
                <w:sz w:val="16"/>
                <w:szCs w:val="16"/>
              </w:rPr>
            </w:pPr>
            <w:r>
              <w:rPr>
                <w:color w:val="000000"/>
                <w:sz w:val="16"/>
                <w:szCs w:val="16"/>
              </w:rPr>
              <w:t>0,70</w:t>
            </w:r>
          </w:p>
        </w:tc>
      </w:tr>
      <w:tr w:rsidR="002615F6" w14:paraId="756F072B"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92AF6E0"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04DC4F1" w14:textId="77777777" w:rsidR="002615F6" w:rsidRDefault="00C86BCD">
            <w:pPr>
              <w:rPr>
                <w:b/>
                <w:bCs/>
                <w:color w:val="000000"/>
                <w:sz w:val="16"/>
                <w:szCs w:val="16"/>
              </w:rPr>
            </w:pPr>
            <w:r>
              <w:rPr>
                <w:b/>
                <w:bCs/>
                <w:color w:val="000000"/>
                <w:sz w:val="16"/>
                <w:szCs w:val="16"/>
              </w:rPr>
              <w:t>483000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2893C07" w14:textId="77777777" w:rsidR="002615F6" w:rsidRDefault="00C86BCD">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D0904B" w14:textId="77777777" w:rsidR="002615F6" w:rsidRDefault="00C86BCD">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D3C461E"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C5AC190"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0C0BB41" w14:textId="77777777" w:rsidR="002615F6" w:rsidRDefault="00C86BCD">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CDC95E3" w14:textId="77777777" w:rsidR="002615F6" w:rsidRDefault="00C86BCD">
            <w:pPr>
              <w:jc w:val="right"/>
              <w:rPr>
                <w:b/>
                <w:bCs/>
                <w:color w:val="000000"/>
                <w:sz w:val="16"/>
                <w:szCs w:val="16"/>
              </w:rPr>
            </w:pPr>
            <w:r>
              <w:rPr>
                <w:b/>
                <w:bCs/>
                <w:color w:val="000000"/>
                <w:sz w:val="16"/>
                <w:szCs w:val="16"/>
              </w:rPr>
              <w:t>0,70</w:t>
            </w:r>
          </w:p>
        </w:tc>
      </w:tr>
      <w:bookmarkStart w:id="155" w:name="_Toc485000"/>
      <w:bookmarkEnd w:id="155"/>
      <w:tr w:rsidR="002615F6" w14:paraId="06C2744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72F76E" w14:textId="77777777" w:rsidR="002615F6" w:rsidRDefault="00C86BCD">
            <w:pPr>
              <w:rPr>
                <w:vanish/>
              </w:rPr>
            </w:pPr>
            <w:r>
              <w:fldChar w:fldCharType="begin"/>
            </w:r>
            <w:r>
              <w:instrText>TC "485000" \f C \l "2"</w:instrText>
            </w:r>
            <w:r>
              <w:fldChar w:fldCharType="end"/>
            </w:r>
          </w:p>
          <w:p w14:paraId="388B05B6" w14:textId="77777777" w:rsidR="002615F6" w:rsidRDefault="00C86BCD">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66ED49" w14:textId="77777777" w:rsidR="002615F6" w:rsidRDefault="00C86BCD">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A9DF04" w14:textId="77777777" w:rsidR="002615F6" w:rsidRPr="00AC18E8" w:rsidRDefault="00C86BCD">
            <w:pPr>
              <w:rPr>
                <w:color w:val="000000"/>
                <w:sz w:val="16"/>
                <w:szCs w:val="16"/>
                <w:lang w:val="ru-RU"/>
              </w:rPr>
            </w:pPr>
            <w:r w:rsidRPr="00AC18E8">
              <w:rPr>
                <w:color w:val="000000"/>
                <w:sz w:val="16"/>
                <w:szCs w:val="16"/>
                <w:lang w:val="ru-RU"/>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DD5999" w14:textId="77777777" w:rsidR="002615F6" w:rsidRDefault="00C86BCD">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C2FE74" w14:textId="77777777" w:rsidR="002615F6" w:rsidRDefault="00C86BCD">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A860A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90256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F7D8AE" w14:textId="77777777" w:rsidR="002615F6" w:rsidRDefault="00C86BCD">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405324" w14:textId="77777777" w:rsidR="002615F6" w:rsidRDefault="00C86BCD">
            <w:pPr>
              <w:jc w:val="right"/>
              <w:rPr>
                <w:color w:val="000000"/>
                <w:sz w:val="16"/>
                <w:szCs w:val="16"/>
              </w:rPr>
            </w:pPr>
            <w:r>
              <w:rPr>
                <w:color w:val="000000"/>
                <w:sz w:val="16"/>
                <w:szCs w:val="16"/>
              </w:rPr>
              <w:t>0,28</w:t>
            </w:r>
          </w:p>
        </w:tc>
      </w:tr>
      <w:tr w:rsidR="002615F6" w14:paraId="343AFEC3"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CF4A136"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FD97C64" w14:textId="77777777" w:rsidR="002615F6" w:rsidRDefault="00C86BCD">
            <w:pPr>
              <w:rPr>
                <w:b/>
                <w:bCs/>
                <w:color w:val="000000"/>
                <w:sz w:val="16"/>
                <w:szCs w:val="16"/>
              </w:rPr>
            </w:pPr>
            <w:r>
              <w:rPr>
                <w:b/>
                <w:bCs/>
                <w:color w:val="000000"/>
                <w:sz w:val="16"/>
                <w:szCs w:val="16"/>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585F832" w14:textId="77777777" w:rsidR="002615F6" w:rsidRDefault="00C86BCD">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F8F7759" w14:textId="77777777" w:rsidR="002615F6" w:rsidRDefault="00C86BCD">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DE25B5D"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FD7C3F2"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384E77D" w14:textId="77777777" w:rsidR="002615F6" w:rsidRDefault="00C86BCD">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CB198AD" w14:textId="77777777" w:rsidR="002615F6" w:rsidRDefault="00C86BCD">
            <w:pPr>
              <w:jc w:val="right"/>
              <w:rPr>
                <w:b/>
                <w:bCs/>
                <w:color w:val="000000"/>
                <w:sz w:val="16"/>
                <w:szCs w:val="16"/>
              </w:rPr>
            </w:pPr>
            <w:r>
              <w:rPr>
                <w:b/>
                <w:bCs/>
                <w:color w:val="000000"/>
                <w:sz w:val="16"/>
                <w:szCs w:val="16"/>
              </w:rPr>
              <w:t>0,28</w:t>
            </w:r>
          </w:p>
        </w:tc>
      </w:tr>
      <w:tr w:rsidR="002615F6" w14:paraId="019656EA"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64C577B" w14:textId="77777777" w:rsidR="002615F6" w:rsidRPr="00AC18E8" w:rsidRDefault="00C86BCD">
            <w:pPr>
              <w:rPr>
                <w:b/>
                <w:bCs/>
                <w:color w:val="000000"/>
                <w:sz w:val="16"/>
                <w:szCs w:val="16"/>
                <w:lang w:val="ru-RU"/>
              </w:rPr>
            </w:pPr>
            <w:r w:rsidRPr="00AC18E8">
              <w:rPr>
                <w:b/>
                <w:bCs/>
                <w:color w:val="000000"/>
                <w:sz w:val="16"/>
                <w:szCs w:val="16"/>
                <w:lang w:val="ru-RU"/>
              </w:rPr>
              <w:t>Укупно за    2    Општинско јавно правобранилаштво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9C4DEF4" w14:textId="77777777" w:rsidR="002615F6" w:rsidRDefault="00C86BCD">
            <w:pPr>
              <w:jc w:val="right"/>
              <w:rPr>
                <w:b/>
                <w:bCs/>
                <w:color w:val="000000"/>
                <w:sz w:val="16"/>
                <w:szCs w:val="16"/>
              </w:rPr>
            </w:pPr>
            <w:r>
              <w:rPr>
                <w:b/>
                <w:bCs/>
                <w:color w:val="000000"/>
                <w:sz w:val="16"/>
                <w:szCs w:val="16"/>
              </w:rPr>
              <w:t>8.840.000,00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0AA053E" w14:textId="77777777" w:rsidR="002615F6" w:rsidRDefault="00C86BCD">
            <w:pPr>
              <w:jc w:val="right"/>
              <w:rPr>
                <w:b/>
                <w:bCs/>
                <w:color w:val="000000"/>
                <w:sz w:val="16"/>
                <w:szCs w:val="16"/>
              </w:rPr>
            </w:pPr>
            <w:r>
              <w:rPr>
                <w:b/>
                <w:bCs/>
                <w:color w:val="000000"/>
                <w:sz w:val="16"/>
                <w:szCs w:val="16"/>
              </w:rPr>
              <w:t>8.840.000,00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597E3C1"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F0940DA"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109A796" w14:textId="77777777" w:rsidR="002615F6" w:rsidRDefault="00C86BCD">
            <w:pPr>
              <w:jc w:val="right"/>
              <w:rPr>
                <w:b/>
                <w:bCs/>
                <w:color w:val="000000"/>
                <w:sz w:val="16"/>
                <w:szCs w:val="16"/>
              </w:rPr>
            </w:pPr>
            <w:r>
              <w:rPr>
                <w:b/>
                <w:bCs/>
                <w:color w:val="000000"/>
                <w:sz w:val="16"/>
                <w:szCs w:val="16"/>
              </w:rPr>
              <w:t>8.840.000,00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A6F0EC5" w14:textId="77777777" w:rsidR="002615F6" w:rsidRDefault="00C86BCD">
            <w:pPr>
              <w:jc w:val="right"/>
              <w:rPr>
                <w:b/>
                <w:bCs/>
                <w:color w:val="000000"/>
                <w:sz w:val="16"/>
                <w:szCs w:val="16"/>
              </w:rPr>
            </w:pPr>
            <w:r>
              <w:rPr>
                <w:b/>
                <w:bCs/>
                <w:color w:val="000000"/>
                <w:sz w:val="16"/>
                <w:szCs w:val="16"/>
              </w:rPr>
              <w:t>1,23</w:t>
            </w:r>
          </w:p>
        </w:tc>
      </w:tr>
    </w:tbl>
    <w:p w14:paraId="7F90FD16" w14:textId="77777777" w:rsidR="002615F6" w:rsidRDefault="002615F6">
      <w:pPr>
        <w:sectPr w:rsidR="002615F6">
          <w:headerReference w:type="default" r:id="rId35"/>
          <w:footerReference w:type="default" r:id="rId36"/>
          <w:pgSz w:w="16837" w:h="11905" w:orient="landscape"/>
          <w:pgMar w:top="360" w:right="360" w:bottom="360" w:left="360" w:header="360" w:footer="360" w:gutter="0"/>
          <w:cols w:space="720"/>
        </w:sectPr>
      </w:pPr>
    </w:p>
    <w:p w14:paraId="784A2A07" w14:textId="77777777" w:rsidR="002615F6" w:rsidRDefault="002615F6">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2615F6" w14:paraId="0E6B4596" w14:textId="77777777">
        <w:trPr>
          <w:trHeight w:val="276"/>
          <w:tblHeader/>
        </w:trPr>
        <w:tc>
          <w:tcPr>
            <w:tcW w:w="16117" w:type="dxa"/>
            <w:gridSpan w:val="9"/>
            <w:vMerge w:val="restart"/>
            <w:tcMar>
              <w:top w:w="0" w:type="dxa"/>
              <w:left w:w="0" w:type="dxa"/>
              <w:bottom w:w="0" w:type="dxa"/>
              <w:right w:w="0" w:type="dxa"/>
            </w:tcMar>
          </w:tcPr>
          <w:p w14:paraId="503B4FA5" w14:textId="77777777" w:rsidR="002615F6" w:rsidRDefault="00C86BCD">
            <w:pPr>
              <w:jc w:val="center"/>
              <w:rPr>
                <w:b/>
                <w:bCs/>
                <w:color w:val="000000"/>
                <w:sz w:val="24"/>
                <w:szCs w:val="24"/>
              </w:rPr>
            </w:pPr>
            <w:r>
              <w:rPr>
                <w:b/>
                <w:bCs/>
                <w:color w:val="000000"/>
                <w:sz w:val="24"/>
                <w:szCs w:val="24"/>
              </w:rPr>
              <w:t>ПЛАН РАСХОДА</w:t>
            </w:r>
          </w:p>
        </w:tc>
      </w:tr>
      <w:tr w:rsidR="002615F6" w14:paraId="5C332DBB"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2615F6" w14:paraId="6FA4DA42" w14:textId="77777777">
              <w:trPr>
                <w:jc w:val="center"/>
              </w:trPr>
              <w:tc>
                <w:tcPr>
                  <w:tcW w:w="16117" w:type="dxa"/>
                  <w:tcMar>
                    <w:top w:w="0" w:type="dxa"/>
                    <w:left w:w="0" w:type="dxa"/>
                    <w:bottom w:w="0" w:type="dxa"/>
                    <w:right w:w="0" w:type="dxa"/>
                  </w:tcMar>
                </w:tcPr>
                <w:p w14:paraId="44593A66" w14:textId="77777777" w:rsidR="00704053" w:rsidRDefault="00C86BCD">
                  <w:pPr>
                    <w:jc w:val="center"/>
                    <w:divId w:val="815026647"/>
                    <w:rPr>
                      <w:b/>
                      <w:bCs/>
                      <w:color w:val="000000"/>
                      <w:sz w:val="24"/>
                      <w:szCs w:val="24"/>
                    </w:rPr>
                  </w:pPr>
                  <w:proofErr w:type="spellStart"/>
                  <w:r>
                    <w:rPr>
                      <w:b/>
                      <w:bCs/>
                      <w:color w:val="000000"/>
                    </w:rPr>
                    <w:t>За</w:t>
                  </w:r>
                  <w:proofErr w:type="spellEnd"/>
                  <w:r>
                    <w:rPr>
                      <w:b/>
                      <w:bCs/>
                      <w:color w:val="000000"/>
                    </w:rPr>
                    <w:t xml:space="preserve"> </w:t>
                  </w:r>
                  <w:proofErr w:type="spellStart"/>
                  <w:r>
                    <w:rPr>
                      <w:b/>
                      <w:bCs/>
                      <w:color w:val="000000"/>
                    </w:rPr>
                    <w:t>период</w:t>
                  </w:r>
                  <w:proofErr w:type="spellEnd"/>
                  <w:r>
                    <w:rPr>
                      <w:b/>
                      <w:bCs/>
                      <w:color w:val="000000"/>
                    </w:rPr>
                    <w:t>: 01.01.2021-31.12.2021</w:t>
                  </w:r>
                </w:p>
                <w:p w14:paraId="2E2229A8" w14:textId="77777777" w:rsidR="002615F6" w:rsidRDefault="002615F6"/>
              </w:tc>
            </w:tr>
          </w:tbl>
          <w:p w14:paraId="22561A14" w14:textId="77777777" w:rsidR="002615F6" w:rsidRDefault="002615F6">
            <w:pPr>
              <w:spacing w:line="1" w:lineRule="auto"/>
            </w:pPr>
          </w:p>
        </w:tc>
      </w:tr>
      <w:bookmarkStart w:id="156" w:name="_Toc3_Председник_општине"/>
      <w:bookmarkEnd w:id="156"/>
      <w:tr w:rsidR="002615F6" w14:paraId="5C02B418" w14:textId="77777777">
        <w:tc>
          <w:tcPr>
            <w:tcW w:w="750" w:type="dxa"/>
            <w:tcMar>
              <w:top w:w="0" w:type="dxa"/>
              <w:left w:w="0" w:type="dxa"/>
              <w:bottom w:w="0" w:type="dxa"/>
              <w:right w:w="0" w:type="dxa"/>
            </w:tcMar>
          </w:tcPr>
          <w:p w14:paraId="326E4F2D" w14:textId="77777777" w:rsidR="002615F6" w:rsidRDefault="00C86BCD">
            <w:pPr>
              <w:rPr>
                <w:vanish/>
              </w:rPr>
            </w:pPr>
            <w:r>
              <w:fldChar w:fldCharType="begin"/>
            </w:r>
            <w:r>
              <w:instrText>TC "3 Председник општине" \f C \l "1"</w:instrText>
            </w:r>
            <w:r>
              <w:fldChar w:fldCharType="end"/>
            </w:r>
          </w:p>
          <w:p w14:paraId="4CE04EEF" w14:textId="77777777" w:rsidR="002615F6" w:rsidRDefault="00C86BCD">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5440FBA4" w14:textId="77777777" w:rsidR="002615F6" w:rsidRDefault="00C86BCD">
            <w:pPr>
              <w:rPr>
                <w:b/>
                <w:bCs/>
                <w:color w:val="000000"/>
                <w:sz w:val="16"/>
                <w:szCs w:val="16"/>
              </w:rPr>
            </w:pPr>
            <w:r>
              <w:rPr>
                <w:b/>
                <w:bCs/>
                <w:color w:val="000000"/>
                <w:sz w:val="16"/>
                <w:szCs w:val="16"/>
              </w:rPr>
              <w:t>БУЏЕТ ОПШТИНЕ БАЧ</w:t>
            </w:r>
          </w:p>
        </w:tc>
      </w:tr>
      <w:tr w:rsidR="002615F6" w14:paraId="2ED1E1D7" w14:textId="77777777">
        <w:tc>
          <w:tcPr>
            <w:tcW w:w="750" w:type="dxa"/>
            <w:tcBorders>
              <w:bottom w:val="single" w:sz="6" w:space="0" w:color="000000"/>
            </w:tcBorders>
            <w:tcMar>
              <w:top w:w="0" w:type="dxa"/>
              <w:left w:w="0" w:type="dxa"/>
              <w:bottom w:w="0" w:type="dxa"/>
              <w:right w:w="0" w:type="dxa"/>
            </w:tcMar>
          </w:tcPr>
          <w:p w14:paraId="6EC3DDAC" w14:textId="77777777" w:rsidR="002615F6" w:rsidRDefault="00C86BCD">
            <w:pPr>
              <w:jc w:val="center"/>
              <w:rPr>
                <w:b/>
                <w:bCs/>
                <w:color w:val="000000"/>
                <w:sz w:val="16"/>
                <w:szCs w:val="16"/>
              </w:rPr>
            </w:pPr>
            <w:r>
              <w:rPr>
                <w:b/>
                <w:bCs/>
                <w:color w:val="000000"/>
                <w:sz w:val="16"/>
                <w:szCs w:val="16"/>
              </w:rPr>
              <w:t>3</w:t>
            </w:r>
          </w:p>
        </w:tc>
        <w:tc>
          <w:tcPr>
            <w:tcW w:w="15367" w:type="dxa"/>
            <w:gridSpan w:val="8"/>
            <w:vMerge w:val="restart"/>
            <w:tcBorders>
              <w:bottom w:val="single" w:sz="6" w:space="0" w:color="000000"/>
            </w:tcBorders>
            <w:tcMar>
              <w:top w:w="0" w:type="dxa"/>
              <w:left w:w="0" w:type="dxa"/>
              <w:bottom w:w="0" w:type="dxa"/>
              <w:right w:w="0" w:type="dxa"/>
            </w:tcMar>
          </w:tcPr>
          <w:p w14:paraId="6B1C1155" w14:textId="77777777" w:rsidR="002615F6" w:rsidRDefault="00C86BCD">
            <w:pPr>
              <w:rPr>
                <w:b/>
                <w:bCs/>
                <w:color w:val="000000"/>
                <w:sz w:val="16"/>
                <w:szCs w:val="16"/>
              </w:rPr>
            </w:pPr>
            <w:proofErr w:type="spellStart"/>
            <w:r>
              <w:rPr>
                <w:b/>
                <w:bCs/>
                <w:color w:val="000000"/>
                <w:sz w:val="16"/>
                <w:szCs w:val="16"/>
              </w:rPr>
              <w:t>Председник</w:t>
            </w:r>
            <w:proofErr w:type="spellEnd"/>
            <w:r>
              <w:rPr>
                <w:b/>
                <w:bCs/>
                <w:color w:val="000000"/>
                <w:sz w:val="16"/>
                <w:szCs w:val="16"/>
              </w:rPr>
              <w:t xml:space="preserve"> </w:t>
            </w:r>
            <w:proofErr w:type="spellStart"/>
            <w:r>
              <w:rPr>
                <w:b/>
                <w:bCs/>
                <w:color w:val="000000"/>
                <w:sz w:val="16"/>
                <w:szCs w:val="16"/>
              </w:rPr>
              <w:t>општине</w:t>
            </w:r>
            <w:proofErr w:type="spellEnd"/>
          </w:p>
        </w:tc>
      </w:tr>
      <w:tr w:rsidR="002615F6" w14:paraId="2AACF13D"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4D1C79A" w14:textId="77777777" w:rsidR="002615F6" w:rsidRDefault="00C86BCD">
            <w:pPr>
              <w:jc w:val="center"/>
              <w:rPr>
                <w:b/>
                <w:bCs/>
                <w:color w:val="000000"/>
                <w:sz w:val="16"/>
                <w:szCs w:val="16"/>
              </w:rPr>
            </w:pPr>
            <w:proofErr w:type="spellStart"/>
            <w:r>
              <w:rPr>
                <w:b/>
                <w:bCs/>
                <w:color w:val="000000"/>
                <w:sz w:val="16"/>
                <w:szCs w:val="16"/>
              </w:rPr>
              <w:t>Конто</w:t>
            </w:r>
            <w:proofErr w:type="spellEnd"/>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EE33843" w14:textId="77777777" w:rsidR="002615F6" w:rsidRDefault="00C86BCD">
            <w:pPr>
              <w:jc w:val="center"/>
              <w:rPr>
                <w:b/>
                <w:bCs/>
                <w:color w:val="000000"/>
                <w:sz w:val="16"/>
                <w:szCs w:val="16"/>
              </w:rPr>
            </w:pPr>
            <w:proofErr w:type="spellStart"/>
            <w:r>
              <w:rPr>
                <w:b/>
                <w:bCs/>
                <w:color w:val="000000"/>
                <w:sz w:val="16"/>
                <w:szCs w:val="16"/>
              </w:rPr>
              <w:t>Расходи</w:t>
            </w:r>
            <w:proofErr w:type="spellEnd"/>
            <w:r>
              <w:rPr>
                <w:b/>
                <w:bCs/>
                <w:color w:val="000000"/>
                <w:sz w:val="16"/>
                <w:szCs w:val="16"/>
              </w:rPr>
              <w:t xml:space="preserve"> </w:t>
            </w:r>
            <w:proofErr w:type="spellStart"/>
            <w:r>
              <w:rPr>
                <w:b/>
                <w:bCs/>
                <w:color w:val="000000"/>
                <w:sz w:val="16"/>
                <w:szCs w:val="16"/>
              </w:rPr>
              <w:t>по</w:t>
            </w:r>
            <w:proofErr w:type="spellEnd"/>
            <w:r>
              <w:rPr>
                <w:b/>
                <w:bCs/>
                <w:color w:val="000000"/>
                <w:sz w:val="16"/>
                <w:szCs w:val="16"/>
              </w:rPr>
              <w:t xml:space="preserve"> </w:t>
            </w:r>
            <w:proofErr w:type="spellStart"/>
            <w:r>
              <w:rPr>
                <w:b/>
                <w:bCs/>
                <w:color w:val="000000"/>
                <w:sz w:val="16"/>
                <w:szCs w:val="16"/>
              </w:rPr>
              <w:t>наменама</w:t>
            </w:r>
            <w:proofErr w:type="spellEnd"/>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DF22999" w14:textId="77777777" w:rsidR="002615F6" w:rsidRDefault="00C86BCD">
            <w:pPr>
              <w:jc w:val="center"/>
              <w:rPr>
                <w:b/>
                <w:bCs/>
                <w:color w:val="000000"/>
                <w:sz w:val="16"/>
                <w:szCs w:val="16"/>
              </w:rPr>
            </w:pPr>
            <w:proofErr w:type="spellStart"/>
            <w:r>
              <w:rPr>
                <w:b/>
                <w:bCs/>
                <w:color w:val="000000"/>
                <w:sz w:val="16"/>
                <w:szCs w:val="16"/>
              </w:rPr>
              <w:t>Опис</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E32A275" w14:textId="77777777" w:rsidR="002615F6" w:rsidRDefault="00C86BCD">
            <w:pPr>
              <w:jc w:val="center"/>
              <w:rPr>
                <w:b/>
                <w:bCs/>
                <w:color w:val="000000"/>
                <w:sz w:val="16"/>
                <w:szCs w:val="16"/>
              </w:rPr>
            </w:pPr>
            <w:proofErr w:type="spellStart"/>
            <w:r>
              <w:rPr>
                <w:b/>
                <w:bCs/>
                <w:color w:val="000000"/>
                <w:sz w:val="16"/>
                <w:szCs w:val="16"/>
              </w:rPr>
              <w:t>Планирано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78F2E1B" w14:textId="77777777" w:rsidR="002615F6" w:rsidRDefault="00C86BCD">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p w14:paraId="0AE8A637" w14:textId="77777777" w:rsidR="002615F6" w:rsidRDefault="00C86BCD">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A3D4EBF" w14:textId="77777777" w:rsidR="002615F6" w:rsidRDefault="00C86BCD">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сопствених</w:t>
            </w:r>
            <w:proofErr w:type="spellEnd"/>
            <w:r>
              <w:rPr>
                <w:b/>
                <w:bCs/>
                <w:color w:val="000000"/>
                <w:sz w:val="16"/>
                <w:szCs w:val="16"/>
              </w:rPr>
              <w:t xml:space="preserve"> </w:t>
            </w:r>
            <w:proofErr w:type="spellStart"/>
            <w:r>
              <w:rPr>
                <w:b/>
                <w:bCs/>
                <w:color w:val="000000"/>
                <w:sz w:val="16"/>
                <w:szCs w:val="16"/>
              </w:rPr>
              <w:t>извора</w:t>
            </w:r>
            <w:proofErr w:type="spellEnd"/>
            <w:r>
              <w:rPr>
                <w:b/>
                <w:bCs/>
                <w:color w:val="000000"/>
                <w:sz w:val="16"/>
                <w:szCs w:val="16"/>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D02A2CB" w14:textId="77777777" w:rsidR="002615F6" w:rsidRDefault="00C86BCD">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осталих</w:t>
            </w:r>
            <w:proofErr w:type="spellEnd"/>
            <w:r>
              <w:rPr>
                <w:b/>
                <w:bCs/>
                <w:color w:val="000000"/>
                <w:sz w:val="16"/>
                <w:szCs w:val="16"/>
              </w:rPr>
              <w:t xml:space="preserve"> </w:t>
            </w:r>
            <w:proofErr w:type="spellStart"/>
            <w:r>
              <w:rPr>
                <w:b/>
                <w:bCs/>
                <w:color w:val="000000"/>
                <w:sz w:val="16"/>
                <w:szCs w:val="16"/>
              </w:rPr>
              <w:t>извора</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92C226F" w14:textId="77777777" w:rsidR="002615F6" w:rsidRDefault="00C86BCD">
            <w:pPr>
              <w:jc w:val="center"/>
              <w:rPr>
                <w:b/>
                <w:bCs/>
                <w:color w:val="000000"/>
                <w:sz w:val="16"/>
                <w:szCs w:val="16"/>
              </w:rPr>
            </w:pPr>
            <w:proofErr w:type="spellStart"/>
            <w:r>
              <w:rPr>
                <w:b/>
                <w:bCs/>
                <w:color w:val="000000"/>
                <w:sz w:val="16"/>
                <w:szCs w:val="16"/>
              </w:rPr>
              <w:t>Укупно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D31CA41" w14:textId="77777777" w:rsidR="002615F6" w:rsidRDefault="00C86BCD">
            <w:pPr>
              <w:jc w:val="center"/>
              <w:rPr>
                <w:b/>
                <w:bCs/>
                <w:color w:val="000000"/>
                <w:sz w:val="16"/>
                <w:szCs w:val="16"/>
              </w:rPr>
            </w:pPr>
            <w:proofErr w:type="spellStart"/>
            <w:r>
              <w:rPr>
                <w:b/>
                <w:bCs/>
                <w:color w:val="000000"/>
                <w:sz w:val="16"/>
                <w:szCs w:val="16"/>
              </w:rPr>
              <w:t>Структура</w:t>
            </w:r>
            <w:proofErr w:type="spellEnd"/>
          </w:p>
          <w:p w14:paraId="1A28CF7F" w14:textId="77777777" w:rsidR="002615F6" w:rsidRDefault="00C86BCD">
            <w:pPr>
              <w:jc w:val="center"/>
              <w:rPr>
                <w:b/>
                <w:bCs/>
                <w:color w:val="000000"/>
                <w:sz w:val="16"/>
                <w:szCs w:val="16"/>
              </w:rPr>
            </w:pPr>
            <w:r>
              <w:rPr>
                <w:b/>
                <w:bCs/>
                <w:color w:val="000000"/>
                <w:sz w:val="16"/>
                <w:szCs w:val="16"/>
              </w:rPr>
              <w:t>( % )</w:t>
            </w:r>
          </w:p>
        </w:tc>
      </w:tr>
      <w:tr w:rsidR="002615F6" w14:paraId="3749B8C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AF6A2E" w14:textId="77777777" w:rsidR="002615F6" w:rsidRDefault="00C86BCD">
            <w:pPr>
              <w:rPr>
                <w:vanish/>
              </w:rPr>
            </w:pPr>
            <w:r>
              <w:fldChar w:fldCharType="begin"/>
            </w:r>
            <w:r>
              <w:instrText>TC "411000" \f C \l "2"</w:instrText>
            </w:r>
            <w:r>
              <w:fldChar w:fldCharType="end"/>
            </w:r>
          </w:p>
          <w:p w14:paraId="2F894951" w14:textId="77777777" w:rsidR="002615F6" w:rsidRDefault="00C86BCD">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CE83C3" w14:textId="77777777" w:rsidR="002615F6" w:rsidRDefault="00C86BCD">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A1B9CA" w14:textId="77777777" w:rsidR="002615F6" w:rsidRPr="00AC18E8" w:rsidRDefault="00C86BCD">
            <w:pPr>
              <w:rPr>
                <w:color w:val="000000"/>
                <w:sz w:val="16"/>
                <w:szCs w:val="16"/>
                <w:lang w:val="ru-RU"/>
              </w:rPr>
            </w:pPr>
            <w:r w:rsidRPr="00AC18E8">
              <w:rPr>
                <w:color w:val="000000"/>
                <w:sz w:val="16"/>
                <w:szCs w:val="16"/>
                <w:lang w:val="ru-RU"/>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614E14" w14:textId="77777777" w:rsidR="002615F6" w:rsidRDefault="00C86BCD">
            <w:pPr>
              <w:jc w:val="right"/>
              <w:rPr>
                <w:color w:val="000000"/>
                <w:sz w:val="16"/>
                <w:szCs w:val="16"/>
              </w:rPr>
            </w:pPr>
            <w:r>
              <w:rPr>
                <w:color w:val="000000"/>
                <w:sz w:val="16"/>
                <w:szCs w:val="16"/>
              </w:rPr>
              <w:t>5.793.000,00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FD2AFC" w14:textId="77777777" w:rsidR="002615F6" w:rsidRDefault="00C86BCD">
            <w:pPr>
              <w:jc w:val="right"/>
              <w:rPr>
                <w:color w:val="000000"/>
                <w:sz w:val="16"/>
                <w:szCs w:val="16"/>
              </w:rPr>
            </w:pPr>
            <w:r>
              <w:rPr>
                <w:color w:val="000000"/>
                <w:sz w:val="16"/>
                <w:szCs w:val="16"/>
              </w:rPr>
              <w:t>5.793.000,00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66D79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69B81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C80420" w14:textId="77777777" w:rsidR="002615F6" w:rsidRDefault="00C86BCD">
            <w:pPr>
              <w:jc w:val="right"/>
              <w:rPr>
                <w:color w:val="000000"/>
                <w:sz w:val="16"/>
                <w:szCs w:val="16"/>
              </w:rPr>
            </w:pPr>
            <w:r>
              <w:rPr>
                <w:color w:val="000000"/>
                <w:sz w:val="16"/>
                <w:szCs w:val="16"/>
              </w:rPr>
              <w:t>5.793.000,00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531B43" w14:textId="77777777" w:rsidR="002615F6" w:rsidRDefault="00C86BCD">
            <w:pPr>
              <w:jc w:val="right"/>
              <w:rPr>
                <w:color w:val="000000"/>
                <w:sz w:val="16"/>
                <w:szCs w:val="16"/>
              </w:rPr>
            </w:pPr>
            <w:r>
              <w:rPr>
                <w:color w:val="000000"/>
                <w:sz w:val="16"/>
                <w:szCs w:val="16"/>
              </w:rPr>
              <w:t>0,81</w:t>
            </w:r>
          </w:p>
        </w:tc>
      </w:tr>
      <w:tr w:rsidR="002615F6" w14:paraId="445D09CB"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24353AF"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BEE37CB" w14:textId="77777777" w:rsidR="002615F6" w:rsidRDefault="00C86BCD">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CDF2AB5" w14:textId="77777777" w:rsidR="002615F6" w:rsidRDefault="00C86BCD">
            <w:pPr>
              <w:jc w:val="right"/>
              <w:rPr>
                <w:b/>
                <w:bCs/>
                <w:color w:val="000000"/>
                <w:sz w:val="16"/>
                <w:szCs w:val="16"/>
              </w:rPr>
            </w:pPr>
            <w:r>
              <w:rPr>
                <w:b/>
                <w:bCs/>
                <w:color w:val="000000"/>
                <w:sz w:val="16"/>
                <w:szCs w:val="16"/>
              </w:rPr>
              <w:t>5.793.000,00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7631EE" w14:textId="77777777" w:rsidR="002615F6" w:rsidRDefault="00C86BCD">
            <w:pPr>
              <w:jc w:val="right"/>
              <w:rPr>
                <w:b/>
                <w:bCs/>
                <w:color w:val="000000"/>
                <w:sz w:val="16"/>
                <w:szCs w:val="16"/>
              </w:rPr>
            </w:pPr>
            <w:r>
              <w:rPr>
                <w:b/>
                <w:bCs/>
                <w:color w:val="000000"/>
                <w:sz w:val="16"/>
                <w:szCs w:val="16"/>
              </w:rPr>
              <w:t>5.793.000,00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663893"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953352"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3DEBB6A" w14:textId="77777777" w:rsidR="002615F6" w:rsidRDefault="00C86BCD">
            <w:pPr>
              <w:jc w:val="right"/>
              <w:rPr>
                <w:b/>
                <w:bCs/>
                <w:color w:val="000000"/>
                <w:sz w:val="16"/>
                <w:szCs w:val="16"/>
              </w:rPr>
            </w:pPr>
            <w:r>
              <w:rPr>
                <w:b/>
                <w:bCs/>
                <w:color w:val="000000"/>
                <w:sz w:val="16"/>
                <w:szCs w:val="16"/>
              </w:rPr>
              <w:t>5.793.000,00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C89730" w14:textId="77777777" w:rsidR="002615F6" w:rsidRDefault="00C86BCD">
            <w:pPr>
              <w:jc w:val="right"/>
              <w:rPr>
                <w:b/>
                <w:bCs/>
                <w:color w:val="000000"/>
                <w:sz w:val="16"/>
                <w:szCs w:val="16"/>
              </w:rPr>
            </w:pPr>
            <w:r>
              <w:rPr>
                <w:b/>
                <w:bCs/>
                <w:color w:val="000000"/>
                <w:sz w:val="16"/>
                <w:szCs w:val="16"/>
              </w:rPr>
              <w:t>0,81</w:t>
            </w:r>
          </w:p>
        </w:tc>
      </w:tr>
      <w:tr w:rsidR="002615F6" w14:paraId="6FADC9B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4D862A" w14:textId="77777777" w:rsidR="002615F6" w:rsidRDefault="00C86BCD">
            <w:pPr>
              <w:rPr>
                <w:vanish/>
              </w:rPr>
            </w:pPr>
            <w:r>
              <w:fldChar w:fldCharType="begin"/>
            </w:r>
            <w:r>
              <w:instrText>TC "412000" \f C \l "2"</w:instrText>
            </w:r>
            <w:r>
              <w:fldChar w:fldCharType="end"/>
            </w:r>
          </w:p>
          <w:p w14:paraId="7920D5CB" w14:textId="77777777" w:rsidR="002615F6" w:rsidRDefault="00C86BC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B6B318" w14:textId="77777777" w:rsidR="002615F6" w:rsidRDefault="00C86BCD">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01A4B8" w14:textId="77777777" w:rsidR="002615F6" w:rsidRPr="00AC18E8" w:rsidRDefault="00C86BCD">
            <w:pPr>
              <w:rPr>
                <w:color w:val="000000"/>
                <w:sz w:val="16"/>
                <w:szCs w:val="16"/>
                <w:lang w:val="ru-RU"/>
              </w:rPr>
            </w:pPr>
            <w:r w:rsidRPr="00AC18E8">
              <w:rPr>
                <w:color w:val="000000"/>
                <w:sz w:val="16"/>
                <w:szCs w:val="16"/>
                <w:lang w:val="ru-RU"/>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18EA33" w14:textId="77777777" w:rsidR="002615F6" w:rsidRDefault="00C86BCD">
            <w:pPr>
              <w:jc w:val="right"/>
              <w:rPr>
                <w:color w:val="000000"/>
                <w:sz w:val="16"/>
                <w:szCs w:val="16"/>
              </w:rPr>
            </w:pPr>
            <w:r>
              <w:rPr>
                <w:color w:val="000000"/>
                <w:sz w:val="16"/>
                <w:szCs w:val="16"/>
              </w:rPr>
              <w:t>676.467,00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DDB20B" w14:textId="77777777" w:rsidR="002615F6" w:rsidRDefault="00C86BCD">
            <w:pPr>
              <w:jc w:val="right"/>
              <w:rPr>
                <w:color w:val="000000"/>
                <w:sz w:val="16"/>
                <w:szCs w:val="16"/>
              </w:rPr>
            </w:pPr>
            <w:r>
              <w:rPr>
                <w:color w:val="000000"/>
                <w:sz w:val="16"/>
                <w:szCs w:val="16"/>
              </w:rPr>
              <w:t>676.467,00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04323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07B9E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74B7A6" w14:textId="77777777" w:rsidR="002615F6" w:rsidRDefault="00C86BCD">
            <w:pPr>
              <w:jc w:val="right"/>
              <w:rPr>
                <w:color w:val="000000"/>
                <w:sz w:val="16"/>
                <w:szCs w:val="16"/>
              </w:rPr>
            </w:pPr>
            <w:r>
              <w:rPr>
                <w:color w:val="000000"/>
                <w:sz w:val="16"/>
                <w:szCs w:val="16"/>
              </w:rPr>
              <w:t>676.467,00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B6537D" w14:textId="77777777" w:rsidR="002615F6" w:rsidRDefault="00C86BCD">
            <w:pPr>
              <w:jc w:val="right"/>
              <w:rPr>
                <w:color w:val="000000"/>
                <w:sz w:val="16"/>
                <w:szCs w:val="16"/>
              </w:rPr>
            </w:pPr>
            <w:r>
              <w:rPr>
                <w:color w:val="000000"/>
                <w:sz w:val="16"/>
                <w:szCs w:val="16"/>
              </w:rPr>
              <w:t>0,09</w:t>
            </w:r>
          </w:p>
        </w:tc>
      </w:tr>
      <w:tr w:rsidR="002615F6" w14:paraId="267A4EB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211DA4" w14:textId="77777777" w:rsidR="002615F6" w:rsidRDefault="00C86BC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7B0F99" w14:textId="77777777" w:rsidR="002615F6" w:rsidRDefault="00C86BCD">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120D2A" w14:textId="77777777" w:rsidR="002615F6" w:rsidRDefault="00C86BCD">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здравствено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8FE104" w14:textId="77777777" w:rsidR="002615F6" w:rsidRDefault="00C86BCD">
            <w:pPr>
              <w:jc w:val="right"/>
              <w:rPr>
                <w:color w:val="000000"/>
                <w:sz w:val="16"/>
                <w:szCs w:val="16"/>
              </w:rPr>
            </w:pPr>
            <w:r>
              <w:rPr>
                <w:color w:val="000000"/>
                <w:sz w:val="16"/>
                <w:szCs w:val="16"/>
              </w:rPr>
              <w:t>227.533,00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B851B5" w14:textId="77777777" w:rsidR="002615F6" w:rsidRDefault="00C86BCD">
            <w:pPr>
              <w:jc w:val="right"/>
              <w:rPr>
                <w:color w:val="000000"/>
                <w:sz w:val="16"/>
                <w:szCs w:val="16"/>
              </w:rPr>
            </w:pPr>
            <w:r>
              <w:rPr>
                <w:color w:val="000000"/>
                <w:sz w:val="16"/>
                <w:szCs w:val="16"/>
              </w:rPr>
              <w:t>227.533,00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23853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BB51F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457F7F" w14:textId="77777777" w:rsidR="002615F6" w:rsidRDefault="00C86BCD">
            <w:pPr>
              <w:jc w:val="right"/>
              <w:rPr>
                <w:color w:val="000000"/>
                <w:sz w:val="16"/>
                <w:szCs w:val="16"/>
              </w:rPr>
            </w:pPr>
            <w:r>
              <w:rPr>
                <w:color w:val="000000"/>
                <w:sz w:val="16"/>
                <w:szCs w:val="16"/>
              </w:rPr>
              <w:t>227.533,00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391F80" w14:textId="77777777" w:rsidR="002615F6" w:rsidRDefault="00C86BCD">
            <w:pPr>
              <w:jc w:val="right"/>
              <w:rPr>
                <w:color w:val="000000"/>
                <w:sz w:val="16"/>
                <w:szCs w:val="16"/>
              </w:rPr>
            </w:pPr>
            <w:r>
              <w:rPr>
                <w:color w:val="000000"/>
                <w:sz w:val="16"/>
                <w:szCs w:val="16"/>
              </w:rPr>
              <w:t>0,03</w:t>
            </w:r>
          </w:p>
        </w:tc>
      </w:tr>
      <w:tr w:rsidR="002615F6" w14:paraId="7F30B78C"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D2A7475"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C28C44" w14:textId="77777777" w:rsidR="002615F6" w:rsidRDefault="00C86BCD">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8BC56C" w14:textId="77777777" w:rsidR="002615F6" w:rsidRDefault="00C86BCD">
            <w:pPr>
              <w:jc w:val="right"/>
              <w:rPr>
                <w:b/>
                <w:bCs/>
                <w:color w:val="000000"/>
                <w:sz w:val="16"/>
                <w:szCs w:val="16"/>
              </w:rPr>
            </w:pPr>
            <w:r>
              <w:rPr>
                <w:b/>
                <w:bCs/>
                <w:color w:val="000000"/>
                <w:sz w:val="16"/>
                <w:szCs w:val="16"/>
              </w:rPr>
              <w:t>904.000,00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721AD55" w14:textId="77777777" w:rsidR="002615F6" w:rsidRDefault="00C86BCD">
            <w:pPr>
              <w:jc w:val="right"/>
              <w:rPr>
                <w:b/>
                <w:bCs/>
                <w:color w:val="000000"/>
                <w:sz w:val="16"/>
                <w:szCs w:val="16"/>
              </w:rPr>
            </w:pPr>
            <w:r>
              <w:rPr>
                <w:b/>
                <w:bCs/>
                <w:color w:val="000000"/>
                <w:sz w:val="16"/>
                <w:szCs w:val="16"/>
              </w:rPr>
              <w:t>904.000,00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2035B56"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5D3DAB1"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B799A16" w14:textId="77777777" w:rsidR="002615F6" w:rsidRDefault="00C86BCD">
            <w:pPr>
              <w:jc w:val="right"/>
              <w:rPr>
                <w:b/>
                <w:bCs/>
                <w:color w:val="000000"/>
                <w:sz w:val="16"/>
                <w:szCs w:val="16"/>
              </w:rPr>
            </w:pPr>
            <w:r>
              <w:rPr>
                <w:b/>
                <w:bCs/>
                <w:color w:val="000000"/>
                <w:sz w:val="16"/>
                <w:szCs w:val="16"/>
              </w:rPr>
              <w:t>904.000,00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318F30A" w14:textId="77777777" w:rsidR="002615F6" w:rsidRDefault="00C86BCD">
            <w:pPr>
              <w:jc w:val="right"/>
              <w:rPr>
                <w:b/>
                <w:bCs/>
                <w:color w:val="000000"/>
                <w:sz w:val="16"/>
                <w:szCs w:val="16"/>
              </w:rPr>
            </w:pPr>
            <w:r>
              <w:rPr>
                <w:b/>
                <w:bCs/>
                <w:color w:val="000000"/>
                <w:sz w:val="16"/>
                <w:szCs w:val="16"/>
              </w:rPr>
              <w:t>0,13</w:t>
            </w:r>
          </w:p>
        </w:tc>
      </w:tr>
      <w:tr w:rsidR="002615F6" w14:paraId="35F095F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FE6BCD" w14:textId="77777777" w:rsidR="002615F6" w:rsidRDefault="00C86BCD">
            <w:pPr>
              <w:rPr>
                <w:vanish/>
              </w:rPr>
            </w:pPr>
            <w:r>
              <w:fldChar w:fldCharType="begin"/>
            </w:r>
            <w:r>
              <w:instrText>TC "414000" \f C \l "2"</w:instrText>
            </w:r>
            <w:r>
              <w:fldChar w:fldCharType="end"/>
            </w:r>
          </w:p>
          <w:p w14:paraId="5D7A475A" w14:textId="77777777" w:rsidR="002615F6" w:rsidRDefault="00C86BCD">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102428" w14:textId="77777777" w:rsidR="002615F6" w:rsidRDefault="00C86BCD">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47F1EB" w14:textId="77777777" w:rsidR="002615F6" w:rsidRPr="00AC18E8" w:rsidRDefault="00C86BCD">
            <w:pPr>
              <w:rPr>
                <w:color w:val="000000"/>
                <w:sz w:val="16"/>
                <w:szCs w:val="16"/>
                <w:lang w:val="ru-RU"/>
              </w:rPr>
            </w:pPr>
            <w:r w:rsidRPr="00AC18E8">
              <w:rPr>
                <w:color w:val="000000"/>
                <w:sz w:val="16"/>
                <w:szCs w:val="16"/>
                <w:lang w:val="ru-RU"/>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18809D" w14:textId="77777777" w:rsidR="002615F6" w:rsidRDefault="00C86BC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0AE261" w14:textId="77777777" w:rsidR="002615F6" w:rsidRDefault="00C86BC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9B4BE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BC8EC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BE2D4C" w14:textId="77777777" w:rsidR="002615F6" w:rsidRDefault="00C86BC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DCC7FA" w14:textId="77777777" w:rsidR="002615F6" w:rsidRDefault="00C86BCD">
            <w:pPr>
              <w:jc w:val="right"/>
              <w:rPr>
                <w:color w:val="000000"/>
                <w:sz w:val="16"/>
                <w:szCs w:val="16"/>
              </w:rPr>
            </w:pPr>
            <w:r>
              <w:rPr>
                <w:color w:val="000000"/>
                <w:sz w:val="16"/>
                <w:szCs w:val="16"/>
              </w:rPr>
              <w:t>0,00</w:t>
            </w:r>
          </w:p>
        </w:tc>
      </w:tr>
      <w:tr w:rsidR="002615F6" w14:paraId="4BC8FA10"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9B5FDE5"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DA19E1" w14:textId="77777777" w:rsidR="002615F6" w:rsidRDefault="00C86BCD">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B1F7E7E" w14:textId="77777777" w:rsidR="002615F6" w:rsidRDefault="00C86BCD">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24472A1" w14:textId="77777777" w:rsidR="002615F6" w:rsidRDefault="00C86BCD">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6EE4F93"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F6F8002"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38EC31E" w14:textId="77777777" w:rsidR="002615F6" w:rsidRDefault="00C86BCD">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6E00913" w14:textId="77777777" w:rsidR="002615F6" w:rsidRDefault="00C86BCD">
            <w:pPr>
              <w:jc w:val="right"/>
              <w:rPr>
                <w:b/>
                <w:bCs/>
                <w:color w:val="000000"/>
                <w:sz w:val="16"/>
                <w:szCs w:val="16"/>
              </w:rPr>
            </w:pPr>
            <w:r>
              <w:rPr>
                <w:b/>
                <w:bCs/>
                <w:color w:val="000000"/>
                <w:sz w:val="16"/>
                <w:szCs w:val="16"/>
              </w:rPr>
              <w:t>0,00</w:t>
            </w:r>
          </w:p>
        </w:tc>
      </w:tr>
      <w:tr w:rsidR="002615F6" w14:paraId="66290CC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2E21AF" w14:textId="77777777" w:rsidR="002615F6" w:rsidRDefault="00C86BCD">
            <w:pPr>
              <w:rPr>
                <w:vanish/>
              </w:rPr>
            </w:pPr>
            <w:r>
              <w:fldChar w:fldCharType="begin"/>
            </w:r>
            <w:r>
              <w:instrText>TC "415000" \f C \l "2"</w:instrText>
            </w:r>
            <w:r>
              <w:fldChar w:fldCharType="end"/>
            </w:r>
          </w:p>
          <w:p w14:paraId="1CCF29AB" w14:textId="77777777" w:rsidR="002615F6" w:rsidRDefault="00C86BCD">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7E3899" w14:textId="77777777" w:rsidR="002615F6" w:rsidRDefault="00C86BCD">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4E1741" w14:textId="77777777" w:rsidR="002615F6" w:rsidRDefault="00C86BCD">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DEF202" w14:textId="77777777" w:rsidR="002615F6" w:rsidRDefault="00C86BCD">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F6DE96" w14:textId="77777777" w:rsidR="002615F6" w:rsidRDefault="00C86BCD">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C6129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C4CDA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125790" w14:textId="77777777" w:rsidR="002615F6" w:rsidRDefault="00C86BCD">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B5E543" w14:textId="77777777" w:rsidR="002615F6" w:rsidRDefault="00C86BCD">
            <w:pPr>
              <w:jc w:val="right"/>
              <w:rPr>
                <w:color w:val="000000"/>
                <w:sz w:val="16"/>
                <w:szCs w:val="16"/>
              </w:rPr>
            </w:pPr>
            <w:r>
              <w:rPr>
                <w:color w:val="000000"/>
                <w:sz w:val="16"/>
                <w:szCs w:val="16"/>
              </w:rPr>
              <w:t>0,05</w:t>
            </w:r>
          </w:p>
        </w:tc>
      </w:tr>
      <w:tr w:rsidR="002615F6" w14:paraId="4E1186E4"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FDC65DE"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53CD03C" w14:textId="77777777" w:rsidR="002615F6" w:rsidRDefault="00C86BCD">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90D7ECB" w14:textId="77777777" w:rsidR="002615F6" w:rsidRDefault="00C86BCD">
            <w:pPr>
              <w:jc w:val="right"/>
              <w:rPr>
                <w:b/>
                <w:bCs/>
                <w:color w:val="000000"/>
                <w:sz w:val="16"/>
                <w:szCs w:val="16"/>
              </w:rPr>
            </w:pPr>
            <w:r>
              <w:rPr>
                <w:b/>
                <w:bCs/>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C5E1ED" w14:textId="77777777" w:rsidR="002615F6" w:rsidRDefault="00C86BCD">
            <w:pPr>
              <w:jc w:val="right"/>
              <w:rPr>
                <w:b/>
                <w:bCs/>
                <w:color w:val="000000"/>
                <w:sz w:val="16"/>
                <w:szCs w:val="16"/>
              </w:rPr>
            </w:pPr>
            <w:r>
              <w:rPr>
                <w:b/>
                <w:bCs/>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3791313"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6DD6870"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6FC74CC" w14:textId="77777777" w:rsidR="002615F6" w:rsidRDefault="00C86BCD">
            <w:pPr>
              <w:jc w:val="right"/>
              <w:rPr>
                <w:b/>
                <w:bCs/>
                <w:color w:val="000000"/>
                <w:sz w:val="16"/>
                <w:szCs w:val="16"/>
              </w:rPr>
            </w:pPr>
            <w:r>
              <w:rPr>
                <w:b/>
                <w:bCs/>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195D00" w14:textId="77777777" w:rsidR="002615F6" w:rsidRDefault="00C86BCD">
            <w:pPr>
              <w:jc w:val="right"/>
              <w:rPr>
                <w:b/>
                <w:bCs/>
                <w:color w:val="000000"/>
                <w:sz w:val="16"/>
                <w:szCs w:val="16"/>
              </w:rPr>
            </w:pPr>
            <w:r>
              <w:rPr>
                <w:b/>
                <w:bCs/>
                <w:color w:val="000000"/>
                <w:sz w:val="16"/>
                <w:szCs w:val="16"/>
              </w:rPr>
              <w:t>0,05</w:t>
            </w:r>
          </w:p>
        </w:tc>
      </w:tr>
      <w:tr w:rsidR="002615F6" w14:paraId="1199261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70B405" w14:textId="77777777" w:rsidR="002615F6" w:rsidRDefault="00C86BCD">
            <w:pPr>
              <w:rPr>
                <w:vanish/>
              </w:rPr>
            </w:pPr>
            <w:r>
              <w:fldChar w:fldCharType="begin"/>
            </w:r>
            <w:r>
              <w:instrText>TC "422000" \f C \l "2"</w:instrText>
            </w:r>
            <w:r>
              <w:fldChar w:fldCharType="end"/>
            </w:r>
          </w:p>
          <w:p w14:paraId="2BB6D977" w14:textId="77777777" w:rsidR="002615F6" w:rsidRDefault="00C86BCD">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C1862B" w14:textId="77777777" w:rsidR="002615F6" w:rsidRDefault="00C86BCD">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44F497" w14:textId="77777777" w:rsidR="002615F6" w:rsidRPr="00AC18E8" w:rsidRDefault="00C86BCD">
            <w:pPr>
              <w:rPr>
                <w:color w:val="000000"/>
                <w:sz w:val="16"/>
                <w:szCs w:val="16"/>
                <w:lang w:val="ru-RU"/>
              </w:rPr>
            </w:pPr>
            <w:r w:rsidRPr="00AC18E8">
              <w:rPr>
                <w:color w:val="000000"/>
                <w:sz w:val="16"/>
                <w:szCs w:val="16"/>
                <w:lang w:val="ru-RU"/>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681DF2" w14:textId="77777777" w:rsidR="002615F6" w:rsidRDefault="00C86BCD">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51A5A1" w14:textId="77777777" w:rsidR="002615F6" w:rsidRDefault="00C86BCD">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4BEDB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EBC30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A69255" w14:textId="77777777" w:rsidR="002615F6" w:rsidRDefault="00C86BCD">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487ABA" w14:textId="77777777" w:rsidR="002615F6" w:rsidRDefault="00C86BCD">
            <w:pPr>
              <w:jc w:val="right"/>
              <w:rPr>
                <w:color w:val="000000"/>
                <w:sz w:val="16"/>
                <w:szCs w:val="16"/>
              </w:rPr>
            </w:pPr>
            <w:r>
              <w:rPr>
                <w:color w:val="000000"/>
                <w:sz w:val="16"/>
                <w:szCs w:val="16"/>
              </w:rPr>
              <w:t>0,01</w:t>
            </w:r>
          </w:p>
        </w:tc>
      </w:tr>
      <w:tr w:rsidR="002615F6" w14:paraId="6F8A9844"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B56DEC7"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EAD4865" w14:textId="77777777" w:rsidR="002615F6" w:rsidRDefault="00C86BCD">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BF04D6" w14:textId="77777777" w:rsidR="002615F6" w:rsidRDefault="00C86BCD">
            <w:pPr>
              <w:jc w:val="right"/>
              <w:rPr>
                <w:b/>
                <w:bCs/>
                <w:color w:val="000000"/>
                <w:sz w:val="16"/>
                <w:szCs w:val="16"/>
              </w:rPr>
            </w:pPr>
            <w:r>
              <w:rPr>
                <w:b/>
                <w:bCs/>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3295DC8" w14:textId="77777777" w:rsidR="002615F6" w:rsidRDefault="00C86BCD">
            <w:pPr>
              <w:jc w:val="right"/>
              <w:rPr>
                <w:b/>
                <w:bCs/>
                <w:color w:val="000000"/>
                <w:sz w:val="16"/>
                <w:szCs w:val="16"/>
              </w:rPr>
            </w:pPr>
            <w:r>
              <w:rPr>
                <w:b/>
                <w:bCs/>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FFABE8"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F72AC7C"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D4FFCA4" w14:textId="77777777" w:rsidR="002615F6" w:rsidRDefault="00C86BCD">
            <w:pPr>
              <w:jc w:val="right"/>
              <w:rPr>
                <w:b/>
                <w:bCs/>
                <w:color w:val="000000"/>
                <w:sz w:val="16"/>
                <w:szCs w:val="16"/>
              </w:rPr>
            </w:pPr>
            <w:r>
              <w:rPr>
                <w:b/>
                <w:bCs/>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09C197D" w14:textId="77777777" w:rsidR="002615F6" w:rsidRDefault="00C86BCD">
            <w:pPr>
              <w:jc w:val="right"/>
              <w:rPr>
                <w:b/>
                <w:bCs/>
                <w:color w:val="000000"/>
                <w:sz w:val="16"/>
                <w:szCs w:val="16"/>
              </w:rPr>
            </w:pPr>
            <w:r>
              <w:rPr>
                <w:b/>
                <w:bCs/>
                <w:color w:val="000000"/>
                <w:sz w:val="16"/>
                <w:szCs w:val="16"/>
              </w:rPr>
              <w:t>0,01</w:t>
            </w:r>
          </w:p>
        </w:tc>
      </w:tr>
      <w:tr w:rsidR="002615F6" w14:paraId="57038B6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0049F6" w14:textId="77777777" w:rsidR="002615F6" w:rsidRDefault="00C86BCD">
            <w:pPr>
              <w:rPr>
                <w:vanish/>
              </w:rPr>
            </w:pPr>
            <w:r>
              <w:fldChar w:fldCharType="begin"/>
            </w:r>
            <w:r>
              <w:instrText>TC "423000" \f C \l "2"</w:instrText>
            </w:r>
            <w:r>
              <w:fldChar w:fldCharType="end"/>
            </w:r>
          </w:p>
          <w:p w14:paraId="2D223384"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1F1DEE" w14:textId="77777777" w:rsidR="002615F6" w:rsidRDefault="00C86BCD">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CBF82D" w14:textId="77777777" w:rsidR="002615F6" w:rsidRDefault="00C86BCD">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информисања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FC791E" w14:textId="77777777" w:rsidR="002615F6" w:rsidRDefault="00C86BCD">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BF322A" w14:textId="77777777" w:rsidR="002615F6" w:rsidRDefault="00C86BCD">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F44CE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37E78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B91DAD" w14:textId="77777777" w:rsidR="002615F6" w:rsidRDefault="00C86BCD">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B43936" w14:textId="77777777" w:rsidR="002615F6" w:rsidRDefault="00C86BCD">
            <w:pPr>
              <w:jc w:val="right"/>
              <w:rPr>
                <w:color w:val="000000"/>
                <w:sz w:val="16"/>
                <w:szCs w:val="16"/>
              </w:rPr>
            </w:pPr>
            <w:r>
              <w:rPr>
                <w:color w:val="000000"/>
                <w:sz w:val="16"/>
                <w:szCs w:val="16"/>
              </w:rPr>
              <w:t>0,14</w:t>
            </w:r>
          </w:p>
        </w:tc>
      </w:tr>
      <w:tr w:rsidR="002615F6" w14:paraId="3506B33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07F6DD"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966436" w14:textId="77777777" w:rsidR="002615F6" w:rsidRDefault="00C86BCD">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8F42FB" w14:textId="77777777" w:rsidR="002615F6" w:rsidRDefault="00C86BCD">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098F72" w14:textId="77777777" w:rsidR="002615F6" w:rsidRDefault="00C86BCD">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D0D06B" w14:textId="77777777" w:rsidR="002615F6" w:rsidRDefault="00C86BCD">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D8881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E8BCE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A4DE9D" w14:textId="77777777" w:rsidR="002615F6" w:rsidRDefault="00C86BCD">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FCF317" w14:textId="77777777" w:rsidR="002615F6" w:rsidRDefault="00C86BCD">
            <w:pPr>
              <w:jc w:val="right"/>
              <w:rPr>
                <w:color w:val="000000"/>
                <w:sz w:val="16"/>
                <w:szCs w:val="16"/>
              </w:rPr>
            </w:pPr>
            <w:r>
              <w:rPr>
                <w:color w:val="000000"/>
                <w:sz w:val="16"/>
                <w:szCs w:val="16"/>
              </w:rPr>
              <w:t>0,26</w:t>
            </w:r>
          </w:p>
        </w:tc>
      </w:tr>
      <w:tr w:rsidR="002615F6" w14:paraId="606395F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151F9D"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6AA873" w14:textId="77777777" w:rsidR="002615F6" w:rsidRDefault="00C86BCD">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CCF229" w14:textId="77777777" w:rsidR="002615F6" w:rsidRDefault="00C86BCD">
            <w:pPr>
              <w:rPr>
                <w:color w:val="000000"/>
                <w:sz w:val="16"/>
                <w:szCs w:val="16"/>
              </w:rPr>
            </w:pPr>
            <w:proofErr w:type="spellStart"/>
            <w:r>
              <w:rPr>
                <w:color w:val="000000"/>
                <w:sz w:val="16"/>
                <w:szCs w:val="16"/>
              </w:rPr>
              <w:t>Репрезентација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72D314" w14:textId="77777777" w:rsidR="002615F6" w:rsidRDefault="00C86BCD">
            <w:pPr>
              <w:jc w:val="right"/>
              <w:rPr>
                <w:color w:val="000000"/>
                <w:sz w:val="16"/>
                <w:szCs w:val="16"/>
              </w:rPr>
            </w:pPr>
            <w:r>
              <w:rPr>
                <w:color w:val="000000"/>
                <w:sz w:val="16"/>
                <w:szCs w:val="16"/>
              </w:rPr>
              <w:t>1.350.000,00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188B58" w14:textId="77777777" w:rsidR="002615F6" w:rsidRDefault="00C86BCD">
            <w:pPr>
              <w:jc w:val="right"/>
              <w:rPr>
                <w:color w:val="000000"/>
                <w:sz w:val="16"/>
                <w:szCs w:val="16"/>
              </w:rPr>
            </w:pPr>
            <w:r>
              <w:rPr>
                <w:color w:val="000000"/>
                <w:sz w:val="16"/>
                <w:szCs w:val="16"/>
              </w:rPr>
              <w:t>1.350.000,00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A68A1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0C1CA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B4D28B" w14:textId="77777777" w:rsidR="002615F6" w:rsidRDefault="00C86BCD">
            <w:pPr>
              <w:jc w:val="right"/>
              <w:rPr>
                <w:color w:val="000000"/>
                <w:sz w:val="16"/>
                <w:szCs w:val="16"/>
              </w:rPr>
            </w:pPr>
            <w:r>
              <w:rPr>
                <w:color w:val="000000"/>
                <w:sz w:val="16"/>
                <w:szCs w:val="16"/>
              </w:rPr>
              <w:t>1.350.000,00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FDF318" w14:textId="77777777" w:rsidR="002615F6" w:rsidRDefault="00C86BCD">
            <w:pPr>
              <w:jc w:val="right"/>
              <w:rPr>
                <w:color w:val="000000"/>
                <w:sz w:val="16"/>
                <w:szCs w:val="16"/>
              </w:rPr>
            </w:pPr>
            <w:r>
              <w:rPr>
                <w:color w:val="000000"/>
                <w:sz w:val="16"/>
                <w:szCs w:val="16"/>
              </w:rPr>
              <w:t>0,19</w:t>
            </w:r>
          </w:p>
        </w:tc>
      </w:tr>
      <w:tr w:rsidR="002615F6" w14:paraId="3EED5DB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7D120C"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2A5716" w14:textId="77777777" w:rsidR="002615F6" w:rsidRDefault="00C86BCD">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5BC315" w14:textId="77777777" w:rsidR="002615F6" w:rsidRDefault="00C86BCD">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57B92D" w14:textId="77777777" w:rsidR="002615F6" w:rsidRDefault="00C86BCD">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679DD4" w14:textId="77777777" w:rsidR="002615F6" w:rsidRDefault="00C86BCD">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1ECDD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CBACC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B17D21" w14:textId="77777777" w:rsidR="002615F6" w:rsidRDefault="00C86BCD">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1A459C" w14:textId="77777777" w:rsidR="002615F6" w:rsidRDefault="00C86BCD">
            <w:pPr>
              <w:jc w:val="right"/>
              <w:rPr>
                <w:color w:val="000000"/>
                <w:sz w:val="16"/>
                <w:szCs w:val="16"/>
              </w:rPr>
            </w:pPr>
            <w:r>
              <w:rPr>
                <w:color w:val="000000"/>
                <w:sz w:val="16"/>
                <w:szCs w:val="16"/>
              </w:rPr>
              <w:t>0,03</w:t>
            </w:r>
          </w:p>
        </w:tc>
      </w:tr>
      <w:tr w:rsidR="002615F6" w14:paraId="5F17A1FD"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33132D6"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78112A" w14:textId="77777777" w:rsidR="002615F6" w:rsidRDefault="00C86BCD">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6372E6E" w14:textId="77777777" w:rsidR="002615F6" w:rsidRDefault="00C86BCD">
            <w:pPr>
              <w:jc w:val="right"/>
              <w:rPr>
                <w:b/>
                <w:bCs/>
                <w:color w:val="000000"/>
                <w:sz w:val="16"/>
                <w:szCs w:val="16"/>
              </w:rPr>
            </w:pPr>
            <w:r>
              <w:rPr>
                <w:b/>
                <w:bCs/>
                <w:color w:val="000000"/>
                <w:sz w:val="16"/>
                <w:szCs w:val="16"/>
              </w:rPr>
              <w:t>4.450.000,00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DFD1851" w14:textId="77777777" w:rsidR="002615F6" w:rsidRDefault="00C86BCD">
            <w:pPr>
              <w:jc w:val="right"/>
              <w:rPr>
                <w:b/>
                <w:bCs/>
                <w:color w:val="000000"/>
                <w:sz w:val="16"/>
                <w:szCs w:val="16"/>
              </w:rPr>
            </w:pPr>
            <w:r>
              <w:rPr>
                <w:b/>
                <w:bCs/>
                <w:color w:val="000000"/>
                <w:sz w:val="16"/>
                <w:szCs w:val="16"/>
              </w:rPr>
              <w:t>4.450.000,00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9A9F16"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3D5E9A9"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071A3A2" w14:textId="77777777" w:rsidR="002615F6" w:rsidRDefault="00C86BCD">
            <w:pPr>
              <w:jc w:val="right"/>
              <w:rPr>
                <w:b/>
                <w:bCs/>
                <w:color w:val="000000"/>
                <w:sz w:val="16"/>
                <w:szCs w:val="16"/>
              </w:rPr>
            </w:pPr>
            <w:r>
              <w:rPr>
                <w:b/>
                <w:bCs/>
                <w:color w:val="000000"/>
                <w:sz w:val="16"/>
                <w:szCs w:val="16"/>
              </w:rPr>
              <w:t>4.450.000,00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29F29E8" w14:textId="77777777" w:rsidR="002615F6" w:rsidRDefault="00C86BCD">
            <w:pPr>
              <w:jc w:val="right"/>
              <w:rPr>
                <w:b/>
                <w:bCs/>
                <w:color w:val="000000"/>
                <w:sz w:val="16"/>
                <w:szCs w:val="16"/>
              </w:rPr>
            </w:pPr>
            <w:r>
              <w:rPr>
                <w:b/>
                <w:bCs/>
                <w:color w:val="000000"/>
                <w:sz w:val="16"/>
                <w:szCs w:val="16"/>
              </w:rPr>
              <w:t>0,62</w:t>
            </w:r>
          </w:p>
        </w:tc>
      </w:tr>
      <w:tr w:rsidR="002615F6" w14:paraId="25C15B8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AE58BA" w14:textId="77777777" w:rsidR="002615F6" w:rsidRDefault="00C86BCD">
            <w:pPr>
              <w:rPr>
                <w:vanish/>
              </w:rPr>
            </w:pPr>
            <w:r>
              <w:fldChar w:fldCharType="begin"/>
            </w:r>
            <w:r>
              <w:instrText>TC "451000" \f C \l "2"</w:instrText>
            </w:r>
            <w:r>
              <w:fldChar w:fldCharType="end"/>
            </w:r>
          </w:p>
          <w:p w14:paraId="438EAE0A" w14:textId="77777777" w:rsidR="002615F6" w:rsidRDefault="00C86BCD">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B780A3" w14:textId="77777777" w:rsidR="002615F6" w:rsidRDefault="00C86BCD">
            <w:pPr>
              <w:jc w:val="center"/>
              <w:rPr>
                <w:color w:val="000000"/>
                <w:sz w:val="16"/>
                <w:szCs w:val="16"/>
              </w:rPr>
            </w:pPr>
            <w:r>
              <w:rPr>
                <w:color w:val="000000"/>
                <w:sz w:val="16"/>
                <w:szCs w:val="16"/>
              </w:rPr>
              <w:t>451100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CEC03C" w14:textId="77777777" w:rsidR="002615F6" w:rsidRPr="00AC18E8" w:rsidRDefault="00C86BCD">
            <w:pPr>
              <w:rPr>
                <w:color w:val="000000"/>
                <w:sz w:val="16"/>
                <w:szCs w:val="16"/>
                <w:lang w:val="ru-RU"/>
              </w:rPr>
            </w:pPr>
            <w:r w:rsidRPr="00AC18E8">
              <w:rPr>
                <w:color w:val="000000"/>
                <w:sz w:val="16"/>
                <w:szCs w:val="16"/>
                <w:lang w:val="ru-RU"/>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B1A187" w14:textId="77777777" w:rsidR="002615F6" w:rsidRDefault="00C86BCD">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8E88D1" w14:textId="77777777" w:rsidR="002615F6" w:rsidRDefault="00C86BCD">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238C6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CEE48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22BC7B" w14:textId="77777777" w:rsidR="002615F6" w:rsidRDefault="00C86BCD">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A58A8E" w14:textId="77777777" w:rsidR="002615F6" w:rsidRDefault="00C86BCD">
            <w:pPr>
              <w:jc w:val="right"/>
              <w:rPr>
                <w:color w:val="000000"/>
                <w:sz w:val="16"/>
                <w:szCs w:val="16"/>
              </w:rPr>
            </w:pPr>
            <w:r>
              <w:rPr>
                <w:color w:val="000000"/>
                <w:sz w:val="16"/>
                <w:szCs w:val="16"/>
              </w:rPr>
              <w:t>0,15</w:t>
            </w:r>
          </w:p>
        </w:tc>
      </w:tr>
      <w:tr w:rsidR="002615F6" w14:paraId="50145FFB"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5E214B5"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D41071F" w14:textId="77777777" w:rsidR="002615F6" w:rsidRDefault="00C86BCD">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2BAFFE9" w14:textId="77777777" w:rsidR="002615F6" w:rsidRDefault="00C86BCD">
            <w:pPr>
              <w:jc w:val="right"/>
              <w:rPr>
                <w:b/>
                <w:bCs/>
                <w:color w:val="000000"/>
                <w:sz w:val="16"/>
                <w:szCs w:val="16"/>
              </w:rPr>
            </w:pPr>
            <w:r>
              <w:rPr>
                <w:b/>
                <w:bCs/>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AF86AB4" w14:textId="77777777" w:rsidR="002615F6" w:rsidRDefault="00C86BCD">
            <w:pPr>
              <w:jc w:val="right"/>
              <w:rPr>
                <w:b/>
                <w:bCs/>
                <w:color w:val="000000"/>
                <w:sz w:val="16"/>
                <w:szCs w:val="16"/>
              </w:rPr>
            </w:pPr>
            <w:r>
              <w:rPr>
                <w:b/>
                <w:bCs/>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7226C28"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9C229B"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E8799D" w14:textId="77777777" w:rsidR="002615F6" w:rsidRDefault="00C86BCD">
            <w:pPr>
              <w:jc w:val="right"/>
              <w:rPr>
                <w:b/>
                <w:bCs/>
                <w:color w:val="000000"/>
                <w:sz w:val="16"/>
                <w:szCs w:val="16"/>
              </w:rPr>
            </w:pPr>
            <w:r>
              <w:rPr>
                <w:b/>
                <w:bCs/>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F8E45B1" w14:textId="77777777" w:rsidR="002615F6" w:rsidRDefault="00C86BCD">
            <w:pPr>
              <w:jc w:val="right"/>
              <w:rPr>
                <w:b/>
                <w:bCs/>
                <w:color w:val="000000"/>
                <w:sz w:val="16"/>
                <w:szCs w:val="16"/>
              </w:rPr>
            </w:pPr>
            <w:r>
              <w:rPr>
                <w:b/>
                <w:bCs/>
                <w:color w:val="000000"/>
                <w:sz w:val="16"/>
                <w:szCs w:val="16"/>
              </w:rPr>
              <w:t>0,15</w:t>
            </w:r>
          </w:p>
        </w:tc>
      </w:tr>
      <w:tr w:rsidR="002615F6" w14:paraId="322D35D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B3015E" w14:textId="77777777" w:rsidR="002615F6" w:rsidRDefault="00C86BCD">
            <w:pPr>
              <w:rPr>
                <w:vanish/>
              </w:rPr>
            </w:pPr>
            <w:r>
              <w:fldChar w:fldCharType="begin"/>
            </w:r>
            <w:r>
              <w:instrText>TC "481000" \f C \l "2"</w:instrText>
            </w:r>
            <w:r>
              <w:fldChar w:fldCharType="end"/>
            </w:r>
          </w:p>
          <w:p w14:paraId="46483D2D" w14:textId="77777777" w:rsidR="002615F6" w:rsidRDefault="00C86BCD">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5FD2DE" w14:textId="77777777" w:rsidR="002615F6" w:rsidRDefault="00C86BCD">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298196" w14:textId="77777777" w:rsidR="002615F6" w:rsidRDefault="00C86BCD">
            <w:pPr>
              <w:rPr>
                <w:color w:val="000000"/>
                <w:sz w:val="16"/>
                <w:szCs w:val="16"/>
              </w:rPr>
            </w:pPr>
            <w:proofErr w:type="spellStart"/>
            <w:r>
              <w:rPr>
                <w:color w:val="000000"/>
                <w:sz w:val="16"/>
                <w:szCs w:val="16"/>
              </w:rPr>
              <w:t>Дотације</w:t>
            </w:r>
            <w:proofErr w:type="spellEnd"/>
            <w:r>
              <w:rPr>
                <w:color w:val="000000"/>
                <w:sz w:val="16"/>
                <w:szCs w:val="16"/>
              </w:rPr>
              <w:t xml:space="preserve"> </w:t>
            </w:r>
            <w:proofErr w:type="spellStart"/>
            <w:r>
              <w:rPr>
                <w:color w:val="000000"/>
                <w:sz w:val="16"/>
                <w:szCs w:val="16"/>
              </w:rPr>
              <w:t>осталим</w:t>
            </w:r>
            <w:proofErr w:type="spellEnd"/>
            <w:r>
              <w:rPr>
                <w:color w:val="000000"/>
                <w:sz w:val="16"/>
                <w:szCs w:val="16"/>
              </w:rPr>
              <w:t xml:space="preserve"> </w:t>
            </w:r>
            <w:proofErr w:type="spellStart"/>
            <w:r>
              <w:rPr>
                <w:color w:val="000000"/>
                <w:sz w:val="16"/>
                <w:szCs w:val="16"/>
              </w:rPr>
              <w:t>непрофитним</w:t>
            </w:r>
            <w:proofErr w:type="spellEnd"/>
            <w:r>
              <w:rPr>
                <w:color w:val="000000"/>
                <w:sz w:val="16"/>
                <w:szCs w:val="16"/>
              </w:rPr>
              <w:t xml:space="preserve"> </w:t>
            </w:r>
            <w:proofErr w:type="spellStart"/>
            <w:r>
              <w:rPr>
                <w:color w:val="000000"/>
                <w:sz w:val="16"/>
                <w:szCs w:val="16"/>
              </w:rPr>
              <w:t>институцијама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5D49C2" w14:textId="77777777" w:rsidR="002615F6" w:rsidRDefault="00C86BCD">
            <w:pPr>
              <w:jc w:val="right"/>
              <w:rPr>
                <w:color w:val="000000"/>
                <w:sz w:val="16"/>
                <w:szCs w:val="16"/>
              </w:rPr>
            </w:pPr>
            <w:r>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E37163" w14:textId="77777777" w:rsidR="002615F6" w:rsidRDefault="00C86BCD">
            <w:pPr>
              <w:jc w:val="right"/>
              <w:rPr>
                <w:color w:val="000000"/>
                <w:sz w:val="16"/>
                <w:szCs w:val="16"/>
              </w:rPr>
            </w:pPr>
            <w:r>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81E1F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C6BC6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37EA55" w14:textId="77777777" w:rsidR="002615F6" w:rsidRDefault="00C86BCD">
            <w:pPr>
              <w:jc w:val="right"/>
              <w:rPr>
                <w:color w:val="000000"/>
                <w:sz w:val="16"/>
                <w:szCs w:val="16"/>
              </w:rPr>
            </w:pPr>
            <w:r>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258A08" w14:textId="77777777" w:rsidR="002615F6" w:rsidRDefault="00C86BCD">
            <w:pPr>
              <w:jc w:val="right"/>
              <w:rPr>
                <w:color w:val="000000"/>
                <w:sz w:val="16"/>
                <w:szCs w:val="16"/>
              </w:rPr>
            </w:pPr>
            <w:r>
              <w:rPr>
                <w:color w:val="000000"/>
                <w:sz w:val="16"/>
                <w:szCs w:val="16"/>
              </w:rPr>
              <w:t>0,03</w:t>
            </w:r>
          </w:p>
        </w:tc>
      </w:tr>
      <w:tr w:rsidR="002615F6" w14:paraId="68F850F8"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B783AC7"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738F74" w14:textId="77777777" w:rsidR="002615F6" w:rsidRDefault="00C86BCD">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2532098" w14:textId="77777777" w:rsidR="002615F6" w:rsidRDefault="00C86BCD">
            <w:pPr>
              <w:jc w:val="right"/>
              <w:rPr>
                <w:b/>
                <w:bCs/>
                <w:color w:val="000000"/>
                <w:sz w:val="16"/>
                <w:szCs w:val="16"/>
              </w:rPr>
            </w:pPr>
            <w:r>
              <w:rPr>
                <w:b/>
                <w:bCs/>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A163DAF" w14:textId="77777777" w:rsidR="002615F6" w:rsidRDefault="00C86BCD">
            <w:pPr>
              <w:jc w:val="right"/>
              <w:rPr>
                <w:b/>
                <w:bCs/>
                <w:color w:val="000000"/>
                <w:sz w:val="16"/>
                <w:szCs w:val="16"/>
              </w:rPr>
            </w:pPr>
            <w:r>
              <w:rPr>
                <w:b/>
                <w:bCs/>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24953F1"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2261792"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631FC5" w14:textId="77777777" w:rsidR="002615F6" w:rsidRDefault="00C86BCD">
            <w:pPr>
              <w:jc w:val="right"/>
              <w:rPr>
                <w:b/>
                <w:bCs/>
                <w:color w:val="000000"/>
                <w:sz w:val="16"/>
                <w:szCs w:val="16"/>
              </w:rPr>
            </w:pPr>
            <w:r>
              <w:rPr>
                <w:b/>
                <w:bCs/>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7C6996B" w14:textId="77777777" w:rsidR="002615F6" w:rsidRDefault="00C86BCD">
            <w:pPr>
              <w:jc w:val="right"/>
              <w:rPr>
                <w:b/>
                <w:bCs/>
                <w:color w:val="000000"/>
                <w:sz w:val="16"/>
                <w:szCs w:val="16"/>
              </w:rPr>
            </w:pPr>
            <w:r>
              <w:rPr>
                <w:b/>
                <w:bCs/>
                <w:color w:val="000000"/>
                <w:sz w:val="16"/>
                <w:szCs w:val="16"/>
              </w:rPr>
              <w:t>0,03</w:t>
            </w:r>
          </w:p>
        </w:tc>
      </w:tr>
      <w:tr w:rsidR="002615F6" w14:paraId="0BF9887C"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94735A7"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3    </w:t>
            </w:r>
            <w:proofErr w:type="spellStart"/>
            <w:r>
              <w:rPr>
                <w:b/>
                <w:bCs/>
                <w:color w:val="000000"/>
                <w:sz w:val="16"/>
                <w:szCs w:val="16"/>
              </w:rPr>
              <w:t>Председник</w:t>
            </w:r>
            <w:proofErr w:type="spellEnd"/>
            <w:r>
              <w:rPr>
                <w:b/>
                <w:bCs/>
                <w:color w:val="000000"/>
                <w:sz w:val="16"/>
                <w:szCs w:val="16"/>
              </w:rPr>
              <w:t xml:space="preserve"> </w:t>
            </w:r>
            <w:proofErr w:type="spellStart"/>
            <w:r>
              <w:rPr>
                <w:b/>
                <w:bCs/>
                <w:color w:val="000000"/>
                <w:sz w:val="16"/>
                <w:szCs w:val="16"/>
              </w:rPr>
              <w:t>општине</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BE20F4C" w14:textId="77777777" w:rsidR="002615F6" w:rsidRDefault="00C86BCD">
            <w:pPr>
              <w:jc w:val="right"/>
              <w:rPr>
                <w:b/>
                <w:bCs/>
                <w:color w:val="000000"/>
                <w:sz w:val="16"/>
                <w:szCs w:val="16"/>
              </w:rPr>
            </w:pPr>
            <w:r>
              <w:rPr>
                <w:b/>
                <w:bCs/>
                <w:color w:val="000000"/>
                <w:sz w:val="16"/>
                <w:szCs w:val="16"/>
              </w:rPr>
              <w:t>12.887.000,00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A71C954" w14:textId="77777777" w:rsidR="002615F6" w:rsidRDefault="00C86BCD">
            <w:pPr>
              <w:jc w:val="right"/>
              <w:rPr>
                <w:b/>
                <w:bCs/>
                <w:color w:val="000000"/>
                <w:sz w:val="16"/>
                <w:szCs w:val="16"/>
              </w:rPr>
            </w:pPr>
            <w:r>
              <w:rPr>
                <w:b/>
                <w:bCs/>
                <w:color w:val="000000"/>
                <w:sz w:val="16"/>
                <w:szCs w:val="16"/>
              </w:rPr>
              <w:t>12.887.000,00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A455283"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07B51DE"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6008929" w14:textId="77777777" w:rsidR="002615F6" w:rsidRDefault="00C86BCD">
            <w:pPr>
              <w:jc w:val="right"/>
              <w:rPr>
                <w:b/>
                <w:bCs/>
                <w:color w:val="000000"/>
                <w:sz w:val="16"/>
                <w:szCs w:val="16"/>
              </w:rPr>
            </w:pPr>
            <w:r>
              <w:rPr>
                <w:b/>
                <w:bCs/>
                <w:color w:val="000000"/>
                <w:sz w:val="16"/>
                <w:szCs w:val="16"/>
              </w:rPr>
              <w:t>12.887.000,00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D9AF018" w14:textId="77777777" w:rsidR="002615F6" w:rsidRDefault="00C86BCD">
            <w:pPr>
              <w:jc w:val="right"/>
              <w:rPr>
                <w:b/>
                <w:bCs/>
                <w:color w:val="000000"/>
                <w:sz w:val="16"/>
                <w:szCs w:val="16"/>
              </w:rPr>
            </w:pPr>
            <w:r>
              <w:rPr>
                <w:b/>
                <w:bCs/>
                <w:color w:val="000000"/>
                <w:sz w:val="16"/>
                <w:szCs w:val="16"/>
              </w:rPr>
              <w:t>1,79</w:t>
            </w:r>
          </w:p>
        </w:tc>
      </w:tr>
    </w:tbl>
    <w:p w14:paraId="7EF5C69F" w14:textId="77777777" w:rsidR="002615F6" w:rsidRDefault="002615F6">
      <w:pPr>
        <w:sectPr w:rsidR="002615F6">
          <w:headerReference w:type="default" r:id="rId37"/>
          <w:footerReference w:type="default" r:id="rId38"/>
          <w:pgSz w:w="16837" w:h="11905" w:orient="landscape"/>
          <w:pgMar w:top="360" w:right="360" w:bottom="360" w:left="360" w:header="360" w:footer="360" w:gutter="0"/>
          <w:cols w:space="720"/>
        </w:sectPr>
      </w:pPr>
    </w:p>
    <w:p w14:paraId="35D1D034" w14:textId="77777777" w:rsidR="002615F6" w:rsidRDefault="002615F6">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2615F6" w14:paraId="5647A9E7" w14:textId="77777777">
        <w:trPr>
          <w:trHeight w:val="276"/>
          <w:tblHeader/>
        </w:trPr>
        <w:tc>
          <w:tcPr>
            <w:tcW w:w="16117" w:type="dxa"/>
            <w:gridSpan w:val="9"/>
            <w:vMerge w:val="restart"/>
            <w:tcMar>
              <w:top w:w="0" w:type="dxa"/>
              <w:left w:w="0" w:type="dxa"/>
              <w:bottom w:w="0" w:type="dxa"/>
              <w:right w:w="0" w:type="dxa"/>
            </w:tcMar>
          </w:tcPr>
          <w:p w14:paraId="4D2D19E8" w14:textId="77777777" w:rsidR="002615F6" w:rsidRDefault="00C86BCD">
            <w:pPr>
              <w:jc w:val="center"/>
              <w:rPr>
                <w:b/>
                <w:bCs/>
                <w:color w:val="000000"/>
                <w:sz w:val="24"/>
                <w:szCs w:val="24"/>
              </w:rPr>
            </w:pPr>
            <w:r>
              <w:rPr>
                <w:b/>
                <w:bCs/>
                <w:color w:val="000000"/>
                <w:sz w:val="24"/>
                <w:szCs w:val="24"/>
              </w:rPr>
              <w:t>ПЛАН РАСХОДА</w:t>
            </w:r>
          </w:p>
        </w:tc>
      </w:tr>
      <w:tr w:rsidR="002615F6" w14:paraId="3A376736"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2615F6" w14:paraId="0A666A45" w14:textId="77777777">
              <w:trPr>
                <w:jc w:val="center"/>
              </w:trPr>
              <w:tc>
                <w:tcPr>
                  <w:tcW w:w="16117" w:type="dxa"/>
                  <w:tcMar>
                    <w:top w:w="0" w:type="dxa"/>
                    <w:left w:w="0" w:type="dxa"/>
                    <w:bottom w:w="0" w:type="dxa"/>
                    <w:right w:w="0" w:type="dxa"/>
                  </w:tcMar>
                </w:tcPr>
                <w:p w14:paraId="164DEDD8" w14:textId="77777777" w:rsidR="00704053" w:rsidRDefault="00C86BCD">
                  <w:pPr>
                    <w:jc w:val="center"/>
                    <w:divId w:val="254173309"/>
                    <w:rPr>
                      <w:b/>
                      <w:bCs/>
                      <w:color w:val="000000"/>
                      <w:sz w:val="24"/>
                      <w:szCs w:val="24"/>
                    </w:rPr>
                  </w:pPr>
                  <w:proofErr w:type="spellStart"/>
                  <w:r>
                    <w:rPr>
                      <w:b/>
                      <w:bCs/>
                      <w:color w:val="000000"/>
                    </w:rPr>
                    <w:t>За</w:t>
                  </w:r>
                  <w:proofErr w:type="spellEnd"/>
                  <w:r>
                    <w:rPr>
                      <w:b/>
                      <w:bCs/>
                      <w:color w:val="000000"/>
                    </w:rPr>
                    <w:t xml:space="preserve"> </w:t>
                  </w:r>
                  <w:proofErr w:type="spellStart"/>
                  <w:r>
                    <w:rPr>
                      <w:b/>
                      <w:bCs/>
                      <w:color w:val="000000"/>
                    </w:rPr>
                    <w:t>период</w:t>
                  </w:r>
                  <w:proofErr w:type="spellEnd"/>
                  <w:r>
                    <w:rPr>
                      <w:b/>
                      <w:bCs/>
                      <w:color w:val="000000"/>
                    </w:rPr>
                    <w:t>: 01.01.2021-31.12.2021</w:t>
                  </w:r>
                </w:p>
                <w:p w14:paraId="46AA32A9" w14:textId="77777777" w:rsidR="002615F6" w:rsidRDefault="002615F6"/>
              </w:tc>
            </w:tr>
          </w:tbl>
          <w:p w14:paraId="1607899F" w14:textId="77777777" w:rsidR="002615F6" w:rsidRDefault="002615F6">
            <w:pPr>
              <w:spacing w:line="1" w:lineRule="auto"/>
            </w:pPr>
          </w:p>
        </w:tc>
      </w:tr>
      <w:bookmarkStart w:id="157" w:name="_Toc4_Општинско_веће"/>
      <w:bookmarkEnd w:id="157"/>
      <w:tr w:rsidR="002615F6" w14:paraId="1777D436" w14:textId="77777777">
        <w:tc>
          <w:tcPr>
            <w:tcW w:w="750" w:type="dxa"/>
            <w:tcMar>
              <w:top w:w="0" w:type="dxa"/>
              <w:left w:w="0" w:type="dxa"/>
              <w:bottom w:w="0" w:type="dxa"/>
              <w:right w:w="0" w:type="dxa"/>
            </w:tcMar>
          </w:tcPr>
          <w:p w14:paraId="7A7F6345" w14:textId="77777777" w:rsidR="002615F6" w:rsidRDefault="00C86BCD">
            <w:pPr>
              <w:rPr>
                <w:vanish/>
              </w:rPr>
            </w:pPr>
            <w:r>
              <w:fldChar w:fldCharType="begin"/>
            </w:r>
            <w:r>
              <w:instrText>TC "4 Општинско веће" \f C \l "1"</w:instrText>
            </w:r>
            <w:r>
              <w:fldChar w:fldCharType="end"/>
            </w:r>
          </w:p>
          <w:p w14:paraId="04105A69" w14:textId="77777777" w:rsidR="002615F6" w:rsidRDefault="00C86BCD">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026929DE" w14:textId="77777777" w:rsidR="002615F6" w:rsidRDefault="00C86BCD">
            <w:pPr>
              <w:rPr>
                <w:b/>
                <w:bCs/>
                <w:color w:val="000000"/>
                <w:sz w:val="16"/>
                <w:szCs w:val="16"/>
              </w:rPr>
            </w:pPr>
            <w:r>
              <w:rPr>
                <w:b/>
                <w:bCs/>
                <w:color w:val="000000"/>
                <w:sz w:val="16"/>
                <w:szCs w:val="16"/>
              </w:rPr>
              <w:t>БУЏЕТ ОПШТИНЕ БАЧ</w:t>
            </w:r>
          </w:p>
        </w:tc>
      </w:tr>
      <w:tr w:rsidR="002615F6" w14:paraId="2C9EBD78" w14:textId="77777777">
        <w:tc>
          <w:tcPr>
            <w:tcW w:w="750" w:type="dxa"/>
            <w:tcBorders>
              <w:bottom w:val="single" w:sz="6" w:space="0" w:color="000000"/>
            </w:tcBorders>
            <w:tcMar>
              <w:top w:w="0" w:type="dxa"/>
              <w:left w:w="0" w:type="dxa"/>
              <w:bottom w:w="0" w:type="dxa"/>
              <w:right w:w="0" w:type="dxa"/>
            </w:tcMar>
          </w:tcPr>
          <w:p w14:paraId="6B14D5B0" w14:textId="77777777" w:rsidR="002615F6" w:rsidRDefault="00C86BCD">
            <w:pPr>
              <w:jc w:val="center"/>
              <w:rPr>
                <w:b/>
                <w:bCs/>
                <w:color w:val="000000"/>
                <w:sz w:val="16"/>
                <w:szCs w:val="16"/>
              </w:rPr>
            </w:pPr>
            <w:r>
              <w:rPr>
                <w:b/>
                <w:bCs/>
                <w:color w:val="000000"/>
                <w:sz w:val="16"/>
                <w:szCs w:val="16"/>
              </w:rPr>
              <w:t>4</w:t>
            </w:r>
          </w:p>
        </w:tc>
        <w:tc>
          <w:tcPr>
            <w:tcW w:w="15367" w:type="dxa"/>
            <w:gridSpan w:val="8"/>
            <w:vMerge w:val="restart"/>
            <w:tcBorders>
              <w:bottom w:val="single" w:sz="6" w:space="0" w:color="000000"/>
            </w:tcBorders>
            <w:tcMar>
              <w:top w:w="0" w:type="dxa"/>
              <w:left w:w="0" w:type="dxa"/>
              <w:bottom w:w="0" w:type="dxa"/>
              <w:right w:w="0" w:type="dxa"/>
            </w:tcMar>
          </w:tcPr>
          <w:p w14:paraId="1956A904" w14:textId="77777777" w:rsidR="002615F6" w:rsidRDefault="00C86BCD">
            <w:pPr>
              <w:rPr>
                <w:b/>
                <w:bCs/>
                <w:color w:val="000000"/>
                <w:sz w:val="16"/>
                <w:szCs w:val="16"/>
              </w:rPr>
            </w:pPr>
            <w:proofErr w:type="spellStart"/>
            <w:r>
              <w:rPr>
                <w:b/>
                <w:bCs/>
                <w:color w:val="000000"/>
                <w:sz w:val="16"/>
                <w:szCs w:val="16"/>
              </w:rPr>
              <w:t>Општинско</w:t>
            </w:r>
            <w:proofErr w:type="spellEnd"/>
            <w:r>
              <w:rPr>
                <w:b/>
                <w:bCs/>
                <w:color w:val="000000"/>
                <w:sz w:val="16"/>
                <w:szCs w:val="16"/>
              </w:rPr>
              <w:t xml:space="preserve"> </w:t>
            </w:r>
            <w:proofErr w:type="spellStart"/>
            <w:r>
              <w:rPr>
                <w:b/>
                <w:bCs/>
                <w:color w:val="000000"/>
                <w:sz w:val="16"/>
                <w:szCs w:val="16"/>
              </w:rPr>
              <w:t>веће</w:t>
            </w:r>
            <w:proofErr w:type="spellEnd"/>
          </w:p>
        </w:tc>
      </w:tr>
      <w:tr w:rsidR="002615F6" w14:paraId="54E4415E"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0D77537" w14:textId="77777777" w:rsidR="002615F6" w:rsidRDefault="00C86BCD">
            <w:pPr>
              <w:jc w:val="center"/>
              <w:rPr>
                <w:b/>
                <w:bCs/>
                <w:color w:val="000000"/>
                <w:sz w:val="16"/>
                <w:szCs w:val="16"/>
              </w:rPr>
            </w:pPr>
            <w:proofErr w:type="spellStart"/>
            <w:r>
              <w:rPr>
                <w:b/>
                <w:bCs/>
                <w:color w:val="000000"/>
                <w:sz w:val="16"/>
                <w:szCs w:val="16"/>
              </w:rPr>
              <w:t>Конто</w:t>
            </w:r>
            <w:proofErr w:type="spellEnd"/>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4B8A9E7" w14:textId="77777777" w:rsidR="002615F6" w:rsidRDefault="00C86BCD">
            <w:pPr>
              <w:jc w:val="center"/>
              <w:rPr>
                <w:b/>
                <w:bCs/>
                <w:color w:val="000000"/>
                <w:sz w:val="16"/>
                <w:szCs w:val="16"/>
              </w:rPr>
            </w:pPr>
            <w:proofErr w:type="spellStart"/>
            <w:r>
              <w:rPr>
                <w:b/>
                <w:bCs/>
                <w:color w:val="000000"/>
                <w:sz w:val="16"/>
                <w:szCs w:val="16"/>
              </w:rPr>
              <w:t>Расходи</w:t>
            </w:r>
            <w:proofErr w:type="spellEnd"/>
            <w:r>
              <w:rPr>
                <w:b/>
                <w:bCs/>
                <w:color w:val="000000"/>
                <w:sz w:val="16"/>
                <w:szCs w:val="16"/>
              </w:rPr>
              <w:t xml:space="preserve"> </w:t>
            </w:r>
            <w:proofErr w:type="spellStart"/>
            <w:r>
              <w:rPr>
                <w:b/>
                <w:bCs/>
                <w:color w:val="000000"/>
                <w:sz w:val="16"/>
                <w:szCs w:val="16"/>
              </w:rPr>
              <w:t>по</w:t>
            </w:r>
            <w:proofErr w:type="spellEnd"/>
            <w:r>
              <w:rPr>
                <w:b/>
                <w:bCs/>
                <w:color w:val="000000"/>
                <w:sz w:val="16"/>
                <w:szCs w:val="16"/>
              </w:rPr>
              <w:t xml:space="preserve"> </w:t>
            </w:r>
            <w:proofErr w:type="spellStart"/>
            <w:r>
              <w:rPr>
                <w:b/>
                <w:bCs/>
                <w:color w:val="000000"/>
                <w:sz w:val="16"/>
                <w:szCs w:val="16"/>
              </w:rPr>
              <w:t>наменама</w:t>
            </w:r>
            <w:proofErr w:type="spellEnd"/>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B5AE479" w14:textId="77777777" w:rsidR="002615F6" w:rsidRDefault="00C86BCD">
            <w:pPr>
              <w:jc w:val="center"/>
              <w:rPr>
                <w:b/>
                <w:bCs/>
                <w:color w:val="000000"/>
                <w:sz w:val="16"/>
                <w:szCs w:val="16"/>
              </w:rPr>
            </w:pPr>
            <w:proofErr w:type="spellStart"/>
            <w:r>
              <w:rPr>
                <w:b/>
                <w:bCs/>
                <w:color w:val="000000"/>
                <w:sz w:val="16"/>
                <w:szCs w:val="16"/>
              </w:rPr>
              <w:t>Опис</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8FBE2D3" w14:textId="77777777" w:rsidR="002615F6" w:rsidRDefault="00C86BCD">
            <w:pPr>
              <w:jc w:val="center"/>
              <w:rPr>
                <w:b/>
                <w:bCs/>
                <w:color w:val="000000"/>
                <w:sz w:val="16"/>
                <w:szCs w:val="16"/>
              </w:rPr>
            </w:pPr>
            <w:proofErr w:type="spellStart"/>
            <w:r>
              <w:rPr>
                <w:b/>
                <w:bCs/>
                <w:color w:val="000000"/>
                <w:sz w:val="16"/>
                <w:szCs w:val="16"/>
              </w:rPr>
              <w:t>Планирано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239B602" w14:textId="77777777" w:rsidR="002615F6" w:rsidRDefault="00C86BCD">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p w14:paraId="1B084026" w14:textId="77777777" w:rsidR="002615F6" w:rsidRDefault="00C86BCD">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691A7FB" w14:textId="77777777" w:rsidR="002615F6" w:rsidRDefault="00C86BCD">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сопствених</w:t>
            </w:r>
            <w:proofErr w:type="spellEnd"/>
            <w:r>
              <w:rPr>
                <w:b/>
                <w:bCs/>
                <w:color w:val="000000"/>
                <w:sz w:val="16"/>
                <w:szCs w:val="16"/>
              </w:rPr>
              <w:t xml:space="preserve"> </w:t>
            </w:r>
            <w:proofErr w:type="spellStart"/>
            <w:r>
              <w:rPr>
                <w:b/>
                <w:bCs/>
                <w:color w:val="000000"/>
                <w:sz w:val="16"/>
                <w:szCs w:val="16"/>
              </w:rPr>
              <w:t>извора</w:t>
            </w:r>
            <w:proofErr w:type="spellEnd"/>
            <w:r>
              <w:rPr>
                <w:b/>
                <w:bCs/>
                <w:color w:val="000000"/>
                <w:sz w:val="16"/>
                <w:szCs w:val="16"/>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CE6082C" w14:textId="77777777" w:rsidR="002615F6" w:rsidRDefault="00C86BCD">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осталих</w:t>
            </w:r>
            <w:proofErr w:type="spellEnd"/>
            <w:r>
              <w:rPr>
                <w:b/>
                <w:bCs/>
                <w:color w:val="000000"/>
                <w:sz w:val="16"/>
                <w:szCs w:val="16"/>
              </w:rPr>
              <w:t xml:space="preserve"> </w:t>
            </w:r>
            <w:proofErr w:type="spellStart"/>
            <w:r>
              <w:rPr>
                <w:b/>
                <w:bCs/>
                <w:color w:val="000000"/>
                <w:sz w:val="16"/>
                <w:szCs w:val="16"/>
              </w:rPr>
              <w:t>извора</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FD45E78" w14:textId="77777777" w:rsidR="002615F6" w:rsidRDefault="00C86BCD">
            <w:pPr>
              <w:jc w:val="center"/>
              <w:rPr>
                <w:b/>
                <w:bCs/>
                <w:color w:val="000000"/>
                <w:sz w:val="16"/>
                <w:szCs w:val="16"/>
              </w:rPr>
            </w:pPr>
            <w:proofErr w:type="spellStart"/>
            <w:r>
              <w:rPr>
                <w:b/>
                <w:bCs/>
                <w:color w:val="000000"/>
                <w:sz w:val="16"/>
                <w:szCs w:val="16"/>
              </w:rPr>
              <w:t>Укупно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138FD4E" w14:textId="77777777" w:rsidR="002615F6" w:rsidRDefault="00C86BCD">
            <w:pPr>
              <w:jc w:val="center"/>
              <w:rPr>
                <w:b/>
                <w:bCs/>
                <w:color w:val="000000"/>
                <w:sz w:val="16"/>
                <w:szCs w:val="16"/>
              </w:rPr>
            </w:pPr>
            <w:proofErr w:type="spellStart"/>
            <w:r>
              <w:rPr>
                <w:b/>
                <w:bCs/>
                <w:color w:val="000000"/>
                <w:sz w:val="16"/>
                <w:szCs w:val="16"/>
              </w:rPr>
              <w:t>Структура</w:t>
            </w:r>
            <w:proofErr w:type="spellEnd"/>
          </w:p>
          <w:p w14:paraId="325A7FC4" w14:textId="77777777" w:rsidR="002615F6" w:rsidRDefault="00C86BCD">
            <w:pPr>
              <w:jc w:val="center"/>
              <w:rPr>
                <w:b/>
                <w:bCs/>
                <w:color w:val="000000"/>
                <w:sz w:val="16"/>
                <w:szCs w:val="16"/>
              </w:rPr>
            </w:pPr>
            <w:r>
              <w:rPr>
                <w:b/>
                <w:bCs/>
                <w:color w:val="000000"/>
                <w:sz w:val="16"/>
                <w:szCs w:val="16"/>
              </w:rPr>
              <w:t>( % )</w:t>
            </w:r>
          </w:p>
        </w:tc>
      </w:tr>
      <w:tr w:rsidR="002615F6" w14:paraId="2F1DECB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AC91B5" w14:textId="77777777" w:rsidR="002615F6" w:rsidRDefault="00C86BCD">
            <w:pPr>
              <w:rPr>
                <w:vanish/>
              </w:rPr>
            </w:pPr>
            <w:r>
              <w:fldChar w:fldCharType="begin"/>
            </w:r>
            <w:r>
              <w:instrText>TC "411000" \f C \l "2"</w:instrText>
            </w:r>
            <w:r>
              <w:fldChar w:fldCharType="end"/>
            </w:r>
          </w:p>
          <w:p w14:paraId="1E5EAF70" w14:textId="77777777" w:rsidR="002615F6" w:rsidRDefault="00C86BCD">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7D17A2" w14:textId="77777777" w:rsidR="002615F6" w:rsidRDefault="00C86BCD">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006151" w14:textId="77777777" w:rsidR="002615F6" w:rsidRPr="00AC18E8" w:rsidRDefault="00C86BCD">
            <w:pPr>
              <w:rPr>
                <w:color w:val="000000"/>
                <w:sz w:val="16"/>
                <w:szCs w:val="16"/>
                <w:lang w:val="ru-RU"/>
              </w:rPr>
            </w:pPr>
            <w:r w:rsidRPr="00AC18E8">
              <w:rPr>
                <w:color w:val="000000"/>
                <w:sz w:val="16"/>
                <w:szCs w:val="16"/>
                <w:lang w:val="ru-RU"/>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A2347F" w14:textId="77777777" w:rsidR="002615F6" w:rsidRDefault="00C86BCD">
            <w:pPr>
              <w:jc w:val="right"/>
              <w:rPr>
                <w:color w:val="000000"/>
                <w:sz w:val="16"/>
                <w:szCs w:val="16"/>
              </w:rPr>
            </w:pPr>
            <w:r>
              <w:rPr>
                <w:color w:val="000000"/>
                <w:sz w:val="16"/>
                <w:szCs w:val="16"/>
              </w:rPr>
              <w:t>2.164.000,00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C4BE55" w14:textId="77777777" w:rsidR="002615F6" w:rsidRDefault="00C86BCD">
            <w:pPr>
              <w:jc w:val="right"/>
              <w:rPr>
                <w:color w:val="000000"/>
                <w:sz w:val="16"/>
                <w:szCs w:val="16"/>
              </w:rPr>
            </w:pPr>
            <w:r>
              <w:rPr>
                <w:color w:val="000000"/>
                <w:sz w:val="16"/>
                <w:szCs w:val="16"/>
              </w:rPr>
              <w:t>2.164.000,00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C6A6A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F55F5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5674CD" w14:textId="77777777" w:rsidR="002615F6" w:rsidRDefault="00C86BCD">
            <w:pPr>
              <w:jc w:val="right"/>
              <w:rPr>
                <w:color w:val="000000"/>
                <w:sz w:val="16"/>
                <w:szCs w:val="16"/>
              </w:rPr>
            </w:pPr>
            <w:r>
              <w:rPr>
                <w:color w:val="000000"/>
                <w:sz w:val="16"/>
                <w:szCs w:val="16"/>
              </w:rPr>
              <w:t>2.164.000,00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CBB64F" w14:textId="77777777" w:rsidR="002615F6" w:rsidRDefault="00C86BCD">
            <w:pPr>
              <w:jc w:val="right"/>
              <w:rPr>
                <w:color w:val="000000"/>
                <w:sz w:val="16"/>
                <w:szCs w:val="16"/>
              </w:rPr>
            </w:pPr>
            <w:r>
              <w:rPr>
                <w:color w:val="000000"/>
                <w:sz w:val="16"/>
                <w:szCs w:val="16"/>
              </w:rPr>
              <w:t>0,30</w:t>
            </w:r>
          </w:p>
        </w:tc>
      </w:tr>
      <w:tr w:rsidR="002615F6" w14:paraId="0778CD40"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A0FC1D6"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8C0AE8" w14:textId="77777777" w:rsidR="002615F6" w:rsidRDefault="00C86BCD">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C8B29CB" w14:textId="77777777" w:rsidR="002615F6" w:rsidRDefault="00C86BCD">
            <w:pPr>
              <w:jc w:val="right"/>
              <w:rPr>
                <w:b/>
                <w:bCs/>
                <w:color w:val="000000"/>
                <w:sz w:val="16"/>
                <w:szCs w:val="16"/>
              </w:rPr>
            </w:pPr>
            <w:r>
              <w:rPr>
                <w:b/>
                <w:bCs/>
                <w:color w:val="000000"/>
                <w:sz w:val="16"/>
                <w:szCs w:val="16"/>
              </w:rPr>
              <w:t>2.164.000,00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1CF1D7A" w14:textId="77777777" w:rsidR="002615F6" w:rsidRDefault="00C86BCD">
            <w:pPr>
              <w:jc w:val="right"/>
              <w:rPr>
                <w:b/>
                <w:bCs/>
                <w:color w:val="000000"/>
                <w:sz w:val="16"/>
                <w:szCs w:val="16"/>
              </w:rPr>
            </w:pPr>
            <w:r>
              <w:rPr>
                <w:b/>
                <w:bCs/>
                <w:color w:val="000000"/>
                <w:sz w:val="16"/>
                <w:szCs w:val="16"/>
              </w:rPr>
              <w:t>2.164.000,00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1AA84CC"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5B557C9"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8F56D0B" w14:textId="77777777" w:rsidR="002615F6" w:rsidRDefault="00C86BCD">
            <w:pPr>
              <w:jc w:val="right"/>
              <w:rPr>
                <w:b/>
                <w:bCs/>
                <w:color w:val="000000"/>
                <w:sz w:val="16"/>
                <w:szCs w:val="16"/>
              </w:rPr>
            </w:pPr>
            <w:r>
              <w:rPr>
                <w:b/>
                <w:bCs/>
                <w:color w:val="000000"/>
                <w:sz w:val="16"/>
                <w:szCs w:val="16"/>
              </w:rPr>
              <w:t>2.164.000,00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A653396" w14:textId="77777777" w:rsidR="002615F6" w:rsidRDefault="00C86BCD">
            <w:pPr>
              <w:jc w:val="right"/>
              <w:rPr>
                <w:b/>
                <w:bCs/>
                <w:color w:val="000000"/>
                <w:sz w:val="16"/>
                <w:szCs w:val="16"/>
              </w:rPr>
            </w:pPr>
            <w:r>
              <w:rPr>
                <w:b/>
                <w:bCs/>
                <w:color w:val="000000"/>
                <w:sz w:val="16"/>
                <w:szCs w:val="16"/>
              </w:rPr>
              <w:t>0,30</w:t>
            </w:r>
          </w:p>
        </w:tc>
      </w:tr>
      <w:tr w:rsidR="002615F6" w14:paraId="2AE7CDF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66B5DD" w14:textId="77777777" w:rsidR="002615F6" w:rsidRDefault="00C86BCD">
            <w:pPr>
              <w:rPr>
                <w:vanish/>
              </w:rPr>
            </w:pPr>
            <w:r>
              <w:fldChar w:fldCharType="begin"/>
            </w:r>
            <w:r>
              <w:instrText>TC "412000" \f C \l "2"</w:instrText>
            </w:r>
            <w:r>
              <w:fldChar w:fldCharType="end"/>
            </w:r>
          </w:p>
          <w:p w14:paraId="3F5BC02B" w14:textId="77777777" w:rsidR="002615F6" w:rsidRDefault="00C86BC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E80624" w14:textId="77777777" w:rsidR="002615F6" w:rsidRDefault="00C86BCD">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4068BA" w14:textId="77777777" w:rsidR="002615F6" w:rsidRPr="00AC18E8" w:rsidRDefault="00C86BCD">
            <w:pPr>
              <w:rPr>
                <w:color w:val="000000"/>
                <w:sz w:val="16"/>
                <w:szCs w:val="16"/>
                <w:lang w:val="ru-RU"/>
              </w:rPr>
            </w:pPr>
            <w:r w:rsidRPr="00AC18E8">
              <w:rPr>
                <w:color w:val="000000"/>
                <w:sz w:val="16"/>
                <w:szCs w:val="16"/>
                <w:lang w:val="ru-RU"/>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FE4C4A" w14:textId="77777777" w:rsidR="002615F6" w:rsidRDefault="00C86BCD">
            <w:pPr>
              <w:jc w:val="right"/>
              <w:rPr>
                <w:color w:val="000000"/>
                <w:sz w:val="16"/>
                <w:szCs w:val="16"/>
              </w:rPr>
            </w:pPr>
            <w:r>
              <w:rPr>
                <w:color w:val="000000"/>
                <w:sz w:val="16"/>
                <w:szCs w:val="16"/>
              </w:rPr>
              <w:t>248.860,00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C16682" w14:textId="77777777" w:rsidR="002615F6" w:rsidRDefault="00C86BCD">
            <w:pPr>
              <w:jc w:val="right"/>
              <w:rPr>
                <w:color w:val="000000"/>
                <w:sz w:val="16"/>
                <w:szCs w:val="16"/>
              </w:rPr>
            </w:pPr>
            <w:r>
              <w:rPr>
                <w:color w:val="000000"/>
                <w:sz w:val="16"/>
                <w:szCs w:val="16"/>
              </w:rPr>
              <w:t>248.860,00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8668D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70AAE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58BBCE" w14:textId="77777777" w:rsidR="002615F6" w:rsidRDefault="00C86BCD">
            <w:pPr>
              <w:jc w:val="right"/>
              <w:rPr>
                <w:color w:val="000000"/>
                <w:sz w:val="16"/>
                <w:szCs w:val="16"/>
              </w:rPr>
            </w:pPr>
            <w:r>
              <w:rPr>
                <w:color w:val="000000"/>
                <w:sz w:val="16"/>
                <w:szCs w:val="16"/>
              </w:rPr>
              <w:t>248.860,00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29928B" w14:textId="77777777" w:rsidR="002615F6" w:rsidRDefault="00C86BCD">
            <w:pPr>
              <w:jc w:val="right"/>
              <w:rPr>
                <w:color w:val="000000"/>
                <w:sz w:val="16"/>
                <w:szCs w:val="16"/>
              </w:rPr>
            </w:pPr>
            <w:r>
              <w:rPr>
                <w:color w:val="000000"/>
                <w:sz w:val="16"/>
                <w:szCs w:val="16"/>
              </w:rPr>
              <w:t>0,03</w:t>
            </w:r>
          </w:p>
        </w:tc>
      </w:tr>
      <w:tr w:rsidR="002615F6" w14:paraId="17AF02F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D6478B" w14:textId="77777777" w:rsidR="002615F6" w:rsidRDefault="00C86BC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8350CC" w14:textId="77777777" w:rsidR="002615F6" w:rsidRDefault="00C86BCD">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BF8FE1" w14:textId="77777777" w:rsidR="002615F6" w:rsidRDefault="00C86BCD">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здравствено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FF888D" w14:textId="77777777" w:rsidR="002615F6" w:rsidRDefault="00C86BCD">
            <w:pPr>
              <w:jc w:val="right"/>
              <w:rPr>
                <w:color w:val="000000"/>
                <w:sz w:val="16"/>
                <w:szCs w:val="16"/>
              </w:rPr>
            </w:pPr>
            <w:r>
              <w:rPr>
                <w:color w:val="000000"/>
                <w:sz w:val="16"/>
                <w:szCs w:val="16"/>
              </w:rPr>
              <w:t>111.446,00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264C96" w14:textId="77777777" w:rsidR="002615F6" w:rsidRDefault="00C86BCD">
            <w:pPr>
              <w:jc w:val="right"/>
              <w:rPr>
                <w:color w:val="000000"/>
                <w:sz w:val="16"/>
                <w:szCs w:val="16"/>
              </w:rPr>
            </w:pPr>
            <w:r>
              <w:rPr>
                <w:color w:val="000000"/>
                <w:sz w:val="16"/>
                <w:szCs w:val="16"/>
              </w:rPr>
              <w:t>111.446,00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54D54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870D3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13AE15" w14:textId="77777777" w:rsidR="002615F6" w:rsidRDefault="00C86BCD">
            <w:pPr>
              <w:jc w:val="right"/>
              <w:rPr>
                <w:color w:val="000000"/>
                <w:sz w:val="16"/>
                <w:szCs w:val="16"/>
              </w:rPr>
            </w:pPr>
            <w:r>
              <w:rPr>
                <w:color w:val="000000"/>
                <w:sz w:val="16"/>
                <w:szCs w:val="16"/>
              </w:rPr>
              <w:t>111.446,00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0A3C11" w14:textId="77777777" w:rsidR="002615F6" w:rsidRDefault="00C86BCD">
            <w:pPr>
              <w:jc w:val="right"/>
              <w:rPr>
                <w:color w:val="000000"/>
                <w:sz w:val="16"/>
                <w:szCs w:val="16"/>
              </w:rPr>
            </w:pPr>
            <w:r>
              <w:rPr>
                <w:color w:val="000000"/>
                <w:sz w:val="16"/>
                <w:szCs w:val="16"/>
              </w:rPr>
              <w:t>0,02</w:t>
            </w:r>
          </w:p>
        </w:tc>
      </w:tr>
      <w:tr w:rsidR="002615F6" w14:paraId="60F75D70"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0116658"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9002AE" w14:textId="77777777" w:rsidR="002615F6" w:rsidRDefault="00C86BCD">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DC39656" w14:textId="77777777" w:rsidR="002615F6" w:rsidRDefault="00C86BCD">
            <w:pPr>
              <w:jc w:val="right"/>
              <w:rPr>
                <w:b/>
                <w:bCs/>
                <w:color w:val="000000"/>
                <w:sz w:val="16"/>
                <w:szCs w:val="16"/>
              </w:rPr>
            </w:pPr>
            <w:r>
              <w:rPr>
                <w:b/>
                <w:bCs/>
                <w:color w:val="000000"/>
                <w:sz w:val="16"/>
                <w:szCs w:val="16"/>
              </w:rPr>
              <w:t>360.306,00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36B6C3C" w14:textId="77777777" w:rsidR="002615F6" w:rsidRDefault="00C86BCD">
            <w:pPr>
              <w:jc w:val="right"/>
              <w:rPr>
                <w:b/>
                <w:bCs/>
                <w:color w:val="000000"/>
                <w:sz w:val="16"/>
                <w:szCs w:val="16"/>
              </w:rPr>
            </w:pPr>
            <w:r>
              <w:rPr>
                <w:b/>
                <w:bCs/>
                <w:color w:val="000000"/>
                <w:sz w:val="16"/>
                <w:szCs w:val="16"/>
              </w:rPr>
              <w:t>360.306,00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B241189"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1C1A983"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D90B9EA" w14:textId="77777777" w:rsidR="002615F6" w:rsidRDefault="00C86BCD">
            <w:pPr>
              <w:jc w:val="right"/>
              <w:rPr>
                <w:b/>
                <w:bCs/>
                <w:color w:val="000000"/>
                <w:sz w:val="16"/>
                <w:szCs w:val="16"/>
              </w:rPr>
            </w:pPr>
            <w:r>
              <w:rPr>
                <w:b/>
                <w:bCs/>
                <w:color w:val="000000"/>
                <w:sz w:val="16"/>
                <w:szCs w:val="16"/>
              </w:rPr>
              <w:t>360.306,00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439301B" w14:textId="77777777" w:rsidR="002615F6" w:rsidRDefault="00C86BCD">
            <w:pPr>
              <w:jc w:val="right"/>
              <w:rPr>
                <w:b/>
                <w:bCs/>
                <w:color w:val="000000"/>
                <w:sz w:val="16"/>
                <w:szCs w:val="16"/>
              </w:rPr>
            </w:pPr>
            <w:r>
              <w:rPr>
                <w:b/>
                <w:bCs/>
                <w:color w:val="000000"/>
                <w:sz w:val="16"/>
                <w:szCs w:val="16"/>
              </w:rPr>
              <w:t>0,05</w:t>
            </w:r>
          </w:p>
        </w:tc>
      </w:tr>
      <w:tr w:rsidR="002615F6" w14:paraId="54AA2F5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C88588" w14:textId="77777777" w:rsidR="002615F6" w:rsidRDefault="00C86BCD">
            <w:pPr>
              <w:rPr>
                <w:vanish/>
              </w:rPr>
            </w:pPr>
            <w:r>
              <w:fldChar w:fldCharType="begin"/>
            </w:r>
            <w:r>
              <w:instrText>TC "414000" \f C \l "2"</w:instrText>
            </w:r>
            <w:r>
              <w:fldChar w:fldCharType="end"/>
            </w:r>
          </w:p>
          <w:p w14:paraId="03B75ED8" w14:textId="77777777" w:rsidR="002615F6" w:rsidRDefault="00C86BCD">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BE2CEE" w14:textId="77777777" w:rsidR="002615F6" w:rsidRDefault="00C86BCD">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CE839A" w14:textId="77777777" w:rsidR="002615F6" w:rsidRPr="00AC18E8" w:rsidRDefault="00C86BCD">
            <w:pPr>
              <w:rPr>
                <w:color w:val="000000"/>
                <w:sz w:val="16"/>
                <w:szCs w:val="16"/>
                <w:lang w:val="ru-RU"/>
              </w:rPr>
            </w:pPr>
            <w:r w:rsidRPr="00AC18E8">
              <w:rPr>
                <w:color w:val="000000"/>
                <w:sz w:val="16"/>
                <w:szCs w:val="16"/>
                <w:lang w:val="ru-RU"/>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9B55F5" w14:textId="77777777" w:rsidR="002615F6" w:rsidRDefault="00C86BC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3D5585" w14:textId="77777777" w:rsidR="002615F6" w:rsidRDefault="00C86BC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06AE0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4F0CC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AAC82C" w14:textId="77777777" w:rsidR="002615F6" w:rsidRDefault="00C86BC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CE268F" w14:textId="77777777" w:rsidR="002615F6" w:rsidRDefault="00C86BCD">
            <w:pPr>
              <w:jc w:val="right"/>
              <w:rPr>
                <w:color w:val="000000"/>
                <w:sz w:val="16"/>
                <w:szCs w:val="16"/>
              </w:rPr>
            </w:pPr>
            <w:r>
              <w:rPr>
                <w:color w:val="000000"/>
                <w:sz w:val="16"/>
                <w:szCs w:val="16"/>
              </w:rPr>
              <w:t>0,00</w:t>
            </w:r>
          </w:p>
        </w:tc>
      </w:tr>
      <w:tr w:rsidR="002615F6" w14:paraId="4F768954"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FE6EBF5"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8F6D730" w14:textId="77777777" w:rsidR="002615F6" w:rsidRDefault="00C86BCD">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0AA4DB1" w14:textId="77777777" w:rsidR="002615F6" w:rsidRDefault="00C86BCD">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0733F84" w14:textId="77777777" w:rsidR="002615F6" w:rsidRDefault="00C86BCD">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05877FB"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CFFA788"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6CAF3F6" w14:textId="77777777" w:rsidR="002615F6" w:rsidRDefault="00C86BCD">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FDD8E5" w14:textId="77777777" w:rsidR="002615F6" w:rsidRDefault="00C86BCD">
            <w:pPr>
              <w:jc w:val="right"/>
              <w:rPr>
                <w:b/>
                <w:bCs/>
                <w:color w:val="000000"/>
                <w:sz w:val="16"/>
                <w:szCs w:val="16"/>
              </w:rPr>
            </w:pPr>
            <w:r>
              <w:rPr>
                <w:b/>
                <w:bCs/>
                <w:color w:val="000000"/>
                <w:sz w:val="16"/>
                <w:szCs w:val="16"/>
              </w:rPr>
              <w:t>0,00</w:t>
            </w:r>
          </w:p>
        </w:tc>
      </w:tr>
      <w:tr w:rsidR="002615F6" w14:paraId="4D406AD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7F47F1" w14:textId="77777777" w:rsidR="002615F6" w:rsidRDefault="00C86BCD">
            <w:pPr>
              <w:rPr>
                <w:vanish/>
              </w:rPr>
            </w:pPr>
            <w:r>
              <w:fldChar w:fldCharType="begin"/>
            </w:r>
            <w:r>
              <w:instrText>TC "415000" \f C \l "2"</w:instrText>
            </w:r>
            <w:r>
              <w:fldChar w:fldCharType="end"/>
            </w:r>
          </w:p>
          <w:p w14:paraId="5AF795A8" w14:textId="77777777" w:rsidR="002615F6" w:rsidRDefault="00C86BCD">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353535" w14:textId="77777777" w:rsidR="002615F6" w:rsidRDefault="00C86BCD">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4710A9" w14:textId="77777777" w:rsidR="002615F6" w:rsidRDefault="00C86BCD">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571E80" w14:textId="77777777" w:rsidR="002615F6" w:rsidRDefault="00C86BCD">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39FF1F" w14:textId="77777777" w:rsidR="002615F6" w:rsidRDefault="00C86BCD">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FD344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CC91D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03C875" w14:textId="77777777" w:rsidR="002615F6" w:rsidRDefault="00C86BCD">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2E2B4F" w14:textId="77777777" w:rsidR="002615F6" w:rsidRDefault="00C86BCD">
            <w:pPr>
              <w:jc w:val="right"/>
              <w:rPr>
                <w:color w:val="000000"/>
                <w:sz w:val="16"/>
                <w:szCs w:val="16"/>
              </w:rPr>
            </w:pPr>
            <w:r>
              <w:rPr>
                <w:color w:val="000000"/>
                <w:sz w:val="16"/>
                <w:szCs w:val="16"/>
              </w:rPr>
              <w:t>0,03</w:t>
            </w:r>
          </w:p>
        </w:tc>
      </w:tr>
      <w:tr w:rsidR="002615F6" w14:paraId="7710BDE7"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B4E83CE"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E23524C" w14:textId="77777777" w:rsidR="002615F6" w:rsidRDefault="00C86BCD">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C190CFE" w14:textId="77777777" w:rsidR="002615F6" w:rsidRDefault="00C86BCD">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144EE1" w14:textId="77777777" w:rsidR="002615F6" w:rsidRDefault="00C86BCD">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E22E914"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C5467DB"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20E9E5" w14:textId="77777777" w:rsidR="002615F6" w:rsidRDefault="00C86BCD">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2B9A58D" w14:textId="77777777" w:rsidR="002615F6" w:rsidRDefault="00C86BCD">
            <w:pPr>
              <w:jc w:val="right"/>
              <w:rPr>
                <w:b/>
                <w:bCs/>
                <w:color w:val="000000"/>
                <w:sz w:val="16"/>
                <w:szCs w:val="16"/>
              </w:rPr>
            </w:pPr>
            <w:r>
              <w:rPr>
                <w:b/>
                <w:bCs/>
                <w:color w:val="000000"/>
                <w:sz w:val="16"/>
                <w:szCs w:val="16"/>
              </w:rPr>
              <w:t>0,03</w:t>
            </w:r>
          </w:p>
        </w:tc>
      </w:tr>
      <w:tr w:rsidR="002615F6" w14:paraId="3D630F4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524326" w14:textId="77777777" w:rsidR="002615F6" w:rsidRDefault="00C86BCD">
            <w:pPr>
              <w:rPr>
                <w:vanish/>
              </w:rPr>
            </w:pPr>
            <w:r>
              <w:fldChar w:fldCharType="begin"/>
            </w:r>
            <w:r>
              <w:instrText>TC "423000" \f C \l "2"</w:instrText>
            </w:r>
            <w:r>
              <w:fldChar w:fldCharType="end"/>
            </w:r>
          </w:p>
          <w:p w14:paraId="66E6E8F0"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831AC0" w14:textId="77777777" w:rsidR="002615F6" w:rsidRDefault="00C86BCD">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A6103E" w14:textId="77777777" w:rsidR="002615F6" w:rsidRDefault="00C86BCD">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C9E1DB" w14:textId="77777777" w:rsidR="002615F6" w:rsidRDefault="00C86BCD">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EA6566" w14:textId="77777777" w:rsidR="002615F6" w:rsidRDefault="00C86BCD">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40E7E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0D475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766D7B" w14:textId="77777777" w:rsidR="002615F6" w:rsidRDefault="00C86BCD">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52ED36" w14:textId="77777777" w:rsidR="002615F6" w:rsidRDefault="00C86BCD">
            <w:pPr>
              <w:jc w:val="right"/>
              <w:rPr>
                <w:color w:val="000000"/>
                <w:sz w:val="16"/>
                <w:szCs w:val="16"/>
              </w:rPr>
            </w:pPr>
            <w:r>
              <w:rPr>
                <w:color w:val="000000"/>
                <w:sz w:val="16"/>
                <w:szCs w:val="16"/>
              </w:rPr>
              <w:t>0,26</w:t>
            </w:r>
          </w:p>
        </w:tc>
      </w:tr>
      <w:tr w:rsidR="002615F6" w14:paraId="446A063B"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C4CF3E7"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359CBD" w14:textId="77777777" w:rsidR="002615F6" w:rsidRDefault="00C86BCD">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6CAE4DC" w14:textId="77777777" w:rsidR="002615F6" w:rsidRDefault="00C86BCD">
            <w:pPr>
              <w:jc w:val="right"/>
              <w:rPr>
                <w:b/>
                <w:bCs/>
                <w:color w:val="000000"/>
                <w:sz w:val="16"/>
                <w:szCs w:val="16"/>
              </w:rPr>
            </w:pPr>
            <w:r>
              <w:rPr>
                <w:b/>
                <w:bCs/>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0BAC2D5" w14:textId="77777777" w:rsidR="002615F6" w:rsidRDefault="00C86BCD">
            <w:pPr>
              <w:jc w:val="right"/>
              <w:rPr>
                <w:b/>
                <w:bCs/>
                <w:color w:val="000000"/>
                <w:sz w:val="16"/>
                <w:szCs w:val="16"/>
              </w:rPr>
            </w:pPr>
            <w:r>
              <w:rPr>
                <w:b/>
                <w:bCs/>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7D14955"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2F7278F"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EB55F15" w14:textId="77777777" w:rsidR="002615F6" w:rsidRDefault="00C86BCD">
            <w:pPr>
              <w:jc w:val="right"/>
              <w:rPr>
                <w:b/>
                <w:bCs/>
                <w:color w:val="000000"/>
                <w:sz w:val="16"/>
                <w:szCs w:val="16"/>
              </w:rPr>
            </w:pPr>
            <w:r>
              <w:rPr>
                <w:b/>
                <w:bCs/>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F0D8310" w14:textId="77777777" w:rsidR="002615F6" w:rsidRDefault="00C86BCD">
            <w:pPr>
              <w:jc w:val="right"/>
              <w:rPr>
                <w:b/>
                <w:bCs/>
                <w:color w:val="000000"/>
                <w:sz w:val="16"/>
                <w:szCs w:val="16"/>
              </w:rPr>
            </w:pPr>
            <w:r>
              <w:rPr>
                <w:b/>
                <w:bCs/>
                <w:color w:val="000000"/>
                <w:sz w:val="16"/>
                <w:szCs w:val="16"/>
              </w:rPr>
              <w:t>0,26</w:t>
            </w:r>
          </w:p>
        </w:tc>
      </w:tr>
      <w:tr w:rsidR="002615F6" w14:paraId="1F5406EC"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27DE45E"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4    </w:t>
            </w:r>
            <w:proofErr w:type="spellStart"/>
            <w:r>
              <w:rPr>
                <w:b/>
                <w:bCs/>
                <w:color w:val="000000"/>
                <w:sz w:val="16"/>
                <w:szCs w:val="16"/>
              </w:rPr>
              <w:t>Општинско</w:t>
            </w:r>
            <w:proofErr w:type="spellEnd"/>
            <w:r>
              <w:rPr>
                <w:b/>
                <w:bCs/>
                <w:color w:val="000000"/>
                <w:sz w:val="16"/>
                <w:szCs w:val="16"/>
              </w:rPr>
              <w:t xml:space="preserve"> </w:t>
            </w:r>
            <w:proofErr w:type="spellStart"/>
            <w:r>
              <w:rPr>
                <w:b/>
                <w:bCs/>
                <w:color w:val="000000"/>
                <w:sz w:val="16"/>
                <w:szCs w:val="16"/>
              </w:rPr>
              <w:t>веће</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2AEC94F" w14:textId="77777777" w:rsidR="002615F6" w:rsidRDefault="00C86BCD">
            <w:pPr>
              <w:jc w:val="right"/>
              <w:rPr>
                <w:b/>
                <w:bCs/>
                <w:color w:val="000000"/>
                <w:sz w:val="16"/>
                <w:szCs w:val="16"/>
              </w:rPr>
            </w:pPr>
            <w:r>
              <w:rPr>
                <w:b/>
                <w:bCs/>
                <w:color w:val="000000"/>
                <w:sz w:val="16"/>
                <w:szCs w:val="16"/>
              </w:rPr>
              <w:t>4.654.306,00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66DA967" w14:textId="77777777" w:rsidR="002615F6" w:rsidRDefault="00C86BCD">
            <w:pPr>
              <w:jc w:val="right"/>
              <w:rPr>
                <w:b/>
                <w:bCs/>
                <w:color w:val="000000"/>
                <w:sz w:val="16"/>
                <w:szCs w:val="16"/>
              </w:rPr>
            </w:pPr>
            <w:r>
              <w:rPr>
                <w:b/>
                <w:bCs/>
                <w:color w:val="000000"/>
                <w:sz w:val="16"/>
                <w:szCs w:val="16"/>
              </w:rPr>
              <w:t>4.654.306,00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80895C1"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C65F5F0"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E98D672" w14:textId="77777777" w:rsidR="002615F6" w:rsidRDefault="00C86BCD">
            <w:pPr>
              <w:jc w:val="right"/>
              <w:rPr>
                <w:b/>
                <w:bCs/>
                <w:color w:val="000000"/>
                <w:sz w:val="16"/>
                <w:szCs w:val="16"/>
              </w:rPr>
            </w:pPr>
            <w:r>
              <w:rPr>
                <w:b/>
                <w:bCs/>
                <w:color w:val="000000"/>
                <w:sz w:val="16"/>
                <w:szCs w:val="16"/>
              </w:rPr>
              <w:t>4.654.306,00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867C095" w14:textId="77777777" w:rsidR="002615F6" w:rsidRDefault="00C86BCD">
            <w:pPr>
              <w:jc w:val="right"/>
              <w:rPr>
                <w:b/>
                <w:bCs/>
                <w:color w:val="000000"/>
                <w:sz w:val="16"/>
                <w:szCs w:val="16"/>
              </w:rPr>
            </w:pPr>
            <w:r>
              <w:rPr>
                <w:b/>
                <w:bCs/>
                <w:color w:val="000000"/>
                <w:sz w:val="16"/>
                <w:szCs w:val="16"/>
              </w:rPr>
              <w:t>0,65</w:t>
            </w:r>
          </w:p>
        </w:tc>
      </w:tr>
    </w:tbl>
    <w:p w14:paraId="759A49B2" w14:textId="77777777" w:rsidR="002615F6" w:rsidRDefault="002615F6">
      <w:pPr>
        <w:sectPr w:rsidR="002615F6">
          <w:headerReference w:type="default" r:id="rId39"/>
          <w:footerReference w:type="default" r:id="rId40"/>
          <w:pgSz w:w="16837" w:h="11905" w:orient="landscape"/>
          <w:pgMar w:top="360" w:right="360" w:bottom="360" w:left="360" w:header="360" w:footer="360" w:gutter="0"/>
          <w:cols w:space="720"/>
        </w:sectPr>
      </w:pPr>
    </w:p>
    <w:p w14:paraId="3B0A3A2F" w14:textId="77777777" w:rsidR="002615F6" w:rsidRDefault="002615F6">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2615F6" w14:paraId="12D643C9" w14:textId="77777777">
        <w:trPr>
          <w:trHeight w:val="276"/>
          <w:tblHeader/>
        </w:trPr>
        <w:tc>
          <w:tcPr>
            <w:tcW w:w="16117" w:type="dxa"/>
            <w:gridSpan w:val="9"/>
            <w:vMerge w:val="restart"/>
            <w:tcMar>
              <w:top w:w="0" w:type="dxa"/>
              <w:left w:w="0" w:type="dxa"/>
              <w:bottom w:w="0" w:type="dxa"/>
              <w:right w:w="0" w:type="dxa"/>
            </w:tcMar>
          </w:tcPr>
          <w:p w14:paraId="1266F51E" w14:textId="77777777" w:rsidR="002615F6" w:rsidRDefault="00C86BCD">
            <w:pPr>
              <w:jc w:val="center"/>
              <w:rPr>
                <w:b/>
                <w:bCs/>
                <w:color w:val="000000"/>
                <w:sz w:val="24"/>
                <w:szCs w:val="24"/>
              </w:rPr>
            </w:pPr>
            <w:r>
              <w:rPr>
                <w:b/>
                <w:bCs/>
                <w:color w:val="000000"/>
                <w:sz w:val="24"/>
                <w:szCs w:val="24"/>
              </w:rPr>
              <w:t>ПЛАН РАСХОДА</w:t>
            </w:r>
          </w:p>
        </w:tc>
      </w:tr>
      <w:tr w:rsidR="002615F6" w14:paraId="561F4164"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2615F6" w14:paraId="36E7D8E2" w14:textId="77777777">
              <w:trPr>
                <w:jc w:val="center"/>
              </w:trPr>
              <w:tc>
                <w:tcPr>
                  <w:tcW w:w="16117" w:type="dxa"/>
                  <w:tcMar>
                    <w:top w:w="0" w:type="dxa"/>
                    <w:left w:w="0" w:type="dxa"/>
                    <w:bottom w:w="0" w:type="dxa"/>
                    <w:right w:w="0" w:type="dxa"/>
                  </w:tcMar>
                </w:tcPr>
                <w:p w14:paraId="40F33F3A" w14:textId="77777777" w:rsidR="00704053" w:rsidRDefault="00C86BCD">
                  <w:pPr>
                    <w:jc w:val="center"/>
                    <w:divId w:val="1036083191"/>
                    <w:rPr>
                      <w:b/>
                      <w:bCs/>
                      <w:color w:val="000000"/>
                      <w:sz w:val="24"/>
                      <w:szCs w:val="24"/>
                    </w:rPr>
                  </w:pPr>
                  <w:proofErr w:type="spellStart"/>
                  <w:r>
                    <w:rPr>
                      <w:b/>
                      <w:bCs/>
                      <w:color w:val="000000"/>
                    </w:rPr>
                    <w:t>За</w:t>
                  </w:r>
                  <w:proofErr w:type="spellEnd"/>
                  <w:r>
                    <w:rPr>
                      <w:b/>
                      <w:bCs/>
                      <w:color w:val="000000"/>
                    </w:rPr>
                    <w:t xml:space="preserve"> </w:t>
                  </w:r>
                  <w:proofErr w:type="spellStart"/>
                  <w:r>
                    <w:rPr>
                      <w:b/>
                      <w:bCs/>
                      <w:color w:val="000000"/>
                    </w:rPr>
                    <w:t>период</w:t>
                  </w:r>
                  <w:proofErr w:type="spellEnd"/>
                  <w:r>
                    <w:rPr>
                      <w:b/>
                      <w:bCs/>
                      <w:color w:val="000000"/>
                    </w:rPr>
                    <w:t>: 01.01.2021-31.12.2021</w:t>
                  </w:r>
                </w:p>
                <w:p w14:paraId="4ECD594E" w14:textId="77777777" w:rsidR="002615F6" w:rsidRDefault="002615F6"/>
              </w:tc>
            </w:tr>
          </w:tbl>
          <w:p w14:paraId="77781DE1" w14:textId="77777777" w:rsidR="002615F6" w:rsidRDefault="002615F6">
            <w:pPr>
              <w:spacing w:line="1" w:lineRule="auto"/>
            </w:pPr>
          </w:p>
        </w:tc>
      </w:tr>
      <w:tr w:rsidR="002615F6" w14:paraId="5CAAA6DE" w14:textId="77777777">
        <w:tc>
          <w:tcPr>
            <w:tcW w:w="750" w:type="dxa"/>
            <w:tcMar>
              <w:top w:w="0" w:type="dxa"/>
              <w:left w:w="0" w:type="dxa"/>
              <w:bottom w:w="0" w:type="dxa"/>
              <w:right w:w="0" w:type="dxa"/>
            </w:tcMar>
          </w:tcPr>
          <w:p w14:paraId="081C6E86" w14:textId="77777777" w:rsidR="002615F6" w:rsidRDefault="00C86BCD">
            <w:pPr>
              <w:rPr>
                <w:vanish/>
              </w:rPr>
            </w:pPr>
            <w:r>
              <w:fldChar w:fldCharType="begin"/>
            </w:r>
            <w:r>
              <w:instrText>TC "5 Општинска управа" \f C \l "1"</w:instrText>
            </w:r>
            <w:r>
              <w:fldChar w:fldCharType="end"/>
            </w:r>
          </w:p>
          <w:p w14:paraId="45C8D250" w14:textId="77777777" w:rsidR="002615F6" w:rsidRDefault="00C86BCD">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4439136A" w14:textId="77777777" w:rsidR="002615F6" w:rsidRDefault="00C86BCD">
            <w:pPr>
              <w:rPr>
                <w:b/>
                <w:bCs/>
                <w:color w:val="000000"/>
                <w:sz w:val="16"/>
                <w:szCs w:val="16"/>
              </w:rPr>
            </w:pPr>
            <w:r>
              <w:rPr>
                <w:b/>
                <w:bCs/>
                <w:color w:val="000000"/>
                <w:sz w:val="16"/>
                <w:szCs w:val="16"/>
              </w:rPr>
              <w:t>БУЏЕТ ОПШТИНЕ БАЧ</w:t>
            </w:r>
          </w:p>
        </w:tc>
      </w:tr>
      <w:tr w:rsidR="002615F6" w14:paraId="5E7DADDE" w14:textId="77777777">
        <w:tc>
          <w:tcPr>
            <w:tcW w:w="750" w:type="dxa"/>
            <w:tcBorders>
              <w:bottom w:val="single" w:sz="6" w:space="0" w:color="000000"/>
            </w:tcBorders>
            <w:tcMar>
              <w:top w:w="0" w:type="dxa"/>
              <w:left w:w="0" w:type="dxa"/>
              <w:bottom w:w="0" w:type="dxa"/>
              <w:right w:w="0" w:type="dxa"/>
            </w:tcMar>
          </w:tcPr>
          <w:p w14:paraId="19D078EE" w14:textId="77777777" w:rsidR="002615F6" w:rsidRDefault="00C86BCD">
            <w:pPr>
              <w:jc w:val="center"/>
              <w:rPr>
                <w:b/>
                <w:bCs/>
                <w:color w:val="000000"/>
                <w:sz w:val="16"/>
                <w:szCs w:val="16"/>
              </w:rPr>
            </w:pPr>
            <w:r>
              <w:rPr>
                <w:b/>
                <w:bCs/>
                <w:color w:val="000000"/>
                <w:sz w:val="16"/>
                <w:szCs w:val="16"/>
              </w:rPr>
              <w:t>5</w:t>
            </w:r>
          </w:p>
        </w:tc>
        <w:tc>
          <w:tcPr>
            <w:tcW w:w="15367" w:type="dxa"/>
            <w:gridSpan w:val="8"/>
            <w:vMerge w:val="restart"/>
            <w:tcBorders>
              <w:bottom w:val="single" w:sz="6" w:space="0" w:color="000000"/>
            </w:tcBorders>
            <w:tcMar>
              <w:top w:w="0" w:type="dxa"/>
              <w:left w:w="0" w:type="dxa"/>
              <w:bottom w:w="0" w:type="dxa"/>
              <w:right w:w="0" w:type="dxa"/>
            </w:tcMar>
          </w:tcPr>
          <w:p w14:paraId="6DBBF39D" w14:textId="77777777" w:rsidR="002615F6" w:rsidRDefault="00C86BCD">
            <w:pPr>
              <w:rPr>
                <w:b/>
                <w:bCs/>
                <w:color w:val="000000"/>
                <w:sz w:val="16"/>
                <w:szCs w:val="16"/>
              </w:rPr>
            </w:pPr>
            <w:proofErr w:type="spellStart"/>
            <w:r>
              <w:rPr>
                <w:b/>
                <w:bCs/>
                <w:color w:val="000000"/>
                <w:sz w:val="16"/>
                <w:szCs w:val="16"/>
              </w:rPr>
              <w:t>Општинска</w:t>
            </w:r>
            <w:proofErr w:type="spellEnd"/>
            <w:r>
              <w:rPr>
                <w:b/>
                <w:bCs/>
                <w:color w:val="000000"/>
                <w:sz w:val="16"/>
                <w:szCs w:val="16"/>
              </w:rPr>
              <w:t xml:space="preserve"> </w:t>
            </w:r>
            <w:proofErr w:type="spellStart"/>
            <w:r>
              <w:rPr>
                <w:b/>
                <w:bCs/>
                <w:color w:val="000000"/>
                <w:sz w:val="16"/>
                <w:szCs w:val="16"/>
              </w:rPr>
              <w:t>управа</w:t>
            </w:r>
            <w:proofErr w:type="spellEnd"/>
          </w:p>
        </w:tc>
      </w:tr>
      <w:tr w:rsidR="002615F6" w14:paraId="33EFFED2"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68403C7" w14:textId="77777777" w:rsidR="002615F6" w:rsidRDefault="00C86BCD">
            <w:pPr>
              <w:jc w:val="center"/>
              <w:rPr>
                <w:b/>
                <w:bCs/>
                <w:color w:val="000000"/>
                <w:sz w:val="16"/>
                <w:szCs w:val="16"/>
              </w:rPr>
            </w:pPr>
            <w:proofErr w:type="spellStart"/>
            <w:r>
              <w:rPr>
                <w:b/>
                <w:bCs/>
                <w:color w:val="000000"/>
                <w:sz w:val="16"/>
                <w:szCs w:val="16"/>
              </w:rPr>
              <w:t>Конто</w:t>
            </w:r>
            <w:proofErr w:type="spellEnd"/>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191B2DF" w14:textId="77777777" w:rsidR="002615F6" w:rsidRDefault="00C86BCD">
            <w:pPr>
              <w:jc w:val="center"/>
              <w:rPr>
                <w:b/>
                <w:bCs/>
                <w:color w:val="000000"/>
                <w:sz w:val="16"/>
                <w:szCs w:val="16"/>
              </w:rPr>
            </w:pPr>
            <w:proofErr w:type="spellStart"/>
            <w:r>
              <w:rPr>
                <w:b/>
                <w:bCs/>
                <w:color w:val="000000"/>
                <w:sz w:val="16"/>
                <w:szCs w:val="16"/>
              </w:rPr>
              <w:t>Расходи</w:t>
            </w:r>
            <w:proofErr w:type="spellEnd"/>
            <w:r>
              <w:rPr>
                <w:b/>
                <w:bCs/>
                <w:color w:val="000000"/>
                <w:sz w:val="16"/>
                <w:szCs w:val="16"/>
              </w:rPr>
              <w:t xml:space="preserve"> </w:t>
            </w:r>
            <w:proofErr w:type="spellStart"/>
            <w:r>
              <w:rPr>
                <w:b/>
                <w:bCs/>
                <w:color w:val="000000"/>
                <w:sz w:val="16"/>
                <w:szCs w:val="16"/>
              </w:rPr>
              <w:t>по</w:t>
            </w:r>
            <w:proofErr w:type="spellEnd"/>
            <w:r>
              <w:rPr>
                <w:b/>
                <w:bCs/>
                <w:color w:val="000000"/>
                <w:sz w:val="16"/>
                <w:szCs w:val="16"/>
              </w:rPr>
              <w:t xml:space="preserve"> </w:t>
            </w:r>
            <w:proofErr w:type="spellStart"/>
            <w:r>
              <w:rPr>
                <w:b/>
                <w:bCs/>
                <w:color w:val="000000"/>
                <w:sz w:val="16"/>
                <w:szCs w:val="16"/>
              </w:rPr>
              <w:t>наменама</w:t>
            </w:r>
            <w:proofErr w:type="spellEnd"/>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D87FD17" w14:textId="77777777" w:rsidR="002615F6" w:rsidRDefault="00C86BCD">
            <w:pPr>
              <w:jc w:val="center"/>
              <w:rPr>
                <w:b/>
                <w:bCs/>
                <w:color w:val="000000"/>
                <w:sz w:val="16"/>
                <w:szCs w:val="16"/>
              </w:rPr>
            </w:pPr>
            <w:proofErr w:type="spellStart"/>
            <w:r>
              <w:rPr>
                <w:b/>
                <w:bCs/>
                <w:color w:val="000000"/>
                <w:sz w:val="16"/>
                <w:szCs w:val="16"/>
              </w:rPr>
              <w:t>Опис</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5051A4B" w14:textId="77777777" w:rsidR="002615F6" w:rsidRDefault="00C86BCD">
            <w:pPr>
              <w:jc w:val="center"/>
              <w:rPr>
                <w:b/>
                <w:bCs/>
                <w:color w:val="000000"/>
                <w:sz w:val="16"/>
                <w:szCs w:val="16"/>
              </w:rPr>
            </w:pPr>
            <w:proofErr w:type="spellStart"/>
            <w:r>
              <w:rPr>
                <w:b/>
                <w:bCs/>
                <w:color w:val="000000"/>
                <w:sz w:val="16"/>
                <w:szCs w:val="16"/>
              </w:rPr>
              <w:t>Планирано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FCE9F44" w14:textId="77777777" w:rsidR="002615F6" w:rsidRDefault="00C86BCD">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p w14:paraId="74C0BC61" w14:textId="77777777" w:rsidR="002615F6" w:rsidRDefault="00C86BCD">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107DCC9" w14:textId="77777777" w:rsidR="002615F6" w:rsidRDefault="00C86BCD">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сопствених</w:t>
            </w:r>
            <w:proofErr w:type="spellEnd"/>
            <w:r>
              <w:rPr>
                <w:b/>
                <w:bCs/>
                <w:color w:val="000000"/>
                <w:sz w:val="16"/>
                <w:szCs w:val="16"/>
              </w:rPr>
              <w:t xml:space="preserve"> </w:t>
            </w:r>
            <w:proofErr w:type="spellStart"/>
            <w:r>
              <w:rPr>
                <w:b/>
                <w:bCs/>
                <w:color w:val="000000"/>
                <w:sz w:val="16"/>
                <w:szCs w:val="16"/>
              </w:rPr>
              <w:t>извора</w:t>
            </w:r>
            <w:proofErr w:type="spellEnd"/>
            <w:r>
              <w:rPr>
                <w:b/>
                <w:bCs/>
                <w:color w:val="000000"/>
                <w:sz w:val="16"/>
                <w:szCs w:val="16"/>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5ADD520" w14:textId="77777777" w:rsidR="002615F6" w:rsidRDefault="00C86BCD">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осталих</w:t>
            </w:r>
            <w:proofErr w:type="spellEnd"/>
            <w:r>
              <w:rPr>
                <w:b/>
                <w:bCs/>
                <w:color w:val="000000"/>
                <w:sz w:val="16"/>
                <w:szCs w:val="16"/>
              </w:rPr>
              <w:t xml:space="preserve"> </w:t>
            </w:r>
            <w:proofErr w:type="spellStart"/>
            <w:r>
              <w:rPr>
                <w:b/>
                <w:bCs/>
                <w:color w:val="000000"/>
                <w:sz w:val="16"/>
                <w:szCs w:val="16"/>
              </w:rPr>
              <w:t>извора</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8D5F8C1" w14:textId="77777777" w:rsidR="002615F6" w:rsidRDefault="00C86BCD">
            <w:pPr>
              <w:jc w:val="center"/>
              <w:rPr>
                <w:b/>
                <w:bCs/>
                <w:color w:val="000000"/>
                <w:sz w:val="16"/>
                <w:szCs w:val="16"/>
              </w:rPr>
            </w:pPr>
            <w:proofErr w:type="spellStart"/>
            <w:r>
              <w:rPr>
                <w:b/>
                <w:bCs/>
                <w:color w:val="000000"/>
                <w:sz w:val="16"/>
                <w:szCs w:val="16"/>
              </w:rPr>
              <w:t>Укупно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3B4CC93" w14:textId="77777777" w:rsidR="002615F6" w:rsidRDefault="00C86BCD">
            <w:pPr>
              <w:jc w:val="center"/>
              <w:rPr>
                <w:b/>
                <w:bCs/>
                <w:color w:val="000000"/>
                <w:sz w:val="16"/>
                <w:szCs w:val="16"/>
              </w:rPr>
            </w:pPr>
            <w:proofErr w:type="spellStart"/>
            <w:r>
              <w:rPr>
                <w:b/>
                <w:bCs/>
                <w:color w:val="000000"/>
                <w:sz w:val="16"/>
                <w:szCs w:val="16"/>
              </w:rPr>
              <w:t>Структура</w:t>
            </w:r>
            <w:proofErr w:type="spellEnd"/>
          </w:p>
          <w:p w14:paraId="4A18C951" w14:textId="77777777" w:rsidR="002615F6" w:rsidRDefault="00C86BCD">
            <w:pPr>
              <w:jc w:val="center"/>
              <w:rPr>
                <w:b/>
                <w:bCs/>
                <w:color w:val="000000"/>
                <w:sz w:val="16"/>
                <w:szCs w:val="16"/>
              </w:rPr>
            </w:pPr>
            <w:r>
              <w:rPr>
                <w:b/>
                <w:bCs/>
                <w:color w:val="000000"/>
                <w:sz w:val="16"/>
                <w:szCs w:val="16"/>
              </w:rPr>
              <w:t>( % )</w:t>
            </w:r>
          </w:p>
        </w:tc>
      </w:tr>
      <w:bookmarkStart w:id="158" w:name="_Toc411000"/>
      <w:bookmarkEnd w:id="158"/>
      <w:tr w:rsidR="002615F6" w14:paraId="32552E6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0F8254" w14:textId="77777777" w:rsidR="002615F6" w:rsidRDefault="00C86BCD">
            <w:pPr>
              <w:rPr>
                <w:vanish/>
              </w:rPr>
            </w:pPr>
            <w:r>
              <w:fldChar w:fldCharType="begin"/>
            </w:r>
            <w:r>
              <w:instrText>TC "411000" \f C \l "2"</w:instrText>
            </w:r>
            <w:r>
              <w:fldChar w:fldCharType="end"/>
            </w:r>
          </w:p>
          <w:p w14:paraId="0307814C" w14:textId="77777777" w:rsidR="002615F6" w:rsidRDefault="00C86BCD">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F7FD9A" w14:textId="77777777" w:rsidR="002615F6" w:rsidRDefault="00C86BCD">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C8D13E" w14:textId="77777777" w:rsidR="002615F6" w:rsidRPr="00AC18E8" w:rsidRDefault="00C86BCD">
            <w:pPr>
              <w:rPr>
                <w:color w:val="000000"/>
                <w:sz w:val="16"/>
                <w:szCs w:val="16"/>
                <w:lang w:val="ru-RU"/>
              </w:rPr>
            </w:pPr>
            <w:r w:rsidRPr="00AC18E8">
              <w:rPr>
                <w:color w:val="000000"/>
                <w:sz w:val="16"/>
                <w:szCs w:val="16"/>
                <w:lang w:val="ru-RU"/>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100F45" w14:textId="77777777" w:rsidR="002615F6" w:rsidRDefault="00C86BCD">
            <w:pPr>
              <w:jc w:val="right"/>
              <w:rPr>
                <w:color w:val="000000"/>
                <w:sz w:val="16"/>
                <w:szCs w:val="16"/>
              </w:rPr>
            </w:pPr>
            <w:r>
              <w:rPr>
                <w:color w:val="000000"/>
                <w:sz w:val="16"/>
                <w:szCs w:val="16"/>
              </w:rPr>
              <w:t>35.213.835,00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267215" w14:textId="77777777" w:rsidR="002615F6" w:rsidRDefault="00C86BCD">
            <w:pPr>
              <w:jc w:val="right"/>
              <w:rPr>
                <w:color w:val="000000"/>
                <w:sz w:val="16"/>
                <w:szCs w:val="16"/>
              </w:rPr>
            </w:pPr>
            <w:r>
              <w:rPr>
                <w:color w:val="000000"/>
                <w:sz w:val="16"/>
                <w:szCs w:val="16"/>
              </w:rPr>
              <w:t>35.213.835,00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F342F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5C826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0338C6" w14:textId="77777777" w:rsidR="002615F6" w:rsidRDefault="00C86BCD">
            <w:pPr>
              <w:jc w:val="right"/>
              <w:rPr>
                <w:color w:val="000000"/>
                <w:sz w:val="16"/>
                <w:szCs w:val="16"/>
              </w:rPr>
            </w:pPr>
            <w:r>
              <w:rPr>
                <w:color w:val="000000"/>
                <w:sz w:val="16"/>
                <w:szCs w:val="16"/>
              </w:rPr>
              <w:t>35.213.835,00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A60D33" w14:textId="77777777" w:rsidR="002615F6" w:rsidRDefault="00C86BCD">
            <w:pPr>
              <w:jc w:val="right"/>
              <w:rPr>
                <w:color w:val="000000"/>
                <w:sz w:val="16"/>
                <w:szCs w:val="16"/>
              </w:rPr>
            </w:pPr>
            <w:r>
              <w:rPr>
                <w:color w:val="000000"/>
                <w:sz w:val="16"/>
                <w:szCs w:val="16"/>
              </w:rPr>
              <w:t>4,90</w:t>
            </w:r>
          </w:p>
        </w:tc>
      </w:tr>
      <w:tr w:rsidR="002615F6" w14:paraId="611C5486"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8E0F258"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BDC8CD" w14:textId="77777777" w:rsidR="002615F6" w:rsidRDefault="00C86BCD">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3CD281A" w14:textId="77777777" w:rsidR="002615F6" w:rsidRDefault="00C86BCD">
            <w:pPr>
              <w:jc w:val="right"/>
              <w:rPr>
                <w:b/>
                <w:bCs/>
                <w:color w:val="000000"/>
                <w:sz w:val="16"/>
                <w:szCs w:val="16"/>
              </w:rPr>
            </w:pPr>
            <w:r>
              <w:rPr>
                <w:b/>
                <w:bCs/>
                <w:color w:val="000000"/>
                <w:sz w:val="16"/>
                <w:szCs w:val="16"/>
              </w:rPr>
              <w:t>35.213.835,00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886029" w14:textId="77777777" w:rsidR="002615F6" w:rsidRDefault="00C86BCD">
            <w:pPr>
              <w:jc w:val="right"/>
              <w:rPr>
                <w:b/>
                <w:bCs/>
                <w:color w:val="000000"/>
                <w:sz w:val="16"/>
                <w:szCs w:val="16"/>
              </w:rPr>
            </w:pPr>
            <w:r>
              <w:rPr>
                <w:b/>
                <w:bCs/>
                <w:color w:val="000000"/>
                <w:sz w:val="16"/>
                <w:szCs w:val="16"/>
              </w:rPr>
              <w:t>35.213.835,00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ADDE242"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D3DBDE4"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4AAAB58" w14:textId="77777777" w:rsidR="002615F6" w:rsidRDefault="00C86BCD">
            <w:pPr>
              <w:jc w:val="right"/>
              <w:rPr>
                <w:b/>
                <w:bCs/>
                <w:color w:val="000000"/>
                <w:sz w:val="16"/>
                <w:szCs w:val="16"/>
              </w:rPr>
            </w:pPr>
            <w:r>
              <w:rPr>
                <w:b/>
                <w:bCs/>
                <w:color w:val="000000"/>
                <w:sz w:val="16"/>
                <w:szCs w:val="16"/>
              </w:rPr>
              <w:t>35.213.835,00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7C2ECE" w14:textId="77777777" w:rsidR="002615F6" w:rsidRDefault="00C86BCD">
            <w:pPr>
              <w:jc w:val="right"/>
              <w:rPr>
                <w:b/>
                <w:bCs/>
                <w:color w:val="000000"/>
                <w:sz w:val="16"/>
                <w:szCs w:val="16"/>
              </w:rPr>
            </w:pPr>
            <w:r>
              <w:rPr>
                <w:b/>
                <w:bCs/>
                <w:color w:val="000000"/>
                <w:sz w:val="16"/>
                <w:szCs w:val="16"/>
              </w:rPr>
              <w:t>4,90</w:t>
            </w:r>
          </w:p>
        </w:tc>
      </w:tr>
      <w:bookmarkStart w:id="159" w:name="_Toc412000"/>
      <w:bookmarkEnd w:id="159"/>
      <w:tr w:rsidR="002615F6" w14:paraId="261DBDA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E381A8" w14:textId="77777777" w:rsidR="002615F6" w:rsidRDefault="00C86BCD">
            <w:pPr>
              <w:rPr>
                <w:vanish/>
              </w:rPr>
            </w:pPr>
            <w:r>
              <w:fldChar w:fldCharType="begin"/>
            </w:r>
            <w:r>
              <w:instrText>TC "412000" \f C \l "2"</w:instrText>
            </w:r>
            <w:r>
              <w:fldChar w:fldCharType="end"/>
            </w:r>
          </w:p>
          <w:p w14:paraId="30F1CFDE" w14:textId="77777777" w:rsidR="002615F6" w:rsidRDefault="00C86BC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C03637" w14:textId="77777777" w:rsidR="002615F6" w:rsidRDefault="00C86BCD">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ECA928" w14:textId="77777777" w:rsidR="002615F6" w:rsidRPr="00AC18E8" w:rsidRDefault="00C86BCD">
            <w:pPr>
              <w:rPr>
                <w:color w:val="000000"/>
                <w:sz w:val="16"/>
                <w:szCs w:val="16"/>
                <w:lang w:val="ru-RU"/>
              </w:rPr>
            </w:pPr>
            <w:r w:rsidRPr="00AC18E8">
              <w:rPr>
                <w:color w:val="000000"/>
                <w:sz w:val="16"/>
                <w:szCs w:val="16"/>
                <w:lang w:val="ru-RU"/>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2240D2" w14:textId="77777777" w:rsidR="002615F6" w:rsidRDefault="00C86BCD">
            <w:pPr>
              <w:jc w:val="right"/>
              <w:rPr>
                <w:color w:val="000000"/>
                <w:sz w:val="16"/>
                <w:szCs w:val="16"/>
              </w:rPr>
            </w:pPr>
            <w:r>
              <w:rPr>
                <w:color w:val="000000"/>
                <w:sz w:val="16"/>
                <w:szCs w:val="16"/>
              </w:rPr>
              <w:t>3.944.929,00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1D713C" w14:textId="77777777" w:rsidR="002615F6" w:rsidRDefault="00C86BCD">
            <w:pPr>
              <w:jc w:val="right"/>
              <w:rPr>
                <w:color w:val="000000"/>
                <w:sz w:val="16"/>
                <w:szCs w:val="16"/>
              </w:rPr>
            </w:pPr>
            <w:r>
              <w:rPr>
                <w:color w:val="000000"/>
                <w:sz w:val="16"/>
                <w:szCs w:val="16"/>
              </w:rPr>
              <w:t>3.944.929,00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8DE66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CE0FC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40553B" w14:textId="77777777" w:rsidR="002615F6" w:rsidRDefault="00C86BCD">
            <w:pPr>
              <w:jc w:val="right"/>
              <w:rPr>
                <w:color w:val="000000"/>
                <w:sz w:val="16"/>
                <w:szCs w:val="16"/>
              </w:rPr>
            </w:pPr>
            <w:r>
              <w:rPr>
                <w:color w:val="000000"/>
                <w:sz w:val="16"/>
                <w:szCs w:val="16"/>
              </w:rPr>
              <w:t>3.944.929,00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128FA7" w14:textId="77777777" w:rsidR="002615F6" w:rsidRDefault="00C86BCD">
            <w:pPr>
              <w:jc w:val="right"/>
              <w:rPr>
                <w:color w:val="000000"/>
                <w:sz w:val="16"/>
                <w:szCs w:val="16"/>
              </w:rPr>
            </w:pPr>
            <w:r>
              <w:rPr>
                <w:color w:val="000000"/>
                <w:sz w:val="16"/>
                <w:szCs w:val="16"/>
              </w:rPr>
              <w:t>0,55</w:t>
            </w:r>
          </w:p>
        </w:tc>
      </w:tr>
      <w:tr w:rsidR="002615F6" w14:paraId="1B41EB5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0099A9" w14:textId="77777777" w:rsidR="002615F6" w:rsidRDefault="00C86BC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13CFDF" w14:textId="77777777" w:rsidR="002615F6" w:rsidRDefault="00C86BCD">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1A71EF" w14:textId="77777777" w:rsidR="002615F6" w:rsidRDefault="00C86BCD">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здравствено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91A216" w14:textId="77777777" w:rsidR="002615F6" w:rsidRDefault="00C86BCD">
            <w:pPr>
              <w:jc w:val="right"/>
              <w:rPr>
                <w:color w:val="000000"/>
                <w:sz w:val="16"/>
                <w:szCs w:val="16"/>
              </w:rPr>
            </w:pPr>
            <w:r>
              <w:rPr>
                <w:color w:val="000000"/>
                <w:sz w:val="16"/>
                <w:szCs w:val="16"/>
              </w:rPr>
              <w:t>1.690.684,00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03EBAD" w14:textId="77777777" w:rsidR="002615F6" w:rsidRDefault="00C86BCD">
            <w:pPr>
              <w:jc w:val="right"/>
              <w:rPr>
                <w:color w:val="000000"/>
                <w:sz w:val="16"/>
                <w:szCs w:val="16"/>
              </w:rPr>
            </w:pPr>
            <w:r>
              <w:rPr>
                <w:color w:val="000000"/>
                <w:sz w:val="16"/>
                <w:szCs w:val="16"/>
              </w:rPr>
              <w:t>1.690.684,00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7522D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C6678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7E5C38" w14:textId="77777777" w:rsidR="002615F6" w:rsidRDefault="00C86BCD">
            <w:pPr>
              <w:jc w:val="right"/>
              <w:rPr>
                <w:color w:val="000000"/>
                <w:sz w:val="16"/>
                <w:szCs w:val="16"/>
              </w:rPr>
            </w:pPr>
            <w:r>
              <w:rPr>
                <w:color w:val="000000"/>
                <w:sz w:val="16"/>
                <w:szCs w:val="16"/>
              </w:rPr>
              <w:t>1.690.684,00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A49055" w14:textId="77777777" w:rsidR="002615F6" w:rsidRDefault="00C86BCD">
            <w:pPr>
              <w:jc w:val="right"/>
              <w:rPr>
                <w:color w:val="000000"/>
                <w:sz w:val="16"/>
                <w:szCs w:val="16"/>
              </w:rPr>
            </w:pPr>
            <w:r>
              <w:rPr>
                <w:color w:val="000000"/>
                <w:sz w:val="16"/>
                <w:szCs w:val="16"/>
              </w:rPr>
              <w:t>0,24</w:t>
            </w:r>
          </w:p>
        </w:tc>
      </w:tr>
      <w:tr w:rsidR="002615F6" w14:paraId="4359E991"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AEF2A7F"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43E3090" w14:textId="77777777" w:rsidR="002615F6" w:rsidRDefault="00C86BCD">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0D9E9C3" w14:textId="77777777" w:rsidR="002615F6" w:rsidRDefault="00C86BCD">
            <w:pPr>
              <w:jc w:val="right"/>
              <w:rPr>
                <w:b/>
                <w:bCs/>
                <w:color w:val="000000"/>
                <w:sz w:val="16"/>
                <w:szCs w:val="16"/>
              </w:rPr>
            </w:pPr>
            <w:r>
              <w:rPr>
                <w:b/>
                <w:bCs/>
                <w:color w:val="000000"/>
                <w:sz w:val="16"/>
                <w:szCs w:val="16"/>
              </w:rPr>
              <w:t>5.635.613,00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2E9DBCB" w14:textId="77777777" w:rsidR="002615F6" w:rsidRDefault="00C86BCD">
            <w:pPr>
              <w:jc w:val="right"/>
              <w:rPr>
                <w:b/>
                <w:bCs/>
                <w:color w:val="000000"/>
                <w:sz w:val="16"/>
                <w:szCs w:val="16"/>
              </w:rPr>
            </w:pPr>
            <w:r>
              <w:rPr>
                <w:b/>
                <w:bCs/>
                <w:color w:val="000000"/>
                <w:sz w:val="16"/>
                <w:szCs w:val="16"/>
              </w:rPr>
              <w:t>5.635.613,00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0A1E1A0"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D5979BD"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CA00D7E" w14:textId="77777777" w:rsidR="002615F6" w:rsidRDefault="00C86BCD">
            <w:pPr>
              <w:jc w:val="right"/>
              <w:rPr>
                <w:b/>
                <w:bCs/>
                <w:color w:val="000000"/>
                <w:sz w:val="16"/>
                <w:szCs w:val="16"/>
              </w:rPr>
            </w:pPr>
            <w:r>
              <w:rPr>
                <w:b/>
                <w:bCs/>
                <w:color w:val="000000"/>
                <w:sz w:val="16"/>
                <w:szCs w:val="16"/>
              </w:rPr>
              <w:t>5.635.613,00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3327FB5" w14:textId="77777777" w:rsidR="002615F6" w:rsidRDefault="00C86BCD">
            <w:pPr>
              <w:jc w:val="right"/>
              <w:rPr>
                <w:b/>
                <w:bCs/>
                <w:color w:val="000000"/>
                <w:sz w:val="16"/>
                <w:szCs w:val="16"/>
              </w:rPr>
            </w:pPr>
            <w:r>
              <w:rPr>
                <w:b/>
                <w:bCs/>
                <w:color w:val="000000"/>
                <w:sz w:val="16"/>
                <w:szCs w:val="16"/>
              </w:rPr>
              <w:t>0,78</w:t>
            </w:r>
          </w:p>
        </w:tc>
      </w:tr>
      <w:bookmarkStart w:id="160" w:name="_Toc413000"/>
      <w:bookmarkEnd w:id="160"/>
      <w:tr w:rsidR="002615F6" w14:paraId="4488188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623CF6" w14:textId="77777777" w:rsidR="002615F6" w:rsidRDefault="00C86BCD">
            <w:pPr>
              <w:rPr>
                <w:vanish/>
              </w:rPr>
            </w:pPr>
            <w:r>
              <w:fldChar w:fldCharType="begin"/>
            </w:r>
            <w:r>
              <w:instrText>TC "413000" \f C \l "2"</w:instrText>
            </w:r>
            <w:r>
              <w:fldChar w:fldCharType="end"/>
            </w:r>
          </w:p>
          <w:p w14:paraId="32C99FAE" w14:textId="77777777" w:rsidR="002615F6" w:rsidRDefault="00C86BCD">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FFA8DA" w14:textId="77777777" w:rsidR="002615F6" w:rsidRDefault="00C86BCD">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FDC0D0" w14:textId="77777777" w:rsidR="002615F6" w:rsidRDefault="00C86BCD">
            <w:pPr>
              <w:rPr>
                <w:color w:val="000000"/>
                <w:sz w:val="16"/>
                <w:szCs w:val="16"/>
              </w:rPr>
            </w:pPr>
            <w:proofErr w:type="spellStart"/>
            <w:r>
              <w:rPr>
                <w:color w:val="000000"/>
                <w:sz w:val="16"/>
                <w:szCs w:val="16"/>
              </w:rPr>
              <w:t>Накнаде</w:t>
            </w:r>
            <w:proofErr w:type="spellEnd"/>
            <w:r>
              <w:rPr>
                <w:color w:val="000000"/>
                <w:sz w:val="16"/>
                <w:szCs w:val="16"/>
              </w:rPr>
              <w:t xml:space="preserve"> у </w:t>
            </w:r>
            <w:proofErr w:type="spellStart"/>
            <w:r>
              <w:rPr>
                <w:color w:val="000000"/>
                <w:sz w:val="16"/>
                <w:szCs w:val="16"/>
              </w:rPr>
              <w:t>натури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DAAABA" w14:textId="77777777" w:rsidR="002615F6" w:rsidRDefault="00C86BCD">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D48020" w14:textId="77777777" w:rsidR="002615F6" w:rsidRDefault="00C86BCD">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4454A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71068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13494C" w14:textId="77777777" w:rsidR="002615F6" w:rsidRDefault="00C86BCD">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EFB88E" w14:textId="77777777" w:rsidR="002615F6" w:rsidRDefault="00C86BCD">
            <w:pPr>
              <w:jc w:val="right"/>
              <w:rPr>
                <w:color w:val="000000"/>
                <w:sz w:val="16"/>
                <w:szCs w:val="16"/>
              </w:rPr>
            </w:pPr>
            <w:r>
              <w:rPr>
                <w:color w:val="000000"/>
                <w:sz w:val="16"/>
                <w:szCs w:val="16"/>
              </w:rPr>
              <w:t>0,13</w:t>
            </w:r>
          </w:p>
        </w:tc>
      </w:tr>
      <w:tr w:rsidR="002615F6" w14:paraId="1D9CFEEF"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421869A"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358516" w14:textId="77777777" w:rsidR="002615F6" w:rsidRDefault="00C86BCD">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13F46E0" w14:textId="77777777" w:rsidR="002615F6" w:rsidRDefault="00C86BCD">
            <w:pPr>
              <w:jc w:val="right"/>
              <w:rPr>
                <w:b/>
                <w:bCs/>
                <w:color w:val="000000"/>
                <w:sz w:val="16"/>
                <w:szCs w:val="16"/>
              </w:rPr>
            </w:pPr>
            <w:r>
              <w:rPr>
                <w:b/>
                <w:bCs/>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38EEDD2" w14:textId="77777777" w:rsidR="002615F6" w:rsidRDefault="00C86BCD">
            <w:pPr>
              <w:jc w:val="right"/>
              <w:rPr>
                <w:b/>
                <w:bCs/>
                <w:color w:val="000000"/>
                <w:sz w:val="16"/>
                <w:szCs w:val="16"/>
              </w:rPr>
            </w:pPr>
            <w:r>
              <w:rPr>
                <w:b/>
                <w:bCs/>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D46613D"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0D33BB"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866D38" w14:textId="77777777" w:rsidR="002615F6" w:rsidRDefault="00C86BCD">
            <w:pPr>
              <w:jc w:val="right"/>
              <w:rPr>
                <w:b/>
                <w:bCs/>
                <w:color w:val="000000"/>
                <w:sz w:val="16"/>
                <w:szCs w:val="16"/>
              </w:rPr>
            </w:pPr>
            <w:r>
              <w:rPr>
                <w:b/>
                <w:bCs/>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18C07B" w14:textId="77777777" w:rsidR="002615F6" w:rsidRDefault="00C86BCD">
            <w:pPr>
              <w:jc w:val="right"/>
              <w:rPr>
                <w:b/>
                <w:bCs/>
                <w:color w:val="000000"/>
                <w:sz w:val="16"/>
                <w:szCs w:val="16"/>
              </w:rPr>
            </w:pPr>
            <w:r>
              <w:rPr>
                <w:b/>
                <w:bCs/>
                <w:color w:val="000000"/>
                <w:sz w:val="16"/>
                <w:szCs w:val="16"/>
              </w:rPr>
              <w:t>0,13</w:t>
            </w:r>
          </w:p>
        </w:tc>
      </w:tr>
      <w:bookmarkStart w:id="161" w:name="_Toc414000"/>
      <w:bookmarkEnd w:id="161"/>
      <w:tr w:rsidR="002615F6" w14:paraId="6EF061F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ECDEE8" w14:textId="77777777" w:rsidR="002615F6" w:rsidRDefault="00C86BCD">
            <w:pPr>
              <w:rPr>
                <w:vanish/>
              </w:rPr>
            </w:pPr>
            <w:r>
              <w:fldChar w:fldCharType="begin"/>
            </w:r>
            <w:r>
              <w:instrText>TC "414000" \f C \l "2"</w:instrText>
            </w:r>
            <w:r>
              <w:fldChar w:fldCharType="end"/>
            </w:r>
          </w:p>
          <w:p w14:paraId="5C303A14" w14:textId="77777777" w:rsidR="002615F6" w:rsidRDefault="00C86BCD">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30FC43" w14:textId="77777777" w:rsidR="002615F6" w:rsidRDefault="00C86BCD">
            <w:pPr>
              <w:jc w:val="center"/>
              <w:rPr>
                <w:color w:val="000000"/>
                <w:sz w:val="16"/>
                <w:szCs w:val="16"/>
              </w:rPr>
            </w:pPr>
            <w:r>
              <w:rPr>
                <w:color w:val="000000"/>
                <w:sz w:val="16"/>
                <w:szCs w:val="16"/>
              </w:rPr>
              <w:t>414200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4A7EDE" w14:textId="77777777" w:rsidR="002615F6" w:rsidRPr="00AC18E8" w:rsidRDefault="00C86BCD">
            <w:pPr>
              <w:rPr>
                <w:color w:val="000000"/>
                <w:sz w:val="16"/>
                <w:szCs w:val="16"/>
                <w:lang w:val="ru-RU"/>
              </w:rPr>
            </w:pPr>
            <w:r w:rsidRPr="00AC18E8">
              <w:rPr>
                <w:color w:val="000000"/>
                <w:sz w:val="16"/>
                <w:szCs w:val="16"/>
                <w:lang w:val="ru-RU"/>
              </w:rPr>
              <w:t>Расходи за образовање деце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F1CD09" w14:textId="77777777" w:rsidR="002615F6" w:rsidRDefault="00C86BCD">
            <w:pPr>
              <w:jc w:val="right"/>
              <w:rPr>
                <w:color w:val="000000"/>
                <w:sz w:val="16"/>
                <w:szCs w:val="16"/>
              </w:rPr>
            </w:pPr>
            <w:r>
              <w:rPr>
                <w:color w:val="000000"/>
                <w:sz w:val="16"/>
                <w:szCs w:val="16"/>
              </w:rPr>
              <w:t>565.000,00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53A98F" w14:textId="77777777" w:rsidR="002615F6" w:rsidRDefault="00C86BCD">
            <w:pPr>
              <w:jc w:val="right"/>
              <w:rPr>
                <w:color w:val="000000"/>
                <w:sz w:val="16"/>
                <w:szCs w:val="16"/>
              </w:rPr>
            </w:pPr>
            <w:r>
              <w:rPr>
                <w:color w:val="000000"/>
                <w:sz w:val="16"/>
                <w:szCs w:val="16"/>
              </w:rPr>
              <w:t>565.000,00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9CC43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214A9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36D155" w14:textId="77777777" w:rsidR="002615F6" w:rsidRDefault="00C86BCD">
            <w:pPr>
              <w:jc w:val="right"/>
              <w:rPr>
                <w:color w:val="000000"/>
                <w:sz w:val="16"/>
                <w:szCs w:val="16"/>
              </w:rPr>
            </w:pPr>
            <w:r>
              <w:rPr>
                <w:color w:val="000000"/>
                <w:sz w:val="16"/>
                <w:szCs w:val="16"/>
              </w:rPr>
              <w:t>565.000,00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095AE2" w14:textId="77777777" w:rsidR="002615F6" w:rsidRDefault="00C86BCD">
            <w:pPr>
              <w:jc w:val="right"/>
              <w:rPr>
                <w:color w:val="000000"/>
                <w:sz w:val="16"/>
                <w:szCs w:val="16"/>
              </w:rPr>
            </w:pPr>
            <w:r>
              <w:rPr>
                <w:color w:val="000000"/>
                <w:sz w:val="16"/>
                <w:szCs w:val="16"/>
              </w:rPr>
              <w:t>0,08</w:t>
            </w:r>
          </w:p>
        </w:tc>
      </w:tr>
      <w:tr w:rsidR="002615F6" w14:paraId="61307AF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EC61EF" w14:textId="77777777" w:rsidR="002615F6" w:rsidRDefault="00C86BCD">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75CFB1" w14:textId="77777777" w:rsidR="002615F6" w:rsidRDefault="00C86BCD">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AD5FD1" w14:textId="77777777" w:rsidR="002615F6" w:rsidRDefault="00C86BCD">
            <w:pPr>
              <w:rPr>
                <w:color w:val="000000"/>
                <w:sz w:val="16"/>
                <w:szCs w:val="16"/>
              </w:rPr>
            </w:pPr>
            <w:proofErr w:type="spellStart"/>
            <w:r>
              <w:rPr>
                <w:color w:val="000000"/>
                <w:sz w:val="16"/>
                <w:szCs w:val="16"/>
              </w:rPr>
              <w:t>Отпремнине</w:t>
            </w:r>
            <w:proofErr w:type="spellEnd"/>
            <w:r>
              <w:rPr>
                <w:color w:val="000000"/>
                <w:sz w:val="16"/>
                <w:szCs w:val="16"/>
              </w:rPr>
              <w:t xml:space="preserve"> и </w:t>
            </w:r>
            <w:proofErr w:type="spellStart"/>
            <w:r>
              <w:rPr>
                <w:color w:val="000000"/>
                <w:sz w:val="16"/>
                <w:szCs w:val="16"/>
              </w:rPr>
              <w:t>помоћи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419656" w14:textId="77777777" w:rsidR="002615F6" w:rsidRDefault="00C86BCD">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315109" w14:textId="77777777" w:rsidR="002615F6" w:rsidRDefault="00C86BCD">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FEA06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5CA35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F29691" w14:textId="77777777" w:rsidR="002615F6" w:rsidRDefault="00C86BCD">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873CB2" w14:textId="77777777" w:rsidR="002615F6" w:rsidRDefault="00C86BCD">
            <w:pPr>
              <w:jc w:val="right"/>
              <w:rPr>
                <w:color w:val="000000"/>
                <w:sz w:val="16"/>
                <w:szCs w:val="16"/>
              </w:rPr>
            </w:pPr>
            <w:r>
              <w:rPr>
                <w:color w:val="000000"/>
                <w:sz w:val="16"/>
                <w:szCs w:val="16"/>
              </w:rPr>
              <w:t>0,02</w:t>
            </w:r>
          </w:p>
        </w:tc>
      </w:tr>
      <w:tr w:rsidR="002615F6" w14:paraId="5197D69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EA2AB4" w14:textId="77777777" w:rsidR="002615F6" w:rsidRDefault="00C86BCD">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74EE1F" w14:textId="77777777" w:rsidR="002615F6" w:rsidRDefault="00C86BCD">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DFCD9C" w14:textId="77777777" w:rsidR="002615F6" w:rsidRPr="00AC18E8" w:rsidRDefault="00C86BCD">
            <w:pPr>
              <w:rPr>
                <w:color w:val="000000"/>
                <w:sz w:val="16"/>
                <w:szCs w:val="16"/>
                <w:lang w:val="ru-RU"/>
              </w:rPr>
            </w:pPr>
            <w:r w:rsidRPr="00AC18E8">
              <w:rPr>
                <w:color w:val="000000"/>
                <w:sz w:val="16"/>
                <w:szCs w:val="16"/>
                <w:lang w:val="ru-RU"/>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DFDC47" w14:textId="77777777" w:rsidR="002615F6" w:rsidRDefault="00C86BCD">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123F85" w14:textId="77777777" w:rsidR="002615F6" w:rsidRDefault="00C86BCD">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1BC63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8FA08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0DC9D0" w14:textId="77777777" w:rsidR="002615F6" w:rsidRDefault="00C86BCD">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03EC95" w14:textId="77777777" w:rsidR="002615F6" w:rsidRDefault="00C86BCD">
            <w:pPr>
              <w:jc w:val="right"/>
              <w:rPr>
                <w:color w:val="000000"/>
                <w:sz w:val="16"/>
                <w:szCs w:val="16"/>
              </w:rPr>
            </w:pPr>
            <w:r>
              <w:rPr>
                <w:color w:val="000000"/>
                <w:sz w:val="16"/>
                <w:szCs w:val="16"/>
              </w:rPr>
              <w:t>0,11</w:t>
            </w:r>
          </w:p>
        </w:tc>
      </w:tr>
      <w:tr w:rsidR="002615F6" w14:paraId="307EF3A4"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90F2243"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4A236E9" w14:textId="77777777" w:rsidR="002615F6" w:rsidRDefault="00C86BCD">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2168EE" w14:textId="77777777" w:rsidR="002615F6" w:rsidRDefault="00C86BCD">
            <w:pPr>
              <w:jc w:val="right"/>
              <w:rPr>
                <w:b/>
                <w:bCs/>
                <w:color w:val="000000"/>
                <w:sz w:val="16"/>
                <w:szCs w:val="16"/>
              </w:rPr>
            </w:pPr>
            <w:r>
              <w:rPr>
                <w:b/>
                <w:bCs/>
                <w:color w:val="000000"/>
                <w:sz w:val="16"/>
                <w:szCs w:val="16"/>
              </w:rPr>
              <w:t>1.515.000,00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2C33599" w14:textId="77777777" w:rsidR="002615F6" w:rsidRDefault="00C86BCD">
            <w:pPr>
              <w:jc w:val="right"/>
              <w:rPr>
                <w:b/>
                <w:bCs/>
                <w:color w:val="000000"/>
                <w:sz w:val="16"/>
                <w:szCs w:val="16"/>
              </w:rPr>
            </w:pPr>
            <w:r>
              <w:rPr>
                <w:b/>
                <w:bCs/>
                <w:color w:val="000000"/>
                <w:sz w:val="16"/>
                <w:szCs w:val="16"/>
              </w:rPr>
              <w:t>1.515.000,00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EBFED5"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9BF976"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FBDF3AB" w14:textId="77777777" w:rsidR="002615F6" w:rsidRDefault="00C86BCD">
            <w:pPr>
              <w:jc w:val="right"/>
              <w:rPr>
                <w:b/>
                <w:bCs/>
                <w:color w:val="000000"/>
                <w:sz w:val="16"/>
                <w:szCs w:val="16"/>
              </w:rPr>
            </w:pPr>
            <w:r>
              <w:rPr>
                <w:b/>
                <w:bCs/>
                <w:color w:val="000000"/>
                <w:sz w:val="16"/>
                <w:szCs w:val="16"/>
              </w:rPr>
              <w:t>1.515.000,00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39ABC2" w14:textId="77777777" w:rsidR="002615F6" w:rsidRDefault="00C86BCD">
            <w:pPr>
              <w:jc w:val="right"/>
              <w:rPr>
                <w:b/>
                <w:bCs/>
                <w:color w:val="000000"/>
                <w:sz w:val="16"/>
                <w:szCs w:val="16"/>
              </w:rPr>
            </w:pPr>
            <w:r>
              <w:rPr>
                <w:b/>
                <w:bCs/>
                <w:color w:val="000000"/>
                <w:sz w:val="16"/>
                <w:szCs w:val="16"/>
              </w:rPr>
              <w:t>0,21</w:t>
            </w:r>
          </w:p>
        </w:tc>
      </w:tr>
      <w:bookmarkStart w:id="162" w:name="_Toc415000"/>
      <w:bookmarkEnd w:id="162"/>
      <w:tr w:rsidR="002615F6" w14:paraId="0BDF588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559CF8" w14:textId="77777777" w:rsidR="002615F6" w:rsidRDefault="00C86BCD">
            <w:pPr>
              <w:rPr>
                <w:vanish/>
              </w:rPr>
            </w:pPr>
            <w:r>
              <w:fldChar w:fldCharType="begin"/>
            </w:r>
            <w:r>
              <w:instrText>TC "415000" \f C \l "2"</w:instrText>
            </w:r>
            <w:r>
              <w:fldChar w:fldCharType="end"/>
            </w:r>
          </w:p>
          <w:p w14:paraId="1C738706" w14:textId="77777777" w:rsidR="002615F6" w:rsidRDefault="00C86BCD">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0FBC1C" w14:textId="77777777" w:rsidR="002615F6" w:rsidRDefault="00C86BCD">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B04A39" w14:textId="77777777" w:rsidR="002615F6" w:rsidRDefault="00C86BCD">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1C548E" w14:textId="77777777" w:rsidR="002615F6" w:rsidRDefault="00C86BCD">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E4C259" w14:textId="77777777" w:rsidR="002615F6" w:rsidRDefault="00C86BCD">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00A66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FD721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0FF6E3" w14:textId="77777777" w:rsidR="002615F6" w:rsidRDefault="00C86BCD">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7F5B54" w14:textId="77777777" w:rsidR="002615F6" w:rsidRDefault="00C86BCD">
            <w:pPr>
              <w:jc w:val="right"/>
              <w:rPr>
                <w:color w:val="000000"/>
                <w:sz w:val="16"/>
                <w:szCs w:val="16"/>
              </w:rPr>
            </w:pPr>
            <w:r>
              <w:rPr>
                <w:color w:val="000000"/>
                <w:sz w:val="16"/>
                <w:szCs w:val="16"/>
              </w:rPr>
              <w:t>0,63</w:t>
            </w:r>
          </w:p>
        </w:tc>
      </w:tr>
      <w:tr w:rsidR="002615F6" w14:paraId="5F46CDD8"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2549AB9"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2C076F5" w14:textId="77777777" w:rsidR="002615F6" w:rsidRDefault="00C86BCD">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CA08758" w14:textId="77777777" w:rsidR="002615F6" w:rsidRDefault="00C86BCD">
            <w:pPr>
              <w:jc w:val="right"/>
              <w:rPr>
                <w:b/>
                <w:bCs/>
                <w:color w:val="000000"/>
                <w:sz w:val="16"/>
                <w:szCs w:val="16"/>
              </w:rPr>
            </w:pPr>
            <w:r>
              <w:rPr>
                <w:b/>
                <w:bCs/>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5751BD9" w14:textId="77777777" w:rsidR="002615F6" w:rsidRDefault="00C86BCD">
            <w:pPr>
              <w:jc w:val="right"/>
              <w:rPr>
                <w:b/>
                <w:bCs/>
                <w:color w:val="000000"/>
                <w:sz w:val="16"/>
                <w:szCs w:val="16"/>
              </w:rPr>
            </w:pPr>
            <w:r>
              <w:rPr>
                <w:b/>
                <w:bCs/>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BA4EB7"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E6A9820"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A5ACEB4" w14:textId="77777777" w:rsidR="002615F6" w:rsidRDefault="00C86BCD">
            <w:pPr>
              <w:jc w:val="right"/>
              <w:rPr>
                <w:b/>
                <w:bCs/>
                <w:color w:val="000000"/>
                <w:sz w:val="16"/>
                <w:szCs w:val="16"/>
              </w:rPr>
            </w:pPr>
            <w:r>
              <w:rPr>
                <w:b/>
                <w:bCs/>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8B8A960" w14:textId="77777777" w:rsidR="002615F6" w:rsidRDefault="00C86BCD">
            <w:pPr>
              <w:jc w:val="right"/>
              <w:rPr>
                <w:b/>
                <w:bCs/>
                <w:color w:val="000000"/>
                <w:sz w:val="16"/>
                <w:szCs w:val="16"/>
              </w:rPr>
            </w:pPr>
            <w:r>
              <w:rPr>
                <w:b/>
                <w:bCs/>
                <w:color w:val="000000"/>
                <w:sz w:val="16"/>
                <w:szCs w:val="16"/>
              </w:rPr>
              <w:t>0,63</w:t>
            </w:r>
          </w:p>
        </w:tc>
      </w:tr>
      <w:bookmarkStart w:id="163" w:name="_Toc416000"/>
      <w:bookmarkEnd w:id="163"/>
      <w:tr w:rsidR="002615F6" w14:paraId="1D9AAFA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53CEFB" w14:textId="77777777" w:rsidR="002615F6" w:rsidRDefault="00C86BCD">
            <w:pPr>
              <w:rPr>
                <w:vanish/>
              </w:rPr>
            </w:pPr>
            <w:r>
              <w:fldChar w:fldCharType="begin"/>
            </w:r>
            <w:r>
              <w:instrText>TC "416000" \f C \l "2"</w:instrText>
            </w:r>
            <w:r>
              <w:fldChar w:fldCharType="end"/>
            </w:r>
          </w:p>
          <w:p w14:paraId="3C384229" w14:textId="77777777" w:rsidR="002615F6" w:rsidRDefault="00C86BCD">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4EE39A" w14:textId="77777777" w:rsidR="002615F6" w:rsidRDefault="00C86BCD">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7E7A70" w14:textId="77777777" w:rsidR="002615F6" w:rsidRPr="00AC18E8" w:rsidRDefault="00C86BCD">
            <w:pPr>
              <w:rPr>
                <w:color w:val="000000"/>
                <w:sz w:val="16"/>
                <w:szCs w:val="16"/>
                <w:lang w:val="ru-RU"/>
              </w:rPr>
            </w:pPr>
            <w:r w:rsidRPr="00AC18E8">
              <w:rPr>
                <w:color w:val="000000"/>
                <w:sz w:val="16"/>
                <w:szCs w:val="16"/>
                <w:lang w:val="ru-RU"/>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2BFF50" w14:textId="77777777" w:rsidR="002615F6" w:rsidRDefault="00C86BCD">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EE9E17" w14:textId="77777777" w:rsidR="002615F6" w:rsidRDefault="00C86BCD">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33C62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44976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72670D" w14:textId="77777777" w:rsidR="002615F6" w:rsidRDefault="00C86BCD">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E81C84" w14:textId="77777777" w:rsidR="002615F6" w:rsidRDefault="00C86BCD">
            <w:pPr>
              <w:jc w:val="right"/>
              <w:rPr>
                <w:color w:val="000000"/>
                <w:sz w:val="16"/>
                <w:szCs w:val="16"/>
              </w:rPr>
            </w:pPr>
            <w:r>
              <w:rPr>
                <w:color w:val="000000"/>
                <w:sz w:val="16"/>
                <w:szCs w:val="16"/>
              </w:rPr>
              <w:t>0,03</w:t>
            </w:r>
          </w:p>
        </w:tc>
      </w:tr>
      <w:tr w:rsidR="002615F6" w14:paraId="2483A114"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2522A69"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31CF38" w14:textId="77777777" w:rsidR="002615F6" w:rsidRDefault="00C86BCD">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2E75F59" w14:textId="77777777" w:rsidR="002615F6" w:rsidRDefault="00C86BCD">
            <w:pPr>
              <w:jc w:val="right"/>
              <w:rPr>
                <w:b/>
                <w:bCs/>
                <w:color w:val="000000"/>
                <w:sz w:val="16"/>
                <w:szCs w:val="16"/>
              </w:rPr>
            </w:pPr>
            <w:r>
              <w:rPr>
                <w:b/>
                <w:bCs/>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141C887" w14:textId="77777777" w:rsidR="002615F6" w:rsidRDefault="00C86BCD">
            <w:pPr>
              <w:jc w:val="right"/>
              <w:rPr>
                <w:b/>
                <w:bCs/>
                <w:color w:val="000000"/>
                <w:sz w:val="16"/>
                <w:szCs w:val="16"/>
              </w:rPr>
            </w:pPr>
            <w:r>
              <w:rPr>
                <w:b/>
                <w:bCs/>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3B6ABCD"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E99943"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9A9653F" w14:textId="77777777" w:rsidR="002615F6" w:rsidRDefault="00C86BCD">
            <w:pPr>
              <w:jc w:val="right"/>
              <w:rPr>
                <w:b/>
                <w:bCs/>
                <w:color w:val="000000"/>
                <w:sz w:val="16"/>
                <w:szCs w:val="16"/>
              </w:rPr>
            </w:pPr>
            <w:r>
              <w:rPr>
                <w:b/>
                <w:bCs/>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29E0DC9" w14:textId="77777777" w:rsidR="002615F6" w:rsidRDefault="00C86BCD">
            <w:pPr>
              <w:jc w:val="right"/>
              <w:rPr>
                <w:b/>
                <w:bCs/>
                <w:color w:val="000000"/>
                <w:sz w:val="16"/>
                <w:szCs w:val="16"/>
              </w:rPr>
            </w:pPr>
            <w:r>
              <w:rPr>
                <w:b/>
                <w:bCs/>
                <w:color w:val="000000"/>
                <w:sz w:val="16"/>
                <w:szCs w:val="16"/>
              </w:rPr>
              <w:t>0,03</w:t>
            </w:r>
          </w:p>
        </w:tc>
      </w:tr>
      <w:bookmarkStart w:id="164" w:name="_Toc421000"/>
      <w:bookmarkEnd w:id="164"/>
      <w:tr w:rsidR="002615F6" w14:paraId="5DC6B53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C7338F" w14:textId="77777777" w:rsidR="002615F6" w:rsidRDefault="00C86BCD">
            <w:pPr>
              <w:rPr>
                <w:vanish/>
              </w:rPr>
            </w:pPr>
            <w:r>
              <w:fldChar w:fldCharType="begin"/>
            </w:r>
            <w:r>
              <w:instrText>TC "421000" \f C \l "2"</w:instrText>
            </w:r>
            <w:r>
              <w:fldChar w:fldCharType="end"/>
            </w:r>
          </w:p>
          <w:p w14:paraId="3D11F71A" w14:textId="77777777" w:rsidR="002615F6" w:rsidRDefault="00C86BC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416779" w14:textId="77777777" w:rsidR="002615F6" w:rsidRDefault="00C86BCD">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2B94A6" w14:textId="77777777" w:rsidR="002615F6" w:rsidRPr="00AC18E8" w:rsidRDefault="00C86BCD">
            <w:pPr>
              <w:rPr>
                <w:color w:val="000000"/>
                <w:sz w:val="16"/>
                <w:szCs w:val="16"/>
                <w:lang w:val="ru-RU"/>
              </w:rPr>
            </w:pPr>
            <w:r w:rsidRPr="00AC18E8">
              <w:rPr>
                <w:color w:val="000000"/>
                <w:sz w:val="16"/>
                <w:szCs w:val="16"/>
                <w:lang w:val="ru-RU"/>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F2A2B5" w14:textId="77777777" w:rsidR="002615F6" w:rsidRDefault="00C86BCD">
            <w:pPr>
              <w:jc w:val="right"/>
              <w:rPr>
                <w:color w:val="000000"/>
                <w:sz w:val="16"/>
                <w:szCs w:val="16"/>
              </w:rPr>
            </w:pPr>
            <w:r>
              <w:rPr>
                <w:color w:val="000000"/>
                <w:sz w:val="16"/>
                <w:szCs w:val="16"/>
              </w:rPr>
              <w:t>805.000,00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58E401" w14:textId="77777777" w:rsidR="002615F6" w:rsidRDefault="00C86BCD">
            <w:pPr>
              <w:jc w:val="right"/>
              <w:rPr>
                <w:color w:val="000000"/>
                <w:sz w:val="16"/>
                <w:szCs w:val="16"/>
              </w:rPr>
            </w:pPr>
            <w:r>
              <w:rPr>
                <w:color w:val="000000"/>
                <w:sz w:val="16"/>
                <w:szCs w:val="16"/>
              </w:rPr>
              <w:t>805.000,00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2FC39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6E7D4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C8B9F9" w14:textId="77777777" w:rsidR="002615F6" w:rsidRDefault="00C86BCD">
            <w:pPr>
              <w:jc w:val="right"/>
              <w:rPr>
                <w:color w:val="000000"/>
                <w:sz w:val="16"/>
                <w:szCs w:val="16"/>
              </w:rPr>
            </w:pPr>
            <w:r>
              <w:rPr>
                <w:color w:val="000000"/>
                <w:sz w:val="16"/>
                <w:szCs w:val="16"/>
              </w:rPr>
              <w:t>805.000,00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93739A" w14:textId="77777777" w:rsidR="002615F6" w:rsidRDefault="00C86BCD">
            <w:pPr>
              <w:jc w:val="right"/>
              <w:rPr>
                <w:color w:val="000000"/>
                <w:sz w:val="16"/>
                <w:szCs w:val="16"/>
              </w:rPr>
            </w:pPr>
            <w:r>
              <w:rPr>
                <w:color w:val="000000"/>
                <w:sz w:val="16"/>
                <w:szCs w:val="16"/>
              </w:rPr>
              <w:t>0,11</w:t>
            </w:r>
          </w:p>
        </w:tc>
      </w:tr>
      <w:tr w:rsidR="002615F6" w14:paraId="624A525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2393EB" w14:textId="77777777" w:rsidR="002615F6" w:rsidRDefault="00C86BC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EE5F0A" w14:textId="77777777" w:rsidR="002615F6" w:rsidRDefault="00C86BCD">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C0ACBE" w14:textId="77777777" w:rsidR="002615F6" w:rsidRDefault="00C86BCD">
            <w:pPr>
              <w:rPr>
                <w:color w:val="000000"/>
                <w:sz w:val="16"/>
                <w:szCs w:val="16"/>
              </w:rPr>
            </w:pPr>
            <w:proofErr w:type="spellStart"/>
            <w:r>
              <w:rPr>
                <w:color w:val="000000"/>
                <w:sz w:val="16"/>
                <w:szCs w:val="16"/>
              </w:rPr>
              <w:t>Енергетске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AFD203" w14:textId="77777777" w:rsidR="002615F6" w:rsidRDefault="00C86BCD">
            <w:pPr>
              <w:jc w:val="right"/>
              <w:rPr>
                <w:color w:val="000000"/>
                <w:sz w:val="16"/>
                <w:szCs w:val="16"/>
              </w:rPr>
            </w:pPr>
            <w:r>
              <w:rPr>
                <w:color w:val="000000"/>
                <w:sz w:val="16"/>
                <w:szCs w:val="16"/>
              </w:rPr>
              <w:t>21.150.000,00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188087" w14:textId="77777777" w:rsidR="002615F6" w:rsidRDefault="00C86BCD">
            <w:pPr>
              <w:jc w:val="right"/>
              <w:rPr>
                <w:color w:val="000000"/>
                <w:sz w:val="16"/>
                <w:szCs w:val="16"/>
              </w:rPr>
            </w:pPr>
            <w:r>
              <w:rPr>
                <w:color w:val="000000"/>
                <w:sz w:val="16"/>
                <w:szCs w:val="16"/>
              </w:rPr>
              <w:t>21.150.000,00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0780C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E5166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9A719F" w14:textId="77777777" w:rsidR="002615F6" w:rsidRDefault="00C86BCD">
            <w:pPr>
              <w:jc w:val="right"/>
              <w:rPr>
                <w:color w:val="000000"/>
                <w:sz w:val="16"/>
                <w:szCs w:val="16"/>
              </w:rPr>
            </w:pPr>
            <w:r>
              <w:rPr>
                <w:color w:val="000000"/>
                <w:sz w:val="16"/>
                <w:szCs w:val="16"/>
              </w:rPr>
              <w:t>21.150.000,00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05BDAC" w14:textId="77777777" w:rsidR="002615F6" w:rsidRDefault="00C86BCD">
            <w:pPr>
              <w:jc w:val="right"/>
              <w:rPr>
                <w:color w:val="000000"/>
                <w:sz w:val="16"/>
                <w:szCs w:val="16"/>
              </w:rPr>
            </w:pPr>
            <w:r>
              <w:rPr>
                <w:color w:val="000000"/>
                <w:sz w:val="16"/>
                <w:szCs w:val="16"/>
              </w:rPr>
              <w:t>2,94</w:t>
            </w:r>
          </w:p>
        </w:tc>
      </w:tr>
      <w:tr w:rsidR="002615F6" w14:paraId="7C536E3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44B74E" w14:textId="77777777" w:rsidR="002615F6" w:rsidRDefault="00C86BC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3908EB" w14:textId="77777777" w:rsidR="002615F6" w:rsidRDefault="00C86BCD">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181A8E" w14:textId="77777777" w:rsidR="002615F6" w:rsidRDefault="00C86BCD">
            <w:pPr>
              <w:rPr>
                <w:color w:val="000000"/>
                <w:sz w:val="16"/>
                <w:szCs w:val="16"/>
              </w:rPr>
            </w:pPr>
            <w:proofErr w:type="spellStart"/>
            <w:r>
              <w:rPr>
                <w:color w:val="000000"/>
                <w:sz w:val="16"/>
                <w:szCs w:val="16"/>
              </w:rPr>
              <w:t>Комуналне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BF84BC" w14:textId="77777777" w:rsidR="002615F6" w:rsidRDefault="00C86BCD">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54279E" w14:textId="77777777" w:rsidR="002615F6" w:rsidRDefault="00C86BCD">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80B40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879CB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947525" w14:textId="77777777" w:rsidR="002615F6" w:rsidRDefault="00C86BCD">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5EE3BC" w14:textId="77777777" w:rsidR="002615F6" w:rsidRDefault="00C86BCD">
            <w:pPr>
              <w:jc w:val="right"/>
              <w:rPr>
                <w:color w:val="000000"/>
                <w:sz w:val="16"/>
                <w:szCs w:val="16"/>
              </w:rPr>
            </w:pPr>
            <w:r>
              <w:rPr>
                <w:color w:val="000000"/>
                <w:sz w:val="16"/>
                <w:szCs w:val="16"/>
              </w:rPr>
              <w:t>0,07</w:t>
            </w:r>
          </w:p>
        </w:tc>
      </w:tr>
      <w:tr w:rsidR="002615F6" w14:paraId="0F369CB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B87320" w14:textId="77777777" w:rsidR="002615F6" w:rsidRDefault="00C86BC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25542F" w14:textId="77777777" w:rsidR="002615F6" w:rsidRDefault="00C86BCD">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1B8CCE" w14:textId="77777777" w:rsidR="002615F6" w:rsidRDefault="00C86BCD">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комуникација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F58CBB" w14:textId="77777777" w:rsidR="002615F6" w:rsidRDefault="00C86BCD">
            <w:pPr>
              <w:jc w:val="right"/>
              <w:rPr>
                <w:color w:val="000000"/>
                <w:sz w:val="16"/>
                <w:szCs w:val="16"/>
              </w:rPr>
            </w:pPr>
            <w:r>
              <w:rPr>
                <w:color w:val="000000"/>
                <w:sz w:val="16"/>
                <w:szCs w:val="16"/>
              </w:rPr>
              <w:t>2.025.000,00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24D03A" w14:textId="77777777" w:rsidR="002615F6" w:rsidRDefault="00C86BCD">
            <w:pPr>
              <w:jc w:val="right"/>
              <w:rPr>
                <w:color w:val="000000"/>
                <w:sz w:val="16"/>
                <w:szCs w:val="16"/>
              </w:rPr>
            </w:pPr>
            <w:r>
              <w:rPr>
                <w:color w:val="000000"/>
                <w:sz w:val="16"/>
                <w:szCs w:val="16"/>
              </w:rPr>
              <w:t>2.025.000,00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55294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1E158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2DFDB1" w14:textId="77777777" w:rsidR="002615F6" w:rsidRDefault="00C86BCD">
            <w:pPr>
              <w:jc w:val="right"/>
              <w:rPr>
                <w:color w:val="000000"/>
                <w:sz w:val="16"/>
                <w:szCs w:val="16"/>
              </w:rPr>
            </w:pPr>
            <w:r>
              <w:rPr>
                <w:color w:val="000000"/>
                <w:sz w:val="16"/>
                <w:szCs w:val="16"/>
              </w:rPr>
              <w:t>2.025.000,00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6A5B1F" w14:textId="77777777" w:rsidR="002615F6" w:rsidRDefault="00C86BCD">
            <w:pPr>
              <w:jc w:val="right"/>
              <w:rPr>
                <w:color w:val="000000"/>
                <w:sz w:val="16"/>
                <w:szCs w:val="16"/>
              </w:rPr>
            </w:pPr>
            <w:r>
              <w:rPr>
                <w:color w:val="000000"/>
                <w:sz w:val="16"/>
                <w:szCs w:val="16"/>
              </w:rPr>
              <w:t>0,28</w:t>
            </w:r>
          </w:p>
        </w:tc>
      </w:tr>
      <w:tr w:rsidR="002615F6" w14:paraId="34730DB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26D3E6" w14:textId="77777777" w:rsidR="002615F6" w:rsidRDefault="00C86BC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9BF9F8" w14:textId="77777777" w:rsidR="002615F6" w:rsidRDefault="00C86BCD">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D169A6" w14:textId="77777777" w:rsidR="002615F6" w:rsidRDefault="00C86BCD">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осигурања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CED4E1" w14:textId="77777777" w:rsidR="002615F6" w:rsidRDefault="00C86BCD">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C991D4" w14:textId="77777777" w:rsidR="002615F6" w:rsidRDefault="00C86BCD">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EC66E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34938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0D1D5B" w14:textId="77777777" w:rsidR="002615F6" w:rsidRDefault="00C86BCD">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2BE813" w14:textId="77777777" w:rsidR="002615F6" w:rsidRDefault="00C86BCD">
            <w:pPr>
              <w:jc w:val="right"/>
              <w:rPr>
                <w:color w:val="000000"/>
                <w:sz w:val="16"/>
                <w:szCs w:val="16"/>
              </w:rPr>
            </w:pPr>
            <w:r>
              <w:rPr>
                <w:color w:val="000000"/>
                <w:sz w:val="16"/>
                <w:szCs w:val="16"/>
              </w:rPr>
              <w:t>0,07</w:t>
            </w:r>
          </w:p>
        </w:tc>
      </w:tr>
      <w:tr w:rsidR="002615F6" w14:paraId="745D735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E15BFA" w14:textId="77777777" w:rsidR="002615F6" w:rsidRDefault="00C86BC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925865" w14:textId="77777777" w:rsidR="002615F6" w:rsidRDefault="00C86BCD">
            <w:pPr>
              <w:jc w:val="center"/>
              <w:rPr>
                <w:color w:val="000000"/>
                <w:sz w:val="16"/>
                <w:szCs w:val="16"/>
              </w:rPr>
            </w:pPr>
            <w:r>
              <w:rPr>
                <w:color w:val="000000"/>
                <w:sz w:val="16"/>
                <w:szCs w:val="16"/>
              </w:rPr>
              <w:t>421600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55D49D" w14:textId="77777777" w:rsidR="002615F6" w:rsidRDefault="00C86BCD">
            <w:pPr>
              <w:rPr>
                <w:color w:val="000000"/>
                <w:sz w:val="16"/>
                <w:szCs w:val="16"/>
              </w:rPr>
            </w:pPr>
            <w:proofErr w:type="spellStart"/>
            <w:r>
              <w:rPr>
                <w:color w:val="000000"/>
                <w:sz w:val="16"/>
                <w:szCs w:val="16"/>
              </w:rPr>
              <w:t>Закуп</w:t>
            </w:r>
            <w:proofErr w:type="spellEnd"/>
            <w:r>
              <w:rPr>
                <w:color w:val="000000"/>
                <w:sz w:val="16"/>
                <w:szCs w:val="16"/>
              </w:rPr>
              <w:t xml:space="preserve"> </w:t>
            </w:r>
            <w:proofErr w:type="spellStart"/>
            <w:r>
              <w:rPr>
                <w:color w:val="000000"/>
                <w:sz w:val="16"/>
                <w:szCs w:val="16"/>
              </w:rPr>
              <w:t>имовине</w:t>
            </w:r>
            <w:proofErr w:type="spellEnd"/>
            <w:r>
              <w:rPr>
                <w:color w:val="000000"/>
                <w:sz w:val="16"/>
                <w:szCs w:val="16"/>
              </w:rPr>
              <w:t xml:space="preserve"> и </w:t>
            </w:r>
            <w:proofErr w:type="spellStart"/>
            <w:r>
              <w:rPr>
                <w:color w:val="000000"/>
                <w:sz w:val="16"/>
                <w:szCs w:val="16"/>
              </w:rPr>
              <w:t>опреме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CA4E2C" w14:textId="77777777" w:rsidR="002615F6" w:rsidRDefault="00C86BC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25BE3C" w14:textId="77777777" w:rsidR="002615F6" w:rsidRDefault="00C86BC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FFCBE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3D468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C7E0C5" w14:textId="77777777" w:rsidR="002615F6" w:rsidRDefault="00C86BC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06A7BB" w14:textId="77777777" w:rsidR="002615F6" w:rsidRDefault="00C86BCD">
            <w:pPr>
              <w:jc w:val="right"/>
              <w:rPr>
                <w:color w:val="000000"/>
                <w:sz w:val="16"/>
                <w:szCs w:val="16"/>
              </w:rPr>
            </w:pPr>
            <w:r>
              <w:rPr>
                <w:color w:val="000000"/>
                <w:sz w:val="16"/>
                <w:szCs w:val="16"/>
              </w:rPr>
              <w:t>0,01</w:t>
            </w:r>
          </w:p>
        </w:tc>
      </w:tr>
      <w:tr w:rsidR="002615F6" w14:paraId="1E85537A"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01DE815"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65D38A2" w14:textId="77777777" w:rsidR="002615F6" w:rsidRDefault="00C86BCD">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15271DF" w14:textId="77777777" w:rsidR="002615F6" w:rsidRDefault="00C86BCD">
            <w:pPr>
              <w:jc w:val="right"/>
              <w:rPr>
                <w:b/>
                <w:bCs/>
                <w:color w:val="000000"/>
                <w:sz w:val="16"/>
                <w:szCs w:val="16"/>
              </w:rPr>
            </w:pPr>
            <w:r>
              <w:rPr>
                <w:b/>
                <w:bCs/>
                <w:color w:val="000000"/>
                <w:sz w:val="16"/>
                <w:szCs w:val="16"/>
              </w:rPr>
              <w:t>25.060.000,00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E75BBD" w14:textId="77777777" w:rsidR="002615F6" w:rsidRDefault="00C86BCD">
            <w:pPr>
              <w:jc w:val="right"/>
              <w:rPr>
                <w:b/>
                <w:bCs/>
                <w:color w:val="000000"/>
                <w:sz w:val="16"/>
                <w:szCs w:val="16"/>
              </w:rPr>
            </w:pPr>
            <w:r>
              <w:rPr>
                <w:b/>
                <w:bCs/>
                <w:color w:val="000000"/>
                <w:sz w:val="16"/>
                <w:szCs w:val="16"/>
              </w:rPr>
              <w:t>25.060.000,00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0B758CB"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4D65C9A"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AB7F9F" w14:textId="77777777" w:rsidR="002615F6" w:rsidRDefault="00C86BCD">
            <w:pPr>
              <w:jc w:val="right"/>
              <w:rPr>
                <w:b/>
                <w:bCs/>
                <w:color w:val="000000"/>
                <w:sz w:val="16"/>
                <w:szCs w:val="16"/>
              </w:rPr>
            </w:pPr>
            <w:r>
              <w:rPr>
                <w:b/>
                <w:bCs/>
                <w:color w:val="000000"/>
                <w:sz w:val="16"/>
                <w:szCs w:val="16"/>
              </w:rPr>
              <w:t>25.060.000,00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44BE461" w14:textId="77777777" w:rsidR="002615F6" w:rsidRDefault="00C86BCD">
            <w:pPr>
              <w:jc w:val="right"/>
              <w:rPr>
                <w:b/>
                <w:bCs/>
                <w:color w:val="000000"/>
                <w:sz w:val="16"/>
                <w:szCs w:val="16"/>
              </w:rPr>
            </w:pPr>
            <w:r>
              <w:rPr>
                <w:b/>
                <w:bCs/>
                <w:color w:val="000000"/>
                <w:sz w:val="16"/>
                <w:szCs w:val="16"/>
              </w:rPr>
              <w:t>3,49</w:t>
            </w:r>
          </w:p>
        </w:tc>
      </w:tr>
      <w:bookmarkStart w:id="165" w:name="_Toc422000"/>
      <w:bookmarkEnd w:id="165"/>
      <w:tr w:rsidR="002615F6" w14:paraId="376FA61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E03B12" w14:textId="77777777" w:rsidR="002615F6" w:rsidRDefault="00C86BCD">
            <w:pPr>
              <w:rPr>
                <w:vanish/>
              </w:rPr>
            </w:pPr>
            <w:r>
              <w:fldChar w:fldCharType="begin"/>
            </w:r>
            <w:r>
              <w:instrText>TC "422000" \f C \l "2"</w:instrText>
            </w:r>
            <w:r>
              <w:fldChar w:fldCharType="end"/>
            </w:r>
          </w:p>
          <w:p w14:paraId="644713E1" w14:textId="77777777" w:rsidR="002615F6" w:rsidRDefault="00C86BCD">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D27FC6" w14:textId="77777777" w:rsidR="002615F6" w:rsidRDefault="00C86BCD">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7C8B06" w14:textId="77777777" w:rsidR="002615F6" w:rsidRPr="00AC18E8" w:rsidRDefault="00C86BCD">
            <w:pPr>
              <w:rPr>
                <w:color w:val="000000"/>
                <w:sz w:val="16"/>
                <w:szCs w:val="16"/>
                <w:lang w:val="ru-RU"/>
              </w:rPr>
            </w:pPr>
            <w:r w:rsidRPr="00AC18E8">
              <w:rPr>
                <w:color w:val="000000"/>
                <w:sz w:val="16"/>
                <w:szCs w:val="16"/>
                <w:lang w:val="ru-RU"/>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EE3295" w14:textId="77777777" w:rsidR="002615F6" w:rsidRDefault="00C86BCD">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1749F5" w14:textId="77777777" w:rsidR="002615F6" w:rsidRDefault="00C86BCD">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7D0EF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B35D0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051D88" w14:textId="77777777" w:rsidR="002615F6" w:rsidRDefault="00C86BCD">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4A962A" w14:textId="77777777" w:rsidR="002615F6" w:rsidRDefault="00C86BCD">
            <w:pPr>
              <w:jc w:val="right"/>
              <w:rPr>
                <w:color w:val="000000"/>
                <w:sz w:val="16"/>
                <w:szCs w:val="16"/>
              </w:rPr>
            </w:pPr>
            <w:r>
              <w:rPr>
                <w:color w:val="000000"/>
                <w:sz w:val="16"/>
                <w:szCs w:val="16"/>
              </w:rPr>
              <w:t>0,02</w:t>
            </w:r>
          </w:p>
        </w:tc>
      </w:tr>
      <w:tr w:rsidR="002615F6" w14:paraId="671BD35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43C295" w14:textId="77777777" w:rsidR="002615F6" w:rsidRDefault="00C86BCD">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8C9C21" w14:textId="77777777" w:rsidR="002615F6" w:rsidRDefault="00C86BCD">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4E7B33" w14:textId="77777777" w:rsidR="002615F6" w:rsidRPr="00AC18E8" w:rsidRDefault="00C86BCD">
            <w:pPr>
              <w:rPr>
                <w:color w:val="000000"/>
                <w:sz w:val="16"/>
                <w:szCs w:val="16"/>
                <w:lang w:val="ru-RU"/>
              </w:rPr>
            </w:pPr>
            <w:r w:rsidRPr="00AC18E8">
              <w:rPr>
                <w:color w:val="000000"/>
                <w:sz w:val="16"/>
                <w:szCs w:val="16"/>
                <w:lang w:val="ru-RU"/>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D92BDF" w14:textId="77777777" w:rsidR="002615F6" w:rsidRDefault="00C86BCD">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74C368" w14:textId="77777777" w:rsidR="002615F6" w:rsidRDefault="00C86BCD">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794BD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604A6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125710" w14:textId="77777777" w:rsidR="002615F6" w:rsidRDefault="00C86BCD">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A2C2E7" w14:textId="77777777" w:rsidR="002615F6" w:rsidRDefault="00C86BCD">
            <w:pPr>
              <w:jc w:val="right"/>
              <w:rPr>
                <w:color w:val="000000"/>
                <w:sz w:val="16"/>
                <w:szCs w:val="16"/>
              </w:rPr>
            </w:pPr>
            <w:r>
              <w:rPr>
                <w:color w:val="000000"/>
                <w:sz w:val="16"/>
                <w:szCs w:val="16"/>
              </w:rPr>
              <w:t>0,00</w:t>
            </w:r>
          </w:p>
        </w:tc>
      </w:tr>
      <w:tr w:rsidR="002615F6" w14:paraId="17E244B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8765A8" w14:textId="77777777" w:rsidR="002615F6" w:rsidRDefault="00C86BCD">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53A896" w14:textId="77777777" w:rsidR="002615F6" w:rsidRDefault="00C86BCD">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775211" w14:textId="77777777" w:rsidR="002615F6" w:rsidRDefault="00C86BCD">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путовања</w:t>
            </w:r>
            <w:proofErr w:type="spellEnd"/>
            <w:r>
              <w:rPr>
                <w:color w:val="000000"/>
                <w:sz w:val="16"/>
                <w:szCs w:val="16"/>
              </w:rPr>
              <w:t xml:space="preserve"> </w:t>
            </w:r>
            <w:proofErr w:type="spellStart"/>
            <w:r>
              <w:rPr>
                <w:color w:val="000000"/>
                <w:sz w:val="16"/>
                <w:szCs w:val="16"/>
              </w:rPr>
              <w:t>ученика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942C45" w14:textId="77777777" w:rsidR="002615F6" w:rsidRDefault="00C86BCD">
            <w:pPr>
              <w:jc w:val="right"/>
              <w:rPr>
                <w:color w:val="000000"/>
                <w:sz w:val="16"/>
                <w:szCs w:val="16"/>
              </w:rPr>
            </w:pPr>
            <w:r>
              <w:rPr>
                <w:color w:val="000000"/>
                <w:sz w:val="16"/>
                <w:szCs w:val="16"/>
              </w:rPr>
              <w:t>19.550.000,00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732198" w14:textId="77777777" w:rsidR="002615F6" w:rsidRDefault="00C86BCD">
            <w:pPr>
              <w:jc w:val="right"/>
              <w:rPr>
                <w:color w:val="000000"/>
                <w:sz w:val="16"/>
                <w:szCs w:val="16"/>
              </w:rPr>
            </w:pPr>
            <w:r>
              <w:rPr>
                <w:color w:val="000000"/>
                <w:sz w:val="16"/>
                <w:szCs w:val="16"/>
              </w:rPr>
              <w:t>16.529.500,00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DC857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F9A18A" w14:textId="77777777" w:rsidR="002615F6" w:rsidRDefault="00C86BCD">
            <w:pPr>
              <w:jc w:val="right"/>
              <w:rPr>
                <w:color w:val="000000"/>
                <w:sz w:val="16"/>
                <w:szCs w:val="16"/>
              </w:rPr>
            </w:pPr>
            <w:r>
              <w:rPr>
                <w:color w:val="000000"/>
                <w:sz w:val="16"/>
                <w:szCs w:val="16"/>
              </w:rPr>
              <w:t>3.020.500,00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B70DAA" w14:textId="77777777" w:rsidR="002615F6" w:rsidRDefault="00C86BCD">
            <w:pPr>
              <w:jc w:val="right"/>
              <w:rPr>
                <w:color w:val="000000"/>
                <w:sz w:val="16"/>
                <w:szCs w:val="16"/>
              </w:rPr>
            </w:pPr>
            <w:r>
              <w:rPr>
                <w:color w:val="000000"/>
                <w:sz w:val="16"/>
                <w:szCs w:val="16"/>
              </w:rPr>
              <w:t>19.550.000,00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940721" w14:textId="77777777" w:rsidR="002615F6" w:rsidRDefault="00C86BCD">
            <w:pPr>
              <w:jc w:val="right"/>
              <w:rPr>
                <w:color w:val="000000"/>
                <w:sz w:val="16"/>
                <w:szCs w:val="16"/>
              </w:rPr>
            </w:pPr>
            <w:r>
              <w:rPr>
                <w:color w:val="000000"/>
                <w:sz w:val="16"/>
                <w:szCs w:val="16"/>
              </w:rPr>
              <w:t>2,72</w:t>
            </w:r>
          </w:p>
        </w:tc>
      </w:tr>
      <w:tr w:rsidR="002615F6" w14:paraId="63854F24"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E7233FC"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4123C9" w14:textId="77777777" w:rsidR="002615F6" w:rsidRDefault="00C86BCD">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406BCAD" w14:textId="77777777" w:rsidR="002615F6" w:rsidRDefault="00C86BCD">
            <w:pPr>
              <w:jc w:val="right"/>
              <w:rPr>
                <w:b/>
                <w:bCs/>
                <w:color w:val="000000"/>
                <w:sz w:val="16"/>
                <w:szCs w:val="16"/>
              </w:rPr>
            </w:pPr>
            <w:r>
              <w:rPr>
                <w:b/>
                <w:bCs/>
                <w:color w:val="000000"/>
                <w:sz w:val="16"/>
                <w:szCs w:val="16"/>
              </w:rPr>
              <w:t>19.705.000,00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180E67B" w14:textId="77777777" w:rsidR="002615F6" w:rsidRDefault="00C86BCD">
            <w:pPr>
              <w:jc w:val="right"/>
              <w:rPr>
                <w:b/>
                <w:bCs/>
                <w:color w:val="000000"/>
                <w:sz w:val="16"/>
                <w:szCs w:val="16"/>
              </w:rPr>
            </w:pPr>
            <w:r>
              <w:rPr>
                <w:b/>
                <w:bCs/>
                <w:color w:val="000000"/>
                <w:sz w:val="16"/>
                <w:szCs w:val="16"/>
              </w:rPr>
              <w:t>16.684.500,00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916C7EA"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A001D93" w14:textId="77777777" w:rsidR="002615F6" w:rsidRDefault="00C86BCD">
            <w:pPr>
              <w:jc w:val="right"/>
              <w:rPr>
                <w:b/>
                <w:bCs/>
                <w:color w:val="000000"/>
                <w:sz w:val="16"/>
                <w:szCs w:val="16"/>
              </w:rPr>
            </w:pPr>
            <w:r>
              <w:rPr>
                <w:b/>
                <w:bCs/>
                <w:color w:val="000000"/>
                <w:sz w:val="16"/>
                <w:szCs w:val="16"/>
              </w:rPr>
              <w:t>3.020.500,00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17B4169" w14:textId="77777777" w:rsidR="002615F6" w:rsidRDefault="00C86BCD">
            <w:pPr>
              <w:jc w:val="right"/>
              <w:rPr>
                <w:b/>
                <w:bCs/>
                <w:color w:val="000000"/>
                <w:sz w:val="16"/>
                <w:szCs w:val="16"/>
              </w:rPr>
            </w:pPr>
            <w:r>
              <w:rPr>
                <w:b/>
                <w:bCs/>
                <w:color w:val="000000"/>
                <w:sz w:val="16"/>
                <w:szCs w:val="16"/>
              </w:rPr>
              <w:t>19.705.000,00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08904AE" w14:textId="77777777" w:rsidR="002615F6" w:rsidRDefault="00C86BCD">
            <w:pPr>
              <w:jc w:val="right"/>
              <w:rPr>
                <w:b/>
                <w:bCs/>
                <w:color w:val="000000"/>
                <w:sz w:val="16"/>
                <w:szCs w:val="16"/>
              </w:rPr>
            </w:pPr>
            <w:r>
              <w:rPr>
                <w:b/>
                <w:bCs/>
                <w:color w:val="000000"/>
                <w:sz w:val="16"/>
                <w:szCs w:val="16"/>
              </w:rPr>
              <w:t>2,74</w:t>
            </w:r>
          </w:p>
        </w:tc>
      </w:tr>
      <w:bookmarkStart w:id="166" w:name="_Toc423000"/>
      <w:bookmarkEnd w:id="166"/>
      <w:tr w:rsidR="002615F6" w14:paraId="2D32531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3A004F" w14:textId="77777777" w:rsidR="002615F6" w:rsidRDefault="00C86BCD">
            <w:pPr>
              <w:rPr>
                <w:vanish/>
              </w:rPr>
            </w:pPr>
            <w:r>
              <w:fldChar w:fldCharType="begin"/>
            </w:r>
            <w:r>
              <w:instrText>TC "423000" \f C \l "2"</w:instrText>
            </w:r>
            <w:r>
              <w:fldChar w:fldCharType="end"/>
            </w:r>
          </w:p>
          <w:p w14:paraId="282A7D37"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126866" w14:textId="77777777" w:rsidR="002615F6" w:rsidRDefault="00C86BCD">
            <w:pPr>
              <w:jc w:val="center"/>
              <w:rPr>
                <w:color w:val="000000"/>
                <w:sz w:val="16"/>
                <w:szCs w:val="16"/>
              </w:rPr>
            </w:pPr>
            <w:r>
              <w:rPr>
                <w:color w:val="000000"/>
                <w:sz w:val="16"/>
                <w:szCs w:val="16"/>
              </w:rPr>
              <w:t>423100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3BB41F" w14:textId="77777777" w:rsidR="002615F6" w:rsidRDefault="00C86BCD">
            <w:pPr>
              <w:rPr>
                <w:color w:val="000000"/>
                <w:sz w:val="16"/>
                <w:szCs w:val="16"/>
              </w:rPr>
            </w:pPr>
            <w:proofErr w:type="spellStart"/>
            <w:r>
              <w:rPr>
                <w:color w:val="000000"/>
                <w:sz w:val="16"/>
                <w:szCs w:val="16"/>
              </w:rPr>
              <w:t>Административне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79E367" w14:textId="77777777" w:rsidR="002615F6" w:rsidRDefault="00C86BCD">
            <w:pPr>
              <w:jc w:val="right"/>
              <w:rPr>
                <w:color w:val="000000"/>
                <w:sz w:val="16"/>
                <w:szCs w:val="16"/>
              </w:rPr>
            </w:pPr>
            <w:r>
              <w:rPr>
                <w:color w:val="000000"/>
                <w:sz w:val="16"/>
                <w:szCs w:val="16"/>
              </w:rPr>
              <w:t>169.000,00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15B911" w14:textId="77777777" w:rsidR="002615F6" w:rsidRDefault="00C86BCD">
            <w:pPr>
              <w:jc w:val="right"/>
              <w:rPr>
                <w:color w:val="000000"/>
                <w:sz w:val="16"/>
                <w:szCs w:val="16"/>
              </w:rPr>
            </w:pPr>
            <w:r>
              <w:rPr>
                <w:color w:val="000000"/>
                <w:sz w:val="16"/>
                <w:szCs w:val="16"/>
              </w:rPr>
              <w:t>169.000,00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69821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AF853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95796C" w14:textId="77777777" w:rsidR="002615F6" w:rsidRDefault="00C86BCD">
            <w:pPr>
              <w:jc w:val="right"/>
              <w:rPr>
                <w:color w:val="000000"/>
                <w:sz w:val="16"/>
                <w:szCs w:val="16"/>
              </w:rPr>
            </w:pPr>
            <w:r>
              <w:rPr>
                <w:color w:val="000000"/>
                <w:sz w:val="16"/>
                <w:szCs w:val="16"/>
              </w:rPr>
              <w:t>169.000,00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600F29" w14:textId="77777777" w:rsidR="002615F6" w:rsidRDefault="00C86BCD">
            <w:pPr>
              <w:jc w:val="right"/>
              <w:rPr>
                <w:color w:val="000000"/>
                <w:sz w:val="16"/>
                <w:szCs w:val="16"/>
              </w:rPr>
            </w:pPr>
            <w:r>
              <w:rPr>
                <w:color w:val="000000"/>
                <w:sz w:val="16"/>
                <w:szCs w:val="16"/>
              </w:rPr>
              <w:t>0,02</w:t>
            </w:r>
          </w:p>
        </w:tc>
      </w:tr>
      <w:tr w:rsidR="002615F6" w14:paraId="198108C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AA5FDC"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2C7833" w14:textId="77777777" w:rsidR="002615F6" w:rsidRDefault="00C86BCD">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0C3157" w14:textId="77777777" w:rsidR="002615F6" w:rsidRDefault="00C86BCD">
            <w:pPr>
              <w:rPr>
                <w:color w:val="000000"/>
                <w:sz w:val="16"/>
                <w:szCs w:val="16"/>
              </w:rPr>
            </w:pPr>
            <w:proofErr w:type="spellStart"/>
            <w:r>
              <w:rPr>
                <w:color w:val="000000"/>
                <w:sz w:val="16"/>
                <w:szCs w:val="16"/>
              </w:rPr>
              <w:t>Компјутерске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CDB743" w14:textId="77777777" w:rsidR="002615F6" w:rsidRDefault="00C86BCD">
            <w:pPr>
              <w:jc w:val="right"/>
              <w:rPr>
                <w:color w:val="000000"/>
                <w:sz w:val="16"/>
                <w:szCs w:val="16"/>
              </w:rPr>
            </w:pPr>
            <w:r>
              <w:rPr>
                <w:color w:val="000000"/>
                <w:sz w:val="16"/>
                <w:szCs w:val="16"/>
              </w:rPr>
              <w:t>4.420.000,00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FC6B52" w14:textId="77777777" w:rsidR="002615F6" w:rsidRDefault="00C86BCD">
            <w:pPr>
              <w:jc w:val="right"/>
              <w:rPr>
                <w:color w:val="000000"/>
                <w:sz w:val="16"/>
                <w:szCs w:val="16"/>
              </w:rPr>
            </w:pPr>
            <w:r>
              <w:rPr>
                <w:color w:val="000000"/>
                <w:sz w:val="16"/>
                <w:szCs w:val="16"/>
              </w:rPr>
              <w:t>4.420.000,00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ADE48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24202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F2323D" w14:textId="77777777" w:rsidR="002615F6" w:rsidRDefault="00C86BCD">
            <w:pPr>
              <w:jc w:val="right"/>
              <w:rPr>
                <w:color w:val="000000"/>
                <w:sz w:val="16"/>
                <w:szCs w:val="16"/>
              </w:rPr>
            </w:pPr>
            <w:r>
              <w:rPr>
                <w:color w:val="000000"/>
                <w:sz w:val="16"/>
                <w:szCs w:val="16"/>
              </w:rPr>
              <w:t>4.420.000,00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7E1F3B" w14:textId="77777777" w:rsidR="002615F6" w:rsidRDefault="00C86BCD">
            <w:pPr>
              <w:jc w:val="right"/>
              <w:rPr>
                <w:color w:val="000000"/>
                <w:sz w:val="16"/>
                <w:szCs w:val="16"/>
              </w:rPr>
            </w:pPr>
            <w:r>
              <w:rPr>
                <w:color w:val="000000"/>
                <w:sz w:val="16"/>
                <w:szCs w:val="16"/>
              </w:rPr>
              <w:t>0,62</w:t>
            </w:r>
          </w:p>
        </w:tc>
      </w:tr>
      <w:tr w:rsidR="002615F6" w14:paraId="66C6FDB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3B8FBF"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063BC0" w14:textId="77777777" w:rsidR="002615F6" w:rsidRDefault="00C86BCD">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2EF26B" w14:textId="77777777" w:rsidR="002615F6" w:rsidRPr="00AC18E8" w:rsidRDefault="00C86BCD">
            <w:pPr>
              <w:rPr>
                <w:color w:val="000000"/>
                <w:sz w:val="16"/>
                <w:szCs w:val="16"/>
                <w:lang w:val="ru-RU"/>
              </w:rPr>
            </w:pPr>
            <w:r w:rsidRPr="00AC18E8">
              <w:rPr>
                <w:color w:val="000000"/>
                <w:sz w:val="16"/>
                <w:szCs w:val="16"/>
                <w:lang w:val="ru-RU"/>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16B928" w14:textId="77777777" w:rsidR="002615F6" w:rsidRDefault="00C86BCD">
            <w:pPr>
              <w:jc w:val="right"/>
              <w:rPr>
                <w:color w:val="000000"/>
                <w:sz w:val="16"/>
                <w:szCs w:val="16"/>
              </w:rPr>
            </w:pPr>
            <w:r>
              <w:rPr>
                <w:color w:val="000000"/>
                <w:sz w:val="16"/>
                <w:szCs w:val="16"/>
              </w:rPr>
              <w:t>533.000,00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C9F58A" w14:textId="77777777" w:rsidR="002615F6" w:rsidRDefault="00C86BCD">
            <w:pPr>
              <w:jc w:val="right"/>
              <w:rPr>
                <w:color w:val="000000"/>
                <w:sz w:val="16"/>
                <w:szCs w:val="16"/>
              </w:rPr>
            </w:pPr>
            <w:r>
              <w:rPr>
                <w:color w:val="000000"/>
                <w:sz w:val="16"/>
                <w:szCs w:val="16"/>
              </w:rPr>
              <w:t>533.000,00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DDB05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C1A63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1315FB" w14:textId="77777777" w:rsidR="002615F6" w:rsidRDefault="00C86BCD">
            <w:pPr>
              <w:jc w:val="right"/>
              <w:rPr>
                <w:color w:val="000000"/>
                <w:sz w:val="16"/>
                <w:szCs w:val="16"/>
              </w:rPr>
            </w:pPr>
            <w:r>
              <w:rPr>
                <w:color w:val="000000"/>
                <w:sz w:val="16"/>
                <w:szCs w:val="16"/>
              </w:rPr>
              <w:t>533.000,00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3EEAEA" w14:textId="77777777" w:rsidR="002615F6" w:rsidRDefault="00C86BCD">
            <w:pPr>
              <w:jc w:val="right"/>
              <w:rPr>
                <w:color w:val="000000"/>
                <w:sz w:val="16"/>
                <w:szCs w:val="16"/>
              </w:rPr>
            </w:pPr>
            <w:r>
              <w:rPr>
                <w:color w:val="000000"/>
                <w:sz w:val="16"/>
                <w:szCs w:val="16"/>
              </w:rPr>
              <w:t>0,07</w:t>
            </w:r>
          </w:p>
        </w:tc>
      </w:tr>
      <w:tr w:rsidR="002615F6" w14:paraId="2497775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FFD567"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AAC9A7" w14:textId="77777777" w:rsidR="002615F6" w:rsidRDefault="00C86BCD">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06E19D" w14:textId="77777777" w:rsidR="002615F6" w:rsidRDefault="00C86BCD">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информисања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0A04A0" w14:textId="77777777" w:rsidR="002615F6" w:rsidRDefault="00C86BCD">
            <w:pPr>
              <w:jc w:val="right"/>
              <w:rPr>
                <w:color w:val="000000"/>
                <w:sz w:val="16"/>
                <w:szCs w:val="16"/>
              </w:rPr>
            </w:pPr>
            <w:r>
              <w:rPr>
                <w:color w:val="000000"/>
                <w:sz w:val="16"/>
                <w:szCs w:val="16"/>
              </w:rPr>
              <w:t>6.554.000,00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6037A2" w14:textId="77777777" w:rsidR="002615F6" w:rsidRDefault="00C86BCD">
            <w:pPr>
              <w:jc w:val="right"/>
              <w:rPr>
                <w:color w:val="000000"/>
                <w:sz w:val="16"/>
                <w:szCs w:val="16"/>
              </w:rPr>
            </w:pPr>
            <w:r>
              <w:rPr>
                <w:color w:val="000000"/>
                <w:sz w:val="16"/>
                <w:szCs w:val="16"/>
              </w:rPr>
              <w:t>6.554.000,00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42FC9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E13CA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E04F3A" w14:textId="77777777" w:rsidR="002615F6" w:rsidRDefault="00C86BCD">
            <w:pPr>
              <w:jc w:val="right"/>
              <w:rPr>
                <w:color w:val="000000"/>
                <w:sz w:val="16"/>
                <w:szCs w:val="16"/>
              </w:rPr>
            </w:pPr>
            <w:r>
              <w:rPr>
                <w:color w:val="000000"/>
                <w:sz w:val="16"/>
                <w:szCs w:val="16"/>
              </w:rPr>
              <w:t>6.554.000,00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4C20EA" w14:textId="77777777" w:rsidR="002615F6" w:rsidRDefault="00C86BCD">
            <w:pPr>
              <w:jc w:val="right"/>
              <w:rPr>
                <w:color w:val="000000"/>
                <w:sz w:val="16"/>
                <w:szCs w:val="16"/>
              </w:rPr>
            </w:pPr>
            <w:r>
              <w:rPr>
                <w:color w:val="000000"/>
                <w:sz w:val="16"/>
                <w:szCs w:val="16"/>
              </w:rPr>
              <w:t>0,91</w:t>
            </w:r>
          </w:p>
        </w:tc>
      </w:tr>
      <w:tr w:rsidR="002615F6" w14:paraId="0F442F6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CB3121"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28B2FA" w14:textId="77777777" w:rsidR="002615F6" w:rsidRDefault="00C86BCD">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67018D" w14:textId="77777777" w:rsidR="002615F6" w:rsidRDefault="00C86BCD">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B36B2B" w14:textId="77777777" w:rsidR="002615F6" w:rsidRDefault="00C86BCD">
            <w:pPr>
              <w:jc w:val="right"/>
              <w:rPr>
                <w:color w:val="000000"/>
                <w:sz w:val="16"/>
                <w:szCs w:val="16"/>
              </w:rPr>
            </w:pPr>
            <w:r>
              <w:rPr>
                <w:color w:val="000000"/>
                <w:sz w:val="16"/>
                <w:szCs w:val="16"/>
              </w:rPr>
              <w:t>5.733.500,00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232EA7" w14:textId="77777777" w:rsidR="002615F6" w:rsidRDefault="00C86BCD">
            <w:pPr>
              <w:jc w:val="right"/>
              <w:rPr>
                <w:color w:val="000000"/>
                <w:sz w:val="16"/>
                <w:szCs w:val="16"/>
              </w:rPr>
            </w:pPr>
            <w:r>
              <w:rPr>
                <w:color w:val="000000"/>
                <w:sz w:val="16"/>
                <w:szCs w:val="16"/>
              </w:rPr>
              <w:t>3.769.000,00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C1BB4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3B2B8E" w14:textId="77777777" w:rsidR="002615F6" w:rsidRDefault="00C86BCD">
            <w:pPr>
              <w:jc w:val="right"/>
              <w:rPr>
                <w:color w:val="000000"/>
                <w:sz w:val="16"/>
                <w:szCs w:val="16"/>
              </w:rPr>
            </w:pPr>
            <w:r>
              <w:rPr>
                <w:color w:val="000000"/>
                <w:sz w:val="16"/>
                <w:szCs w:val="16"/>
              </w:rPr>
              <w:t>1.964.500,00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028B01" w14:textId="77777777" w:rsidR="002615F6" w:rsidRDefault="00C86BCD">
            <w:pPr>
              <w:jc w:val="right"/>
              <w:rPr>
                <w:color w:val="000000"/>
                <w:sz w:val="16"/>
                <w:szCs w:val="16"/>
              </w:rPr>
            </w:pPr>
            <w:r>
              <w:rPr>
                <w:color w:val="000000"/>
                <w:sz w:val="16"/>
                <w:szCs w:val="16"/>
              </w:rPr>
              <w:t>5.733.500,00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9B637B" w14:textId="77777777" w:rsidR="002615F6" w:rsidRDefault="00C86BCD">
            <w:pPr>
              <w:jc w:val="right"/>
              <w:rPr>
                <w:color w:val="000000"/>
                <w:sz w:val="16"/>
                <w:szCs w:val="16"/>
              </w:rPr>
            </w:pPr>
            <w:r>
              <w:rPr>
                <w:color w:val="000000"/>
                <w:sz w:val="16"/>
                <w:szCs w:val="16"/>
              </w:rPr>
              <w:t>0,80</w:t>
            </w:r>
          </w:p>
        </w:tc>
      </w:tr>
      <w:tr w:rsidR="002615F6" w14:paraId="7D5DCA8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DBC528"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276C98" w14:textId="77777777" w:rsidR="002615F6" w:rsidRDefault="00C86BCD">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7DCD9F" w14:textId="77777777" w:rsidR="002615F6" w:rsidRDefault="00C86BCD">
            <w:pPr>
              <w:rPr>
                <w:color w:val="000000"/>
                <w:sz w:val="16"/>
                <w:szCs w:val="16"/>
              </w:rPr>
            </w:pPr>
            <w:proofErr w:type="spellStart"/>
            <w:r>
              <w:rPr>
                <w:color w:val="000000"/>
                <w:sz w:val="16"/>
                <w:szCs w:val="16"/>
              </w:rPr>
              <w:t>Репрезентација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4634C3" w14:textId="77777777" w:rsidR="002615F6" w:rsidRDefault="00C86BCD">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62FB2E" w14:textId="77777777" w:rsidR="002615F6" w:rsidRDefault="00C86BCD">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4ABB2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F982E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20C929" w14:textId="77777777" w:rsidR="002615F6" w:rsidRDefault="00C86BCD">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D22EE5" w14:textId="77777777" w:rsidR="002615F6" w:rsidRDefault="00C86BCD">
            <w:pPr>
              <w:jc w:val="right"/>
              <w:rPr>
                <w:color w:val="000000"/>
                <w:sz w:val="16"/>
                <w:szCs w:val="16"/>
              </w:rPr>
            </w:pPr>
            <w:r>
              <w:rPr>
                <w:color w:val="000000"/>
                <w:sz w:val="16"/>
                <w:szCs w:val="16"/>
              </w:rPr>
              <w:t>0,07</w:t>
            </w:r>
          </w:p>
        </w:tc>
      </w:tr>
      <w:tr w:rsidR="002615F6" w14:paraId="7A0CB85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306861"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210D1B" w14:textId="77777777" w:rsidR="002615F6" w:rsidRDefault="00C86BCD">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00A3AC" w14:textId="77777777" w:rsidR="002615F6" w:rsidRDefault="00C86BCD">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93AF50" w14:textId="77777777" w:rsidR="002615F6" w:rsidRDefault="00C86BCD">
            <w:pPr>
              <w:jc w:val="right"/>
              <w:rPr>
                <w:color w:val="000000"/>
                <w:sz w:val="16"/>
                <w:szCs w:val="16"/>
              </w:rPr>
            </w:pPr>
            <w:r>
              <w:rPr>
                <w:color w:val="000000"/>
                <w:sz w:val="16"/>
                <w:szCs w:val="16"/>
              </w:rPr>
              <w:t>34.330.144,00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B961E3" w14:textId="77777777" w:rsidR="002615F6" w:rsidRDefault="00C86BCD">
            <w:pPr>
              <w:jc w:val="right"/>
              <w:rPr>
                <w:color w:val="000000"/>
                <w:sz w:val="16"/>
                <w:szCs w:val="16"/>
              </w:rPr>
            </w:pPr>
            <w:r>
              <w:rPr>
                <w:color w:val="000000"/>
                <w:sz w:val="16"/>
                <w:szCs w:val="16"/>
              </w:rPr>
              <w:t>30.548.144,00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ED026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82FBF3" w14:textId="77777777" w:rsidR="002615F6" w:rsidRDefault="00C86BCD">
            <w:pPr>
              <w:jc w:val="right"/>
              <w:rPr>
                <w:color w:val="000000"/>
                <w:sz w:val="16"/>
                <w:szCs w:val="16"/>
              </w:rPr>
            </w:pPr>
            <w:r>
              <w:rPr>
                <w:color w:val="000000"/>
                <w:sz w:val="16"/>
                <w:szCs w:val="16"/>
              </w:rPr>
              <w:t>3.782.000,00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083F6B" w14:textId="77777777" w:rsidR="002615F6" w:rsidRDefault="00C86BCD">
            <w:pPr>
              <w:jc w:val="right"/>
              <w:rPr>
                <w:color w:val="000000"/>
                <w:sz w:val="16"/>
                <w:szCs w:val="16"/>
              </w:rPr>
            </w:pPr>
            <w:r>
              <w:rPr>
                <w:color w:val="000000"/>
                <w:sz w:val="16"/>
                <w:szCs w:val="16"/>
              </w:rPr>
              <w:t>34.330.144,00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75B0CE" w14:textId="77777777" w:rsidR="002615F6" w:rsidRDefault="00C86BCD">
            <w:pPr>
              <w:jc w:val="right"/>
              <w:rPr>
                <w:color w:val="000000"/>
                <w:sz w:val="16"/>
                <w:szCs w:val="16"/>
              </w:rPr>
            </w:pPr>
            <w:r>
              <w:rPr>
                <w:color w:val="000000"/>
                <w:sz w:val="16"/>
                <w:szCs w:val="16"/>
              </w:rPr>
              <w:t>4,78</w:t>
            </w:r>
          </w:p>
        </w:tc>
      </w:tr>
      <w:tr w:rsidR="002615F6" w14:paraId="2969CA2E"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509FB8A"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B03ADAD" w14:textId="77777777" w:rsidR="002615F6" w:rsidRDefault="00C86BCD">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72AD02A" w14:textId="77777777" w:rsidR="002615F6" w:rsidRDefault="00C86BCD">
            <w:pPr>
              <w:jc w:val="right"/>
              <w:rPr>
                <w:b/>
                <w:bCs/>
                <w:color w:val="000000"/>
                <w:sz w:val="16"/>
                <w:szCs w:val="16"/>
              </w:rPr>
            </w:pPr>
            <w:r>
              <w:rPr>
                <w:b/>
                <w:bCs/>
                <w:color w:val="000000"/>
                <w:sz w:val="16"/>
                <w:szCs w:val="16"/>
              </w:rPr>
              <w:t>52.269.644,00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80C116" w14:textId="77777777" w:rsidR="002615F6" w:rsidRDefault="00C86BCD">
            <w:pPr>
              <w:jc w:val="right"/>
              <w:rPr>
                <w:b/>
                <w:bCs/>
                <w:color w:val="000000"/>
                <w:sz w:val="16"/>
                <w:szCs w:val="16"/>
              </w:rPr>
            </w:pPr>
            <w:r>
              <w:rPr>
                <w:b/>
                <w:bCs/>
                <w:color w:val="000000"/>
                <w:sz w:val="16"/>
                <w:szCs w:val="16"/>
              </w:rPr>
              <w:t>46.523.144,00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67C3D11"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3F6102" w14:textId="77777777" w:rsidR="002615F6" w:rsidRDefault="00C86BCD">
            <w:pPr>
              <w:jc w:val="right"/>
              <w:rPr>
                <w:b/>
                <w:bCs/>
                <w:color w:val="000000"/>
                <w:sz w:val="16"/>
                <w:szCs w:val="16"/>
              </w:rPr>
            </w:pPr>
            <w:r>
              <w:rPr>
                <w:b/>
                <w:bCs/>
                <w:color w:val="000000"/>
                <w:sz w:val="16"/>
                <w:szCs w:val="16"/>
              </w:rPr>
              <w:t>5.746.500,00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796D89" w14:textId="77777777" w:rsidR="002615F6" w:rsidRDefault="00C86BCD">
            <w:pPr>
              <w:jc w:val="right"/>
              <w:rPr>
                <w:b/>
                <w:bCs/>
                <w:color w:val="000000"/>
                <w:sz w:val="16"/>
                <w:szCs w:val="16"/>
              </w:rPr>
            </w:pPr>
            <w:r>
              <w:rPr>
                <w:b/>
                <w:bCs/>
                <w:color w:val="000000"/>
                <w:sz w:val="16"/>
                <w:szCs w:val="16"/>
              </w:rPr>
              <w:t>52.269.644,00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6BD226" w14:textId="77777777" w:rsidR="002615F6" w:rsidRDefault="00C86BCD">
            <w:pPr>
              <w:jc w:val="right"/>
              <w:rPr>
                <w:b/>
                <w:bCs/>
                <w:color w:val="000000"/>
                <w:sz w:val="16"/>
                <w:szCs w:val="16"/>
              </w:rPr>
            </w:pPr>
            <w:r>
              <w:rPr>
                <w:b/>
                <w:bCs/>
                <w:color w:val="000000"/>
                <w:sz w:val="16"/>
                <w:szCs w:val="16"/>
              </w:rPr>
              <w:t>7,28</w:t>
            </w:r>
          </w:p>
        </w:tc>
      </w:tr>
      <w:bookmarkStart w:id="167" w:name="_Toc424000"/>
      <w:bookmarkEnd w:id="167"/>
      <w:tr w:rsidR="002615F6" w14:paraId="0398A99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7E2066" w14:textId="77777777" w:rsidR="002615F6" w:rsidRDefault="00C86BCD">
            <w:pPr>
              <w:rPr>
                <w:vanish/>
              </w:rPr>
            </w:pPr>
            <w:r>
              <w:fldChar w:fldCharType="begin"/>
            </w:r>
            <w:r>
              <w:instrText>TC "424000" \f C \l "2"</w:instrText>
            </w:r>
            <w:r>
              <w:fldChar w:fldCharType="end"/>
            </w:r>
          </w:p>
          <w:p w14:paraId="33ADD327" w14:textId="77777777" w:rsidR="002615F6" w:rsidRDefault="00C86BCD">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8A60CD" w14:textId="77777777" w:rsidR="002615F6" w:rsidRDefault="00C86BCD">
            <w:pPr>
              <w:jc w:val="center"/>
              <w:rPr>
                <w:color w:val="000000"/>
                <w:sz w:val="16"/>
                <w:szCs w:val="16"/>
              </w:rPr>
            </w:pPr>
            <w:r>
              <w:rPr>
                <w:color w:val="000000"/>
                <w:sz w:val="16"/>
                <w:szCs w:val="16"/>
              </w:rPr>
              <w:t>424100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B065F4" w14:textId="77777777" w:rsidR="002615F6" w:rsidRDefault="00C86BCD">
            <w:pPr>
              <w:rPr>
                <w:color w:val="000000"/>
                <w:sz w:val="16"/>
                <w:szCs w:val="16"/>
              </w:rPr>
            </w:pPr>
            <w:proofErr w:type="spellStart"/>
            <w:r>
              <w:rPr>
                <w:color w:val="000000"/>
                <w:sz w:val="16"/>
                <w:szCs w:val="16"/>
              </w:rPr>
              <w:t>Пољопривредне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43EE13" w14:textId="77777777" w:rsidR="002615F6" w:rsidRDefault="00C86BCD">
            <w:pPr>
              <w:jc w:val="right"/>
              <w:rPr>
                <w:color w:val="000000"/>
                <w:sz w:val="16"/>
                <w:szCs w:val="16"/>
              </w:rPr>
            </w:pPr>
            <w:r>
              <w:rPr>
                <w:color w:val="000000"/>
                <w:sz w:val="16"/>
                <w:szCs w:val="16"/>
              </w:rPr>
              <w:t>14.900.000,00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111DBB" w14:textId="77777777" w:rsidR="002615F6" w:rsidRDefault="00C86BCD">
            <w:pPr>
              <w:jc w:val="right"/>
              <w:rPr>
                <w:color w:val="000000"/>
                <w:sz w:val="16"/>
                <w:szCs w:val="16"/>
              </w:rPr>
            </w:pPr>
            <w:r>
              <w:rPr>
                <w:color w:val="000000"/>
                <w:sz w:val="16"/>
                <w:szCs w:val="16"/>
              </w:rPr>
              <w:t>14.900.000,00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AE45B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B5021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1F6980" w14:textId="77777777" w:rsidR="002615F6" w:rsidRDefault="00C86BCD">
            <w:pPr>
              <w:jc w:val="right"/>
              <w:rPr>
                <w:color w:val="000000"/>
                <w:sz w:val="16"/>
                <w:szCs w:val="16"/>
              </w:rPr>
            </w:pPr>
            <w:r>
              <w:rPr>
                <w:color w:val="000000"/>
                <w:sz w:val="16"/>
                <w:szCs w:val="16"/>
              </w:rPr>
              <w:t>14.900.000,00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1F58A6" w14:textId="77777777" w:rsidR="002615F6" w:rsidRDefault="00C86BCD">
            <w:pPr>
              <w:jc w:val="right"/>
              <w:rPr>
                <w:color w:val="000000"/>
                <w:sz w:val="16"/>
                <w:szCs w:val="16"/>
              </w:rPr>
            </w:pPr>
            <w:r>
              <w:rPr>
                <w:color w:val="000000"/>
                <w:sz w:val="16"/>
                <w:szCs w:val="16"/>
              </w:rPr>
              <w:t>2,07</w:t>
            </w:r>
          </w:p>
        </w:tc>
      </w:tr>
      <w:tr w:rsidR="002615F6" w14:paraId="01A158A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AF55DC" w14:textId="77777777" w:rsidR="002615F6" w:rsidRDefault="00C86BCD">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7D9563" w14:textId="77777777" w:rsidR="002615F6" w:rsidRDefault="00C86BCD">
            <w:pPr>
              <w:jc w:val="center"/>
              <w:rPr>
                <w:color w:val="000000"/>
                <w:sz w:val="16"/>
                <w:szCs w:val="16"/>
              </w:rPr>
            </w:pPr>
            <w:r>
              <w:rPr>
                <w:color w:val="000000"/>
                <w:sz w:val="16"/>
                <w:szCs w:val="16"/>
              </w:rPr>
              <w:t>424500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D8E735" w14:textId="77777777" w:rsidR="002615F6" w:rsidRPr="00AC18E8" w:rsidRDefault="00C86BCD">
            <w:pPr>
              <w:rPr>
                <w:color w:val="000000"/>
                <w:sz w:val="16"/>
                <w:szCs w:val="16"/>
                <w:lang w:val="ru-RU"/>
              </w:rPr>
            </w:pPr>
            <w:r w:rsidRPr="00AC18E8">
              <w:rPr>
                <w:color w:val="000000"/>
                <w:sz w:val="16"/>
                <w:szCs w:val="16"/>
                <w:lang w:val="ru-RU"/>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2AB9FD" w14:textId="77777777" w:rsidR="002615F6" w:rsidRDefault="00C86BCD">
            <w:pPr>
              <w:jc w:val="right"/>
              <w:rPr>
                <w:color w:val="000000"/>
                <w:sz w:val="16"/>
                <w:szCs w:val="16"/>
              </w:rPr>
            </w:pPr>
            <w:r>
              <w:rPr>
                <w:color w:val="000000"/>
                <w:sz w:val="16"/>
                <w:szCs w:val="16"/>
              </w:rPr>
              <w:t>14.000.000,00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2E01AB" w14:textId="77777777" w:rsidR="002615F6" w:rsidRDefault="00C86BCD">
            <w:pPr>
              <w:jc w:val="right"/>
              <w:rPr>
                <w:color w:val="000000"/>
                <w:sz w:val="16"/>
                <w:szCs w:val="16"/>
              </w:rPr>
            </w:pPr>
            <w:r>
              <w:rPr>
                <w:color w:val="000000"/>
                <w:sz w:val="16"/>
                <w:szCs w:val="16"/>
              </w:rPr>
              <w:t>14.000.000,00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02C00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8DD49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225F7B" w14:textId="77777777" w:rsidR="002615F6" w:rsidRDefault="00C86BCD">
            <w:pPr>
              <w:jc w:val="right"/>
              <w:rPr>
                <w:color w:val="000000"/>
                <w:sz w:val="16"/>
                <w:szCs w:val="16"/>
              </w:rPr>
            </w:pPr>
            <w:r>
              <w:rPr>
                <w:color w:val="000000"/>
                <w:sz w:val="16"/>
                <w:szCs w:val="16"/>
              </w:rPr>
              <w:t>14.000.000,00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B5C05C" w14:textId="77777777" w:rsidR="002615F6" w:rsidRDefault="00C86BCD">
            <w:pPr>
              <w:jc w:val="right"/>
              <w:rPr>
                <w:color w:val="000000"/>
                <w:sz w:val="16"/>
                <w:szCs w:val="16"/>
              </w:rPr>
            </w:pPr>
            <w:r>
              <w:rPr>
                <w:color w:val="000000"/>
                <w:sz w:val="16"/>
                <w:szCs w:val="16"/>
              </w:rPr>
              <w:t>1,95</w:t>
            </w:r>
          </w:p>
        </w:tc>
      </w:tr>
      <w:tr w:rsidR="002615F6" w14:paraId="4ECACB3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D1A561" w14:textId="77777777" w:rsidR="002615F6" w:rsidRDefault="00C86BCD">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C23701" w14:textId="77777777" w:rsidR="002615F6" w:rsidRDefault="00C86BCD">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C5129F" w14:textId="77777777" w:rsidR="002615F6" w:rsidRPr="00AC18E8" w:rsidRDefault="00C86BCD">
            <w:pPr>
              <w:rPr>
                <w:color w:val="000000"/>
                <w:sz w:val="16"/>
                <w:szCs w:val="16"/>
                <w:lang w:val="ru-RU"/>
              </w:rPr>
            </w:pPr>
            <w:r w:rsidRPr="00AC18E8">
              <w:rPr>
                <w:color w:val="000000"/>
                <w:sz w:val="16"/>
                <w:szCs w:val="16"/>
                <w:lang w:val="ru-RU"/>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681330" w14:textId="77777777" w:rsidR="002615F6" w:rsidRDefault="00C86BCD">
            <w:pPr>
              <w:jc w:val="right"/>
              <w:rPr>
                <w:color w:val="000000"/>
                <w:sz w:val="16"/>
                <w:szCs w:val="16"/>
              </w:rPr>
            </w:pPr>
            <w:r>
              <w:rPr>
                <w:color w:val="000000"/>
                <w:sz w:val="16"/>
                <w:szCs w:val="16"/>
              </w:rPr>
              <w:t>10.450.000,00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B4DF78" w14:textId="77777777" w:rsidR="002615F6" w:rsidRDefault="00C86BCD">
            <w:pPr>
              <w:jc w:val="right"/>
              <w:rPr>
                <w:color w:val="000000"/>
                <w:sz w:val="16"/>
                <w:szCs w:val="16"/>
              </w:rPr>
            </w:pPr>
            <w:r>
              <w:rPr>
                <w:color w:val="000000"/>
                <w:sz w:val="16"/>
                <w:szCs w:val="16"/>
              </w:rPr>
              <w:t>8.054.000,00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EDDFE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B45F10" w14:textId="77777777" w:rsidR="002615F6" w:rsidRDefault="00C86BCD">
            <w:pPr>
              <w:jc w:val="right"/>
              <w:rPr>
                <w:color w:val="000000"/>
                <w:sz w:val="16"/>
                <w:szCs w:val="16"/>
              </w:rPr>
            </w:pPr>
            <w:r>
              <w:rPr>
                <w:color w:val="000000"/>
                <w:sz w:val="16"/>
                <w:szCs w:val="16"/>
              </w:rPr>
              <w:t>2.396.000,00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AFCC18" w14:textId="77777777" w:rsidR="002615F6" w:rsidRDefault="00C86BCD">
            <w:pPr>
              <w:jc w:val="right"/>
              <w:rPr>
                <w:color w:val="000000"/>
                <w:sz w:val="16"/>
                <w:szCs w:val="16"/>
              </w:rPr>
            </w:pPr>
            <w:r>
              <w:rPr>
                <w:color w:val="000000"/>
                <w:sz w:val="16"/>
                <w:szCs w:val="16"/>
              </w:rPr>
              <w:t>10.450.000,00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35820B" w14:textId="77777777" w:rsidR="002615F6" w:rsidRDefault="00C86BCD">
            <w:pPr>
              <w:jc w:val="right"/>
              <w:rPr>
                <w:color w:val="000000"/>
                <w:sz w:val="16"/>
                <w:szCs w:val="16"/>
              </w:rPr>
            </w:pPr>
            <w:r>
              <w:rPr>
                <w:color w:val="000000"/>
                <w:sz w:val="16"/>
                <w:szCs w:val="16"/>
              </w:rPr>
              <w:t>1,46</w:t>
            </w:r>
          </w:p>
        </w:tc>
      </w:tr>
      <w:tr w:rsidR="002615F6" w14:paraId="0C8325F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E2FA7C" w14:textId="77777777" w:rsidR="002615F6" w:rsidRDefault="00C86BCD">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B04A67" w14:textId="77777777" w:rsidR="002615F6" w:rsidRDefault="00C86BCD">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2325B6" w14:textId="77777777" w:rsidR="002615F6" w:rsidRDefault="00C86BCD">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специјализоване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6A9E38" w14:textId="77777777" w:rsidR="002615F6" w:rsidRDefault="00C86BCD">
            <w:pPr>
              <w:jc w:val="right"/>
              <w:rPr>
                <w:color w:val="000000"/>
                <w:sz w:val="16"/>
                <w:szCs w:val="16"/>
              </w:rPr>
            </w:pPr>
            <w:r>
              <w:rPr>
                <w:color w:val="000000"/>
                <w:sz w:val="16"/>
                <w:szCs w:val="16"/>
              </w:rPr>
              <w:t>38.775.000,00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44A1C8" w14:textId="77777777" w:rsidR="002615F6" w:rsidRDefault="00C86BCD">
            <w:pPr>
              <w:jc w:val="right"/>
              <w:rPr>
                <w:color w:val="000000"/>
                <w:sz w:val="16"/>
                <w:szCs w:val="16"/>
              </w:rPr>
            </w:pPr>
            <w:r>
              <w:rPr>
                <w:color w:val="000000"/>
                <w:sz w:val="16"/>
                <w:szCs w:val="16"/>
              </w:rPr>
              <w:t>37.969.000,00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FF74E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33EC6E" w14:textId="77777777" w:rsidR="002615F6" w:rsidRDefault="00C86BCD">
            <w:pPr>
              <w:jc w:val="right"/>
              <w:rPr>
                <w:color w:val="000000"/>
                <w:sz w:val="16"/>
                <w:szCs w:val="16"/>
              </w:rPr>
            </w:pPr>
            <w:r>
              <w:rPr>
                <w:color w:val="000000"/>
                <w:sz w:val="16"/>
                <w:szCs w:val="16"/>
              </w:rPr>
              <w:t>806.000,00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01E1D8" w14:textId="77777777" w:rsidR="002615F6" w:rsidRDefault="00C86BCD">
            <w:pPr>
              <w:jc w:val="right"/>
              <w:rPr>
                <w:color w:val="000000"/>
                <w:sz w:val="16"/>
                <w:szCs w:val="16"/>
              </w:rPr>
            </w:pPr>
            <w:r>
              <w:rPr>
                <w:color w:val="000000"/>
                <w:sz w:val="16"/>
                <w:szCs w:val="16"/>
              </w:rPr>
              <w:t>38.775.000,00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4209E9" w14:textId="77777777" w:rsidR="002615F6" w:rsidRDefault="00C86BCD">
            <w:pPr>
              <w:jc w:val="right"/>
              <w:rPr>
                <w:color w:val="000000"/>
                <w:sz w:val="16"/>
                <w:szCs w:val="16"/>
              </w:rPr>
            </w:pPr>
            <w:r>
              <w:rPr>
                <w:color w:val="000000"/>
                <w:sz w:val="16"/>
                <w:szCs w:val="16"/>
              </w:rPr>
              <w:t>5,40</w:t>
            </w:r>
          </w:p>
        </w:tc>
      </w:tr>
      <w:tr w:rsidR="002615F6" w14:paraId="0EFC50E2"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E53FAA7"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6C3998F" w14:textId="77777777" w:rsidR="002615F6" w:rsidRDefault="00C86BCD">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8E6C1F6" w14:textId="77777777" w:rsidR="002615F6" w:rsidRDefault="00C86BCD">
            <w:pPr>
              <w:jc w:val="right"/>
              <w:rPr>
                <w:b/>
                <w:bCs/>
                <w:color w:val="000000"/>
                <w:sz w:val="16"/>
                <w:szCs w:val="16"/>
              </w:rPr>
            </w:pPr>
            <w:r>
              <w:rPr>
                <w:b/>
                <w:bCs/>
                <w:color w:val="000000"/>
                <w:sz w:val="16"/>
                <w:szCs w:val="16"/>
              </w:rPr>
              <w:t>78.125.000,00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7ABF15A" w14:textId="77777777" w:rsidR="002615F6" w:rsidRDefault="00C86BCD">
            <w:pPr>
              <w:jc w:val="right"/>
              <w:rPr>
                <w:b/>
                <w:bCs/>
                <w:color w:val="000000"/>
                <w:sz w:val="16"/>
                <w:szCs w:val="16"/>
              </w:rPr>
            </w:pPr>
            <w:r>
              <w:rPr>
                <w:b/>
                <w:bCs/>
                <w:color w:val="000000"/>
                <w:sz w:val="16"/>
                <w:szCs w:val="16"/>
              </w:rPr>
              <w:t>74.923.000,00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A56F49F"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4F33308" w14:textId="77777777" w:rsidR="002615F6" w:rsidRDefault="00C86BCD">
            <w:pPr>
              <w:jc w:val="right"/>
              <w:rPr>
                <w:b/>
                <w:bCs/>
                <w:color w:val="000000"/>
                <w:sz w:val="16"/>
                <w:szCs w:val="16"/>
              </w:rPr>
            </w:pPr>
            <w:r>
              <w:rPr>
                <w:b/>
                <w:bCs/>
                <w:color w:val="000000"/>
                <w:sz w:val="16"/>
                <w:szCs w:val="16"/>
              </w:rPr>
              <w:t>3.202.000,00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F98762" w14:textId="77777777" w:rsidR="002615F6" w:rsidRDefault="00C86BCD">
            <w:pPr>
              <w:jc w:val="right"/>
              <w:rPr>
                <w:b/>
                <w:bCs/>
                <w:color w:val="000000"/>
                <w:sz w:val="16"/>
                <w:szCs w:val="16"/>
              </w:rPr>
            </w:pPr>
            <w:r>
              <w:rPr>
                <w:b/>
                <w:bCs/>
                <w:color w:val="000000"/>
                <w:sz w:val="16"/>
                <w:szCs w:val="16"/>
              </w:rPr>
              <w:t>78.125.000,00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FCB8D67" w14:textId="77777777" w:rsidR="002615F6" w:rsidRDefault="00C86BCD">
            <w:pPr>
              <w:jc w:val="right"/>
              <w:rPr>
                <w:b/>
                <w:bCs/>
                <w:color w:val="000000"/>
                <w:sz w:val="16"/>
                <w:szCs w:val="16"/>
              </w:rPr>
            </w:pPr>
            <w:r>
              <w:rPr>
                <w:b/>
                <w:bCs/>
                <w:color w:val="000000"/>
                <w:sz w:val="16"/>
                <w:szCs w:val="16"/>
              </w:rPr>
              <w:t>10,88</w:t>
            </w:r>
          </w:p>
        </w:tc>
      </w:tr>
      <w:bookmarkStart w:id="168" w:name="_Toc425000"/>
      <w:bookmarkEnd w:id="168"/>
      <w:tr w:rsidR="002615F6" w14:paraId="7276182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B7A4E1" w14:textId="77777777" w:rsidR="002615F6" w:rsidRDefault="00C86BCD">
            <w:pPr>
              <w:rPr>
                <w:vanish/>
              </w:rPr>
            </w:pPr>
            <w:r>
              <w:fldChar w:fldCharType="begin"/>
            </w:r>
            <w:r>
              <w:instrText>TC "425000" \f C \l "2"</w:instrText>
            </w:r>
            <w:r>
              <w:fldChar w:fldCharType="end"/>
            </w:r>
          </w:p>
          <w:p w14:paraId="203CF6C0" w14:textId="77777777" w:rsidR="002615F6" w:rsidRDefault="00C86BCD">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D2E144" w14:textId="77777777" w:rsidR="002615F6" w:rsidRDefault="00C86BCD">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18D7E9" w14:textId="77777777" w:rsidR="002615F6" w:rsidRPr="00AC18E8" w:rsidRDefault="00C86BCD">
            <w:pPr>
              <w:rPr>
                <w:color w:val="000000"/>
                <w:sz w:val="16"/>
                <w:szCs w:val="16"/>
                <w:lang w:val="ru-RU"/>
              </w:rPr>
            </w:pPr>
            <w:r w:rsidRPr="00AC18E8">
              <w:rPr>
                <w:color w:val="000000"/>
                <w:sz w:val="16"/>
                <w:szCs w:val="16"/>
                <w:lang w:val="ru-RU"/>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2004E0" w14:textId="77777777" w:rsidR="002615F6" w:rsidRDefault="00C86BCD">
            <w:pPr>
              <w:jc w:val="right"/>
              <w:rPr>
                <w:color w:val="000000"/>
                <w:sz w:val="16"/>
                <w:szCs w:val="16"/>
              </w:rPr>
            </w:pPr>
            <w:r>
              <w:rPr>
                <w:color w:val="000000"/>
                <w:sz w:val="16"/>
                <w:szCs w:val="16"/>
              </w:rPr>
              <w:t>12.600.000,00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67C955" w14:textId="77777777" w:rsidR="002615F6" w:rsidRDefault="00C86BCD">
            <w:pPr>
              <w:jc w:val="right"/>
              <w:rPr>
                <w:color w:val="000000"/>
                <w:sz w:val="16"/>
                <w:szCs w:val="16"/>
              </w:rPr>
            </w:pPr>
            <w:r>
              <w:rPr>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A3B86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E6A1FD" w14:textId="77777777" w:rsidR="002615F6" w:rsidRDefault="00C86BCD">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E1148C" w14:textId="77777777" w:rsidR="002615F6" w:rsidRDefault="00C86BCD">
            <w:pPr>
              <w:jc w:val="right"/>
              <w:rPr>
                <w:color w:val="000000"/>
                <w:sz w:val="16"/>
                <w:szCs w:val="16"/>
              </w:rPr>
            </w:pPr>
            <w:r>
              <w:rPr>
                <w:color w:val="000000"/>
                <w:sz w:val="16"/>
                <w:szCs w:val="16"/>
              </w:rPr>
              <w:t>12.600.000,00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DDE3BA" w14:textId="77777777" w:rsidR="002615F6" w:rsidRDefault="00C86BCD">
            <w:pPr>
              <w:jc w:val="right"/>
              <w:rPr>
                <w:color w:val="000000"/>
                <w:sz w:val="16"/>
                <w:szCs w:val="16"/>
              </w:rPr>
            </w:pPr>
            <w:r>
              <w:rPr>
                <w:color w:val="000000"/>
                <w:sz w:val="16"/>
                <w:szCs w:val="16"/>
              </w:rPr>
              <w:t>1,75</w:t>
            </w:r>
          </w:p>
        </w:tc>
      </w:tr>
      <w:tr w:rsidR="002615F6" w14:paraId="3CB2CA4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88A7B8" w14:textId="77777777" w:rsidR="002615F6" w:rsidRDefault="00C86BCD">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970FE5" w14:textId="77777777" w:rsidR="002615F6" w:rsidRDefault="00C86BCD">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4973B3" w14:textId="77777777" w:rsidR="002615F6" w:rsidRPr="00AC18E8" w:rsidRDefault="00C86BCD">
            <w:pPr>
              <w:rPr>
                <w:color w:val="000000"/>
                <w:sz w:val="16"/>
                <w:szCs w:val="16"/>
                <w:lang w:val="ru-RU"/>
              </w:rPr>
            </w:pPr>
            <w:r w:rsidRPr="00AC18E8">
              <w:rPr>
                <w:color w:val="000000"/>
                <w:sz w:val="16"/>
                <w:szCs w:val="16"/>
                <w:lang w:val="ru-RU"/>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E853A6" w14:textId="77777777" w:rsidR="002615F6" w:rsidRDefault="00C86BCD">
            <w:pPr>
              <w:jc w:val="right"/>
              <w:rPr>
                <w:color w:val="000000"/>
                <w:sz w:val="16"/>
                <w:szCs w:val="16"/>
              </w:rPr>
            </w:pPr>
            <w:r>
              <w:rPr>
                <w:color w:val="000000"/>
                <w:sz w:val="16"/>
                <w:szCs w:val="16"/>
              </w:rPr>
              <w:t>1.955.000,00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DDD4EF" w14:textId="77777777" w:rsidR="002615F6" w:rsidRDefault="00C86BCD">
            <w:pPr>
              <w:jc w:val="right"/>
              <w:rPr>
                <w:color w:val="000000"/>
                <w:sz w:val="16"/>
                <w:szCs w:val="16"/>
              </w:rPr>
            </w:pPr>
            <w:r>
              <w:rPr>
                <w:color w:val="000000"/>
                <w:sz w:val="16"/>
                <w:szCs w:val="16"/>
              </w:rPr>
              <w:t>1.955.000,00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3E8F3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0837B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4F786C" w14:textId="77777777" w:rsidR="002615F6" w:rsidRDefault="00C86BCD">
            <w:pPr>
              <w:jc w:val="right"/>
              <w:rPr>
                <w:color w:val="000000"/>
                <w:sz w:val="16"/>
                <w:szCs w:val="16"/>
              </w:rPr>
            </w:pPr>
            <w:r>
              <w:rPr>
                <w:color w:val="000000"/>
                <w:sz w:val="16"/>
                <w:szCs w:val="16"/>
              </w:rPr>
              <w:t>1.955.000,00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CB9F80" w14:textId="77777777" w:rsidR="002615F6" w:rsidRDefault="00C86BCD">
            <w:pPr>
              <w:jc w:val="right"/>
              <w:rPr>
                <w:color w:val="000000"/>
                <w:sz w:val="16"/>
                <w:szCs w:val="16"/>
              </w:rPr>
            </w:pPr>
            <w:r>
              <w:rPr>
                <w:color w:val="000000"/>
                <w:sz w:val="16"/>
                <w:szCs w:val="16"/>
              </w:rPr>
              <w:t>0,27</w:t>
            </w:r>
          </w:p>
        </w:tc>
      </w:tr>
      <w:tr w:rsidR="002615F6" w14:paraId="211F1781"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2075C17"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F64A4B6" w14:textId="77777777" w:rsidR="002615F6" w:rsidRDefault="00C86BCD">
            <w:pPr>
              <w:rPr>
                <w:b/>
                <w:bCs/>
                <w:color w:val="000000"/>
                <w:sz w:val="16"/>
                <w:szCs w:val="16"/>
              </w:rPr>
            </w:pPr>
            <w:r>
              <w:rPr>
                <w:b/>
                <w:bCs/>
                <w:color w:val="000000"/>
                <w:sz w:val="16"/>
                <w:szCs w:val="16"/>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0FC976" w14:textId="77777777" w:rsidR="002615F6" w:rsidRDefault="00C86BCD">
            <w:pPr>
              <w:jc w:val="right"/>
              <w:rPr>
                <w:b/>
                <w:bCs/>
                <w:color w:val="000000"/>
                <w:sz w:val="16"/>
                <w:szCs w:val="16"/>
              </w:rPr>
            </w:pPr>
            <w:r>
              <w:rPr>
                <w:b/>
                <w:bCs/>
                <w:color w:val="000000"/>
                <w:sz w:val="16"/>
                <w:szCs w:val="16"/>
              </w:rPr>
              <w:t>14.555.000,00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FB08A8E" w14:textId="77777777" w:rsidR="002615F6" w:rsidRDefault="00C86BCD">
            <w:pPr>
              <w:jc w:val="right"/>
              <w:rPr>
                <w:b/>
                <w:bCs/>
                <w:color w:val="000000"/>
                <w:sz w:val="16"/>
                <w:szCs w:val="16"/>
              </w:rPr>
            </w:pPr>
            <w:r>
              <w:rPr>
                <w:b/>
                <w:bCs/>
                <w:color w:val="000000"/>
                <w:sz w:val="16"/>
                <w:szCs w:val="16"/>
              </w:rPr>
              <w:t>12.955.000,00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C06FDC"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B901195" w14:textId="77777777" w:rsidR="002615F6" w:rsidRDefault="00C86BCD">
            <w:pPr>
              <w:jc w:val="right"/>
              <w:rPr>
                <w:b/>
                <w:bCs/>
                <w:color w:val="000000"/>
                <w:sz w:val="16"/>
                <w:szCs w:val="16"/>
              </w:rPr>
            </w:pPr>
            <w:r>
              <w:rPr>
                <w:b/>
                <w:bCs/>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0FF3FA0" w14:textId="77777777" w:rsidR="002615F6" w:rsidRDefault="00C86BCD">
            <w:pPr>
              <w:jc w:val="right"/>
              <w:rPr>
                <w:b/>
                <w:bCs/>
                <w:color w:val="000000"/>
                <w:sz w:val="16"/>
                <w:szCs w:val="16"/>
              </w:rPr>
            </w:pPr>
            <w:r>
              <w:rPr>
                <w:b/>
                <w:bCs/>
                <w:color w:val="000000"/>
                <w:sz w:val="16"/>
                <w:szCs w:val="16"/>
              </w:rPr>
              <w:t>14.555.000,00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B387CF8" w14:textId="77777777" w:rsidR="002615F6" w:rsidRDefault="00C86BCD">
            <w:pPr>
              <w:jc w:val="right"/>
              <w:rPr>
                <w:b/>
                <w:bCs/>
                <w:color w:val="000000"/>
                <w:sz w:val="16"/>
                <w:szCs w:val="16"/>
              </w:rPr>
            </w:pPr>
            <w:r>
              <w:rPr>
                <w:b/>
                <w:bCs/>
                <w:color w:val="000000"/>
                <w:sz w:val="16"/>
                <w:szCs w:val="16"/>
              </w:rPr>
              <w:t>2,03</w:t>
            </w:r>
          </w:p>
        </w:tc>
      </w:tr>
      <w:bookmarkStart w:id="169" w:name="_Toc426000"/>
      <w:bookmarkEnd w:id="169"/>
      <w:tr w:rsidR="002615F6" w14:paraId="057074E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D573E6" w14:textId="77777777" w:rsidR="002615F6" w:rsidRDefault="00C86BCD">
            <w:pPr>
              <w:rPr>
                <w:vanish/>
              </w:rPr>
            </w:pPr>
            <w:r>
              <w:fldChar w:fldCharType="begin"/>
            </w:r>
            <w:r>
              <w:instrText>TC "426000" \f C \l "2"</w:instrText>
            </w:r>
            <w:r>
              <w:fldChar w:fldCharType="end"/>
            </w:r>
          </w:p>
          <w:p w14:paraId="57CC15B2" w14:textId="77777777" w:rsidR="002615F6" w:rsidRDefault="00C86BC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693105" w14:textId="77777777" w:rsidR="002615F6" w:rsidRDefault="00C86BCD">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8A611D" w14:textId="77777777" w:rsidR="002615F6" w:rsidRDefault="00C86BCD">
            <w:pPr>
              <w:rPr>
                <w:color w:val="000000"/>
                <w:sz w:val="16"/>
                <w:szCs w:val="16"/>
              </w:rPr>
            </w:pPr>
            <w:proofErr w:type="spellStart"/>
            <w:r>
              <w:rPr>
                <w:color w:val="000000"/>
                <w:sz w:val="16"/>
                <w:szCs w:val="16"/>
              </w:rPr>
              <w:t>Административни</w:t>
            </w:r>
            <w:proofErr w:type="spellEnd"/>
            <w:r>
              <w:rPr>
                <w:color w:val="000000"/>
                <w:sz w:val="16"/>
                <w:szCs w:val="16"/>
              </w:rPr>
              <w:t xml:space="preserve"> </w:t>
            </w:r>
            <w:proofErr w:type="spellStart"/>
            <w:r>
              <w:rPr>
                <w:color w:val="000000"/>
                <w:sz w:val="16"/>
                <w:szCs w:val="16"/>
              </w:rPr>
              <w:t>материјал</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BC5646" w14:textId="77777777" w:rsidR="002615F6" w:rsidRDefault="00C86BCD">
            <w:pPr>
              <w:jc w:val="right"/>
              <w:rPr>
                <w:color w:val="000000"/>
                <w:sz w:val="16"/>
                <w:szCs w:val="16"/>
              </w:rPr>
            </w:pPr>
            <w:r>
              <w:rPr>
                <w:color w:val="000000"/>
                <w:sz w:val="16"/>
                <w:szCs w:val="16"/>
              </w:rPr>
              <w:t>1.780.000,00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4692DF" w14:textId="77777777" w:rsidR="002615F6" w:rsidRDefault="00C86BCD">
            <w:pPr>
              <w:jc w:val="right"/>
              <w:rPr>
                <w:color w:val="000000"/>
                <w:sz w:val="16"/>
                <w:szCs w:val="16"/>
              </w:rPr>
            </w:pPr>
            <w:r>
              <w:rPr>
                <w:color w:val="000000"/>
                <w:sz w:val="16"/>
                <w:szCs w:val="16"/>
              </w:rPr>
              <w:t>1.780.000,00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7D4DE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21748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810775" w14:textId="77777777" w:rsidR="002615F6" w:rsidRDefault="00C86BCD">
            <w:pPr>
              <w:jc w:val="right"/>
              <w:rPr>
                <w:color w:val="000000"/>
                <w:sz w:val="16"/>
                <w:szCs w:val="16"/>
              </w:rPr>
            </w:pPr>
            <w:r>
              <w:rPr>
                <w:color w:val="000000"/>
                <w:sz w:val="16"/>
                <w:szCs w:val="16"/>
              </w:rPr>
              <w:t>1.780.000,00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080339" w14:textId="77777777" w:rsidR="002615F6" w:rsidRDefault="00C86BCD">
            <w:pPr>
              <w:jc w:val="right"/>
              <w:rPr>
                <w:color w:val="000000"/>
                <w:sz w:val="16"/>
                <w:szCs w:val="16"/>
              </w:rPr>
            </w:pPr>
            <w:r>
              <w:rPr>
                <w:color w:val="000000"/>
                <w:sz w:val="16"/>
                <w:szCs w:val="16"/>
              </w:rPr>
              <w:t>0,25</w:t>
            </w:r>
          </w:p>
        </w:tc>
      </w:tr>
      <w:tr w:rsidR="002615F6" w14:paraId="2B51E9B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40A70B" w14:textId="77777777" w:rsidR="002615F6" w:rsidRDefault="00C86BCD">
            <w:pPr>
              <w:jc w:val="center"/>
              <w:rPr>
                <w:color w:val="000000"/>
                <w:sz w:val="16"/>
                <w:szCs w:val="16"/>
              </w:rPr>
            </w:pPr>
            <w:r>
              <w:rPr>
                <w:color w:val="000000"/>
                <w:sz w:val="16"/>
                <w:szCs w:val="16"/>
              </w:rPr>
              <w:lastRenderedPageBreak/>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551987" w14:textId="77777777" w:rsidR="002615F6" w:rsidRDefault="00C86BCD">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C1234B" w14:textId="77777777" w:rsidR="002615F6" w:rsidRPr="00AC18E8" w:rsidRDefault="00C86BCD">
            <w:pPr>
              <w:rPr>
                <w:color w:val="000000"/>
                <w:sz w:val="16"/>
                <w:szCs w:val="16"/>
                <w:lang w:val="ru-RU"/>
              </w:rPr>
            </w:pPr>
            <w:r w:rsidRPr="00AC18E8">
              <w:rPr>
                <w:color w:val="000000"/>
                <w:sz w:val="16"/>
                <w:szCs w:val="16"/>
                <w:lang w:val="ru-RU"/>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73A027" w14:textId="77777777" w:rsidR="002615F6" w:rsidRDefault="00C86BCD">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D3E2F1" w14:textId="77777777" w:rsidR="002615F6" w:rsidRDefault="00C86BCD">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B60B2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D765B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66B377" w14:textId="77777777" w:rsidR="002615F6" w:rsidRDefault="00C86BCD">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FFB1B9" w14:textId="77777777" w:rsidR="002615F6" w:rsidRDefault="00C86BCD">
            <w:pPr>
              <w:jc w:val="right"/>
              <w:rPr>
                <w:color w:val="000000"/>
                <w:sz w:val="16"/>
                <w:szCs w:val="16"/>
              </w:rPr>
            </w:pPr>
            <w:r>
              <w:rPr>
                <w:color w:val="000000"/>
                <w:sz w:val="16"/>
                <w:szCs w:val="16"/>
              </w:rPr>
              <w:t>0,08</w:t>
            </w:r>
          </w:p>
        </w:tc>
      </w:tr>
      <w:tr w:rsidR="002615F6" w14:paraId="444A452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7FCD5A" w14:textId="77777777" w:rsidR="002615F6" w:rsidRDefault="00C86BC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F5AE31" w14:textId="77777777" w:rsidR="002615F6" w:rsidRDefault="00C86BCD">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2865FF" w14:textId="77777777" w:rsidR="002615F6" w:rsidRDefault="00C86BCD">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саобраћај</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DD9E8F" w14:textId="77777777" w:rsidR="002615F6" w:rsidRDefault="00C86BCD">
            <w:pPr>
              <w:jc w:val="right"/>
              <w:rPr>
                <w:color w:val="000000"/>
                <w:sz w:val="16"/>
                <w:szCs w:val="16"/>
              </w:rPr>
            </w:pPr>
            <w:r>
              <w:rPr>
                <w:color w:val="000000"/>
                <w:sz w:val="16"/>
                <w:szCs w:val="16"/>
              </w:rPr>
              <w:t>2.930.000,00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18B341" w14:textId="77777777" w:rsidR="002615F6" w:rsidRDefault="00C86BCD">
            <w:pPr>
              <w:jc w:val="right"/>
              <w:rPr>
                <w:color w:val="000000"/>
                <w:sz w:val="16"/>
                <w:szCs w:val="16"/>
              </w:rPr>
            </w:pPr>
            <w:r>
              <w:rPr>
                <w:color w:val="000000"/>
                <w:sz w:val="16"/>
                <w:szCs w:val="16"/>
              </w:rPr>
              <w:t>2.930.000,00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A1C69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4D547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AF4F59" w14:textId="77777777" w:rsidR="002615F6" w:rsidRDefault="00C86BCD">
            <w:pPr>
              <w:jc w:val="right"/>
              <w:rPr>
                <w:color w:val="000000"/>
                <w:sz w:val="16"/>
                <w:szCs w:val="16"/>
              </w:rPr>
            </w:pPr>
            <w:r>
              <w:rPr>
                <w:color w:val="000000"/>
                <w:sz w:val="16"/>
                <w:szCs w:val="16"/>
              </w:rPr>
              <w:t>2.930.000,00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83E08D" w14:textId="77777777" w:rsidR="002615F6" w:rsidRDefault="00C86BCD">
            <w:pPr>
              <w:jc w:val="right"/>
              <w:rPr>
                <w:color w:val="000000"/>
                <w:sz w:val="16"/>
                <w:szCs w:val="16"/>
              </w:rPr>
            </w:pPr>
            <w:r>
              <w:rPr>
                <w:color w:val="000000"/>
                <w:sz w:val="16"/>
                <w:szCs w:val="16"/>
              </w:rPr>
              <w:t>0,41</w:t>
            </w:r>
          </w:p>
        </w:tc>
      </w:tr>
      <w:tr w:rsidR="002615F6" w14:paraId="7E7005D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4CEC3F" w14:textId="77777777" w:rsidR="002615F6" w:rsidRDefault="00C86BC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10145D" w14:textId="77777777" w:rsidR="002615F6" w:rsidRDefault="00C86BCD">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EA07C7" w14:textId="77777777" w:rsidR="002615F6" w:rsidRPr="00AC18E8" w:rsidRDefault="00C86BCD">
            <w:pPr>
              <w:rPr>
                <w:color w:val="000000"/>
                <w:sz w:val="16"/>
                <w:szCs w:val="16"/>
                <w:lang w:val="ru-RU"/>
              </w:rPr>
            </w:pPr>
            <w:r w:rsidRPr="00AC18E8">
              <w:rPr>
                <w:color w:val="000000"/>
                <w:sz w:val="16"/>
                <w:szCs w:val="16"/>
                <w:lang w:val="ru-RU"/>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394EE3" w14:textId="77777777" w:rsidR="002615F6" w:rsidRDefault="00C86BCD">
            <w:pPr>
              <w:jc w:val="right"/>
              <w:rPr>
                <w:color w:val="000000"/>
                <w:sz w:val="16"/>
                <w:szCs w:val="16"/>
              </w:rPr>
            </w:pPr>
            <w:r>
              <w:rPr>
                <w:color w:val="000000"/>
                <w:sz w:val="16"/>
                <w:szCs w:val="16"/>
              </w:rPr>
              <w:t>1.705.000,00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941C06" w14:textId="77777777" w:rsidR="002615F6" w:rsidRDefault="00C86BCD">
            <w:pPr>
              <w:jc w:val="right"/>
              <w:rPr>
                <w:color w:val="000000"/>
                <w:sz w:val="16"/>
                <w:szCs w:val="16"/>
              </w:rPr>
            </w:pPr>
            <w:r>
              <w:rPr>
                <w:color w:val="000000"/>
                <w:sz w:val="16"/>
                <w:szCs w:val="16"/>
              </w:rPr>
              <w:t>1.705.000,00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040FE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E32FB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A96F3F" w14:textId="77777777" w:rsidR="002615F6" w:rsidRDefault="00C86BCD">
            <w:pPr>
              <w:jc w:val="right"/>
              <w:rPr>
                <w:color w:val="000000"/>
                <w:sz w:val="16"/>
                <w:szCs w:val="16"/>
              </w:rPr>
            </w:pPr>
            <w:r>
              <w:rPr>
                <w:color w:val="000000"/>
                <w:sz w:val="16"/>
                <w:szCs w:val="16"/>
              </w:rPr>
              <w:t>1.705.000,00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1D8479" w14:textId="77777777" w:rsidR="002615F6" w:rsidRDefault="00C86BCD">
            <w:pPr>
              <w:jc w:val="right"/>
              <w:rPr>
                <w:color w:val="000000"/>
                <w:sz w:val="16"/>
                <w:szCs w:val="16"/>
              </w:rPr>
            </w:pPr>
            <w:r>
              <w:rPr>
                <w:color w:val="000000"/>
                <w:sz w:val="16"/>
                <w:szCs w:val="16"/>
              </w:rPr>
              <w:t>0,24</w:t>
            </w:r>
          </w:p>
        </w:tc>
      </w:tr>
      <w:tr w:rsidR="002615F6" w14:paraId="0FD0554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9C50C3" w14:textId="77777777" w:rsidR="002615F6" w:rsidRDefault="00C86BC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D30BE7" w14:textId="77777777" w:rsidR="002615F6" w:rsidRDefault="00C86BCD">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7C6633" w14:textId="77777777" w:rsidR="002615F6" w:rsidRDefault="00C86BCD">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697EBA" w14:textId="77777777" w:rsidR="002615F6" w:rsidRDefault="00C86BCD">
            <w:pPr>
              <w:jc w:val="right"/>
              <w:rPr>
                <w:color w:val="000000"/>
                <w:sz w:val="16"/>
                <w:szCs w:val="16"/>
              </w:rPr>
            </w:pPr>
            <w:r>
              <w:rPr>
                <w:color w:val="000000"/>
                <w:sz w:val="16"/>
                <w:szCs w:val="16"/>
              </w:rPr>
              <w:t>4.170.000,00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2F9B5C" w14:textId="77777777" w:rsidR="002615F6" w:rsidRDefault="00C86BCD">
            <w:pPr>
              <w:jc w:val="right"/>
              <w:rPr>
                <w:color w:val="000000"/>
                <w:sz w:val="16"/>
                <w:szCs w:val="16"/>
              </w:rPr>
            </w:pPr>
            <w:r>
              <w:rPr>
                <w:color w:val="000000"/>
                <w:sz w:val="16"/>
                <w:szCs w:val="16"/>
              </w:rPr>
              <w:t>4.170.000,00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67E09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1F648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609C6E" w14:textId="77777777" w:rsidR="002615F6" w:rsidRDefault="00C86BCD">
            <w:pPr>
              <w:jc w:val="right"/>
              <w:rPr>
                <w:color w:val="000000"/>
                <w:sz w:val="16"/>
                <w:szCs w:val="16"/>
              </w:rPr>
            </w:pPr>
            <w:r>
              <w:rPr>
                <w:color w:val="000000"/>
                <w:sz w:val="16"/>
                <w:szCs w:val="16"/>
              </w:rPr>
              <w:t>4.170.000,00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5E1ECD" w14:textId="77777777" w:rsidR="002615F6" w:rsidRDefault="00C86BCD">
            <w:pPr>
              <w:jc w:val="right"/>
              <w:rPr>
                <w:color w:val="000000"/>
                <w:sz w:val="16"/>
                <w:szCs w:val="16"/>
              </w:rPr>
            </w:pPr>
            <w:r>
              <w:rPr>
                <w:color w:val="000000"/>
                <w:sz w:val="16"/>
                <w:szCs w:val="16"/>
              </w:rPr>
              <w:t>0,58</w:t>
            </w:r>
          </w:p>
        </w:tc>
      </w:tr>
      <w:tr w:rsidR="002615F6" w14:paraId="5E8F65A6"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6632342"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44C7EDB" w14:textId="77777777" w:rsidR="002615F6" w:rsidRDefault="00C86BCD">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5AB7644" w14:textId="77777777" w:rsidR="002615F6" w:rsidRDefault="00C86BCD">
            <w:pPr>
              <w:jc w:val="right"/>
              <w:rPr>
                <w:b/>
                <w:bCs/>
                <w:color w:val="000000"/>
                <w:sz w:val="16"/>
                <w:szCs w:val="16"/>
              </w:rPr>
            </w:pPr>
            <w:r>
              <w:rPr>
                <w:b/>
                <w:bCs/>
                <w:color w:val="000000"/>
                <w:sz w:val="16"/>
                <w:szCs w:val="16"/>
              </w:rPr>
              <w:t>11.185.000,00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DE4FF51" w14:textId="77777777" w:rsidR="002615F6" w:rsidRDefault="00C86BCD">
            <w:pPr>
              <w:jc w:val="right"/>
              <w:rPr>
                <w:b/>
                <w:bCs/>
                <w:color w:val="000000"/>
                <w:sz w:val="16"/>
                <w:szCs w:val="16"/>
              </w:rPr>
            </w:pPr>
            <w:r>
              <w:rPr>
                <w:b/>
                <w:bCs/>
                <w:color w:val="000000"/>
                <w:sz w:val="16"/>
                <w:szCs w:val="16"/>
              </w:rPr>
              <w:t>11.185.000,00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523C6DA"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8907FEC"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885BB3" w14:textId="77777777" w:rsidR="002615F6" w:rsidRDefault="00C86BCD">
            <w:pPr>
              <w:jc w:val="right"/>
              <w:rPr>
                <w:b/>
                <w:bCs/>
                <w:color w:val="000000"/>
                <w:sz w:val="16"/>
                <w:szCs w:val="16"/>
              </w:rPr>
            </w:pPr>
            <w:r>
              <w:rPr>
                <w:b/>
                <w:bCs/>
                <w:color w:val="000000"/>
                <w:sz w:val="16"/>
                <w:szCs w:val="16"/>
              </w:rPr>
              <w:t>11.185.000,00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C32A923" w14:textId="77777777" w:rsidR="002615F6" w:rsidRDefault="00C86BCD">
            <w:pPr>
              <w:jc w:val="right"/>
              <w:rPr>
                <w:b/>
                <w:bCs/>
                <w:color w:val="000000"/>
                <w:sz w:val="16"/>
                <w:szCs w:val="16"/>
              </w:rPr>
            </w:pPr>
            <w:r>
              <w:rPr>
                <w:b/>
                <w:bCs/>
                <w:color w:val="000000"/>
                <w:sz w:val="16"/>
                <w:szCs w:val="16"/>
              </w:rPr>
              <w:t>1,56</w:t>
            </w:r>
          </w:p>
        </w:tc>
      </w:tr>
      <w:bookmarkStart w:id="170" w:name="_Toc451000"/>
      <w:bookmarkEnd w:id="170"/>
      <w:tr w:rsidR="002615F6" w14:paraId="4D0739D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3B8B83" w14:textId="77777777" w:rsidR="002615F6" w:rsidRDefault="00C86BCD">
            <w:pPr>
              <w:rPr>
                <w:vanish/>
              </w:rPr>
            </w:pPr>
            <w:r>
              <w:fldChar w:fldCharType="begin"/>
            </w:r>
            <w:r>
              <w:instrText>TC "451000" \f C \l "2"</w:instrText>
            </w:r>
            <w:r>
              <w:fldChar w:fldCharType="end"/>
            </w:r>
          </w:p>
          <w:p w14:paraId="0D64043F" w14:textId="77777777" w:rsidR="002615F6" w:rsidRDefault="00C86BCD">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03AEB1" w14:textId="77777777" w:rsidR="002615F6" w:rsidRDefault="00C86BCD">
            <w:pPr>
              <w:jc w:val="center"/>
              <w:rPr>
                <w:color w:val="000000"/>
                <w:sz w:val="16"/>
                <w:szCs w:val="16"/>
              </w:rPr>
            </w:pPr>
            <w:r>
              <w:rPr>
                <w:color w:val="000000"/>
                <w:sz w:val="16"/>
                <w:szCs w:val="16"/>
              </w:rPr>
              <w:t>451200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5192EC" w14:textId="77777777" w:rsidR="002615F6" w:rsidRPr="00AC18E8" w:rsidRDefault="00C86BCD">
            <w:pPr>
              <w:rPr>
                <w:color w:val="000000"/>
                <w:sz w:val="16"/>
                <w:szCs w:val="16"/>
                <w:lang w:val="ru-RU"/>
              </w:rPr>
            </w:pPr>
            <w:r w:rsidRPr="00AC18E8">
              <w:rPr>
                <w:color w:val="000000"/>
                <w:sz w:val="16"/>
                <w:szCs w:val="16"/>
                <w:lang w:val="ru-RU"/>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7E1A4F" w14:textId="77777777" w:rsidR="002615F6" w:rsidRDefault="00C86BCD">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C439D8" w14:textId="77777777" w:rsidR="002615F6" w:rsidRDefault="00C86BCD">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EBD1B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D9F0F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FE1223" w14:textId="77777777" w:rsidR="002615F6" w:rsidRDefault="00C86BCD">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0AC3D3" w14:textId="77777777" w:rsidR="002615F6" w:rsidRDefault="00C86BCD">
            <w:pPr>
              <w:jc w:val="right"/>
              <w:rPr>
                <w:color w:val="000000"/>
                <w:sz w:val="16"/>
                <w:szCs w:val="16"/>
              </w:rPr>
            </w:pPr>
            <w:r>
              <w:rPr>
                <w:color w:val="000000"/>
                <w:sz w:val="16"/>
                <w:szCs w:val="16"/>
              </w:rPr>
              <w:t>0,70</w:t>
            </w:r>
          </w:p>
        </w:tc>
      </w:tr>
      <w:tr w:rsidR="002615F6" w14:paraId="0CAA031F"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942ABD2"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DC67266" w14:textId="77777777" w:rsidR="002615F6" w:rsidRDefault="00C86BCD">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1FAE76" w14:textId="77777777" w:rsidR="002615F6" w:rsidRDefault="00C86BCD">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774C4FF" w14:textId="77777777" w:rsidR="002615F6" w:rsidRDefault="00C86BCD">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5B66C90"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26FA8F4"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B16DE9" w14:textId="77777777" w:rsidR="002615F6" w:rsidRDefault="00C86BCD">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1D2523E" w14:textId="77777777" w:rsidR="002615F6" w:rsidRDefault="00C86BCD">
            <w:pPr>
              <w:jc w:val="right"/>
              <w:rPr>
                <w:b/>
                <w:bCs/>
                <w:color w:val="000000"/>
                <w:sz w:val="16"/>
                <w:szCs w:val="16"/>
              </w:rPr>
            </w:pPr>
            <w:r>
              <w:rPr>
                <w:b/>
                <w:bCs/>
                <w:color w:val="000000"/>
                <w:sz w:val="16"/>
                <w:szCs w:val="16"/>
              </w:rPr>
              <w:t>0,70</w:t>
            </w:r>
          </w:p>
        </w:tc>
      </w:tr>
      <w:bookmarkStart w:id="171" w:name="_Toc454000"/>
      <w:bookmarkEnd w:id="171"/>
      <w:tr w:rsidR="002615F6" w14:paraId="48F7664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4673A2" w14:textId="77777777" w:rsidR="002615F6" w:rsidRDefault="00C86BCD">
            <w:pPr>
              <w:rPr>
                <w:vanish/>
              </w:rPr>
            </w:pPr>
            <w:r>
              <w:fldChar w:fldCharType="begin"/>
            </w:r>
            <w:r>
              <w:instrText>TC "454000" \f C \l "2"</w:instrText>
            </w:r>
            <w:r>
              <w:fldChar w:fldCharType="end"/>
            </w:r>
          </w:p>
          <w:p w14:paraId="36CEF09C" w14:textId="77777777" w:rsidR="002615F6" w:rsidRDefault="00C86BCD">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F153BC" w14:textId="77777777" w:rsidR="002615F6" w:rsidRDefault="00C86BCD">
            <w:pPr>
              <w:jc w:val="center"/>
              <w:rPr>
                <w:color w:val="000000"/>
                <w:sz w:val="16"/>
                <w:szCs w:val="16"/>
              </w:rPr>
            </w:pPr>
            <w:r>
              <w:rPr>
                <w:color w:val="000000"/>
                <w:sz w:val="16"/>
                <w:szCs w:val="16"/>
              </w:rPr>
              <w:t>454100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261C94" w14:textId="77777777" w:rsidR="002615F6" w:rsidRDefault="00C86BCD">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субвенције</w:t>
            </w:r>
            <w:proofErr w:type="spellEnd"/>
            <w:r>
              <w:rPr>
                <w:color w:val="000000"/>
                <w:sz w:val="16"/>
                <w:szCs w:val="16"/>
              </w:rPr>
              <w:t xml:space="preserve"> </w:t>
            </w:r>
            <w:proofErr w:type="spellStart"/>
            <w:r>
              <w:rPr>
                <w:color w:val="000000"/>
                <w:sz w:val="16"/>
                <w:szCs w:val="16"/>
              </w:rPr>
              <w:t>приватним</w:t>
            </w:r>
            <w:proofErr w:type="spellEnd"/>
            <w:r>
              <w:rPr>
                <w:color w:val="000000"/>
                <w:sz w:val="16"/>
                <w:szCs w:val="16"/>
              </w:rPr>
              <w:t xml:space="preserve"> </w:t>
            </w:r>
            <w:proofErr w:type="spellStart"/>
            <w:r>
              <w:rPr>
                <w:color w:val="000000"/>
                <w:sz w:val="16"/>
                <w:szCs w:val="16"/>
              </w:rPr>
              <w:t>предузећима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2325F8" w14:textId="77777777" w:rsidR="002615F6" w:rsidRDefault="00C86BCD">
            <w:pPr>
              <w:jc w:val="right"/>
              <w:rPr>
                <w:color w:val="000000"/>
                <w:sz w:val="16"/>
                <w:szCs w:val="16"/>
              </w:rPr>
            </w:pPr>
            <w:r>
              <w:rPr>
                <w:color w:val="000000"/>
                <w:sz w:val="16"/>
                <w:szCs w:val="16"/>
              </w:rPr>
              <w:t>5.530.268,00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746A85" w14:textId="77777777" w:rsidR="002615F6" w:rsidRDefault="00C86BCD">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27387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AE50B9" w14:textId="77777777" w:rsidR="002615F6" w:rsidRDefault="00C86BCD">
            <w:pPr>
              <w:jc w:val="right"/>
              <w:rPr>
                <w:color w:val="000000"/>
                <w:sz w:val="16"/>
                <w:szCs w:val="16"/>
              </w:rPr>
            </w:pPr>
            <w:r>
              <w:rPr>
                <w:color w:val="000000"/>
                <w:sz w:val="16"/>
                <w:szCs w:val="16"/>
              </w:rPr>
              <w:t>3.530.268,00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5BB016" w14:textId="77777777" w:rsidR="002615F6" w:rsidRDefault="00C86BCD">
            <w:pPr>
              <w:jc w:val="right"/>
              <w:rPr>
                <w:color w:val="000000"/>
                <w:sz w:val="16"/>
                <w:szCs w:val="16"/>
              </w:rPr>
            </w:pPr>
            <w:r>
              <w:rPr>
                <w:color w:val="000000"/>
                <w:sz w:val="16"/>
                <w:szCs w:val="16"/>
              </w:rPr>
              <w:t>5.530.268,00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7EFE87" w14:textId="77777777" w:rsidR="002615F6" w:rsidRDefault="00C86BCD">
            <w:pPr>
              <w:jc w:val="right"/>
              <w:rPr>
                <w:color w:val="000000"/>
                <w:sz w:val="16"/>
                <w:szCs w:val="16"/>
              </w:rPr>
            </w:pPr>
            <w:r>
              <w:rPr>
                <w:color w:val="000000"/>
                <w:sz w:val="16"/>
                <w:szCs w:val="16"/>
              </w:rPr>
              <w:t>0,77</w:t>
            </w:r>
          </w:p>
        </w:tc>
      </w:tr>
      <w:tr w:rsidR="002615F6" w14:paraId="286F337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1B4E1D" w14:textId="77777777" w:rsidR="002615F6" w:rsidRDefault="00C86BCD">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90A1B3" w14:textId="77777777" w:rsidR="002615F6" w:rsidRDefault="00C86BCD">
            <w:pPr>
              <w:jc w:val="center"/>
              <w:rPr>
                <w:color w:val="000000"/>
                <w:sz w:val="16"/>
                <w:szCs w:val="16"/>
              </w:rPr>
            </w:pPr>
            <w:r>
              <w:rPr>
                <w:color w:val="000000"/>
                <w:sz w:val="16"/>
                <w:szCs w:val="16"/>
              </w:rPr>
              <w:t>454200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9830D5" w14:textId="77777777" w:rsidR="002615F6" w:rsidRDefault="00C86BCD">
            <w:pPr>
              <w:rPr>
                <w:color w:val="000000"/>
                <w:sz w:val="16"/>
                <w:szCs w:val="16"/>
              </w:rPr>
            </w:pPr>
            <w:proofErr w:type="spellStart"/>
            <w:r>
              <w:rPr>
                <w:color w:val="000000"/>
                <w:sz w:val="16"/>
                <w:szCs w:val="16"/>
              </w:rPr>
              <w:t>Капиталне</w:t>
            </w:r>
            <w:proofErr w:type="spellEnd"/>
            <w:r>
              <w:rPr>
                <w:color w:val="000000"/>
                <w:sz w:val="16"/>
                <w:szCs w:val="16"/>
              </w:rPr>
              <w:t xml:space="preserve"> </w:t>
            </w:r>
            <w:proofErr w:type="spellStart"/>
            <w:r>
              <w:rPr>
                <w:color w:val="000000"/>
                <w:sz w:val="16"/>
                <w:szCs w:val="16"/>
              </w:rPr>
              <w:t>субвенције</w:t>
            </w:r>
            <w:proofErr w:type="spellEnd"/>
            <w:r>
              <w:rPr>
                <w:color w:val="000000"/>
                <w:sz w:val="16"/>
                <w:szCs w:val="16"/>
              </w:rPr>
              <w:t xml:space="preserve"> </w:t>
            </w:r>
            <w:proofErr w:type="spellStart"/>
            <w:r>
              <w:rPr>
                <w:color w:val="000000"/>
                <w:sz w:val="16"/>
                <w:szCs w:val="16"/>
              </w:rPr>
              <w:t>приватним</w:t>
            </w:r>
            <w:proofErr w:type="spellEnd"/>
            <w:r>
              <w:rPr>
                <w:color w:val="000000"/>
                <w:sz w:val="16"/>
                <w:szCs w:val="16"/>
              </w:rPr>
              <w:t xml:space="preserve"> </w:t>
            </w:r>
            <w:proofErr w:type="spellStart"/>
            <w:r>
              <w:rPr>
                <w:color w:val="000000"/>
                <w:sz w:val="16"/>
                <w:szCs w:val="16"/>
              </w:rPr>
              <w:t>предузећима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964F4C" w14:textId="77777777" w:rsidR="002615F6" w:rsidRDefault="00C86BCD">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6CCA16" w14:textId="77777777" w:rsidR="002615F6" w:rsidRDefault="00C86BCD">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917FA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DB762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505E07" w14:textId="77777777" w:rsidR="002615F6" w:rsidRDefault="00C86BCD">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3424A8" w14:textId="77777777" w:rsidR="002615F6" w:rsidRDefault="00C86BCD">
            <w:pPr>
              <w:jc w:val="right"/>
              <w:rPr>
                <w:color w:val="000000"/>
                <w:sz w:val="16"/>
                <w:szCs w:val="16"/>
              </w:rPr>
            </w:pPr>
            <w:r>
              <w:rPr>
                <w:color w:val="000000"/>
                <w:sz w:val="16"/>
                <w:szCs w:val="16"/>
              </w:rPr>
              <w:t>1,81</w:t>
            </w:r>
          </w:p>
        </w:tc>
      </w:tr>
      <w:tr w:rsidR="002615F6" w14:paraId="4BC5D77F"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D158444"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D7FF51A" w14:textId="77777777" w:rsidR="002615F6" w:rsidRDefault="00C86BCD">
            <w:pPr>
              <w:rPr>
                <w:b/>
                <w:bCs/>
                <w:color w:val="000000"/>
                <w:sz w:val="16"/>
                <w:szCs w:val="16"/>
              </w:rPr>
            </w:pPr>
            <w:r>
              <w:rPr>
                <w:b/>
                <w:bCs/>
                <w:color w:val="000000"/>
                <w:sz w:val="16"/>
                <w:szCs w:val="16"/>
              </w:rPr>
              <w:t>454000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0EABC77" w14:textId="77777777" w:rsidR="002615F6" w:rsidRDefault="00C86BCD">
            <w:pPr>
              <w:jc w:val="right"/>
              <w:rPr>
                <w:b/>
                <w:bCs/>
                <w:color w:val="000000"/>
                <w:sz w:val="16"/>
                <w:szCs w:val="16"/>
              </w:rPr>
            </w:pPr>
            <w:r>
              <w:rPr>
                <w:b/>
                <w:bCs/>
                <w:color w:val="000000"/>
                <w:sz w:val="16"/>
                <w:szCs w:val="16"/>
              </w:rPr>
              <w:t>18.530.268,00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84CE8CA" w14:textId="77777777" w:rsidR="002615F6" w:rsidRDefault="00C86BCD">
            <w:pPr>
              <w:jc w:val="right"/>
              <w:rPr>
                <w:b/>
                <w:bCs/>
                <w:color w:val="000000"/>
                <w:sz w:val="16"/>
                <w:szCs w:val="16"/>
              </w:rPr>
            </w:pPr>
            <w:r>
              <w:rPr>
                <w:b/>
                <w:bCs/>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8B52C5"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0F30AAF" w14:textId="77777777" w:rsidR="002615F6" w:rsidRDefault="00C86BCD">
            <w:pPr>
              <w:jc w:val="right"/>
              <w:rPr>
                <w:b/>
                <w:bCs/>
                <w:color w:val="000000"/>
                <w:sz w:val="16"/>
                <w:szCs w:val="16"/>
              </w:rPr>
            </w:pPr>
            <w:r>
              <w:rPr>
                <w:b/>
                <w:bCs/>
                <w:color w:val="000000"/>
                <w:sz w:val="16"/>
                <w:szCs w:val="16"/>
              </w:rPr>
              <w:t>3.530.268,00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6EDC17A" w14:textId="77777777" w:rsidR="002615F6" w:rsidRDefault="00C86BCD">
            <w:pPr>
              <w:jc w:val="right"/>
              <w:rPr>
                <w:b/>
                <w:bCs/>
                <w:color w:val="000000"/>
                <w:sz w:val="16"/>
                <w:szCs w:val="16"/>
              </w:rPr>
            </w:pPr>
            <w:r>
              <w:rPr>
                <w:b/>
                <w:bCs/>
                <w:color w:val="000000"/>
                <w:sz w:val="16"/>
                <w:szCs w:val="16"/>
              </w:rPr>
              <w:t>18.530.268,00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A24405C" w14:textId="77777777" w:rsidR="002615F6" w:rsidRDefault="00C86BCD">
            <w:pPr>
              <w:jc w:val="right"/>
              <w:rPr>
                <w:b/>
                <w:bCs/>
                <w:color w:val="000000"/>
                <w:sz w:val="16"/>
                <w:szCs w:val="16"/>
              </w:rPr>
            </w:pPr>
            <w:r>
              <w:rPr>
                <w:b/>
                <w:bCs/>
                <w:color w:val="000000"/>
                <w:sz w:val="16"/>
                <w:szCs w:val="16"/>
              </w:rPr>
              <w:t>2,58</w:t>
            </w:r>
          </w:p>
        </w:tc>
      </w:tr>
      <w:tr w:rsidR="002615F6" w14:paraId="63FF2A0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E90750" w14:textId="77777777" w:rsidR="002615F6" w:rsidRDefault="00C86BCD">
            <w:pPr>
              <w:rPr>
                <w:vanish/>
              </w:rPr>
            </w:pPr>
            <w:r>
              <w:fldChar w:fldCharType="begin"/>
            </w:r>
            <w:r>
              <w:instrText>TC "464000" \f C \l "2"</w:instrText>
            </w:r>
            <w:r>
              <w:fldChar w:fldCharType="end"/>
            </w:r>
          </w:p>
          <w:p w14:paraId="29CA82A6" w14:textId="77777777" w:rsidR="002615F6" w:rsidRDefault="00C86BCD">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02D413" w14:textId="77777777" w:rsidR="002615F6" w:rsidRDefault="00C86BCD">
            <w:pPr>
              <w:jc w:val="center"/>
              <w:rPr>
                <w:color w:val="000000"/>
                <w:sz w:val="16"/>
                <w:szCs w:val="16"/>
              </w:rPr>
            </w:pPr>
            <w:r>
              <w:rPr>
                <w:color w:val="000000"/>
                <w:sz w:val="16"/>
                <w:szCs w:val="16"/>
              </w:rPr>
              <w:t>464100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8EB877" w14:textId="77777777" w:rsidR="002615F6" w:rsidRPr="00AC18E8" w:rsidRDefault="00C86BCD">
            <w:pPr>
              <w:rPr>
                <w:color w:val="000000"/>
                <w:sz w:val="16"/>
                <w:szCs w:val="16"/>
                <w:lang w:val="ru-RU"/>
              </w:rPr>
            </w:pPr>
            <w:r w:rsidRPr="00AC18E8">
              <w:rPr>
                <w:color w:val="000000"/>
                <w:sz w:val="16"/>
                <w:szCs w:val="16"/>
                <w:lang w:val="ru-RU"/>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4785B8" w14:textId="77777777" w:rsidR="002615F6" w:rsidRDefault="00C86BCD">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E1D18A" w14:textId="77777777" w:rsidR="002615F6" w:rsidRDefault="00C86BCD">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3071F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914B4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02ADE7" w14:textId="77777777" w:rsidR="002615F6" w:rsidRDefault="00C86BCD">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D64419" w14:textId="77777777" w:rsidR="002615F6" w:rsidRDefault="00C86BCD">
            <w:pPr>
              <w:jc w:val="right"/>
              <w:rPr>
                <w:color w:val="000000"/>
                <w:sz w:val="16"/>
                <w:szCs w:val="16"/>
              </w:rPr>
            </w:pPr>
            <w:r>
              <w:rPr>
                <w:color w:val="000000"/>
                <w:sz w:val="16"/>
                <w:szCs w:val="16"/>
              </w:rPr>
              <w:t>0,28</w:t>
            </w:r>
          </w:p>
        </w:tc>
      </w:tr>
      <w:tr w:rsidR="002615F6" w14:paraId="5C7CCE71"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EFB47AC"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8F96D20" w14:textId="77777777" w:rsidR="002615F6" w:rsidRDefault="00C86BCD">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DC1DB9" w14:textId="77777777" w:rsidR="002615F6" w:rsidRDefault="00C86BCD">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6D056C" w14:textId="77777777" w:rsidR="002615F6" w:rsidRDefault="00C86BCD">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775B116"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178350"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6158A99" w14:textId="77777777" w:rsidR="002615F6" w:rsidRDefault="00C86BCD">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72F70F" w14:textId="77777777" w:rsidR="002615F6" w:rsidRDefault="00C86BCD">
            <w:pPr>
              <w:jc w:val="right"/>
              <w:rPr>
                <w:b/>
                <w:bCs/>
                <w:color w:val="000000"/>
                <w:sz w:val="16"/>
                <w:szCs w:val="16"/>
              </w:rPr>
            </w:pPr>
            <w:r>
              <w:rPr>
                <w:b/>
                <w:bCs/>
                <w:color w:val="000000"/>
                <w:sz w:val="16"/>
                <w:szCs w:val="16"/>
              </w:rPr>
              <w:t>0,28</w:t>
            </w:r>
          </w:p>
        </w:tc>
      </w:tr>
      <w:bookmarkStart w:id="172" w:name="_Toc472000"/>
      <w:bookmarkEnd w:id="172"/>
      <w:tr w:rsidR="002615F6" w14:paraId="1FF4194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08B6A5" w14:textId="77777777" w:rsidR="002615F6" w:rsidRDefault="00C86BCD">
            <w:pPr>
              <w:rPr>
                <w:vanish/>
              </w:rPr>
            </w:pPr>
            <w:r>
              <w:fldChar w:fldCharType="begin"/>
            </w:r>
            <w:r>
              <w:instrText>TC "472000" \f C \l "2"</w:instrText>
            </w:r>
            <w:r>
              <w:fldChar w:fldCharType="end"/>
            </w:r>
          </w:p>
          <w:p w14:paraId="58539981" w14:textId="77777777" w:rsidR="002615F6" w:rsidRDefault="00C86BCD">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34C13B" w14:textId="77777777" w:rsidR="002615F6" w:rsidRDefault="00C86BCD">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E5C654" w14:textId="77777777" w:rsidR="002615F6" w:rsidRPr="00AC18E8" w:rsidRDefault="00C86BCD">
            <w:pPr>
              <w:rPr>
                <w:color w:val="000000"/>
                <w:sz w:val="16"/>
                <w:szCs w:val="16"/>
                <w:lang w:val="ru-RU"/>
              </w:rPr>
            </w:pPr>
            <w:r w:rsidRPr="00AC18E8">
              <w:rPr>
                <w:color w:val="000000"/>
                <w:sz w:val="16"/>
                <w:szCs w:val="16"/>
                <w:lang w:val="ru-RU"/>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F672D0" w14:textId="77777777" w:rsidR="002615F6" w:rsidRDefault="00C86BCD">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9F576C" w14:textId="77777777" w:rsidR="002615F6" w:rsidRDefault="00C86BCD">
            <w:pPr>
              <w:jc w:val="right"/>
              <w:rPr>
                <w:color w:val="000000"/>
                <w:sz w:val="16"/>
                <w:szCs w:val="16"/>
              </w:rPr>
            </w:pPr>
            <w:r>
              <w:rPr>
                <w:color w:val="000000"/>
                <w:sz w:val="16"/>
                <w:szCs w:val="16"/>
              </w:rPr>
              <w:t>11.282.542,00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E9BD7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16B2BC" w14:textId="77777777" w:rsidR="002615F6" w:rsidRDefault="00C86BCD">
            <w:pPr>
              <w:jc w:val="right"/>
              <w:rPr>
                <w:color w:val="000000"/>
                <w:sz w:val="16"/>
                <w:szCs w:val="16"/>
              </w:rPr>
            </w:pPr>
            <w:r>
              <w:rPr>
                <w:color w:val="000000"/>
                <w:sz w:val="16"/>
                <w:szCs w:val="16"/>
              </w:rPr>
              <w:t>1.717.458,00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D39FBA" w14:textId="77777777" w:rsidR="002615F6" w:rsidRDefault="00C86BCD">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A37CB5" w14:textId="77777777" w:rsidR="002615F6" w:rsidRDefault="00C86BCD">
            <w:pPr>
              <w:jc w:val="right"/>
              <w:rPr>
                <w:color w:val="000000"/>
                <w:sz w:val="16"/>
                <w:szCs w:val="16"/>
              </w:rPr>
            </w:pPr>
            <w:r>
              <w:rPr>
                <w:color w:val="000000"/>
                <w:sz w:val="16"/>
                <w:szCs w:val="16"/>
              </w:rPr>
              <w:t>1,81</w:t>
            </w:r>
          </w:p>
        </w:tc>
      </w:tr>
      <w:tr w:rsidR="002615F6" w14:paraId="2EF7DB4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7B67E0" w14:textId="77777777" w:rsidR="002615F6" w:rsidRDefault="00C86BCD">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4CF277" w14:textId="77777777" w:rsidR="002615F6" w:rsidRDefault="00C86BCD">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FE7CE6" w14:textId="77777777" w:rsidR="002615F6" w:rsidRPr="00AC18E8" w:rsidRDefault="00C86BCD">
            <w:pPr>
              <w:rPr>
                <w:color w:val="000000"/>
                <w:sz w:val="16"/>
                <w:szCs w:val="16"/>
                <w:lang w:val="ru-RU"/>
              </w:rPr>
            </w:pPr>
            <w:r w:rsidRPr="00AC18E8">
              <w:rPr>
                <w:color w:val="000000"/>
                <w:sz w:val="16"/>
                <w:szCs w:val="16"/>
                <w:lang w:val="ru-RU"/>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0A49D6" w14:textId="77777777" w:rsidR="002615F6" w:rsidRDefault="00C86BCD">
            <w:pPr>
              <w:jc w:val="right"/>
              <w:rPr>
                <w:color w:val="000000"/>
                <w:sz w:val="16"/>
                <w:szCs w:val="16"/>
              </w:rPr>
            </w:pPr>
            <w:r>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BF961E" w14:textId="77777777" w:rsidR="002615F6" w:rsidRDefault="00C86BCD">
            <w:pPr>
              <w:jc w:val="right"/>
              <w:rPr>
                <w:color w:val="000000"/>
                <w:sz w:val="16"/>
                <w:szCs w:val="16"/>
              </w:rPr>
            </w:pPr>
            <w:r>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EEF50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3A2E2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09ABF8" w14:textId="77777777" w:rsidR="002615F6" w:rsidRDefault="00C86BCD">
            <w:pPr>
              <w:jc w:val="right"/>
              <w:rPr>
                <w:color w:val="000000"/>
                <w:sz w:val="16"/>
                <w:szCs w:val="16"/>
              </w:rPr>
            </w:pPr>
            <w:r>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17111A" w14:textId="77777777" w:rsidR="002615F6" w:rsidRDefault="00C86BCD">
            <w:pPr>
              <w:jc w:val="right"/>
              <w:rPr>
                <w:color w:val="000000"/>
                <w:sz w:val="16"/>
                <w:szCs w:val="16"/>
              </w:rPr>
            </w:pPr>
            <w:r>
              <w:rPr>
                <w:color w:val="000000"/>
                <w:sz w:val="16"/>
                <w:szCs w:val="16"/>
              </w:rPr>
              <w:t>0,91</w:t>
            </w:r>
          </w:p>
        </w:tc>
      </w:tr>
      <w:tr w:rsidR="002615F6" w14:paraId="46FE098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A3FB8C" w14:textId="77777777" w:rsidR="002615F6" w:rsidRDefault="00C86BCD">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F61203" w14:textId="77777777" w:rsidR="002615F6" w:rsidRDefault="00C86BCD">
            <w:pPr>
              <w:jc w:val="center"/>
              <w:rPr>
                <w:color w:val="000000"/>
                <w:sz w:val="16"/>
                <w:szCs w:val="16"/>
              </w:rPr>
            </w:pPr>
            <w:r>
              <w:rPr>
                <w:color w:val="000000"/>
                <w:sz w:val="16"/>
                <w:szCs w:val="16"/>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1DC326" w14:textId="77777777" w:rsidR="002615F6" w:rsidRPr="00AC18E8" w:rsidRDefault="00C86BCD">
            <w:pPr>
              <w:rPr>
                <w:color w:val="000000"/>
                <w:sz w:val="16"/>
                <w:szCs w:val="16"/>
                <w:lang w:val="ru-RU"/>
              </w:rPr>
            </w:pPr>
            <w:r w:rsidRPr="00AC18E8">
              <w:rPr>
                <w:color w:val="000000"/>
                <w:sz w:val="16"/>
                <w:szCs w:val="16"/>
                <w:lang w:val="ru-RU"/>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D45C46" w14:textId="77777777" w:rsidR="002615F6" w:rsidRDefault="00C86BCD">
            <w:pPr>
              <w:jc w:val="right"/>
              <w:rPr>
                <w:color w:val="000000"/>
                <w:sz w:val="16"/>
                <w:szCs w:val="16"/>
              </w:rPr>
            </w:pPr>
            <w:r>
              <w:rPr>
                <w:color w:val="000000"/>
                <w:sz w:val="16"/>
                <w:szCs w:val="16"/>
              </w:rPr>
              <w:t>25.798.874,00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E4D09B" w14:textId="77777777" w:rsidR="002615F6" w:rsidRDefault="00C86BCD">
            <w:pPr>
              <w:jc w:val="right"/>
              <w:rPr>
                <w:color w:val="000000"/>
                <w:sz w:val="16"/>
                <w:szCs w:val="16"/>
              </w:rPr>
            </w:pPr>
            <w:r>
              <w:rPr>
                <w:color w:val="000000"/>
                <w:sz w:val="16"/>
                <w:szCs w:val="16"/>
              </w:rPr>
              <w:t>7.100.000,00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23A8B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0C6F97" w14:textId="77777777" w:rsidR="002615F6" w:rsidRDefault="00C86BCD">
            <w:pPr>
              <w:jc w:val="right"/>
              <w:rPr>
                <w:color w:val="000000"/>
                <w:sz w:val="16"/>
                <w:szCs w:val="16"/>
              </w:rPr>
            </w:pPr>
            <w:r>
              <w:rPr>
                <w:color w:val="000000"/>
                <w:sz w:val="16"/>
                <w:szCs w:val="16"/>
              </w:rPr>
              <w:t>18.698.874,00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21B80C" w14:textId="77777777" w:rsidR="002615F6" w:rsidRDefault="00C86BCD">
            <w:pPr>
              <w:jc w:val="right"/>
              <w:rPr>
                <w:color w:val="000000"/>
                <w:sz w:val="16"/>
                <w:szCs w:val="16"/>
              </w:rPr>
            </w:pPr>
            <w:r>
              <w:rPr>
                <w:color w:val="000000"/>
                <w:sz w:val="16"/>
                <w:szCs w:val="16"/>
              </w:rPr>
              <w:t>25.798.874,00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9E53B5" w14:textId="77777777" w:rsidR="002615F6" w:rsidRDefault="00C86BCD">
            <w:pPr>
              <w:jc w:val="right"/>
              <w:rPr>
                <w:color w:val="000000"/>
                <w:sz w:val="16"/>
                <w:szCs w:val="16"/>
              </w:rPr>
            </w:pPr>
            <w:r>
              <w:rPr>
                <w:color w:val="000000"/>
                <w:sz w:val="16"/>
                <w:szCs w:val="16"/>
              </w:rPr>
              <w:t>3,59</w:t>
            </w:r>
          </w:p>
        </w:tc>
      </w:tr>
      <w:tr w:rsidR="002615F6" w14:paraId="7F1A392A"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AC150A9"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402AE1" w14:textId="77777777" w:rsidR="002615F6" w:rsidRDefault="00C86BCD">
            <w:pPr>
              <w:rPr>
                <w:b/>
                <w:bCs/>
                <w:color w:val="000000"/>
                <w:sz w:val="16"/>
                <w:szCs w:val="16"/>
              </w:rPr>
            </w:pPr>
            <w:r>
              <w:rPr>
                <w:b/>
                <w:bCs/>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B9B828" w14:textId="77777777" w:rsidR="002615F6" w:rsidRDefault="00C86BCD">
            <w:pPr>
              <w:jc w:val="right"/>
              <w:rPr>
                <w:b/>
                <w:bCs/>
                <w:color w:val="000000"/>
                <w:sz w:val="16"/>
                <w:szCs w:val="16"/>
              </w:rPr>
            </w:pPr>
            <w:r>
              <w:rPr>
                <w:b/>
                <w:bCs/>
                <w:color w:val="000000"/>
                <w:sz w:val="16"/>
                <w:szCs w:val="16"/>
              </w:rPr>
              <w:t>45.298.874,00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4DA95C6" w14:textId="77777777" w:rsidR="002615F6" w:rsidRDefault="00C86BCD">
            <w:pPr>
              <w:jc w:val="right"/>
              <w:rPr>
                <w:b/>
                <w:bCs/>
                <w:color w:val="000000"/>
                <w:sz w:val="16"/>
                <w:szCs w:val="16"/>
              </w:rPr>
            </w:pPr>
            <w:r>
              <w:rPr>
                <w:b/>
                <w:bCs/>
                <w:color w:val="000000"/>
                <w:sz w:val="16"/>
                <w:szCs w:val="16"/>
              </w:rPr>
              <w:t>24.882.542,00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0B08C18"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FB5347" w14:textId="77777777" w:rsidR="002615F6" w:rsidRDefault="00C86BCD">
            <w:pPr>
              <w:jc w:val="right"/>
              <w:rPr>
                <w:b/>
                <w:bCs/>
                <w:color w:val="000000"/>
                <w:sz w:val="16"/>
                <w:szCs w:val="16"/>
              </w:rPr>
            </w:pPr>
            <w:r>
              <w:rPr>
                <w:b/>
                <w:bCs/>
                <w:color w:val="000000"/>
                <w:sz w:val="16"/>
                <w:szCs w:val="16"/>
              </w:rPr>
              <w:t>20.416.332,00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7B6AD78" w14:textId="77777777" w:rsidR="002615F6" w:rsidRDefault="00C86BCD">
            <w:pPr>
              <w:jc w:val="right"/>
              <w:rPr>
                <w:b/>
                <w:bCs/>
                <w:color w:val="000000"/>
                <w:sz w:val="16"/>
                <w:szCs w:val="16"/>
              </w:rPr>
            </w:pPr>
            <w:r>
              <w:rPr>
                <w:b/>
                <w:bCs/>
                <w:color w:val="000000"/>
                <w:sz w:val="16"/>
                <w:szCs w:val="16"/>
              </w:rPr>
              <w:t>45.298.874,00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629DD44" w14:textId="77777777" w:rsidR="002615F6" w:rsidRDefault="00C86BCD">
            <w:pPr>
              <w:jc w:val="right"/>
              <w:rPr>
                <w:b/>
                <w:bCs/>
                <w:color w:val="000000"/>
                <w:sz w:val="16"/>
                <w:szCs w:val="16"/>
              </w:rPr>
            </w:pPr>
            <w:r>
              <w:rPr>
                <w:b/>
                <w:bCs/>
                <w:color w:val="000000"/>
                <w:sz w:val="16"/>
                <w:szCs w:val="16"/>
              </w:rPr>
              <w:t>6,31</w:t>
            </w:r>
          </w:p>
        </w:tc>
      </w:tr>
      <w:bookmarkStart w:id="173" w:name="_Toc481000"/>
      <w:bookmarkEnd w:id="173"/>
      <w:tr w:rsidR="002615F6" w14:paraId="6A8607B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0FFAB1" w14:textId="77777777" w:rsidR="002615F6" w:rsidRDefault="00C86BCD">
            <w:pPr>
              <w:rPr>
                <w:vanish/>
              </w:rPr>
            </w:pPr>
            <w:r>
              <w:fldChar w:fldCharType="begin"/>
            </w:r>
            <w:r>
              <w:instrText>TC "481000" \f C \l "2"</w:instrText>
            </w:r>
            <w:r>
              <w:fldChar w:fldCharType="end"/>
            </w:r>
          </w:p>
          <w:p w14:paraId="7C112AA5" w14:textId="77777777" w:rsidR="002615F6" w:rsidRDefault="00C86BCD">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9DEDAF" w14:textId="77777777" w:rsidR="002615F6" w:rsidRDefault="00C86BCD">
            <w:pPr>
              <w:jc w:val="center"/>
              <w:rPr>
                <w:color w:val="000000"/>
                <w:sz w:val="16"/>
                <w:szCs w:val="16"/>
              </w:rPr>
            </w:pPr>
            <w:r>
              <w:rPr>
                <w:color w:val="000000"/>
                <w:sz w:val="16"/>
                <w:szCs w:val="16"/>
              </w:rPr>
              <w:t>481100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B42238" w14:textId="77777777" w:rsidR="002615F6" w:rsidRPr="00AC18E8" w:rsidRDefault="00C86BCD">
            <w:pPr>
              <w:rPr>
                <w:color w:val="000000"/>
                <w:sz w:val="16"/>
                <w:szCs w:val="16"/>
                <w:lang w:val="ru-RU"/>
              </w:rPr>
            </w:pPr>
            <w:r w:rsidRPr="00AC18E8">
              <w:rPr>
                <w:color w:val="000000"/>
                <w:sz w:val="16"/>
                <w:szCs w:val="16"/>
                <w:lang w:val="ru-RU"/>
              </w:rPr>
              <w:t>Дотације непрофитним организацијама које пружају помоћ домаћинствима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91C1C4" w14:textId="77777777" w:rsidR="002615F6" w:rsidRDefault="00C86BCD">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C36D1F" w14:textId="77777777" w:rsidR="002615F6" w:rsidRDefault="00C86BCD">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3E0DE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A880B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5E6A28" w14:textId="77777777" w:rsidR="002615F6" w:rsidRDefault="00C86BCD">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1B6888" w14:textId="77777777" w:rsidR="002615F6" w:rsidRDefault="00C86BCD">
            <w:pPr>
              <w:jc w:val="right"/>
              <w:rPr>
                <w:color w:val="000000"/>
                <w:sz w:val="16"/>
                <w:szCs w:val="16"/>
              </w:rPr>
            </w:pPr>
            <w:r>
              <w:rPr>
                <w:color w:val="000000"/>
                <w:sz w:val="16"/>
                <w:szCs w:val="16"/>
              </w:rPr>
              <w:t>0,10</w:t>
            </w:r>
          </w:p>
        </w:tc>
      </w:tr>
      <w:tr w:rsidR="002615F6" w14:paraId="5D1AF67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E3D1CD" w14:textId="77777777" w:rsidR="002615F6" w:rsidRDefault="00C86BCD">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F46DC7" w14:textId="77777777" w:rsidR="002615F6" w:rsidRDefault="00C86BCD">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245000" w14:textId="77777777" w:rsidR="002615F6" w:rsidRDefault="00C86BCD">
            <w:pPr>
              <w:rPr>
                <w:color w:val="000000"/>
                <w:sz w:val="16"/>
                <w:szCs w:val="16"/>
              </w:rPr>
            </w:pPr>
            <w:proofErr w:type="spellStart"/>
            <w:r>
              <w:rPr>
                <w:color w:val="000000"/>
                <w:sz w:val="16"/>
                <w:szCs w:val="16"/>
              </w:rPr>
              <w:t>Дотације</w:t>
            </w:r>
            <w:proofErr w:type="spellEnd"/>
            <w:r>
              <w:rPr>
                <w:color w:val="000000"/>
                <w:sz w:val="16"/>
                <w:szCs w:val="16"/>
              </w:rPr>
              <w:t xml:space="preserve"> </w:t>
            </w:r>
            <w:proofErr w:type="spellStart"/>
            <w:r>
              <w:rPr>
                <w:color w:val="000000"/>
                <w:sz w:val="16"/>
                <w:szCs w:val="16"/>
              </w:rPr>
              <w:t>осталим</w:t>
            </w:r>
            <w:proofErr w:type="spellEnd"/>
            <w:r>
              <w:rPr>
                <w:color w:val="000000"/>
                <w:sz w:val="16"/>
                <w:szCs w:val="16"/>
              </w:rPr>
              <w:t xml:space="preserve"> </w:t>
            </w:r>
            <w:proofErr w:type="spellStart"/>
            <w:r>
              <w:rPr>
                <w:color w:val="000000"/>
                <w:sz w:val="16"/>
                <w:szCs w:val="16"/>
              </w:rPr>
              <w:t>непрофитним</w:t>
            </w:r>
            <w:proofErr w:type="spellEnd"/>
            <w:r>
              <w:rPr>
                <w:color w:val="000000"/>
                <w:sz w:val="16"/>
                <w:szCs w:val="16"/>
              </w:rPr>
              <w:t xml:space="preserve"> </w:t>
            </w:r>
            <w:proofErr w:type="spellStart"/>
            <w:r>
              <w:rPr>
                <w:color w:val="000000"/>
                <w:sz w:val="16"/>
                <w:szCs w:val="16"/>
              </w:rPr>
              <w:t>институцијама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1DC846" w14:textId="77777777" w:rsidR="002615F6" w:rsidRDefault="00C86BCD">
            <w:pPr>
              <w:jc w:val="right"/>
              <w:rPr>
                <w:color w:val="000000"/>
                <w:sz w:val="16"/>
                <w:szCs w:val="16"/>
              </w:rPr>
            </w:pPr>
            <w:r>
              <w:rPr>
                <w:color w:val="000000"/>
                <w:sz w:val="16"/>
                <w:szCs w:val="16"/>
              </w:rPr>
              <w:t>20.750.000,00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98E8B8" w14:textId="77777777" w:rsidR="002615F6" w:rsidRDefault="00C86BCD">
            <w:pPr>
              <w:jc w:val="right"/>
              <w:rPr>
                <w:color w:val="000000"/>
                <w:sz w:val="16"/>
                <w:szCs w:val="16"/>
              </w:rPr>
            </w:pPr>
            <w:r>
              <w:rPr>
                <w:color w:val="000000"/>
                <w:sz w:val="16"/>
                <w:szCs w:val="16"/>
              </w:rPr>
              <w:t>20.750.000,00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2492A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1B785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E40222" w14:textId="77777777" w:rsidR="002615F6" w:rsidRDefault="00C86BCD">
            <w:pPr>
              <w:jc w:val="right"/>
              <w:rPr>
                <w:color w:val="000000"/>
                <w:sz w:val="16"/>
                <w:szCs w:val="16"/>
              </w:rPr>
            </w:pPr>
            <w:r>
              <w:rPr>
                <w:color w:val="000000"/>
                <w:sz w:val="16"/>
                <w:szCs w:val="16"/>
              </w:rPr>
              <w:t>20.750.000,00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32C777" w14:textId="77777777" w:rsidR="002615F6" w:rsidRDefault="00C86BCD">
            <w:pPr>
              <w:jc w:val="right"/>
              <w:rPr>
                <w:color w:val="000000"/>
                <w:sz w:val="16"/>
                <w:szCs w:val="16"/>
              </w:rPr>
            </w:pPr>
            <w:r>
              <w:rPr>
                <w:color w:val="000000"/>
                <w:sz w:val="16"/>
                <w:szCs w:val="16"/>
              </w:rPr>
              <w:t>2,89</w:t>
            </w:r>
          </w:p>
        </w:tc>
      </w:tr>
      <w:tr w:rsidR="002615F6" w14:paraId="38E988CD"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E6E5C6B"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ADC5442" w14:textId="77777777" w:rsidR="002615F6" w:rsidRDefault="00C86BCD">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199244C" w14:textId="77777777" w:rsidR="002615F6" w:rsidRDefault="00C86BCD">
            <w:pPr>
              <w:jc w:val="right"/>
              <w:rPr>
                <w:b/>
                <w:bCs/>
                <w:color w:val="000000"/>
                <w:sz w:val="16"/>
                <w:szCs w:val="16"/>
              </w:rPr>
            </w:pPr>
            <w:r>
              <w:rPr>
                <w:b/>
                <w:bCs/>
                <w:color w:val="000000"/>
                <w:sz w:val="16"/>
                <w:szCs w:val="16"/>
              </w:rPr>
              <w:t>21.500.000,00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B12338D" w14:textId="77777777" w:rsidR="002615F6" w:rsidRDefault="00C86BCD">
            <w:pPr>
              <w:jc w:val="right"/>
              <w:rPr>
                <w:b/>
                <w:bCs/>
                <w:color w:val="000000"/>
                <w:sz w:val="16"/>
                <w:szCs w:val="16"/>
              </w:rPr>
            </w:pPr>
            <w:r>
              <w:rPr>
                <w:b/>
                <w:bCs/>
                <w:color w:val="000000"/>
                <w:sz w:val="16"/>
                <w:szCs w:val="16"/>
              </w:rPr>
              <w:t>21.500.000,00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4508E0D"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1665CCA"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F02A9F2" w14:textId="77777777" w:rsidR="002615F6" w:rsidRDefault="00C86BCD">
            <w:pPr>
              <w:jc w:val="right"/>
              <w:rPr>
                <w:b/>
                <w:bCs/>
                <w:color w:val="000000"/>
                <w:sz w:val="16"/>
                <w:szCs w:val="16"/>
              </w:rPr>
            </w:pPr>
            <w:r>
              <w:rPr>
                <w:b/>
                <w:bCs/>
                <w:color w:val="000000"/>
                <w:sz w:val="16"/>
                <w:szCs w:val="16"/>
              </w:rPr>
              <w:t>21.500.000,00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43E665C" w14:textId="77777777" w:rsidR="002615F6" w:rsidRDefault="00C86BCD">
            <w:pPr>
              <w:jc w:val="right"/>
              <w:rPr>
                <w:b/>
                <w:bCs/>
                <w:color w:val="000000"/>
                <w:sz w:val="16"/>
                <w:szCs w:val="16"/>
              </w:rPr>
            </w:pPr>
            <w:r>
              <w:rPr>
                <w:b/>
                <w:bCs/>
                <w:color w:val="000000"/>
                <w:sz w:val="16"/>
                <w:szCs w:val="16"/>
              </w:rPr>
              <w:t>2,99</w:t>
            </w:r>
          </w:p>
        </w:tc>
      </w:tr>
      <w:bookmarkStart w:id="174" w:name="_Toc482000"/>
      <w:bookmarkEnd w:id="174"/>
      <w:tr w:rsidR="002615F6" w14:paraId="33E91D0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31EED8" w14:textId="77777777" w:rsidR="002615F6" w:rsidRDefault="00C86BCD">
            <w:pPr>
              <w:rPr>
                <w:vanish/>
              </w:rPr>
            </w:pPr>
            <w:r>
              <w:fldChar w:fldCharType="begin"/>
            </w:r>
            <w:r>
              <w:instrText>TC "482000" \f C \l "2"</w:instrText>
            </w:r>
            <w:r>
              <w:fldChar w:fldCharType="end"/>
            </w:r>
          </w:p>
          <w:p w14:paraId="00A4D487" w14:textId="77777777" w:rsidR="002615F6" w:rsidRDefault="00C86BCD">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79DC7D" w14:textId="77777777" w:rsidR="002615F6" w:rsidRDefault="00C86BCD">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0C9003" w14:textId="77777777" w:rsidR="002615F6" w:rsidRDefault="00C86BCD">
            <w:pPr>
              <w:rPr>
                <w:color w:val="000000"/>
                <w:sz w:val="16"/>
                <w:szCs w:val="16"/>
              </w:rPr>
            </w:pPr>
            <w:proofErr w:type="spellStart"/>
            <w:r>
              <w:rPr>
                <w:color w:val="000000"/>
                <w:sz w:val="16"/>
                <w:szCs w:val="16"/>
              </w:rPr>
              <w:t>Остали</w:t>
            </w:r>
            <w:proofErr w:type="spellEnd"/>
            <w:r>
              <w:rPr>
                <w:color w:val="000000"/>
                <w:sz w:val="16"/>
                <w:szCs w:val="16"/>
              </w:rPr>
              <w:t xml:space="preserve"> </w:t>
            </w:r>
            <w:proofErr w:type="spellStart"/>
            <w:r>
              <w:rPr>
                <w:color w:val="000000"/>
                <w:sz w:val="16"/>
                <w:szCs w:val="16"/>
              </w:rPr>
              <w:t>порези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FD97E8" w14:textId="77777777" w:rsidR="002615F6" w:rsidRDefault="00C86BCD">
            <w:pPr>
              <w:jc w:val="right"/>
              <w:rPr>
                <w:color w:val="000000"/>
                <w:sz w:val="16"/>
                <w:szCs w:val="16"/>
              </w:rPr>
            </w:pPr>
            <w:r>
              <w:rPr>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B990CB" w14:textId="77777777" w:rsidR="002615F6" w:rsidRDefault="00C86BCD">
            <w:pPr>
              <w:jc w:val="right"/>
              <w:rPr>
                <w:color w:val="000000"/>
                <w:sz w:val="16"/>
                <w:szCs w:val="16"/>
              </w:rPr>
            </w:pPr>
            <w:r>
              <w:rPr>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F4C31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EC3ED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329106" w14:textId="77777777" w:rsidR="002615F6" w:rsidRDefault="00C86BCD">
            <w:pPr>
              <w:jc w:val="right"/>
              <w:rPr>
                <w:color w:val="000000"/>
                <w:sz w:val="16"/>
                <w:szCs w:val="16"/>
              </w:rPr>
            </w:pPr>
            <w:r>
              <w:rPr>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F25664" w14:textId="77777777" w:rsidR="002615F6" w:rsidRDefault="00C86BCD">
            <w:pPr>
              <w:jc w:val="right"/>
              <w:rPr>
                <w:color w:val="000000"/>
                <w:sz w:val="16"/>
                <w:szCs w:val="16"/>
              </w:rPr>
            </w:pPr>
            <w:r>
              <w:rPr>
                <w:color w:val="000000"/>
                <w:sz w:val="16"/>
                <w:szCs w:val="16"/>
              </w:rPr>
              <w:t>0,04</w:t>
            </w:r>
          </w:p>
        </w:tc>
      </w:tr>
      <w:tr w:rsidR="002615F6" w14:paraId="1285C4F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0C1101" w14:textId="77777777" w:rsidR="002615F6" w:rsidRDefault="00C86BCD">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F51D52" w14:textId="77777777" w:rsidR="002615F6" w:rsidRDefault="00C86BCD">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7290FB" w14:textId="77777777" w:rsidR="002615F6" w:rsidRDefault="00C86BCD">
            <w:pPr>
              <w:rPr>
                <w:color w:val="000000"/>
                <w:sz w:val="16"/>
                <w:szCs w:val="16"/>
              </w:rPr>
            </w:pPr>
            <w:proofErr w:type="spellStart"/>
            <w:r>
              <w:rPr>
                <w:color w:val="000000"/>
                <w:sz w:val="16"/>
                <w:szCs w:val="16"/>
              </w:rPr>
              <w:t>Обавезне</w:t>
            </w:r>
            <w:proofErr w:type="spellEnd"/>
            <w:r>
              <w:rPr>
                <w:color w:val="000000"/>
                <w:sz w:val="16"/>
                <w:szCs w:val="16"/>
              </w:rPr>
              <w:t xml:space="preserve"> </w:t>
            </w:r>
            <w:proofErr w:type="spellStart"/>
            <w:r>
              <w:rPr>
                <w:color w:val="000000"/>
                <w:sz w:val="16"/>
                <w:szCs w:val="16"/>
              </w:rPr>
              <w:t>таксе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30BDE2" w14:textId="77777777" w:rsidR="002615F6" w:rsidRDefault="00C86BCD">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F152A1" w14:textId="77777777" w:rsidR="002615F6" w:rsidRDefault="00C86BCD">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FBC7E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3195F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539195" w14:textId="77777777" w:rsidR="002615F6" w:rsidRDefault="00C86BCD">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04BAFA" w14:textId="77777777" w:rsidR="002615F6" w:rsidRDefault="00C86BCD">
            <w:pPr>
              <w:jc w:val="right"/>
              <w:rPr>
                <w:color w:val="000000"/>
                <w:sz w:val="16"/>
                <w:szCs w:val="16"/>
              </w:rPr>
            </w:pPr>
            <w:r>
              <w:rPr>
                <w:color w:val="000000"/>
                <w:sz w:val="16"/>
                <w:szCs w:val="16"/>
              </w:rPr>
              <w:t>0,01</w:t>
            </w:r>
          </w:p>
        </w:tc>
      </w:tr>
      <w:tr w:rsidR="002615F6" w14:paraId="23B5E44E"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0E2F248"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D757BDE" w14:textId="77777777" w:rsidR="002615F6" w:rsidRDefault="00C86BCD">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F1DA09A" w14:textId="77777777" w:rsidR="002615F6" w:rsidRDefault="00C86BCD">
            <w:pPr>
              <w:jc w:val="right"/>
              <w:rPr>
                <w:b/>
                <w:bCs/>
                <w:color w:val="000000"/>
                <w:sz w:val="16"/>
                <w:szCs w:val="16"/>
              </w:rPr>
            </w:pPr>
            <w:r>
              <w:rPr>
                <w:b/>
                <w:bCs/>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A7338C" w14:textId="77777777" w:rsidR="002615F6" w:rsidRDefault="00C86BCD">
            <w:pPr>
              <w:jc w:val="right"/>
              <w:rPr>
                <w:b/>
                <w:bCs/>
                <w:color w:val="000000"/>
                <w:sz w:val="16"/>
                <w:szCs w:val="16"/>
              </w:rPr>
            </w:pPr>
            <w:r>
              <w:rPr>
                <w:b/>
                <w:bCs/>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716896"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CC61D74"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64D89C" w14:textId="77777777" w:rsidR="002615F6" w:rsidRDefault="00C86BCD">
            <w:pPr>
              <w:jc w:val="right"/>
              <w:rPr>
                <w:b/>
                <w:bCs/>
                <w:color w:val="000000"/>
                <w:sz w:val="16"/>
                <w:szCs w:val="16"/>
              </w:rPr>
            </w:pPr>
            <w:r>
              <w:rPr>
                <w:b/>
                <w:bCs/>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2D6C0F9" w14:textId="77777777" w:rsidR="002615F6" w:rsidRDefault="00C86BCD">
            <w:pPr>
              <w:jc w:val="right"/>
              <w:rPr>
                <w:b/>
                <w:bCs/>
                <w:color w:val="000000"/>
                <w:sz w:val="16"/>
                <w:szCs w:val="16"/>
              </w:rPr>
            </w:pPr>
            <w:r>
              <w:rPr>
                <w:b/>
                <w:bCs/>
                <w:color w:val="000000"/>
                <w:sz w:val="16"/>
                <w:szCs w:val="16"/>
              </w:rPr>
              <w:t>0,04</w:t>
            </w:r>
          </w:p>
        </w:tc>
      </w:tr>
      <w:bookmarkStart w:id="175" w:name="_Toc499000"/>
      <w:bookmarkEnd w:id="175"/>
      <w:tr w:rsidR="002615F6" w14:paraId="5F08B4A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0441A1" w14:textId="77777777" w:rsidR="002615F6" w:rsidRDefault="00C86BCD">
            <w:pPr>
              <w:rPr>
                <w:vanish/>
              </w:rPr>
            </w:pPr>
            <w:r>
              <w:fldChar w:fldCharType="begin"/>
            </w:r>
            <w:r>
              <w:instrText>TC "499000" \f C \l "2"</w:instrText>
            </w:r>
            <w:r>
              <w:fldChar w:fldCharType="end"/>
            </w:r>
          </w:p>
          <w:p w14:paraId="0256874C" w14:textId="77777777" w:rsidR="002615F6" w:rsidRDefault="00C86BCD">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911EDD" w14:textId="77777777" w:rsidR="002615F6" w:rsidRDefault="00C86BCD">
            <w:pPr>
              <w:jc w:val="center"/>
              <w:rPr>
                <w:color w:val="000000"/>
                <w:sz w:val="16"/>
                <w:szCs w:val="16"/>
              </w:rPr>
            </w:pPr>
            <w:r>
              <w:rPr>
                <w:color w:val="000000"/>
                <w:sz w:val="16"/>
                <w:szCs w:val="16"/>
              </w:rPr>
              <w:t>499100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59DD39" w14:textId="77777777" w:rsidR="002615F6" w:rsidRDefault="00C86BCD">
            <w:pPr>
              <w:rPr>
                <w:color w:val="000000"/>
                <w:sz w:val="16"/>
                <w:szCs w:val="16"/>
              </w:rPr>
            </w:pPr>
            <w:proofErr w:type="spellStart"/>
            <w:r>
              <w:rPr>
                <w:color w:val="000000"/>
                <w:sz w:val="16"/>
                <w:szCs w:val="16"/>
              </w:rPr>
              <w:t>Средства</w:t>
            </w:r>
            <w:proofErr w:type="spellEnd"/>
            <w:r>
              <w:rPr>
                <w:color w:val="000000"/>
                <w:sz w:val="16"/>
                <w:szCs w:val="16"/>
              </w:rPr>
              <w:t xml:space="preserve"> </w:t>
            </w:r>
            <w:proofErr w:type="spellStart"/>
            <w:r>
              <w:rPr>
                <w:color w:val="000000"/>
                <w:sz w:val="16"/>
                <w:szCs w:val="16"/>
              </w:rPr>
              <w:t>резерве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88DBD9" w14:textId="77777777" w:rsidR="002615F6" w:rsidRDefault="00C86BCD">
            <w:pPr>
              <w:jc w:val="right"/>
              <w:rPr>
                <w:color w:val="000000"/>
                <w:sz w:val="16"/>
                <w:szCs w:val="16"/>
              </w:rPr>
            </w:pPr>
            <w:r>
              <w:rPr>
                <w:color w:val="000000"/>
                <w:sz w:val="16"/>
                <w:szCs w:val="16"/>
              </w:rPr>
              <w:t>20.250.000,00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6715AF" w14:textId="77777777" w:rsidR="002615F6" w:rsidRDefault="00C86BCD">
            <w:pPr>
              <w:jc w:val="right"/>
              <w:rPr>
                <w:color w:val="000000"/>
                <w:sz w:val="16"/>
                <w:szCs w:val="16"/>
              </w:rPr>
            </w:pPr>
            <w:r>
              <w:rPr>
                <w:color w:val="000000"/>
                <w:sz w:val="16"/>
                <w:szCs w:val="16"/>
              </w:rPr>
              <w:t>20.250.000,00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B7AC2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54E66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17F622" w14:textId="77777777" w:rsidR="002615F6" w:rsidRDefault="00C86BCD">
            <w:pPr>
              <w:jc w:val="right"/>
              <w:rPr>
                <w:color w:val="000000"/>
                <w:sz w:val="16"/>
                <w:szCs w:val="16"/>
              </w:rPr>
            </w:pPr>
            <w:r>
              <w:rPr>
                <w:color w:val="000000"/>
                <w:sz w:val="16"/>
                <w:szCs w:val="16"/>
              </w:rPr>
              <w:t>20.250.000,00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4A1B5E" w14:textId="77777777" w:rsidR="002615F6" w:rsidRDefault="00C86BCD">
            <w:pPr>
              <w:jc w:val="right"/>
              <w:rPr>
                <w:color w:val="000000"/>
                <w:sz w:val="16"/>
                <w:szCs w:val="16"/>
              </w:rPr>
            </w:pPr>
            <w:r>
              <w:rPr>
                <w:color w:val="000000"/>
                <w:sz w:val="16"/>
                <w:szCs w:val="16"/>
              </w:rPr>
              <w:t>2,82</w:t>
            </w:r>
          </w:p>
        </w:tc>
      </w:tr>
      <w:tr w:rsidR="002615F6" w14:paraId="350154E9"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C07136D"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681359B" w14:textId="77777777" w:rsidR="002615F6" w:rsidRDefault="00C86BCD">
            <w:pPr>
              <w:rPr>
                <w:b/>
                <w:bCs/>
                <w:color w:val="000000"/>
                <w:sz w:val="16"/>
                <w:szCs w:val="16"/>
              </w:rPr>
            </w:pPr>
            <w:r>
              <w:rPr>
                <w:b/>
                <w:bCs/>
                <w:color w:val="000000"/>
                <w:sz w:val="16"/>
                <w:szCs w:val="16"/>
              </w:rPr>
              <w:t>499000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F262A3" w14:textId="77777777" w:rsidR="002615F6" w:rsidRDefault="00C86BCD">
            <w:pPr>
              <w:jc w:val="right"/>
              <w:rPr>
                <w:b/>
                <w:bCs/>
                <w:color w:val="000000"/>
                <w:sz w:val="16"/>
                <w:szCs w:val="16"/>
              </w:rPr>
            </w:pPr>
            <w:r>
              <w:rPr>
                <w:b/>
                <w:bCs/>
                <w:color w:val="000000"/>
                <w:sz w:val="16"/>
                <w:szCs w:val="16"/>
              </w:rPr>
              <w:t>20.250.000,00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BECD33" w14:textId="77777777" w:rsidR="002615F6" w:rsidRDefault="00C86BCD">
            <w:pPr>
              <w:jc w:val="right"/>
              <w:rPr>
                <w:b/>
                <w:bCs/>
                <w:color w:val="000000"/>
                <w:sz w:val="16"/>
                <w:szCs w:val="16"/>
              </w:rPr>
            </w:pPr>
            <w:r>
              <w:rPr>
                <w:b/>
                <w:bCs/>
                <w:color w:val="000000"/>
                <w:sz w:val="16"/>
                <w:szCs w:val="16"/>
              </w:rPr>
              <w:t>20.250.000,00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D2EA08"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E68F9D8"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C458B23" w14:textId="77777777" w:rsidR="002615F6" w:rsidRDefault="00C86BCD">
            <w:pPr>
              <w:jc w:val="right"/>
              <w:rPr>
                <w:b/>
                <w:bCs/>
                <w:color w:val="000000"/>
                <w:sz w:val="16"/>
                <w:szCs w:val="16"/>
              </w:rPr>
            </w:pPr>
            <w:r>
              <w:rPr>
                <w:b/>
                <w:bCs/>
                <w:color w:val="000000"/>
                <w:sz w:val="16"/>
                <w:szCs w:val="16"/>
              </w:rPr>
              <w:t>20.250.000,00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F7BC58" w14:textId="77777777" w:rsidR="002615F6" w:rsidRDefault="00C86BCD">
            <w:pPr>
              <w:jc w:val="right"/>
              <w:rPr>
                <w:b/>
                <w:bCs/>
                <w:color w:val="000000"/>
                <w:sz w:val="16"/>
                <w:szCs w:val="16"/>
              </w:rPr>
            </w:pPr>
            <w:r>
              <w:rPr>
                <w:b/>
                <w:bCs/>
                <w:color w:val="000000"/>
                <w:sz w:val="16"/>
                <w:szCs w:val="16"/>
              </w:rPr>
              <w:t>2,82</w:t>
            </w:r>
          </w:p>
        </w:tc>
      </w:tr>
      <w:bookmarkStart w:id="176" w:name="_Toc511000"/>
      <w:bookmarkEnd w:id="176"/>
      <w:tr w:rsidR="002615F6" w14:paraId="7638D77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23396D" w14:textId="77777777" w:rsidR="002615F6" w:rsidRDefault="00C86BCD">
            <w:pPr>
              <w:rPr>
                <w:vanish/>
              </w:rPr>
            </w:pPr>
            <w:r>
              <w:fldChar w:fldCharType="begin"/>
            </w:r>
            <w:r>
              <w:instrText>TC "511000" \f C \l "2"</w:instrText>
            </w:r>
            <w:r>
              <w:fldChar w:fldCharType="end"/>
            </w:r>
          </w:p>
          <w:p w14:paraId="555EC8B6" w14:textId="77777777" w:rsidR="002615F6" w:rsidRDefault="00C86BCD">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46DE36" w14:textId="77777777" w:rsidR="002615F6" w:rsidRDefault="00C86BCD">
            <w:pPr>
              <w:jc w:val="center"/>
              <w:rPr>
                <w:color w:val="000000"/>
                <w:sz w:val="16"/>
                <w:szCs w:val="16"/>
              </w:rPr>
            </w:pPr>
            <w:r>
              <w:rPr>
                <w:color w:val="000000"/>
                <w:sz w:val="16"/>
                <w:szCs w:val="16"/>
              </w:rPr>
              <w:t>511200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C78D45" w14:textId="77777777" w:rsidR="002615F6" w:rsidRDefault="00C86BCD">
            <w:pPr>
              <w:rPr>
                <w:color w:val="000000"/>
                <w:sz w:val="16"/>
                <w:szCs w:val="16"/>
              </w:rPr>
            </w:pPr>
            <w:proofErr w:type="spellStart"/>
            <w:r>
              <w:rPr>
                <w:color w:val="000000"/>
                <w:sz w:val="16"/>
                <w:szCs w:val="16"/>
              </w:rPr>
              <w:t>Изградња</w:t>
            </w:r>
            <w:proofErr w:type="spellEnd"/>
            <w:r>
              <w:rPr>
                <w:color w:val="000000"/>
                <w:sz w:val="16"/>
                <w:szCs w:val="16"/>
              </w:rPr>
              <w:t xml:space="preserve"> </w:t>
            </w:r>
            <w:proofErr w:type="spellStart"/>
            <w:r>
              <w:rPr>
                <w:color w:val="000000"/>
                <w:sz w:val="16"/>
                <w:szCs w:val="16"/>
              </w:rPr>
              <w:t>зграда</w:t>
            </w:r>
            <w:proofErr w:type="spellEnd"/>
            <w:r>
              <w:rPr>
                <w:color w:val="000000"/>
                <w:sz w:val="16"/>
                <w:szCs w:val="16"/>
              </w:rPr>
              <w:t xml:space="preserve"> и </w:t>
            </w:r>
            <w:proofErr w:type="spellStart"/>
            <w:r>
              <w:rPr>
                <w:color w:val="000000"/>
                <w:sz w:val="16"/>
                <w:szCs w:val="16"/>
              </w:rPr>
              <w:t>објеката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8346C3" w14:textId="77777777" w:rsidR="002615F6" w:rsidRDefault="00C86BCD">
            <w:pPr>
              <w:jc w:val="right"/>
              <w:rPr>
                <w:color w:val="000000"/>
                <w:sz w:val="16"/>
                <w:szCs w:val="16"/>
              </w:rPr>
            </w:pPr>
            <w:r>
              <w:rPr>
                <w:color w:val="000000"/>
                <w:sz w:val="16"/>
                <w:szCs w:val="16"/>
              </w:rPr>
              <w:t>132.701.000,00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3E979C" w14:textId="77777777" w:rsidR="002615F6" w:rsidRDefault="00C86BCD">
            <w:pPr>
              <w:jc w:val="right"/>
              <w:rPr>
                <w:color w:val="000000"/>
                <w:sz w:val="16"/>
                <w:szCs w:val="16"/>
              </w:rPr>
            </w:pPr>
            <w:r>
              <w:rPr>
                <w:color w:val="000000"/>
                <w:sz w:val="16"/>
                <w:szCs w:val="16"/>
              </w:rPr>
              <w:t>73.601.000,00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4AFD5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E49E09" w14:textId="77777777" w:rsidR="002615F6" w:rsidRDefault="00C86BCD">
            <w:pPr>
              <w:jc w:val="right"/>
              <w:rPr>
                <w:color w:val="000000"/>
                <w:sz w:val="16"/>
                <w:szCs w:val="16"/>
              </w:rPr>
            </w:pPr>
            <w:r>
              <w:rPr>
                <w:color w:val="000000"/>
                <w:sz w:val="16"/>
                <w:szCs w:val="16"/>
              </w:rPr>
              <w:t>59.100.000,00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8F8D0B" w14:textId="77777777" w:rsidR="002615F6" w:rsidRDefault="00C86BCD">
            <w:pPr>
              <w:jc w:val="right"/>
              <w:rPr>
                <w:color w:val="000000"/>
                <w:sz w:val="16"/>
                <w:szCs w:val="16"/>
              </w:rPr>
            </w:pPr>
            <w:r>
              <w:rPr>
                <w:color w:val="000000"/>
                <w:sz w:val="16"/>
                <w:szCs w:val="16"/>
              </w:rPr>
              <w:t>132.701.000,00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22CDAA" w14:textId="77777777" w:rsidR="002615F6" w:rsidRDefault="00C86BCD">
            <w:pPr>
              <w:jc w:val="right"/>
              <w:rPr>
                <w:color w:val="000000"/>
                <w:sz w:val="16"/>
                <w:szCs w:val="16"/>
              </w:rPr>
            </w:pPr>
            <w:r>
              <w:rPr>
                <w:color w:val="000000"/>
                <w:sz w:val="16"/>
                <w:szCs w:val="16"/>
              </w:rPr>
              <w:t>18,48</w:t>
            </w:r>
          </w:p>
        </w:tc>
      </w:tr>
      <w:tr w:rsidR="002615F6" w14:paraId="357E6D4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AEA880" w14:textId="77777777" w:rsidR="002615F6" w:rsidRDefault="00C86BCD">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83203A" w14:textId="77777777" w:rsidR="002615F6" w:rsidRDefault="00C86BCD">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780FF0" w14:textId="77777777" w:rsidR="002615F6" w:rsidRPr="00AC18E8" w:rsidRDefault="00C86BCD">
            <w:pPr>
              <w:rPr>
                <w:color w:val="000000"/>
                <w:sz w:val="16"/>
                <w:szCs w:val="16"/>
                <w:lang w:val="ru-RU"/>
              </w:rPr>
            </w:pPr>
            <w:r w:rsidRPr="00AC18E8">
              <w:rPr>
                <w:color w:val="000000"/>
                <w:sz w:val="16"/>
                <w:szCs w:val="16"/>
                <w:lang w:val="ru-RU"/>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082CDF" w14:textId="77777777" w:rsidR="002615F6" w:rsidRDefault="00C86BCD">
            <w:pPr>
              <w:jc w:val="right"/>
              <w:rPr>
                <w:color w:val="000000"/>
                <w:sz w:val="16"/>
                <w:szCs w:val="16"/>
              </w:rPr>
            </w:pPr>
            <w:r>
              <w:rPr>
                <w:color w:val="000000"/>
                <w:sz w:val="16"/>
                <w:szCs w:val="16"/>
              </w:rPr>
              <w:t>29.302.250,00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AE5A2D" w14:textId="77777777" w:rsidR="002615F6" w:rsidRDefault="00C86BCD">
            <w:pPr>
              <w:jc w:val="right"/>
              <w:rPr>
                <w:color w:val="000000"/>
                <w:sz w:val="16"/>
                <w:szCs w:val="16"/>
              </w:rPr>
            </w:pPr>
            <w:r>
              <w:rPr>
                <w:color w:val="000000"/>
                <w:sz w:val="16"/>
                <w:szCs w:val="16"/>
              </w:rPr>
              <w:t>22.201.001,00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C6512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243915" w14:textId="77777777" w:rsidR="002615F6" w:rsidRDefault="00C86BCD">
            <w:pPr>
              <w:jc w:val="right"/>
              <w:rPr>
                <w:color w:val="000000"/>
                <w:sz w:val="16"/>
                <w:szCs w:val="16"/>
              </w:rPr>
            </w:pPr>
            <w:r>
              <w:rPr>
                <w:color w:val="000000"/>
                <w:sz w:val="16"/>
                <w:szCs w:val="16"/>
              </w:rPr>
              <w:t>7.101.249,00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AEB464" w14:textId="77777777" w:rsidR="002615F6" w:rsidRDefault="00C86BCD">
            <w:pPr>
              <w:jc w:val="right"/>
              <w:rPr>
                <w:color w:val="000000"/>
                <w:sz w:val="16"/>
                <w:szCs w:val="16"/>
              </w:rPr>
            </w:pPr>
            <w:r>
              <w:rPr>
                <w:color w:val="000000"/>
                <w:sz w:val="16"/>
                <w:szCs w:val="16"/>
              </w:rPr>
              <w:t>29.302.250,00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4B5166" w14:textId="77777777" w:rsidR="002615F6" w:rsidRDefault="00C86BCD">
            <w:pPr>
              <w:jc w:val="right"/>
              <w:rPr>
                <w:color w:val="000000"/>
                <w:sz w:val="16"/>
                <w:szCs w:val="16"/>
              </w:rPr>
            </w:pPr>
            <w:r>
              <w:rPr>
                <w:color w:val="000000"/>
                <w:sz w:val="16"/>
                <w:szCs w:val="16"/>
              </w:rPr>
              <w:t>4,08</w:t>
            </w:r>
          </w:p>
        </w:tc>
      </w:tr>
      <w:tr w:rsidR="002615F6" w14:paraId="5472EDC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33119C" w14:textId="77777777" w:rsidR="002615F6" w:rsidRDefault="00C86BCD">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377F31" w14:textId="77777777" w:rsidR="002615F6" w:rsidRDefault="00C86BCD">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173566" w14:textId="77777777" w:rsidR="002615F6" w:rsidRDefault="00C86BCD">
            <w:pPr>
              <w:rPr>
                <w:color w:val="000000"/>
                <w:sz w:val="16"/>
                <w:szCs w:val="16"/>
              </w:rPr>
            </w:pPr>
            <w:proofErr w:type="spellStart"/>
            <w:r>
              <w:rPr>
                <w:color w:val="000000"/>
                <w:sz w:val="16"/>
                <w:szCs w:val="16"/>
              </w:rPr>
              <w:t>Пројектно</w:t>
            </w:r>
            <w:proofErr w:type="spellEnd"/>
            <w:r>
              <w:rPr>
                <w:color w:val="000000"/>
                <w:sz w:val="16"/>
                <w:szCs w:val="16"/>
              </w:rPr>
              <w:t xml:space="preserve"> </w:t>
            </w:r>
            <w:proofErr w:type="spellStart"/>
            <w:r>
              <w:rPr>
                <w:color w:val="000000"/>
                <w:sz w:val="16"/>
                <w:szCs w:val="16"/>
              </w:rPr>
              <w:t>планирање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683F2E" w14:textId="77777777" w:rsidR="002615F6" w:rsidRDefault="00C86BCD">
            <w:pPr>
              <w:jc w:val="right"/>
              <w:rPr>
                <w:color w:val="000000"/>
                <w:sz w:val="16"/>
                <w:szCs w:val="16"/>
              </w:rPr>
            </w:pPr>
            <w:r>
              <w:rPr>
                <w:color w:val="000000"/>
                <w:sz w:val="16"/>
                <w:szCs w:val="16"/>
              </w:rPr>
              <w:t>71.765.626,00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4C993C" w14:textId="77777777" w:rsidR="002615F6" w:rsidRDefault="00C86BCD">
            <w:pPr>
              <w:jc w:val="right"/>
              <w:rPr>
                <w:color w:val="000000"/>
                <w:sz w:val="16"/>
                <w:szCs w:val="16"/>
              </w:rPr>
            </w:pPr>
            <w:r>
              <w:rPr>
                <w:color w:val="000000"/>
                <w:sz w:val="16"/>
                <w:szCs w:val="16"/>
              </w:rPr>
              <w:t>36.147.850,00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9F5E4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EF93B7" w14:textId="77777777" w:rsidR="002615F6" w:rsidRDefault="00C86BCD">
            <w:pPr>
              <w:jc w:val="right"/>
              <w:rPr>
                <w:color w:val="000000"/>
                <w:sz w:val="16"/>
                <w:szCs w:val="16"/>
              </w:rPr>
            </w:pPr>
            <w:r>
              <w:rPr>
                <w:color w:val="000000"/>
                <w:sz w:val="16"/>
                <w:szCs w:val="16"/>
              </w:rPr>
              <w:t>35.617.776,00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02C4D9" w14:textId="77777777" w:rsidR="002615F6" w:rsidRDefault="00C86BCD">
            <w:pPr>
              <w:jc w:val="right"/>
              <w:rPr>
                <w:color w:val="000000"/>
                <w:sz w:val="16"/>
                <w:szCs w:val="16"/>
              </w:rPr>
            </w:pPr>
            <w:r>
              <w:rPr>
                <w:color w:val="000000"/>
                <w:sz w:val="16"/>
                <w:szCs w:val="16"/>
              </w:rPr>
              <w:t>71.765.626,00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468BED" w14:textId="77777777" w:rsidR="002615F6" w:rsidRDefault="00C86BCD">
            <w:pPr>
              <w:jc w:val="right"/>
              <w:rPr>
                <w:color w:val="000000"/>
                <w:sz w:val="16"/>
                <w:szCs w:val="16"/>
              </w:rPr>
            </w:pPr>
            <w:r>
              <w:rPr>
                <w:color w:val="000000"/>
                <w:sz w:val="16"/>
                <w:szCs w:val="16"/>
              </w:rPr>
              <w:t>9,99</w:t>
            </w:r>
          </w:p>
        </w:tc>
      </w:tr>
      <w:tr w:rsidR="002615F6" w14:paraId="43E44CB4"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81977C3"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41446B5" w14:textId="77777777" w:rsidR="002615F6" w:rsidRDefault="00C86BCD">
            <w:pPr>
              <w:rPr>
                <w:b/>
                <w:bCs/>
                <w:color w:val="000000"/>
                <w:sz w:val="16"/>
                <w:szCs w:val="16"/>
              </w:rPr>
            </w:pPr>
            <w:r>
              <w:rPr>
                <w:b/>
                <w:bCs/>
                <w:color w:val="000000"/>
                <w:sz w:val="16"/>
                <w:szCs w:val="16"/>
              </w:rPr>
              <w:t>511000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8E989E8" w14:textId="77777777" w:rsidR="002615F6" w:rsidRDefault="00C86BCD">
            <w:pPr>
              <w:jc w:val="right"/>
              <w:rPr>
                <w:b/>
                <w:bCs/>
                <w:color w:val="000000"/>
                <w:sz w:val="16"/>
                <w:szCs w:val="16"/>
              </w:rPr>
            </w:pPr>
            <w:r>
              <w:rPr>
                <w:b/>
                <w:bCs/>
                <w:color w:val="000000"/>
                <w:sz w:val="16"/>
                <w:szCs w:val="16"/>
              </w:rPr>
              <w:t>233.768.876,00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5C88A9" w14:textId="77777777" w:rsidR="002615F6" w:rsidRDefault="00C86BCD">
            <w:pPr>
              <w:jc w:val="right"/>
              <w:rPr>
                <w:b/>
                <w:bCs/>
                <w:color w:val="000000"/>
                <w:sz w:val="16"/>
                <w:szCs w:val="16"/>
              </w:rPr>
            </w:pPr>
            <w:r>
              <w:rPr>
                <w:b/>
                <w:bCs/>
                <w:color w:val="000000"/>
                <w:sz w:val="16"/>
                <w:szCs w:val="16"/>
              </w:rPr>
              <w:t>131.949.851,00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2F38D25"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47A7E6F" w14:textId="77777777" w:rsidR="002615F6" w:rsidRDefault="00C86BCD">
            <w:pPr>
              <w:jc w:val="right"/>
              <w:rPr>
                <w:b/>
                <w:bCs/>
                <w:color w:val="000000"/>
                <w:sz w:val="16"/>
                <w:szCs w:val="16"/>
              </w:rPr>
            </w:pPr>
            <w:r>
              <w:rPr>
                <w:b/>
                <w:bCs/>
                <w:color w:val="000000"/>
                <w:sz w:val="16"/>
                <w:szCs w:val="16"/>
              </w:rPr>
              <w:t>101.819.025,00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A5158CB" w14:textId="77777777" w:rsidR="002615F6" w:rsidRDefault="00C86BCD">
            <w:pPr>
              <w:jc w:val="right"/>
              <w:rPr>
                <w:b/>
                <w:bCs/>
                <w:color w:val="000000"/>
                <w:sz w:val="16"/>
                <w:szCs w:val="16"/>
              </w:rPr>
            </w:pPr>
            <w:r>
              <w:rPr>
                <w:b/>
                <w:bCs/>
                <w:color w:val="000000"/>
                <w:sz w:val="16"/>
                <w:szCs w:val="16"/>
              </w:rPr>
              <w:t>233.768.876,00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DC82FF3" w14:textId="77777777" w:rsidR="002615F6" w:rsidRDefault="00C86BCD">
            <w:pPr>
              <w:jc w:val="right"/>
              <w:rPr>
                <w:b/>
                <w:bCs/>
                <w:color w:val="000000"/>
                <w:sz w:val="16"/>
                <w:szCs w:val="16"/>
              </w:rPr>
            </w:pPr>
            <w:r>
              <w:rPr>
                <w:b/>
                <w:bCs/>
                <w:color w:val="000000"/>
                <w:sz w:val="16"/>
                <w:szCs w:val="16"/>
              </w:rPr>
              <w:t>32,55</w:t>
            </w:r>
          </w:p>
        </w:tc>
      </w:tr>
      <w:bookmarkStart w:id="177" w:name="_Toc512000"/>
      <w:bookmarkEnd w:id="177"/>
      <w:tr w:rsidR="002615F6" w14:paraId="39C01E7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5F5D8C" w14:textId="77777777" w:rsidR="002615F6" w:rsidRDefault="00C86BCD">
            <w:pPr>
              <w:rPr>
                <w:vanish/>
              </w:rPr>
            </w:pPr>
            <w:r>
              <w:fldChar w:fldCharType="begin"/>
            </w:r>
            <w:r>
              <w:instrText>TC "512000" \f C \l "2"</w:instrText>
            </w:r>
            <w:r>
              <w:fldChar w:fldCharType="end"/>
            </w:r>
          </w:p>
          <w:p w14:paraId="6D949AA0" w14:textId="77777777" w:rsidR="002615F6" w:rsidRDefault="00C86BCD">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FCD300" w14:textId="77777777" w:rsidR="002615F6" w:rsidRDefault="00C86BCD">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378FFA" w14:textId="77777777" w:rsidR="002615F6" w:rsidRDefault="00C86BCD">
            <w:pPr>
              <w:rPr>
                <w:color w:val="000000"/>
                <w:sz w:val="16"/>
                <w:szCs w:val="16"/>
              </w:rPr>
            </w:pPr>
            <w:proofErr w:type="spellStart"/>
            <w:r>
              <w:rPr>
                <w:color w:val="000000"/>
                <w:sz w:val="16"/>
                <w:szCs w:val="16"/>
              </w:rPr>
              <w:t>Административна</w:t>
            </w:r>
            <w:proofErr w:type="spellEnd"/>
            <w:r>
              <w:rPr>
                <w:color w:val="000000"/>
                <w:sz w:val="16"/>
                <w:szCs w:val="16"/>
              </w:rPr>
              <w:t xml:space="preserve"> </w:t>
            </w:r>
            <w:proofErr w:type="spellStart"/>
            <w:r>
              <w:rPr>
                <w:color w:val="000000"/>
                <w:sz w:val="16"/>
                <w:szCs w:val="16"/>
              </w:rPr>
              <w:t>опрема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9B2FBA" w14:textId="77777777" w:rsidR="002615F6" w:rsidRDefault="00C86BCD">
            <w:pPr>
              <w:jc w:val="right"/>
              <w:rPr>
                <w:color w:val="000000"/>
                <w:sz w:val="16"/>
                <w:szCs w:val="16"/>
              </w:rPr>
            </w:pPr>
            <w:r>
              <w:rPr>
                <w:color w:val="000000"/>
                <w:sz w:val="16"/>
                <w:szCs w:val="16"/>
              </w:rPr>
              <w:t>4.389.000,00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82DE78" w14:textId="77777777" w:rsidR="002615F6" w:rsidRDefault="00C86BCD">
            <w:pPr>
              <w:jc w:val="right"/>
              <w:rPr>
                <w:color w:val="000000"/>
                <w:sz w:val="16"/>
                <w:szCs w:val="16"/>
              </w:rPr>
            </w:pPr>
            <w:r>
              <w:rPr>
                <w:color w:val="000000"/>
                <w:sz w:val="16"/>
                <w:szCs w:val="16"/>
              </w:rPr>
              <w:t>3.209.000,00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9D6AA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113FF8" w14:textId="77777777" w:rsidR="002615F6" w:rsidRDefault="00C86BCD">
            <w:pPr>
              <w:jc w:val="right"/>
              <w:rPr>
                <w:color w:val="000000"/>
                <w:sz w:val="16"/>
                <w:szCs w:val="16"/>
              </w:rPr>
            </w:pPr>
            <w:r>
              <w:rPr>
                <w:color w:val="000000"/>
                <w:sz w:val="16"/>
                <w:szCs w:val="16"/>
              </w:rPr>
              <w:t>1.180.000,00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CFC2AC" w14:textId="77777777" w:rsidR="002615F6" w:rsidRDefault="00C86BCD">
            <w:pPr>
              <w:jc w:val="right"/>
              <w:rPr>
                <w:color w:val="000000"/>
                <w:sz w:val="16"/>
                <w:szCs w:val="16"/>
              </w:rPr>
            </w:pPr>
            <w:r>
              <w:rPr>
                <w:color w:val="000000"/>
                <w:sz w:val="16"/>
                <w:szCs w:val="16"/>
              </w:rPr>
              <w:t>4.389.000,00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6BEF18" w14:textId="77777777" w:rsidR="002615F6" w:rsidRDefault="00C86BCD">
            <w:pPr>
              <w:jc w:val="right"/>
              <w:rPr>
                <w:color w:val="000000"/>
                <w:sz w:val="16"/>
                <w:szCs w:val="16"/>
              </w:rPr>
            </w:pPr>
            <w:r>
              <w:rPr>
                <w:color w:val="000000"/>
                <w:sz w:val="16"/>
                <w:szCs w:val="16"/>
              </w:rPr>
              <w:t>0,61</w:t>
            </w:r>
          </w:p>
        </w:tc>
      </w:tr>
      <w:tr w:rsidR="002615F6" w14:paraId="24B2589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5CEB23" w14:textId="77777777" w:rsidR="002615F6" w:rsidRDefault="00C86BCD">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B54A85" w14:textId="77777777" w:rsidR="002615F6" w:rsidRDefault="00C86BCD">
            <w:pPr>
              <w:jc w:val="center"/>
              <w:rPr>
                <w:color w:val="000000"/>
                <w:sz w:val="16"/>
                <w:szCs w:val="16"/>
              </w:rPr>
            </w:pPr>
            <w:r>
              <w:rPr>
                <w:color w:val="000000"/>
                <w:sz w:val="16"/>
                <w:szCs w:val="16"/>
              </w:rPr>
              <w:t>512500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F8C1FC" w14:textId="77777777" w:rsidR="002615F6" w:rsidRDefault="00C86BCD">
            <w:pPr>
              <w:rPr>
                <w:color w:val="000000"/>
                <w:sz w:val="16"/>
                <w:szCs w:val="16"/>
              </w:rPr>
            </w:pPr>
            <w:proofErr w:type="spellStart"/>
            <w:r>
              <w:rPr>
                <w:color w:val="000000"/>
                <w:sz w:val="16"/>
                <w:szCs w:val="16"/>
              </w:rPr>
              <w:t>Медицинска</w:t>
            </w:r>
            <w:proofErr w:type="spellEnd"/>
            <w:r>
              <w:rPr>
                <w:color w:val="000000"/>
                <w:sz w:val="16"/>
                <w:szCs w:val="16"/>
              </w:rPr>
              <w:t xml:space="preserve"> и </w:t>
            </w:r>
            <w:proofErr w:type="spellStart"/>
            <w:r>
              <w:rPr>
                <w:color w:val="000000"/>
                <w:sz w:val="16"/>
                <w:szCs w:val="16"/>
              </w:rPr>
              <w:t>лабораторијска</w:t>
            </w:r>
            <w:proofErr w:type="spellEnd"/>
            <w:r>
              <w:rPr>
                <w:color w:val="000000"/>
                <w:sz w:val="16"/>
                <w:szCs w:val="16"/>
              </w:rPr>
              <w:t xml:space="preserve"> </w:t>
            </w:r>
            <w:proofErr w:type="spellStart"/>
            <w:r>
              <w:rPr>
                <w:color w:val="000000"/>
                <w:sz w:val="16"/>
                <w:szCs w:val="16"/>
              </w:rPr>
              <w:t>опрема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36A926" w14:textId="77777777" w:rsidR="002615F6" w:rsidRDefault="00C86BCD">
            <w:pPr>
              <w:jc w:val="right"/>
              <w:rPr>
                <w:color w:val="000000"/>
                <w:sz w:val="16"/>
                <w:szCs w:val="16"/>
              </w:rPr>
            </w:pPr>
            <w:r>
              <w:rPr>
                <w:color w:val="000000"/>
                <w:sz w:val="16"/>
                <w:szCs w:val="16"/>
              </w:rPr>
              <w:t>647.000,00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041761" w14:textId="77777777" w:rsidR="002615F6" w:rsidRDefault="00C86BCD">
            <w:pPr>
              <w:jc w:val="right"/>
              <w:rPr>
                <w:color w:val="000000"/>
                <w:sz w:val="16"/>
                <w:szCs w:val="16"/>
              </w:rPr>
            </w:pPr>
            <w:r>
              <w:rPr>
                <w:color w:val="000000"/>
                <w:sz w:val="16"/>
                <w:szCs w:val="16"/>
              </w:rPr>
              <w:t>647.000,00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01D8C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E528F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61AF86" w14:textId="77777777" w:rsidR="002615F6" w:rsidRDefault="00C86BCD">
            <w:pPr>
              <w:jc w:val="right"/>
              <w:rPr>
                <w:color w:val="000000"/>
                <w:sz w:val="16"/>
                <w:szCs w:val="16"/>
              </w:rPr>
            </w:pPr>
            <w:r>
              <w:rPr>
                <w:color w:val="000000"/>
                <w:sz w:val="16"/>
                <w:szCs w:val="16"/>
              </w:rPr>
              <w:t>647.000,00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978411" w14:textId="77777777" w:rsidR="002615F6" w:rsidRDefault="00C86BCD">
            <w:pPr>
              <w:jc w:val="right"/>
              <w:rPr>
                <w:color w:val="000000"/>
                <w:sz w:val="16"/>
                <w:szCs w:val="16"/>
              </w:rPr>
            </w:pPr>
            <w:r>
              <w:rPr>
                <w:color w:val="000000"/>
                <w:sz w:val="16"/>
                <w:szCs w:val="16"/>
              </w:rPr>
              <w:t>0,09</w:t>
            </w:r>
          </w:p>
        </w:tc>
      </w:tr>
      <w:tr w:rsidR="002615F6" w14:paraId="7DFCF26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FD7F94" w14:textId="77777777" w:rsidR="002615F6" w:rsidRDefault="00C86BCD">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145217" w14:textId="77777777" w:rsidR="002615F6" w:rsidRDefault="00C86BCD">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9E29D4" w14:textId="77777777" w:rsidR="002615F6" w:rsidRDefault="00C86BCD">
            <w:pPr>
              <w:rPr>
                <w:color w:val="000000"/>
                <w:sz w:val="16"/>
                <w:szCs w:val="16"/>
              </w:rPr>
            </w:pPr>
            <w:proofErr w:type="spellStart"/>
            <w:r>
              <w:rPr>
                <w:color w:val="000000"/>
                <w:sz w:val="16"/>
                <w:szCs w:val="16"/>
              </w:rPr>
              <w:t>Опрема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јавну</w:t>
            </w:r>
            <w:proofErr w:type="spellEnd"/>
            <w:r>
              <w:rPr>
                <w:color w:val="000000"/>
                <w:sz w:val="16"/>
                <w:szCs w:val="16"/>
              </w:rPr>
              <w:t xml:space="preserve"> </w:t>
            </w:r>
            <w:proofErr w:type="spellStart"/>
            <w:r>
              <w:rPr>
                <w:color w:val="000000"/>
                <w:sz w:val="16"/>
                <w:szCs w:val="16"/>
              </w:rPr>
              <w:t>безбедност</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B76BF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B5437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EACFC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31D61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EE1CD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D48B9E" w14:textId="77777777" w:rsidR="002615F6" w:rsidRDefault="00C86BCD">
            <w:pPr>
              <w:jc w:val="right"/>
              <w:rPr>
                <w:color w:val="000000"/>
                <w:sz w:val="16"/>
                <w:szCs w:val="16"/>
              </w:rPr>
            </w:pPr>
            <w:r>
              <w:rPr>
                <w:color w:val="000000"/>
                <w:sz w:val="16"/>
                <w:szCs w:val="16"/>
              </w:rPr>
              <w:t>0,00</w:t>
            </w:r>
          </w:p>
        </w:tc>
      </w:tr>
      <w:tr w:rsidR="002615F6" w14:paraId="20A7ABC2"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BEB661A"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0B8DED1" w14:textId="77777777" w:rsidR="002615F6" w:rsidRDefault="00C86BCD">
            <w:pPr>
              <w:rPr>
                <w:b/>
                <w:bCs/>
                <w:color w:val="000000"/>
                <w:sz w:val="16"/>
                <w:szCs w:val="16"/>
              </w:rPr>
            </w:pPr>
            <w:r>
              <w:rPr>
                <w:b/>
                <w:bCs/>
                <w:color w:val="000000"/>
                <w:sz w:val="16"/>
                <w:szCs w:val="16"/>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F48DD02" w14:textId="77777777" w:rsidR="002615F6" w:rsidRDefault="00C86BCD">
            <w:pPr>
              <w:jc w:val="right"/>
              <w:rPr>
                <w:b/>
                <w:bCs/>
                <w:color w:val="000000"/>
                <w:sz w:val="16"/>
                <w:szCs w:val="16"/>
              </w:rPr>
            </w:pPr>
            <w:r>
              <w:rPr>
                <w:b/>
                <w:bCs/>
                <w:color w:val="000000"/>
                <w:sz w:val="16"/>
                <w:szCs w:val="16"/>
              </w:rPr>
              <w:t>5.036.000,00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9534A79" w14:textId="77777777" w:rsidR="002615F6" w:rsidRDefault="00C86BCD">
            <w:pPr>
              <w:jc w:val="right"/>
              <w:rPr>
                <w:b/>
                <w:bCs/>
                <w:color w:val="000000"/>
                <w:sz w:val="16"/>
                <w:szCs w:val="16"/>
              </w:rPr>
            </w:pPr>
            <w:r>
              <w:rPr>
                <w:b/>
                <w:bCs/>
                <w:color w:val="000000"/>
                <w:sz w:val="16"/>
                <w:szCs w:val="16"/>
              </w:rPr>
              <w:t>3.856.000,00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B5CFF5E"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BD72EC" w14:textId="77777777" w:rsidR="002615F6" w:rsidRDefault="00C86BCD">
            <w:pPr>
              <w:jc w:val="right"/>
              <w:rPr>
                <w:b/>
                <w:bCs/>
                <w:color w:val="000000"/>
                <w:sz w:val="16"/>
                <w:szCs w:val="16"/>
              </w:rPr>
            </w:pPr>
            <w:r>
              <w:rPr>
                <w:b/>
                <w:bCs/>
                <w:color w:val="000000"/>
                <w:sz w:val="16"/>
                <w:szCs w:val="16"/>
              </w:rPr>
              <w:t>1.180.000,00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3EE7CEF" w14:textId="77777777" w:rsidR="002615F6" w:rsidRDefault="00C86BCD">
            <w:pPr>
              <w:jc w:val="right"/>
              <w:rPr>
                <w:b/>
                <w:bCs/>
                <w:color w:val="000000"/>
                <w:sz w:val="16"/>
                <w:szCs w:val="16"/>
              </w:rPr>
            </w:pPr>
            <w:r>
              <w:rPr>
                <w:b/>
                <w:bCs/>
                <w:color w:val="000000"/>
                <w:sz w:val="16"/>
                <w:szCs w:val="16"/>
              </w:rPr>
              <w:t>5.036.000,00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F3BB551" w14:textId="77777777" w:rsidR="002615F6" w:rsidRDefault="00C86BCD">
            <w:pPr>
              <w:jc w:val="right"/>
              <w:rPr>
                <w:b/>
                <w:bCs/>
                <w:color w:val="000000"/>
                <w:sz w:val="16"/>
                <w:szCs w:val="16"/>
              </w:rPr>
            </w:pPr>
            <w:r>
              <w:rPr>
                <w:b/>
                <w:bCs/>
                <w:color w:val="000000"/>
                <w:sz w:val="16"/>
                <w:szCs w:val="16"/>
              </w:rPr>
              <w:t>0,70</w:t>
            </w:r>
          </w:p>
        </w:tc>
      </w:tr>
      <w:bookmarkStart w:id="178" w:name="_Toc513000"/>
      <w:bookmarkEnd w:id="178"/>
      <w:tr w:rsidR="002615F6" w14:paraId="7BC13A0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750851" w14:textId="77777777" w:rsidR="002615F6" w:rsidRDefault="00C86BCD">
            <w:pPr>
              <w:rPr>
                <w:vanish/>
              </w:rPr>
            </w:pPr>
            <w:r>
              <w:fldChar w:fldCharType="begin"/>
            </w:r>
            <w:r>
              <w:instrText>TC "513000" \f C \l "2"</w:instrText>
            </w:r>
            <w:r>
              <w:fldChar w:fldCharType="end"/>
            </w:r>
          </w:p>
          <w:p w14:paraId="33CCF946" w14:textId="77777777" w:rsidR="002615F6" w:rsidRDefault="00C86BCD">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83B0D8" w14:textId="77777777" w:rsidR="002615F6" w:rsidRDefault="00C86BCD">
            <w:pPr>
              <w:jc w:val="center"/>
              <w:rPr>
                <w:color w:val="000000"/>
                <w:sz w:val="16"/>
                <w:szCs w:val="16"/>
              </w:rPr>
            </w:pPr>
            <w:r>
              <w:rPr>
                <w:color w:val="000000"/>
                <w:sz w:val="16"/>
                <w:szCs w:val="16"/>
              </w:rPr>
              <w:t>513100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243413" w14:textId="77777777" w:rsidR="002615F6" w:rsidRDefault="00C86BCD">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некретнине</w:t>
            </w:r>
            <w:proofErr w:type="spellEnd"/>
            <w:r>
              <w:rPr>
                <w:color w:val="000000"/>
                <w:sz w:val="16"/>
                <w:szCs w:val="16"/>
              </w:rPr>
              <w:t xml:space="preserve"> и </w:t>
            </w:r>
            <w:proofErr w:type="spellStart"/>
            <w:r>
              <w:rPr>
                <w:color w:val="000000"/>
                <w:sz w:val="16"/>
                <w:szCs w:val="16"/>
              </w:rPr>
              <w:t>опрема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EE7C12" w14:textId="77777777" w:rsidR="002615F6" w:rsidRDefault="00C86BCD">
            <w:pPr>
              <w:jc w:val="right"/>
              <w:rPr>
                <w:color w:val="000000"/>
                <w:sz w:val="16"/>
                <w:szCs w:val="16"/>
              </w:rPr>
            </w:pPr>
            <w:r>
              <w:rPr>
                <w:color w:val="000000"/>
                <w:sz w:val="16"/>
                <w:szCs w:val="16"/>
              </w:rPr>
              <w:t>4.698.232,00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1A76BC" w14:textId="77777777" w:rsidR="002615F6" w:rsidRDefault="00C86BCD">
            <w:pPr>
              <w:jc w:val="right"/>
              <w:rPr>
                <w:color w:val="000000"/>
                <w:sz w:val="16"/>
                <w:szCs w:val="16"/>
              </w:rPr>
            </w:pPr>
            <w:r>
              <w:rPr>
                <w:color w:val="000000"/>
                <w:sz w:val="16"/>
                <w:szCs w:val="16"/>
              </w:rPr>
              <w:t>3.373.000,00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49ECF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151533" w14:textId="77777777" w:rsidR="002615F6" w:rsidRDefault="00C86BCD">
            <w:pPr>
              <w:jc w:val="right"/>
              <w:rPr>
                <w:color w:val="000000"/>
                <w:sz w:val="16"/>
                <w:szCs w:val="16"/>
              </w:rPr>
            </w:pPr>
            <w:r>
              <w:rPr>
                <w:color w:val="000000"/>
                <w:sz w:val="16"/>
                <w:szCs w:val="16"/>
              </w:rPr>
              <w:t>1.325.232,00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DB3253" w14:textId="77777777" w:rsidR="002615F6" w:rsidRDefault="00C86BCD">
            <w:pPr>
              <w:jc w:val="right"/>
              <w:rPr>
                <w:color w:val="000000"/>
                <w:sz w:val="16"/>
                <w:szCs w:val="16"/>
              </w:rPr>
            </w:pPr>
            <w:r>
              <w:rPr>
                <w:color w:val="000000"/>
                <w:sz w:val="16"/>
                <w:szCs w:val="16"/>
              </w:rPr>
              <w:t>4.698.232,00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266A1A" w14:textId="77777777" w:rsidR="002615F6" w:rsidRDefault="00C86BCD">
            <w:pPr>
              <w:jc w:val="right"/>
              <w:rPr>
                <w:color w:val="000000"/>
                <w:sz w:val="16"/>
                <w:szCs w:val="16"/>
              </w:rPr>
            </w:pPr>
            <w:r>
              <w:rPr>
                <w:color w:val="000000"/>
                <w:sz w:val="16"/>
                <w:szCs w:val="16"/>
              </w:rPr>
              <w:t>0,65</w:t>
            </w:r>
          </w:p>
        </w:tc>
      </w:tr>
      <w:tr w:rsidR="002615F6" w14:paraId="1B816089"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EDB8BBD"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78C94E0" w14:textId="77777777" w:rsidR="002615F6" w:rsidRDefault="00C86BCD">
            <w:pPr>
              <w:rPr>
                <w:b/>
                <w:bCs/>
                <w:color w:val="000000"/>
                <w:sz w:val="16"/>
                <w:szCs w:val="16"/>
              </w:rPr>
            </w:pPr>
            <w:r>
              <w:rPr>
                <w:b/>
                <w:bCs/>
                <w:color w:val="000000"/>
                <w:sz w:val="16"/>
                <w:szCs w:val="16"/>
              </w:rPr>
              <w:t>513000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738063B" w14:textId="77777777" w:rsidR="002615F6" w:rsidRDefault="00C86BCD">
            <w:pPr>
              <w:jc w:val="right"/>
              <w:rPr>
                <w:b/>
                <w:bCs/>
                <w:color w:val="000000"/>
                <w:sz w:val="16"/>
                <w:szCs w:val="16"/>
              </w:rPr>
            </w:pPr>
            <w:r>
              <w:rPr>
                <w:b/>
                <w:bCs/>
                <w:color w:val="000000"/>
                <w:sz w:val="16"/>
                <w:szCs w:val="16"/>
              </w:rPr>
              <w:t>4.698.232,00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B53C964" w14:textId="77777777" w:rsidR="002615F6" w:rsidRDefault="00C86BCD">
            <w:pPr>
              <w:jc w:val="right"/>
              <w:rPr>
                <w:b/>
                <w:bCs/>
                <w:color w:val="000000"/>
                <w:sz w:val="16"/>
                <w:szCs w:val="16"/>
              </w:rPr>
            </w:pPr>
            <w:r>
              <w:rPr>
                <w:b/>
                <w:bCs/>
                <w:color w:val="000000"/>
                <w:sz w:val="16"/>
                <w:szCs w:val="16"/>
              </w:rPr>
              <w:t>3.373.000,00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861F7DD"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6EC0E9" w14:textId="77777777" w:rsidR="002615F6" w:rsidRDefault="00C86BCD">
            <w:pPr>
              <w:jc w:val="right"/>
              <w:rPr>
                <w:b/>
                <w:bCs/>
                <w:color w:val="000000"/>
                <w:sz w:val="16"/>
                <w:szCs w:val="16"/>
              </w:rPr>
            </w:pPr>
            <w:r>
              <w:rPr>
                <w:b/>
                <w:bCs/>
                <w:color w:val="000000"/>
                <w:sz w:val="16"/>
                <w:szCs w:val="16"/>
              </w:rPr>
              <w:t>1.325.232,00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EB8C80" w14:textId="77777777" w:rsidR="002615F6" w:rsidRDefault="00C86BCD">
            <w:pPr>
              <w:jc w:val="right"/>
              <w:rPr>
                <w:b/>
                <w:bCs/>
                <w:color w:val="000000"/>
                <w:sz w:val="16"/>
                <w:szCs w:val="16"/>
              </w:rPr>
            </w:pPr>
            <w:r>
              <w:rPr>
                <w:b/>
                <w:bCs/>
                <w:color w:val="000000"/>
                <w:sz w:val="16"/>
                <w:szCs w:val="16"/>
              </w:rPr>
              <w:t>4.698.232,00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779ECE1" w14:textId="77777777" w:rsidR="002615F6" w:rsidRDefault="00C86BCD">
            <w:pPr>
              <w:jc w:val="right"/>
              <w:rPr>
                <w:b/>
                <w:bCs/>
                <w:color w:val="000000"/>
                <w:sz w:val="16"/>
                <w:szCs w:val="16"/>
              </w:rPr>
            </w:pPr>
            <w:r>
              <w:rPr>
                <w:b/>
                <w:bCs/>
                <w:color w:val="000000"/>
                <w:sz w:val="16"/>
                <w:szCs w:val="16"/>
              </w:rPr>
              <w:t>0,65</w:t>
            </w:r>
          </w:p>
        </w:tc>
      </w:tr>
      <w:bookmarkStart w:id="179" w:name="_Toc515000"/>
      <w:bookmarkEnd w:id="179"/>
      <w:tr w:rsidR="002615F6" w14:paraId="2CF4630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6137B8" w14:textId="77777777" w:rsidR="002615F6" w:rsidRDefault="00C86BCD">
            <w:pPr>
              <w:rPr>
                <w:vanish/>
              </w:rPr>
            </w:pPr>
            <w:r>
              <w:fldChar w:fldCharType="begin"/>
            </w:r>
            <w:r>
              <w:instrText>TC "515000" \f C \l "2"</w:instrText>
            </w:r>
            <w:r>
              <w:fldChar w:fldCharType="end"/>
            </w:r>
          </w:p>
          <w:p w14:paraId="25A3606B" w14:textId="77777777" w:rsidR="002615F6" w:rsidRDefault="00C86BCD">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B6A2CB" w14:textId="77777777" w:rsidR="002615F6" w:rsidRDefault="00C86BCD">
            <w:pPr>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9008E3" w14:textId="77777777" w:rsidR="002615F6" w:rsidRDefault="00C86BCD">
            <w:pPr>
              <w:rPr>
                <w:color w:val="000000"/>
                <w:sz w:val="16"/>
                <w:szCs w:val="16"/>
              </w:rPr>
            </w:pPr>
            <w:proofErr w:type="spellStart"/>
            <w:r>
              <w:rPr>
                <w:color w:val="000000"/>
                <w:sz w:val="16"/>
                <w:szCs w:val="16"/>
              </w:rPr>
              <w:t>Нематеријална</w:t>
            </w:r>
            <w:proofErr w:type="spellEnd"/>
            <w:r>
              <w:rPr>
                <w:color w:val="000000"/>
                <w:sz w:val="16"/>
                <w:szCs w:val="16"/>
              </w:rPr>
              <w:t xml:space="preserve"> </w:t>
            </w:r>
            <w:proofErr w:type="spellStart"/>
            <w:r>
              <w:rPr>
                <w:color w:val="000000"/>
                <w:sz w:val="16"/>
                <w:szCs w:val="16"/>
              </w:rPr>
              <w:t>имовина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B1965A" w14:textId="77777777" w:rsidR="002615F6" w:rsidRDefault="00C86BCD">
            <w:pPr>
              <w:jc w:val="right"/>
              <w:rPr>
                <w:color w:val="000000"/>
                <w:sz w:val="16"/>
                <w:szCs w:val="16"/>
              </w:rPr>
            </w:pPr>
            <w:r>
              <w:rPr>
                <w:color w:val="000000"/>
                <w:sz w:val="16"/>
                <w:szCs w:val="16"/>
              </w:rPr>
              <w:t>3.339.000,00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E1C2C7" w14:textId="77777777" w:rsidR="002615F6" w:rsidRDefault="00C86BCD">
            <w:pPr>
              <w:jc w:val="right"/>
              <w:rPr>
                <w:color w:val="000000"/>
                <w:sz w:val="16"/>
                <w:szCs w:val="16"/>
              </w:rPr>
            </w:pPr>
            <w:r>
              <w:rPr>
                <w:color w:val="000000"/>
                <w:sz w:val="16"/>
                <w:szCs w:val="16"/>
              </w:rPr>
              <w:t>3.339.000,00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FA1C1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14895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E62A38" w14:textId="77777777" w:rsidR="002615F6" w:rsidRDefault="00C86BCD">
            <w:pPr>
              <w:jc w:val="right"/>
              <w:rPr>
                <w:color w:val="000000"/>
                <w:sz w:val="16"/>
                <w:szCs w:val="16"/>
              </w:rPr>
            </w:pPr>
            <w:r>
              <w:rPr>
                <w:color w:val="000000"/>
                <w:sz w:val="16"/>
                <w:szCs w:val="16"/>
              </w:rPr>
              <w:t>3.339.000,00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EE8F17" w14:textId="77777777" w:rsidR="002615F6" w:rsidRDefault="00C86BCD">
            <w:pPr>
              <w:jc w:val="right"/>
              <w:rPr>
                <w:color w:val="000000"/>
                <w:sz w:val="16"/>
                <w:szCs w:val="16"/>
              </w:rPr>
            </w:pPr>
            <w:r>
              <w:rPr>
                <w:color w:val="000000"/>
                <w:sz w:val="16"/>
                <w:szCs w:val="16"/>
              </w:rPr>
              <w:t>0,46</w:t>
            </w:r>
          </w:p>
        </w:tc>
      </w:tr>
      <w:tr w:rsidR="002615F6" w14:paraId="3AB7D40A"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6873518"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C0CACBC" w14:textId="77777777" w:rsidR="002615F6" w:rsidRDefault="00C86BCD">
            <w:pPr>
              <w:rPr>
                <w:b/>
                <w:bCs/>
                <w:color w:val="000000"/>
                <w:sz w:val="16"/>
                <w:szCs w:val="16"/>
              </w:rPr>
            </w:pPr>
            <w:r>
              <w:rPr>
                <w:b/>
                <w:bCs/>
                <w:color w:val="000000"/>
                <w:sz w:val="16"/>
                <w:szCs w:val="16"/>
              </w:rPr>
              <w:t>515000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D4BB265" w14:textId="77777777" w:rsidR="002615F6" w:rsidRDefault="00C86BCD">
            <w:pPr>
              <w:jc w:val="right"/>
              <w:rPr>
                <w:b/>
                <w:bCs/>
                <w:color w:val="000000"/>
                <w:sz w:val="16"/>
                <w:szCs w:val="16"/>
              </w:rPr>
            </w:pPr>
            <w:r>
              <w:rPr>
                <w:b/>
                <w:bCs/>
                <w:color w:val="000000"/>
                <w:sz w:val="16"/>
                <w:szCs w:val="16"/>
              </w:rPr>
              <w:t>3.339.000,00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C07772D" w14:textId="77777777" w:rsidR="002615F6" w:rsidRDefault="00C86BCD">
            <w:pPr>
              <w:jc w:val="right"/>
              <w:rPr>
                <w:b/>
                <w:bCs/>
                <w:color w:val="000000"/>
                <w:sz w:val="16"/>
                <w:szCs w:val="16"/>
              </w:rPr>
            </w:pPr>
            <w:r>
              <w:rPr>
                <w:b/>
                <w:bCs/>
                <w:color w:val="000000"/>
                <w:sz w:val="16"/>
                <w:szCs w:val="16"/>
              </w:rPr>
              <w:t>3.339.000,00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73D2D0"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76B4AC2"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A1FBC1C" w14:textId="77777777" w:rsidR="002615F6" w:rsidRDefault="00C86BCD">
            <w:pPr>
              <w:jc w:val="right"/>
              <w:rPr>
                <w:b/>
                <w:bCs/>
                <w:color w:val="000000"/>
                <w:sz w:val="16"/>
                <w:szCs w:val="16"/>
              </w:rPr>
            </w:pPr>
            <w:r>
              <w:rPr>
                <w:b/>
                <w:bCs/>
                <w:color w:val="000000"/>
                <w:sz w:val="16"/>
                <w:szCs w:val="16"/>
              </w:rPr>
              <w:t>3.339.000,00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804A87" w14:textId="77777777" w:rsidR="002615F6" w:rsidRDefault="00C86BCD">
            <w:pPr>
              <w:jc w:val="right"/>
              <w:rPr>
                <w:b/>
                <w:bCs/>
                <w:color w:val="000000"/>
                <w:sz w:val="16"/>
                <w:szCs w:val="16"/>
              </w:rPr>
            </w:pPr>
            <w:r>
              <w:rPr>
                <w:b/>
                <w:bCs/>
                <w:color w:val="000000"/>
                <w:sz w:val="16"/>
                <w:szCs w:val="16"/>
              </w:rPr>
              <w:t>0,46</w:t>
            </w:r>
          </w:p>
        </w:tc>
      </w:tr>
      <w:tr w:rsidR="002615F6" w14:paraId="05E05C12"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94E69E9"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5    </w:t>
            </w:r>
            <w:proofErr w:type="spellStart"/>
            <w:r>
              <w:rPr>
                <w:b/>
                <w:bCs/>
                <w:color w:val="000000"/>
                <w:sz w:val="16"/>
                <w:szCs w:val="16"/>
              </w:rPr>
              <w:t>Општинска</w:t>
            </w:r>
            <w:proofErr w:type="spellEnd"/>
            <w:r>
              <w:rPr>
                <w:b/>
                <w:bCs/>
                <w:color w:val="000000"/>
                <w:sz w:val="16"/>
                <w:szCs w:val="16"/>
              </w:rPr>
              <w:t xml:space="preserve"> </w:t>
            </w:r>
            <w:proofErr w:type="spellStart"/>
            <w:r>
              <w:rPr>
                <w:b/>
                <w:bCs/>
                <w:color w:val="000000"/>
                <w:sz w:val="16"/>
                <w:szCs w:val="16"/>
              </w:rPr>
              <w:t>управа</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041E72A" w14:textId="77777777" w:rsidR="002615F6" w:rsidRDefault="00C86BCD">
            <w:pPr>
              <w:jc w:val="right"/>
              <w:rPr>
                <w:b/>
                <w:bCs/>
                <w:color w:val="000000"/>
                <w:sz w:val="16"/>
                <w:szCs w:val="16"/>
              </w:rPr>
            </w:pPr>
            <w:r>
              <w:rPr>
                <w:b/>
                <w:bCs/>
                <w:color w:val="000000"/>
                <w:sz w:val="16"/>
                <w:szCs w:val="16"/>
              </w:rPr>
              <w:t>608.625.342,00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B4DEFBA" w14:textId="77777777" w:rsidR="002615F6" w:rsidRDefault="00C86BCD">
            <w:pPr>
              <w:jc w:val="right"/>
              <w:rPr>
                <w:b/>
                <w:bCs/>
                <w:color w:val="000000"/>
                <w:sz w:val="16"/>
                <w:szCs w:val="16"/>
              </w:rPr>
            </w:pPr>
            <w:r>
              <w:rPr>
                <w:b/>
                <w:bCs/>
                <w:color w:val="000000"/>
                <w:sz w:val="16"/>
                <w:szCs w:val="16"/>
              </w:rPr>
              <w:t>466.785.485,00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7F298A0"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0D5F4BE" w14:textId="77777777" w:rsidR="002615F6" w:rsidRDefault="00C86BCD">
            <w:pPr>
              <w:jc w:val="right"/>
              <w:rPr>
                <w:b/>
                <w:bCs/>
                <w:color w:val="000000"/>
                <w:sz w:val="16"/>
                <w:szCs w:val="16"/>
              </w:rPr>
            </w:pPr>
            <w:r>
              <w:rPr>
                <w:b/>
                <w:bCs/>
                <w:color w:val="000000"/>
                <w:sz w:val="16"/>
                <w:szCs w:val="16"/>
              </w:rPr>
              <w:t>141.839.857,00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B1ABC7F" w14:textId="77777777" w:rsidR="002615F6" w:rsidRDefault="00C86BCD">
            <w:pPr>
              <w:jc w:val="right"/>
              <w:rPr>
                <w:b/>
                <w:bCs/>
                <w:color w:val="000000"/>
                <w:sz w:val="16"/>
                <w:szCs w:val="16"/>
              </w:rPr>
            </w:pPr>
            <w:r>
              <w:rPr>
                <w:b/>
                <w:bCs/>
                <w:color w:val="000000"/>
                <w:sz w:val="16"/>
                <w:szCs w:val="16"/>
              </w:rPr>
              <w:t>608.625.342,00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BBE12B4" w14:textId="77777777" w:rsidR="002615F6" w:rsidRDefault="00C86BCD">
            <w:pPr>
              <w:jc w:val="right"/>
              <w:rPr>
                <w:b/>
                <w:bCs/>
                <w:color w:val="000000"/>
                <w:sz w:val="16"/>
                <w:szCs w:val="16"/>
              </w:rPr>
            </w:pPr>
            <w:r>
              <w:rPr>
                <w:b/>
                <w:bCs/>
                <w:color w:val="000000"/>
                <w:sz w:val="16"/>
                <w:szCs w:val="16"/>
              </w:rPr>
              <w:t>84,75</w:t>
            </w:r>
          </w:p>
        </w:tc>
      </w:tr>
    </w:tbl>
    <w:p w14:paraId="0B38E413" w14:textId="77777777" w:rsidR="002615F6" w:rsidRDefault="002615F6">
      <w:pPr>
        <w:sectPr w:rsidR="002615F6">
          <w:headerReference w:type="default" r:id="rId41"/>
          <w:footerReference w:type="default" r:id="rId42"/>
          <w:pgSz w:w="16837" w:h="11905" w:orient="landscape"/>
          <w:pgMar w:top="360" w:right="360" w:bottom="360" w:left="360" w:header="360" w:footer="360" w:gutter="0"/>
          <w:cols w:space="720"/>
        </w:sectPr>
      </w:pPr>
    </w:p>
    <w:p w14:paraId="209275F6" w14:textId="77777777" w:rsidR="002615F6" w:rsidRDefault="002615F6">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2615F6" w14:paraId="567FF68B" w14:textId="77777777">
        <w:trPr>
          <w:trHeight w:val="276"/>
          <w:tblHeader/>
        </w:trPr>
        <w:tc>
          <w:tcPr>
            <w:tcW w:w="16117" w:type="dxa"/>
            <w:gridSpan w:val="9"/>
            <w:vMerge w:val="restart"/>
            <w:tcMar>
              <w:top w:w="0" w:type="dxa"/>
              <w:left w:w="0" w:type="dxa"/>
              <w:bottom w:w="0" w:type="dxa"/>
              <w:right w:w="0" w:type="dxa"/>
            </w:tcMar>
          </w:tcPr>
          <w:p w14:paraId="2DC415AA" w14:textId="77777777" w:rsidR="002615F6" w:rsidRDefault="00C86BCD">
            <w:pPr>
              <w:jc w:val="center"/>
              <w:rPr>
                <w:b/>
                <w:bCs/>
                <w:color w:val="000000"/>
                <w:sz w:val="24"/>
                <w:szCs w:val="24"/>
              </w:rPr>
            </w:pPr>
            <w:r>
              <w:rPr>
                <w:b/>
                <w:bCs/>
                <w:color w:val="000000"/>
                <w:sz w:val="24"/>
                <w:szCs w:val="24"/>
              </w:rPr>
              <w:t>ПЛАН РАСХОДА</w:t>
            </w:r>
          </w:p>
        </w:tc>
      </w:tr>
      <w:tr w:rsidR="002615F6" w14:paraId="5CD28E37"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2615F6" w14:paraId="199FAFDD" w14:textId="77777777">
              <w:trPr>
                <w:jc w:val="center"/>
              </w:trPr>
              <w:tc>
                <w:tcPr>
                  <w:tcW w:w="16117" w:type="dxa"/>
                  <w:tcMar>
                    <w:top w:w="0" w:type="dxa"/>
                    <w:left w:w="0" w:type="dxa"/>
                    <w:bottom w:w="0" w:type="dxa"/>
                    <w:right w:w="0" w:type="dxa"/>
                  </w:tcMar>
                </w:tcPr>
                <w:p w14:paraId="06221FE5" w14:textId="77777777" w:rsidR="00704053" w:rsidRDefault="00C86BCD">
                  <w:pPr>
                    <w:jc w:val="center"/>
                    <w:divId w:val="95448867"/>
                    <w:rPr>
                      <w:b/>
                      <w:bCs/>
                      <w:color w:val="000000"/>
                      <w:sz w:val="24"/>
                      <w:szCs w:val="24"/>
                    </w:rPr>
                  </w:pPr>
                  <w:proofErr w:type="spellStart"/>
                  <w:r>
                    <w:rPr>
                      <w:b/>
                      <w:bCs/>
                      <w:color w:val="000000"/>
                    </w:rPr>
                    <w:t>За</w:t>
                  </w:r>
                  <w:proofErr w:type="spellEnd"/>
                  <w:r>
                    <w:rPr>
                      <w:b/>
                      <w:bCs/>
                      <w:color w:val="000000"/>
                    </w:rPr>
                    <w:t xml:space="preserve"> </w:t>
                  </w:r>
                  <w:proofErr w:type="spellStart"/>
                  <w:r>
                    <w:rPr>
                      <w:b/>
                      <w:bCs/>
                      <w:color w:val="000000"/>
                    </w:rPr>
                    <w:t>период</w:t>
                  </w:r>
                  <w:proofErr w:type="spellEnd"/>
                  <w:r>
                    <w:rPr>
                      <w:b/>
                      <w:bCs/>
                      <w:color w:val="000000"/>
                    </w:rPr>
                    <w:t>: 01.01.2021-31.12.2021</w:t>
                  </w:r>
                </w:p>
                <w:p w14:paraId="662E4F28" w14:textId="77777777" w:rsidR="002615F6" w:rsidRDefault="002615F6"/>
              </w:tc>
            </w:tr>
          </w:tbl>
          <w:p w14:paraId="1E2A6E34" w14:textId="77777777" w:rsidR="002615F6" w:rsidRDefault="002615F6">
            <w:pPr>
              <w:spacing w:line="1" w:lineRule="auto"/>
            </w:pPr>
          </w:p>
        </w:tc>
      </w:tr>
      <w:bookmarkStart w:id="180" w:name="_Toc5.00.01_Основна_школа_Вук_Караџић_Ба"/>
      <w:bookmarkEnd w:id="180"/>
      <w:tr w:rsidR="002615F6" w14:paraId="0E795FBF" w14:textId="77777777">
        <w:tc>
          <w:tcPr>
            <w:tcW w:w="750" w:type="dxa"/>
            <w:tcMar>
              <w:top w:w="0" w:type="dxa"/>
              <w:left w:w="0" w:type="dxa"/>
              <w:bottom w:w="0" w:type="dxa"/>
              <w:right w:w="0" w:type="dxa"/>
            </w:tcMar>
          </w:tcPr>
          <w:p w14:paraId="14A6BF35" w14:textId="77777777" w:rsidR="002615F6" w:rsidRDefault="00C86BCD">
            <w:pPr>
              <w:rPr>
                <w:vanish/>
              </w:rPr>
            </w:pPr>
            <w:r>
              <w:fldChar w:fldCharType="begin"/>
            </w:r>
            <w:r>
              <w:instrText>TC "5.00.01 Основна школа Вук Караџић Бач" \f C \l "1"</w:instrText>
            </w:r>
            <w:r>
              <w:fldChar w:fldCharType="end"/>
            </w:r>
          </w:p>
          <w:p w14:paraId="5C0204F5" w14:textId="77777777" w:rsidR="002615F6" w:rsidRDefault="00C86BCD">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54850764" w14:textId="77777777" w:rsidR="002615F6" w:rsidRDefault="00C86BCD">
            <w:pPr>
              <w:rPr>
                <w:b/>
                <w:bCs/>
                <w:color w:val="000000"/>
                <w:sz w:val="16"/>
                <w:szCs w:val="16"/>
              </w:rPr>
            </w:pPr>
            <w:r>
              <w:rPr>
                <w:b/>
                <w:bCs/>
                <w:color w:val="000000"/>
                <w:sz w:val="16"/>
                <w:szCs w:val="16"/>
              </w:rPr>
              <w:t>БУЏЕТ ОПШТИНЕ БАЧ</w:t>
            </w:r>
          </w:p>
        </w:tc>
      </w:tr>
      <w:tr w:rsidR="002615F6" w:rsidRPr="000070B0" w14:paraId="4E3CC596" w14:textId="77777777">
        <w:tc>
          <w:tcPr>
            <w:tcW w:w="750" w:type="dxa"/>
            <w:tcBorders>
              <w:bottom w:val="single" w:sz="6" w:space="0" w:color="000000"/>
            </w:tcBorders>
            <w:tcMar>
              <w:top w:w="0" w:type="dxa"/>
              <w:left w:w="0" w:type="dxa"/>
              <w:bottom w:w="0" w:type="dxa"/>
              <w:right w:w="0" w:type="dxa"/>
            </w:tcMar>
          </w:tcPr>
          <w:p w14:paraId="615AE2C0" w14:textId="77777777" w:rsidR="002615F6" w:rsidRDefault="00C86BCD">
            <w:pPr>
              <w:jc w:val="center"/>
              <w:rPr>
                <w:b/>
                <w:bCs/>
                <w:color w:val="000000"/>
                <w:sz w:val="16"/>
                <w:szCs w:val="16"/>
              </w:rPr>
            </w:pPr>
            <w:r>
              <w:rPr>
                <w:b/>
                <w:bCs/>
                <w:color w:val="000000"/>
                <w:sz w:val="16"/>
                <w:szCs w:val="16"/>
              </w:rPr>
              <w:t>5.00.01</w:t>
            </w:r>
          </w:p>
        </w:tc>
        <w:tc>
          <w:tcPr>
            <w:tcW w:w="15367" w:type="dxa"/>
            <w:gridSpan w:val="8"/>
            <w:vMerge w:val="restart"/>
            <w:tcBorders>
              <w:bottom w:val="single" w:sz="6" w:space="0" w:color="000000"/>
            </w:tcBorders>
            <w:tcMar>
              <w:top w:w="0" w:type="dxa"/>
              <w:left w:w="0" w:type="dxa"/>
              <w:bottom w:w="0" w:type="dxa"/>
              <w:right w:w="0" w:type="dxa"/>
            </w:tcMar>
          </w:tcPr>
          <w:p w14:paraId="76B9BAB6" w14:textId="77777777" w:rsidR="002615F6" w:rsidRPr="000070B0" w:rsidRDefault="00C86BCD">
            <w:pPr>
              <w:rPr>
                <w:b/>
                <w:bCs/>
                <w:color w:val="000000"/>
                <w:sz w:val="16"/>
                <w:szCs w:val="16"/>
                <w:lang w:val="ru-RU"/>
              </w:rPr>
            </w:pPr>
            <w:r w:rsidRPr="000070B0">
              <w:rPr>
                <w:b/>
                <w:bCs/>
                <w:color w:val="000000"/>
                <w:sz w:val="16"/>
                <w:szCs w:val="16"/>
                <w:lang w:val="ru-RU"/>
              </w:rPr>
              <w:t>Основна школа Вук Караџић Бач</w:t>
            </w:r>
          </w:p>
        </w:tc>
      </w:tr>
      <w:tr w:rsidR="002615F6" w14:paraId="766EFCFB"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C74F3DF" w14:textId="77777777" w:rsidR="002615F6" w:rsidRDefault="00C86BCD">
            <w:pPr>
              <w:jc w:val="center"/>
              <w:rPr>
                <w:b/>
                <w:bCs/>
                <w:color w:val="000000"/>
                <w:sz w:val="16"/>
                <w:szCs w:val="16"/>
              </w:rPr>
            </w:pPr>
            <w:proofErr w:type="spellStart"/>
            <w:r>
              <w:rPr>
                <w:b/>
                <w:bCs/>
                <w:color w:val="000000"/>
                <w:sz w:val="16"/>
                <w:szCs w:val="16"/>
              </w:rPr>
              <w:t>Конто</w:t>
            </w:r>
            <w:proofErr w:type="spellEnd"/>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DBC6675" w14:textId="77777777" w:rsidR="002615F6" w:rsidRDefault="00C86BCD">
            <w:pPr>
              <w:jc w:val="center"/>
              <w:rPr>
                <w:b/>
                <w:bCs/>
                <w:color w:val="000000"/>
                <w:sz w:val="16"/>
                <w:szCs w:val="16"/>
              </w:rPr>
            </w:pPr>
            <w:proofErr w:type="spellStart"/>
            <w:r>
              <w:rPr>
                <w:b/>
                <w:bCs/>
                <w:color w:val="000000"/>
                <w:sz w:val="16"/>
                <w:szCs w:val="16"/>
              </w:rPr>
              <w:t>Расходи</w:t>
            </w:r>
            <w:proofErr w:type="spellEnd"/>
            <w:r>
              <w:rPr>
                <w:b/>
                <w:bCs/>
                <w:color w:val="000000"/>
                <w:sz w:val="16"/>
                <w:szCs w:val="16"/>
              </w:rPr>
              <w:t xml:space="preserve"> </w:t>
            </w:r>
            <w:proofErr w:type="spellStart"/>
            <w:r>
              <w:rPr>
                <w:b/>
                <w:bCs/>
                <w:color w:val="000000"/>
                <w:sz w:val="16"/>
                <w:szCs w:val="16"/>
              </w:rPr>
              <w:t>по</w:t>
            </w:r>
            <w:proofErr w:type="spellEnd"/>
            <w:r>
              <w:rPr>
                <w:b/>
                <w:bCs/>
                <w:color w:val="000000"/>
                <w:sz w:val="16"/>
                <w:szCs w:val="16"/>
              </w:rPr>
              <w:t xml:space="preserve"> </w:t>
            </w:r>
            <w:proofErr w:type="spellStart"/>
            <w:r>
              <w:rPr>
                <w:b/>
                <w:bCs/>
                <w:color w:val="000000"/>
                <w:sz w:val="16"/>
                <w:szCs w:val="16"/>
              </w:rPr>
              <w:t>наменама</w:t>
            </w:r>
            <w:proofErr w:type="spellEnd"/>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FB39C67" w14:textId="77777777" w:rsidR="002615F6" w:rsidRDefault="00C86BCD">
            <w:pPr>
              <w:jc w:val="center"/>
              <w:rPr>
                <w:b/>
                <w:bCs/>
                <w:color w:val="000000"/>
                <w:sz w:val="16"/>
                <w:szCs w:val="16"/>
              </w:rPr>
            </w:pPr>
            <w:proofErr w:type="spellStart"/>
            <w:r>
              <w:rPr>
                <w:b/>
                <w:bCs/>
                <w:color w:val="000000"/>
                <w:sz w:val="16"/>
                <w:szCs w:val="16"/>
              </w:rPr>
              <w:t>Опис</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883E5AB" w14:textId="77777777" w:rsidR="002615F6" w:rsidRDefault="00C86BCD">
            <w:pPr>
              <w:jc w:val="center"/>
              <w:rPr>
                <w:b/>
                <w:bCs/>
                <w:color w:val="000000"/>
                <w:sz w:val="16"/>
                <w:szCs w:val="16"/>
              </w:rPr>
            </w:pPr>
            <w:proofErr w:type="spellStart"/>
            <w:r>
              <w:rPr>
                <w:b/>
                <w:bCs/>
                <w:color w:val="000000"/>
                <w:sz w:val="16"/>
                <w:szCs w:val="16"/>
              </w:rPr>
              <w:t>Планирано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70ED18D" w14:textId="77777777" w:rsidR="002615F6" w:rsidRDefault="00C86BCD">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p w14:paraId="7E89CE6F" w14:textId="77777777" w:rsidR="002615F6" w:rsidRDefault="00C86BCD">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7C16BB8" w14:textId="77777777" w:rsidR="002615F6" w:rsidRDefault="00C86BCD">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сопствених</w:t>
            </w:r>
            <w:proofErr w:type="spellEnd"/>
            <w:r>
              <w:rPr>
                <w:b/>
                <w:bCs/>
                <w:color w:val="000000"/>
                <w:sz w:val="16"/>
                <w:szCs w:val="16"/>
              </w:rPr>
              <w:t xml:space="preserve"> </w:t>
            </w:r>
            <w:proofErr w:type="spellStart"/>
            <w:r>
              <w:rPr>
                <w:b/>
                <w:bCs/>
                <w:color w:val="000000"/>
                <w:sz w:val="16"/>
                <w:szCs w:val="16"/>
              </w:rPr>
              <w:t>извора</w:t>
            </w:r>
            <w:proofErr w:type="spellEnd"/>
            <w:r>
              <w:rPr>
                <w:b/>
                <w:bCs/>
                <w:color w:val="000000"/>
                <w:sz w:val="16"/>
                <w:szCs w:val="16"/>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24E1AD5" w14:textId="77777777" w:rsidR="002615F6" w:rsidRDefault="00C86BCD">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осталих</w:t>
            </w:r>
            <w:proofErr w:type="spellEnd"/>
            <w:r>
              <w:rPr>
                <w:b/>
                <w:bCs/>
                <w:color w:val="000000"/>
                <w:sz w:val="16"/>
                <w:szCs w:val="16"/>
              </w:rPr>
              <w:t xml:space="preserve"> </w:t>
            </w:r>
            <w:proofErr w:type="spellStart"/>
            <w:r>
              <w:rPr>
                <w:b/>
                <w:bCs/>
                <w:color w:val="000000"/>
                <w:sz w:val="16"/>
                <w:szCs w:val="16"/>
              </w:rPr>
              <w:t>извора</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9681E91" w14:textId="77777777" w:rsidR="002615F6" w:rsidRDefault="00C86BCD">
            <w:pPr>
              <w:jc w:val="center"/>
              <w:rPr>
                <w:b/>
                <w:bCs/>
                <w:color w:val="000000"/>
                <w:sz w:val="16"/>
                <w:szCs w:val="16"/>
              </w:rPr>
            </w:pPr>
            <w:proofErr w:type="spellStart"/>
            <w:r>
              <w:rPr>
                <w:b/>
                <w:bCs/>
                <w:color w:val="000000"/>
                <w:sz w:val="16"/>
                <w:szCs w:val="16"/>
              </w:rPr>
              <w:t>Укупно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A697B91" w14:textId="77777777" w:rsidR="002615F6" w:rsidRDefault="00C86BCD">
            <w:pPr>
              <w:jc w:val="center"/>
              <w:rPr>
                <w:b/>
                <w:bCs/>
                <w:color w:val="000000"/>
                <w:sz w:val="16"/>
                <w:szCs w:val="16"/>
              </w:rPr>
            </w:pPr>
            <w:proofErr w:type="spellStart"/>
            <w:r>
              <w:rPr>
                <w:b/>
                <w:bCs/>
                <w:color w:val="000000"/>
                <w:sz w:val="16"/>
                <w:szCs w:val="16"/>
              </w:rPr>
              <w:t>Структура</w:t>
            </w:r>
            <w:proofErr w:type="spellEnd"/>
          </w:p>
          <w:p w14:paraId="5BB629D0" w14:textId="77777777" w:rsidR="002615F6" w:rsidRDefault="00C86BCD">
            <w:pPr>
              <w:jc w:val="center"/>
              <w:rPr>
                <w:b/>
                <w:bCs/>
                <w:color w:val="000000"/>
                <w:sz w:val="16"/>
                <w:szCs w:val="16"/>
              </w:rPr>
            </w:pPr>
            <w:r>
              <w:rPr>
                <w:b/>
                <w:bCs/>
                <w:color w:val="000000"/>
                <w:sz w:val="16"/>
                <w:szCs w:val="16"/>
              </w:rPr>
              <w:t>( % )</w:t>
            </w:r>
          </w:p>
        </w:tc>
      </w:tr>
      <w:tr w:rsidR="002615F6" w14:paraId="445BA2B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EC2305" w14:textId="77777777" w:rsidR="002615F6" w:rsidRDefault="00C86BCD">
            <w:pPr>
              <w:rPr>
                <w:vanish/>
              </w:rPr>
            </w:pPr>
            <w:r>
              <w:fldChar w:fldCharType="begin"/>
            </w:r>
            <w:r>
              <w:instrText>TC "463000" \f C \l "2"</w:instrText>
            </w:r>
            <w:r>
              <w:fldChar w:fldCharType="end"/>
            </w:r>
          </w:p>
          <w:p w14:paraId="700837C7"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50B9A5" w14:textId="77777777" w:rsidR="002615F6" w:rsidRDefault="00C86BCD">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EE953A" w14:textId="77777777" w:rsidR="002615F6" w:rsidRDefault="00C86BCD">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DFCB4F" w14:textId="77777777" w:rsidR="002615F6" w:rsidRDefault="00C86BCD">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874521" w14:textId="77777777" w:rsidR="002615F6" w:rsidRDefault="00C86BCD">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73DC0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CBE41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FAE688" w14:textId="77777777" w:rsidR="002615F6" w:rsidRDefault="00C86BCD">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6AB983" w14:textId="77777777" w:rsidR="002615F6" w:rsidRDefault="00C86BCD">
            <w:pPr>
              <w:jc w:val="right"/>
              <w:rPr>
                <w:color w:val="000000"/>
                <w:sz w:val="16"/>
                <w:szCs w:val="16"/>
              </w:rPr>
            </w:pPr>
            <w:r>
              <w:rPr>
                <w:color w:val="000000"/>
                <w:sz w:val="16"/>
                <w:szCs w:val="16"/>
              </w:rPr>
              <w:t>0,42</w:t>
            </w:r>
          </w:p>
        </w:tc>
      </w:tr>
      <w:tr w:rsidR="002615F6" w14:paraId="4C5271D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7E354E"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CF9740" w14:textId="77777777" w:rsidR="002615F6" w:rsidRDefault="00C86BCD">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EA48A5" w14:textId="77777777" w:rsidR="002615F6" w:rsidRPr="000070B0" w:rsidRDefault="00C86BCD">
            <w:pPr>
              <w:rPr>
                <w:color w:val="000000"/>
                <w:sz w:val="16"/>
                <w:szCs w:val="16"/>
                <w:lang w:val="ru-RU"/>
              </w:rPr>
            </w:pPr>
            <w:r w:rsidRPr="000070B0">
              <w:rPr>
                <w:color w:val="000000"/>
                <w:sz w:val="16"/>
                <w:szCs w:val="16"/>
                <w:lang w:val="ru-RU"/>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F1A5FA" w14:textId="77777777" w:rsidR="002615F6" w:rsidRDefault="00C86BCD">
            <w:pPr>
              <w:jc w:val="right"/>
              <w:rPr>
                <w:color w:val="000000"/>
                <w:sz w:val="16"/>
                <w:szCs w:val="16"/>
              </w:rPr>
            </w:pPr>
            <w:r>
              <w:rPr>
                <w:color w:val="000000"/>
                <w:sz w:val="16"/>
                <w:szCs w:val="16"/>
              </w:rPr>
              <w:t>870.000,00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793EF7" w14:textId="77777777" w:rsidR="002615F6" w:rsidRDefault="00C86BCD">
            <w:pPr>
              <w:jc w:val="right"/>
              <w:rPr>
                <w:color w:val="000000"/>
                <w:sz w:val="16"/>
                <w:szCs w:val="16"/>
              </w:rPr>
            </w:pPr>
            <w:r>
              <w:rPr>
                <w:color w:val="000000"/>
                <w:sz w:val="16"/>
                <w:szCs w:val="16"/>
              </w:rPr>
              <w:t>870.000,00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7146B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B2FB8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67449B" w14:textId="77777777" w:rsidR="002615F6" w:rsidRDefault="00C86BCD">
            <w:pPr>
              <w:jc w:val="right"/>
              <w:rPr>
                <w:color w:val="000000"/>
                <w:sz w:val="16"/>
                <w:szCs w:val="16"/>
              </w:rPr>
            </w:pPr>
            <w:r>
              <w:rPr>
                <w:color w:val="000000"/>
                <w:sz w:val="16"/>
                <w:szCs w:val="16"/>
              </w:rPr>
              <w:t>870.000,00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BF9F63" w14:textId="77777777" w:rsidR="002615F6" w:rsidRDefault="00C86BCD">
            <w:pPr>
              <w:jc w:val="right"/>
              <w:rPr>
                <w:color w:val="000000"/>
                <w:sz w:val="16"/>
                <w:szCs w:val="16"/>
              </w:rPr>
            </w:pPr>
            <w:r>
              <w:rPr>
                <w:color w:val="000000"/>
                <w:sz w:val="16"/>
                <w:szCs w:val="16"/>
              </w:rPr>
              <w:t>0,12</w:t>
            </w:r>
          </w:p>
        </w:tc>
      </w:tr>
      <w:tr w:rsidR="002615F6" w14:paraId="5C22663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E5BC31"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71660A" w14:textId="77777777" w:rsidR="002615F6" w:rsidRDefault="00C86BCD">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6456FC" w14:textId="77777777" w:rsidR="002615F6" w:rsidRPr="000070B0" w:rsidRDefault="00C86BCD">
            <w:pPr>
              <w:rPr>
                <w:color w:val="000000"/>
                <w:sz w:val="16"/>
                <w:szCs w:val="16"/>
                <w:lang w:val="ru-RU"/>
              </w:rPr>
            </w:pPr>
            <w:r w:rsidRPr="000070B0">
              <w:rPr>
                <w:color w:val="000000"/>
                <w:sz w:val="16"/>
                <w:szCs w:val="16"/>
                <w:lang w:val="ru-RU"/>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69FB14" w14:textId="77777777" w:rsidR="002615F6" w:rsidRDefault="00C86BC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D21FEF" w14:textId="77777777" w:rsidR="002615F6" w:rsidRDefault="00C86BC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1FDC5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55624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A91C9C" w14:textId="77777777" w:rsidR="002615F6" w:rsidRDefault="00C86BC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BB5114" w14:textId="77777777" w:rsidR="002615F6" w:rsidRDefault="00C86BCD">
            <w:pPr>
              <w:jc w:val="right"/>
              <w:rPr>
                <w:color w:val="000000"/>
                <w:sz w:val="16"/>
                <w:szCs w:val="16"/>
              </w:rPr>
            </w:pPr>
            <w:r>
              <w:rPr>
                <w:color w:val="000000"/>
                <w:sz w:val="16"/>
                <w:szCs w:val="16"/>
              </w:rPr>
              <w:t>0,01</w:t>
            </w:r>
          </w:p>
        </w:tc>
      </w:tr>
      <w:tr w:rsidR="002615F6" w14:paraId="4D51D48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B97400"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A3FA2C" w14:textId="77777777" w:rsidR="002615F6" w:rsidRDefault="00C86BCD">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C1191C" w14:textId="77777777" w:rsidR="002615F6" w:rsidRDefault="00C86BCD">
            <w:pPr>
              <w:rPr>
                <w:color w:val="000000"/>
                <w:sz w:val="16"/>
                <w:szCs w:val="16"/>
              </w:rPr>
            </w:pPr>
            <w:proofErr w:type="spellStart"/>
            <w:r>
              <w:rPr>
                <w:color w:val="000000"/>
                <w:sz w:val="16"/>
                <w:szCs w:val="16"/>
              </w:rPr>
              <w:t>Енергетске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ED510B" w14:textId="77777777" w:rsidR="002615F6" w:rsidRDefault="00C86BCD">
            <w:pPr>
              <w:jc w:val="right"/>
              <w:rPr>
                <w:color w:val="000000"/>
                <w:sz w:val="16"/>
                <w:szCs w:val="16"/>
              </w:rPr>
            </w:pPr>
            <w:r>
              <w:rPr>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4ACEDE" w14:textId="77777777" w:rsidR="002615F6" w:rsidRDefault="00C86BCD">
            <w:pPr>
              <w:jc w:val="right"/>
              <w:rPr>
                <w:color w:val="000000"/>
                <w:sz w:val="16"/>
                <w:szCs w:val="16"/>
              </w:rPr>
            </w:pPr>
            <w:r>
              <w:rPr>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EED32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270AA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CFBAAC" w14:textId="77777777" w:rsidR="002615F6" w:rsidRDefault="00C86BCD">
            <w:pPr>
              <w:jc w:val="right"/>
              <w:rPr>
                <w:color w:val="000000"/>
                <w:sz w:val="16"/>
                <w:szCs w:val="16"/>
              </w:rPr>
            </w:pPr>
            <w:r>
              <w:rPr>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393FD0" w14:textId="77777777" w:rsidR="002615F6" w:rsidRDefault="00C86BCD">
            <w:pPr>
              <w:jc w:val="right"/>
              <w:rPr>
                <w:color w:val="000000"/>
                <w:sz w:val="16"/>
                <w:szCs w:val="16"/>
              </w:rPr>
            </w:pPr>
            <w:r>
              <w:rPr>
                <w:color w:val="000000"/>
                <w:sz w:val="16"/>
                <w:szCs w:val="16"/>
              </w:rPr>
              <w:t>0,81</w:t>
            </w:r>
          </w:p>
        </w:tc>
      </w:tr>
      <w:tr w:rsidR="002615F6" w14:paraId="5CDBFF3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53CB5C"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AD73B8" w14:textId="77777777" w:rsidR="002615F6" w:rsidRDefault="00C86BCD">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3D37E1" w14:textId="77777777" w:rsidR="002615F6" w:rsidRDefault="00C86BCD">
            <w:pPr>
              <w:rPr>
                <w:color w:val="000000"/>
                <w:sz w:val="16"/>
                <w:szCs w:val="16"/>
              </w:rPr>
            </w:pPr>
            <w:proofErr w:type="spellStart"/>
            <w:r>
              <w:rPr>
                <w:color w:val="000000"/>
                <w:sz w:val="16"/>
                <w:szCs w:val="16"/>
              </w:rPr>
              <w:t>Комуналне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958B01" w14:textId="77777777" w:rsidR="002615F6" w:rsidRDefault="00C86BCD">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027E27" w14:textId="77777777" w:rsidR="002615F6" w:rsidRDefault="00C86BCD">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AE816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A6063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49F4C7" w14:textId="77777777" w:rsidR="002615F6" w:rsidRDefault="00C86BCD">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404D23" w14:textId="77777777" w:rsidR="002615F6" w:rsidRDefault="00C86BCD">
            <w:pPr>
              <w:jc w:val="right"/>
              <w:rPr>
                <w:color w:val="000000"/>
                <w:sz w:val="16"/>
                <w:szCs w:val="16"/>
              </w:rPr>
            </w:pPr>
            <w:r>
              <w:rPr>
                <w:color w:val="000000"/>
                <w:sz w:val="16"/>
                <w:szCs w:val="16"/>
              </w:rPr>
              <w:t>0,06</w:t>
            </w:r>
          </w:p>
        </w:tc>
      </w:tr>
      <w:tr w:rsidR="002615F6" w14:paraId="485CF11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DA05F0"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22D428" w14:textId="77777777" w:rsidR="002615F6" w:rsidRDefault="00C86BCD">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31C1B3" w14:textId="77777777" w:rsidR="002615F6" w:rsidRDefault="00C86BCD">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комуникација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E0A839" w14:textId="77777777" w:rsidR="002615F6" w:rsidRDefault="00C86BCD">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A27564" w14:textId="77777777" w:rsidR="002615F6" w:rsidRDefault="00C86BCD">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7E395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6AD1C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FE1C26" w14:textId="77777777" w:rsidR="002615F6" w:rsidRDefault="00C86BCD">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8AD6BD" w14:textId="77777777" w:rsidR="002615F6" w:rsidRDefault="00C86BCD">
            <w:pPr>
              <w:jc w:val="right"/>
              <w:rPr>
                <w:color w:val="000000"/>
                <w:sz w:val="16"/>
                <w:szCs w:val="16"/>
              </w:rPr>
            </w:pPr>
            <w:r>
              <w:rPr>
                <w:color w:val="000000"/>
                <w:sz w:val="16"/>
                <w:szCs w:val="16"/>
              </w:rPr>
              <w:t>0,02</w:t>
            </w:r>
          </w:p>
        </w:tc>
      </w:tr>
      <w:tr w:rsidR="002615F6" w14:paraId="1D7D15A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99F6DE"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A071A0" w14:textId="77777777" w:rsidR="002615F6" w:rsidRDefault="00C86BCD">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33CBD6" w14:textId="77777777" w:rsidR="002615F6" w:rsidRDefault="00C86BCD">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осигурања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1F99DF" w14:textId="77777777" w:rsidR="002615F6" w:rsidRDefault="00C86BCD">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5EE4A3" w14:textId="77777777" w:rsidR="002615F6" w:rsidRDefault="00C86BCD">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763F5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67FB2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1B53F2" w14:textId="77777777" w:rsidR="002615F6" w:rsidRDefault="00C86BCD">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705517" w14:textId="77777777" w:rsidR="002615F6" w:rsidRDefault="00C86BCD">
            <w:pPr>
              <w:jc w:val="right"/>
              <w:rPr>
                <w:color w:val="000000"/>
                <w:sz w:val="16"/>
                <w:szCs w:val="16"/>
              </w:rPr>
            </w:pPr>
            <w:r>
              <w:rPr>
                <w:color w:val="000000"/>
                <w:sz w:val="16"/>
                <w:szCs w:val="16"/>
              </w:rPr>
              <w:t>0,04</w:t>
            </w:r>
          </w:p>
        </w:tc>
      </w:tr>
      <w:tr w:rsidR="002615F6" w14:paraId="4598FE5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B51171"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6B1176" w14:textId="77777777" w:rsidR="002615F6" w:rsidRDefault="00C86BCD">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89CDE9" w14:textId="77777777" w:rsidR="002615F6" w:rsidRDefault="00C86BCD">
            <w:pPr>
              <w:rPr>
                <w:color w:val="000000"/>
                <w:sz w:val="16"/>
                <w:szCs w:val="16"/>
              </w:rPr>
            </w:pPr>
            <w:proofErr w:type="spellStart"/>
            <w:r>
              <w:rPr>
                <w:color w:val="000000"/>
                <w:sz w:val="16"/>
                <w:szCs w:val="16"/>
              </w:rPr>
              <w:t>Компјутерске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AD28A7" w14:textId="77777777" w:rsidR="002615F6" w:rsidRDefault="00C86BC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FD73AC" w14:textId="77777777" w:rsidR="002615F6" w:rsidRDefault="00C86BC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4B61A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ED36A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568459" w14:textId="77777777" w:rsidR="002615F6" w:rsidRDefault="00C86BC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2048E2" w14:textId="77777777" w:rsidR="002615F6" w:rsidRDefault="00C86BCD">
            <w:pPr>
              <w:jc w:val="right"/>
              <w:rPr>
                <w:color w:val="000000"/>
                <w:sz w:val="16"/>
                <w:szCs w:val="16"/>
              </w:rPr>
            </w:pPr>
            <w:r>
              <w:rPr>
                <w:color w:val="000000"/>
                <w:sz w:val="16"/>
                <w:szCs w:val="16"/>
              </w:rPr>
              <w:t>0,00</w:t>
            </w:r>
          </w:p>
        </w:tc>
      </w:tr>
      <w:tr w:rsidR="002615F6" w14:paraId="6E70102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62FDB8"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AC3DB6" w14:textId="77777777" w:rsidR="002615F6" w:rsidRDefault="00C86BCD">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C815A2" w14:textId="77777777" w:rsidR="002615F6" w:rsidRPr="00AC18E8" w:rsidRDefault="00C86BCD">
            <w:pPr>
              <w:rPr>
                <w:color w:val="000000"/>
                <w:sz w:val="16"/>
                <w:szCs w:val="16"/>
                <w:lang w:val="ru-RU"/>
              </w:rPr>
            </w:pPr>
            <w:r w:rsidRPr="00AC18E8">
              <w:rPr>
                <w:color w:val="000000"/>
                <w:sz w:val="16"/>
                <w:szCs w:val="16"/>
                <w:lang w:val="ru-RU"/>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F2A945" w14:textId="77777777" w:rsidR="002615F6" w:rsidRDefault="00C86BC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545F22" w14:textId="77777777" w:rsidR="002615F6" w:rsidRDefault="00C86BC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D2757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F229F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4064E8" w14:textId="77777777" w:rsidR="002615F6" w:rsidRDefault="00C86BC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6C0E5F" w14:textId="77777777" w:rsidR="002615F6" w:rsidRDefault="00C86BCD">
            <w:pPr>
              <w:jc w:val="right"/>
              <w:rPr>
                <w:color w:val="000000"/>
                <w:sz w:val="16"/>
                <w:szCs w:val="16"/>
              </w:rPr>
            </w:pPr>
            <w:r>
              <w:rPr>
                <w:color w:val="000000"/>
                <w:sz w:val="16"/>
                <w:szCs w:val="16"/>
              </w:rPr>
              <w:t>0,01</w:t>
            </w:r>
          </w:p>
        </w:tc>
      </w:tr>
      <w:tr w:rsidR="002615F6" w14:paraId="6B80DAE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297AFE"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604ACC" w14:textId="77777777" w:rsidR="002615F6" w:rsidRDefault="00C86BCD">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225CDD" w14:textId="77777777" w:rsidR="002615F6" w:rsidRDefault="00C86BCD">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информисања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513B37" w14:textId="77777777" w:rsidR="002615F6" w:rsidRDefault="00C86BC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5977E9" w14:textId="77777777" w:rsidR="002615F6" w:rsidRDefault="00C86BC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59F1B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9A218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04955B" w14:textId="77777777" w:rsidR="002615F6" w:rsidRDefault="00C86BC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E273C9" w14:textId="77777777" w:rsidR="002615F6" w:rsidRDefault="00C86BCD">
            <w:pPr>
              <w:jc w:val="right"/>
              <w:rPr>
                <w:color w:val="000000"/>
                <w:sz w:val="16"/>
                <w:szCs w:val="16"/>
              </w:rPr>
            </w:pPr>
            <w:r>
              <w:rPr>
                <w:color w:val="000000"/>
                <w:sz w:val="16"/>
                <w:szCs w:val="16"/>
              </w:rPr>
              <w:t>0,00</w:t>
            </w:r>
          </w:p>
        </w:tc>
      </w:tr>
      <w:tr w:rsidR="002615F6" w14:paraId="2D79675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5ADDE8"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FFEF37" w14:textId="77777777" w:rsidR="002615F6" w:rsidRDefault="00C86BCD">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88D3F8" w14:textId="77777777" w:rsidR="002615F6" w:rsidRDefault="00C86BCD">
            <w:pPr>
              <w:rPr>
                <w:color w:val="000000"/>
                <w:sz w:val="16"/>
                <w:szCs w:val="16"/>
              </w:rPr>
            </w:pPr>
            <w:proofErr w:type="spellStart"/>
            <w:r>
              <w:rPr>
                <w:color w:val="000000"/>
                <w:sz w:val="16"/>
                <w:szCs w:val="16"/>
              </w:rPr>
              <w:t>Медицинске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389369" w14:textId="77777777" w:rsidR="002615F6" w:rsidRDefault="00C86BC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7BCD1B" w14:textId="77777777" w:rsidR="002615F6" w:rsidRDefault="00C86BC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7853D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36019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E85340" w14:textId="77777777" w:rsidR="002615F6" w:rsidRDefault="00C86BC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CEA414" w14:textId="77777777" w:rsidR="002615F6" w:rsidRDefault="00C86BCD">
            <w:pPr>
              <w:jc w:val="right"/>
              <w:rPr>
                <w:color w:val="000000"/>
                <w:sz w:val="16"/>
                <w:szCs w:val="16"/>
              </w:rPr>
            </w:pPr>
            <w:r>
              <w:rPr>
                <w:color w:val="000000"/>
                <w:sz w:val="16"/>
                <w:szCs w:val="16"/>
              </w:rPr>
              <w:t>0,00</w:t>
            </w:r>
          </w:p>
        </w:tc>
      </w:tr>
      <w:tr w:rsidR="002615F6" w14:paraId="0BACA69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7E2071"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AF4C7D" w14:textId="77777777" w:rsidR="002615F6" w:rsidRDefault="00C86BCD">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165584" w14:textId="77777777" w:rsidR="002615F6" w:rsidRDefault="00C86BCD">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специјализоване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DB7767" w14:textId="77777777" w:rsidR="002615F6" w:rsidRDefault="00C86BCD">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808B13" w14:textId="77777777" w:rsidR="002615F6" w:rsidRDefault="00C86BCD">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643DE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A6C2B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89E357" w14:textId="77777777" w:rsidR="002615F6" w:rsidRDefault="00C86BCD">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E3652A" w14:textId="77777777" w:rsidR="002615F6" w:rsidRDefault="00C86BCD">
            <w:pPr>
              <w:jc w:val="right"/>
              <w:rPr>
                <w:color w:val="000000"/>
                <w:sz w:val="16"/>
                <w:szCs w:val="16"/>
              </w:rPr>
            </w:pPr>
            <w:r>
              <w:rPr>
                <w:color w:val="000000"/>
                <w:sz w:val="16"/>
                <w:szCs w:val="16"/>
              </w:rPr>
              <w:t>0,02</w:t>
            </w:r>
          </w:p>
        </w:tc>
      </w:tr>
      <w:tr w:rsidR="002615F6" w14:paraId="44D921A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7FE0BF"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DDF3D1" w14:textId="77777777" w:rsidR="002615F6" w:rsidRDefault="00C86BCD">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DF6DF9" w14:textId="77777777" w:rsidR="002615F6" w:rsidRPr="00AC18E8" w:rsidRDefault="00C86BCD">
            <w:pPr>
              <w:rPr>
                <w:color w:val="000000"/>
                <w:sz w:val="16"/>
                <w:szCs w:val="16"/>
                <w:lang w:val="ru-RU"/>
              </w:rPr>
            </w:pPr>
            <w:r w:rsidRPr="00AC18E8">
              <w:rPr>
                <w:color w:val="000000"/>
                <w:sz w:val="16"/>
                <w:szCs w:val="16"/>
                <w:lang w:val="ru-RU"/>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8AA327" w14:textId="77777777" w:rsidR="002615F6" w:rsidRDefault="00C86BCD">
            <w:pPr>
              <w:jc w:val="right"/>
              <w:rPr>
                <w:color w:val="000000"/>
                <w:sz w:val="16"/>
                <w:szCs w:val="16"/>
              </w:rPr>
            </w:pPr>
            <w:r>
              <w:rPr>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A1E3C4" w14:textId="77777777" w:rsidR="002615F6" w:rsidRDefault="00C86BCD">
            <w:pPr>
              <w:jc w:val="right"/>
              <w:rPr>
                <w:color w:val="000000"/>
                <w:sz w:val="16"/>
                <w:szCs w:val="16"/>
              </w:rPr>
            </w:pPr>
            <w:r>
              <w:rPr>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AB8C7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38051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2875EA" w14:textId="77777777" w:rsidR="002615F6" w:rsidRDefault="00C86BCD">
            <w:pPr>
              <w:jc w:val="right"/>
              <w:rPr>
                <w:color w:val="000000"/>
                <w:sz w:val="16"/>
                <w:szCs w:val="16"/>
              </w:rPr>
            </w:pPr>
            <w:r>
              <w:rPr>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403FB7" w14:textId="77777777" w:rsidR="002615F6" w:rsidRDefault="00C86BCD">
            <w:pPr>
              <w:jc w:val="right"/>
              <w:rPr>
                <w:color w:val="000000"/>
                <w:sz w:val="16"/>
                <w:szCs w:val="16"/>
              </w:rPr>
            </w:pPr>
            <w:r>
              <w:rPr>
                <w:color w:val="000000"/>
                <w:sz w:val="16"/>
                <w:szCs w:val="16"/>
              </w:rPr>
              <w:t>0,08</w:t>
            </w:r>
          </w:p>
        </w:tc>
      </w:tr>
      <w:tr w:rsidR="002615F6" w14:paraId="0C8EDFC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EDCDA7"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F75769" w14:textId="77777777" w:rsidR="002615F6" w:rsidRDefault="00C86BCD">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E12584" w14:textId="77777777" w:rsidR="002615F6" w:rsidRPr="00AC18E8" w:rsidRDefault="00C86BCD">
            <w:pPr>
              <w:rPr>
                <w:color w:val="000000"/>
                <w:sz w:val="16"/>
                <w:szCs w:val="16"/>
                <w:lang w:val="ru-RU"/>
              </w:rPr>
            </w:pPr>
            <w:r w:rsidRPr="00AC18E8">
              <w:rPr>
                <w:color w:val="000000"/>
                <w:sz w:val="16"/>
                <w:szCs w:val="16"/>
                <w:lang w:val="ru-RU"/>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693902" w14:textId="77777777" w:rsidR="002615F6" w:rsidRDefault="00C86BCD">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BCC58A" w14:textId="77777777" w:rsidR="002615F6" w:rsidRDefault="00C86BCD">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F3015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8862D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45B1D2" w14:textId="77777777" w:rsidR="002615F6" w:rsidRDefault="00C86BCD">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C39097" w14:textId="77777777" w:rsidR="002615F6" w:rsidRDefault="00C86BCD">
            <w:pPr>
              <w:jc w:val="right"/>
              <w:rPr>
                <w:color w:val="000000"/>
                <w:sz w:val="16"/>
                <w:szCs w:val="16"/>
              </w:rPr>
            </w:pPr>
            <w:r>
              <w:rPr>
                <w:color w:val="000000"/>
                <w:sz w:val="16"/>
                <w:szCs w:val="16"/>
              </w:rPr>
              <w:t>0,01</w:t>
            </w:r>
          </w:p>
        </w:tc>
      </w:tr>
      <w:tr w:rsidR="002615F6" w14:paraId="3348EDF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2A9BFE"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AF57E8" w14:textId="77777777" w:rsidR="002615F6" w:rsidRDefault="00C86BCD">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CC4A0E" w14:textId="77777777" w:rsidR="002615F6" w:rsidRDefault="00C86BCD">
            <w:pPr>
              <w:rPr>
                <w:color w:val="000000"/>
                <w:sz w:val="16"/>
                <w:szCs w:val="16"/>
              </w:rPr>
            </w:pPr>
            <w:proofErr w:type="spellStart"/>
            <w:r>
              <w:rPr>
                <w:color w:val="000000"/>
                <w:sz w:val="16"/>
                <w:szCs w:val="16"/>
              </w:rPr>
              <w:t>Административни</w:t>
            </w:r>
            <w:proofErr w:type="spellEnd"/>
            <w:r>
              <w:rPr>
                <w:color w:val="000000"/>
                <w:sz w:val="16"/>
                <w:szCs w:val="16"/>
              </w:rPr>
              <w:t xml:space="preserve"> </w:t>
            </w:r>
            <w:proofErr w:type="spellStart"/>
            <w:r>
              <w:rPr>
                <w:color w:val="000000"/>
                <w:sz w:val="16"/>
                <w:szCs w:val="16"/>
              </w:rPr>
              <w:t>материјал</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41CEB4" w14:textId="77777777" w:rsidR="002615F6" w:rsidRDefault="00C86BCD">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A3C481" w14:textId="77777777" w:rsidR="002615F6" w:rsidRDefault="00C86BCD">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B65F1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6B6B4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FF1574" w14:textId="77777777" w:rsidR="002615F6" w:rsidRDefault="00C86BCD">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E6BF62" w14:textId="77777777" w:rsidR="002615F6" w:rsidRDefault="00C86BCD">
            <w:pPr>
              <w:jc w:val="right"/>
              <w:rPr>
                <w:color w:val="000000"/>
                <w:sz w:val="16"/>
                <w:szCs w:val="16"/>
              </w:rPr>
            </w:pPr>
            <w:r>
              <w:rPr>
                <w:color w:val="000000"/>
                <w:sz w:val="16"/>
                <w:szCs w:val="16"/>
              </w:rPr>
              <w:t>0,02</w:t>
            </w:r>
          </w:p>
        </w:tc>
      </w:tr>
      <w:tr w:rsidR="002615F6" w14:paraId="4673B10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DD059A"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2CB0A0" w14:textId="77777777" w:rsidR="002615F6" w:rsidRDefault="00C86BCD">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80AF23" w14:textId="77777777" w:rsidR="002615F6" w:rsidRPr="00AC18E8" w:rsidRDefault="00C86BCD">
            <w:pPr>
              <w:rPr>
                <w:color w:val="000000"/>
                <w:sz w:val="16"/>
                <w:szCs w:val="16"/>
                <w:lang w:val="ru-RU"/>
              </w:rPr>
            </w:pPr>
            <w:r w:rsidRPr="00AC18E8">
              <w:rPr>
                <w:color w:val="000000"/>
                <w:sz w:val="16"/>
                <w:szCs w:val="16"/>
                <w:lang w:val="ru-RU"/>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CB905B" w14:textId="77777777" w:rsidR="002615F6" w:rsidRDefault="00C86BCD">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6DC733" w14:textId="77777777" w:rsidR="002615F6" w:rsidRDefault="00C86BCD">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7FEF0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02CBC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501CAE" w14:textId="77777777" w:rsidR="002615F6" w:rsidRDefault="00C86BCD">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69306E" w14:textId="77777777" w:rsidR="002615F6" w:rsidRDefault="00C86BCD">
            <w:pPr>
              <w:jc w:val="right"/>
              <w:rPr>
                <w:color w:val="000000"/>
                <w:sz w:val="16"/>
                <w:szCs w:val="16"/>
              </w:rPr>
            </w:pPr>
            <w:r>
              <w:rPr>
                <w:color w:val="000000"/>
                <w:sz w:val="16"/>
                <w:szCs w:val="16"/>
              </w:rPr>
              <w:t>0,02</w:t>
            </w:r>
          </w:p>
        </w:tc>
      </w:tr>
      <w:tr w:rsidR="002615F6" w14:paraId="3909B43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5BDEF7"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85A01E" w14:textId="77777777" w:rsidR="002615F6" w:rsidRDefault="00C86BCD">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5C7870" w14:textId="77777777" w:rsidR="002615F6" w:rsidRPr="00AC18E8" w:rsidRDefault="00C86BCD">
            <w:pPr>
              <w:rPr>
                <w:color w:val="000000"/>
                <w:sz w:val="16"/>
                <w:szCs w:val="16"/>
                <w:lang w:val="ru-RU"/>
              </w:rPr>
            </w:pPr>
            <w:r w:rsidRPr="00AC18E8">
              <w:rPr>
                <w:color w:val="000000"/>
                <w:sz w:val="16"/>
                <w:szCs w:val="16"/>
                <w:lang w:val="ru-RU"/>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853CD9" w14:textId="77777777" w:rsidR="002615F6" w:rsidRDefault="00C86BCD">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7C3AB5" w14:textId="77777777" w:rsidR="002615F6" w:rsidRDefault="00C86BCD">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E4FE7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038E8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7F7C5A" w14:textId="77777777" w:rsidR="002615F6" w:rsidRDefault="00C86BCD">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D26217" w14:textId="77777777" w:rsidR="002615F6" w:rsidRDefault="00C86BCD">
            <w:pPr>
              <w:jc w:val="right"/>
              <w:rPr>
                <w:color w:val="000000"/>
                <w:sz w:val="16"/>
                <w:szCs w:val="16"/>
              </w:rPr>
            </w:pPr>
            <w:r>
              <w:rPr>
                <w:color w:val="000000"/>
                <w:sz w:val="16"/>
                <w:szCs w:val="16"/>
              </w:rPr>
              <w:t>0,03</w:t>
            </w:r>
          </w:p>
        </w:tc>
      </w:tr>
      <w:tr w:rsidR="002615F6" w14:paraId="7A086BD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539419"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654F0F" w14:textId="77777777" w:rsidR="002615F6" w:rsidRDefault="00C86BCD">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96D355" w14:textId="77777777" w:rsidR="002615F6" w:rsidRDefault="00C86BCD">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363865" w14:textId="77777777" w:rsidR="002615F6" w:rsidRDefault="00C86BCD">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1E76B2" w14:textId="77777777" w:rsidR="002615F6" w:rsidRDefault="00C86BCD">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BC7C2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F4D1B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1F487B" w14:textId="77777777" w:rsidR="002615F6" w:rsidRDefault="00C86BCD">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2C6416" w14:textId="77777777" w:rsidR="002615F6" w:rsidRDefault="00C86BCD">
            <w:pPr>
              <w:jc w:val="right"/>
              <w:rPr>
                <w:color w:val="000000"/>
                <w:sz w:val="16"/>
                <w:szCs w:val="16"/>
              </w:rPr>
            </w:pPr>
            <w:r>
              <w:rPr>
                <w:color w:val="000000"/>
                <w:sz w:val="16"/>
                <w:szCs w:val="16"/>
              </w:rPr>
              <w:t>0,03</w:t>
            </w:r>
          </w:p>
        </w:tc>
      </w:tr>
      <w:tr w:rsidR="002615F6" w14:paraId="6F0099C6"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01D2A3C"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9EA1CA1" w14:textId="77777777" w:rsidR="002615F6" w:rsidRDefault="00C86BCD">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5594EB6" w14:textId="77777777" w:rsidR="002615F6" w:rsidRDefault="00C86BCD">
            <w:pPr>
              <w:jc w:val="right"/>
              <w:rPr>
                <w:b/>
                <w:bCs/>
                <w:color w:val="000000"/>
                <w:sz w:val="16"/>
                <w:szCs w:val="16"/>
              </w:rPr>
            </w:pPr>
            <w:r>
              <w:rPr>
                <w:b/>
                <w:bCs/>
                <w:color w:val="000000"/>
                <w:sz w:val="16"/>
                <w:szCs w:val="16"/>
              </w:rPr>
              <w:t>12.295.000,00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2D907B" w14:textId="77777777" w:rsidR="002615F6" w:rsidRDefault="00C86BCD">
            <w:pPr>
              <w:jc w:val="right"/>
              <w:rPr>
                <w:b/>
                <w:bCs/>
                <w:color w:val="000000"/>
                <w:sz w:val="16"/>
                <w:szCs w:val="16"/>
              </w:rPr>
            </w:pPr>
            <w:r>
              <w:rPr>
                <w:b/>
                <w:bCs/>
                <w:color w:val="000000"/>
                <w:sz w:val="16"/>
                <w:szCs w:val="16"/>
              </w:rPr>
              <w:t>12.295.000,00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50C9BE6"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FC57889"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5ADD929" w14:textId="77777777" w:rsidR="002615F6" w:rsidRDefault="00C86BCD">
            <w:pPr>
              <w:jc w:val="right"/>
              <w:rPr>
                <w:b/>
                <w:bCs/>
                <w:color w:val="000000"/>
                <w:sz w:val="16"/>
                <w:szCs w:val="16"/>
              </w:rPr>
            </w:pPr>
            <w:r>
              <w:rPr>
                <w:b/>
                <w:bCs/>
                <w:color w:val="000000"/>
                <w:sz w:val="16"/>
                <w:szCs w:val="16"/>
              </w:rPr>
              <w:t>12.295.000,00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70FF58" w14:textId="77777777" w:rsidR="002615F6" w:rsidRDefault="00C86BCD">
            <w:pPr>
              <w:jc w:val="right"/>
              <w:rPr>
                <w:b/>
                <w:bCs/>
                <w:color w:val="000000"/>
                <w:sz w:val="16"/>
                <w:szCs w:val="16"/>
              </w:rPr>
            </w:pPr>
            <w:r>
              <w:rPr>
                <w:b/>
                <w:bCs/>
                <w:color w:val="000000"/>
                <w:sz w:val="16"/>
                <w:szCs w:val="16"/>
              </w:rPr>
              <w:t>1,71</w:t>
            </w:r>
          </w:p>
        </w:tc>
      </w:tr>
      <w:tr w:rsidR="002615F6" w14:paraId="481119F6"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51833B9" w14:textId="77777777" w:rsidR="002615F6" w:rsidRPr="00AC18E8" w:rsidRDefault="00C86BCD">
            <w:pPr>
              <w:rPr>
                <w:b/>
                <w:bCs/>
                <w:color w:val="000000"/>
                <w:sz w:val="16"/>
                <w:szCs w:val="16"/>
                <w:lang w:val="ru-RU"/>
              </w:rPr>
            </w:pPr>
            <w:r w:rsidRPr="00AC18E8">
              <w:rPr>
                <w:b/>
                <w:bCs/>
                <w:color w:val="000000"/>
                <w:sz w:val="16"/>
                <w:szCs w:val="16"/>
                <w:lang w:val="ru-RU"/>
              </w:rPr>
              <w:t>Укупно за    5.00.01    Основна школа Вук Караџић Бач</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C84FE2D" w14:textId="77777777" w:rsidR="002615F6" w:rsidRDefault="00C86BCD">
            <w:pPr>
              <w:jc w:val="right"/>
              <w:rPr>
                <w:b/>
                <w:bCs/>
                <w:color w:val="000000"/>
                <w:sz w:val="16"/>
                <w:szCs w:val="16"/>
              </w:rPr>
            </w:pPr>
            <w:r>
              <w:rPr>
                <w:b/>
                <w:bCs/>
                <w:color w:val="000000"/>
                <w:sz w:val="16"/>
                <w:szCs w:val="16"/>
              </w:rPr>
              <w:t>12.295.000,00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517C023" w14:textId="77777777" w:rsidR="002615F6" w:rsidRDefault="00C86BCD">
            <w:pPr>
              <w:jc w:val="right"/>
              <w:rPr>
                <w:b/>
                <w:bCs/>
                <w:color w:val="000000"/>
                <w:sz w:val="16"/>
                <w:szCs w:val="16"/>
              </w:rPr>
            </w:pPr>
            <w:r>
              <w:rPr>
                <w:b/>
                <w:bCs/>
                <w:color w:val="000000"/>
                <w:sz w:val="16"/>
                <w:szCs w:val="16"/>
              </w:rPr>
              <w:t>12.295.000,00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B32FCF8"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E1F9268"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C40713B" w14:textId="77777777" w:rsidR="002615F6" w:rsidRDefault="00C86BCD">
            <w:pPr>
              <w:jc w:val="right"/>
              <w:rPr>
                <w:b/>
                <w:bCs/>
                <w:color w:val="000000"/>
                <w:sz w:val="16"/>
                <w:szCs w:val="16"/>
              </w:rPr>
            </w:pPr>
            <w:r>
              <w:rPr>
                <w:b/>
                <w:bCs/>
                <w:color w:val="000000"/>
                <w:sz w:val="16"/>
                <w:szCs w:val="16"/>
              </w:rPr>
              <w:t>12.295.000,00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F44A8EB" w14:textId="77777777" w:rsidR="002615F6" w:rsidRDefault="00C86BCD">
            <w:pPr>
              <w:jc w:val="right"/>
              <w:rPr>
                <w:b/>
                <w:bCs/>
                <w:color w:val="000000"/>
                <w:sz w:val="16"/>
                <w:szCs w:val="16"/>
              </w:rPr>
            </w:pPr>
            <w:r>
              <w:rPr>
                <w:b/>
                <w:bCs/>
                <w:color w:val="000000"/>
                <w:sz w:val="16"/>
                <w:szCs w:val="16"/>
              </w:rPr>
              <w:t>1,71</w:t>
            </w:r>
          </w:p>
        </w:tc>
      </w:tr>
    </w:tbl>
    <w:p w14:paraId="531DBCFF" w14:textId="77777777" w:rsidR="002615F6" w:rsidRDefault="002615F6">
      <w:pPr>
        <w:sectPr w:rsidR="002615F6">
          <w:headerReference w:type="default" r:id="rId43"/>
          <w:footerReference w:type="default" r:id="rId44"/>
          <w:pgSz w:w="16837" w:h="11905" w:orient="landscape"/>
          <w:pgMar w:top="360" w:right="360" w:bottom="360" w:left="360" w:header="360" w:footer="360" w:gutter="0"/>
          <w:cols w:space="720"/>
        </w:sectPr>
      </w:pPr>
    </w:p>
    <w:p w14:paraId="36E8592E" w14:textId="77777777" w:rsidR="002615F6" w:rsidRDefault="002615F6">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2615F6" w14:paraId="6B770779" w14:textId="77777777">
        <w:trPr>
          <w:trHeight w:val="276"/>
          <w:tblHeader/>
        </w:trPr>
        <w:tc>
          <w:tcPr>
            <w:tcW w:w="16117" w:type="dxa"/>
            <w:gridSpan w:val="9"/>
            <w:vMerge w:val="restart"/>
            <w:tcMar>
              <w:top w:w="0" w:type="dxa"/>
              <w:left w:w="0" w:type="dxa"/>
              <w:bottom w:w="0" w:type="dxa"/>
              <w:right w:w="0" w:type="dxa"/>
            </w:tcMar>
          </w:tcPr>
          <w:p w14:paraId="0AB20BB0" w14:textId="77777777" w:rsidR="002615F6" w:rsidRDefault="00C86BCD">
            <w:pPr>
              <w:jc w:val="center"/>
              <w:rPr>
                <w:b/>
                <w:bCs/>
                <w:color w:val="000000"/>
                <w:sz w:val="24"/>
                <w:szCs w:val="24"/>
              </w:rPr>
            </w:pPr>
            <w:r>
              <w:rPr>
                <w:b/>
                <w:bCs/>
                <w:color w:val="000000"/>
                <w:sz w:val="24"/>
                <w:szCs w:val="24"/>
              </w:rPr>
              <w:t>ПЛАН РАСХОДА</w:t>
            </w:r>
          </w:p>
        </w:tc>
      </w:tr>
      <w:tr w:rsidR="002615F6" w14:paraId="6FD7B0CB"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2615F6" w14:paraId="39BBAA11" w14:textId="77777777">
              <w:trPr>
                <w:jc w:val="center"/>
              </w:trPr>
              <w:tc>
                <w:tcPr>
                  <w:tcW w:w="16117" w:type="dxa"/>
                  <w:tcMar>
                    <w:top w:w="0" w:type="dxa"/>
                    <w:left w:w="0" w:type="dxa"/>
                    <w:bottom w:w="0" w:type="dxa"/>
                    <w:right w:w="0" w:type="dxa"/>
                  </w:tcMar>
                </w:tcPr>
                <w:p w14:paraId="50669110" w14:textId="77777777" w:rsidR="00704053" w:rsidRDefault="00C86BCD">
                  <w:pPr>
                    <w:jc w:val="center"/>
                    <w:divId w:val="1412968085"/>
                    <w:rPr>
                      <w:b/>
                      <w:bCs/>
                      <w:color w:val="000000"/>
                      <w:sz w:val="24"/>
                      <w:szCs w:val="24"/>
                    </w:rPr>
                  </w:pPr>
                  <w:proofErr w:type="spellStart"/>
                  <w:r>
                    <w:rPr>
                      <w:b/>
                      <w:bCs/>
                      <w:color w:val="000000"/>
                    </w:rPr>
                    <w:t>За</w:t>
                  </w:r>
                  <w:proofErr w:type="spellEnd"/>
                  <w:r>
                    <w:rPr>
                      <w:b/>
                      <w:bCs/>
                      <w:color w:val="000000"/>
                    </w:rPr>
                    <w:t xml:space="preserve"> </w:t>
                  </w:r>
                  <w:proofErr w:type="spellStart"/>
                  <w:r>
                    <w:rPr>
                      <w:b/>
                      <w:bCs/>
                      <w:color w:val="000000"/>
                    </w:rPr>
                    <w:t>период</w:t>
                  </w:r>
                  <w:proofErr w:type="spellEnd"/>
                  <w:r>
                    <w:rPr>
                      <w:b/>
                      <w:bCs/>
                      <w:color w:val="000000"/>
                    </w:rPr>
                    <w:t>: 01.01.2021-31.12.2021</w:t>
                  </w:r>
                </w:p>
                <w:p w14:paraId="09D7E011" w14:textId="77777777" w:rsidR="002615F6" w:rsidRDefault="002615F6"/>
              </w:tc>
            </w:tr>
          </w:tbl>
          <w:p w14:paraId="6F78295C" w14:textId="77777777" w:rsidR="002615F6" w:rsidRDefault="002615F6">
            <w:pPr>
              <w:spacing w:line="1" w:lineRule="auto"/>
            </w:pPr>
          </w:p>
        </w:tc>
      </w:tr>
      <w:bookmarkStart w:id="181" w:name="_Toc5.00.02_Основна_школа_Јан_Колар_Селе"/>
      <w:bookmarkEnd w:id="181"/>
      <w:tr w:rsidR="002615F6" w14:paraId="092B0EEB" w14:textId="77777777">
        <w:tc>
          <w:tcPr>
            <w:tcW w:w="750" w:type="dxa"/>
            <w:tcMar>
              <w:top w:w="0" w:type="dxa"/>
              <w:left w:w="0" w:type="dxa"/>
              <w:bottom w:w="0" w:type="dxa"/>
              <w:right w:w="0" w:type="dxa"/>
            </w:tcMar>
          </w:tcPr>
          <w:p w14:paraId="40A65E0C" w14:textId="77777777" w:rsidR="002615F6" w:rsidRDefault="00C86BCD">
            <w:pPr>
              <w:rPr>
                <w:vanish/>
              </w:rPr>
            </w:pPr>
            <w:r>
              <w:fldChar w:fldCharType="begin"/>
            </w:r>
            <w:r>
              <w:instrText>TC "5.00.02 Основна школа Јан Колар Селенча" \f C \l "1"</w:instrText>
            </w:r>
            <w:r>
              <w:fldChar w:fldCharType="end"/>
            </w:r>
          </w:p>
          <w:p w14:paraId="4972C767" w14:textId="77777777" w:rsidR="002615F6" w:rsidRDefault="00C86BCD">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53589A7A" w14:textId="77777777" w:rsidR="002615F6" w:rsidRDefault="00C86BCD">
            <w:pPr>
              <w:rPr>
                <w:b/>
                <w:bCs/>
                <w:color w:val="000000"/>
                <w:sz w:val="16"/>
                <w:szCs w:val="16"/>
              </w:rPr>
            </w:pPr>
            <w:r>
              <w:rPr>
                <w:b/>
                <w:bCs/>
                <w:color w:val="000000"/>
                <w:sz w:val="16"/>
                <w:szCs w:val="16"/>
              </w:rPr>
              <w:t>БУЏЕТ ОПШТИНЕ БАЧ</w:t>
            </w:r>
          </w:p>
        </w:tc>
      </w:tr>
      <w:tr w:rsidR="002615F6" w:rsidRPr="00AC18E8" w14:paraId="4EB1BA35" w14:textId="77777777">
        <w:tc>
          <w:tcPr>
            <w:tcW w:w="750" w:type="dxa"/>
            <w:tcBorders>
              <w:bottom w:val="single" w:sz="6" w:space="0" w:color="000000"/>
            </w:tcBorders>
            <w:tcMar>
              <w:top w:w="0" w:type="dxa"/>
              <w:left w:w="0" w:type="dxa"/>
              <w:bottom w:w="0" w:type="dxa"/>
              <w:right w:w="0" w:type="dxa"/>
            </w:tcMar>
          </w:tcPr>
          <w:p w14:paraId="53E8039E" w14:textId="77777777" w:rsidR="002615F6" w:rsidRDefault="00C86BCD">
            <w:pPr>
              <w:jc w:val="center"/>
              <w:rPr>
                <w:b/>
                <w:bCs/>
                <w:color w:val="000000"/>
                <w:sz w:val="16"/>
                <w:szCs w:val="16"/>
              </w:rPr>
            </w:pPr>
            <w:r>
              <w:rPr>
                <w:b/>
                <w:bCs/>
                <w:color w:val="000000"/>
                <w:sz w:val="16"/>
                <w:szCs w:val="16"/>
              </w:rPr>
              <w:t>5.00.02</w:t>
            </w:r>
          </w:p>
        </w:tc>
        <w:tc>
          <w:tcPr>
            <w:tcW w:w="15367" w:type="dxa"/>
            <w:gridSpan w:val="8"/>
            <w:vMerge w:val="restart"/>
            <w:tcBorders>
              <w:bottom w:val="single" w:sz="6" w:space="0" w:color="000000"/>
            </w:tcBorders>
            <w:tcMar>
              <w:top w:w="0" w:type="dxa"/>
              <w:left w:w="0" w:type="dxa"/>
              <w:bottom w:w="0" w:type="dxa"/>
              <w:right w:w="0" w:type="dxa"/>
            </w:tcMar>
          </w:tcPr>
          <w:p w14:paraId="06DFB1B9" w14:textId="77777777" w:rsidR="002615F6" w:rsidRPr="00AC18E8" w:rsidRDefault="00C86BCD">
            <w:pPr>
              <w:rPr>
                <w:b/>
                <w:bCs/>
                <w:color w:val="000000"/>
                <w:sz w:val="16"/>
                <w:szCs w:val="16"/>
                <w:lang w:val="ru-RU"/>
              </w:rPr>
            </w:pPr>
            <w:r w:rsidRPr="00AC18E8">
              <w:rPr>
                <w:b/>
                <w:bCs/>
                <w:color w:val="000000"/>
                <w:sz w:val="16"/>
                <w:szCs w:val="16"/>
                <w:lang w:val="ru-RU"/>
              </w:rPr>
              <w:t>Основна школа Јан Колар Селенча</w:t>
            </w:r>
          </w:p>
        </w:tc>
      </w:tr>
      <w:tr w:rsidR="002615F6" w14:paraId="38AB9757"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3415F58" w14:textId="77777777" w:rsidR="002615F6" w:rsidRDefault="00C86BCD">
            <w:pPr>
              <w:jc w:val="center"/>
              <w:rPr>
                <w:b/>
                <w:bCs/>
                <w:color w:val="000000"/>
                <w:sz w:val="16"/>
                <w:szCs w:val="16"/>
              </w:rPr>
            </w:pPr>
            <w:proofErr w:type="spellStart"/>
            <w:r>
              <w:rPr>
                <w:b/>
                <w:bCs/>
                <w:color w:val="000000"/>
                <w:sz w:val="16"/>
                <w:szCs w:val="16"/>
              </w:rPr>
              <w:t>Конто</w:t>
            </w:r>
            <w:proofErr w:type="spellEnd"/>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DF36F83" w14:textId="77777777" w:rsidR="002615F6" w:rsidRDefault="00C86BCD">
            <w:pPr>
              <w:jc w:val="center"/>
              <w:rPr>
                <w:b/>
                <w:bCs/>
                <w:color w:val="000000"/>
                <w:sz w:val="16"/>
                <w:szCs w:val="16"/>
              </w:rPr>
            </w:pPr>
            <w:proofErr w:type="spellStart"/>
            <w:r>
              <w:rPr>
                <w:b/>
                <w:bCs/>
                <w:color w:val="000000"/>
                <w:sz w:val="16"/>
                <w:szCs w:val="16"/>
              </w:rPr>
              <w:t>Расходи</w:t>
            </w:r>
            <w:proofErr w:type="spellEnd"/>
            <w:r>
              <w:rPr>
                <w:b/>
                <w:bCs/>
                <w:color w:val="000000"/>
                <w:sz w:val="16"/>
                <w:szCs w:val="16"/>
              </w:rPr>
              <w:t xml:space="preserve"> </w:t>
            </w:r>
            <w:proofErr w:type="spellStart"/>
            <w:r>
              <w:rPr>
                <w:b/>
                <w:bCs/>
                <w:color w:val="000000"/>
                <w:sz w:val="16"/>
                <w:szCs w:val="16"/>
              </w:rPr>
              <w:t>по</w:t>
            </w:r>
            <w:proofErr w:type="spellEnd"/>
            <w:r>
              <w:rPr>
                <w:b/>
                <w:bCs/>
                <w:color w:val="000000"/>
                <w:sz w:val="16"/>
                <w:szCs w:val="16"/>
              </w:rPr>
              <w:t xml:space="preserve"> </w:t>
            </w:r>
            <w:proofErr w:type="spellStart"/>
            <w:r>
              <w:rPr>
                <w:b/>
                <w:bCs/>
                <w:color w:val="000000"/>
                <w:sz w:val="16"/>
                <w:szCs w:val="16"/>
              </w:rPr>
              <w:t>наменама</w:t>
            </w:r>
            <w:proofErr w:type="spellEnd"/>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F09C571" w14:textId="77777777" w:rsidR="002615F6" w:rsidRDefault="00C86BCD">
            <w:pPr>
              <w:jc w:val="center"/>
              <w:rPr>
                <w:b/>
                <w:bCs/>
                <w:color w:val="000000"/>
                <w:sz w:val="16"/>
                <w:szCs w:val="16"/>
              </w:rPr>
            </w:pPr>
            <w:proofErr w:type="spellStart"/>
            <w:r>
              <w:rPr>
                <w:b/>
                <w:bCs/>
                <w:color w:val="000000"/>
                <w:sz w:val="16"/>
                <w:szCs w:val="16"/>
              </w:rPr>
              <w:t>Опис</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4E83328" w14:textId="77777777" w:rsidR="002615F6" w:rsidRDefault="00C86BCD">
            <w:pPr>
              <w:jc w:val="center"/>
              <w:rPr>
                <w:b/>
                <w:bCs/>
                <w:color w:val="000000"/>
                <w:sz w:val="16"/>
                <w:szCs w:val="16"/>
              </w:rPr>
            </w:pPr>
            <w:proofErr w:type="spellStart"/>
            <w:r>
              <w:rPr>
                <w:b/>
                <w:bCs/>
                <w:color w:val="000000"/>
                <w:sz w:val="16"/>
                <w:szCs w:val="16"/>
              </w:rPr>
              <w:t>Планирано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AFF345C" w14:textId="77777777" w:rsidR="002615F6" w:rsidRDefault="00C86BCD">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p w14:paraId="0B889B6C" w14:textId="77777777" w:rsidR="002615F6" w:rsidRDefault="00C86BCD">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2BF243A" w14:textId="77777777" w:rsidR="002615F6" w:rsidRDefault="00C86BCD">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сопствених</w:t>
            </w:r>
            <w:proofErr w:type="spellEnd"/>
            <w:r>
              <w:rPr>
                <w:b/>
                <w:bCs/>
                <w:color w:val="000000"/>
                <w:sz w:val="16"/>
                <w:szCs w:val="16"/>
              </w:rPr>
              <w:t xml:space="preserve"> </w:t>
            </w:r>
            <w:proofErr w:type="spellStart"/>
            <w:r>
              <w:rPr>
                <w:b/>
                <w:bCs/>
                <w:color w:val="000000"/>
                <w:sz w:val="16"/>
                <w:szCs w:val="16"/>
              </w:rPr>
              <w:t>извора</w:t>
            </w:r>
            <w:proofErr w:type="spellEnd"/>
            <w:r>
              <w:rPr>
                <w:b/>
                <w:bCs/>
                <w:color w:val="000000"/>
                <w:sz w:val="16"/>
                <w:szCs w:val="16"/>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9DD7C11" w14:textId="77777777" w:rsidR="002615F6" w:rsidRDefault="00C86BCD">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осталих</w:t>
            </w:r>
            <w:proofErr w:type="spellEnd"/>
            <w:r>
              <w:rPr>
                <w:b/>
                <w:bCs/>
                <w:color w:val="000000"/>
                <w:sz w:val="16"/>
                <w:szCs w:val="16"/>
              </w:rPr>
              <w:t xml:space="preserve"> </w:t>
            </w:r>
            <w:proofErr w:type="spellStart"/>
            <w:r>
              <w:rPr>
                <w:b/>
                <w:bCs/>
                <w:color w:val="000000"/>
                <w:sz w:val="16"/>
                <w:szCs w:val="16"/>
              </w:rPr>
              <w:t>извора</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0ED7E74" w14:textId="77777777" w:rsidR="002615F6" w:rsidRDefault="00C86BCD">
            <w:pPr>
              <w:jc w:val="center"/>
              <w:rPr>
                <w:b/>
                <w:bCs/>
                <w:color w:val="000000"/>
                <w:sz w:val="16"/>
                <w:szCs w:val="16"/>
              </w:rPr>
            </w:pPr>
            <w:proofErr w:type="spellStart"/>
            <w:r>
              <w:rPr>
                <w:b/>
                <w:bCs/>
                <w:color w:val="000000"/>
                <w:sz w:val="16"/>
                <w:szCs w:val="16"/>
              </w:rPr>
              <w:t>Укупно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218FFA8" w14:textId="77777777" w:rsidR="002615F6" w:rsidRDefault="00C86BCD">
            <w:pPr>
              <w:jc w:val="center"/>
              <w:rPr>
                <w:b/>
                <w:bCs/>
                <w:color w:val="000000"/>
                <w:sz w:val="16"/>
                <w:szCs w:val="16"/>
              </w:rPr>
            </w:pPr>
            <w:proofErr w:type="spellStart"/>
            <w:r>
              <w:rPr>
                <w:b/>
                <w:bCs/>
                <w:color w:val="000000"/>
                <w:sz w:val="16"/>
                <w:szCs w:val="16"/>
              </w:rPr>
              <w:t>Структура</w:t>
            </w:r>
            <w:proofErr w:type="spellEnd"/>
          </w:p>
          <w:p w14:paraId="5414AFDD" w14:textId="77777777" w:rsidR="002615F6" w:rsidRDefault="00C86BCD">
            <w:pPr>
              <w:jc w:val="center"/>
              <w:rPr>
                <w:b/>
                <w:bCs/>
                <w:color w:val="000000"/>
                <w:sz w:val="16"/>
                <w:szCs w:val="16"/>
              </w:rPr>
            </w:pPr>
            <w:r>
              <w:rPr>
                <w:b/>
                <w:bCs/>
                <w:color w:val="000000"/>
                <w:sz w:val="16"/>
                <w:szCs w:val="16"/>
              </w:rPr>
              <w:t>( % )</w:t>
            </w:r>
          </w:p>
        </w:tc>
      </w:tr>
      <w:tr w:rsidR="002615F6" w14:paraId="2CC7A9A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D9A738" w14:textId="77777777" w:rsidR="002615F6" w:rsidRDefault="00C86BCD">
            <w:pPr>
              <w:rPr>
                <w:vanish/>
              </w:rPr>
            </w:pPr>
            <w:r>
              <w:fldChar w:fldCharType="begin"/>
            </w:r>
            <w:r>
              <w:instrText>TC "463000" \f C \l "2"</w:instrText>
            </w:r>
            <w:r>
              <w:fldChar w:fldCharType="end"/>
            </w:r>
          </w:p>
          <w:p w14:paraId="1DF0D52E"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2F0447" w14:textId="77777777" w:rsidR="002615F6" w:rsidRDefault="00C86BCD">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C3E4F9" w14:textId="77777777" w:rsidR="002615F6" w:rsidRPr="00AC18E8" w:rsidRDefault="00C86BCD">
            <w:pPr>
              <w:rPr>
                <w:color w:val="000000"/>
                <w:sz w:val="16"/>
                <w:szCs w:val="16"/>
                <w:lang w:val="ru-RU"/>
              </w:rPr>
            </w:pPr>
            <w:r w:rsidRPr="00AC18E8">
              <w:rPr>
                <w:color w:val="000000"/>
                <w:sz w:val="16"/>
                <w:szCs w:val="16"/>
                <w:lang w:val="ru-RU"/>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33DB62" w14:textId="77777777" w:rsidR="002615F6" w:rsidRDefault="00C86BCD">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73F78C" w14:textId="77777777" w:rsidR="002615F6" w:rsidRDefault="00C86BCD">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EC917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96949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CF74F0" w14:textId="77777777" w:rsidR="002615F6" w:rsidRDefault="00C86BCD">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C626B4" w14:textId="77777777" w:rsidR="002615F6" w:rsidRDefault="00C86BCD">
            <w:pPr>
              <w:jc w:val="right"/>
              <w:rPr>
                <w:color w:val="000000"/>
                <w:sz w:val="16"/>
                <w:szCs w:val="16"/>
              </w:rPr>
            </w:pPr>
            <w:r>
              <w:rPr>
                <w:color w:val="000000"/>
                <w:sz w:val="16"/>
                <w:szCs w:val="16"/>
              </w:rPr>
              <w:t>0,03</w:t>
            </w:r>
          </w:p>
        </w:tc>
      </w:tr>
      <w:tr w:rsidR="002615F6" w14:paraId="60F68CE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C317A0"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6E06F5" w14:textId="77777777" w:rsidR="002615F6" w:rsidRDefault="00C86BCD">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0D9077" w14:textId="77777777" w:rsidR="002615F6" w:rsidRDefault="00C86BCD">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6BFD33" w14:textId="77777777" w:rsidR="002615F6" w:rsidRDefault="00C86BCD">
            <w:pPr>
              <w:jc w:val="right"/>
              <w:rPr>
                <w:color w:val="000000"/>
                <w:sz w:val="16"/>
                <w:szCs w:val="16"/>
              </w:rPr>
            </w:pPr>
            <w:r>
              <w:rPr>
                <w:color w:val="000000"/>
                <w:sz w:val="16"/>
                <w:szCs w:val="16"/>
              </w:rPr>
              <w:t>3.300.000,00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DD4A72" w14:textId="77777777" w:rsidR="002615F6" w:rsidRDefault="00C86BCD">
            <w:pPr>
              <w:jc w:val="right"/>
              <w:rPr>
                <w:color w:val="000000"/>
                <w:sz w:val="16"/>
                <w:szCs w:val="16"/>
              </w:rPr>
            </w:pPr>
            <w:r>
              <w:rPr>
                <w:color w:val="000000"/>
                <w:sz w:val="16"/>
                <w:szCs w:val="16"/>
              </w:rPr>
              <w:t>3.300.000,00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7DC4B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F171E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AAC22B" w14:textId="77777777" w:rsidR="002615F6" w:rsidRDefault="00C86BCD">
            <w:pPr>
              <w:jc w:val="right"/>
              <w:rPr>
                <w:color w:val="000000"/>
                <w:sz w:val="16"/>
                <w:szCs w:val="16"/>
              </w:rPr>
            </w:pPr>
            <w:r>
              <w:rPr>
                <w:color w:val="000000"/>
                <w:sz w:val="16"/>
                <w:szCs w:val="16"/>
              </w:rPr>
              <w:t>3.300.000,00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E7C829" w14:textId="77777777" w:rsidR="002615F6" w:rsidRDefault="00C86BCD">
            <w:pPr>
              <w:jc w:val="right"/>
              <w:rPr>
                <w:color w:val="000000"/>
                <w:sz w:val="16"/>
                <w:szCs w:val="16"/>
              </w:rPr>
            </w:pPr>
            <w:r>
              <w:rPr>
                <w:color w:val="000000"/>
                <w:sz w:val="16"/>
                <w:szCs w:val="16"/>
              </w:rPr>
              <w:t>0,46</w:t>
            </w:r>
          </w:p>
        </w:tc>
      </w:tr>
      <w:tr w:rsidR="002615F6" w14:paraId="5820063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879895"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F58E35" w14:textId="77777777" w:rsidR="002615F6" w:rsidRDefault="00C86BCD">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5D4752" w14:textId="77777777" w:rsidR="002615F6" w:rsidRPr="00AC18E8" w:rsidRDefault="00C86BCD">
            <w:pPr>
              <w:rPr>
                <w:color w:val="000000"/>
                <w:sz w:val="16"/>
                <w:szCs w:val="16"/>
                <w:lang w:val="ru-RU"/>
              </w:rPr>
            </w:pPr>
            <w:r w:rsidRPr="00AC18E8">
              <w:rPr>
                <w:color w:val="000000"/>
                <w:sz w:val="16"/>
                <w:szCs w:val="16"/>
                <w:lang w:val="ru-RU"/>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85D3E0" w14:textId="77777777" w:rsidR="002615F6" w:rsidRDefault="00C86BCD">
            <w:pPr>
              <w:jc w:val="right"/>
              <w:rPr>
                <w:color w:val="000000"/>
                <w:sz w:val="16"/>
                <w:szCs w:val="16"/>
              </w:rPr>
            </w:pPr>
            <w:r>
              <w:rPr>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1E3654" w14:textId="77777777" w:rsidR="002615F6" w:rsidRDefault="00C86BCD">
            <w:pPr>
              <w:jc w:val="right"/>
              <w:rPr>
                <w:color w:val="000000"/>
                <w:sz w:val="16"/>
                <w:szCs w:val="16"/>
              </w:rPr>
            </w:pPr>
            <w:r>
              <w:rPr>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171B6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82B43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48FA4C" w14:textId="77777777" w:rsidR="002615F6" w:rsidRDefault="00C86BCD">
            <w:pPr>
              <w:jc w:val="right"/>
              <w:rPr>
                <w:color w:val="000000"/>
                <w:sz w:val="16"/>
                <w:szCs w:val="16"/>
              </w:rPr>
            </w:pPr>
            <w:r>
              <w:rPr>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B71EA9" w14:textId="77777777" w:rsidR="002615F6" w:rsidRDefault="00C86BCD">
            <w:pPr>
              <w:jc w:val="right"/>
              <w:rPr>
                <w:color w:val="000000"/>
                <w:sz w:val="16"/>
                <w:szCs w:val="16"/>
              </w:rPr>
            </w:pPr>
            <w:r>
              <w:rPr>
                <w:color w:val="000000"/>
                <w:sz w:val="16"/>
                <w:szCs w:val="16"/>
              </w:rPr>
              <w:t>0,08</w:t>
            </w:r>
          </w:p>
        </w:tc>
      </w:tr>
      <w:tr w:rsidR="002615F6" w14:paraId="7B53772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9A8CF8"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1EFA02" w14:textId="77777777" w:rsidR="002615F6" w:rsidRDefault="00C86BCD">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69F87F" w14:textId="77777777" w:rsidR="002615F6" w:rsidRPr="00AC18E8" w:rsidRDefault="00C86BCD">
            <w:pPr>
              <w:rPr>
                <w:color w:val="000000"/>
                <w:sz w:val="16"/>
                <w:szCs w:val="16"/>
                <w:lang w:val="ru-RU"/>
              </w:rPr>
            </w:pPr>
            <w:r w:rsidRPr="00AC18E8">
              <w:rPr>
                <w:color w:val="000000"/>
                <w:sz w:val="16"/>
                <w:szCs w:val="16"/>
                <w:lang w:val="ru-RU"/>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6EC47B" w14:textId="77777777" w:rsidR="002615F6" w:rsidRDefault="00C86BCD">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7459D5" w14:textId="77777777" w:rsidR="002615F6" w:rsidRDefault="00C86BCD">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A70E3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D9BCB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294C7C" w14:textId="77777777" w:rsidR="002615F6" w:rsidRDefault="00C86BCD">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681DFD" w14:textId="77777777" w:rsidR="002615F6" w:rsidRDefault="00C86BCD">
            <w:pPr>
              <w:jc w:val="right"/>
              <w:rPr>
                <w:color w:val="000000"/>
                <w:sz w:val="16"/>
                <w:szCs w:val="16"/>
              </w:rPr>
            </w:pPr>
            <w:r>
              <w:rPr>
                <w:color w:val="000000"/>
                <w:sz w:val="16"/>
                <w:szCs w:val="16"/>
              </w:rPr>
              <w:t>0,01</w:t>
            </w:r>
          </w:p>
        </w:tc>
      </w:tr>
      <w:tr w:rsidR="002615F6" w14:paraId="3D67815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0F2A4C"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D68DAE" w14:textId="77777777" w:rsidR="002615F6" w:rsidRDefault="00C86BCD">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0657E0" w14:textId="77777777" w:rsidR="002615F6" w:rsidRDefault="00C86BCD">
            <w:pPr>
              <w:rPr>
                <w:color w:val="000000"/>
                <w:sz w:val="16"/>
                <w:szCs w:val="16"/>
              </w:rPr>
            </w:pPr>
            <w:proofErr w:type="spellStart"/>
            <w:r>
              <w:rPr>
                <w:color w:val="000000"/>
                <w:sz w:val="16"/>
                <w:szCs w:val="16"/>
              </w:rPr>
              <w:t>Енергетске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661C64" w14:textId="77777777" w:rsidR="002615F6" w:rsidRDefault="00C86BCD">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5C175F" w14:textId="77777777" w:rsidR="002615F6" w:rsidRDefault="00C86BCD">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F978B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980EB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7887D2" w14:textId="77777777" w:rsidR="002615F6" w:rsidRDefault="00C86BCD">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FF763B" w14:textId="77777777" w:rsidR="002615F6" w:rsidRDefault="00C86BCD">
            <w:pPr>
              <w:jc w:val="right"/>
              <w:rPr>
                <w:color w:val="000000"/>
                <w:sz w:val="16"/>
                <w:szCs w:val="16"/>
              </w:rPr>
            </w:pPr>
            <w:r>
              <w:rPr>
                <w:color w:val="000000"/>
                <w:sz w:val="16"/>
                <w:szCs w:val="16"/>
              </w:rPr>
              <w:t>0,15</w:t>
            </w:r>
          </w:p>
        </w:tc>
      </w:tr>
      <w:tr w:rsidR="002615F6" w14:paraId="795DD56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D99A28"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FBC92C" w14:textId="77777777" w:rsidR="002615F6" w:rsidRDefault="00C86BCD">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617240" w14:textId="77777777" w:rsidR="002615F6" w:rsidRDefault="00C86BCD">
            <w:pPr>
              <w:rPr>
                <w:color w:val="000000"/>
                <w:sz w:val="16"/>
                <w:szCs w:val="16"/>
              </w:rPr>
            </w:pPr>
            <w:proofErr w:type="spellStart"/>
            <w:r>
              <w:rPr>
                <w:color w:val="000000"/>
                <w:sz w:val="16"/>
                <w:szCs w:val="16"/>
              </w:rPr>
              <w:t>Комуналне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68F637" w14:textId="77777777" w:rsidR="002615F6" w:rsidRDefault="00C86BCD">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BA6436" w14:textId="77777777" w:rsidR="002615F6" w:rsidRDefault="00C86BCD">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A3495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41E47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E5F90E" w14:textId="77777777" w:rsidR="002615F6" w:rsidRDefault="00C86BCD">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90496E" w14:textId="77777777" w:rsidR="002615F6" w:rsidRDefault="00C86BCD">
            <w:pPr>
              <w:jc w:val="right"/>
              <w:rPr>
                <w:color w:val="000000"/>
                <w:sz w:val="16"/>
                <w:szCs w:val="16"/>
              </w:rPr>
            </w:pPr>
            <w:r>
              <w:rPr>
                <w:color w:val="000000"/>
                <w:sz w:val="16"/>
                <w:szCs w:val="16"/>
              </w:rPr>
              <w:t>0,04</w:t>
            </w:r>
          </w:p>
        </w:tc>
      </w:tr>
      <w:tr w:rsidR="002615F6" w14:paraId="4F4E61F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D0DC76"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A66114" w14:textId="77777777" w:rsidR="002615F6" w:rsidRDefault="00C86BCD">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E6F74F" w14:textId="77777777" w:rsidR="002615F6" w:rsidRDefault="00C86BCD">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комуникација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AA70A1" w14:textId="77777777" w:rsidR="002615F6" w:rsidRDefault="00C86BCD">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AFD604" w14:textId="77777777" w:rsidR="002615F6" w:rsidRDefault="00C86BCD">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B1FEF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8E32D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40A93C" w14:textId="77777777" w:rsidR="002615F6" w:rsidRDefault="00C86BCD">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A941CE" w14:textId="77777777" w:rsidR="002615F6" w:rsidRDefault="00C86BCD">
            <w:pPr>
              <w:jc w:val="right"/>
              <w:rPr>
                <w:color w:val="000000"/>
                <w:sz w:val="16"/>
                <w:szCs w:val="16"/>
              </w:rPr>
            </w:pPr>
            <w:r>
              <w:rPr>
                <w:color w:val="000000"/>
                <w:sz w:val="16"/>
                <w:szCs w:val="16"/>
              </w:rPr>
              <w:t>0,01</w:t>
            </w:r>
          </w:p>
        </w:tc>
      </w:tr>
      <w:tr w:rsidR="002615F6" w14:paraId="2E1AEDB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110A50"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C560C6" w14:textId="77777777" w:rsidR="002615F6" w:rsidRDefault="00C86BCD">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1E713B" w14:textId="77777777" w:rsidR="002615F6" w:rsidRDefault="00C86BCD">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осигурања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EAD473" w14:textId="77777777" w:rsidR="002615F6" w:rsidRDefault="00C86BCD">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E52EE5" w14:textId="77777777" w:rsidR="002615F6" w:rsidRDefault="00C86BCD">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44EF5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9EC8E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8D2546" w14:textId="77777777" w:rsidR="002615F6" w:rsidRDefault="00C86BCD">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DBB77C" w14:textId="77777777" w:rsidR="002615F6" w:rsidRDefault="00C86BCD">
            <w:pPr>
              <w:jc w:val="right"/>
              <w:rPr>
                <w:color w:val="000000"/>
                <w:sz w:val="16"/>
                <w:szCs w:val="16"/>
              </w:rPr>
            </w:pPr>
            <w:r>
              <w:rPr>
                <w:color w:val="000000"/>
                <w:sz w:val="16"/>
                <w:szCs w:val="16"/>
              </w:rPr>
              <w:t>0,05</w:t>
            </w:r>
          </w:p>
        </w:tc>
      </w:tr>
      <w:tr w:rsidR="002615F6" w14:paraId="32F8D72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1E148A"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06DF87" w14:textId="77777777" w:rsidR="002615F6" w:rsidRDefault="00C86BCD">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BA1F60" w14:textId="77777777" w:rsidR="002615F6" w:rsidRDefault="00C86BCD">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путовања</w:t>
            </w:r>
            <w:proofErr w:type="spellEnd"/>
            <w:r>
              <w:rPr>
                <w:color w:val="000000"/>
                <w:sz w:val="16"/>
                <w:szCs w:val="16"/>
              </w:rPr>
              <w:t xml:space="preserve"> </w:t>
            </w:r>
            <w:proofErr w:type="spellStart"/>
            <w:r>
              <w:rPr>
                <w:color w:val="000000"/>
                <w:sz w:val="16"/>
                <w:szCs w:val="16"/>
              </w:rPr>
              <w:t>ученика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527DD7" w14:textId="77777777" w:rsidR="002615F6" w:rsidRDefault="00C86BC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B28462" w14:textId="77777777" w:rsidR="002615F6" w:rsidRDefault="00C86BC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8D974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F1DD1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BC2BF3" w14:textId="77777777" w:rsidR="002615F6" w:rsidRDefault="00C86BC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EEECA2" w14:textId="77777777" w:rsidR="002615F6" w:rsidRDefault="00C86BCD">
            <w:pPr>
              <w:jc w:val="right"/>
              <w:rPr>
                <w:color w:val="000000"/>
                <w:sz w:val="16"/>
                <w:szCs w:val="16"/>
              </w:rPr>
            </w:pPr>
            <w:r>
              <w:rPr>
                <w:color w:val="000000"/>
                <w:sz w:val="16"/>
                <w:szCs w:val="16"/>
              </w:rPr>
              <w:t>0,00</w:t>
            </w:r>
          </w:p>
        </w:tc>
      </w:tr>
      <w:tr w:rsidR="002615F6" w14:paraId="0879324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628D8C"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DCE4F0" w14:textId="77777777" w:rsidR="002615F6" w:rsidRDefault="00C86BCD">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47A40D" w14:textId="77777777" w:rsidR="002615F6" w:rsidRDefault="00C86BCD">
            <w:pPr>
              <w:rPr>
                <w:color w:val="000000"/>
                <w:sz w:val="16"/>
                <w:szCs w:val="16"/>
              </w:rPr>
            </w:pPr>
            <w:proofErr w:type="spellStart"/>
            <w:r>
              <w:rPr>
                <w:color w:val="000000"/>
                <w:sz w:val="16"/>
                <w:szCs w:val="16"/>
              </w:rPr>
              <w:t>Компјутерске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6D70E5" w14:textId="77777777" w:rsidR="002615F6" w:rsidRDefault="00C86BC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90E9DE" w14:textId="77777777" w:rsidR="002615F6" w:rsidRDefault="00C86BC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68BA0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B6346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0434CC" w14:textId="77777777" w:rsidR="002615F6" w:rsidRDefault="00C86BC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6A3B7E" w14:textId="77777777" w:rsidR="002615F6" w:rsidRDefault="00C86BCD">
            <w:pPr>
              <w:jc w:val="right"/>
              <w:rPr>
                <w:color w:val="000000"/>
                <w:sz w:val="16"/>
                <w:szCs w:val="16"/>
              </w:rPr>
            </w:pPr>
            <w:r>
              <w:rPr>
                <w:color w:val="000000"/>
                <w:sz w:val="16"/>
                <w:szCs w:val="16"/>
              </w:rPr>
              <w:t>0,00</w:t>
            </w:r>
          </w:p>
        </w:tc>
      </w:tr>
      <w:tr w:rsidR="002615F6" w14:paraId="48DC85C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89CD84"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9E1BFE" w14:textId="77777777" w:rsidR="002615F6" w:rsidRDefault="00C86BCD">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A4AD59" w14:textId="77777777" w:rsidR="002615F6" w:rsidRPr="00AC18E8" w:rsidRDefault="00C86BCD">
            <w:pPr>
              <w:rPr>
                <w:color w:val="000000"/>
                <w:sz w:val="16"/>
                <w:szCs w:val="16"/>
                <w:lang w:val="ru-RU"/>
              </w:rPr>
            </w:pPr>
            <w:r w:rsidRPr="00AC18E8">
              <w:rPr>
                <w:color w:val="000000"/>
                <w:sz w:val="16"/>
                <w:szCs w:val="16"/>
                <w:lang w:val="ru-RU"/>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9B1383" w14:textId="77777777" w:rsidR="002615F6" w:rsidRDefault="00C86BCD">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485CE2" w14:textId="77777777" w:rsidR="002615F6" w:rsidRDefault="00C86BCD">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20313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0C6F5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17E8BF" w14:textId="77777777" w:rsidR="002615F6" w:rsidRDefault="00C86BCD">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48AB32" w14:textId="77777777" w:rsidR="002615F6" w:rsidRDefault="00C86BCD">
            <w:pPr>
              <w:jc w:val="right"/>
              <w:rPr>
                <w:color w:val="000000"/>
                <w:sz w:val="16"/>
                <w:szCs w:val="16"/>
              </w:rPr>
            </w:pPr>
            <w:r>
              <w:rPr>
                <w:color w:val="000000"/>
                <w:sz w:val="16"/>
                <w:szCs w:val="16"/>
              </w:rPr>
              <w:t>0,01</w:t>
            </w:r>
          </w:p>
        </w:tc>
      </w:tr>
      <w:tr w:rsidR="002615F6" w14:paraId="09364B9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04798F"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B8361E" w14:textId="77777777" w:rsidR="002615F6" w:rsidRDefault="00C86BCD">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010E91" w14:textId="77777777" w:rsidR="002615F6" w:rsidRDefault="00C86BCD">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информисања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989948" w14:textId="77777777" w:rsidR="002615F6" w:rsidRDefault="00C86BC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3D395F" w14:textId="77777777" w:rsidR="002615F6" w:rsidRDefault="00C86BC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CEBFA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9BA18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912199" w14:textId="77777777" w:rsidR="002615F6" w:rsidRDefault="00C86BC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C2A4BB" w14:textId="77777777" w:rsidR="002615F6" w:rsidRDefault="00C86BCD">
            <w:pPr>
              <w:jc w:val="right"/>
              <w:rPr>
                <w:color w:val="000000"/>
                <w:sz w:val="16"/>
                <w:szCs w:val="16"/>
              </w:rPr>
            </w:pPr>
            <w:r>
              <w:rPr>
                <w:color w:val="000000"/>
                <w:sz w:val="16"/>
                <w:szCs w:val="16"/>
              </w:rPr>
              <w:t>0,00</w:t>
            </w:r>
          </w:p>
        </w:tc>
      </w:tr>
      <w:tr w:rsidR="002615F6" w14:paraId="21CDCD2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FF89ED"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5AEBF1" w14:textId="77777777" w:rsidR="002615F6" w:rsidRDefault="00C86BCD">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1A41C9" w14:textId="77777777" w:rsidR="002615F6" w:rsidRDefault="00C86BCD">
            <w:pPr>
              <w:rPr>
                <w:color w:val="000000"/>
                <w:sz w:val="16"/>
                <w:szCs w:val="16"/>
              </w:rPr>
            </w:pPr>
            <w:proofErr w:type="spellStart"/>
            <w:r>
              <w:rPr>
                <w:color w:val="000000"/>
                <w:sz w:val="16"/>
                <w:szCs w:val="16"/>
              </w:rPr>
              <w:t>Репрезентација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5AA692" w14:textId="77777777" w:rsidR="002615F6" w:rsidRDefault="00C86BC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B4EDC1" w14:textId="77777777" w:rsidR="002615F6" w:rsidRDefault="00C86BC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11E03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D3E61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2FC698" w14:textId="77777777" w:rsidR="002615F6" w:rsidRDefault="00C86BC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E289D1" w14:textId="77777777" w:rsidR="002615F6" w:rsidRDefault="00C86BCD">
            <w:pPr>
              <w:jc w:val="right"/>
              <w:rPr>
                <w:color w:val="000000"/>
                <w:sz w:val="16"/>
                <w:szCs w:val="16"/>
              </w:rPr>
            </w:pPr>
            <w:r>
              <w:rPr>
                <w:color w:val="000000"/>
                <w:sz w:val="16"/>
                <w:szCs w:val="16"/>
              </w:rPr>
              <w:t>0,00</w:t>
            </w:r>
          </w:p>
        </w:tc>
      </w:tr>
      <w:tr w:rsidR="002615F6" w14:paraId="1FDE4B2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44FE4D"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DCD0B3" w14:textId="77777777" w:rsidR="002615F6" w:rsidRDefault="00C86BCD">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3F3F43" w14:textId="77777777" w:rsidR="002615F6" w:rsidRDefault="00C86BCD">
            <w:pPr>
              <w:rPr>
                <w:color w:val="000000"/>
                <w:sz w:val="16"/>
                <w:szCs w:val="16"/>
              </w:rPr>
            </w:pPr>
            <w:proofErr w:type="spellStart"/>
            <w:r>
              <w:rPr>
                <w:color w:val="000000"/>
                <w:sz w:val="16"/>
                <w:szCs w:val="16"/>
              </w:rPr>
              <w:t>Медицинске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6ADE2F" w14:textId="77777777" w:rsidR="002615F6" w:rsidRDefault="00C86BC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DA79AE" w14:textId="77777777" w:rsidR="002615F6" w:rsidRDefault="00C86BC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7AE26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4D3DC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46B389" w14:textId="77777777" w:rsidR="002615F6" w:rsidRDefault="00C86BC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625EDD" w14:textId="77777777" w:rsidR="002615F6" w:rsidRDefault="00C86BCD">
            <w:pPr>
              <w:jc w:val="right"/>
              <w:rPr>
                <w:color w:val="000000"/>
                <w:sz w:val="16"/>
                <w:szCs w:val="16"/>
              </w:rPr>
            </w:pPr>
            <w:r>
              <w:rPr>
                <w:color w:val="000000"/>
                <w:sz w:val="16"/>
                <w:szCs w:val="16"/>
              </w:rPr>
              <w:t>0,00</w:t>
            </w:r>
          </w:p>
        </w:tc>
      </w:tr>
      <w:tr w:rsidR="002615F6" w14:paraId="0FE1FAB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F61593"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A66C49" w14:textId="77777777" w:rsidR="002615F6" w:rsidRDefault="00C86BCD">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951C17" w14:textId="77777777" w:rsidR="002615F6" w:rsidRDefault="00C86BCD">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специјализоване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636396" w14:textId="77777777" w:rsidR="002615F6" w:rsidRDefault="00C86BCD">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F06B67" w14:textId="77777777" w:rsidR="002615F6" w:rsidRDefault="00C86BCD">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55163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417CD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5E330B" w14:textId="77777777" w:rsidR="002615F6" w:rsidRDefault="00C86BCD">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D91406" w14:textId="77777777" w:rsidR="002615F6" w:rsidRDefault="00C86BCD">
            <w:pPr>
              <w:jc w:val="right"/>
              <w:rPr>
                <w:color w:val="000000"/>
                <w:sz w:val="16"/>
                <w:szCs w:val="16"/>
              </w:rPr>
            </w:pPr>
            <w:r>
              <w:rPr>
                <w:color w:val="000000"/>
                <w:sz w:val="16"/>
                <w:szCs w:val="16"/>
              </w:rPr>
              <w:t>0,02</w:t>
            </w:r>
          </w:p>
        </w:tc>
      </w:tr>
      <w:tr w:rsidR="002615F6" w14:paraId="2E50400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5C9586"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E11B5B" w14:textId="77777777" w:rsidR="002615F6" w:rsidRDefault="00C86BCD">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E35EA2" w14:textId="77777777" w:rsidR="002615F6" w:rsidRPr="00AC18E8" w:rsidRDefault="00C86BCD">
            <w:pPr>
              <w:rPr>
                <w:color w:val="000000"/>
                <w:sz w:val="16"/>
                <w:szCs w:val="16"/>
                <w:lang w:val="ru-RU"/>
              </w:rPr>
            </w:pPr>
            <w:r w:rsidRPr="00AC18E8">
              <w:rPr>
                <w:color w:val="000000"/>
                <w:sz w:val="16"/>
                <w:szCs w:val="16"/>
                <w:lang w:val="ru-RU"/>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B227E5" w14:textId="77777777" w:rsidR="002615F6" w:rsidRDefault="00C86BCD">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B15B20" w14:textId="77777777" w:rsidR="002615F6" w:rsidRDefault="00C86BCD">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01B9C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4121B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B7778C" w14:textId="77777777" w:rsidR="002615F6" w:rsidRDefault="00C86BCD">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71F853" w14:textId="77777777" w:rsidR="002615F6" w:rsidRDefault="00C86BCD">
            <w:pPr>
              <w:jc w:val="right"/>
              <w:rPr>
                <w:color w:val="000000"/>
                <w:sz w:val="16"/>
                <w:szCs w:val="16"/>
              </w:rPr>
            </w:pPr>
            <w:r>
              <w:rPr>
                <w:color w:val="000000"/>
                <w:sz w:val="16"/>
                <w:szCs w:val="16"/>
              </w:rPr>
              <w:t>0,03</w:t>
            </w:r>
          </w:p>
        </w:tc>
      </w:tr>
      <w:tr w:rsidR="002615F6" w14:paraId="06A7D66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B5F987"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32A2D4" w14:textId="77777777" w:rsidR="002615F6" w:rsidRDefault="00C86BCD">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9DA9B5" w14:textId="77777777" w:rsidR="002615F6" w:rsidRPr="00AC18E8" w:rsidRDefault="00C86BCD">
            <w:pPr>
              <w:rPr>
                <w:color w:val="000000"/>
                <w:sz w:val="16"/>
                <w:szCs w:val="16"/>
                <w:lang w:val="ru-RU"/>
              </w:rPr>
            </w:pPr>
            <w:r w:rsidRPr="00AC18E8">
              <w:rPr>
                <w:color w:val="000000"/>
                <w:sz w:val="16"/>
                <w:szCs w:val="16"/>
                <w:lang w:val="ru-RU"/>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8466FD" w14:textId="77777777" w:rsidR="002615F6" w:rsidRDefault="00C86BC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6FB068" w14:textId="77777777" w:rsidR="002615F6" w:rsidRDefault="00C86BC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CF5DF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54EB4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D2EA1F" w14:textId="77777777" w:rsidR="002615F6" w:rsidRDefault="00C86BC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6C6D3F" w14:textId="77777777" w:rsidR="002615F6" w:rsidRDefault="00C86BCD">
            <w:pPr>
              <w:jc w:val="right"/>
              <w:rPr>
                <w:color w:val="000000"/>
                <w:sz w:val="16"/>
                <w:szCs w:val="16"/>
              </w:rPr>
            </w:pPr>
            <w:r>
              <w:rPr>
                <w:color w:val="000000"/>
                <w:sz w:val="16"/>
                <w:szCs w:val="16"/>
              </w:rPr>
              <w:t>0,01</w:t>
            </w:r>
          </w:p>
        </w:tc>
      </w:tr>
      <w:tr w:rsidR="002615F6" w14:paraId="2A7509F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D87F42"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970B60" w14:textId="77777777" w:rsidR="002615F6" w:rsidRDefault="00C86BCD">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9C3A37" w14:textId="77777777" w:rsidR="002615F6" w:rsidRDefault="00C86BCD">
            <w:pPr>
              <w:rPr>
                <w:color w:val="000000"/>
                <w:sz w:val="16"/>
                <w:szCs w:val="16"/>
              </w:rPr>
            </w:pPr>
            <w:proofErr w:type="spellStart"/>
            <w:r>
              <w:rPr>
                <w:color w:val="000000"/>
                <w:sz w:val="16"/>
                <w:szCs w:val="16"/>
              </w:rPr>
              <w:t>Административни</w:t>
            </w:r>
            <w:proofErr w:type="spellEnd"/>
            <w:r>
              <w:rPr>
                <w:color w:val="000000"/>
                <w:sz w:val="16"/>
                <w:szCs w:val="16"/>
              </w:rPr>
              <w:t xml:space="preserve"> </w:t>
            </w:r>
            <w:proofErr w:type="spellStart"/>
            <w:r>
              <w:rPr>
                <w:color w:val="000000"/>
                <w:sz w:val="16"/>
                <w:szCs w:val="16"/>
              </w:rPr>
              <w:t>материјал</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722FBD" w14:textId="77777777" w:rsidR="002615F6" w:rsidRDefault="00C86BC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9E44BE" w14:textId="77777777" w:rsidR="002615F6" w:rsidRDefault="00C86BC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C01A1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B6DCB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3E674B" w14:textId="77777777" w:rsidR="002615F6" w:rsidRDefault="00C86BC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0D8A08" w14:textId="77777777" w:rsidR="002615F6" w:rsidRDefault="00C86BCD">
            <w:pPr>
              <w:jc w:val="right"/>
              <w:rPr>
                <w:color w:val="000000"/>
                <w:sz w:val="16"/>
                <w:szCs w:val="16"/>
              </w:rPr>
            </w:pPr>
            <w:r>
              <w:rPr>
                <w:color w:val="000000"/>
                <w:sz w:val="16"/>
                <w:szCs w:val="16"/>
              </w:rPr>
              <w:t>0,01</w:t>
            </w:r>
          </w:p>
        </w:tc>
      </w:tr>
      <w:tr w:rsidR="002615F6" w14:paraId="0B4857E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0BC68E"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CD2B86" w14:textId="77777777" w:rsidR="002615F6" w:rsidRDefault="00C86BCD">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0B89C5" w14:textId="77777777" w:rsidR="002615F6" w:rsidRPr="00AC18E8" w:rsidRDefault="00C86BCD">
            <w:pPr>
              <w:rPr>
                <w:color w:val="000000"/>
                <w:sz w:val="16"/>
                <w:szCs w:val="16"/>
                <w:lang w:val="ru-RU"/>
              </w:rPr>
            </w:pPr>
            <w:r w:rsidRPr="00AC18E8">
              <w:rPr>
                <w:color w:val="000000"/>
                <w:sz w:val="16"/>
                <w:szCs w:val="16"/>
                <w:lang w:val="ru-RU"/>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B13F74" w14:textId="77777777" w:rsidR="002615F6" w:rsidRDefault="00C86BC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DC2CC5" w14:textId="77777777" w:rsidR="002615F6" w:rsidRDefault="00C86BC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AE3D0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694AD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6893E3" w14:textId="77777777" w:rsidR="002615F6" w:rsidRDefault="00C86BC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FE4275" w14:textId="77777777" w:rsidR="002615F6" w:rsidRDefault="00C86BCD">
            <w:pPr>
              <w:jc w:val="right"/>
              <w:rPr>
                <w:color w:val="000000"/>
                <w:sz w:val="16"/>
                <w:szCs w:val="16"/>
              </w:rPr>
            </w:pPr>
            <w:r>
              <w:rPr>
                <w:color w:val="000000"/>
                <w:sz w:val="16"/>
                <w:szCs w:val="16"/>
              </w:rPr>
              <w:t>0,00</w:t>
            </w:r>
          </w:p>
        </w:tc>
      </w:tr>
      <w:tr w:rsidR="002615F6" w14:paraId="7682896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61D545"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3F9E6B" w14:textId="77777777" w:rsidR="002615F6" w:rsidRDefault="00C86BCD">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AD4D82" w14:textId="77777777" w:rsidR="002615F6" w:rsidRPr="00AC18E8" w:rsidRDefault="00C86BCD">
            <w:pPr>
              <w:rPr>
                <w:color w:val="000000"/>
                <w:sz w:val="16"/>
                <w:szCs w:val="16"/>
                <w:lang w:val="ru-RU"/>
              </w:rPr>
            </w:pPr>
            <w:r w:rsidRPr="00AC18E8">
              <w:rPr>
                <w:color w:val="000000"/>
                <w:sz w:val="16"/>
                <w:szCs w:val="16"/>
                <w:lang w:val="ru-RU"/>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833783" w14:textId="77777777" w:rsidR="002615F6" w:rsidRDefault="00C86BC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F57AC6" w14:textId="77777777" w:rsidR="002615F6" w:rsidRDefault="00C86BC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73E42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03BCE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72A782" w14:textId="77777777" w:rsidR="002615F6" w:rsidRDefault="00C86BC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910BE8" w14:textId="77777777" w:rsidR="002615F6" w:rsidRDefault="00C86BCD">
            <w:pPr>
              <w:jc w:val="right"/>
              <w:rPr>
                <w:color w:val="000000"/>
                <w:sz w:val="16"/>
                <w:szCs w:val="16"/>
              </w:rPr>
            </w:pPr>
            <w:r>
              <w:rPr>
                <w:color w:val="000000"/>
                <w:sz w:val="16"/>
                <w:szCs w:val="16"/>
              </w:rPr>
              <w:t>0,00</w:t>
            </w:r>
          </w:p>
        </w:tc>
      </w:tr>
      <w:tr w:rsidR="002615F6" w14:paraId="395E9EB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DE81F3"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2C040B" w14:textId="77777777" w:rsidR="002615F6" w:rsidRDefault="00C86BCD">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A3FFC0" w14:textId="77777777" w:rsidR="002615F6" w:rsidRPr="00AC18E8" w:rsidRDefault="00C86BCD">
            <w:pPr>
              <w:rPr>
                <w:color w:val="000000"/>
                <w:sz w:val="16"/>
                <w:szCs w:val="16"/>
                <w:lang w:val="ru-RU"/>
              </w:rPr>
            </w:pPr>
            <w:r w:rsidRPr="00AC18E8">
              <w:rPr>
                <w:color w:val="000000"/>
                <w:sz w:val="16"/>
                <w:szCs w:val="16"/>
                <w:lang w:val="ru-RU"/>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9735DA" w14:textId="77777777" w:rsidR="002615F6" w:rsidRDefault="00C86BCD">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F9C283" w14:textId="77777777" w:rsidR="002615F6" w:rsidRDefault="00C86BCD">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A7FF0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EF3E1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2D683E" w14:textId="77777777" w:rsidR="002615F6" w:rsidRDefault="00C86BCD">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0510B5" w14:textId="77777777" w:rsidR="002615F6" w:rsidRDefault="00C86BCD">
            <w:pPr>
              <w:jc w:val="right"/>
              <w:rPr>
                <w:color w:val="000000"/>
                <w:sz w:val="16"/>
                <w:szCs w:val="16"/>
              </w:rPr>
            </w:pPr>
            <w:r>
              <w:rPr>
                <w:color w:val="000000"/>
                <w:sz w:val="16"/>
                <w:szCs w:val="16"/>
              </w:rPr>
              <w:t>0,02</w:t>
            </w:r>
          </w:p>
        </w:tc>
      </w:tr>
      <w:tr w:rsidR="002615F6" w14:paraId="6C740F9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FC67DD"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2973C2" w14:textId="77777777" w:rsidR="002615F6" w:rsidRDefault="00C86BCD">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4AB7A9" w14:textId="77777777" w:rsidR="002615F6" w:rsidRDefault="00C86BCD">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74B49A" w14:textId="77777777" w:rsidR="002615F6" w:rsidRDefault="00C86BCD">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412221" w14:textId="77777777" w:rsidR="002615F6" w:rsidRDefault="00C86BCD">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C72FF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87163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6C9B91" w14:textId="77777777" w:rsidR="002615F6" w:rsidRDefault="00C86BCD">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98E41E" w14:textId="77777777" w:rsidR="002615F6" w:rsidRDefault="00C86BCD">
            <w:pPr>
              <w:jc w:val="right"/>
              <w:rPr>
                <w:color w:val="000000"/>
                <w:sz w:val="16"/>
                <w:szCs w:val="16"/>
              </w:rPr>
            </w:pPr>
            <w:r>
              <w:rPr>
                <w:color w:val="000000"/>
                <w:sz w:val="16"/>
                <w:szCs w:val="16"/>
              </w:rPr>
              <w:t>0,01</w:t>
            </w:r>
          </w:p>
        </w:tc>
      </w:tr>
      <w:tr w:rsidR="002615F6" w14:paraId="728D0569"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B86F2A4"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3174EE0" w14:textId="77777777" w:rsidR="002615F6" w:rsidRDefault="00C86BCD">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039C449" w14:textId="77777777" w:rsidR="002615F6" w:rsidRDefault="00C86BCD">
            <w:pPr>
              <w:jc w:val="right"/>
              <w:rPr>
                <w:b/>
                <w:bCs/>
                <w:color w:val="000000"/>
                <w:sz w:val="16"/>
                <w:szCs w:val="16"/>
              </w:rPr>
            </w:pPr>
            <w:r>
              <w:rPr>
                <w:b/>
                <w:bCs/>
                <w:color w:val="000000"/>
                <w:sz w:val="16"/>
                <w:szCs w:val="16"/>
              </w:rPr>
              <w:t>6.750.000,00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32C0759" w14:textId="77777777" w:rsidR="002615F6" w:rsidRDefault="00C86BCD">
            <w:pPr>
              <w:jc w:val="right"/>
              <w:rPr>
                <w:b/>
                <w:bCs/>
                <w:color w:val="000000"/>
                <w:sz w:val="16"/>
                <w:szCs w:val="16"/>
              </w:rPr>
            </w:pPr>
            <w:r>
              <w:rPr>
                <w:b/>
                <w:bCs/>
                <w:color w:val="000000"/>
                <w:sz w:val="16"/>
                <w:szCs w:val="16"/>
              </w:rPr>
              <w:t>6.750.000,00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B22D1A5"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D1B1F0"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4A3F590" w14:textId="77777777" w:rsidR="002615F6" w:rsidRDefault="00C86BCD">
            <w:pPr>
              <w:jc w:val="right"/>
              <w:rPr>
                <w:b/>
                <w:bCs/>
                <w:color w:val="000000"/>
                <w:sz w:val="16"/>
                <w:szCs w:val="16"/>
              </w:rPr>
            </w:pPr>
            <w:r>
              <w:rPr>
                <w:b/>
                <w:bCs/>
                <w:color w:val="000000"/>
                <w:sz w:val="16"/>
                <w:szCs w:val="16"/>
              </w:rPr>
              <w:t>6.750.000,00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108A0F" w14:textId="77777777" w:rsidR="002615F6" w:rsidRDefault="00C86BCD">
            <w:pPr>
              <w:jc w:val="right"/>
              <w:rPr>
                <w:b/>
                <w:bCs/>
                <w:color w:val="000000"/>
                <w:sz w:val="16"/>
                <w:szCs w:val="16"/>
              </w:rPr>
            </w:pPr>
            <w:r>
              <w:rPr>
                <w:b/>
                <w:bCs/>
                <w:color w:val="000000"/>
                <w:sz w:val="16"/>
                <w:szCs w:val="16"/>
              </w:rPr>
              <w:t>0,94</w:t>
            </w:r>
          </w:p>
        </w:tc>
      </w:tr>
      <w:tr w:rsidR="002615F6" w14:paraId="42C89B84"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715948B" w14:textId="77777777" w:rsidR="002615F6" w:rsidRPr="00AC18E8" w:rsidRDefault="00C86BCD">
            <w:pPr>
              <w:rPr>
                <w:b/>
                <w:bCs/>
                <w:color w:val="000000"/>
                <w:sz w:val="16"/>
                <w:szCs w:val="16"/>
                <w:lang w:val="ru-RU"/>
              </w:rPr>
            </w:pPr>
            <w:r w:rsidRPr="00AC18E8">
              <w:rPr>
                <w:b/>
                <w:bCs/>
                <w:color w:val="000000"/>
                <w:sz w:val="16"/>
                <w:szCs w:val="16"/>
                <w:lang w:val="ru-RU"/>
              </w:rPr>
              <w:t>Укупно за    5.00.02    Основна школа Јан Колар Селенча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1F06035" w14:textId="77777777" w:rsidR="002615F6" w:rsidRDefault="00C86BCD">
            <w:pPr>
              <w:jc w:val="right"/>
              <w:rPr>
                <w:b/>
                <w:bCs/>
                <w:color w:val="000000"/>
                <w:sz w:val="16"/>
                <w:szCs w:val="16"/>
              </w:rPr>
            </w:pPr>
            <w:r>
              <w:rPr>
                <w:b/>
                <w:bCs/>
                <w:color w:val="000000"/>
                <w:sz w:val="16"/>
                <w:szCs w:val="16"/>
              </w:rPr>
              <w:t>6.750.000,00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DA77E35" w14:textId="77777777" w:rsidR="002615F6" w:rsidRDefault="00C86BCD">
            <w:pPr>
              <w:jc w:val="right"/>
              <w:rPr>
                <w:b/>
                <w:bCs/>
                <w:color w:val="000000"/>
                <w:sz w:val="16"/>
                <w:szCs w:val="16"/>
              </w:rPr>
            </w:pPr>
            <w:r>
              <w:rPr>
                <w:b/>
                <w:bCs/>
                <w:color w:val="000000"/>
                <w:sz w:val="16"/>
                <w:szCs w:val="16"/>
              </w:rPr>
              <w:t>6.750.000,00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DA1B6DD"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FF0ED36"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8C921E9" w14:textId="77777777" w:rsidR="002615F6" w:rsidRDefault="00C86BCD">
            <w:pPr>
              <w:jc w:val="right"/>
              <w:rPr>
                <w:b/>
                <w:bCs/>
                <w:color w:val="000000"/>
                <w:sz w:val="16"/>
                <w:szCs w:val="16"/>
              </w:rPr>
            </w:pPr>
            <w:r>
              <w:rPr>
                <w:b/>
                <w:bCs/>
                <w:color w:val="000000"/>
                <w:sz w:val="16"/>
                <w:szCs w:val="16"/>
              </w:rPr>
              <w:t>6.750.000,00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726B3B3" w14:textId="77777777" w:rsidR="002615F6" w:rsidRDefault="00C86BCD">
            <w:pPr>
              <w:jc w:val="right"/>
              <w:rPr>
                <w:b/>
                <w:bCs/>
                <w:color w:val="000000"/>
                <w:sz w:val="16"/>
                <w:szCs w:val="16"/>
              </w:rPr>
            </w:pPr>
            <w:r>
              <w:rPr>
                <w:b/>
                <w:bCs/>
                <w:color w:val="000000"/>
                <w:sz w:val="16"/>
                <w:szCs w:val="16"/>
              </w:rPr>
              <w:t>0,94</w:t>
            </w:r>
          </w:p>
        </w:tc>
      </w:tr>
    </w:tbl>
    <w:p w14:paraId="2502E75A" w14:textId="77777777" w:rsidR="002615F6" w:rsidRDefault="002615F6">
      <w:pPr>
        <w:sectPr w:rsidR="002615F6">
          <w:headerReference w:type="default" r:id="rId45"/>
          <w:footerReference w:type="default" r:id="rId46"/>
          <w:pgSz w:w="16837" w:h="11905" w:orient="landscape"/>
          <w:pgMar w:top="360" w:right="360" w:bottom="360" w:left="360" w:header="360" w:footer="360" w:gutter="0"/>
          <w:cols w:space="720"/>
        </w:sectPr>
      </w:pPr>
    </w:p>
    <w:p w14:paraId="7B723DB6" w14:textId="77777777" w:rsidR="002615F6" w:rsidRDefault="002615F6">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2615F6" w14:paraId="371C0E18" w14:textId="77777777">
        <w:trPr>
          <w:trHeight w:val="276"/>
          <w:tblHeader/>
        </w:trPr>
        <w:tc>
          <w:tcPr>
            <w:tcW w:w="16117" w:type="dxa"/>
            <w:gridSpan w:val="9"/>
            <w:vMerge w:val="restart"/>
            <w:tcMar>
              <w:top w:w="0" w:type="dxa"/>
              <w:left w:w="0" w:type="dxa"/>
              <w:bottom w:w="0" w:type="dxa"/>
              <w:right w:w="0" w:type="dxa"/>
            </w:tcMar>
          </w:tcPr>
          <w:p w14:paraId="68B65D09" w14:textId="77777777" w:rsidR="002615F6" w:rsidRDefault="00C86BCD">
            <w:pPr>
              <w:jc w:val="center"/>
              <w:rPr>
                <w:b/>
                <w:bCs/>
                <w:color w:val="000000"/>
                <w:sz w:val="24"/>
                <w:szCs w:val="24"/>
              </w:rPr>
            </w:pPr>
            <w:r>
              <w:rPr>
                <w:b/>
                <w:bCs/>
                <w:color w:val="000000"/>
                <w:sz w:val="24"/>
                <w:szCs w:val="24"/>
              </w:rPr>
              <w:t>ПЛАН РАСХОДА</w:t>
            </w:r>
          </w:p>
        </w:tc>
      </w:tr>
      <w:tr w:rsidR="002615F6" w14:paraId="464FA48C"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2615F6" w14:paraId="794E38CF" w14:textId="77777777">
              <w:trPr>
                <w:jc w:val="center"/>
              </w:trPr>
              <w:tc>
                <w:tcPr>
                  <w:tcW w:w="16117" w:type="dxa"/>
                  <w:tcMar>
                    <w:top w:w="0" w:type="dxa"/>
                    <w:left w:w="0" w:type="dxa"/>
                    <w:bottom w:w="0" w:type="dxa"/>
                    <w:right w:w="0" w:type="dxa"/>
                  </w:tcMar>
                </w:tcPr>
                <w:p w14:paraId="4A5570CE" w14:textId="77777777" w:rsidR="00704053" w:rsidRDefault="00C86BCD">
                  <w:pPr>
                    <w:jc w:val="center"/>
                    <w:divId w:val="1856379184"/>
                    <w:rPr>
                      <w:b/>
                      <w:bCs/>
                      <w:color w:val="000000"/>
                      <w:sz w:val="24"/>
                      <w:szCs w:val="24"/>
                    </w:rPr>
                  </w:pPr>
                  <w:proofErr w:type="spellStart"/>
                  <w:r>
                    <w:rPr>
                      <w:b/>
                      <w:bCs/>
                      <w:color w:val="000000"/>
                    </w:rPr>
                    <w:t>За</w:t>
                  </w:r>
                  <w:proofErr w:type="spellEnd"/>
                  <w:r>
                    <w:rPr>
                      <w:b/>
                      <w:bCs/>
                      <w:color w:val="000000"/>
                    </w:rPr>
                    <w:t xml:space="preserve"> </w:t>
                  </w:r>
                  <w:proofErr w:type="spellStart"/>
                  <w:r>
                    <w:rPr>
                      <w:b/>
                      <w:bCs/>
                      <w:color w:val="000000"/>
                    </w:rPr>
                    <w:t>период</w:t>
                  </w:r>
                  <w:proofErr w:type="spellEnd"/>
                  <w:r>
                    <w:rPr>
                      <w:b/>
                      <w:bCs/>
                      <w:color w:val="000000"/>
                    </w:rPr>
                    <w:t>: 01.01.2021-31.12.2021</w:t>
                  </w:r>
                </w:p>
                <w:p w14:paraId="4AD5709E" w14:textId="77777777" w:rsidR="002615F6" w:rsidRDefault="002615F6"/>
              </w:tc>
            </w:tr>
          </w:tbl>
          <w:p w14:paraId="48E64E1E" w14:textId="77777777" w:rsidR="002615F6" w:rsidRDefault="002615F6">
            <w:pPr>
              <w:spacing w:line="1" w:lineRule="auto"/>
            </w:pPr>
          </w:p>
        </w:tc>
      </w:tr>
      <w:bookmarkStart w:id="182" w:name="_Toc5.00.03_Основна_школа_Алекса_Шантић_"/>
      <w:bookmarkEnd w:id="182"/>
      <w:tr w:rsidR="002615F6" w14:paraId="7F6077AF" w14:textId="77777777">
        <w:tc>
          <w:tcPr>
            <w:tcW w:w="750" w:type="dxa"/>
            <w:tcMar>
              <w:top w:w="0" w:type="dxa"/>
              <w:left w:w="0" w:type="dxa"/>
              <w:bottom w:w="0" w:type="dxa"/>
              <w:right w:w="0" w:type="dxa"/>
            </w:tcMar>
          </w:tcPr>
          <w:p w14:paraId="78686BEB" w14:textId="77777777" w:rsidR="002615F6" w:rsidRDefault="00C86BCD">
            <w:pPr>
              <w:rPr>
                <w:vanish/>
              </w:rPr>
            </w:pPr>
            <w:r>
              <w:fldChar w:fldCharType="begin"/>
            </w:r>
            <w:r>
              <w:instrText>TC "5.00.03 Основна школа Алекса Шантић Вајска" \f C \l "1"</w:instrText>
            </w:r>
            <w:r>
              <w:fldChar w:fldCharType="end"/>
            </w:r>
          </w:p>
          <w:p w14:paraId="59010723" w14:textId="77777777" w:rsidR="002615F6" w:rsidRDefault="00C86BCD">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177BB1CB" w14:textId="77777777" w:rsidR="002615F6" w:rsidRDefault="00C86BCD">
            <w:pPr>
              <w:rPr>
                <w:b/>
                <w:bCs/>
                <w:color w:val="000000"/>
                <w:sz w:val="16"/>
                <w:szCs w:val="16"/>
              </w:rPr>
            </w:pPr>
            <w:r>
              <w:rPr>
                <w:b/>
                <w:bCs/>
                <w:color w:val="000000"/>
                <w:sz w:val="16"/>
                <w:szCs w:val="16"/>
              </w:rPr>
              <w:t>БУЏЕТ ОПШТИНЕ БАЧ</w:t>
            </w:r>
          </w:p>
        </w:tc>
      </w:tr>
      <w:tr w:rsidR="002615F6" w:rsidRPr="00AC18E8" w14:paraId="7F35AF9B" w14:textId="77777777">
        <w:tc>
          <w:tcPr>
            <w:tcW w:w="750" w:type="dxa"/>
            <w:tcBorders>
              <w:bottom w:val="single" w:sz="6" w:space="0" w:color="000000"/>
            </w:tcBorders>
            <w:tcMar>
              <w:top w:w="0" w:type="dxa"/>
              <w:left w:w="0" w:type="dxa"/>
              <w:bottom w:w="0" w:type="dxa"/>
              <w:right w:w="0" w:type="dxa"/>
            </w:tcMar>
          </w:tcPr>
          <w:p w14:paraId="32DC6498" w14:textId="77777777" w:rsidR="002615F6" w:rsidRDefault="00C86BCD">
            <w:pPr>
              <w:jc w:val="center"/>
              <w:rPr>
                <w:b/>
                <w:bCs/>
                <w:color w:val="000000"/>
                <w:sz w:val="16"/>
                <w:szCs w:val="16"/>
              </w:rPr>
            </w:pPr>
            <w:r>
              <w:rPr>
                <w:b/>
                <w:bCs/>
                <w:color w:val="000000"/>
                <w:sz w:val="16"/>
                <w:szCs w:val="16"/>
              </w:rPr>
              <w:t>5.00.03</w:t>
            </w:r>
          </w:p>
        </w:tc>
        <w:tc>
          <w:tcPr>
            <w:tcW w:w="15367" w:type="dxa"/>
            <w:gridSpan w:val="8"/>
            <w:vMerge w:val="restart"/>
            <w:tcBorders>
              <w:bottom w:val="single" w:sz="6" w:space="0" w:color="000000"/>
            </w:tcBorders>
            <w:tcMar>
              <w:top w:w="0" w:type="dxa"/>
              <w:left w:w="0" w:type="dxa"/>
              <w:bottom w:w="0" w:type="dxa"/>
              <w:right w:w="0" w:type="dxa"/>
            </w:tcMar>
          </w:tcPr>
          <w:p w14:paraId="4C0BE3F9" w14:textId="77777777" w:rsidR="002615F6" w:rsidRPr="00AC18E8" w:rsidRDefault="00C86BCD">
            <w:pPr>
              <w:rPr>
                <w:b/>
                <w:bCs/>
                <w:color w:val="000000"/>
                <w:sz w:val="16"/>
                <w:szCs w:val="16"/>
                <w:lang w:val="ru-RU"/>
              </w:rPr>
            </w:pPr>
            <w:r w:rsidRPr="00AC18E8">
              <w:rPr>
                <w:b/>
                <w:bCs/>
                <w:color w:val="000000"/>
                <w:sz w:val="16"/>
                <w:szCs w:val="16"/>
                <w:lang w:val="ru-RU"/>
              </w:rPr>
              <w:t>Основна школа Алекса Шантић Вајска</w:t>
            </w:r>
          </w:p>
        </w:tc>
      </w:tr>
      <w:tr w:rsidR="002615F6" w14:paraId="08536D8C"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99EB994" w14:textId="77777777" w:rsidR="002615F6" w:rsidRDefault="00C86BCD">
            <w:pPr>
              <w:jc w:val="center"/>
              <w:rPr>
                <w:b/>
                <w:bCs/>
                <w:color w:val="000000"/>
                <w:sz w:val="16"/>
                <w:szCs w:val="16"/>
              </w:rPr>
            </w:pPr>
            <w:proofErr w:type="spellStart"/>
            <w:r>
              <w:rPr>
                <w:b/>
                <w:bCs/>
                <w:color w:val="000000"/>
                <w:sz w:val="16"/>
                <w:szCs w:val="16"/>
              </w:rPr>
              <w:t>Конто</w:t>
            </w:r>
            <w:proofErr w:type="spellEnd"/>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9424EBC" w14:textId="77777777" w:rsidR="002615F6" w:rsidRDefault="00C86BCD">
            <w:pPr>
              <w:jc w:val="center"/>
              <w:rPr>
                <w:b/>
                <w:bCs/>
                <w:color w:val="000000"/>
                <w:sz w:val="16"/>
                <w:szCs w:val="16"/>
              </w:rPr>
            </w:pPr>
            <w:proofErr w:type="spellStart"/>
            <w:r>
              <w:rPr>
                <w:b/>
                <w:bCs/>
                <w:color w:val="000000"/>
                <w:sz w:val="16"/>
                <w:szCs w:val="16"/>
              </w:rPr>
              <w:t>Расходи</w:t>
            </w:r>
            <w:proofErr w:type="spellEnd"/>
            <w:r>
              <w:rPr>
                <w:b/>
                <w:bCs/>
                <w:color w:val="000000"/>
                <w:sz w:val="16"/>
                <w:szCs w:val="16"/>
              </w:rPr>
              <w:t xml:space="preserve"> </w:t>
            </w:r>
            <w:proofErr w:type="spellStart"/>
            <w:r>
              <w:rPr>
                <w:b/>
                <w:bCs/>
                <w:color w:val="000000"/>
                <w:sz w:val="16"/>
                <w:szCs w:val="16"/>
              </w:rPr>
              <w:t>по</w:t>
            </w:r>
            <w:proofErr w:type="spellEnd"/>
            <w:r>
              <w:rPr>
                <w:b/>
                <w:bCs/>
                <w:color w:val="000000"/>
                <w:sz w:val="16"/>
                <w:szCs w:val="16"/>
              </w:rPr>
              <w:t xml:space="preserve"> </w:t>
            </w:r>
            <w:proofErr w:type="spellStart"/>
            <w:r>
              <w:rPr>
                <w:b/>
                <w:bCs/>
                <w:color w:val="000000"/>
                <w:sz w:val="16"/>
                <w:szCs w:val="16"/>
              </w:rPr>
              <w:t>наменама</w:t>
            </w:r>
            <w:proofErr w:type="spellEnd"/>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FD378AF" w14:textId="77777777" w:rsidR="002615F6" w:rsidRDefault="00C86BCD">
            <w:pPr>
              <w:jc w:val="center"/>
              <w:rPr>
                <w:b/>
                <w:bCs/>
                <w:color w:val="000000"/>
                <w:sz w:val="16"/>
                <w:szCs w:val="16"/>
              </w:rPr>
            </w:pPr>
            <w:proofErr w:type="spellStart"/>
            <w:r>
              <w:rPr>
                <w:b/>
                <w:bCs/>
                <w:color w:val="000000"/>
                <w:sz w:val="16"/>
                <w:szCs w:val="16"/>
              </w:rPr>
              <w:t>Опис</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EC9AB1D" w14:textId="77777777" w:rsidR="002615F6" w:rsidRDefault="00C86BCD">
            <w:pPr>
              <w:jc w:val="center"/>
              <w:rPr>
                <w:b/>
                <w:bCs/>
                <w:color w:val="000000"/>
                <w:sz w:val="16"/>
                <w:szCs w:val="16"/>
              </w:rPr>
            </w:pPr>
            <w:proofErr w:type="spellStart"/>
            <w:r>
              <w:rPr>
                <w:b/>
                <w:bCs/>
                <w:color w:val="000000"/>
                <w:sz w:val="16"/>
                <w:szCs w:val="16"/>
              </w:rPr>
              <w:t>Планирано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9B653B2" w14:textId="77777777" w:rsidR="002615F6" w:rsidRDefault="00C86BCD">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p w14:paraId="62B5BD89" w14:textId="77777777" w:rsidR="002615F6" w:rsidRDefault="00C86BCD">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13523EE" w14:textId="77777777" w:rsidR="002615F6" w:rsidRDefault="00C86BCD">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сопствених</w:t>
            </w:r>
            <w:proofErr w:type="spellEnd"/>
            <w:r>
              <w:rPr>
                <w:b/>
                <w:bCs/>
                <w:color w:val="000000"/>
                <w:sz w:val="16"/>
                <w:szCs w:val="16"/>
              </w:rPr>
              <w:t xml:space="preserve"> </w:t>
            </w:r>
            <w:proofErr w:type="spellStart"/>
            <w:r>
              <w:rPr>
                <w:b/>
                <w:bCs/>
                <w:color w:val="000000"/>
                <w:sz w:val="16"/>
                <w:szCs w:val="16"/>
              </w:rPr>
              <w:t>извора</w:t>
            </w:r>
            <w:proofErr w:type="spellEnd"/>
            <w:r>
              <w:rPr>
                <w:b/>
                <w:bCs/>
                <w:color w:val="000000"/>
                <w:sz w:val="16"/>
                <w:szCs w:val="16"/>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EB068A2" w14:textId="77777777" w:rsidR="002615F6" w:rsidRDefault="00C86BCD">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осталих</w:t>
            </w:r>
            <w:proofErr w:type="spellEnd"/>
            <w:r>
              <w:rPr>
                <w:b/>
                <w:bCs/>
                <w:color w:val="000000"/>
                <w:sz w:val="16"/>
                <w:szCs w:val="16"/>
              </w:rPr>
              <w:t xml:space="preserve"> </w:t>
            </w:r>
            <w:proofErr w:type="spellStart"/>
            <w:r>
              <w:rPr>
                <w:b/>
                <w:bCs/>
                <w:color w:val="000000"/>
                <w:sz w:val="16"/>
                <w:szCs w:val="16"/>
              </w:rPr>
              <w:t>извора</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0AADC66" w14:textId="77777777" w:rsidR="002615F6" w:rsidRDefault="00C86BCD">
            <w:pPr>
              <w:jc w:val="center"/>
              <w:rPr>
                <w:b/>
                <w:bCs/>
                <w:color w:val="000000"/>
                <w:sz w:val="16"/>
                <w:szCs w:val="16"/>
              </w:rPr>
            </w:pPr>
            <w:proofErr w:type="spellStart"/>
            <w:r>
              <w:rPr>
                <w:b/>
                <w:bCs/>
                <w:color w:val="000000"/>
                <w:sz w:val="16"/>
                <w:szCs w:val="16"/>
              </w:rPr>
              <w:t>Укупно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5D6352E" w14:textId="77777777" w:rsidR="002615F6" w:rsidRDefault="00C86BCD">
            <w:pPr>
              <w:jc w:val="center"/>
              <w:rPr>
                <w:b/>
                <w:bCs/>
                <w:color w:val="000000"/>
                <w:sz w:val="16"/>
                <w:szCs w:val="16"/>
              </w:rPr>
            </w:pPr>
            <w:proofErr w:type="spellStart"/>
            <w:r>
              <w:rPr>
                <w:b/>
                <w:bCs/>
                <w:color w:val="000000"/>
                <w:sz w:val="16"/>
                <w:szCs w:val="16"/>
              </w:rPr>
              <w:t>Структура</w:t>
            </w:r>
            <w:proofErr w:type="spellEnd"/>
          </w:p>
          <w:p w14:paraId="65C316ED" w14:textId="77777777" w:rsidR="002615F6" w:rsidRDefault="00C86BCD">
            <w:pPr>
              <w:jc w:val="center"/>
              <w:rPr>
                <w:b/>
                <w:bCs/>
                <w:color w:val="000000"/>
                <w:sz w:val="16"/>
                <w:szCs w:val="16"/>
              </w:rPr>
            </w:pPr>
            <w:r>
              <w:rPr>
                <w:b/>
                <w:bCs/>
                <w:color w:val="000000"/>
                <w:sz w:val="16"/>
                <w:szCs w:val="16"/>
              </w:rPr>
              <w:t>( % )</w:t>
            </w:r>
          </w:p>
        </w:tc>
      </w:tr>
      <w:tr w:rsidR="002615F6" w14:paraId="37D425A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9E5979" w14:textId="77777777" w:rsidR="002615F6" w:rsidRDefault="00C86BCD">
            <w:pPr>
              <w:rPr>
                <w:vanish/>
              </w:rPr>
            </w:pPr>
            <w:r>
              <w:fldChar w:fldCharType="begin"/>
            </w:r>
            <w:r>
              <w:instrText>TC "463000" \f C \l "2"</w:instrText>
            </w:r>
            <w:r>
              <w:fldChar w:fldCharType="end"/>
            </w:r>
          </w:p>
          <w:p w14:paraId="6CDB209D"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7F26F0" w14:textId="77777777" w:rsidR="002615F6" w:rsidRDefault="00C86BCD">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05A16E" w14:textId="77777777" w:rsidR="002615F6" w:rsidRPr="00AC18E8" w:rsidRDefault="00C86BCD">
            <w:pPr>
              <w:rPr>
                <w:color w:val="000000"/>
                <w:sz w:val="16"/>
                <w:szCs w:val="16"/>
                <w:lang w:val="ru-RU"/>
              </w:rPr>
            </w:pPr>
            <w:r w:rsidRPr="00AC18E8">
              <w:rPr>
                <w:color w:val="000000"/>
                <w:sz w:val="16"/>
                <w:szCs w:val="16"/>
                <w:lang w:val="ru-RU"/>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0E9D14" w14:textId="77777777" w:rsidR="002615F6" w:rsidRDefault="00C86BC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ACD0E0" w14:textId="77777777" w:rsidR="002615F6" w:rsidRDefault="00C86BC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D5EC3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D4588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54ABEE" w14:textId="77777777" w:rsidR="002615F6" w:rsidRDefault="00C86BC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547331" w14:textId="77777777" w:rsidR="002615F6" w:rsidRDefault="00C86BCD">
            <w:pPr>
              <w:jc w:val="right"/>
              <w:rPr>
                <w:color w:val="000000"/>
                <w:sz w:val="16"/>
                <w:szCs w:val="16"/>
              </w:rPr>
            </w:pPr>
            <w:r>
              <w:rPr>
                <w:color w:val="000000"/>
                <w:sz w:val="16"/>
                <w:szCs w:val="16"/>
              </w:rPr>
              <w:t>0,01</w:t>
            </w:r>
          </w:p>
        </w:tc>
      </w:tr>
      <w:tr w:rsidR="002615F6" w14:paraId="5C83E6C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B60F86"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7E71EE" w14:textId="77777777" w:rsidR="002615F6" w:rsidRDefault="00C86BCD">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E580AA" w14:textId="77777777" w:rsidR="002615F6" w:rsidRDefault="00C86BCD">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85E55B" w14:textId="77777777" w:rsidR="002615F6" w:rsidRDefault="00C86BCD">
            <w:pPr>
              <w:jc w:val="right"/>
              <w:rPr>
                <w:color w:val="000000"/>
                <w:sz w:val="16"/>
                <w:szCs w:val="16"/>
              </w:rPr>
            </w:pPr>
            <w:r>
              <w:rPr>
                <w:color w:val="000000"/>
                <w:sz w:val="16"/>
                <w:szCs w:val="16"/>
              </w:rPr>
              <w:t>5.200.000,00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BCA79A" w14:textId="77777777" w:rsidR="002615F6" w:rsidRDefault="00C86BCD">
            <w:pPr>
              <w:jc w:val="right"/>
              <w:rPr>
                <w:color w:val="000000"/>
                <w:sz w:val="16"/>
                <w:szCs w:val="16"/>
              </w:rPr>
            </w:pPr>
            <w:r>
              <w:rPr>
                <w:color w:val="000000"/>
                <w:sz w:val="16"/>
                <w:szCs w:val="16"/>
              </w:rPr>
              <w:t>5.200.000,00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76AD1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DB25A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40000F" w14:textId="77777777" w:rsidR="002615F6" w:rsidRDefault="00C86BCD">
            <w:pPr>
              <w:jc w:val="right"/>
              <w:rPr>
                <w:color w:val="000000"/>
                <w:sz w:val="16"/>
                <w:szCs w:val="16"/>
              </w:rPr>
            </w:pPr>
            <w:r>
              <w:rPr>
                <w:color w:val="000000"/>
                <w:sz w:val="16"/>
                <w:szCs w:val="16"/>
              </w:rPr>
              <w:t>5.200.000,00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4F267A" w14:textId="77777777" w:rsidR="002615F6" w:rsidRDefault="00C86BCD">
            <w:pPr>
              <w:jc w:val="right"/>
              <w:rPr>
                <w:color w:val="000000"/>
                <w:sz w:val="16"/>
                <w:szCs w:val="16"/>
              </w:rPr>
            </w:pPr>
            <w:r>
              <w:rPr>
                <w:color w:val="000000"/>
                <w:sz w:val="16"/>
                <w:szCs w:val="16"/>
              </w:rPr>
              <w:t>0,72</w:t>
            </w:r>
          </w:p>
        </w:tc>
      </w:tr>
      <w:tr w:rsidR="002615F6" w14:paraId="666AB52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39D6BB"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EFADBC" w14:textId="77777777" w:rsidR="002615F6" w:rsidRDefault="00C86BCD">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E8CB0D" w14:textId="77777777" w:rsidR="002615F6" w:rsidRPr="00AC18E8" w:rsidRDefault="00C86BCD">
            <w:pPr>
              <w:rPr>
                <w:color w:val="000000"/>
                <w:sz w:val="16"/>
                <w:szCs w:val="16"/>
                <w:lang w:val="ru-RU"/>
              </w:rPr>
            </w:pPr>
            <w:r w:rsidRPr="00AC18E8">
              <w:rPr>
                <w:color w:val="000000"/>
                <w:sz w:val="16"/>
                <w:szCs w:val="16"/>
                <w:lang w:val="ru-RU"/>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C2B60B" w14:textId="77777777" w:rsidR="002615F6" w:rsidRDefault="00C86BCD">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CEBBCF" w14:textId="77777777" w:rsidR="002615F6" w:rsidRDefault="00C86BCD">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07B8C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47CC0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6B3BC6" w14:textId="77777777" w:rsidR="002615F6" w:rsidRDefault="00C86BCD">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E11836" w14:textId="77777777" w:rsidR="002615F6" w:rsidRDefault="00C86BCD">
            <w:pPr>
              <w:jc w:val="right"/>
              <w:rPr>
                <w:color w:val="000000"/>
                <w:sz w:val="16"/>
                <w:szCs w:val="16"/>
              </w:rPr>
            </w:pPr>
            <w:r>
              <w:rPr>
                <w:color w:val="000000"/>
                <w:sz w:val="16"/>
                <w:szCs w:val="16"/>
              </w:rPr>
              <w:t>0,13</w:t>
            </w:r>
          </w:p>
        </w:tc>
      </w:tr>
      <w:tr w:rsidR="002615F6" w14:paraId="40FF17C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B42B01"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E281AE" w14:textId="77777777" w:rsidR="002615F6" w:rsidRDefault="00C86BCD">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95D284" w14:textId="77777777" w:rsidR="002615F6" w:rsidRPr="00AC18E8" w:rsidRDefault="00C86BCD">
            <w:pPr>
              <w:rPr>
                <w:color w:val="000000"/>
                <w:sz w:val="16"/>
                <w:szCs w:val="16"/>
                <w:lang w:val="ru-RU"/>
              </w:rPr>
            </w:pPr>
            <w:r w:rsidRPr="00AC18E8">
              <w:rPr>
                <w:color w:val="000000"/>
                <w:sz w:val="16"/>
                <w:szCs w:val="16"/>
                <w:lang w:val="ru-RU"/>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B9F7C9" w14:textId="77777777" w:rsidR="002615F6" w:rsidRDefault="00C86BCD">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6387BB" w14:textId="77777777" w:rsidR="002615F6" w:rsidRDefault="00C86BCD">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5ABCC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088F0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631778" w14:textId="77777777" w:rsidR="002615F6" w:rsidRDefault="00C86BCD">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8824F8" w14:textId="77777777" w:rsidR="002615F6" w:rsidRDefault="00C86BCD">
            <w:pPr>
              <w:jc w:val="right"/>
              <w:rPr>
                <w:color w:val="000000"/>
                <w:sz w:val="16"/>
                <w:szCs w:val="16"/>
              </w:rPr>
            </w:pPr>
            <w:r>
              <w:rPr>
                <w:color w:val="000000"/>
                <w:sz w:val="16"/>
                <w:szCs w:val="16"/>
              </w:rPr>
              <w:t>0,01</w:t>
            </w:r>
          </w:p>
        </w:tc>
      </w:tr>
      <w:tr w:rsidR="002615F6" w14:paraId="697D46D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403DC2"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8DF6BE" w14:textId="77777777" w:rsidR="002615F6" w:rsidRDefault="00C86BCD">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3FCADD" w14:textId="77777777" w:rsidR="002615F6" w:rsidRDefault="00C86BCD">
            <w:pPr>
              <w:rPr>
                <w:color w:val="000000"/>
                <w:sz w:val="16"/>
                <w:szCs w:val="16"/>
              </w:rPr>
            </w:pPr>
            <w:proofErr w:type="spellStart"/>
            <w:r>
              <w:rPr>
                <w:color w:val="000000"/>
                <w:sz w:val="16"/>
                <w:szCs w:val="16"/>
              </w:rPr>
              <w:t>Енергетске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565315" w14:textId="77777777" w:rsidR="002615F6" w:rsidRDefault="00C86BCD">
            <w:pPr>
              <w:jc w:val="right"/>
              <w:rPr>
                <w:color w:val="000000"/>
                <w:sz w:val="16"/>
                <w:szCs w:val="16"/>
              </w:rPr>
            </w:pPr>
            <w:r>
              <w:rPr>
                <w:color w:val="000000"/>
                <w:sz w:val="16"/>
                <w:szCs w:val="16"/>
              </w:rPr>
              <w:t>3.530.000,00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BE1B74" w14:textId="77777777" w:rsidR="002615F6" w:rsidRDefault="00C86BCD">
            <w:pPr>
              <w:jc w:val="right"/>
              <w:rPr>
                <w:color w:val="000000"/>
                <w:sz w:val="16"/>
                <w:szCs w:val="16"/>
              </w:rPr>
            </w:pPr>
            <w:r>
              <w:rPr>
                <w:color w:val="000000"/>
                <w:sz w:val="16"/>
                <w:szCs w:val="16"/>
              </w:rPr>
              <w:t>3.530.000,00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300E4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A08B2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07AE24" w14:textId="77777777" w:rsidR="002615F6" w:rsidRDefault="00C86BCD">
            <w:pPr>
              <w:jc w:val="right"/>
              <w:rPr>
                <w:color w:val="000000"/>
                <w:sz w:val="16"/>
                <w:szCs w:val="16"/>
              </w:rPr>
            </w:pPr>
            <w:r>
              <w:rPr>
                <w:color w:val="000000"/>
                <w:sz w:val="16"/>
                <w:szCs w:val="16"/>
              </w:rPr>
              <w:t>3.530.000,00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B0536D" w14:textId="77777777" w:rsidR="002615F6" w:rsidRDefault="00C86BCD">
            <w:pPr>
              <w:jc w:val="right"/>
              <w:rPr>
                <w:color w:val="000000"/>
                <w:sz w:val="16"/>
                <w:szCs w:val="16"/>
              </w:rPr>
            </w:pPr>
            <w:r>
              <w:rPr>
                <w:color w:val="000000"/>
                <w:sz w:val="16"/>
                <w:szCs w:val="16"/>
              </w:rPr>
              <w:t>0,49</w:t>
            </w:r>
          </w:p>
        </w:tc>
      </w:tr>
      <w:tr w:rsidR="002615F6" w14:paraId="1472779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13F343"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68118E" w14:textId="77777777" w:rsidR="002615F6" w:rsidRDefault="00C86BCD">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76419D" w14:textId="77777777" w:rsidR="002615F6" w:rsidRDefault="00C86BCD">
            <w:pPr>
              <w:rPr>
                <w:color w:val="000000"/>
                <w:sz w:val="16"/>
                <w:szCs w:val="16"/>
              </w:rPr>
            </w:pPr>
            <w:proofErr w:type="spellStart"/>
            <w:r>
              <w:rPr>
                <w:color w:val="000000"/>
                <w:sz w:val="16"/>
                <w:szCs w:val="16"/>
              </w:rPr>
              <w:t>Комуналне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BFF362" w14:textId="77777777" w:rsidR="002615F6" w:rsidRDefault="00C86BCD">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E8DE26" w14:textId="77777777" w:rsidR="002615F6" w:rsidRDefault="00C86BCD">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9F590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2854A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44CADC" w14:textId="77777777" w:rsidR="002615F6" w:rsidRDefault="00C86BCD">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27303D" w14:textId="77777777" w:rsidR="002615F6" w:rsidRDefault="00C86BCD">
            <w:pPr>
              <w:jc w:val="right"/>
              <w:rPr>
                <w:color w:val="000000"/>
                <w:sz w:val="16"/>
                <w:szCs w:val="16"/>
              </w:rPr>
            </w:pPr>
            <w:r>
              <w:rPr>
                <w:color w:val="000000"/>
                <w:sz w:val="16"/>
                <w:szCs w:val="16"/>
              </w:rPr>
              <w:t>0,03</w:t>
            </w:r>
          </w:p>
        </w:tc>
      </w:tr>
      <w:tr w:rsidR="002615F6" w14:paraId="16B003E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62B71F"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17DCE2" w14:textId="77777777" w:rsidR="002615F6" w:rsidRDefault="00C86BCD">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817B8D" w14:textId="77777777" w:rsidR="002615F6" w:rsidRDefault="00C86BCD">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комуникација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6DCBED" w14:textId="77777777" w:rsidR="002615F6" w:rsidRDefault="00C86BCD">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353F1B" w14:textId="77777777" w:rsidR="002615F6" w:rsidRDefault="00C86BCD">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C2B9F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64F35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D792A4" w14:textId="77777777" w:rsidR="002615F6" w:rsidRDefault="00C86BCD">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216F1A" w14:textId="77777777" w:rsidR="002615F6" w:rsidRDefault="00C86BCD">
            <w:pPr>
              <w:jc w:val="right"/>
              <w:rPr>
                <w:color w:val="000000"/>
                <w:sz w:val="16"/>
                <w:szCs w:val="16"/>
              </w:rPr>
            </w:pPr>
            <w:r>
              <w:rPr>
                <w:color w:val="000000"/>
                <w:sz w:val="16"/>
                <w:szCs w:val="16"/>
              </w:rPr>
              <w:t>0,01</w:t>
            </w:r>
          </w:p>
        </w:tc>
      </w:tr>
      <w:tr w:rsidR="002615F6" w14:paraId="07CD2FA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926505"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3A6230" w14:textId="77777777" w:rsidR="002615F6" w:rsidRDefault="00C86BCD">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D5782B" w14:textId="77777777" w:rsidR="002615F6" w:rsidRDefault="00C86BCD">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осигурања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6FF452" w14:textId="77777777" w:rsidR="002615F6" w:rsidRDefault="00C86BCD">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FCC8D4" w14:textId="77777777" w:rsidR="002615F6" w:rsidRDefault="00C86BCD">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B13B1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34C58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8AECFC" w14:textId="77777777" w:rsidR="002615F6" w:rsidRDefault="00C86BCD">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B2860C" w14:textId="77777777" w:rsidR="002615F6" w:rsidRDefault="00C86BCD">
            <w:pPr>
              <w:jc w:val="right"/>
              <w:rPr>
                <w:color w:val="000000"/>
                <w:sz w:val="16"/>
                <w:szCs w:val="16"/>
              </w:rPr>
            </w:pPr>
            <w:r>
              <w:rPr>
                <w:color w:val="000000"/>
                <w:sz w:val="16"/>
                <w:szCs w:val="16"/>
              </w:rPr>
              <w:t>0,04</w:t>
            </w:r>
          </w:p>
        </w:tc>
      </w:tr>
      <w:tr w:rsidR="002615F6" w14:paraId="302D91C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A9394F"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087546" w14:textId="77777777" w:rsidR="002615F6" w:rsidRDefault="00C86BCD">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87D5A5" w14:textId="77777777" w:rsidR="002615F6" w:rsidRDefault="00C86BCD">
            <w:pPr>
              <w:rPr>
                <w:color w:val="000000"/>
                <w:sz w:val="16"/>
                <w:szCs w:val="16"/>
              </w:rPr>
            </w:pPr>
            <w:proofErr w:type="spellStart"/>
            <w:r>
              <w:rPr>
                <w:color w:val="000000"/>
                <w:sz w:val="16"/>
                <w:szCs w:val="16"/>
              </w:rPr>
              <w:t>Компјутерске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1C0543" w14:textId="77777777" w:rsidR="002615F6" w:rsidRDefault="00C86BC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02D1E1" w14:textId="77777777" w:rsidR="002615F6" w:rsidRDefault="00C86BC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3A65D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62301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DCB329" w14:textId="77777777" w:rsidR="002615F6" w:rsidRDefault="00C86BC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D1F194" w14:textId="77777777" w:rsidR="002615F6" w:rsidRDefault="00C86BCD">
            <w:pPr>
              <w:jc w:val="right"/>
              <w:rPr>
                <w:color w:val="000000"/>
                <w:sz w:val="16"/>
                <w:szCs w:val="16"/>
              </w:rPr>
            </w:pPr>
            <w:r>
              <w:rPr>
                <w:color w:val="000000"/>
                <w:sz w:val="16"/>
                <w:szCs w:val="16"/>
              </w:rPr>
              <w:t>0,00</w:t>
            </w:r>
          </w:p>
        </w:tc>
      </w:tr>
      <w:tr w:rsidR="002615F6" w14:paraId="1ACD292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3D94E5"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85F1BA" w14:textId="77777777" w:rsidR="002615F6" w:rsidRDefault="00C86BCD">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9752ED" w14:textId="77777777" w:rsidR="002615F6" w:rsidRPr="00AC18E8" w:rsidRDefault="00C86BCD">
            <w:pPr>
              <w:rPr>
                <w:color w:val="000000"/>
                <w:sz w:val="16"/>
                <w:szCs w:val="16"/>
                <w:lang w:val="ru-RU"/>
              </w:rPr>
            </w:pPr>
            <w:r w:rsidRPr="00AC18E8">
              <w:rPr>
                <w:color w:val="000000"/>
                <w:sz w:val="16"/>
                <w:szCs w:val="16"/>
                <w:lang w:val="ru-RU"/>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550638" w14:textId="77777777" w:rsidR="002615F6" w:rsidRDefault="00C86BC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DC6E0F" w14:textId="77777777" w:rsidR="002615F6" w:rsidRDefault="00C86BC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76F58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B5880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30E597" w14:textId="77777777" w:rsidR="002615F6" w:rsidRDefault="00C86BC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E4924B" w14:textId="77777777" w:rsidR="002615F6" w:rsidRDefault="00C86BCD">
            <w:pPr>
              <w:jc w:val="right"/>
              <w:rPr>
                <w:color w:val="000000"/>
                <w:sz w:val="16"/>
                <w:szCs w:val="16"/>
              </w:rPr>
            </w:pPr>
            <w:r>
              <w:rPr>
                <w:color w:val="000000"/>
                <w:sz w:val="16"/>
                <w:szCs w:val="16"/>
              </w:rPr>
              <w:t>0,01</w:t>
            </w:r>
          </w:p>
        </w:tc>
      </w:tr>
      <w:tr w:rsidR="002615F6" w14:paraId="6359406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B19829"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273D8D" w14:textId="77777777" w:rsidR="002615F6" w:rsidRDefault="00C86BCD">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713033" w14:textId="77777777" w:rsidR="002615F6" w:rsidRDefault="00C86BCD">
            <w:pPr>
              <w:rPr>
                <w:color w:val="000000"/>
                <w:sz w:val="16"/>
                <w:szCs w:val="16"/>
              </w:rPr>
            </w:pPr>
            <w:proofErr w:type="spellStart"/>
            <w:r>
              <w:rPr>
                <w:color w:val="000000"/>
                <w:sz w:val="16"/>
                <w:szCs w:val="16"/>
              </w:rPr>
              <w:t>Репрезентација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52F69D" w14:textId="77777777" w:rsidR="002615F6" w:rsidRDefault="00C86BC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CB8F98" w14:textId="77777777" w:rsidR="002615F6" w:rsidRDefault="00C86BC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509AA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49C9B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CD4608" w14:textId="77777777" w:rsidR="002615F6" w:rsidRDefault="00C86BC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0469BD" w14:textId="77777777" w:rsidR="002615F6" w:rsidRDefault="00C86BCD">
            <w:pPr>
              <w:jc w:val="right"/>
              <w:rPr>
                <w:color w:val="000000"/>
                <w:sz w:val="16"/>
                <w:szCs w:val="16"/>
              </w:rPr>
            </w:pPr>
            <w:r>
              <w:rPr>
                <w:color w:val="000000"/>
                <w:sz w:val="16"/>
                <w:szCs w:val="16"/>
              </w:rPr>
              <w:t>0,00</w:t>
            </w:r>
          </w:p>
        </w:tc>
      </w:tr>
      <w:tr w:rsidR="002615F6" w14:paraId="29F69FD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090AA8"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EABB4D" w14:textId="77777777" w:rsidR="002615F6" w:rsidRDefault="00C86BCD">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2064F2" w14:textId="77777777" w:rsidR="002615F6" w:rsidRDefault="00C86BCD">
            <w:pPr>
              <w:rPr>
                <w:color w:val="000000"/>
                <w:sz w:val="16"/>
                <w:szCs w:val="16"/>
              </w:rPr>
            </w:pPr>
            <w:proofErr w:type="spellStart"/>
            <w:r>
              <w:rPr>
                <w:color w:val="000000"/>
                <w:sz w:val="16"/>
                <w:szCs w:val="16"/>
              </w:rPr>
              <w:t>Медицинске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CD67F0" w14:textId="77777777" w:rsidR="002615F6" w:rsidRDefault="00C86BC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193BBA" w14:textId="77777777" w:rsidR="002615F6" w:rsidRDefault="00C86BC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152AB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1531C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249EED" w14:textId="77777777" w:rsidR="002615F6" w:rsidRDefault="00C86BC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F1C3EF" w14:textId="77777777" w:rsidR="002615F6" w:rsidRDefault="00C86BCD">
            <w:pPr>
              <w:jc w:val="right"/>
              <w:rPr>
                <w:color w:val="000000"/>
                <w:sz w:val="16"/>
                <w:szCs w:val="16"/>
              </w:rPr>
            </w:pPr>
            <w:r>
              <w:rPr>
                <w:color w:val="000000"/>
                <w:sz w:val="16"/>
                <w:szCs w:val="16"/>
              </w:rPr>
              <w:t>0,00</w:t>
            </w:r>
          </w:p>
        </w:tc>
      </w:tr>
      <w:tr w:rsidR="002615F6" w14:paraId="0F5F605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5F944F"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C98F49" w14:textId="77777777" w:rsidR="002615F6" w:rsidRDefault="00C86BCD">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8AD5A3" w14:textId="77777777" w:rsidR="002615F6" w:rsidRDefault="00C86BCD">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специјализоване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329A44" w14:textId="77777777" w:rsidR="002615F6" w:rsidRDefault="00C86BCD">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550A8F" w14:textId="77777777" w:rsidR="002615F6" w:rsidRDefault="00C86BCD">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82BA2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2B8E5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FF4304" w14:textId="77777777" w:rsidR="002615F6" w:rsidRDefault="00C86BCD">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BAD3E1" w14:textId="77777777" w:rsidR="002615F6" w:rsidRDefault="00C86BCD">
            <w:pPr>
              <w:jc w:val="right"/>
              <w:rPr>
                <w:color w:val="000000"/>
                <w:sz w:val="16"/>
                <w:szCs w:val="16"/>
              </w:rPr>
            </w:pPr>
            <w:r>
              <w:rPr>
                <w:color w:val="000000"/>
                <w:sz w:val="16"/>
                <w:szCs w:val="16"/>
              </w:rPr>
              <w:t>0,01</w:t>
            </w:r>
          </w:p>
        </w:tc>
      </w:tr>
      <w:tr w:rsidR="002615F6" w14:paraId="0F200A2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00B2EA"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DCA0C4" w14:textId="77777777" w:rsidR="002615F6" w:rsidRDefault="00C86BCD">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1025F1" w14:textId="77777777" w:rsidR="002615F6" w:rsidRPr="00AC18E8" w:rsidRDefault="00C86BCD">
            <w:pPr>
              <w:rPr>
                <w:color w:val="000000"/>
                <w:sz w:val="16"/>
                <w:szCs w:val="16"/>
                <w:lang w:val="ru-RU"/>
              </w:rPr>
            </w:pPr>
            <w:r w:rsidRPr="00AC18E8">
              <w:rPr>
                <w:color w:val="000000"/>
                <w:sz w:val="16"/>
                <w:szCs w:val="16"/>
                <w:lang w:val="ru-RU"/>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8C64DD" w14:textId="77777777" w:rsidR="002615F6" w:rsidRDefault="00C86BCD">
            <w:pPr>
              <w:jc w:val="right"/>
              <w:rPr>
                <w:color w:val="000000"/>
                <w:sz w:val="16"/>
                <w:szCs w:val="16"/>
              </w:rPr>
            </w:pPr>
            <w:r>
              <w:rPr>
                <w:color w:val="000000"/>
                <w:sz w:val="16"/>
                <w:szCs w:val="16"/>
              </w:rPr>
              <w:t>224.000,00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067C14" w14:textId="77777777" w:rsidR="002615F6" w:rsidRDefault="00C86BCD">
            <w:pPr>
              <w:jc w:val="right"/>
              <w:rPr>
                <w:color w:val="000000"/>
                <w:sz w:val="16"/>
                <w:szCs w:val="16"/>
              </w:rPr>
            </w:pPr>
            <w:r>
              <w:rPr>
                <w:color w:val="000000"/>
                <w:sz w:val="16"/>
                <w:szCs w:val="16"/>
              </w:rPr>
              <w:t>224.000,00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D2E69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E58BE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34A3E4" w14:textId="77777777" w:rsidR="002615F6" w:rsidRDefault="00C86BCD">
            <w:pPr>
              <w:jc w:val="right"/>
              <w:rPr>
                <w:color w:val="000000"/>
                <w:sz w:val="16"/>
                <w:szCs w:val="16"/>
              </w:rPr>
            </w:pPr>
            <w:r>
              <w:rPr>
                <w:color w:val="000000"/>
                <w:sz w:val="16"/>
                <w:szCs w:val="16"/>
              </w:rPr>
              <w:t>224.000,00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80112F" w14:textId="77777777" w:rsidR="002615F6" w:rsidRDefault="00C86BCD">
            <w:pPr>
              <w:jc w:val="right"/>
              <w:rPr>
                <w:color w:val="000000"/>
                <w:sz w:val="16"/>
                <w:szCs w:val="16"/>
              </w:rPr>
            </w:pPr>
            <w:r>
              <w:rPr>
                <w:color w:val="000000"/>
                <w:sz w:val="16"/>
                <w:szCs w:val="16"/>
              </w:rPr>
              <w:t>0,03</w:t>
            </w:r>
          </w:p>
        </w:tc>
      </w:tr>
      <w:tr w:rsidR="002615F6" w14:paraId="7DE2790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311D21"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375AFA" w14:textId="77777777" w:rsidR="002615F6" w:rsidRDefault="00C86BCD">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A9D016" w14:textId="77777777" w:rsidR="002615F6" w:rsidRPr="00AC18E8" w:rsidRDefault="00C86BCD">
            <w:pPr>
              <w:rPr>
                <w:color w:val="000000"/>
                <w:sz w:val="16"/>
                <w:szCs w:val="16"/>
                <w:lang w:val="ru-RU"/>
              </w:rPr>
            </w:pPr>
            <w:r w:rsidRPr="00AC18E8">
              <w:rPr>
                <w:color w:val="000000"/>
                <w:sz w:val="16"/>
                <w:szCs w:val="16"/>
                <w:lang w:val="ru-RU"/>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A0965C" w14:textId="77777777" w:rsidR="002615F6" w:rsidRDefault="00C86BCD">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B5345F" w14:textId="77777777" w:rsidR="002615F6" w:rsidRDefault="00C86BCD">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A6D80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BA9B9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F01D9E" w14:textId="77777777" w:rsidR="002615F6" w:rsidRDefault="00C86BCD">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ACF291" w14:textId="77777777" w:rsidR="002615F6" w:rsidRDefault="00C86BCD">
            <w:pPr>
              <w:jc w:val="right"/>
              <w:rPr>
                <w:color w:val="000000"/>
                <w:sz w:val="16"/>
                <w:szCs w:val="16"/>
              </w:rPr>
            </w:pPr>
            <w:r>
              <w:rPr>
                <w:color w:val="000000"/>
                <w:sz w:val="16"/>
                <w:szCs w:val="16"/>
              </w:rPr>
              <w:t>0,02</w:t>
            </w:r>
          </w:p>
        </w:tc>
      </w:tr>
      <w:tr w:rsidR="002615F6" w14:paraId="2CC8AC5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4A8910"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792492" w14:textId="77777777" w:rsidR="002615F6" w:rsidRDefault="00C86BCD">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7CD552" w14:textId="77777777" w:rsidR="002615F6" w:rsidRDefault="00C86BCD">
            <w:pPr>
              <w:rPr>
                <w:color w:val="000000"/>
                <w:sz w:val="16"/>
                <w:szCs w:val="16"/>
              </w:rPr>
            </w:pPr>
            <w:proofErr w:type="spellStart"/>
            <w:r>
              <w:rPr>
                <w:color w:val="000000"/>
                <w:sz w:val="16"/>
                <w:szCs w:val="16"/>
              </w:rPr>
              <w:t>Административни</w:t>
            </w:r>
            <w:proofErr w:type="spellEnd"/>
            <w:r>
              <w:rPr>
                <w:color w:val="000000"/>
                <w:sz w:val="16"/>
                <w:szCs w:val="16"/>
              </w:rPr>
              <w:t xml:space="preserve"> </w:t>
            </w:r>
            <w:proofErr w:type="spellStart"/>
            <w:r>
              <w:rPr>
                <w:color w:val="000000"/>
                <w:sz w:val="16"/>
                <w:szCs w:val="16"/>
              </w:rPr>
              <w:t>материјал</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10944B" w14:textId="77777777" w:rsidR="002615F6" w:rsidRDefault="00C86BC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15AB22" w14:textId="77777777" w:rsidR="002615F6" w:rsidRDefault="00C86BC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52FF6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1E151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1D3142" w14:textId="77777777" w:rsidR="002615F6" w:rsidRDefault="00C86BC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F79980" w14:textId="77777777" w:rsidR="002615F6" w:rsidRDefault="00C86BCD">
            <w:pPr>
              <w:jc w:val="right"/>
              <w:rPr>
                <w:color w:val="000000"/>
                <w:sz w:val="16"/>
                <w:szCs w:val="16"/>
              </w:rPr>
            </w:pPr>
            <w:r>
              <w:rPr>
                <w:color w:val="000000"/>
                <w:sz w:val="16"/>
                <w:szCs w:val="16"/>
              </w:rPr>
              <w:t>0,01</w:t>
            </w:r>
          </w:p>
        </w:tc>
      </w:tr>
      <w:tr w:rsidR="002615F6" w14:paraId="650AF1B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87CA6A"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6D0B50" w14:textId="77777777" w:rsidR="002615F6" w:rsidRDefault="00C86BCD">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57EEDA" w14:textId="77777777" w:rsidR="002615F6" w:rsidRPr="00AC18E8" w:rsidRDefault="00C86BCD">
            <w:pPr>
              <w:rPr>
                <w:color w:val="000000"/>
                <w:sz w:val="16"/>
                <w:szCs w:val="16"/>
                <w:lang w:val="ru-RU"/>
              </w:rPr>
            </w:pPr>
            <w:r w:rsidRPr="00AC18E8">
              <w:rPr>
                <w:color w:val="000000"/>
                <w:sz w:val="16"/>
                <w:szCs w:val="16"/>
                <w:lang w:val="ru-RU"/>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730587" w14:textId="77777777" w:rsidR="002615F6" w:rsidRDefault="00C86BC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A7C7D6" w14:textId="77777777" w:rsidR="002615F6" w:rsidRDefault="00C86BC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AA34A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B2072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C9A7B5" w14:textId="77777777" w:rsidR="002615F6" w:rsidRDefault="00C86BC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338F3D" w14:textId="77777777" w:rsidR="002615F6" w:rsidRDefault="00C86BCD">
            <w:pPr>
              <w:jc w:val="right"/>
              <w:rPr>
                <w:color w:val="000000"/>
                <w:sz w:val="16"/>
                <w:szCs w:val="16"/>
              </w:rPr>
            </w:pPr>
            <w:r>
              <w:rPr>
                <w:color w:val="000000"/>
                <w:sz w:val="16"/>
                <w:szCs w:val="16"/>
              </w:rPr>
              <w:t>0,01</w:t>
            </w:r>
          </w:p>
        </w:tc>
      </w:tr>
      <w:tr w:rsidR="002615F6" w14:paraId="5A68272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E91D60"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18E8C7" w14:textId="77777777" w:rsidR="002615F6" w:rsidRDefault="00C86BCD">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A712B4" w14:textId="77777777" w:rsidR="002615F6" w:rsidRDefault="00C86BCD">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саобраћај</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855942" w14:textId="77777777" w:rsidR="002615F6" w:rsidRDefault="00C86BCD">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BE18F7" w14:textId="77777777" w:rsidR="002615F6" w:rsidRDefault="00C86BCD">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D062F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728B0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4BA950" w14:textId="77777777" w:rsidR="002615F6" w:rsidRDefault="00C86BCD">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AB36F6" w14:textId="77777777" w:rsidR="002615F6" w:rsidRDefault="00C86BCD">
            <w:pPr>
              <w:jc w:val="right"/>
              <w:rPr>
                <w:color w:val="000000"/>
                <w:sz w:val="16"/>
                <w:szCs w:val="16"/>
              </w:rPr>
            </w:pPr>
            <w:r>
              <w:rPr>
                <w:color w:val="000000"/>
                <w:sz w:val="16"/>
                <w:szCs w:val="16"/>
              </w:rPr>
              <w:t>0,03</w:t>
            </w:r>
          </w:p>
        </w:tc>
      </w:tr>
      <w:tr w:rsidR="002615F6" w14:paraId="486CB9C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B1D376"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0A31BC" w14:textId="77777777" w:rsidR="002615F6" w:rsidRDefault="00C86BCD">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22A0EF" w14:textId="77777777" w:rsidR="002615F6" w:rsidRPr="00AC18E8" w:rsidRDefault="00C86BCD">
            <w:pPr>
              <w:rPr>
                <w:color w:val="000000"/>
                <w:sz w:val="16"/>
                <w:szCs w:val="16"/>
                <w:lang w:val="ru-RU"/>
              </w:rPr>
            </w:pPr>
            <w:r w:rsidRPr="00AC18E8">
              <w:rPr>
                <w:color w:val="000000"/>
                <w:sz w:val="16"/>
                <w:szCs w:val="16"/>
                <w:lang w:val="ru-RU"/>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84CE09" w14:textId="77777777" w:rsidR="002615F6" w:rsidRDefault="00C86BC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E1079D" w14:textId="77777777" w:rsidR="002615F6" w:rsidRDefault="00C86BC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EDCB6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A21A0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CE0517" w14:textId="77777777" w:rsidR="002615F6" w:rsidRDefault="00C86BC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A62F2C" w14:textId="77777777" w:rsidR="002615F6" w:rsidRDefault="00C86BCD">
            <w:pPr>
              <w:jc w:val="right"/>
              <w:rPr>
                <w:color w:val="000000"/>
                <w:sz w:val="16"/>
                <w:szCs w:val="16"/>
              </w:rPr>
            </w:pPr>
            <w:r>
              <w:rPr>
                <w:color w:val="000000"/>
                <w:sz w:val="16"/>
                <w:szCs w:val="16"/>
              </w:rPr>
              <w:t>0,01</w:t>
            </w:r>
          </w:p>
        </w:tc>
      </w:tr>
      <w:tr w:rsidR="002615F6" w14:paraId="56A1171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20A90B"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01CDFC" w14:textId="77777777" w:rsidR="002615F6" w:rsidRDefault="00C86BCD">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47FEDB" w14:textId="77777777" w:rsidR="002615F6" w:rsidRPr="00AC18E8" w:rsidRDefault="00C86BCD">
            <w:pPr>
              <w:rPr>
                <w:color w:val="000000"/>
                <w:sz w:val="16"/>
                <w:szCs w:val="16"/>
                <w:lang w:val="ru-RU"/>
              </w:rPr>
            </w:pPr>
            <w:r w:rsidRPr="00AC18E8">
              <w:rPr>
                <w:color w:val="000000"/>
                <w:sz w:val="16"/>
                <w:szCs w:val="16"/>
                <w:lang w:val="ru-RU"/>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090E40" w14:textId="77777777" w:rsidR="002615F6" w:rsidRDefault="00C86BCD">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7455EF" w14:textId="77777777" w:rsidR="002615F6" w:rsidRDefault="00C86BCD">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11A3D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C840C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6B11C7" w14:textId="77777777" w:rsidR="002615F6" w:rsidRDefault="00C86BCD">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95CB32" w14:textId="77777777" w:rsidR="002615F6" w:rsidRDefault="00C86BCD">
            <w:pPr>
              <w:jc w:val="right"/>
              <w:rPr>
                <w:color w:val="000000"/>
                <w:sz w:val="16"/>
                <w:szCs w:val="16"/>
              </w:rPr>
            </w:pPr>
            <w:r>
              <w:rPr>
                <w:color w:val="000000"/>
                <w:sz w:val="16"/>
                <w:szCs w:val="16"/>
              </w:rPr>
              <w:t>0,02</w:t>
            </w:r>
          </w:p>
        </w:tc>
      </w:tr>
      <w:tr w:rsidR="002615F6" w14:paraId="6A76601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FF32E7"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50C38C" w14:textId="77777777" w:rsidR="002615F6" w:rsidRDefault="00C86BCD">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6AC6F8" w14:textId="77777777" w:rsidR="002615F6" w:rsidRDefault="00C86BCD">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6014A0" w14:textId="77777777" w:rsidR="002615F6" w:rsidRDefault="00C86BCD">
            <w:pPr>
              <w:jc w:val="right"/>
              <w:rPr>
                <w:color w:val="000000"/>
                <w:sz w:val="16"/>
                <w:szCs w:val="16"/>
              </w:rPr>
            </w:pPr>
            <w:r>
              <w:rPr>
                <w:color w:val="000000"/>
                <w:sz w:val="16"/>
                <w:szCs w:val="16"/>
              </w:rPr>
              <w:t>121.000,00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04139E" w14:textId="77777777" w:rsidR="002615F6" w:rsidRDefault="00C86BCD">
            <w:pPr>
              <w:jc w:val="right"/>
              <w:rPr>
                <w:color w:val="000000"/>
                <w:sz w:val="16"/>
                <w:szCs w:val="16"/>
              </w:rPr>
            </w:pPr>
            <w:r>
              <w:rPr>
                <w:color w:val="000000"/>
                <w:sz w:val="16"/>
                <w:szCs w:val="16"/>
              </w:rPr>
              <w:t>121.000,00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7177E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11BB2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457FAB" w14:textId="77777777" w:rsidR="002615F6" w:rsidRDefault="00C86BCD">
            <w:pPr>
              <w:jc w:val="right"/>
              <w:rPr>
                <w:color w:val="000000"/>
                <w:sz w:val="16"/>
                <w:szCs w:val="16"/>
              </w:rPr>
            </w:pPr>
            <w:r>
              <w:rPr>
                <w:color w:val="000000"/>
                <w:sz w:val="16"/>
                <w:szCs w:val="16"/>
              </w:rPr>
              <w:t>121.000,00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3F74F3" w14:textId="77777777" w:rsidR="002615F6" w:rsidRDefault="00C86BCD">
            <w:pPr>
              <w:jc w:val="right"/>
              <w:rPr>
                <w:color w:val="000000"/>
                <w:sz w:val="16"/>
                <w:szCs w:val="16"/>
              </w:rPr>
            </w:pPr>
            <w:r>
              <w:rPr>
                <w:color w:val="000000"/>
                <w:sz w:val="16"/>
                <w:szCs w:val="16"/>
              </w:rPr>
              <w:t>0,02</w:t>
            </w:r>
          </w:p>
        </w:tc>
      </w:tr>
      <w:tr w:rsidR="002615F6" w14:paraId="35778EC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518668"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9E3022" w14:textId="77777777" w:rsidR="002615F6" w:rsidRDefault="00C86BCD">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A92E7D" w14:textId="77777777" w:rsidR="002615F6" w:rsidRDefault="00C86BCD">
            <w:pPr>
              <w:rPr>
                <w:color w:val="000000"/>
                <w:sz w:val="16"/>
                <w:szCs w:val="16"/>
              </w:rPr>
            </w:pPr>
            <w:proofErr w:type="spellStart"/>
            <w:r>
              <w:rPr>
                <w:color w:val="000000"/>
                <w:sz w:val="16"/>
                <w:szCs w:val="16"/>
              </w:rPr>
              <w:t>Остали</w:t>
            </w:r>
            <w:proofErr w:type="spellEnd"/>
            <w:r>
              <w:rPr>
                <w:color w:val="000000"/>
                <w:sz w:val="16"/>
                <w:szCs w:val="16"/>
              </w:rPr>
              <w:t xml:space="preserve"> </w:t>
            </w:r>
            <w:proofErr w:type="spellStart"/>
            <w:r>
              <w:rPr>
                <w:color w:val="000000"/>
                <w:sz w:val="16"/>
                <w:szCs w:val="16"/>
              </w:rPr>
              <w:t>порези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695CB5" w14:textId="77777777" w:rsidR="002615F6" w:rsidRDefault="00C86BC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1669CB" w14:textId="77777777" w:rsidR="002615F6" w:rsidRDefault="00C86BC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E542A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3AB31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F58E63" w14:textId="77777777" w:rsidR="002615F6" w:rsidRDefault="00C86BC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6450AB" w14:textId="77777777" w:rsidR="002615F6" w:rsidRDefault="00C86BCD">
            <w:pPr>
              <w:jc w:val="right"/>
              <w:rPr>
                <w:color w:val="000000"/>
                <w:sz w:val="16"/>
                <w:szCs w:val="16"/>
              </w:rPr>
            </w:pPr>
            <w:r>
              <w:rPr>
                <w:color w:val="000000"/>
                <w:sz w:val="16"/>
                <w:szCs w:val="16"/>
              </w:rPr>
              <w:t>0,01</w:t>
            </w:r>
          </w:p>
        </w:tc>
      </w:tr>
      <w:tr w:rsidR="002615F6" w14:paraId="45185D3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AC6BC3"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AEF606" w14:textId="77777777" w:rsidR="002615F6" w:rsidRDefault="00C86BCD">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212A61" w14:textId="77777777" w:rsidR="002615F6" w:rsidRDefault="00C86BCD">
            <w:pPr>
              <w:rPr>
                <w:color w:val="000000"/>
                <w:sz w:val="16"/>
                <w:szCs w:val="16"/>
              </w:rPr>
            </w:pPr>
            <w:proofErr w:type="spellStart"/>
            <w:r>
              <w:rPr>
                <w:color w:val="000000"/>
                <w:sz w:val="16"/>
                <w:szCs w:val="16"/>
              </w:rPr>
              <w:t>Обавезне</w:t>
            </w:r>
            <w:proofErr w:type="spellEnd"/>
            <w:r>
              <w:rPr>
                <w:color w:val="000000"/>
                <w:sz w:val="16"/>
                <w:szCs w:val="16"/>
              </w:rPr>
              <w:t xml:space="preserve"> </w:t>
            </w:r>
            <w:proofErr w:type="spellStart"/>
            <w:r>
              <w:rPr>
                <w:color w:val="000000"/>
                <w:sz w:val="16"/>
                <w:szCs w:val="16"/>
              </w:rPr>
              <w:t>таксе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63C226" w14:textId="77777777" w:rsidR="002615F6" w:rsidRDefault="00C86BCD">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1C0FC1" w14:textId="77777777" w:rsidR="002615F6" w:rsidRDefault="00C86BCD">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956B2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3CA3B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626B24" w14:textId="77777777" w:rsidR="002615F6" w:rsidRDefault="00C86BCD">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B529FB" w14:textId="77777777" w:rsidR="002615F6" w:rsidRDefault="00C86BCD">
            <w:pPr>
              <w:jc w:val="right"/>
              <w:rPr>
                <w:color w:val="000000"/>
                <w:sz w:val="16"/>
                <w:szCs w:val="16"/>
              </w:rPr>
            </w:pPr>
            <w:r>
              <w:rPr>
                <w:color w:val="000000"/>
                <w:sz w:val="16"/>
                <w:szCs w:val="16"/>
              </w:rPr>
              <w:t>0,00</w:t>
            </w:r>
          </w:p>
        </w:tc>
      </w:tr>
      <w:tr w:rsidR="002615F6" w14:paraId="33C04B6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BD21C8"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C5D9D6" w14:textId="77777777" w:rsidR="002615F6" w:rsidRDefault="00C86BCD">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42BAF7" w14:textId="77777777" w:rsidR="002615F6" w:rsidRPr="00AC18E8" w:rsidRDefault="00C86BCD">
            <w:pPr>
              <w:rPr>
                <w:color w:val="000000"/>
                <w:sz w:val="16"/>
                <w:szCs w:val="16"/>
                <w:lang w:val="ru-RU"/>
              </w:rPr>
            </w:pPr>
            <w:r w:rsidRPr="00AC18E8">
              <w:rPr>
                <w:color w:val="000000"/>
                <w:sz w:val="16"/>
                <w:szCs w:val="16"/>
                <w:lang w:val="ru-RU"/>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0B4F80" w14:textId="77777777" w:rsidR="002615F6" w:rsidRDefault="00C86BCD">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F5BD10" w14:textId="77777777" w:rsidR="002615F6" w:rsidRDefault="00C86BCD">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62E74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5062A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E610F7" w14:textId="77777777" w:rsidR="002615F6" w:rsidRDefault="00C86BCD">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259B36" w14:textId="77777777" w:rsidR="002615F6" w:rsidRDefault="00C86BCD">
            <w:pPr>
              <w:jc w:val="right"/>
              <w:rPr>
                <w:color w:val="000000"/>
                <w:sz w:val="16"/>
                <w:szCs w:val="16"/>
              </w:rPr>
            </w:pPr>
            <w:r>
              <w:rPr>
                <w:color w:val="000000"/>
                <w:sz w:val="16"/>
                <w:szCs w:val="16"/>
              </w:rPr>
              <w:t>0,06</w:t>
            </w:r>
          </w:p>
        </w:tc>
      </w:tr>
      <w:tr w:rsidR="002615F6" w14:paraId="0C15DF1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19475E"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D3CDA5" w14:textId="77777777" w:rsidR="002615F6" w:rsidRDefault="00C86BCD">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850D60" w14:textId="77777777" w:rsidR="002615F6" w:rsidRPr="00AC18E8" w:rsidRDefault="00C86BCD">
            <w:pPr>
              <w:rPr>
                <w:color w:val="000000"/>
                <w:sz w:val="16"/>
                <w:szCs w:val="16"/>
                <w:lang w:val="ru-RU"/>
              </w:rPr>
            </w:pPr>
            <w:r w:rsidRPr="00AC18E8">
              <w:rPr>
                <w:color w:val="000000"/>
                <w:sz w:val="16"/>
                <w:szCs w:val="16"/>
                <w:lang w:val="ru-RU"/>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5F254B" w14:textId="77777777" w:rsidR="002615F6" w:rsidRDefault="00C86BCD">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268D2E" w14:textId="77777777" w:rsidR="002615F6" w:rsidRDefault="00C86BCD">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02FCD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ABC4B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A661D1" w14:textId="77777777" w:rsidR="002615F6" w:rsidRDefault="00C86BCD">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0377C0" w14:textId="77777777" w:rsidR="002615F6" w:rsidRDefault="00C86BCD">
            <w:pPr>
              <w:jc w:val="right"/>
              <w:rPr>
                <w:color w:val="000000"/>
                <w:sz w:val="16"/>
                <w:szCs w:val="16"/>
              </w:rPr>
            </w:pPr>
            <w:r>
              <w:rPr>
                <w:color w:val="000000"/>
                <w:sz w:val="16"/>
                <w:szCs w:val="16"/>
              </w:rPr>
              <w:t>0,28</w:t>
            </w:r>
          </w:p>
        </w:tc>
      </w:tr>
      <w:tr w:rsidR="002615F6" w14:paraId="7E14746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1C1CC5"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8879DF" w14:textId="77777777" w:rsidR="002615F6" w:rsidRDefault="00C86BCD">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B844B8" w14:textId="77777777" w:rsidR="002615F6" w:rsidRDefault="00C86BCD">
            <w:pPr>
              <w:rPr>
                <w:color w:val="000000"/>
                <w:sz w:val="16"/>
                <w:szCs w:val="16"/>
              </w:rPr>
            </w:pPr>
            <w:proofErr w:type="spellStart"/>
            <w:r>
              <w:rPr>
                <w:color w:val="000000"/>
                <w:sz w:val="16"/>
                <w:szCs w:val="16"/>
              </w:rPr>
              <w:t>Административна</w:t>
            </w:r>
            <w:proofErr w:type="spellEnd"/>
            <w:r>
              <w:rPr>
                <w:color w:val="000000"/>
                <w:sz w:val="16"/>
                <w:szCs w:val="16"/>
              </w:rPr>
              <w:t xml:space="preserve"> </w:t>
            </w:r>
            <w:proofErr w:type="spellStart"/>
            <w:r>
              <w:rPr>
                <w:color w:val="000000"/>
                <w:sz w:val="16"/>
                <w:szCs w:val="16"/>
              </w:rPr>
              <w:t>опрема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30FF1E" w14:textId="77777777" w:rsidR="002615F6" w:rsidRDefault="00C86BC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B7E52E" w14:textId="77777777" w:rsidR="002615F6" w:rsidRDefault="00C86BC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E01A4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5C3C4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806120" w14:textId="77777777" w:rsidR="002615F6" w:rsidRDefault="00C86BC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1B0ED2" w14:textId="77777777" w:rsidR="002615F6" w:rsidRDefault="00C86BCD">
            <w:pPr>
              <w:jc w:val="right"/>
              <w:rPr>
                <w:color w:val="000000"/>
                <w:sz w:val="16"/>
                <w:szCs w:val="16"/>
              </w:rPr>
            </w:pPr>
            <w:r>
              <w:rPr>
                <w:color w:val="000000"/>
                <w:sz w:val="16"/>
                <w:szCs w:val="16"/>
              </w:rPr>
              <w:t>0,01</w:t>
            </w:r>
          </w:p>
        </w:tc>
      </w:tr>
      <w:tr w:rsidR="002615F6" w14:paraId="5116DCC2"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1C2F673"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F758200" w14:textId="77777777" w:rsidR="002615F6" w:rsidRDefault="00C86BCD">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092D51" w14:textId="77777777" w:rsidR="002615F6" w:rsidRDefault="00C86BCD">
            <w:pPr>
              <w:jc w:val="right"/>
              <w:rPr>
                <w:b/>
                <w:bCs/>
                <w:color w:val="000000"/>
                <w:sz w:val="16"/>
                <w:szCs w:val="16"/>
              </w:rPr>
            </w:pPr>
            <w:r>
              <w:rPr>
                <w:b/>
                <w:bCs/>
                <w:color w:val="000000"/>
                <w:sz w:val="16"/>
                <w:szCs w:val="16"/>
              </w:rPr>
              <w:t>14.250.000,00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D1C44CF" w14:textId="77777777" w:rsidR="002615F6" w:rsidRDefault="00C86BCD">
            <w:pPr>
              <w:jc w:val="right"/>
              <w:rPr>
                <w:b/>
                <w:bCs/>
                <w:color w:val="000000"/>
                <w:sz w:val="16"/>
                <w:szCs w:val="16"/>
              </w:rPr>
            </w:pPr>
            <w:r>
              <w:rPr>
                <w:b/>
                <w:bCs/>
                <w:color w:val="000000"/>
                <w:sz w:val="16"/>
                <w:szCs w:val="16"/>
              </w:rPr>
              <w:t>14.250.000,00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0887E83"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F6A1BBD"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4B70BB0" w14:textId="77777777" w:rsidR="002615F6" w:rsidRDefault="00C86BCD">
            <w:pPr>
              <w:jc w:val="right"/>
              <w:rPr>
                <w:b/>
                <w:bCs/>
                <w:color w:val="000000"/>
                <w:sz w:val="16"/>
                <w:szCs w:val="16"/>
              </w:rPr>
            </w:pPr>
            <w:r>
              <w:rPr>
                <w:b/>
                <w:bCs/>
                <w:color w:val="000000"/>
                <w:sz w:val="16"/>
                <w:szCs w:val="16"/>
              </w:rPr>
              <w:t>14.250.000,00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D48133C" w14:textId="77777777" w:rsidR="002615F6" w:rsidRDefault="00C86BCD">
            <w:pPr>
              <w:jc w:val="right"/>
              <w:rPr>
                <w:b/>
                <w:bCs/>
                <w:color w:val="000000"/>
                <w:sz w:val="16"/>
                <w:szCs w:val="16"/>
              </w:rPr>
            </w:pPr>
            <w:r>
              <w:rPr>
                <w:b/>
                <w:bCs/>
                <w:color w:val="000000"/>
                <w:sz w:val="16"/>
                <w:szCs w:val="16"/>
              </w:rPr>
              <w:t>1,98</w:t>
            </w:r>
          </w:p>
        </w:tc>
      </w:tr>
      <w:tr w:rsidR="002615F6" w14:paraId="2ECDB896"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51FD0F8" w14:textId="77777777" w:rsidR="002615F6" w:rsidRPr="00AC18E8" w:rsidRDefault="00C86BCD">
            <w:pPr>
              <w:rPr>
                <w:b/>
                <w:bCs/>
                <w:color w:val="000000"/>
                <w:sz w:val="16"/>
                <w:szCs w:val="16"/>
                <w:lang w:val="ru-RU"/>
              </w:rPr>
            </w:pPr>
            <w:r w:rsidRPr="00AC18E8">
              <w:rPr>
                <w:b/>
                <w:bCs/>
                <w:color w:val="000000"/>
                <w:sz w:val="16"/>
                <w:szCs w:val="16"/>
                <w:lang w:val="ru-RU"/>
              </w:rPr>
              <w:t>Укупно за    5.00.03    Основна школа Алекса Шантић Вајска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0A0B9C5" w14:textId="77777777" w:rsidR="002615F6" w:rsidRDefault="00C86BCD">
            <w:pPr>
              <w:jc w:val="right"/>
              <w:rPr>
                <w:b/>
                <w:bCs/>
                <w:color w:val="000000"/>
                <w:sz w:val="16"/>
                <w:szCs w:val="16"/>
              </w:rPr>
            </w:pPr>
            <w:r>
              <w:rPr>
                <w:b/>
                <w:bCs/>
                <w:color w:val="000000"/>
                <w:sz w:val="16"/>
                <w:szCs w:val="16"/>
              </w:rPr>
              <w:t>14.250.000,00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103A831" w14:textId="77777777" w:rsidR="002615F6" w:rsidRDefault="00C86BCD">
            <w:pPr>
              <w:jc w:val="right"/>
              <w:rPr>
                <w:b/>
                <w:bCs/>
                <w:color w:val="000000"/>
                <w:sz w:val="16"/>
                <w:szCs w:val="16"/>
              </w:rPr>
            </w:pPr>
            <w:r>
              <w:rPr>
                <w:b/>
                <w:bCs/>
                <w:color w:val="000000"/>
                <w:sz w:val="16"/>
                <w:szCs w:val="16"/>
              </w:rPr>
              <w:t>14.250.000,00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458094F"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06A0DAA"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F9B172A" w14:textId="77777777" w:rsidR="002615F6" w:rsidRDefault="00C86BCD">
            <w:pPr>
              <w:jc w:val="right"/>
              <w:rPr>
                <w:b/>
                <w:bCs/>
                <w:color w:val="000000"/>
                <w:sz w:val="16"/>
                <w:szCs w:val="16"/>
              </w:rPr>
            </w:pPr>
            <w:r>
              <w:rPr>
                <w:b/>
                <w:bCs/>
                <w:color w:val="000000"/>
                <w:sz w:val="16"/>
                <w:szCs w:val="16"/>
              </w:rPr>
              <w:t>14.250.000,00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BD46905" w14:textId="77777777" w:rsidR="002615F6" w:rsidRDefault="00C86BCD">
            <w:pPr>
              <w:jc w:val="right"/>
              <w:rPr>
                <w:b/>
                <w:bCs/>
                <w:color w:val="000000"/>
                <w:sz w:val="16"/>
                <w:szCs w:val="16"/>
              </w:rPr>
            </w:pPr>
            <w:r>
              <w:rPr>
                <w:b/>
                <w:bCs/>
                <w:color w:val="000000"/>
                <w:sz w:val="16"/>
                <w:szCs w:val="16"/>
              </w:rPr>
              <w:t>1,98</w:t>
            </w:r>
          </w:p>
        </w:tc>
      </w:tr>
    </w:tbl>
    <w:p w14:paraId="252F2F2E" w14:textId="77777777" w:rsidR="002615F6" w:rsidRDefault="002615F6">
      <w:pPr>
        <w:sectPr w:rsidR="002615F6">
          <w:headerReference w:type="default" r:id="rId47"/>
          <w:footerReference w:type="default" r:id="rId48"/>
          <w:pgSz w:w="16837" w:h="11905" w:orient="landscape"/>
          <w:pgMar w:top="360" w:right="360" w:bottom="360" w:left="360" w:header="360" w:footer="360" w:gutter="0"/>
          <w:cols w:space="720"/>
        </w:sectPr>
      </w:pPr>
    </w:p>
    <w:p w14:paraId="1E31C5A4" w14:textId="77777777" w:rsidR="002615F6" w:rsidRDefault="002615F6">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2615F6" w14:paraId="6E1E68F7" w14:textId="77777777">
        <w:trPr>
          <w:trHeight w:val="276"/>
          <w:tblHeader/>
        </w:trPr>
        <w:tc>
          <w:tcPr>
            <w:tcW w:w="16117" w:type="dxa"/>
            <w:gridSpan w:val="9"/>
            <w:vMerge w:val="restart"/>
            <w:tcMar>
              <w:top w:w="0" w:type="dxa"/>
              <w:left w:w="0" w:type="dxa"/>
              <w:bottom w:w="0" w:type="dxa"/>
              <w:right w:w="0" w:type="dxa"/>
            </w:tcMar>
          </w:tcPr>
          <w:p w14:paraId="7677D474" w14:textId="77777777" w:rsidR="002615F6" w:rsidRDefault="00C86BCD">
            <w:pPr>
              <w:jc w:val="center"/>
              <w:rPr>
                <w:b/>
                <w:bCs/>
                <w:color w:val="000000"/>
                <w:sz w:val="24"/>
                <w:szCs w:val="24"/>
              </w:rPr>
            </w:pPr>
            <w:r>
              <w:rPr>
                <w:b/>
                <w:bCs/>
                <w:color w:val="000000"/>
                <w:sz w:val="24"/>
                <w:szCs w:val="24"/>
              </w:rPr>
              <w:t>ПЛАН РАСХОДА</w:t>
            </w:r>
          </w:p>
        </w:tc>
      </w:tr>
      <w:tr w:rsidR="002615F6" w14:paraId="01027925"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2615F6" w14:paraId="0740A612" w14:textId="77777777">
              <w:trPr>
                <w:jc w:val="center"/>
              </w:trPr>
              <w:tc>
                <w:tcPr>
                  <w:tcW w:w="16117" w:type="dxa"/>
                  <w:tcMar>
                    <w:top w:w="0" w:type="dxa"/>
                    <w:left w:w="0" w:type="dxa"/>
                    <w:bottom w:w="0" w:type="dxa"/>
                    <w:right w:w="0" w:type="dxa"/>
                  </w:tcMar>
                </w:tcPr>
                <w:p w14:paraId="1FADAB44" w14:textId="77777777" w:rsidR="00704053" w:rsidRDefault="00C86BCD">
                  <w:pPr>
                    <w:jc w:val="center"/>
                    <w:divId w:val="1031759678"/>
                    <w:rPr>
                      <w:b/>
                      <w:bCs/>
                      <w:color w:val="000000"/>
                      <w:sz w:val="24"/>
                      <w:szCs w:val="24"/>
                    </w:rPr>
                  </w:pPr>
                  <w:proofErr w:type="spellStart"/>
                  <w:r>
                    <w:rPr>
                      <w:b/>
                      <w:bCs/>
                      <w:color w:val="000000"/>
                    </w:rPr>
                    <w:t>За</w:t>
                  </w:r>
                  <w:proofErr w:type="spellEnd"/>
                  <w:r>
                    <w:rPr>
                      <w:b/>
                      <w:bCs/>
                      <w:color w:val="000000"/>
                    </w:rPr>
                    <w:t xml:space="preserve"> </w:t>
                  </w:r>
                  <w:proofErr w:type="spellStart"/>
                  <w:r>
                    <w:rPr>
                      <w:b/>
                      <w:bCs/>
                      <w:color w:val="000000"/>
                    </w:rPr>
                    <w:t>период</w:t>
                  </w:r>
                  <w:proofErr w:type="spellEnd"/>
                  <w:r>
                    <w:rPr>
                      <w:b/>
                      <w:bCs/>
                      <w:color w:val="000000"/>
                    </w:rPr>
                    <w:t>: 01.01.2021-31.12.2021</w:t>
                  </w:r>
                </w:p>
                <w:p w14:paraId="649019F5" w14:textId="77777777" w:rsidR="002615F6" w:rsidRDefault="002615F6"/>
              </w:tc>
            </w:tr>
          </w:tbl>
          <w:p w14:paraId="562FC0C0" w14:textId="77777777" w:rsidR="002615F6" w:rsidRDefault="002615F6">
            <w:pPr>
              <w:spacing w:line="1" w:lineRule="auto"/>
            </w:pPr>
          </w:p>
        </w:tc>
      </w:tr>
      <w:bookmarkStart w:id="183" w:name="_Toc5.00.04_Основна_школа_Свети_Сава_Пла"/>
      <w:bookmarkEnd w:id="183"/>
      <w:tr w:rsidR="002615F6" w14:paraId="2410C705" w14:textId="77777777">
        <w:tc>
          <w:tcPr>
            <w:tcW w:w="750" w:type="dxa"/>
            <w:tcMar>
              <w:top w:w="0" w:type="dxa"/>
              <w:left w:w="0" w:type="dxa"/>
              <w:bottom w:w="0" w:type="dxa"/>
              <w:right w:w="0" w:type="dxa"/>
            </w:tcMar>
          </w:tcPr>
          <w:p w14:paraId="56EE296D" w14:textId="77777777" w:rsidR="002615F6" w:rsidRDefault="00C86BCD">
            <w:pPr>
              <w:rPr>
                <w:vanish/>
              </w:rPr>
            </w:pPr>
            <w:r>
              <w:fldChar w:fldCharType="begin"/>
            </w:r>
            <w:r>
              <w:instrText>TC "5.00.04 Основна школа Свети Сава Плавна" \f C \l "1"</w:instrText>
            </w:r>
            <w:r>
              <w:fldChar w:fldCharType="end"/>
            </w:r>
          </w:p>
          <w:p w14:paraId="09B82227" w14:textId="77777777" w:rsidR="002615F6" w:rsidRDefault="00C86BCD">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7802F227" w14:textId="77777777" w:rsidR="002615F6" w:rsidRDefault="00C86BCD">
            <w:pPr>
              <w:rPr>
                <w:b/>
                <w:bCs/>
                <w:color w:val="000000"/>
                <w:sz w:val="16"/>
                <w:szCs w:val="16"/>
              </w:rPr>
            </w:pPr>
            <w:r>
              <w:rPr>
                <w:b/>
                <w:bCs/>
                <w:color w:val="000000"/>
                <w:sz w:val="16"/>
                <w:szCs w:val="16"/>
              </w:rPr>
              <w:t>БУЏЕТ ОПШТИНЕ БАЧ</w:t>
            </w:r>
          </w:p>
        </w:tc>
      </w:tr>
      <w:tr w:rsidR="002615F6" w:rsidRPr="00AC18E8" w14:paraId="056A15EC" w14:textId="77777777">
        <w:tc>
          <w:tcPr>
            <w:tcW w:w="750" w:type="dxa"/>
            <w:tcBorders>
              <w:bottom w:val="single" w:sz="6" w:space="0" w:color="000000"/>
            </w:tcBorders>
            <w:tcMar>
              <w:top w:w="0" w:type="dxa"/>
              <w:left w:w="0" w:type="dxa"/>
              <w:bottom w:w="0" w:type="dxa"/>
              <w:right w:w="0" w:type="dxa"/>
            </w:tcMar>
          </w:tcPr>
          <w:p w14:paraId="32AFC03E" w14:textId="77777777" w:rsidR="002615F6" w:rsidRDefault="00C86BCD">
            <w:pPr>
              <w:jc w:val="center"/>
              <w:rPr>
                <w:b/>
                <w:bCs/>
                <w:color w:val="000000"/>
                <w:sz w:val="16"/>
                <w:szCs w:val="16"/>
              </w:rPr>
            </w:pPr>
            <w:r>
              <w:rPr>
                <w:b/>
                <w:bCs/>
                <w:color w:val="000000"/>
                <w:sz w:val="16"/>
                <w:szCs w:val="16"/>
              </w:rPr>
              <w:t>5.00.04</w:t>
            </w:r>
          </w:p>
        </w:tc>
        <w:tc>
          <w:tcPr>
            <w:tcW w:w="15367" w:type="dxa"/>
            <w:gridSpan w:val="8"/>
            <w:vMerge w:val="restart"/>
            <w:tcBorders>
              <w:bottom w:val="single" w:sz="6" w:space="0" w:color="000000"/>
            </w:tcBorders>
            <w:tcMar>
              <w:top w:w="0" w:type="dxa"/>
              <w:left w:w="0" w:type="dxa"/>
              <w:bottom w:w="0" w:type="dxa"/>
              <w:right w:w="0" w:type="dxa"/>
            </w:tcMar>
          </w:tcPr>
          <w:p w14:paraId="1B6ED18F" w14:textId="77777777" w:rsidR="002615F6" w:rsidRPr="00AC18E8" w:rsidRDefault="00C86BCD">
            <w:pPr>
              <w:rPr>
                <w:b/>
                <w:bCs/>
                <w:color w:val="000000"/>
                <w:sz w:val="16"/>
                <w:szCs w:val="16"/>
                <w:lang w:val="ru-RU"/>
              </w:rPr>
            </w:pPr>
            <w:r w:rsidRPr="00AC18E8">
              <w:rPr>
                <w:b/>
                <w:bCs/>
                <w:color w:val="000000"/>
                <w:sz w:val="16"/>
                <w:szCs w:val="16"/>
                <w:lang w:val="ru-RU"/>
              </w:rPr>
              <w:t>Основна школа Свети Сава Плавна</w:t>
            </w:r>
          </w:p>
        </w:tc>
      </w:tr>
      <w:tr w:rsidR="002615F6" w14:paraId="36A71D38"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1D7B056" w14:textId="77777777" w:rsidR="002615F6" w:rsidRDefault="00C86BCD">
            <w:pPr>
              <w:jc w:val="center"/>
              <w:rPr>
                <w:b/>
                <w:bCs/>
                <w:color w:val="000000"/>
                <w:sz w:val="16"/>
                <w:szCs w:val="16"/>
              </w:rPr>
            </w:pPr>
            <w:proofErr w:type="spellStart"/>
            <w:r>
              <w:rPr>
                <w:b/>
                <w:bCs/>
                <w:color w:val="000000"/>
                <w:sz w:val="16"/>
                <w:szCs w:val="16"/>
              </w:rPr>
              <w:t>Конто</w:t>
            </w:r>
            <w:proofErr w:type="spellEnd"/>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A94B685" w14:textId="77777777" w:rsidR="002615F6" w:rsidRDefault="00C86BCD">
            <w:pPr>
              <w:jc w:val="center"/>
              <w:rPr>
                <w:b/>
                <w:bCs/>
                <w:color w:val="000000"/>
                <w:sz w:val="16"/>
                <w:szCs w:val="16"/>
              </w:rPr>
            </w:pPr>
            <w:proofErr w:type="spellStart"/>
            <w:r>
              <w:rPr>
                <w:b/>
                <w:bCs/>
                <w:color w:val="000000"/>
                <w:sz w:val="16"/>
                <w:szCs w:val="16"/>
              </w:rPr>
              <w:t>Расходи</w:t>
            </w:r>
            <w:proofErr w:type="spellEnd"/>
            <w:r>
              <w:rPr>
                <w:b/>
                <w:bCs/>
                <w:color w:val="000000"/>
                <w:sz w:val="16"/>
                <w:szCs w:val="16"/>
              </w:rPr>
              <w:t xml:space="preserve"> </w:t>
            </w:r>
            <w:proofErr w:type="spellStart"/>
            <w:r>
              <w:rPr>
                <w:b/>
                <w:bCs/>
                <w:color w:val="000000"/>
                <w:sz w:val="16"/>
                <w:szCs w:val="16"/>
              </w:rPr>
              <w:t>по</w:t>
            </w:r>
            <w:proofErr w:type="spellEnd"/>
            <w:r>
              <w:rPr>
                <w:b/>
                <w:bCs/>
                <w:color w:val="000000"/>
                <w:sz w:val="16"/>
                <w:szCs w:val="16"/>
              </w:rPr>
              <w:t xml:space="preserve"> </w:t>
            </w:r>
            <w:proofErr w:type="spellStart"/>
            <w:r>
              <w:rPr>
                <w:b/>
                <w:bCs/>
                <w:color w:val="000000"/>
                <w:sz w:val="16"/>
                <w:szCs w:val="16"/>
              </w:rPr>
              <w:t>наменама</w:t>
            </w:r>
            <w:proofErr w:type="spellEnd"/>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62B0002" w14:textId="77777777" w:rsidR="002615F6" w:rsidRDefault="00C86BCD">
            <w:pPr>
              <w:jc w:val="center"/>
              <w:rPr>
                <w:b/>
                <w:bCs/>
                <w:color w:val="000000"/>
                <w:sz w:val="16"/>
                <w:szCs w:val="16"/>
              </w:rPr>
            </w:pPr>
            <w:proofErr w:type="spellStart"/>
            <w:r>
              <w:rPr>
                <w:b/>
                <w:bCs/>
                <w:color w:val="000000"/>
                <w:sz w:val="16"/>
                <w:szCs w:val="16"/>
              </w:rPr>
              <w:t>Опис</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AAC1197" w14:textId="77777777" w:rsidR="002615F6" w:rsidRDefault="00C86BCD">
            <w:pPr>
              <w:jc w:val="center"/>
              <w:rPr>
                <w:b/>
                <w:bCs/>
                <w:color w:val="000000"/>
                <w:sz w:val="16"/>
                <w:szCs w:val="16"/>
              </w:rPr>
            </w:pPr>
            <w:proofErr w:type="spellStart"/>
            <w:r>
              <w:rPr>
                <w:b/>
                <w:bCs/>
                <w:color w:val="000000"/>
                <w:sz w:val="16"/>
                <w:szCs w:val="16"/>
              </w:rPr>
              <w:t>Планирано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62B7E90" w14:textId="77777777" w:rsidR="002615F6" w:rsidRDefault="00C86BCD">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p w14:paraId="4DA31056" w14:textId="77777777" w:rsidR="002615F6" w:rsidRDefault="00C86BCD">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3B68BA9" w14:textId="77777777" w:rsidR="002615F6" w:rsidRDefault="00C86BCD">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сопствених</w:t>
            </w:r>
            <w:proofErr w:type="spellEnd"/>
            <w:r>
              <w:rPr>
                <w:b/>
                <w:bCs/>
                <w:color w:val="000000"/>
                <w:sz w:val="16"/>
                <w:szCs w:val="16"/>
              </w:rPr>
              <w:t xml:space="preserve"> </w:t>
            </w:r>
            <w:proofErr w:type="spellStart"/>
            <w:r>
              <w:rPr>
                <w:b/>
                <w:bCs/>
                <w:color w:val="000000"/>
                <w:sz w:val="16"/>
                <w:szCs w:val="16"/>
              </w:rPr>
              <w:t>извора</w:t>
            </w:r>
            <w:proofErr w:type="spellEnd"/>
            <w:r>
              <w:rPr>
                <w:b/>
                <w:bCs/>
                <w:color w:val="000000"/>
                <w:sz w:val="16"/>
                <w:szCs w:val="16"/>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D1892C3" w14:textId="77777777" w:rsidR="002615F6" w:rsidRDefault="00C86BCD">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осталих</w:t>
            </w:r>
            <w:proofErr w:type="spellEnd"/>
            <w:r>
              <w:rPr>
                <w:b/>
                <w:bCs/>
                <w:color w:val="000000"/>
                <w:sz w:val="16"/>
                <w:szCs w:val="16"/>
              </w:rPr>
              <w:t xml:space="preserve"> </w:t>
            </w:r>
            <w:proofErr w:type="spellStart"/>
            <w:r>
              <w:rPr>
                <w:b/>
                <w:bCs/>
                <w:color w:val="000000"/>
                <w:sz w:val="16"/>
                <w:szCs w:val="16"/>
              </w:rPr>
              <w:t>извора</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2C2F772" w14:textId="77777777" w:rsidR="002615F6" w:rsidRDefault="00C86BCD">
            <w:pPr>
              <w:jc w:val="center"/>
              <w:rPr>
                <w:b/>
                <w:bCs/>
                <w:color w:val="000000"/>
                <w:sz w:val="16"/>
                <w:szCs w:val="16"/>
              </w:rPr>
            </w:pPr>
            <w:proofErr w:type="spellStart"/>
            <w:r>
              <w:rPr>
                <w:b/>
                <w:bCs/>
                <w:color w:val="000000"/>
                <w:sz w:val="16"/>
                <w:szCs w:val="16"/>
              </w:rPr>
              <w:t>Укупно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C9B7129" w14:textId="77777777" w:rsidR="002615F6" w:rsidRDefault="00C86BCD">
            <w:pPr>
              <w:jc w:val="center"/>
              <w:rPr>
                <w:b/>
                <w:bCs/>
                <w:color w:val="000000"/>
                <w:sz w:val="16"/>
                <w:szCs w:val="16"/>
              </w:rPr>
            </w:pPr>
            <w:proofErr w:type="spellStart"/>
            <w:r>
              <w:rPr>
                <w:b/>
                <w:bCs/>
                <w:color w:val="000000"/>
                <w:sz w:val="16"/>
                <w:szCs w:val="16"/>
              </w:rPr>
              <w:t>Структура</w:t>
            </w:r>
            <w:proofErr w:type="spellEnd"/>
          </w:p>
          <w:p w14:paraId="4250F3D5" w14:textId="77777777" w:rsidR="002615F6" w:rsidRDefault="00C86BCD">
            <w:pPr>
              <w:jc w:val="center"/>
              <w:rPr>
                <w:b/>
                <w:bCs/>
                <w:color w:val="000000"/>
                <w:sz w:val="16"/>
                <w:szCs w:val="16"/>
              </w:rPr>
            </w:pPr>
            <w:r>
              <w:rPr>
                <w:b/>
                <w:bCs/>
                <w:color w:val="000000"/>
                <w:sz w:val="16"/>
                <w:szCs w:val="16"/>
              </w:rPr>
              <w:t>( % )</w:t>
            </w:r>
          </w:p>
        </w:tc>
      </w:tr>
      <w:tr w:rsidR="002615F6" w14:paraId="77DD26E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18B8A6" w14:textId="77777777" w:rsidR="002615F6" w:rsidRDefault="00C86BCD">
            <w:pPr>
              <w:rPr>
                <w:vanish/>
              </w:rPr>
            </w:pPr>
            <w:r>
              <w:fldChar w:fldCharType="begin"/>
            </w:r>
            <w:r>
              <w:instrText>TC "463000" \f C \l "2"</w:instrText>
            </w:r>
            <w:r>
              <w:fldChar w:fldCharType="end"/>
            </w:r>
          </w:p>
          <w:p w14:paraId="037080D7"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0B64FE" w14:textId="77777777" w:rsidR="002615F6" w:rsidRDefault="00C86BCD">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2E102E" w14:textId="77777777" w:rsidR="002615F6" w:rsidRDefault="00C86BCD">
            <w:pPr>
              <w:rPr>
                <w:color w:val="000000"/>
                <w:sz w:val="16"/>
                <w:szCs w:val="16"/>
              </w:rPr>
            </w:pPr>
            <w:proofErr w:type="spellStart"/>
            <w:r>
              <w:rPr>
                <w:color w:val="000000"/>
                <w:sz w:val="16"/>
                <w:szCs w:val="16"/>
              </w:rPr>
              <w:t>Отпремнине</w:t>
            </w:r>
            <w:proofErr w:type="spellEnd"/>
            <w:r>
              <w:rPr>
                <w:color w:val="000000"/>
                <w:sz w:val="16"/>
                <w:szCs w:val="16"/>
              </w:rPr>
              <w:t xml:space="preserve"> и </w:t>
            </w:r>
            <w:proofErr w:type="spellStart"/>
            <w:r>
              <w:rPr>
                <w:color w:val="000000"/>
                <w:sz w:val="16"/>
                <w:szCs w:val="16"/>
              </w:rPr>
              <w:t>помоћи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2F9F7D" w14:textId="77777777" w:rsidR="002615F6" w:rsidRDefault="00C86BC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062BAC" w14:textId="77777777" w:rsidR="002615F6" w:rsidRDefault="00C86BC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C60DE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0EFA2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A08C35" w14:textId="77777777" w:rsidR="002615F6" w:rsidRDefault="00C86BC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2F8A65" w14:textId="77777777" w:rsidR="002615F6" w:rsidRDefault="00C86BCD">
            <w:pPr>
              <w:jc w:val="right"/>
              <w:rPr>
                <w:color w:val="000000"/>
                <w:sz w:val="16"/>
                <w:szCs w:val="16"/>
              </w:rPr>
            </w:pPr>
            <w:r>
              <w:rPr>
                <w:color w:val="000000"/>
                <w:sz w:val="16"/>
                <w:szCs w:val="16"/>
              </w:rPr>
              <w:t>0,01</w:t>
            </w:r>
          </w:p>
        </w:tc>
      </w:tr>
      <w:tr w:rsidR="002615F6" w14:paraId="655051D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2B0A97"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42418F" w14:textId="77777777" w:rsidR="002615F6" w:rsidRDefault="00C86BCD">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D9EAC8" w14:textId="77777777" w:rsidR="002615F6" w:rsidRDefault="00C86BCD">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10E0B6" w14:textId="77777777" w:rsidR="002615F6" w:rsidRDefault="00C86BCD">
            <w:pPr>
              <w:jc w:val="right"/>
              <w:rPr>
                <w:color w:val="000000"/>
                <w:sz w:val="16"/>
                <w:szCs w:val="16"/>
              </w:rPr>
            </w:pPr>
            <w:r>
              <w:rPr>
                <w:color w:val="000000"/>
                <w:sz w:val="16"/>
                <w:szCs w:val="16"/>
              </w:rPr>
              <w:t>2.150.000,00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8968BB" w14:textId="77777777" w:rsidR="002615F6" w:rsidRDefault="00C86BCD">
            <w:pPr>
              <w:jc w:val="right"/>
              <w:rPr>
                <w:color w:val="000000"/>
                <w:sz w:val="16"/>
                <w:szCs w:val="16"/>
              </w:rPr>
            </w:pPr>
            <w:r>
              <w:rPr>
                <w:color w:val="000000"/>
                <w:sz w:val="16"/>
                <w:szCs w:val="16"/>
              </w:rPr>
              <w:t>2.150.000,00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8393C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C8AB2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5A0487" w14:textId="77777777" w:rsidR="002615F6" w:rsidRDefault="00C86BCD">
            <w:pPr>
              <w:jc w:val="right"/>
              <w:rPr>
                <w:color w:val="000000"/>
                <w:sz w:val="16"/>
                <w:szCs w:val="16"/>
              </w:rPr>
            </w:pPr>
            <w:r>
              <w:rPr>
                <w:color w:val="000000"/>
                <w:sz w:val="16"/>
                <w:szCs w:val="16"/>
              </w:rPr>
              <w:t>2.150.000,00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6C8C54" w14:textId="77777777" w:rsidR="002615F6" w:rsidRDefault="00C86BCD">
            <w:pPr>
              <w:jc w:val="right"/>
              <w:rPr>
                <w:color w:val="000000"/>
                <w:sz w:val="16"/>
                <w:szCs w:val="16"/>
              </w:rPr>
            </w:pPr>
            <w:r>
              <w:rPr>
                <w:color w:val="000000"/>
                <w:sz w:val="16"/>
                <w:szCs w:val="16"/>
              </w:rPr>
              <w:t>0,30</w:t>
            </w:r>
          </w:p>
        </w:tc>
      </w:tr>
      <w:tr w:rsidR="002615F6" w14:paraId="33B95E9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5FE74A"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38E157" w14:textId="77777777" w:rsidR="002615F6" w:rsidRDefault="00C86BCD">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29B02E" w14:textId="77777777" w:rsidR="002615F6" w:rsidRPr="00AC18E8" w:rsidRDefault="00C86BCD">
            <w:pPr>
              <w:rPr>
                <w:color w:val="000000"/>
                <w:sz w:val="16"/>
                <w:szCs w:val="16"/>
                <w:lang w:val="ru-RU"/>
              </w:rPr>
            </w:pPr>
            <w:r w:rsidRPr="00AC18E8">
              <w:rPr>
                <w:color w:val="000000"/>
                <w:sz w:val="16"/>
                <w:szCs w:val="16"/>
                <w:lang w:val="ru-RU"/>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58ABED" w14:textId="77777777" w:rsidR="002615F6" w:rsidRDefault="00C86BCD">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C88D6C" w14:textId="77777777" w:rsidR="002615F6" w:rsidRDefault="00C86BCD">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E6386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0ED54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1818E5" w14:textId="77777777" w:rsidR="002615F6" w:rsidRDefault="00C86BCD">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7FF3D0" w14:textId="77777777" w:rsidR="002615F6" w:rsidRDefault="00C86BCD">
            <w:pPr>
              <w:jc w:val="right"/>
              <w:rPr>
                <w:color w:val="000000"/>
                <w:sz w:val="16"/>
                <w:szCs w:val="16"/>
              </w:rPr>
            </w:pPr>
            <w:r>
              <w:rPr>
                <w:color w:val="000000"/>
                <w:sz w:val="16"/>
                <w:szCs w:val="16"/>
              </w:rPr>
              <w:t>0,02</w:t>
            </w:r>
          </w:p>
        </w:tc>
      </w:tr>
      <w:tr w:rsidR="002615F6" w14:paraId="2623A2E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6F5DA9"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69182C" w14:textId="77777777" w:rsidR="002615F6" w:rsidRDefault="00C86BCD">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D152E3" w14:textId="77777777" w:rsidR="002615F6" w:rsidRPr="00AC18E8" w:rsidRDefault="00C86BCD">
            <w:pPr>
              <w:rPr>
                <w:color w:val="000000"/>
                <w:sz w:val="16"/>
                <w:szCs w:val="16"/>
                <w:lang w:val="ru-RU"/>
              </w:rPr>
            </w:pPr>
            <w:r w:rsidRPr="00AC18E8">
              <w:rPr>
                <w:color w:val="000000"/>
                <w:sz w:val="16"/>
                <w:szCs w:val="16"/>
                <w:lang w:val="ru-RU"/>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658E88" w14:textId="77777777" w:rsidR="002615F6" w:rsidRDefault="00C86BCD">
            <w:pPr>
              <w:jc w:val="right"/>
              <w:rPr>
                <w:color w:val="000000"/>
                <w:sz w:val="16"/>
                <w:szCs w:val="16"/>
              </w:rPr>
            </w:pPr>
            <w:r>
              <w:rPr>
                <w:color w:val="000000"/>
                <w:sz w:val="16"/>
                <w:szCs w:val="16"/>
              </w:rPr>
              <w:t>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19B67F" w14:textId="77777777" w:rsidR="002615F6" w:rsidRDefault="00C86BCD">
            <w:pPr>
              <w:jc w:val="right"/>
              <w:rPr>
                <w:color w:val="000000"/>
                <w:sz w:val="16"/>
                <w:szCs w:val="16"/>
              </w:rPr>
            </w:pPr>
            <w:r>
              <w:rPr>
                <w:color w:val="000000"/>
                <w:sz w:val="16"/>
                <w:szCs w:val="16"/>
              </w:rPr>
              <w:t>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7AFDB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64AF5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A8B171" w14:textId="77777777" w:rsidR="002615F6" w:rsidRDefault="00C86BCD">
            <w:pPr>
              <w:jc w:val="right"/>
              <w:rPr>
                <w:color w:val="000000"/>
                <w:sz w:val="16"/>
                <w:szCs w:val="16"/>
              </w:rPr>
            </w:pPr>
            <w:r>
              <w:rPr>
                <w:color w:val="000000"/>
                <w:sz w:val="16"/>
                <w:szCs w:val="16"/>
              </w:rPr>
              <w:t>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AC2566" w14:textId="77777777" w:rsidR="002615F6" w:rsidRDefault="00C86BCD">
            <w:pPr>
              <w:jc w:val="right"/>
              <w:rPr>
                <w:color w:val="000000"/>
                <w:sz w:val="16"/>
                <w:szCs w:val="16"/>
              </w:rPr>
            </w:pPr>
            <w:r>
              <w:rPr>
                <w:color w:val="000000"/>
                <w:sz w:val="16"/>
                <w:szCs w:val="16"/>
              </w:rPr>
              <w:t>0,01</w:t>
            </w:r>
          </w:p>
        </w:tc>
      </w:tr>
      <w:tr w:rsidR="002615F6" w14:paraId="69B2DBF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2C7000"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D176D0" w14:textId="77777777" w:rsidR="002615F6" w:rsidRDefault="00C86BCD">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C7AFA1" w14:textId="77777777" w:rsidR="002615F6" w:rsidRDefault="00C86BCD">
            <w:pPr>
              <w:rPr>
                <w:color w:val="000000"/>
                <w:sz w:val="16"/>
                <w:szCs w:val="16"/>
              </w:rPr>
            </w:pPr>
            <w:proofErr w:type="spellStart"/>
            <w:r>
              <w:rPr>
                <w:color w:val="000000"/>
                <w:sz w:val="16"/>
                <w:szCs w:val="16"/>
              </w:rPr>
              <w:t>Енергетске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A97175" w14:textId="77777777" w:rsidR="002615F6" w:rsidRDefault="00C86BCD">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72514D" w14:textId="77777777" w:rsidR="002615F6" w:rsidRDefault="00C86BCD">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A5A88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3E12D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648703" w14:textId="77777777" w:rsidR="002615F6" w:rsidRDefault="00C86BCD">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9C4293" w14:textId="77777777" w:rsidR="002615F6" w:rsidRDefault="00C86BCD">
            <w:pPr>
              <w:jc w:val="right"/>
              <w:rPr>
                <w:color w:val="000000"/>
                <w:sz w:val="16"/>
                <w:szCs w:val="16"/>
              </w:rPr>
            </w:pPr>
            <w:r>
              <w:rPr>
                <w:color w:val="000000"/>
                <w:sz w:val="16"/>
                <w:szCs w:val="16"/>
              </w:rPr>
              <w:t>0,13</w:t>
            </w:r>
          </w:p>
        </w:tc>
      </w:tr>
      <w:tr w:rsidR="002615F6" w14:paraId="0757BA6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AE69E8"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219975" w14:textId="77777777" w:rsidR="002615F6" w:rsidRDefault="00C86BCD">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0915D6" w14:textId="77777777" w:rsidR="002615F6" w:rsidRDefault="00C86BCD">
            <w:pPr>
              <w:rPr>
                <w:color w:val="000000"/>
                <w:sz w:val="16"/>
                <w:szCs w:val="16"/>
              </w:rPr>
            </w:pPr>
            <w:proofErr w:type="spellStart"/>
            <w:r>
              <w:rPr>
                <w:color w:val="000000"/>
                <w:sz w:val="16"/>
                <w:szCs w:val="16"/>
              </w:rPr>
              <w:t>Комуналне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97A827" w14:textId="77777777" w:rsidR="002615F6" w:rsidRDefault="00C86BCD">
            <w:pPr>
              <w:jc w:val="right"/>
              <w:rPr>
                <w:color w:val="000000"/>
                <w:sz w:val="16"/>
                <w:szCs w:val="16"/>
              </w:rPr>
            </w:pPr>
            <w:r>
              <w:rPr>
                <w:color w:val="000000"/>
                <w:sz w:val="16"/>
                <w:szCs w:val="16"/>
              </w:rPr>
              <w:t>106.000,00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1AD236" w14:textId="77777777" w:rsidR="002615F6" w:rsidRDefault="00C86BCD">
            <w:pPr>
              <w:jc w:val="right"/>
              <w:rPr>
                <w:color w:val="000000"/>
                <w:sz w:val="16"/>
                <w:szCs w:val="16"/>
              </w:rPr>
            </w:pPr>
            <w:r>
              <w:rPr>
                <w:color w:val="000000"/>
                <w:sz w:val="16"/>
                <w:szCs w:val="16"/>
              </w:rPr>
              <w:t>106.000,00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FF26C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7F6CD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8072E9" w14:textId="77777777" w:rsidR="002615F6" w:rsidRDefault="00C86BCD">
            <w:pPr>
              <w:jc w:val="right"/>
              <w:rPr>
                <w:color w:val="000000"/>
                <w:sz w:val="16"/>
                <w:szCs w:val="16"/>
              </w:rPr>
            </w:pPr>
            <w:r>
              <w:rPr>
                <w:color w:val="000000"/>
                <w:sz w:val="16"/>
                <w:szCs w:val="16"/>
              </w:rPr>
              <w:t>106.000,00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C554ED" w14:textId="77777777" w:rsidR="002615F6" w:rsidRDefault="00C86BCD">
            <w:pPr>
              <w:jc w:val="right"/>
              <w:rPr>
                <w:color w:val="000000"/>
                <w:sz w:val="16"/>
                <w:szCs w:val="16"/>
              </w:rPr>
            </w:pPr>
            <w:r>
              <w:rPr>
                <w:color w:val="000000"/>
                <w:sz w:val="16"/>
                <w:szCs w:val="16"/>
              </w:rPr>
              <w:t>0,01</w:t>
            </w:r>
          </w:p>
        </w:tc>
      </w:tr>
      <w:tr w:rsidR="002615F6" w14:paraId="27BE330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95CA25"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78BC0A" w14:textId="77777777" w:rsidR="002615F6" w:rsidRDefault="00C86BCD">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D2BA3A" w14:textId="77777777" w:rsidR="002615F6" w:rsidRDefault="00C86BCD">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комуникација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3F20CF" w14:textId="77777777" w:rsidR="002615F6" w:rsidRDefault="00C86BCD">
            <w:pPr>
              <w:jc w:val="right"/>
              <w:rPr>
                <w:color w:val="000000"/>
                <w:sz w:val="16"/>
                <w:szCs w:val="16"/>
              </w:rPr>
            </w:pPr>
            <w:r>
              <w:rPr>
                <w:color w:val="000000"/>
                <w:sz w:val="16"/>
                <w:szCs w:val="16"/>
              </w:rPr>
              <w:t>72.500,00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DA6197" w14:textId="77777777" w:rsidR="002615F6" w:rsidRDefault="00C86BCD">
            <w:pPr>
              <w:jc w:val="right"/>
              <w:rPr>
                <w:color w:val="000000"/>
                <w:sz w:val="16"/>
                <w:szCs w:val="16"/>
              </w:rPr>
            </w:pPr>
            <w:r>
              <w:rPr>
                <w:color w:val="000000"/>
                <w:sz w:val="16"/>
                <w:szCs w:val="16"/>
              </w:rPr>
              <w:t>72.500,00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DEC72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8A1EB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C8671D" w14:textId="77777777" w:rsidR="002615F6" w:rsidRDefault="00C86BCD">
            <w:pPr>
              <w:jc w:val="right"/>
              <w:rPr>
                <w:color w:val="000000"/>
                <w:sz w:val="16"/>
                <w:szCs w:val="16"/>
              </w:rPr>
            </w:pPr>
            <w:r>
              <w:rPr>
                <w:color w:val="000000"/>
                <w:sz w:val="16"/>
                <w:szCs w:val="16"/>
              </w:rPr>
              <w:t>72.500,00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286BD9" w14:textId="77777777" w:rsidR="002615F6" w:rsidRDefault="00C86BCD">
            <w:pPr>
              <w:jc w:val="right"/>
              <w:rPr>
                <w:color w:val="000000"/>
                <w:sz w:val="16"/>
                <w:szCs w:val="16"/>
              </w:rPr>
            </w:pPr>
            <w:r>
              <w:rPr>
                <w:color w:val="000000"/>
                <w:sz w:val="16"/>
                <w:szCs w:val="16"/>
              </w:rPr>
              <w:t>0,01</w:t>
            </w:r>
          </w:p>
        </w:tc>
      </w:tr>
      <w:tr w:rsidR="002615F6" w14:paraId="6E664F4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B89385"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003873" w14:textId="77777777" w:rsidR="002615F6" w:rsidRDefault="00C86BCD">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82532B" w14:textId="77777777" w:rsidR="002615F6" w:rsidRDefault="00C86BCD">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осигурања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BD65BA" w14:textId="77777777" w:rsidR="002615F6" w:rsidRDefault="00C86BCD">
            <w:pPr>
              <w:jc w:val="right"/>
              <w:rPr>
                <w:color w:val="000000"/>
                <w:sz w:val="16"/>
                <w:szCs w:val="16"/>
              </w:rPr>
            </w:pPr>
            <w:r>
              <w:rPr>
                <w:color w:val="000000"/>
                <w:sz w:val="16"/>
                <w:szCs w:val="16"/>
              </w:rPr>
              <w:t>231.500,00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F44086" w14:textId="77777777" w:rsidR="002615F6" w:rsidRDefault="00C86BCD">
            <w:pPr>
              <w:jc w:val="right"/>
              <w:rPr>
                <w:color w:val="000000"/>
                <w:sz w:val="16"/>
                <w:szCs w:val="16"/>
              </w:rPr>
            </w:pPr>
            <w:r>
              <w:rPr>
                <w:color w:val="000000"/>
                <w:sz w:val="16"/>
                <w:szCs w:val="16"/>
              </w:rPr>
              <w:t>231.500,00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5C381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E1657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FD3675" w14:textId="77777777" w:rsidR="002615F6" w:rsidRDefault="00C86BCD">
            <w:pPr>
              <w:jc w:val="right"/>
              <w:rPr>
                <w:color w:val="000000"/>
                <w:sz w:val="16"/>
                <w:szCs w:val="16"/>
              </w:rPr>
            </w:pPr>
            <w:r>
              <w:rPr>
                <w:color w:val="000000"/>
                <w:sz w:val="16"/>
                <w:szCs w:val="16"/>
              </w:rPr>
              <w:t>231.500,00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1EE5E4" w14:textId="77777777" w:rsidR="002615F6" w:rsidRDefault="00C86BCD">
            <w:pPr>
              <w:jc w:val="right"/>
              <w:rPr>
                <w:color w:val="000000"/>
                <w:sz w:val="16"/>
                <w:szCs w:val="16"/>
              </w:rPr>
            </w:pPr>
            <w:r>
              <w:rPr>
                <w:color w:val="000000"/>
                <w:sz w:val="16"/>
                <w:szCs w:val="16"/>
              </w:rPr>
              <w:t>0,03</w:t>
            </w:r>
          </w:p>
        </w:tc>
      </w:tr>
      <w:tr w:rsidR="002615F6" w14:paraId="6B07C9F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FCC690"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5A65BE" w14:textId="77777777" w:rsidR="002615F6" w:rsidRDefault="00C86BCD">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FE0548" w14:textId="77777777" w:rsidR="002615F6" w:rsidRDefault="00C86BCD">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путовања</w:t>
            </w:r>
            <w:proofErr w:type="spellEnd"/>
            <w:r>
              <w:rPr>
                <w:color w:val="000000"/>
                <w:sz w:val="16"/>
                <w:szCs w:val="16"/>
              </w:rPr>
              <w:t xml:space="preserve"> </w:t>
            </w:r>
            <w:proofErr w:type="spellStart"/>
            <w:r>
              <w:rPr>
                <w:color w:val="000000"/>
                <w:sz w:val="16"/>
                <w:szCs w:val="16"/>
              </w:rPr>
              <w:t>ученика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1DA480" w14:textId="77777777" w:rsidR="002615F6" w:rsidRDefault="00C86BC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3C9A64" w14:textId="77777777" w:rsidR="002615F6" w:rsidRDefault="00C86BC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FBCAA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99C70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751C08" w14:textId="77777777" w:rsidR="002615F6" w:rsidRDefault="00C86BC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C11321" w14:textId="77777777" w:rsidR="002615F6" w:rsidRDefault="00C86BCD">
            <w:pPr>
              <w:jc w:val="right"/>
              <w:rPr>
                <w:color w:val="000000"/>
                <w:sz w:val="16"/>
                <w:szCs w:val="16"/>
              </w:rPr>
            </w:pPr>
            <w:r>
              <w:rPr>
                <w:color w:val="000000"/>
                <w:sz w:val="16"/>
                <w:szCs w:val="16"/>
              </w:rPr>
              <w:t>0,00</w:t>
            </w:r>
          </w:p>
        </w:tc>
      </w:tr>
      <w:tr w:rsidR="002615F6" w14:paraId="34C2347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DC78BA"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10499E" w14:textId="77777777" w:rsidR="002615F6" w:rsidRDefault="00C86BCD">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E50844" w14:textId="77777777" w:rsidR="002615F6" w:rsidRDefault="00C86BCD">
            <w:pPr>
              <w:rPr>
                <w:color w:val="000000"/>
                <w:sz w:val="16"/>
                <w:szCs w:val="16"/>
              </w:rPr>
            </w:pPr>
            <w:proofErr w:type="spellStart"/>
            <w:r>
              <w:rPr>
                <w:color w:val="000000"/>
                <w:sz w:val="16"/>
                <w:szCs w:val="16"/>
              </w:rPr>
              <w:t>Компјутерске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7AF8B0" w14:textId="77777777" w:rsidR="002615F6" w:rsidRDefault="00C86BC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A34590" w14:textId="77777777" w:rsidR="002615F6" w:rsidRDefault="00C86BC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B0860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1340F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AF3B6F" w14:textId="77777777" w:rsidR="002615F6" w:rsidRDefault="00C86BC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880205" w14:textId="77777777" w:rsidR="002615F6" w:rsidRDefault="00C86BCD">
            <w:pPr>
              <w:jc w:val="right"/>
              <w:rPr>
                <w:color w:val="000000"/>
                <w:sz w:val="16"/>
                <w:szCs w:val="16"/>
              </w:rPr>
            </w:pPr>
            <w:r>
              <w:rPr>
                <w:color w:val="000000"/>
                <w:sz w:val="16"/>
                <w:szCs w:val="16"/>
              </w:rPr>
              <w:t>0,00</w:t>
            </w:r>
          </w:p>
        </w:tc>
      </w:tr>
      <w:tr w:rsidR="002615F6" w14:paraId="060F703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645B81"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173144" w14:textId="77777777" w:rsidR="002615F6" w:rsidRDefault="00C86BCD">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C9C988" w14:textId="77777777" w:rsidR="002615F6" w:rsidRPr="00AC18E8" w:rsidRDefault="00C86BCD">
            <w:pPr>
              <w:rPr>
                <w:color w:val="000000"/>
                <w:sz w:val="16"/>
                <w:szCs w:val="16"/>
                <w:lang w:val="ru-RU"/>
              </w:rPr>
            </w:pPr>
            <w:r w:rsidRPr="00AC18E8">
              <w:rPr>
                <w:color w:val="000000"/>
                <w:sz w:val="16"/>
                <w:szCs w:val="16"/>
                <w:lang w:val="ru-RU"/>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45395B" w14:textId="77777777" w:rsidR="002615F6" w:rsidRDefault="00C86BC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B60E75" w14:textId="77777777" w:rsidR="002615F6" w:rsidRDefault="00C86BC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55736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38E22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49B52E" w14:textId="77777777" w:rsidR="002615F6" w:rsidRDefault="00C86BC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B8A7F0" w14:textId="77777777" w:rsidR="002615F6" w:rsidRDefault="00C86BCD">
            <w:pPr>
              <w:jc w:val="right"/>
              <w:rPr>
                <w:color w:val="000000"/>
                <w:sz w:val="16"/>
                <w:szCs w:val="16"/>
              </w:rPr>
            </w:pPr>
            <w:r>
              <w:rPr>
                <w:color w:val="000000"/>
                <w:sz w:val="16"/>
                <w:szCs w:val="16"/>
              </w:rPr>
              <w:t>0,01</w:t>
            </w:r>
          </w:p>
        </w:tc>
      </w:tr>
      <w:tr w:rsidR="002615F6" w14:paraId="7F31BF9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4FBEA7"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51BEA6" w14:textId="77777777" w:rsidR="002615F6" w:rsidRDefault="00C86BCD">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0B9FB4" w14:textId="77777777" w:rsidR="002615F6" w:rsidRDefault="00C86BCD">
            <w:pPr>
              <w:rPr>
                <w:color w:val="000000"/>
                <w:sz w:val="16"/>
                <w:szCs w:val="16"/>
              </w:rPr>
            </w:pPr>
            <w:proofErr w:type="spellStart"/>
            <w:r>
              <w:rPr>
                <w:color w:val="000000"/>
                <w:sz w:val="16"/>
                <w:szCs w:val="16"/>
              </w:rPr>
              <w:t>Репрезентација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FA751C" w14:textId="77777777" w:rsidR="002615F6" w:rsidRDefault="00C86BC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6BA045" w14:textId="77777777" w:rsidR="002615F6" w:rsidRDefault="00C86BC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F03C8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4EC92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86D8C5" w14:textId="77777777" w:rsidR="002615F6" w:rsidRDefault="00C86BC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36D90E" w14:textId="77777777" w:rsidR="002615F6" w:rsidRDefault="00C86BCD">
            <w:pPr>
              <w:jc w:val="right"/>
              <w:rPr>
                <w:color w:val="000000"/>
                <w:sz w:val="16"/>
                <w:szCs w:val="16"/>
              </w:rPr>
            </w:pPr>
            <w:r>
              <w:rPr>
                <w:color w:val="000000"/>
                <w:sz w:val="16"/>
                <w:szCs w:val="16"/>
              </w:rPr>
              <w:t>0,00</w:t>
            </w:r>
          </w:p>
        </w:tc>
      </w:tr>
      <w:tr w:rsidR="002615F6" w14:paraId="77CF107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908F20"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CF952A" w14:textId="77777777" w:rsidR="002615F6" w:rsidRDefault="00C86BCD">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9A6498" w14:textId="77777777" w:rsidR="002615F6" w:rsidRDefault="00C86BCD">
            <w:pPr>
              <w:rPr>
                <w:color w:val="000000"/>
                <w:sz w:val="16"/>
                <w:szCs w:val="16"/>
              </w:rPr>
            </w:pPr>
            <w:proofErr w:type="spellStart"/>
            <w:r>
              <w:rPr>
                <w:color w:val="000000"/>
                <w:sz w:val="16"/>
                <w:szCs w:val="16"/>
              </w:rPr>
              <w:t>Медицинске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11EA45" w14:textId="77777777" w:rsidR="002615F6" w:rsidRDefault="00C86BCD">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5524BE" w14:textId="77777777" w:rsidR="002615F6" w:rsidRDefault="00C86BCD">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6F786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6A9FB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7D43D0" w14:textId="77777777" w:rsidR="002615F6" w:rsidRDefault="00C86BCD">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9F355C" w14:textId="77777777" w:rsidR="002615F6" w:rsidRDefault="00C86BCD">
            <w:pPr>
              <w:jc w:val="right"/>
              <w:rPr>
                <w:color w:val="000000"/>
                <w:sz w:val="16"/>
                <w:szCs w:val="16"/>
              </w:rPr>
            </w:pPr>
            <w:r>
              <w:rPr>
                <w:color w:val="000000"/>
                <w:sz w:val="16"/>
                <w:szCs w:val="16"/>
              </w:rPr>
              <w:t>0,00</w:t>
            </w:r>
          </w:p>
        </w:tc>
      </w:tr>
      <w:tr w:rsidR="002615F6" w14:paraId="6482573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B7A3C8"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1327EA" w14:textId="77777777" w:rsidR="002615F6" w:rsidRDefault="00C86BCD">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EF2A4E" w14:textId="77777777" w:rsidR="002615F6" w:rsidRDefault="00C86BCD">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специјализоване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36B432" w14:textId="77777777" w:rsidR="002615F6" w:rsidRDefault="00C86BC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ABD567" w14:textId="77777777" w:rsidR="002615F6" w:rsidRDefault="00C86BC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26B83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751F9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49E45C" w14:textId="77777777" w:rsidR="002615F6" w:rsidRDefault="00C86BC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CA649A" w14:textId="77777777" w:rsidR="002615F6" w:rsidRDefault="00C86BCD">
            <w:pPr>
              <w:jc w:val="right"/>
              <w:rPr>
                <w:color w:val="000000"/>
                <w:sz w:val="16"/>
                <w:szCs w:val="16"/>
              </w:rPr>
            </w:pPr>
            <w:r>
              <w:rPr>
                <w:color w:val="000000"/>
                <w:sz w:val="16"/>
                <w:szCs w:val="16"/>
              </w:rPr>
              <w:t>0,00</w:t>
            </w:r>
          </w:p>
        </w:tc>
      </w:tr>
      <w:tr w:rsidR="002615F6" w14:paraId="6EB424E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58A8C7"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4FC54B" w14:textId="77777777" w:rsidR="002615F6" w:rsidRDefault="00C86BCD">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509068" w14:textId="77777777" w:rsidR="002615F6" w:rsidRPr="00AC18E8" w:rsidRDefault="00C86BCD">
            <w:pPr>
              <w:rPr>
                <w:color w:val="000000"/>
                <w:sz w:val="16"/>
                <w:szCs w:val="16"/>
                <w:lang w:val="ru-RU"/>
              </w:rPr>
            </w:pPr>
            <w:r w:rsidRPr="00AC18E8">
              <w:rPr>
                <w:color w:val="000000"/>
                <w:sz w:val="16"/>
                <w:szCs w:val="16"/>
                <w:lang w:val="ru-RU"/>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C0CE87" w14:textId="77777777" w:rsidR="002615F6" w:rsidRDefault="00C86BCD">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C00EB3" w14:textId="77777777" w:rsidR="002615F6" w:rsidRDefault="00C86BCD">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00B40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0769E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778CD4" w14:textId="77777777" w:rsidR="002615F6" w:rsidRDefault="00C86BCD">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6271CA" w14:textId="77777777" w:rsidR="002615F6" w:rsidRDefault="00C86BCD">
            <w:pPr>
              <w:jc w:val="right"/>
              <w:rPr>
                <w:color w:val="000000"/>
                <w:sz w:val="16"/>
                <w:szCs w:val="16"/>
              </w:rPr>
            </w:pPr>
            <w:r>
              <w:rPr>
                <w:color w:val="000000"/>
                <w:sz w:val="16"/>
                <w:szCs w:val="16"/>
              </w:rPr>
              <w:t>0,03</w:t>
            </w:r>
          </w:p>
        </w:tc>
      </w:tr>
      <w:tr w:rsidR="002615F6" w14:paraId="4CFFC6D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F7A50E"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83D158" w14:textId="77777777" w:rsidR="002615F6" w:rsidRDefault="00C86BCD">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02ECD8" w14:textId="77777777" w:rsidR="002615F6" w:rsidRPr="00AC18E8" w:rsidRDefault="00C86BCD">
            <w:pPr>
              <w:rPr>
                <w:color w:val="000000"/>
                <w:sz w:val="16"/>
                <w:szCs w:val="16"/>
                <w:lang w:val="ru-RU"/>
              </w:rPr>
            </w:pPr>
            <w:r w:rsidRPr="00AC18E8">
              <w:rPr>
                <w:color w:val="000000"/>
                <w:sz w:val="16"/>
                <w:szCs w:val="16"/>
                <w:lang w:val="ru-RU"/>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44E612" w14:textId="77777777" w:rsidR="002615F6" w:rsidRDefault="00C86BC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3B24F1" w14:textId="77777777" w:rsidR="002615F6" w:rsidRDefault="00C86BC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051AA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DD32B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EE93F6" w14:textId="77777777" w:rsidR="002615F6" w:rsidRDefault="00C86BC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AEE7CF" w14:textId="77777777" w:rsidR="002615F6" w:rsidRDefault="00C86BCD">
            <w:pPr>
              <w:jc w:val="right"/>
              <w:rPr>
                <w:color w:val="000000"/>
                <w:sz w:val="16"/>
                <w:szCs w:val="16"/>
              </w:rPr>
            </w:pPr>
            <w:r>
              <w:rPr>
                <w:color w:val="000000"/>
                <w:sz w:val="16"/>
                <w:szCs w:val="16"/>
              </w:rPr>
              <w:t>0,00</w:t>
            </w:r>
          </w:p>
        </w:tc>
      </w:tr>
      <w:tr w:rsidR="002615F6" w14:paraId="3609FFB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7B18DF"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75C76E" w14:textId="77777777" w:rsidR="002615F6" w:rsidRDefault="00C86BCD">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708514" w14:textId="77777777" w:rsidR="002615F6" w:rsidRDefault="00C86BCD">
            <w:pPr>
              <w:rPr>
                <w:color w:val="000000"/>
                <w:sz w:val="16"/>
                <w:szCs w:val="16"/>
              </w:rPr>
            </w:pPr>
            <w:proofErr w:type="spellStart"/>
            <w:r>
              <w:rPr>
                <w:color w:val="000000"/>
                <w:sz w:val="16"/>
                <w:szCs w:val="16"/>
              </w:rPr>
              <w:t>Административни</w:t>
            </w:r>
            <w:proofErr w:type="spellEnd"/>
            <w:r>
              <w:rPr>
                <w:color w:val="000000"/>
                <w:sz w:val="16"/>
                <w:szCs w:val="16"/>
              </w:rPr>
              <w:t xml:space="preserve"> </w:t>
            </w:r>
            <w:proofErr w:type="spellStart"/>
            <w:r>
              <w:rPr>
                <w:color w:val="000000"/>
                <w:sz w:val="16"/>
                <w:szCs w:val="16"/>
              </w:rPr>
              <w:t>материјал</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AE1A00" w14:textId="77777777" w:rsidR="002615F6" w:rsidRDefault="00C86BCD">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281B49" w14:textId="77777777" w:rsidR="002615F6" w:rsidRDefault="00C86BCD">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AB9C9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A2D60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F9E799" w14:textId="77777777" w:rsidR="002615F6" w:rsidRDefault="00C86BCD">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368145" w14:textId="77777777" w:rsidR="002615F6" w:rsidRDefault="00C86BCD">
            <w:pPr>
              <w:jc w:val="right"/>
              <w:rPr>
                <w:color w:val="000000"/>
                <w:sz w:val="16"/>
                <w:szCs w:val="16"/>
              </w:rPr>
            </w:pPr>
            <w:r>
              <w:rPr>
                <w:color w:val="000000"/>
                <w:sz w:val="16"/>
                <w:szCs w:val="16"/>
              </w:rPr>
              <w:t>0,01</w:t>
            </w:r>
          </w:p>
        </w:tc>
      </w:tr>
      <w:tr w:rsidR="002615F6" w14:paraId="3ACD80D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A50765"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1992B2" w14:textId="77777777" w:rsidR="002615F6" w:rsidRDefault="00C86BCD">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1D8ACF" w14:textId="77777777" w:rsidR="002615F6" w:rsidRDefault="00C86BCD">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саобраћај</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63005D" w14:textId="77777777" w:rsidR="002615F6" w:rsidRDefault="00C86BC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11CF78" w14:textId="77777777" w:rsidR="002615F6" w:rsidRDefault="00C86BC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5106B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7B3EF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2B9B8A" w14:textId="77777777" w:rsidR="002615F6" w:rsidRDefault="00C86BC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FAE91B" w14:textId="77777777" w:rsidR="002615F6" w:rsidRDefault="00C86BCD">
            <w:pPr>
              <w:jc w:val="right"/>
              <w:rPr>
                <w:color w:val="000000"/>
                <w:sz w:val="16"/>
                <w:szCs w:val="16"/>
              </w:rPr>
            </w:pPr>
            <w:r>
              <w:rPr>
                <w:color w:val="000000"/>
                <w:sz w:val="16"/>
                <w:szCs w:val="16"/>
              </w:rPr>
              <w:t>0,00</w:t>
            </w:r>
          </w:p>
        </w:tc>
      </w:tr>
      <w:tr w:rsidR="002615F6" w14:paraId="33FE082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D444EA"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64C789" w14:textId="77777777" w:rsidR="002615F6" w:rsidRDefault="00C86BCD">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47966D" w14:textId="77777777" w:rsidR="002615F6" w:rsidRPr="00AC18E8" w:rsidRDefault="00C86BCD">
            <w:pPr>
              <w:rPr>
                <w:color w:val="000000"/>
                <w:sz w:val="16"/>
                <w:szCs w:val="16"/>
                <w:lang w:val="ru-RU"/>
              </w:rPr>
            </w:pPr>
            <w:r w:rsidRPr="00AC18E8">
              <w:rPr>
                <w:color w:val="000000"/>
                <w:sz w:val="16"/>
                <w:szCs w:val="16"/>
                <w:lang w:val="ru-RU"/>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62D4A1" w14:textId="77777777" w:rsidR="002615F6" w:rsidRDefault="00C86BC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83E6CC" w14:textId="77777777" w:rsidR="002615F6" w:rsidRDefault="00C86BC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3A16C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895F2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147393" w14:textId="77777777" w:rsidR="002615F6" w:rsidRDefault="00C86BC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A29369" w14:textId="77777777" w:rsidR="002615F6" w:rsidRDefault="00C86BCD">
            <w:pPr>
              <w:jc w:val="right"/>
              <w:rPr>
                <w:color w:val="000000"/>
                <w:sz w:val="16"/>
                <w:szCs w:val="16"/>
              </w:rPr>
            </w:pPr>
            <w:r>
              <w:rPr>
                <w:color w:val="000000"/>
                <w:sz w:val="16"/>
                <w:szCs w:val="16"/>
              </w:rPr>
              <w:t>0,00</w:t>
            </w:r>
          </w:p>
        </w:tc>
      </w:tr>
      <w:tr w:rsidR="002615F6" w14:paraId="5FBC7A0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8B6DF3"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05DC72" w14:textId="77777777" w:rsidR="002615F6" w:rsidRDefault="00C86BCD">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E6BABD" w14:textId="77777777" w:rsidR="002615F6" w:rsidRPr="00AC18E8" w:rsidRDefault="00C86BCD">
            <w:pPr>
              <w:rPr>
                <w:color w:val="000000"/>
                <w:sz w:val="16"/>
                <w:szCs w:val="16"/>
                <w:lang w:val="ru-RU"/>
              </w:rPr>
            </w:pPr>
            <w:r w:rsidRPr="00AC18E8">
              <w:rPr>
                <w:color w:val="000000"/>
                <w:sz w:val="16"/>
                <w:szCs w:val="16"/>
                <w:lang w:val="ru-RU"/>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969669" w14:textId="77777777" w:rsidR="002615F6" w:rsidRDefault="00C86BCD">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152B5D" w14:textId="77777777" w:rsidR="002615F6" w:rsidRDefault="00C86BCD">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2D53D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F757A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E93EDD" w14:textId="77777777" w:rsidR="002615F6" w:rsidRDefault="00C86BCD">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1D5E6D" w14:textId="77777777" w:rsidR="002615F6" w:rsidRDefault="00C86BCD">
            <w:pPr>
              <w:jc w:val="right"/>
              <w:rPr>
                <w:color w:val="000000"/>
                <w:sz w:val="16"/>
                <w:szCs w:val="16"/>
              </w:rPr>
            </w:pPr>
            <w:r>
              <w:rPr>
                <w:color w:val="000000"/>
                <w:sz w:val="16"/>
                <w:szCs w:val="16"/>
              </w:rPr>
              <w:t>0,02</w:t>
            </w:r>
          </w:p>
        </w:tc>
      </w:tr>
      <w:tr w:rsidR="002615F6" w14:paraId="0E391D4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A13C52"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940C54" w14:textId="77777777" w:rsidR="002615F6" w:rsidRDefault="00C86BCD">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A9B3A1" w14:textId="77777777" w:rsidR="002615F6" w:rsidRDefault="00C86BCD">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5CFB69" w14:textId="77777777" w:rsidR="002615F6" w:rsidRDefault="00C86BCD">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25AF67" w14:textId="77777777" w:rsidR="002615F6" w:rsidRDefault="00C86BCD">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C6EE7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B7223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A8BA21" w14:textId="77777777" w:rsidR="002615F6" w:rsidRDefault="00C86BCD">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F93A29" w14:textId="77777777" w:rsidR="002615F6" w:rsidRDefault="00C86BCD">
            <w:pPr>
              <w:jc w:val="right"/>
              <w:rPr>
                <w:color w:val="000000"/>
                <w:sz w:val="16"/>
                <w:szCs w:val="16"/>
              </w:rPr>
            </w:pPr>
            <w:r>
              <w:rPr>
                <w:color w:val="000000"/>
                <w:sz w:val="16"/>
                <w:szCs w:val="16"/>
              </w:rPr>
              <w:t>0,03</w:t>
            </w:r>
          </w:p>
        </w:tc>
      </w:tr>
      <w:tr w:rsidR="002615F6" w14:paraId="53D931C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23D85F"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30903A" w14:textId="77777777" w:rsidR="002615F6" w:rsidRDefault="00C86BCD">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19C122" w14:textId="77777777" w:rsidR="002615F6" w:rsidRDefault="00C86BCD">
            <w:pPr>
              <w:rPr>
                <w:color w:val="000000"/>
                <w:sz w:val="16"/>
                <w:szCs w:val="16"/>
              </w:rPr>
            </w:pPr>
            <w:proofErr w:type="spellStart"/>
            <w:r>
              <w:rPr>
                <w:color w:val="000000"/>
                <w:sz w:val="16"/>
                <w:szCs w:val="16"/>
              </w:rPr>
              <w:t>Обавезне</w:t>
            </w:r>
            <w:proofErr w:type="spellEnd"/>
            <w:r>
              <w:rPr>
                <w:color w:val="000000"/>
                <w:sz w:val="16"/>
                <w:szCs w:val="16"/>
              </w:rPr>
              <w:t xml:space="preserve"> </w:t>
            </w:r>
            <w:proofErr w:type="spellStart"/>
            <w:r>
              <w:rPr>
                <w:color w:val="000000"/>
                <w:sz w:val="16"/>
                <w:szCs w:val="16"/>
              </w:rPr>
              <w:t>таксе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131ACF" w14:textId="77777777" w:rsidR="002615F6" w:rsidRDefault="00C86BCD">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F82894" w14:textId="77777777" w:rsidR="002615F6" w:rsidRDefault="00C86BCD">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39842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8F32C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9B734E" w14:textId="77777777" w:rsidR="002615F6" w:rsidRDefault="00C86BCD">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A3329B" w14:textId="77777777" w:rsidR="002615F6" w:rsidRDefault="00C86BCD">
            <w:pPr>
              <w:jc w:val="right"/>
              <w:rPr>
                <w:color w:val="000000"/>
                <w:sz w:val="16"/>
                <w:szCs w:val="16"/>
              </w:rPr>
            </w:pPr>
            <w:r>
              <w:rPr>
                <w:color w:val="000000"/>
                <w:sz w:val="16"/>
                <w:szCs w:val="16"/>
              </w:rPr>
              <w:t>0,00</w:t>
            </w:r>
          </w:p>
        </w:tc>
      </w:tr>
      <w:tr w:rsidR="002615F6" w14:paraId="43337C7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57BED1"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4026C1" w14:textId="77777777" w:rsidR="002615F6" w:rsidRDefault="00C86BCD">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1B70E4" w14:textId="77777777" w:rsidR="002615F6" w:rsidRDefault="00C86BCD">
            <w:pPr>
              <w:rPr>
                <w:color w:val="000000"/>
                <w:sz w:val="16"/>
                <w:szCs w:val="16"/>
              </w:rPr>
            </w:pPr>
            <w:proofErr w:type="spellStart"/>
            <w:r>
              <w:rPr>
                <w:color w:val="000000"/>
                <w:sz w:val="16"/>
                <w:szCs w:val="16"/>
              </w:rPr>
              <w:t>Административна</w:t>
            </w:r>
            <w:proofErr w:type="spellEnd"/>
            <w:r>
              <w:rPr>
                <w:color w:val="000000"/>
                <w:sz w:val="16"/>
                <w:szCs w:val="16"/>
              </w:rPr>
              <w:t xml:space="preserve"> </w:t>
            </w:r>
            <w:proofErr w:type="spellStart"/>
            <w:r>
              <w:rPr>
                <w:color w:val="000000"/>
                <w:sz w:val="16"/>
                <w:szCs w:val="16"/>
              </w:rPr>
              <w:t>опрема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C685D7" w14:textId="77777777" w:rsidR="002615F6" w:rsidRDefault="00C86BCD">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09469F" w14:textId="77777777" w:rsidR="002615F6" w:rsidRDefault="00C86BCD">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E7207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D58C3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70CDAE" w14:textId="77777777" w:rsidR="002615F6" w:rsidRDefault="00C86BCD">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8F72CA" w14:textId="77777777" w:rsidR="002615F6" w:rsidRDefault="00C86BCD">
            <w:pPr>
              <w:jc w:val="right"/>
              <w:rPr>
                <w:color w:val="000000"/>
                <w:sz w:val="16"/>
                <w:szCs w:val="16"/>
              </w:rPr>
            </w:pPr>
            <w:r>
              <w:rPr>
                <w:color w:val="000000"/>
                <w:sz w:val="16"/>
                <w:szCs w:val="16"/>
              </w:rPr>
              <w:t>0,03</w:t>
            </w:r>
          </w:p>
        </w:tc>
      </w:tr>
      <w:tr w:rsidR="002615F6" w14:paraId="57CDAD7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3B775E"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5F0E36" w14:textId="77777777" w:rsidR="002615F6" w:rsidRDefault="00C86BCD">
            <w:pPr>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B12F3D" w14:textId="77777777" w:rsidR="002615F6" w:rsidRDefault="00C86BCD">
            <w:pPr>
              <w:rPr>
                <w:color w:val="000000"/>
                <w:sz w:val="16"/>
                <w:szCs w:val="16"/>
              </w:rPr>
            </w:pPr>
            <w:proofErr w:type="spellStart"/>
            <w:r>
              <w:rPr>
                <w:color w:val="000000"/>
                <w:sz w:val="16"/>
                <w:szCs w:val="16"/>
              </w:rPr>
              <w:t>Нематеријална</w:t>
            </w:r>
            <w:proofErr w:type="spellEnd"/>
            <w:r>
              <w:rPr>
                <w:color w:val="000000"/>
                <w:sz w:val="16"/>
                <w:szCs w:val="16"/>
              </w:rPr>
              <w:t xml:space="preserve"> </w:t>
            </w:r>
            <w:proofErr w:type="spellStart"/>
            <w:r>
              <w:rPr>
                <w:color w:val="000000"/>
                <w:sz w:val="16"/>
                <w:szCs w:val="16"/>
              </w:rPr>
              <w:t>имовина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6E4080" w14:textId="77777777" w:rsidR="002615F6" w:rsidRDefault="00C86BC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AD6CC2" w14:textId="77777777" w:rsidR="002615F6" w:rsidRDefault="00C86BC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32048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E37AE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EF49BD" w14:textId="77777777" w:rsidR="002615F6" w:rsidRDefault="00C86BC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EC8C42" w14:textId="77777777" w:rsidR="002615F6" w:rsidRDefault="00C86BCD">
            <w:pPr>
              <w:jc w:val="right"/>
              <w:rPr>
                <w:color w:val="000000"/>
                <w:sz w:val="16"/>
                <w:szCs w:val="16"/>
              </w:rPr>
            </w:pPr>
            <w:r>
              <w:rPr>
                <w:color w:val="000000"/>
                <w:sz w:val="16"/>
                <w:szCs w:val="16"/>
              </w:rPr>
              <w:t>0,00</w:t>
            </w:r>
          </w:p>
        </w:tc>
      </w:tr>
      <w:tr w:rsidR="002615F6" w14:paraId="5584CC48"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883D6B8"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4D0FE53" w14:textId="77777777" w:rsidR="002615F6" w:rsidRDefault="00C86BCD">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B999CF" w14:textId="77777777" w:rsidR="002615F6" w:rsidRDefault="00C86BCD">
            <w:pPr>
              <w:jc w:val="right"/>
              <w:rPr>
                <w:b/>
                <w:bCs/>
                <w:color w:val="000000"/>
                <w:sz w:val="16"/>
                <w:szCs w:val="16"/>
              </w:rPr>
            </w:pPr>
            <w:r>
              <w:rPr>
                <w:b/>
                <w:bCs/>
                <w:color w:val="000000"/>
                <w:sz w:val="16"/>
                <w:szCs w:val="16"/>
              </w:rPr>
              <w:t>4.750.000,00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B4E6402" w14:textId="77777777" w:rsidR="002615F6" w:rsidRDefault="00C86BCD">
            <w:pPr>
              <w:jc w:val="right"/>
              <w:rPr>
                <w:b/>
                <w:bCs/>
                <w:color w:val="000000"/>
                <w:sz w:val="16"/>
                <w:szCs w:val="16"/>
              </w:rPr>
            </w:pPr>
            <w:r>
              <w:rPr>
                <w:b/>
                <w:bCs/>
                <w:color w:val="000000"/>
                <w:sz w:val="16"/>
                <w:szCs w:val="16"/>
              </w:rPr>
              <w:t>4.750.000,00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5F50FB"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B28620"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D04468" w14:textId="77777777" w:rsidR="002615F6" w:rsidRDefault="00C86BCD">
            <w:pPr>
              <w:jc w:val="right"/>
              <w:rPr>
                <w:b/>
                <w:bCs/>
                <w:color w:val="000000"/>
                <w:sz w:val="16"/>
                <w:szCs w:val="16"/>
              </w:rPr>
            </w:pPr>
            <w:r>
              <w:rPr>
                <w:b/>
                <w:bCs/>
                <w:color w:val="000000"/>
                <w:sz w:val="16"/>
                <w:szCs w:val="16"/>
              </w:rPr>
              <w:t>4.750.000,00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7DD07E5" w14:textId="77777777" w:rsidR="002615F6" w:rsidRDefault="00C86BCD">
            <w:pPr>
              <w:jc w:val="right"/>
              <w:rPr>
                <w:b/>
                <w:bCs/>
                <w:color w:val="000000"/>
                <w:sz w:val="16"/>
                <w:szCs w:val="16"/>
              </w:rPr>
            </w:pPr>
            <w:r>
              <w:rPr>
                <w:b/>
                <w:bCs/>
                <w:color w:val="000000"/>
                <w:sz w:val="16"/>
                <w:szCs w:val="16"/>
              </w:rPr>
              <w:t>0,66</w:t>
            </w:r>
          </w:p>
        </w:tc>
      </w:tr>
      <w:tr w:rsidR="002615F6" w14:paraId="34A69969"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29DDC2B" w14:textId="77777777" w:rsidR="002615F6" w:rsidRPr="00AC18E8" w:rsidRDefault="00C86BCD">
            <w:pPr>
              <w:rPr>
                <w:b/>
                <w:bCs/>
                <w:color w:val="000000"/>
                <w:sz w:val="16"/>
                <w:szCs w:val="16"/>
                <w:lang w:val="ru-RU"/>
              </w:rPr>
            </w:pPr>
            <w:r w:rsidRPr="00AC18E8">
              <w:rPr>
                <w:b/>
                <w:bCs/>
                <w:color w:val="000000"/>
                <w:sz w:val="16"/>
                <w:szCs w:val="16"/>
                <w:lang w:val="ru-RU"/>
              </w:rPr>
              <w:t>Укупно за    5.00.04    Основна школа Свети Сава Плавна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D143AAE" w14:textId="77777777" w:rsidR="002615F6" w:rsidRDefault="00C86BCD">
            <w:pPr>
              <w:jc w:val="right"/>
              <w:rPr>
                <w:b/>
                <w:bCs/>
                <w:color w:val="000000"/>
                <w:sz w:val="16"/>
                <w:szCs w:val="16"/>
              </w:rPr>
            </w:pPr>
            <w:r>
              <w:rPr>
                <w:b/>
                <w:bCs/>
                <w:color w:val="000000"/>
                <w:sz w:val="16"/>
                <w:szCs w:val="16"/>
              </w:rPr>
              <w:t>4.750.000,00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C1C15FA" w14:textId="77777777" w:rsidR="002615F6" w:rsidRDefault="00C86BCD">
            <w:pPr>
              <w:jc w:val="right"/>
              <w:rPr>
                <w:b/>
                <w:bCs/>
                <w:color w:val="000000"/>
                <w:sz w:val="16"/>
                <w:szCs w:val="16"/>
              </w:rPr>
            </w:pPr>
            <w:r>
              <w:rPr>
                <w:b/>
                <w:bCs/>
                <w:color w:val="000000"/>
                <w:sz w:val="16"/>
                <w:szCs w:val="16"/>
              </w:rPr>
              <w:t>4.750.000,00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C83FFD3"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EF9F9A0"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6EA3CE7" w14:textId="77777777" w:rsidR="002615F6" w:rsidRDefault="00C86BCD">
            <w:pPr>
              <w:jc w:val="right"/>
              <w:rPr>
                <w:b/>
                <w:bCs/>
                <w:color w:val="000000"/>
                <w:sz w:val="16"/>
                <w:szCs w:val="16"/>
              </w:rPr>
            </w:pPr>
            <w:r>
              <w:rPr>
                <w:b/>
                <w:bCs/>
                <w:color w:val="000000"/>
                <w:sz w:val="16"/>
                <w:szCs w:val="16"/>
              </w:rPr>
              <w:t>4.750.000,00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32F323A" w14:textId="77777777" w:rsidR="002615F6" w:rsidRDefault="00C86BCD">
            <w:pPr>
              <w:jc w:val="right"/>
              <w:rPr>
                <w:b/>
                <w:bCs/>
                <w:color w:val="000000"/>
                <w:sz w:val="16"/>
                <w:szCs w:val="16"/>
              </w:rPr>
            </w:pPr>
            <w:r>
              <w:rPr>
                <w:b/>
                <w:bCs/>
                <w:color w:val="000000"/>
                <w:sz w:val="16"/>
                <w:szCs w:val="16"/>
              </w:rPr>
              <w:t>0,66</w:t>
            </w:r>
          </w:p>
        </w:tc>
      </w:tr>
    </w:tbl>
    <w:p w14:paraId="76582FC7" w14:textId="77777777" w:rsidR="002615F6" w:rsidRDefault="002615F6">
      <w:pPr>
        <w:sectPr w:rsidR="002615F6">
          <w:headerReference w:type="default" r:id="rId49"/>
          <w:footerReference w:type="default" r:id="rId50"/>
          <w:pgSz w:w="16837" w:h="11905" w:orient="landscape"/>
          <w:pgMar w:top="360" w:right="360" w:bottom="360" w:left="360" w:header="360" w:footer="360" w:gutter="0"/>
          <w:cols w:space="720"/>
        </w:sectPr>
      </w:pPr>
    </w:p>
    <w:p w14:paraId="302DCEF1" w14:textId="77777777" w:rsidR="002615F6" w:rsidRDefault="002615F6">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2615F6" w14:paraId="1848BF3E" w14:textId="77777777">
        <w:trPr>
          <w:trHeight w:val="276"/>
          <w:tblHeader/>
        </w:trPr>
        <w:tc>
          <w:tcPr>
            <w:tcW w:w="16117" w:type="dxa"/>
            <w:gridSpan w:val="9"/>
            <w:vMerge w:val="restart"/>
            <w:tcMar>
              <w:top w:w="0" w:type="dxa"/>
              <w:left w:w="0" w:type="dxa"/>
              <w:bottom w:w="0" w:type="dxa"/>
              <w:right w:w="0" w:type="dxa"/>
            </w:tcMar>
          </w:tcPr>
          <w:p w14:paraId="6868D1E2" w14:textId="77777777" w:rsidR="002615F6" w:rsidRDefault="00C86BCD">
            <w:pPr>
              <w:jc w:val="center"/>
              <w:rPr>
                <w:b/>
                <w:bCs/>
                <w:color w:val="000000"/>
                <w:sz w:val="24"/>
                <w:szCs w:val="24"/>
              </w:rPr>
            </w:pPr>
            <w:r>
              <w:rPr>
                <w:b/>
                <w:bCs/>
                <w:color w:val="000000"/>
                <w:sz w:val="24"/>
                <w:szCs w:val="24"/>
              </w:rPr>
              <w:t>ПЛАН РАСХОДА</w:t>
            </w:r>
          </w:p>
        </w:tc>
      </w:tr>
      <w:tr w:rsidR="002615F6" w14:paraId="42C44026"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2615F6" w14:paraId="54B9B37A" w14:textId="77777777">
              <w:trPr>
                <w:jc w:val="center"/>
              </w:trPr>
              <w:tc>
                <w:tcPr>
                  <w:tcW w:w="16117" w:type="dxa"/>
                  <w:tcMar>
                    <w:top w:w="0" w:type="dxa"/>
                    <w:left w:w="0" w:type="dxa"/>
                    <w:bottom w:w="0" w:type="dxa"/>
                    <w:right w:w="0" w:type="dxa"/>
                  </w:tcMar>
                </w:tcPr>
                <w:p w14:paraId="39DD75D4" w14:textId="77777777" w:rsidR="00704053" w:rsidRDefault="00C86BCD">
                  <w:pPr>
                    <w:jc w:val="center"/>
                    <w:divId w:val="1682002874"/>
                    <w:rPr>
                      <w:b/>
                      <w:bCs/>
                      <w:color w:val="000000"/>
                      <w:sz w:val="24"/>
                      <w:szCs w:val="24"/>
                    </w:rPr>
                  </w:pPr>
                  <w:proofErr w:type="spellStart"/>
                  <w:r>
                    <w:rPr>
                      <w:b/>
                      <w:bCs/>
                      <w:color w:val="000000"/>
                    </w:rPr>
                    <w:t>За</w:t>
                  </w:r>
                  <w:proofErr w:type="spellEnd"/>
                  <w:r>
                    <w:rPr>
                      <w:b/>
                      <w:bCs/>
                      <w:color w:val="000000"/>
                    </w:rPr>
                    <w:t xml:space="preserve"> </w:t>
                  </w:r>
                  <w:proofErr w:type="spellStart"/>
                  <w:r>
                    <w:rPr>
                      <w:b/>
                      <w:bCs/>
                      <w:color w:val="000000"/>
                    </w:rPr>
                    <w:t>период</w:t>
                  </w:r>
                  <w:proofErr w:type="spellEnd"/>
                  <w:r>
                    <w:rPr>
                      <w:b/>
                      <w:bCs/>
                      <w:color w:val="000000"/>
                    </w:rPr>
                    <w:t>: 01.01.2021-31.12.2021</w:t>
                  </w:r>
                </w:p>
                <w:p w14:paraId="7FFE2AB7" w14:textId="77777777" w:rsidR="002615F6" w:rsidRDefault="002615F6"/>
              </w:tc>
            </w:tr>
          </w:tbl>
          <w:p w14:paraId="7327390B" w14:textId="77777777" w:rsidR="002615F6" w:rsidRDefault="002615F6">
            <w:pPr>
              <w:spacing w:line="1" w:lineRule="auto"/>
            </w:pPr>
          </w:p>
        </w:tc>
      </w:tr>
      <w:bookmarkStart w:id="184" w:name="_Toc5.00.05_Основна_школа_Моше_Пијаде_Ба"/>
      <w:bookmarkEnd w:id="184"/>
      <w:tr w:rsidR="002615F6" w14:paraId="1902F447" w14:textId="77777777">
        <w:tc>
          <w:tcPr>
            <w:tcW w:w="750" w:type="dxa"/>
            <w:tcMar>
              <w:top w:w="0" w:type="dxa"/>
              <w:left w:w="0" w:type="dxa"/>
              <w:bottom w:w="0" w:type="dxa"/>
              <w:right w:w="0" w:type="dxa"/>
            </w:tcMar>
          </w:tcPr>
          <w:p w14:paraId="7DDDD408" w14:textId="77777777" w:rsidR="002615F6" w:rsidRDefault="00C86BCD">
            <w:pPr>
              <w:rPr>
                <w:vanish/>
              </w:rPr>
            </w:pPr>
            <w:r>
              <w:fldChar w:fldCharType="begin"/>
            </w:r>
            <w:r>
              <w:instrText>TC "5.00.05 Основна школа Моше Пијаде Бачко Ново Село" \f C \l "1"</w:instrText>
            </w:r>
            <w:r>
              <w:fldChar w:fldCharType="end"/>
            </w:r>
          </w:p>
          <w:p w14:paraId="421C3C21" w14:textId="77777777" w:rsidR="002615F6" w:rsidRDefault="00C86BCD">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503B9654" w14:textId="77777777" w:rsidR="002615F6" w:rsidRDefault="00C86BCD">
            <w:pPr>
              <w:rPr>
                <w:b/>
                <w:bCs/>
                <w:color w:val="000000"/>
                <w:sz w:val="16"/>
                <w:szCs w:val="16"/>
              </w:rPr>
            </w:pPr>
            <w:r>
              <w:rPr>
                <w:b/>
                <w:bCs/>
                <w:color w:val="000000"/>
                <w:sz w:val="16"/>
                <w:szCs w:val="16"/>
              </w:rPr>
              <w:t>БУЏЕТ ОПШТИНЕ БАЧ</w:t>
            </w:r>
          </w:p>
        </w:tc>
      </w:tr>
      <w:tr w:rsidR="002615F6" w:rsidRPr="00AC18E8" w14:paraId="5B00BB65" w14:textId="77777777">
        <w:tc>
          <w:tcPr>
            <w:tcW w:w="750" w:type="dxa"/>
            <w:tcBorders>
              <w:bottom w:val="single" w:sz="6" w:space="0" w:color="000000"/>
            </w:tcBorders>
            <w:tcMar>
              <w:top w:w="0" w:type="dxa"/>
              <w:left w:w="0" w:type="dxa"/>
              <w:bottom w:w="0" w:type="dxa"/>
              <w:right w:w="0" w:type="dxa"/>
            </w:tcMar>
          </w:tcPr>
          <w:p w14:paraId="21620084" w14:textId="77777777" w:rsidR="002615F6" w:rsidRDefault="00C86BCD">
            <w:pPr>
              <w:jc w:val="center"/>
              <w:rPr>
                <w:b/>
                <w:bCs/>
                <w:color w:val="000000"/>
                <w:sz w:val="16"/>
                <w:szCs w:val="16"/>
              </w:rPr>
            </w:pPr>
            <w:r>
              <w:rPr>
                <w:b/>
                <w:bCs/>
                <w:color w:val="000000"/>
                <w:sz w:val="16"/>
                <w:szCs w:val="16"/>
              </w:rPr>
              <w:t>5.00.05</w:t>
            </w:r>
          </w:p>
        </w:tc>
        <w:tc>
          <w:tcPr>
            <w:tcW w:w="15367" w:type="dxa"/>
            <w:gridSpan w:val="8"/>
            <w:vMerge w:val="restart"/>
            <w:tcBorders>
              <w:bottom w:val="single" w:sz="6" w:space="0" w:color="000000"/>
            </w:tcBorders>
            <w:tcMar>
              <w:top w:w="0" w:type="dxa"/>
              <w:left w:w="0" w:type="dxa"/>
              <w:bottom w:w="0" w:type="dxa"/>
              <w:right w:w="0" w:type="dxa"/>
            </w:tcMar>
          </w:tcPr>
          <w:p w14:paraId="47BA8EAF" w14:textId="77777777" w:rsidR="002615F6" w:rsidRPr="00AC18E8" w:rsidRDefault="00C86BCD">
            <w:pPr>
              <w:rPr>
                <w:b/>
                <w:bCs/>
                <w:color w:val="000000"/>
                <w:sz w:val="16"/>
                <w:szCs w:val="16"/>
                <w:lang w:val="ru-RU"/>
              </w:rPr>
            </w:pPr>
            <w:r w:rsidRPr="00AC18E8">
              <w:rPr>
                <w:b/>
                <w:bCs/>
                <w:color w:val="000000"/>
                <w:sz w:val="16"/>
                <w:szCs w:val="16"/>
                <w:lang w:val="ru-RU"/>
              </w:rPr>
              <w:t>Основна школа Моше Пијаде Бачко Ново Село</w:t>
            </w:r>
          </w:p>
        </w:tc>
      </w:tr>
      <w:tr w:rsidR="002615F6" w14:paraId="397A26E0"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621FA24" w14:textId="77777777" w:rsidR="002615F6" w:rsidRDefault="00C86BCD">
            <w:pPr>
              <w:jc w:val="center"/>
              <w:rPr>
                <w:b/>
                <w:bCs/>
                <w:color w:val="000000"/>
                <w:sz w:val="16"/>
                <w:szCs w:val="16"/>
              </w:rPr>
            </w:pPr>
            <w:proofErr w:type="spellStart"/>
            <w:r>
              <w:rPr>
                <w:b/>
                <w:bCs/>
                <w:color w:val="000000"/>
                <w:sz w:val="16"/>
                <w:szCs w:val="16"/>
              </w:rPr>
              <w:t>Конто</w:t>
            </w:r>
            <w:proofErr w:type="spellEnd"/>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08618DD" w14:textId="77777777" w:rsidR="002615F6" w:rsidRDefault="00C86BCD">
            <w:pPr>
              <w:jc w:val="center"/>
              <w:rPr>
                <w:b/>
                <w:bCs/>
                <w:color w:val="000000"/>
                <w:sz w:val="16"/>
                <w:szCs w:val="16"/>
              </w:rPr>
            </w:pPr>
            <w:proofErr w:type="spellStart"/>
            <w:r>
              <w:rPr>
                <w:b/>
                <w:bCs/>
                <w:color w:val="000000"/>
                <w:sz w:val="16"/>
                <w:szCs w:val="16"/>
              </w:rPr>
              <w:t>Расходи</w:t>
            </w:r>
            <w:proofErr w:type="spellEnd"/>
            <w:r>
              <w:rPr>
                <w:b/>
                <w:bCs/>
                <w:color w:val="000000"/>
                <w:sz w:val="16"/>
                <w:szCs w:val="16"/>
              </w:rPr>
              <w:t xml:space="preserve"> </w:t>
            </w:r>
            <w:proofErr w:type="spellStart"/>
            <w:r>
              <w:rPr>
                <w:b/>
                <w:bCs/>
                <w:color w:val="000000"/>
                <w:sz w:val="16"/>
                <w:szCs w:val="16"/>
              </w:rPr>
              <w:t>по</w:t>
            </w:r>
            <w:proofErr w:type="spellEnd"/>
            <w:r>
              <w:rPr>
                <w:b/>
                <w:bCs/>
                <w:color w:val="000000"/>
                <w:sz w:val="16"/>
                <w:szCs w:val="16"/>
              </w:rPr>
              <w:t xml:space="preserve"> </w:t>
            </w:r>
            <w:proofErr w:type="spellStart"/>
            <w:r>
              <w:rPr>
                <w:b/>
                <w:bCs/>
                <w:color w:val="000000"/>
                <w:sz w:val="16"/>
                <w:szCs w:val="16"/>
              </w:rPr>
              <w:t>наменама</w:t>
            </w:r>
            <w:proofErr w:type="spellEnd"/>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3748B55" w14:textId="77777777" w:rsidR="002615F6" w:rsidRDefault="00C86BCD">
            <w:pPr>
              <w:jc w:val="center"/>
              <w:rPr>
                <w:b/>
                <w:bCs/>
                <w:color w:val="000000"/>
                <w:sz w:val="16"/>
                <w:szCs w:val="16"/>
              </w:rPr>
            </w:pPr>
            <w:proofErr w:type="spellStart"/>
            <w:r>
              <w:rPr>
                <w:b/>
                <w:bCs/>
                <w:color w:val="000000"/>
                <w:sz w:val="16"/>
                <w:szCs w:val="16"/>
              </w:rPr>
              <w:t>Опис</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9122CCC" w14:textId="77777777" w:rsidR="002615F6" w:rsidRDefault="00C86BCD">
            <w:pPr>
              <w:jc w:val="center"/>
              <w:rPr>
                <w:b/>
                <w:bCs/>
                <w:color w:val="000000"/>
                <w:sz w:val="16"/>
                <w:szCs w:val="16"/>
              </w:rPr>
            </w:pPr>
            <w:proofErr w:type="spellStart"/>
            <w:r>
              <w:rPr>
                <w:b/>
                <w:bCs/>
                <w:color w:val="000000"/>
                <w:sz w:val="16"/>
                <w:szCs w:val="16"/>
              </w:rPr>
              <w:t>Планирано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94D5DB0" w14:textId="77777777" w:rsidR="002615F6" w:rsidRDefault="00C86BCD">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p w14:paraId="780FD8AA" w14:textId="77777777" w:rsidR="002615F6" w:rsidRDefault="00C86BCD">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2F7E6A6" w14:textId="77777777" w:rsidR="002615F6" w:rsidRDefault="00C86BCD">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сопствених</w:t>
            </w:r>
            <w:proofErr w:type="spellEnd"/>
            <w:r>
              <w:rPr>
                <w:b/>
                <w:bCs/>
                <w:color w:val="000000"/>
                <w:sz w:val="16"/>
                <w:szCs w:val="16"/>
              </w:rPr>
              <w:t xml:space="preserve"> </w:t>
            </w:r>
            <w:proofErr w:type="spellStart"/>
            <w:r>
              <w:rPr>
                <w:b/>
                <w:bCs/>
                <w:color w:val="000000"/>
                <w:sz w:val="16"/>
                <w:szCs w:val="16"/>
              </w:rPr>
              <w:t>извора</w:t>
            </w:r>
            <w:proofErr w:type="spellEnd"/>
            <w:r>
              <w:rPr>
                <w:b/>
                <w:bCs/>
                <w:color w:val="000000"/>
                <w:sz w:val="16"/>
                <w:szCs w:val="16"/>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B582F91" w14:textId="77777777" w:rsidR="002615F6" w:rsidRDefault="00C86BCD">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осталих</w:t>
            </w:r>
            <w:proofErr w:type="spellEnd"/>
            <w:r>
              <w:rPr>
                <w:b/>
                <w:bCs/>
                <w:color w:val="000000"/>
                <w:sz w:val="16"/>
                <w:szCs w:val="16"/>
              </w:rPr>
              <w:t xml:space="preserve"> </w:t>
            </w:r>
            <w:proofErr w:type="spellStart"/>
            <w:r>
              <w:rPr>
                <w:b/>
                <w:bCs/>
                <w:color w:val="000000"/>
                <w:sz w:val="16"/>
                <w:szCs w:val="16"/>
              </w:rPr>
              <w:t>извора</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125AF89" w14:textId="77777777" w:rsidR="002615F6" w:rsidRDefault="00C86BCD">
            <w:pPr>
              <w:jc w:val="center"/>
              <w:rPr>
                <w:b/>
                <w:bCs/>
                <w:color w:val="000000"/>
                <w:sz w:val="16"/>
                <w:szCs w:val="16"/>
              </w:rPr>
            </w:pPr>
            <w:proofErr w:type="spellStart"/>
            <w:r>
              <w:rPr>
                <w:b/>
                <w:bCs/>
                <w:color w:val="000000"/>
                <w:sz w:val="16"/>
                <w:szCs w:val="16"/>
              </w:rPr>
              <w:t>Укупно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DCBD6C9" w14:textId="77777777" w:rsidR="002615F6" w:rsidRDefault="00C86BCD">
            <w:pPr>
              <w:jc w:val="center"/>
              <w:rPr>
                <w:b/>
                <w:bCs/>
                <w:color w:val="000000"/>
                <w:sz w:val="16"/>
                <w:szCs w:val="16"/>
              </w:rPr>
            </w:pPr>
            <w:proofErr w:type="spellStart"/>
            <w:r>
              <w:rPr>
                <w:b/>
                <w:bCs/>
                <w:color w:val="000000"/>
                <w:sz w:val="16"/>
                <w:szCs w:val="16"/>
              </w:rPr>
              <w:t>Структура</w:t>
            </w:r>
            <w:proofErr w:type="spellEnd"/>
          </w:p>
          <w:p w14:paraId="3FFBC9D1" w14:textId="77777777" w:rsidR="002615F6" w:rsidRDefault="00C86BCD">
            <w:pPr>
              <w:jc w:val="center"/>
              <w:rPr>
                <w:b/>
                <w:bCs/>
                <w:color w:val="000000"/>
                <w:sz w:val="16"/>
                <w:szCs w:val="16"/>
              </w:rPr>
            </w:pPr>
            <w:r>
              <w:rPr>
                <w:b/>
                <w:bCs/>
                <w:color w:val="000000"/>
                <w:sz w:val="16"/>
                <w:szCs w:val="16"/>
              </w:rPr>
              <w:t>( % )</w:t>
            </w:r>
          </w:p>
        </w:tc>
      </w:tr>
      <w:tr w:rsidR="002615F6" w14:paraId="5ABF3DC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3231F3" w14:textId="77777777" w:rsidR="002615F6" w:rsidRDefault="00C86BCD">
            <w:pPr>
              <w:rPr>
                <w:vanish/>
              </w:rPr>
            </w:pPr>
            <w:r>
              <w:fldChar w:fldCharType="begin"/>
            </w:r>
            <w:r>
              <w:instrText>TC "463000" \f C \l "2"</w:instrText>
            </w:r>
            <w:r>
              <w:fldChar w:fldCharType="end"/>
            </w:r>
          </w:p>
          <w:p w14:paraId="06B2F133"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DBF4AA" w14:textId="77777777" w:rsidR="002615F6" w:rsidRDefault="00C86BCD">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45EE02" w14:textId="77777777" w:rsidR="002615F6" w:rsidRPr="00AC18E8" w:rsidRDefault="00C86BCD">
            <w:pPr>
              <w:rPr>
                <w:color w:val="000000"/>
                <w:sz w:val="16"/>
                <w:szCs w:val="16"/>
                <w:lang w:val="ru-RU"/>
              </w:rPr>
            </w:pPr>
            <w:r w:rsidRPr="00AC18E8">
              <w:rPr>
                <w:color w:val="000000"/>
                <w:sz w:val="16"/>
                <w:szCs w:val="16"/>
                <w:lang w:val="ru-RU"/>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C88ACE" w14:textId="77777777" w:rsidR="002615F6" w:rsidRDefault="00C86BCD">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81F700" w14:textId="77777777" w:rsidR="002615F6" w:rsidRDefault="00C86BCD">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ED7FA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46526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D315A1" w14:textId="77777777" w:rsidR="002615F6" w:rsidRDefault="00C86BCD">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F1726B" w14:textId="77777777" w:rsidR="002615F6" w:rsidRDefault="00C86BCD">
            <w:pPr>
              <w:jc w:val="right"/>
              <w:rPr>
                <w:color w:val="000000"/>
                <w:sz w:val="16"/>
                <w:szCs w:val="16"/>
              </w:rPr>
            </w:pPr>
            <w:r>
              <w:rPr>
                <w:color w:val="000000"/>
                <w:sz w:val="16"/>
                <w:szCs w:val="16"/>
              </w:rPr>
              <w:t>0,01</w:t>
            </w:r>
          </w:p>
        </w:tc>
      </w:tr>
      <w:tr w:rsidR="002615F6" w14:paraId="6E2FAD1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B2AD86"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B7D587" w14:textId="77777777" w:rsidR="002615F6" w:rsidRDefault="00C86BCD">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8792F4" w14:textId="77777777" w:rsidR="002615F6" w:rsidRDefault="00C86BCD">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1D7E99" w14:textId="77777777" w:rsidR="002615F6" w:rsidRDefault="00C86BCD">
            <w:pPr>
              <w:jc w:val="right"/>
              <w:rPr>
                <w:color w:val="000000"/>
                <w:sz w:val="16"/>
                <w:szCs w:val="16"/>
              </w:rPr>
            </w:pPr>
            <w:r>
              <w:rPr>
                <w:color w:val="000000"/>
                <w:sz w:val="16"/>
                <w:szCs w:val="16"/>
              </w:rPr>
              <w:t>2.202.000,00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8E72E5" w14:textId="77777777" w:rsidR="002615F6" w:rsidRDefault="00C86BCD">
            <w:pPr>
              <w:jc w:val="right"/>
              <w:rPr>
                <w:color w:val="000000"/>
                <w:sz w:val="16"/>
                <w:szCs w:val="16"/>
              </w:rPr>
            </w:pPr>
            <w:r>
              <w:rPr>
                <w:color w:val="000000"/>
                <w:sz w:val="16"/>
                <w:szCs w:val="16"/>
              </w:rPr>
              <w:t>2.202.000,00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DAA7B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5FE56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EF76EE" w14:textId="77777777" w:rsidR="002615F6" w:rsidRDefault="00C86BCD">
            <w:pPr>
              <w:jc w:val="right"/>
              <w:rPr>
                <w:color w:val="000000"/>
                <w:sz w:val="16"/>
                <w:szCs w:val="16"/>
              </w:rPr>
            </w:pPr>
            <w:r>
              <w:rPr>
                <w:color w:val="000000"/>
                <w:sz w:val="16"/>
                <w:szCs w:val="16"/>
              </w:rPr>
              <w:t>2.202.000,00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B26740" w14:textId="77777777" w:rsidR="002615F6" w:rsidRDefault="00C86BCD">
            <w:pPr>
              <w:jc w:val="right"/>
              <w:rPr>
                <w:color w:val="000000"/>
                <w:sz w:val="16"/>
                <w:szCs w:val="16"/>
              </w:rPr>
            </w:pPr>
            <w:r>
              <w:rPr>
                <w:color w:val="000000"/>
                <w:sz w:val="16"/>
                <w:szCs w:val="16"/>
              </w:rPr>
              <w:t>0,31</w:t>
            </w:r>
          </w:p>
        </w:tc>
      </w:tr>
      <w:tr w:rsidR="002615F6" w14:paraId="30704C3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10E11E"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98FC90" w14:textId="77777777" w:rsidR="002615F6" w:rsidRDefault="00C86BCD">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1DF0C9" w14:textId="77777777" w:rsidR="002615F6" w:rsidRPr="00AC18E8" w:rsidRDefault="00C86BCD">
            <w:pPr>
              <w:rPr>
                <w:color w:val="000000"/>
                <w:sz w:val="16"/>
                <w:szCs w:val="16"/>
                <w:lang w:val="ru-RU"/>
              </w:rPr>
            </w:pPr>
            <w:r w:rsidRPr="00AC18E8">
              <w:rPr>
                <w:color w:val="000000"/>
                <w:sz w:val="16"/>
                <w:szCs w:val="16"/>
                <w:lang w:val="ru-RU"/>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AB2C02" w14:textId="77777777" w:rsidR="002615F6" w:rsidRDefault="00C86BC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C40C2A" w14:textId="77777777" w:rsidR="002615F6" w:rsidRDefault="00C86BC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136D0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4A106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6483CE" w14:textId="77777777" w:rsidR="002615F6" w:rsidRDefault="00C86BC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2152C0" w14:textId="77777777" w:rsidR="002615F6" w:rsidRDefault="00C86BCD">
            <w:pPr>
              <w:jc w:val="right"/>
              <w:rPr>
                <w:color w:val="000000"/>
                <w:sz w:val="16"/>
                <w:szCs w:val="16"/>
              </w:rPr>
            </w:pPr>
            <w:r>
              <w:rPr>
                <w:color w:val="000000"/>
                <w:sz w:val="16"/>
                <w:szCs w:val="16"/>
              </w:rPr>
              <w:t>0,01</w:t>
            </w:r>
          </w:p>
        </w:tc>
      </w:tr>
      <w:tr w:rsidR="002615F6" w14:paraId="4268384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28CA39"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E2E14C" w14:textId="77777777" w:rsidR="002615F6" w:rsidRDefault="00C86BCD">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E9EC5D" w14:textId="77777777" w:rsidR="002615F6" w:rsidRPr="00AC18E8" w:rsidRDefault="00C86BCD">
            <w:pPr>
              <w:rPr>
                <w:color w:val="000000"/>
                <w:sz w:val="16"/>
                <w:szCs w:val="16"/>
                <w:lang w:val="ru-RU"/>
              </w:rPr>
            </w:pPr>
            <w:r w:rsidRPr="00AC18E8">
              <w:rPr>
                <w:color w:val="000000"/>
                <w:sz w:val="16"/>
                <w:szCs w:val="16"/>
                <w:lang w:val="ru-RU"/>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1D77C4" w14:textId="77777777" w:rsidR="002615F6" w:rsidRDefault="00C86BC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8854B8" w14:textId="77777777" w:rsidR="002615F6" w:rsidRDefault="00C86BC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2711B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DFE23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F62310" w14:textId="77777777" w:rsidR="002615F6" w:rsidRDefault="00C86BC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ABD071" w14:textId="77777777" w:rsidR="002615F6" w:rsidRDefault="00C86BCD">
            <w:pPr>
              <w:jc w:val="right"/>
              <w:rPr>
                <w:color w:val="000000"/>
                <w:sz w:val="16"/>
                <w:szCs w:val="16"/>
              </w:rPr>
            </w:pPr>
            <w:r>
              <w:rPr>
                <w:color w:val="000000"/>
                <w:sz w:val="16"/>
                <w:szCs w:val="16"/>
              </w:rPr>
              <w:t>0,01</w:t>
            </w:r>
          </w:p>
        </w:tc>
      </w:tr>
      <w:tr w:rsidR="002615F6" w14:paraId="505534B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448CC2"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D8BD73" w14:textId="77777777" w:rsidR="002615F6" w:rsidRDefault="00C86BCD">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E8CFDB" w14:textId="77777777" w:rsidR="002615F6" w:rsidRDefault="00C86BCD">
            <w:pPr>
              <w:rPr>
                <w:color w:val="000000"/>
                <w:sz w:val="16"/>
                <w:szCs w:val="16"/>
              </w:rPr>
            </w:pPr>
            <w:proofErr w:type="spellStart"/>
            <w:r>
              <w:rPr>
                <w:color w:val="000000"/>
                <w:sz w:val="16"/>
                <w:szCs w:val="16"/>
              </w:rPr>
              <w:t>Енергетске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7AA752" w14:textId="77777777" w:rsidR="002615F6" w:rsidRDefault="00C86BCD">
            <w:pPr>
              <w:jc w:val="right"/>
              <w:rPr>
                <w:color w:val="000000"/>
                <w:sz w:val="16"/>
                <w:szCs w:val="16"/>
              </w:rPr>
            </w:pPr>
            <w:r>
              <w:rPr>
                <w:color w:val="000000"/>
                <w:sz w:val="16"/>
                <w:szCs w:val="16"/>
              </w:rPr>
              <w:t>1.020.000,00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71FFC8" w14:textId="77777777" w:rsidR="002615F6" w:rsidRDefault="00C86BCD">
            <w:pPr>
              <w:jc w:val="right"/>
              <w:rPr>
                <w:color w:val="000000"/>
                <w:sz w:val="16"/>
                <w:szCs w:val="16"/>
              </w:rPr>
            </w:pPr>
            <w:r>
              <w:rPr>
                <w:color w:val="000000"/>
                <w:sz w:val="16"/>
                <w:szCs w:val="16"/>
              </w:rPr>
              <w:t>1.020.000,00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6E7EF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088A8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B6AED1" w14:textId="77777777" w:rsidR="002615F6" w:rsidRDefault="00C86BCD">
            <w:pPr>
              <w:jc w:val="right"/>
              <w:rPr>
                <w:color w:val="000000"/>
                <w:sz w:val="16"/>
                <w:szCs w:val="16"/>
              </w:rPr>
            </w:pPr>
            <w:r>
              <w:rPr>
                <w:color w:val="000000"/>
                <w:sz w:val="16"/>
                <w:szCs w:val="16"/>
              </w:rPr>
              <w:t>1.020.000,00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5D38B4" w14:textId="77777777" w:rsidR="002615F6" w:rsidRDefault="00C86BCD">
            <w:pPr>
              <w:jc w:val="right"/>
              <w:rPr>
                <w:color w:val="000000"/>
                <w:sz w:val="16"/>
                <w:szCs w:val="16"/>
              </w:rPr>
            </w:pPr>
            <w:r>
              <w:rPr>
                <w:color w:val="000000"/>
                <w:sz w:val="16"/>
                <w:szCs w:val="16"/>
              </w:rPr>
              <w:t>0,14</w:t>
            </w:r>
          </w:p>
        </w:tc>
      </w:tr>
      <w:tr w:rsidR="002615F6" w14:paraId="02E8B4A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D557AE"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91954F" w14:textId="77777777" w:rsidR="002615F6" w:rsidRDefault="00C86BCD">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19F580" w14:textId="77777777" w:rsidR="002615F6" w:rsidRDefault="00C86BCD">
            <w:pPr>
              <w:rPr>
                <w:color w:val="000000"/>
                <w:sz w:val="16"/>
                <w:szCs w:val="16"/>
              </w:rPr>
            </w:pPr>
            <w:proofErr w:type="spellStart"/>
            <w:r>
              <w:rPr>
                <w:color w:val="000000"/>
                <w:sz w:val="16"/>
                <w:szCs w:val="16"/>
              </w:rPr>
              <w:t>Комуналне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EC2EBA" w14:textId="77777777" w:rsidR="002615F6" w:rsidRDefault="00C86BCD">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C97FE6" w14:textId="77777777" w:rsidR="002615F6" w:rsidRDefault="00C86BCD">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3C445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178B4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465D43" w14:textId="77777777" w:rsidR="002615F6" w:rsidRDefault="00C86BCD">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74979A" w14:textId="77777777" w:rsidR="002615F6" w:rsidRDefault="00C86BCD">
            <w:pPr>
              <w:jc w:val="right"/>
              <w:rPr>
                <w:color w:val="000000"/>
                <w:sz w:val="16"/>
                <w:szCs w:val="16"/>
              </w:rPr>
            </w:pPr>
            <w:r>
              <w:rPr>
                <w:color w:val="000000"/>
                <w:sz w:val="16"/>
                <w:szCs w:val="16"/>
              </w:rPr>
              <w:t>0,02</w:t>
            </w:r>
          </w:p>
        </w:tc>
      </w:tr>
      <w:tr w:rsidR="002615F6" w14:paraId="3DE4490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665B7B"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D0531A" w14:textId="77777777" w:rsidR="002615F6" w:rsidRDefault="00C86BCD">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10FFFC" w14:textId="77777777" w:rsidR="002615F6" w:rsidRDefault="00C86BCD">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комуникација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3943D6" w14:textId="77777777" w:rsidR="002615F6" w:rsidRDefault="00C86BCD">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EC21B0" w14:textId="77777777" w:rsidR="002615F6" w:rsidRDefault="00C86BCD">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D5389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E83ED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C06780" w14:textId="77777777" w:rsidR="002615F6" w:rsidRDefault="00C86BCD">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4F4A5B" w14:textId="77777777" w:rsidR="002615F6" w:rsidRDefault="00C86BCD">
            <w:pPr>
              <w:jc w:val="right"/>
              <w:rPr>
                <w:color w:val="000000"/>
                <w:sz w:val="16"/>
                <w:szCs w:val="16"/>
              </w:rPr>
            </w:pPr>
            <w:r>
              <w:rPr>
                <w:color w:val="000000"/>
                <w:sz w:val="16"/>
                <w:szCs w:val="16"/>
              </w:rPr>
              <w:t>0,01</w:t>
            </w:r>
          </w:p>
        </w:tc>
      </w:tr>
      <w:tr w:rsidR="002615F6" w14:paraId="4AB71A3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D214FD"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7C1564" w14:textId="77777777" w:rsidR="002615F6" w:rsidRDefault="00C86BCD">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4D4AF6" w14:textId="77777777" w:rsidR="002615F6" w:rsidRDefault="00C86BCD">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осигурања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418A98" w14:textId="77777777" w:rsidR="002615F6" w:rsidRDefault="00C86BCD">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6ED126" w14:textId="77777777" w:rsidR="002615F6" w:rsidRDefault="00C86BCD">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5A4FC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B48A1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22A916" w14:textId="77777777" w:rsidR="002615F6" w:rsidRDefault="00C86BCD">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BDA030" w14:textId="77777777" w:rsidR="002615F6" w:rsidRDefault="00C86BCD">
            <w:pPr>
              <w:jc w:val="right"/>
              <w:rPr>
                <w:color w:val="000000"/>
                <w:sz w:val="16"/>
                <w:szCs w:val="16"/>
              </w:rPr>
            </w:pPr>
            <w:r>
              <w:rPr>
                <w:color w:val="000000"/>
                <w:sz w:val="16"/>
                <w:szCs w:val="16"/>
              </w:rPr>
              <w:t>0,05</w:t>
            </w:r>
          </w:p>
        </w:tc>
      </w:tr>
      <w:tr w:rsidR="002615F6" w14:paraId="3AED77E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74B1F3"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DBA38D" w14:textId="77777777" w:rsidR="002615F6" w:rsidRDefault="00C86BCD">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1E1DD4" w14:textId="77777777" w:rsidR="002615F6" w:rsidRPr="00AC18E8" w:rsidRDefault="00C86BCD">
            <w:pPr>
              <w:rPr>
                <w:color w:val="000000"/>
                <w:sz w:val="16"/>
                <w:szCs w:val="16"/>
                <w:lang w:val="ru-RU"/>
              </w:rPr>
            </w:pPr>
            <w:r w:rsidRPr="00AC18E8">
              <w:rPr>
                <w:color w:val="000000"/>
                <w:sz w:val="16"/>
                <w:szCs w:val="16"/>
                <w:lang w:val="ru-RU"/>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6B4468" w14:textId="77777777" w:rsidR="002615F6" w:rsidRDefault="00C86BC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2BFCF4" w14:textId="77777777" w:rsidR="002615F6" w:rsidRDefault="00C86BC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941F2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7C784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1F3CD2" w14:textId="77777777" w:rsidR="002615F6" w:rsidRDefault="00C86BC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6D15E2" w14:textId="77777777" w:rsidR="002615F6" w:rsidRDefault="00C86BCD">
            <w:pPr>
              <w:jc w:val="right"/>
              <w:rPr>
                <w:color w:val="000000"/>
                <w:sz w:val="16"/>
                <w:szCs w:val="16"/>
              </w:rPr>
            </w:pPr>
            <w:r>
              <w:rPr>
                <w:color w:val="000000"/>
                <w:sz w:val="16"/>
                <w:szCs w:val="16"/>
              </w:rPr>
              <w:t>0,00</w:t>
            </w:r>
          </w:p>
        </w:tc>
      </w:tr>
      <w:tr w:rsidR="002615F6" w14:paraId="2758203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1D11D0"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4123F1" w14:textId="77777777" w:rsidR="002615F6" w:rsidRDefault="00C86BCD">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0CA40C" w14:textId="77777777" w:rsidR="002615F6" w:rsidRDefault="00C86BCD">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путовања</w:t>
            </w:r>
            <w:proofErr w:type="spellEnd"/>
            <w:r>
              <w:rPr>
                <w:color w:val="000000"/>
                <w:sz w:val="16"/>
                <w:szCs w:val="16"/>
              </w:rPr>
              <w:t xml:space="preserve"> </w:t>
            </w:r>
            <w:proofErr w:type="spellStart"/>
            <w:r>
              <w:rPr>
                <w:color w:val="000000"/>
                <w:sz w:val="16"/>
                <w:szCs w:val="16"/>
              </w:rPr>
              <w:t>ученика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FE55D9" w14:textId="77777777" w:rsidR="002615F6" w:rsidRDefault="00C86BC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30387B" w14:textId="77777777" w:rsidR="002615F6" w:rsidRDefault="00C86BC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F3879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A4D16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02C67F" w14:textId="77777777" w:rsidR="002615F6" w:rsidRDefault="00C86BC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85BAB2" w14:textId="77777777" w:rsidR="002615F6" w:rsidRDefault="00C86BCD">
            <w:pPr>
              <w:jc w:val="right"/>
              <w:rPr>
                <w:color w:val="000000"/>
                <w:sz w:val="16"/>
                <w:szCs w:val="16"/>
              </w:rPr>
            </w:pPr>
            <w:r>
              <w:rPr>
                <w:color w:val="000000"/>
                <w:sz w:val="16"/>
                <w:szCs w:val="16"/>
              </w:rPr>
              <w:t>0,00</w:t>
            </w:r>
          </w:p>
        </w:tc>
      </w:tr>
      <w:tr w:rsidR="002615F6" w14:paraId="59B677B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D8F136"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AAA1E5" w14:textId="77777777" w:rsidR="002615F6" w:rsidRDefault="00C86BCD">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11C302" w14:textId="77777777" w:rsidR="002615F6" w:rsidRDefault="00C86BCD">
            <w:pPr>
              <w:rPr>
                <w:color w:val="000000"/>
                <w:sz w:val="16"/>
                <w:szCs w:val="16"/>
              </w:rPr>
            </w:pPr>
            <w:proofErr w:type="spellStart"/>
            <w:r>
              <w:rPr>
                <w:color w:val="000000"/>
                <w:sz w:val="16"/>
                <w:szCs w:val="16"/>
              </w:rPr>
              <w:t>Компјутерске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72DE19" w14:textId="77777777" w:rsidR="002615F6" w:rsidRDefault="00C86BCD">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BF2BAB" w14:textId="77777777" w:rsidR="002615F6" w:rsidRDefault="00C86BCD">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FB044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E00AB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089A33" w14:textId="77777777" w:rsidR="002615F6" w:rsidRDefault="00C86BCD">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107070" w14:textId="77777777" w:rsidR="002615F6" w:rsidRDefault="00C86BCD">
            <w:pPr>
              <w:jc w:val="right"/>
              <w:rPr>
                <w:color w:val="000000"/>
                <w:sz w:val="16"/>
                <w:szCs w:val="16"/>
              </w:rPr>
            </w:pPr>
            <w:r>
              <w:rPr>
                <w:color w:val="000000"/>
                <w:sz w:val="16"/>
                <w:szCs w:val="16"/>
              </w:rPr>
              <w:t>0,00</w:t>
            </w:r>
          </w:p>
        </w:tc>
      </w:tr>
      <w:tr w:rsidR="002615F6" w14:paraId="1EF8765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1A9692"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0F2DA4" w14:textId="77777777" w:rsidR="002615F6" w:rsidRDefault="00C86BCD">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56B4CF" w14:textId="77777777" w:rsidR="002615F6" w:rsidRPr="00AC18E8" w:rsidRDefault="00C86BCD">
            <w:pPr>
              <w:rPr>
                <w:color w:val="000000"/>
                <w:sz w:val="16"/>
                <w:szCs w:val="16"/>
                <w:lang w:val="ru-RU"/>
              </w:rPr>
            </w:pPr>
            <w:r w:rsidRPr="00AC18E8">
              <w:rPr>
                <w:color w:val="000000"/>
                <w:sz w:val="16"/>
                <w:szCs w:val="16"/>
                <w:lang w:val="ru-RU"/>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6346EF" w14:textId="77777777" w:rsidR="002615F6" w:rsidRDefault="00C86BC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A52194" w14:textId="77777777" w:rsidR="002615F6" w:rsidRDefault="00C86BC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06140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3BA56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45AEFE" w14:textId="77777777" w:rsidR="002615F6" w:rsidRDefault="00C86BC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573E29" w14:textId="77777777" w:rsidR="002615F6" w:rsidRDefault="00C86BCD">
            <w:pPr>
              <w:jc w:val="right"/>
              <w:rPr>
                <w:color w:val="000000"/>
                <w:sz w:val="16"/>
                <w:szCs w:val="16"/>
              </w:rPr>
            </w:pPr>
            <w:r>
              <w:rPr>
                <w:color w:val="000000"/>
                <w:sz w:val="16"/>
                <w:szCs w:val="16"/>
              </w:rPr>
              <w:t>0,01</w:t>
            </w:r>
          </w:p>
        </w:tc>
      </w:tr>
      <w:tr w:rsidR="002615F6" w14:paraId="43AD6EC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E10ACD"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68257A" w14:textId="77777777" w:rsidR="002615F6" w:rsidRDefault="00C86BCD">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728C57" w14:textId="77777777" w:rsidR="002615F6" w:rsidRDefault="00C86BCD">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информисања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7EC957" w14:textId="77777777" w:rsidR="002615F6" w:rsidRDefault="00C86BC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FEB904" w14:textId="77777777" w:rsidR="002615F6" w:rsidRDefault="00C86BC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0CA0F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87639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04857A" w14:textId="77777777" w:rsidR="002615F6" w:rsidRDefault="00C86BC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816932" w14:textId="77777777" w:rsidR="002615F6" w:rsidRDefault="00C86BCD">
            <w:pPr>
              <w:jc w:val="right"/>
              <w:rPr>
                <w:color w:val="000000"/>
                <w:sz w:val="16"/>
                <w:szCs w:val="16"/>
              </w:rPr>
            </w:pPr>
            <w:r>
              <w:rPr>
                <w:color w:val="000000"/>
                <w:sz w:val="16"/>
                <w:szCs w:val="16"/>
              </w:rPr>
              <w:t>0,00</w:t>
            </w:r>
          </w:p>
        </w:tc>
      </w:tr>
      <w:tr w:rsidR="002615F6" w14:paraId="77586FC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7F399B"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D1D86E" w14:textId="77777777" w:rsidR="002615F6" w:rsidRDefault="00C86BCD">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68EE2B" w14:textId="77777777" w:rsidR="002615F6" w:rsidRDefault="00C86BCD">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85CB59" w14:textId="77777777" w:rsidR="002615F6" w:rsidRDefault="00C86BC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D70C78" w14:textId="77777777" w:rsidR="002615F6" w:rsidRDefault="00C86BC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062A3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8F4D6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999A87" w14:textId="77777777" w:rsidR="002615F6" w:rsidRDefault="00C86BC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C9D761" w14:textId="77777777" w:rsidR="002615F6" w:rsidRDefault="00C86BCD">
            <w:pPr>
              <w:jc w:val="right"/>
              <w:rPr>
                <w:color w:val="000000"/>
                <w:sz w:val="16"/>
                <w:szCs w:val="16"/>
              </w:rPr>
            </w:pPr>
            <w:r>
              <w:rPr>
                <w:color w:val="000000"/>
                <w:sz w:val="16"/>
                <w:szCs w:val="16"/>
              </w:rPr>
              <w:t>0,01</w:t>
            </w:r>
          </w:p>
        </w:tc>
      </w:tr>
      <w:tr w:rsidR="002615F6" w14:paraId="508C5A8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C48FA4"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C74D8A" w14:textId="77777777" w:rsidR="002615F6" w:rsidRDefault="00C86BCD">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F65B22" w14:textId="77777777" w:rsidR="002615F6" w:rsidRDefault="00C86BCD">
            <w:pPr>
              <w:rPr>
                <w:color w:val="000000"/>
                <w:sz w:val="16"/>
                <w:szCs w:val="16"/>
              </w:rPr>
            </w:pPr>
            <w:proofErr w:type="spellStart"/>
            <w:r>
              <w:rPr>
                <w:color w:val="000000"/>
                <w:sz w:val="16"/>
                <w:szCs w:val="16"/>
              </w:rPr>
              <w:t>Репрезентација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130370" w14:textId="77777777" w:rsidR="002615F6" w:rsidRDefault="00C86BC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77C298" w14:textId="77777777" w:rsidR="002615F6" w:rsidRDefault="00C86BC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71121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CEEFA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CC3BC6" w14:textId="77777777" w:rsidR="002615F6" w:rsidRDefault="00C86BC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1DE2A2" w14:textId="77777777" w:rsidR="002615F6" w:rsidRDefault="00C86BCD">
            <w:pPr>
              <w:jc w:val="right"/>
              <w:rPr>
                <w:color w:val="000000"/>
                <w:sz w:val="16"/>
                <w:szCs w:val="16"/>
              </w:rPr>
            </w:pPr>
            <w:r>
              <w:rPr>
                <w:color w:val="000000"/>
                <w:sz w:val="16"/>
                <w:szCs w:val="16"/>
              </w:rPr>
              <w:t>0,00</w:t>
            </w:r>
          </w:p>
        </w:tc>
      </w:tr>
      <w:tr w:rsidR="002615F6" w14:paraId="7495346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7A1303"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381A60" w14:textId="77777777" w:rsidR="002615F6" w:rsidRDefault="00C86BCD">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58CF3C" w14:textId="77777777" w:rsidR="002615F6" w:rsidRDefault="00C86BCD">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12FC1A" w14:textId="77777777" w:rsidR="002615F6" w:rsidRDefault="00C86BCD">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5E39F9" w14:textId="77777777" w:rsidR="002615F6" w:rsidRDefault="00C86BCD">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E2FF1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60018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273D0F" w14:textId="77777777" w:rsidR="002615F6" w:rsidRDefault="00C86BCD">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5E37F2" w14:textId="77777777" w:rsidR="002615F6" w:rsidRDefault="00C86BCD">
            <w:pPr>
              <w:jc w:val="right"/>
              <w:rPr>
                <w:color w:val="000000"/>
                <w:sz w:val="16"/>
                <w:szCs w:val="16"/>
              </w:rPr>
            </w:pPr>
            <w:r>
              <w:rPr>
                <w:color w:val="000000"/>
                <w:sz w:val="16"/>
                <w:szCs w:val="16"/>
              </w:rPr>
              <w:t>0,00</w:t>
            </w:r>
          </w:p>
        </w:tc>
      </w:tr>
      <w:tr w:rsidR="002615F6" w14:paraId="7A8E264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082611"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A91B24" w14:textId="77777777" w:rsidR="002615F6" w:rsidRDefault="00C86BCD">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82FA10" w14:textId="77777777" w:rsidR="002615F6" w:rsidRDefault="00C86BCD">
            <w:pPr>
              <w:rPr>
                <w:color w:val="000000"/>
                <w:sz w:val="16"/>
                <w:szCs w:val="16"/>
              </w:rPr>
            </w:pPr>
            <w:proofErr w:type="spellStart"/>
            <w:r>
              <w:rPr>
                <w:color w:val="000000"/>
                <w:sz w:val="16"/>
                <w:szCs w:val="16"/>
              </w:rPr>
              <w:t>Медицинске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C00450" w14:textId="77777777" w:rsidR="002615F6" w:rsidRDefault="00C86BCD">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725C5B" w14:textId="77777777" w:rsidR="002615F6" w:rsidRDefault="00C86BCD">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4E137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4D47D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CA093B" w14:textId="77777777" w:rsidR="002615F6" w:rsidRDefault="00C86BCD">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D0D528" w14:textId="77777777" w:rsidR="002615F6" w:rsidRDefault="00C86BCD">
            <w:pPr>
              <w:jc w:val="right"/>
              <w:rPr>
                <w:color w:val="000000"/>
                <w:sz w:val="16"/>
                <w:szCs w:val="16"/>
              </w:rPr>
            </w:pPr>
            <w:r>
              <w:rPr>
                <w:color w:val="000000"/>
                <w:sz w:val="16"/>
                <w:szCs w:val="16"/>
              </w:rPr>
              <w:t>0,00</w:t>
            </w:r>
          </w:p>
        </w:tc>
      </w:tr>
      <w:tr w:rsidR="002615F6" w14:paraId="270D3D0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5EC42A"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98416B" w14:textId="77777777" w:rsidR="002615F6" w:rsidRDefault="00C86BCD">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128E9F" w14:textId="77777777" w:rsidR="002615F6" w:rsidRDefault="00C86BCD">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специјализоване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F6410D" w14:textId="77777777" w:rsidR="002615F6" w:rsidRDefault="00C86BC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2A8104" w14:textId="77777777" w:rsidR="002615F6" w:rsidRDefault="00C86BC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A4428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9836B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77DAE1" w14:textId="77777777" w:rsidR="002615F6" w:rsidRDefault="00C86BC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14BFC2" w14:textId="77777777" w:rsidR="002615F6" w:rsidRDefault="00C86BCD">
            <w:pPr>
              <w:jc w:val="right"/>
              <w:rPr>
                <w:color w:val="000000"/>
                <w:sz w:val="16"/>
                <w:szCs w:val="16"/>
              </w:rPr>
            </w:pPr>
            <w:r>
              <w:rPr>
                <w:color w:val="000000"/>
                <w:sz w:val="16"/>
                <w:szCs w:val="16"/>
              </w:rPr>
              <w:t>0,01</w:t>
            </w:r>
          </w:p>
        </w:tc>
      </w:tr>
      <w:tr w:rsidR="002615F6" w14:paraId="2589E09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EB47A7"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28B325" w14:textId="77777777" w:rsidR="002615F6" w:rsidRDefault="00C86BCD">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6D9EB6" w14:textId="77777777" w:rsidR="002615F6" w:rsidRPr="00AC18E8" w:rsidRDefault="00C86BCD">
            <w:pPr>
              <w:rPr>
                <w:color w:val="000000"/>
                <w:sz w:val="16"/>
                <w:szCs w:val="16"/>
                <w:lang w:val="ru-RU"/>
              </w:rPr>
            </w:pPr>
            <w:r w:rsidRPr="00AC18E8">
              <w:rPr>
                <w:color w:val="000000"/>
                <w:sz w:val="16"/>
                <w:szCs w:val="16"/>
                <w:lang w:val="ru-RU"/>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6E60CB" w14:textId="77777777" w:rsidR="002615F6" w:rsidRDefault="00C86BC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8419D2" w14:textId="77777777" w:rsidR="002615F6" w:rsidRDefault="00C86BC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DF717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10DCD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F3F7B2" w14:textId="77777777" w:rsidR="002615F6" w:rsidRDefault="00C86BC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724339" w14:textId="77777777" w:rsidR="002615F6" w:rsidRDefault="00C86BCD">
            <w:pPr>
              <w:jc w:val="right"/>
              <w:rPr>
                <w:color w:val="000000"/>
                <w:sz w:val="16"/>
                <w:szCs w:val="16"/>
              </w:rPr>
            </w:pPr>
            <w:r>
              <w:rPr>
                <w:color w:val="000000"/>
                <w:sz w:val="16"/>
                <w:szCs w:val="16"/>
              </w:rPr>
              <w:t>0,01</w:t>
            </w:r>
          </w:p>
        </w:tc>
      </w:tr>
      <w:tr w:rsidR="002615F6" w14:paraId="0CD2ACE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78BBA5"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C37FC8" w14:textId="77777777" w:rsidR="002615F6" w:rsidRDefault="00C86BCD">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0A0981" w14:textId="77777777" w:rsidR="002615F6" w:rsidRPr="00AC18E8" w:rsidRDefault="00C86BCD">
            <w:pPr>
              <w:rPr>
                <w:color w:val="000000"/>
                <w:sz w:val="16"/>
                <w:szCs w:val="16"/>
                <w:lang w:val="ru-RU"/>
              </w:rPr>
            </w:pPr>
            <w:r w:rsidRPr="00AC18E8">
              <w:rPr>
                <w:color w:val="000000"/>
                <w:sz w:val="16"/>
                <w:szCs w:val="16"/>
                <w:lang w:val="ru-RU"/>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1B586D" w14:textId="77777777" w:rsidR="002615F6" w:rsidRDefault="00C86BCD">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1C4122" w14:textId="77777777" w:rsidR="002615F6" w:rsidRDefault="00C86BCD">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FBB90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F5146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1BD634" w14:textId="77777777" w:rsidR="002615F6" w:rsidRDefault="00C86BCD">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F58A97" w14:textId="77777777" w:rsidR="002615F6" w:rsidRDefault="00C86BCD">
            <w:pPr>
              <w:jc w:val="right"/>
              <w:rPr>
                <w:color w:val="000000"/>
                <w:sz w:val="16"/>
                <w:szCs w:val="16"/>
              </w:rPr>
            </w:pPr>
            <w:r>
              <w:rPr>
                <w:color w:val="000000"/>
                <w:sz w:val="16"/>
                <w:szCs w:val="16"/>
              </w:rPr>
              <w:t>0,01</w:t>
            </w:r>
          </w:p>
        </w:tc>
      </w:tr>
      <w:tr w:rsidR="002615F6" w14:paraId="64C59F2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3F0E68"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185704" w14:textId="77777777" w:rsidR="002615F6" w:rsidRDefault="00C86BCD">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CF06DF" w14:textId="77777777" w:rsidR="002615F6" w:rsidRDefault="00C86BCD">
            <w:pPr>
              <w:rPr>
                <w:color w:val="000000"/>
                <w:sz w:val="16"/>
                <w:szCs w:val="16"/>
              </w:rPr>
            </w:pPr>
            <w:proofErr w:type="spellStart"/>
            <w:r>
              <w:rPr>
                <w:color w:val="000000"/>
                <w:sz w:val="16"/>
                <w:szCs w:val="16"/>
              </w:rPr>
              <w:t>Административни</w:t>
            </w:r>
            <w:proofErr w:type="spellEnd"/>
            <w:r>
              <w:rPr>
                <w:color w:val="000000"/>
                <w:sz w:val="16"/>
                <w:szCs w:val="16"/>
              </w:rPr>
              <w:t xml:space="preserve"> </w:t>
            </w:r>
            <w:proofErr w:type="spellStart"/>
            <w:r>
              <w:rPr>
                <w:color w:val="000000"/>
                <w:sz w:val="16"/>
                <w:szCs w:val="16"/>
              </w:rPr>
              <w:t>материјал</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4791BA" w14:textId="77777777" w:rsidR="002615F6" w:rsidRDefault="00C86BC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AE3196" w14:textId="77777777" w:rsidR="002615F6" w:rsidRDefault="00C86BC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B116F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CBDD6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F964B3" w14:textId="77777777" w:rsidR="002615F6" w:rsidRDefault="00C86BC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990E48" w14:textId="77777777" w:rsidR="002615F6" w:rsidRDefault="00C86BCD">
            <w:pPr>
              <w:jc w:val="right"/>
              <w:rPr>
                <w:color w:val="000000"/>
                <w:sz w:val="16"/>
                <w:szCs w:val="16"/>
              </w:rPr>
            </w:pPr>
            <w:r>
              <w:rPr>
                <w:color w:val="000000"/>
                <w:sz w:val="16"/>
                <w:szCs w:val="16"/>
              </w:rPr>
              <w:t>0,01</w:t>
            </w:r>
          </w:p>
        </w:tc>
      </w:tr>
      <w:tr w:rsidR="002615F6" w14:paraId="0672EC7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782B9C"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2DC43A" w14:textId="77777777" w:rsidR="002615F6" w:rsidRDefault="00C86BCD">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CDECFD" w14:textId="77777777" w:rsidR="002615F6" w:rsidRPr="00AC18E8" w:rsidRDefault="00C86BCD">
            <w:pPr>
              <w:rPr>
                <w:color w:val="000000"/>
                <w:sz w:val="16"/>
                <w:szCs w:val="16"/>
                <w:lang w:val="ru-RU"/>
              </w:rPr>
            </w:pPr>
            <w:r w:rsidRPr="00AC18E8">
              <w:rPr>
                <w:color w:val="000000"/>
                <w:sz w:val="16"/>
                <w:szCs w:val="16"/>
                <w:lang w:val="ru-RU"/>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0992EE" w14:textId="77777777" w:rsidR="002615F6" w:rsidRDefault="00C86BC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569964" w14:textId="77777777" w:rsidR="002615F6" w:rsidRDefault="00C86BC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475E8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01582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9F891D" w14:textId="77777777" w:rsidR="002615F6" w:rsidRDefault="00C86BC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5BF92B" w14:textId="77777777" w:rsidR="002615F6" w:rsidRDefault="00C86BCD">
            <w:pPr>
              <w:jc w:val="right"/>
              <w:rPr>
                <w:color w:val="000000"/>
                <w:sz w:val="16"/>
                <w:szCs w:val="16"/>
              </w:rPr>
            </w:pPr>
            <w:r>
              <w:rPr>
                <w:color w:val="000000"/>
                <w:sz w:val="16"/>
                <w:szCs w:val="16"/>
              </w:rPr>
              <w:t>0,00</w:t>
            </w:r>
          </w:p>
        </w:tc>
      </w:tr>
      <w:tr w:rsidR="002615F6" w14:paraId="5617AC6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E594C7"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895515" w14:textId="77777777" w:rsidR="002615F6" w:rsidRDefault="00C86BCD">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91E8B7" w14:textId="77777777" w:rsidR="002615F6" w:rsidRDefault="00C86BCD">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саобраћај</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99760B" w14:textId="77777777" w:rsidR="002615F6" w:rsidRDefault="00C86BCD">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525B5C" w14:textId="77777777" w:rsidR="002615F6" w:rsidRDefault="00C86BCD">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87D0A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5D919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A6C9F5" w14:textId="77777777" w:rsidR="002615F6" w:rsidRDefault="00C86BCD">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9EAB20" w14:textId="77777777" w:rsidR="002615F6" w:rsidRDefault="00C86BCD">
            <w:pPr>
              <w:jc w:val="right"/>
              <w:rPr>
                <w:color w:val="000000"/>
                <w:sz w:val="16"/>
                <w:szCs w:val="16"/>
              </w:rPr>
            </w:pPr>
            <w:r>
              <w:rPr>
                <w:color w:val="000000"/>
                <w:sz w:val="16"/>
                <w:szCs w:val="16"/>
              </w:rPr>
              <w:t>0,00</w:t>
            </w:r>
          </w:p>
        </w:tc>
      </w:tr>
      <w:tr w:rsidR="002615F6" w14:paraId="51D0C9C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3E246A"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07E268" w14:textId="77777777" w:rsidR="002615F6" w:rsidRDefault="00C86BCD">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8578D5" w14:textId="77777777" w:rsidR="002615F6" w:rsidRPr="00AC18E8" w:rsidRDefault="00C86BCD">
            <w:pPr>
              <w:rPr>
                <w:color w:val="000000"/>
                <w:sz w:val="16"/>
                <w:szCs w:val="16"/>
                <w:lang w:val="ru-RU"/>
              </w:rPr>
            </w:pPr>
            <w:r w:rsidRPr="00AC18E8">
              <w:rPr>
                <w:color w:val="000000"/>
                <w:sz w:val="16"/>
                <w:szCs w:val="16"/>
                <w:lang w:val="ru-RU"/>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798768" w14:textId="77777777" w:rsidR="002615F6" w:rsidRDefault="00C86BC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4C565A" w14:textId="77777777" w:rsidR="002615F6" w:rsidRDefault="00C86BC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99B60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E903C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42F662" w14:textId="77777777" w:rsidR="002615F6" w:rsidRDefault="00C86BC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F2E891" w14:textId="77777777" w:rsidR="002615F6" w:rsidRDefault="00C86BCD">
            <w:pPr>
              <w:jc w:val="right"/>
              <w:rPr>
                <w:color w:val="000000"/>
                <w:sz w:val="16"/>
                <w:szCs w:val="16"/>
              </w:rPr>
            </w:pPr>
            <w:r>
              <w:rPr>
                <w:color w:val="000000"/>
                <w:sz w:val="16"/>
                <w:szCs w:val="16"/>
              </w:rPr>
              <w:t>0,00</w:t>
            </w:r>
          </w:p>
        </w:tc>
      </w:tr>
      <w:tr w:rsidR="002615F6" w14:paraId="2EDA1D7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D9E5F5"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57BBDA" w14:textId="77777777" w:rsidR="002615F6" w:rsidRDefault="00C86BCD">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CE577C" w14:textId="77777777" w:rsidR="002615F6" w:rsidRPr="00AC18E8" w:rsidRDefault="00C86BCD">
            <w:pPr>
              <w:rPr>
                <w:color w:val="000000"/>
                <w:sz w:val="16"/>
                <w:szCs w:val="16"/>
                <w:lang w:val="ru-RU"/>
              </w:rPr>
            </w:pPr>
            <w:r w:rsidRPr="00AC18E8">
              <w:rPr>
                <w:color w:val="000000"/>
                <w:sz w:val="16"/>
                <w:szCs w:val="16"/>
                <w:lang w:val="ru-RU"/>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FF2037" w14:textId="77777777" w:rsidR="002615F6" w:rsidRDefault="00C86BCD">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83B499" w14:textId="77777777" w:rsidR="002615F6" w:rsidRDefault="00C86BCD">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B42A8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D0217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A069FB" w14:textId="77777777" w:rsidR="002615F6" w:rsidRDefault="00C86BCD">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0EB246" w14:textId="77777777" w:rsidR="002615F6" w:rsidRDefault="00C86BCD">
            <w:pPr>
              <w:jc w:val="right"/>
              <w:rPr>
                <w:color w:val="000000"/>
                <w:sz w:val="16"/>
                <w:szCs w:val="16"/>
              </w:rPr>
            </w:pPr>
            <w:r>
              <w:rPr>
                <w:color w:val="000000"/>
                <w:sz w:val="16"/>
                <w:szCs w:val="16"/>
              </w:rPr>
              <w:t>0,01</w:t>
            </w:r>
          </w:p>
        </w:tc>
      </w:tr>
      <w:tr w:rsidR="002615F6" w14:paraId="3A0BE11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A8551E"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D603F0" w14:textId="77777777" w:rsidR="002615F6" w:rsidRDefault="00C86BCD">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61F631" w14:textId="77777777" w:rsidR="002615F6" w:rsidRDefault="00C86BCD">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2E793D" w14:textId="77777777" w:rsidR="002615F6" w:rsidRDefault="00C86BCD">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EDDEEC" w14:textId="77777777" w:rsidR="002615F6" w:rsidRDefault="00C86BCD">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8DBB5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587D2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C70442" w14:textId="77777777" w:rsidR="002615F6" w:rsidRDefault="00C86BCD">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FB3ACE" w14:textId="77777777" w:rsidR="002615F6" w:rsidRDefault="00C86BCD">
            <w:pPr>
              <w:jc w:val="right"/>
              <w:rPr>
                <w:color w:val="000000"/>
                <w:sz w:val="16"/>
                <w:szCs w:val="16"/>
              </w:rPr>
            </w:pPr>
            <w:r>
              <w:rPr>
                <w:color w:val="000000"/>
                <w:sz w:val="16"/>
                <w:szCs w:val="16"/>
              </w:rPr>
              <w:t>0,01</w:t>
            </w:r>
          </w:p>
        </w:tc>
      </w:tr>
      <w:tr w:rsidR="002615F6" w14:paraId="62441D2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C699D9"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091505" w14:textId="77777777" w:rsidR="002615F6" w:rsidRDefault="00C86BCD">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78059B" w14:textId="77777777" w:rsidR="002615F6" w:rsidRDefault="00C86BCD">
            <w:pPr>
              <w:rPr>
                <w:color w:val="000000"/>
                <w:sz w:val="16"/>
                <w:szCs w:val="16"/>
              </w:rPr>
            </w:pPr>
            <w:proofErr w:type="spellStart"/>
            <w:r>
              <w:rPr>
                <w:color w:val="000000"/>
                <w:sz w:val="16"/>
                <w:szCs w:val="16"/>
              </w:rPr>
              <w:t>Административна</w:t>
            </w:r>
            <w:proofErr w:type="spellEnd"/>
            <w:r>
              <w:rPr>
                <w:color w:val="000000"/>
                <w:sz w:val="16"/>
                <w:szCs w:val="16"/>
              </w:rPr>
              <w:t xml:space="preserve"> </w:t>
            </w:r>
            <w:proofErr w:type="spellStart"/>
            <w:r>
              <w:rPr>
                <w:color w:val="000000"/>
                <w:sz w:val="16"/>
                <w:szCs w:val="16"/>
              </w:rPr>
              <w:t>опрема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7BEC44" w14:textId="77777777" w:rsidR="002615F6" w:rsidRDefault="00C86BC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23DF33" w14:textId="77777777" w:rsidR="002615F6" w:rsidRDefault="00C86BC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36499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B3250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A0D27D" w14:textId="77777777" w:rsidR="002615F6" w:rsidRDefault="00C86BC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B7E7CB" w14:textId="77777777" w:rsidR="002615F6" w:rsidRDefault="00C86BCD">
            <w:pPr>
              <w:jc w:val="right"/>
              <w:rPr>
                <w:color w:val="000000"/>
                <w:sz w:val="16"/>
                <w:szCs w:val="16"/>
              </w:rPr>
            </w:pPr>
            <w:r>
              <w:rPr>
                <w:color w:val="000000"/>
                <w:sz w:val="16"/>
                <w:szCs w:val="16"/>
              </w:rPr>
              <w:t>0,00</w:t>
            </w:r>
          </w:p>
        </w:tc>
      </w:tr>
      <w:tr w:rsidR="002615F6" w14:paraId="3E6F7C2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203DA8"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EA4EF6" w14:textId="77777777" w:rsidR="002615F6" w:rsidRDefault="00C86BCD">
            <w:pPr>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E43A03" w14:textId="77777777" w:rsidR="002615F6" w:rsidRDefault="00C86BCD">
            <w:pPr>
              <w:rPr>
                <w:color w:val="000000"/>
                <w:sz w:val="16"/>
                <w:szCs w:val="16"/>
              </w:rPr>
            </w:pPr>
            <w:proofErr w:type="spellStart"/>
            <w:r>
              <w:rPr>
                <w:color w:val="000000"/>
                <w:sz w:val="16"/>
                <w:szCs w:val="16"/>
              </w:rPr>
              <w:t>Нематеријална</w:t>
            </w:r>
            <w:proofErr w:type="spellEnd"/>
            <w:r>
              <w:rPr>
                <w:color w:val="000000"/>
                <w:sz w:val="16"/>
                <w:szCs w:val="16"/>
              </w:rPr>
              <w:t xml:space="preserve"> </w:t>
            </w:r>
            <w:proofErr w:type="spellStart"/>
            <w:r>
              <w:rPr>
                <w:color w:val="000000"/>
                <w:sz w:val="16"/>
                <w:szCs w:val="16"/>
              </w:rPr>
              <w:t>имовина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926EAB" w14:textId="77777777" w:rsidR="002615F6" w:rsidRDefault="00C86BC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AC46F9" w14:textId="77777777" w:rsidR="002615F6" w:rsidRDefault="00C86BC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2BA8C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F6E7D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28B4CA" w14:textId="77777777" w:rsidR="002615F6" w:rsidRDefault="00C86BC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AC7E20" w14:textId="77777777" w:rsidR="002615F6" w:rsidRDefault="00C86BCD">
            <w:pPr>
              <w:jc w:val="right"/>
              <w:rPr>
                <w:color w:val="000000"/>
                <w:sz w:val="16"/>
                <w:szCs w:val="16"/>
              </w:rPr>
            </w:pPr>
            <w:r>
              <w:rPr>
                <w:color w:val="000000"/>
                <w:sz w:val="16"/>
                <w:szCs w:val="16"/>
              </w:rPr>
              <w:t>0,00</w:t>
            </w:r>
          </w:p>
        </w:tc>
      </w:tr>
      <w:tr w:rsidR="002615F6" w14:paraId="452893CC"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5FB8910"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DC605ED" w14:textId="77777777" w:rsidR="002615F6" w:rsidRDefault="00C86BCD">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DE2A25" w14:textId="77777777" w:rsidR="002615F6" w:rsidRDefault="00C86BCD">
            <w:pPr>
              <w:jc w:val="right"/>
              <w:rPr>
                <w:b/>
                <w:bCs/>
                <w:color w:val="000000"/>
                <w:sz w:val="16"/>
                <w:szCs w:val="16"/>
              </w:rPr>
            </w:pPr>
            <w:r>
              <w:rPr>
                <w:b/>
                <w:bCs/>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6038724" w14:textId="77777777" w:rsidR="002615F6" w:rsidRDefault="00C86BCD">
            <w:pPr>
              <w:jc w:val="right"/>
              <w:rPr>
                <w:b/>
                <w:bCs/>
                <w:color w:val="000000"/>
                <w:sz w:val="16"/>
                <w:szCs w:val="16"/>
              </w:rPr>
            </w:pPr>
            <w:r>
              <w:rPr>
                <w:b/>
                <w:bCs/>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641E4F"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BEB9950"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8655906" w14:textId="77777777" w:rsidR="002615F6" w:rsidRDefault="00C86BCD">
            <w:pPr>
              <w:jc w:val="right"/>
              <w:rPr>
                <w:b/>
                <w:bCs/>
                <w:color w:val="000000"/>
                <w:sz w:val="16"/>
                <w:szCs w:val="16"/>
              </w:rPr>
            </w:pPr>
            <w:r>
              <w:rPr>
                <w:b/>
                <w:bCs/>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14EF2E" w14:textId="77777777" w:rsidR="002615F6" w:rsidRDefault="00C86BCD">
            <w:pPr>
              <w:jc w:val="right"/>
              <w:rPr>
                <w:b/>
                <w:bCs/>
                <w:color w:val="000000"/>
                <w:sz w:val="16"/>
                <w:szCs w:val="16"/>
              </w:rPr>
            </w:pPr>
            <w:r>
              <w:rPr>
                <w:b/>
                <w:bCs/>
                <w:color w:val="000000"/>
                <w:sz w:val="16"/>
                <w:szCs w:val="16"/>
              </w:rPr>
              <w:t>0,64</w:t>
            </w:r>
          </w:p>
        </w:tc>
      </w:tr>
      <w:tr w:rsidR="002615F6" w14:paraId="2F453409"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0BADC04" w14:textId="77777777" w:rsidR="002615F6" w:rsidRPr="00AC18E8" w:rsidRDefault="00C86BCD">
            <w:pPr>
              <w:rPr>
                <w:b/>
                <w:bCs/>
                <w:color w:val="000000"/>
                <w:sz w:val="16"/>
                <w:szCs w:val="16"/>
                <w:lang w:val="ru-RU"/>
              </w:rPr>
            </w:pPr>
            <w:r w:rsidRPr="00AC18E8">
              <w:rPr>
                <w:b/>
                <w:bCs/>
                <w:color w:val="000000"/>
                <w:sz w:val="16"/>
                <w:szCs w:val="16"/>
                <w:lang w:val="ru-RU"/>
              </w:rPr>
              <w:t>Укупно за    5.00.05    Основна школа Моше Пијаде Бачко Ново Село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B97564D" w14:textId="77777777" w:rsidR="002615F6" w:rsidRDefault="00C86BCD">
            <w:pPr>
              <w:jc w:val="right"/>
              <w:rPr>
                <w:b/>
                <w:bCs/>
                <w:color w:val="000000"/>
                <w:sz w:val="16"/>
                <w:szCs w:val="16"/>
              </w:rPr>
            </w:pPr>
            <w:r>
              <w:rPr>
                <w:b/>
                <w:bCs/>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7D6A170" w14:textId="77777777" w:rsidR="002615F6" w:rsidRDefault="00C86BCD">
            <w:pPr>
              <w:jc w:val="right"/>
              <w:rPr>
                <w:b/>
                <w:bCs/>
                <w:color w:val="000000"/>
                <w:sz w:val="16"/>
                <w:szCs w:val="16"/>
              </w:rPr>
            </w:pPr>
            <w:r>
              <w:rPr>
                <w:b/>
                <w:bCs/>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FFC1AE1"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5A017BB"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9BB53A6" w14:textId="77777777" w:rsidR="002615F6" w:rsidRDefault="00C86BCD">
            <w:pPr>
              <w:jc w:val="right"/>
              <w:rPr>
                <w:b/>
                <w:bCs/>
                <w:color w:val="000000"/>
                <w:sz w:val="16"/>
                <w:szCs w:val="16"/>
              </w:rPr>
            </w:pPr>
            <w:r>
              <w:rPr>
                <w:b/>
                <w:bCs/>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284E4AB" w14:textId="77777777" w:rsidR="002615F6" w:rsidRDefault="00C86BCD">
            <w:pPr>
              <w:jc w:val="right"/>
              <w:rPr>
                <w:b/>
                <w:bCs/>
                <w:color w:val="000000"/>
                <w:sz w:val="16"/>
                <w:szCs w:val="16"/>
              </w:rPr>
            </w:pPr>
            <w:r>
              <w:rPr>
                <w:b/>
                <w:bCs/>
                <w:color w:val="000000"/>
                <w:sz w:val="16"/>
                <w:szCs w:val="16"/>
              </w:rPr>
              <w:t>0,64</w:t>
            </w:r>
          </w:p>
        </w:tc>
      </w:tr>
    </w:tbl>
    <w:p w14:paraId="0CEA14CA" w14:textId="77777777" w:rsidR="002615F6" w:rsidRDefault="002615F6">
      <w:pPr>
        <w:sectPr w:rsidR="002615F6">
          <w:headerReference w:type="default" r:id="rId51"/>
          <w:footerReference w:type="default" r:id="rId52"/>
          <w:pgSz w:w="16837" w:h="11905" w:orient="landscape"/>
          <w:pgMar w:top="360" w:right="360" w:bottom="360" w:left="360" w:header="360" w:footer="360" w:gutter="0"/>
          <w:cols w:space="720"/>
        </w:sectPr>
      </w:pPr>
    </w:p>
    <w:p w14:paraId="0B2C42DB" w14:textId="77777777" w:rsidR="002615F6" w:rsidRDefault="002615F6">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2615F6" w14:paraId="6EA3D8DC" w14:textId="77777777">
        <w:trPr>
          <w:trHeight w:val="276"/>
          <w:tblHeader/>
        </w:trPr>
        <w:tc>
          <w:tcPr>
            <w:tcW w:w="16117" w:type="dxa"/>
            <w:gridSpan w:val="9"/>
            <w:vMerge w:val="restart"/>
            <w:tcMar>
              <w:top w:w="0" w:type="dxa"/>
              <w:left w:w="0" w:type="dxa"/>
              <w:bottom w:w="0" w:type="dxa"/>
              <w:right w:w="0" w:type="dxa"/>
            </w:tcMar>
          </w:tcPr>
          <w:p w14:paraId="3C0D8B40" w14:textId="77777777" w:rsidR="002615F6" w:rsidRDefault="00C86BCD">
            <w:pPr>
              <w:jc w:val="center"/>
              <w:rPr>
                <w:b/>
                <w:bCs/>
                <w:color w:val="000000"/>
                <w:sz w:val="24"/>
                <w:szCs w:val="24"/>
              </w:rPr>
            </w:pPr>
            <w:r>
              <w:rPr>
                <w:b/>
                <w:bCs/>
                <w:color w:val="000000"/>
                <w:sz w:val="24"/>
                <w:szCs w:val="24"/>
              </w:rPr>
              <w:t>ПЛАН РАСХОДА</w:t>
            </w:r>
          </w:p>
        </w:tc>
      </w:tr>
      <w:tr w:rsidR="002615F6" w14:paraId="0A3F194E"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2615F6" w14:paraId="0B7EC532" w14:textId="77777777">
              <w:trPr>
                <w:jc w:val="center"/>
              </w:trPr>
              <w:tc>
                <w:tcPr>
                  <w:tcW w:w="16117" w:type="dxa"/>
                  <w:tcMar>
                    <w:top w:w="0" w:type="dxa"/>
                    <w:left w:w="0" w:type="dxa"/>
                    <w:bottom w:w="0" w:type="dxa"/>
                    <w:right w:w="0" w:type="dxa"/>
                  </w:tcMar>
                </w:tcPr>
                <w:p w14:paraId="1EC35C1F" w14:textId="77777777" w:rsidR="00704053" w:rsidRDefault="00C86BCD">
                  <w:pPr>
                    <w:jc w:val="center"/>
                    <w:divId w:val="304555631"/>
                    <w:rPr>
                      <w:b/>
                      <w:bCs/>
                      <w:color w:val="000000"/>
                      <w:sz w:val="24"/>
                      <w:szCs w:val="24"/>
                    </w:rPr>
                  </w:pPr>
                  <w:proofErr w:type="spellStart"/>
                  <w:r>
                    <w:rPr>
                      <w:b/>
                      <w:bCs/>
                      <w:color w:val="000000"/>
                    </w:rPr>
                    <w:t>За</w:t>
                  </w:r>
                  <w:proofErr w:type="spellEnd"/>
                  <w:r>
                    <w:rPr>
                      <w:b/>
                      <w:bCs/>
                      <w:color w:val="000000"/>
                    </w:rPr>
                    <w:t xml:space="preserve"> </w:t>
                  </w:r>
                  <w:proofErr w:type="spellStart"/>
                  <w:r>
                    <w:rPr>
                      <w:b/>
                      <w:bCs/>
                      <w:color w:val="000000"/>
                    </w:rPr>
                    <w:t>период</w:t>
                  </w:r>
                  <w:proofErr w:type="spellEnd"/>
                  <w:r>
                    <w:rPr>
                      <w:b/>
                      <w:bCs/>
                      <w:color w:val="000000"/>
                    </w:rPr>
                    <w:t>: 01.01.2021-31.12.2021</w:t>
                  </w:r>
                </w:p>
                <w:p w14:paraId="47B1CFD4" w14:textId="77777777" w:rsidR="002615F6" w:rsidRDefault="002615F6"/>
              </w:tc>
            </w:tr>
          </w:tbl>
          <w:p w14:paraId="195FC617" w14:textId="77777777" w:rsidR="002615F6" w:rsidRDefault="002615F6">
            <w:pPr>
              <w:spacing w:line="1" w:lineRule="auto"/>
            </w:pPr>
          </w:p>
        </w:tc>
      </w:tr>
      <w:bookmarkStart w:id="185" w:name="_Toc5.00.06_Средња_пољопривредна_школа_Б"/>
      <w:bookmarkEnd w:id="185"/>
      <w:tr w:rsidR="002615F6" w14:paraId="1FCB9C88" w14:textId="77777777">
        <w:tc>
          <w:tcPr>
            <w:tcW w:w="750" w:type="dxa"/>
            <w:tcMar>
              <w:top w:w="0" w:type="dxa"/>
              <w:left w:w="0" w:type="dxa"/>
              <w:bottom w:w="0" w:type="dxa"/>
              <w:right w:w="0" w:type="dxa"/>
            </w:tcMar>
          </w:tcPr>
          <w:p w14:paraId="31BA7A9C" w14:textId="77777777" w:rsidR="002615F6" w:rsidRDefault="00C86BCD">
            <w:pPr>
              <w:rPr>
                <w:vanish/>
              </w:rPr>
            </w:pPr>
            <w:r>
              <w:fldChar w:fldCharType="begin"/>
            </w:r>
            <w:r>
              <w:instrText>TC "5.00.06 Средња пољопривредна школа Бач" \f C \l "1"</w:instrText>
            </w:r>
            <w:r>
              <w:fldChar w:fldCharType="end"/>
            </w:r>
          </w:p>
          <w:p w14:paraId="59FE9221" w14:textId="77777777" w:rsidR="002615F6" w:rsidRDefault="00C86BCD">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1638E591" w14:textId="77777777" w:rsidR="002615F6" w:rsidRDefault="00C86BCD">
            <w:pPr>
              <w:rPr>
                <w:b/>
                <w:bCs/>
                <w:color w:val="000000"/>
                <w:sz w:val="16"/>
                <w:szCs w:val="16"/>
              </w:rPr>
            </w:pPr>
            <w:r>
              <w:rPr>
                <w:b/>
                <w:bCs/>
                <w:color w:val="000000"/>
                <w:sz w:val="16"/>
                <w:szCs w:val="16"/>
              </w:rPr>
              <w:t>БУЏЕТ ОПШТИНЕ БАЧ</w:t>
            </w:r>
          </w:p>
        </w:tc>
      </w:tr>
      <w:tr w:rsidR="002615F6" w14:paraId="1733D845" w14:textId="77777777">
        <w:tc>
          <w:tcPr>
            <w:tcW w:w="750" w:type="dxa"/>
            <w:tcBorders>
              <w:bottom w:val="single" w:sz="6" w:space="0" w:color="000000"/>
            </w:tcBorders>
            <w:tcMar>
              <w:top w:w="0" w:type="dxa"/>
              <w:left w:w="0" w:type="dxa"/>
              <w:bottom w:w="0" w:type="dxa"/>
              <w:right w:w="0" w:type="dxa"/>
            </w:tcMar>
          </w:tcPr>
          <w:p w14:paraId="6140D15D" w14:textId="77777777" w:rsidR="002615F6" w:rsidRDefault="00C86BCD">
            <w:pPr>
              <w:jc w:val="center"/>
              <w:rPr>
                <w:b/>
                <w:bCs/>
                <w:color w:val="000000"/>
                <w:sz w:val="16"/>
                <w:szCs w:val="16"/>
              </w:rPr>
            </w:pPr>
            <w:r>
              <w:rPr>
                <w:b/>
                <w:bCs/>
                <w:color w:val="000000"/>
                <w:sz w:val="16"/>
                <w:szCs w:val="16"/>
              </w:rPr>
              <w:t>5.00.06</w:t>
            </w:r>
          </w:p>
        </w:tc>
        <w:tc>
          <w:tcPr>
            <w:tcW w:w="15367" w:type="dxa"/>
            <w:gridSpan w:val="8"/>
            <w:vMerge w:val="restart"/>
            <w:tcBorders>
              <w:bottom w:val="single" w:sz="6" w:space="0" w:color="000000"/>
            </w:tcBorders>
            <w:tcMar>
              <w:top w:w="0" w:type="dxa"/>
              <w:left w:w="0" w:type="dxa"/>
              <w:bottom w:w="0" w:type="dxa"/>
              <w:right w:w="0" w:type="dxa"/>
            </w:tcMar>
          </w:tcPr>
          <w:p w14:paraId="0EACD353" w14:textId="77777777" w:rsidR="002615F6" w:rsidRDefault="00C86BCD">
            <w:pPr>
              <w:rPr>
                <w:b/>
                <w:bCs/>
                <w:color w:val="000000"/>
                <w:sz w:val="16"/>
                <w:szCs w:val="16"/>
              </w:rPr>
            </w:pPr>
            <w:proofErr w:type="spellStart"/>
            <w:r>
              <w:rPr>
                <w:b/>
                <w:bCs/>
                <w:color w:val="000000"/>
                <w:sz w:val="16"/>
                <w:szCs w:val="16"/>
              </w:rPr>
              <w:t>Средња</w:t>
            </w:r>
            <w:proofErr w:type="spellEnd"/>
            <w:r>
              <w:rPr>
                <w:b/>
                <w:bCs/>
                <w:color w:val="000000"/>
                <w:sz w:val="16"/>
                <w:szCs w:val="16"/>
              </w:rPr>
              <w:t xml:space="preserve"> </w:t>
            </w:r>
            <w:proofErr w:type="spellStart"/>
            <w:r>
              <w:rPr>
                <w:b/>
                <w:bCs/>
                <w:color w:val="000000"/>
                <w:sz w:val="16"/>
                <w:szCs w:val="16"/>
              </w:rPr>
              <w:t>пољопривредна</w:t>
            </w:r>
            <w:proofErr w:type="spellEnd"/>
            <w:r>
              <w:rPr>
                <w:b/>
                <w:bCs/>
                <w:color w:val="000000"/>
                <w:sz w:val="16"/>
                <w:szCs w:val="16"/>
              </w:rPr>
              <w:t xml:space="preserve"> </w:t>
            </w:r>
            <w:proofErr w:type="spellStart"/>
            <w:r>
              <w:rPr>
                <w:b/>
                <w:bCs/>
                <w:color w:val="000000"/>
                <w:sz w:val="16"/>
                <w:szCs w:val="16"/>
              </w:rPr>
              <w:t>школа</w:t>
            </w:r>
            <w:proofErr w:type="spellEnd"/>
            <w:r>
              <w:rPr>
                <w:b/>
                <w:bCs/>
                <w:color w:val="000000"/>
                <w:sz w:val="16"/>
                <w:szCs w:val="16"/>
              </w:rPr>
              <w:t xml:space="preserve"> </w:t>
            </w:r>
            <w:proofErr w:type="spellStart"/>
            <w:r>
              <w:rPr>
                <w:b/>
                <w:bCs/>
                <w:color w:val="000000"/>
                <w:sz w:val="16"/>
                <w:szCs w:val="16"/>
              </w:rPr>
              <w:t>Бач</w:t>
            </w:r>
            <w:proofErr w:type="spellEnd"/>
          </w:p>
        </w:tc>
      </w:tr>
      <w:tr w:rsidR="002615F6" w14:paraId="033F69E2"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AFC7CA0" w14:textId="77777777" w:rsidR="002615F6" w:rsidRDefault="00C86BCD">
            <w:pPr>
              <w:jc w:val="center"/>
              <w:rPr>
                <w:b/>
                <w:bCs/>
                <w:color w:val="000000"/>
                <w:sz w:val="16"/>
                <w:szCs w:val="16"/>
              </w:rPr>
            </w:pPr>
            <w:proofErr w:type="spellStart"/>
            <w:r>
              <w:rPr>
                <w:b/>
                <w:bCs/>
                <w:color w:val="000000"/>
                <w:sz w:val="16"/>
                <w:szCs w:val="16"/>
              </w:rPr>
              <w:t>Конто</w:t>
            </w:r>
            <w:proofErr w:type="spellEnd"/>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345CA64" w14:textId="77777777" w:rsidR="002615F6" w:rsidRDefault="00C86BCD">
            <w:pPr>
              <w:jc w:val="center"/>
              <w:rPr>
                <w:b/>
                <w:bCs/>
                <w:color w:val="000000"/>
                <w:sz w:val="16"/>
                <w:szCs w:val="16"/>
              </w:rPr>
            </w:pPr>
            <w:proofErr w:type="spellStart"/>
            <w:r>
              <w:rPr>
                <w:b/>
                <w:bCs/>
                <w:color w:val="000000"/>
                <w:sz w:val="16"/>
                <w:szCs w:val="16"/>
              </w:rPr>
              <w:t>Расходи</w:t>
            </w:r>
            <w:proofErr w:type="spellEnd"/>
            <w:r>
              <w:rPr>
                <w:b/>
                <w:bCs/>
                <w:color w:val="000000"/>
                <w:sz w:val="16"/>
                <w:szCs w:val="16"/>
              </w:rPr>
              <w:t xml:space="preserve"> </w:t>
            </w:r>
            <w:proofErr w:type="spellStart"/>
            <w:r>
              <w:rPr>
                <w:b/>
                <w:bCs/>
                <w:color w:val="000000"/>
                <w:sz w:val="16"/>
                <w:szCs w:val="16"/>
              </w:rPr>
              <w:t>по</w:t>
            </w:r>
            <w:proofErr w:type="spellEnd"/>
            <w:r>
              <w:rPr>
                <w:b/>
                <w:bCs/>
                <w:color w:val="000000"/>
                <w:sz w:val="16"/>
                <w:szCs w:val="16"/>
              </w:rPr>
              <w:t xml:space="preserve"> </w:t>
            </w:r>
            <w:proofErr w:type="spellStart"/>
            <w:r>
              <w:rPr>
                <w:b/>
                <w:bCs/>
                <w:color w:val="000000"/>
                <w:sz w:val="16"/>
                <w:szCs w:val="16"/>
              </w:rPr>
              <w:t>наменама</w:t>
            </w:r>
            <w:proofErr w:type="spellEnd"/>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771FDA6" w14:textId="77777777" w:rsidR="002615F6" w:rsidRDefault="00C86BCD">
            <w:pPr>
              <w:jc w:val="center"/>
              <w:rPr>
                <w:b/>
                <w:bCs/>
                <w:color w:val="000000"/>
                <w:sz w:val="16"/>
                <w:szCs w:val="16"/>
              </w:rPr>
            </w:pPr>
            <w:proofErr w:type="spellStart"/>
            <w:r>
              <w:rPr>
                <w:b/>
                <w:bCs/>
                <w:color w:val="000000"/>
                <w:sz w:val="16"/>
                <w:szCs w:val="16"/>
              </w:rPr>
              <w:t>Опис</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B1CA04C" w14:textId="77777777" w:rsidR="002615F6" w:rsidRDefault="00C86BCD">
            <w:pPr>
              <w:jc w:val="center"/>
              <w:rPr>
                <w:b/>
                <w:bCs/>
                <w:color w:val="000000"/>
                <w:sz w:val="16"/>
                <w:szCs w:val="16"/>
              </w:rPr>
            </w:pPr>
            <w:proofErr w:type="spellStart"/>
            <w:r>
              <w:rPr>
                <w:b/>
                <w:bCs/>
                <w:color w:val="000000"/>
                <w:sz w:val="16"/>
                <w:szCs w:val="16"/>
              </w:rPr>
              <w:t>Планирано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43E7007" w14:textId="77777777" w:rsidR="002615F6" w:rsidRDefault="00C86BCD">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p w14:paraId="1A5CB661" w14:textId="77777777" w:rsidR="002615F6" w:rsidRDefault="00C86BCD">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1CD6833" w14:textId="77777777" w:rsidR="002615F6" w:rsidRDefault="00C86BCD">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сопствених</w:t>
            </w:r>
            <w:proofErr w:type="spellEnd"/>
            <w:r>
              <w:rPr>
                <w:b/>
                <w:bCs/>
                <w:color w:val="000000"/>
                <w:sz w:val="16"/>
                <w:szCs w:val="16"/>
              </w:rPr>
              <w:t xml:space="preserve"> </w:t>
            </w:r>
            <w:proofErr w:type="spellStart"/>
            <w:r>
              <w:rPr>
                <w:b/>
                <w:bCs/>
                <w:color w:val="000000"/>
                <w:sz w:val="16"/>
                <w:szCs w:val="16"/>
              </w:rPr>
              <w:t>извора</w:t>
            </w:r>
            <w:proofErr w:type="spellEnd"/>
            <w:r>
              <w:rPr>
                <w:b/>
                <w:bCs/>
                <w:color w:val="000000"/>
                <w:sz w:val="16"/>
                <w:szCs w:val="16"/>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02358DF" w14:textId="77777777" w:rsidR="002615F6" w:rsidRDefault="00C86BCD">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осталих</w:t>
            </w:r>
            <w:proofErr w:type="spellEnd"/>
            <w:r>
              <w:rPr>
                <w:b/>
                <w:bCs/>
                <w:color w:val="000000"/>
                <w:sz w:val="16"/>
                <w:szCs w:val="16"/>
              </w:rPr>
              <w:t xml:space="preserve"> </w:t>
            </w:r>
            <w:proofErr w:type="spellStart"/>
            <w:r>
              <w:rPr>
                <w:b/>
                <w:bCs/>
                <w:color w:val="000000"/>
                <w:sz w:val="16"/>
                <w:szCs w:val="16"/>
              </w:rPr>
              <w:t>извора</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7155608" w14:textId="77777777" w:rsidR="002615F6" w:rsidRDefault="00C86BCD">
            <w:pPr>
              <w:jc w:val="center"/>
              <w:rPr>
                <w:b/>
                <w:bCs/>
                <w:color w:val="000000"/>
                <w:sz w:val="16"/>
                <w:szCs w:val="16"/>
              </w:rPr>
            </w:pPr>
            <w:proofErr w:type="spellStart"/>
            <w:r>
              <w:rPr>
                <w:b/>
                <w:bCs/>
                <w:color w:val="000000"/>
                <w:sz w:val="16"/>
                <w:szCs w:val="16"/>
              </w:rPr>
              <w:t>Укупно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8921D7E" w14:textId="77777777" w:rsidR="002615F6" w:rsidRDefault="00C86BCD">
            <w:pPr>
              <w:jc w:val="center"/>
              <w:rPr>
                <w:b/>
                <w:bCs/>
                <w:color w:val="000000"/>
                <w:sz w:val="16"/>
                <w:szCs w:val="16"/>
              </w:rPr>
            </w:pPr>
            <w:proofErr w:type="spellStart"/>
            <w:r>
              <w:rPr>
                <w:b/>
                <w:bCs/>
                <w:color w:val="000000"/>
                <w:sz w:val="16"/>
                <w:szCs w:val="16"/>
              </w:rPr>
              <w:t>Структура</w:t>
            </w:r>
            <w:proofErr w:type="spellEnd"/>
          </w:p>
          <w:p w14:paraId="0882212D" w14:textId="77777777" w:rsidR="002615F6" w:rsidRDefault="00C86BCD">
            <w:pPr>
              <w:jc w:val="center"/>
              <w:rPr>
                <w:b/>
                <w:bCs/>
                <w:color w:val="000000"/>
                <w:sz w:val="16"/>
                <w:szCs w:val="16"/>
              </w:rPr>
            </w:pPr>
            <w:r>
              <w:rPr>
                <w:b/>
                <w:bCs/>
                <w:color w:val="000000"/>
                <w:sz w:val="16"/>
                <w:szCs w:val="16"/>
              </w:rPr>
              <w:t>( % )</w:t>
            </w:r>
          </w:p>
        </w:tc>
      </w:tr>
      <w:tr w:rsidR="002615F6" w14:paraId="1BC4D6A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CDAEDC" w14:textId="77777777" w:rsidR="002615F6" w:rsidRDefault="00C86BCD">
            <w:pPr>
              <w:rPr>
                <w:vanish/>
              </w:rPr>
            </w:pPr>
            <w:r>
              <w:fldChar w:fldCharType="begin"/>
            </w:r>
            <w:r>
              <w:instrText>TC "463000" \f C \l "2"</w:instrText>
            </w:r>
            <w:r>
              <w:fldChar w:fldCharType="end"/>
            </w:r>
          </w:p>
          <w:p w14:paraId="17BA0AC3"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3BA757" w14:textId="77777777" w:rsidR="002615F6" w:rsidRDefault="00C86BCD">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8F9FE8" w14:textId="77777777" w:rsidR="002615F6" w:rsidRPr="00AC18E8" w:rsidRDefault="00C86BCD">
            <w:pPr>
              <w:rPr>
                <w:color w:val="000000"/>
                <w:sz w:val="16"/>
                <w:szCs w:val="16"/>
                <w:lang w:val="ru-RU"/>
              </w:rPr>
            </w:pPr>
            <w:r w:rsidRPr="00AC18E8">
              <w:rPr>
                <w:color w:val="000000"/>
                <w:sz w:val="16"/>
                <w:szCs w:val="16"/>
                <w:lang w:val="ru-RU"/>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F63EF3" w14:textId="77777777" w:rsidR="002615F6" w:rsidRDefault="00C86BC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D9EEE7" w14:textId="77777777" w:rsidR="002615F6" w:rsidRDefault="00C86BC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AF133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813C9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FD257A" w14:textId="77777777" w:rsidR="002615F6" w:rsidRDefault="00C86BC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935F88" w14:textId="77777777" w:rsidR="002615F6" w:rsidRDefault="00C86BCD">
            <w:pPr>
              <w:jc w:val="right"/>
              <w:rPr>
                <w:color w:val="000000"/>
                <w:sz w:val="16"/>
                <w:szCs w:val="16"/>
              </w:rPr>
            </w:pPr>
            <w:r>
              <w:rPr>
                <w:color w:val="000000"/>
                <w:sz w:val="16"/>
                <w:szCs w:val="16"/>
              </w:rPr>
              <w:t>0,01</w:t>
            </w:r>
          </w:p>
        </w:tc>
      </w:tr>
      <w:tr w:rsidR="002615F6" w14:paraId="187FF39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6C7566"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E0BFFF" w14:textId="77777777" w:rsidR="002615F6" w:rsidRDefault="00C86BCD">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32495E" w14:textId="77777777" w:rsidR="002615F6" w:rsidRDefault="00C86BCD">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3569AD" w14:textId="77777777" w:rsidR="002615F6" w:rsidRDefault="00C86BCD">
            <w:pPr>
              <w:jc w:val="right"/>
              <w:rPr>
                <w:color w:val="000000"/>
                <w:sz w:val="16"/>
                <w:szCs w:val="16"/>
              </w:rPr>
            </w:pPr>
            <w:r>
              <w:rPr>
                <w:color w:val="000000"/>
                <w:sz w:val="16"/>
                <w:szCs w:val="16"/>
              </w:rPr>
              <w:t>3.534.500,00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23DE94" w14:textId="77777777" w:rsidR="002615F6" w:rsidRDefault="00C86BCD">
            <w:pPr>
              <w:jc w:val="right"/>
              <w:rPr>
                <w:color w:val="000000"/>
                <w:sz w:val="16"/>
                <w:szCs w:val="16"/>
              </w:rPr>
            </w:pPr>
            <w:r>
              <w:rPr>
                <w:color w:val="000000"/>
                <w:sz w:val="16"/>
                <w:szCs w:val="16"/>
              </w:rPr>
              <w:t>3.534.500,00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1E873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37273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E78E05" w14:textId="77777777" w:rsidR="002615F6" w:rsidRDefault="00C86BCD">
            <w:pPr>
              <w:jc w:val="right"/>
              <w:rPr>
                <w:color w:val="000000"/>
                <w:sz w:val="16"/>
                <w:szCs w:val="16"/>
              </w:rPr>
            </w:pPr>
            <w:r>
              <w:rPr>
                <w:color w:val="000000"/>
                <w:sz w:val="16"/>
                <w:szCs w:val="16"/>
              </w:rPr>
              <w:t>3.534.500,00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401C06" w14:textId="77777777" w:rsidR="002615F6" w:rsidRDefault="00C86BCD">
            <w:pPr>
              <w:jc w:val="right"/>
              <w:rPr>
                <w:color w:val="000000"/>
                <w:sz w:val="16"/>
                <w:szCs w:val="16"/>
              </w:rPr>
            </w:pPr>
            <w:r>
              <w:rPr>
                <w:color w:val="000000"/>
                <w:sz w:val="16"/>
                <w:szCs w:val="16"/>
              </w:rPr>
              <w:t>0,49</w:t>
            </w:r>
          </w:p>
        </w:tc>
      </w:tr>
      <w:tr w:rsidR="002615F6" w14:paraId="197D4F5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B0A06C"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0754C2" w14:textId="77777777" w:rsidR="002615F6" w:rsidRDefault="00C86BCD">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4B6454" w14:textId="77777777" w:rsidR="002615F6" w:rsidRPr="00AC18E8" w:rsidRDefault="00C86BCD">
            <w:pPr>
              <w:rPr>
                <w:color w:val="000000"/>
                <w:sz w:val="16"/>
                <w:szCs w:val="16"/>
                <w:lang w:val="ru-RU"/>
              </w:rPr>
            </w:pPr>
            <w:r w:rsidRPr="00AC18E8">
              <w:rPr>
                <w:color w:val="000000"/>
                <w:sz w:val="16"/>
                <w:szCs w:val="16"/>
                <w:lang w:val="ru-RU"/>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54B9CA" w14:textId="77777777" w:rsidR="002615F6" w:rsidRDefault="00C86BCD">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685AF8" w14:textId="77777777" w:rsidR="002615F6" w:rsidRDefault="00C86BCD">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7694B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34FCC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D29AF7" w14:textId="77777777" w:rsidR="002615F6" w:rsidRDefault="00C86BCD">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8FB770" w14:textId="77777777" w:rsidR="002615F6" w:rsidRDefault="00C86BCD">
            <w:pPr>
              <w:jc w:val="right"/>
              <w:rPr>
                <w:color w:val="000000"/>
                <w:sz w:val="16"/>
                <w:szCs w:val="16"/>
              </w:rPr>
            </w:pPr>
            <w:r>
              <w:rPr>
                <w:color w:val="000000"/>
                <w:sz w:val="16"/>
                <w:szCs w:val="16"/>
              </w:rPr>
              <w:t>0,01</w:t>
            </w:r>
          </w:p>
        </w:tc>
      </w:tr>
      <w:tr w:rsidR="002615F6" w14:paraId="75EE64F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5A1FB6"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7F7829" w14:textId="77777777" w:rsidR="002615F6" w:rsidRDefault="00C86BCD">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319E3A" w14:textId="77777777" w:rsidR="002615F6" w:rsidRPr="00AC18E8" w:rsidRDefault="00C86BCD">
            <w:pPr>
              <w:rPr>
                <w:color w:val="000000"/>
                <w:sz w:val="16"/>
                <w:szCs w:val="16"/>
                <w:lang w:val="ru-RU"/>
              </w:rPr>
            </w:pPr>
            <w:r w:rsidRPr="00AC18E8">
              <w:rPr>
                <w:color w:val="000000"/>
                <w:sz w:val="16"/>
                <w:szCs w:val="16"/>
                <w:lang w:val="ru-RU"/>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8FEF0A" w14:textId="77777777" w:rsidR="002615F6" w:rsidRDefault="00C86BCD">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D20F8D" w14:textId="77777777" w:rsidR="002615F6" w:rsidRDefault="00C86BCD">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AB618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CA231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B0B3C4" w14:textId="77777777" w:rsidR="002615F6" w:rsidRDefault="00C86BCD">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ED6FFE" w14:textId="77777777" w:rsidR="002615F6" w:rsidRDefault="00C86BCD">
            <w:pPr>
              <w:jc w:val="right"/>
              <w:rPr>
                <w:color w:val="000000"/>
                <w:sz w:val="16"/>
                <w:szCs w:val="16"/>
              </w:rPr>
            </w:pPr>
            <w:r>
              <w:rPr>
                <w:color w:val="000000"/>
                <w:sz w:val="16"/>
                <w:szCs w:val="16"/>
              </w:rPr>
              <w:t>0,01</w:t>
            </w:r>
          </w:p>
        </w:tc>
      </w:tr>
      <w:tr w:rsidR="002615F6" w14:paraId="16856C2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A48E7B"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FADF6C" w14:textId="77777777" w:rsidR="002615F6" w:rsidRDefault="00C86BCD">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5A0ACD" w14:textId="77777777" w:rsidR="002615F6" w:rsidRDefault="00C86BCD">
            <w:pPr>
              <w:rPr>
                <w:color w:val="000000"/>
                <w:sz w:val="16"/>
                <w:szCs w:val="16"/>
              </w:rPr>
            </w:pPr>
            <w:proofErr w:type="spellStart"/>
            <w:r>
              <w:rPr>
                <w:color w:val="000000"/>
                <w:sz w:val="16"/>
                <w:szCs w:val="16"/>
              </w:rPr>
              <w:t>Енергетске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5D28C5" w14:textId="77777777" w:rsidR="002615F6" w:rsidRDefault="00C86BC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F206A6" w14:textId="77777777" w:rsidR="002615F6" w:rsidRDefault="00C86BC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F5FC8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E581E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B6A52F" w14:textId="77777777" w:rsidR="002615F6" w:rsidRDefault="00C86BC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EBE38E" w14:textId="77777777" w:rsidR="002615F6" w:rsidRDefault="00C86BCD">
            <w:pPr>
              <w:jc w:val="right"/>
              <w:rPr>
                <w:color w:val="000000"/>
                <w:sz w:val="16"/>
                <w:szCs w:val="16"/>
              </w:rPr>
            </w:pPr>
            <w:r>
              <w:rPr>
                <w:color w:val="000000"/>
                <w:sz w:val="16"/>
                <w:szCs w:val="16"/>
              </w:rPr>
              <w:t>0,01</w:t>
            </w:r>
          </w:p>
        </w:tc>
      </w:tr>
      <w:tr w:rsidR="002615F6" w14:paraId="53ACDC4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928BB4"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063E12" w14:textId="77777777" w:rsidR="002615F6" w:rsidRDefault="00C86BCD">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8835E5" w14:textId="77777777" w:rsidR="002615F6" w:rsidRDefault="00C86BCD">
            <w:pPr>
              <w:rPr>
                <w:color w:val="000000"/>
                <w:sz w:val="16"/>
                <w:szCs w:val="16"/>
              </w:rPr>
            </w:pPr>
            <w:proofErr w:type="spellStart"/>
            <w:r>
              <w:rPr>
                <w:color w:val="000000"/>
                <w:sz w:val="16"/>
                <w:szCs w:val="16"/>
              </w:rPr>
              <w:t>Комуналне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8867AF" w14:textId="77777777" w:rsidR="002615F6" w:rsidRDefault="00C86BCD">
            <w:pPr>
              <w:jc w:val="right"/>
              <w:rPr>
                <w:color w:val="000000"/>
                <w:sz w:val="16"/>
                <w:szCs w:val="16"/>
              </w:rPr>
            </w:pPr>
            <w:r>
              <w:rPr>
                <w:color w:val="000000"/>
                <w:sz w:val="16"/>
                <w:szCs w:val="16"/>
              </w:rPr>
              <w:t>54.500,00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FE8813" w14:textId="77777777" w:rsidR="002615F6" w:rsidRDefault="00C86BCD">
            <w:pPr>
              <w:jc w:val="right"/>
              <w:rPr>
                <w:color w:val="000000"/>
                <w:sz w:val="16"/>
                <w:szCs w:val="16"/>
              </w:rPr>
            </w:pPr>
            <w:r>
              <w:rPr>
                <w:color w:val="000000"/>
                <w:sz w:val="16"/>
                <w:szCs w:val="16"/>
              </w:rPr>
              <w:t>54.500,00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B7497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8B6C1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BDCDB3" w14:textId="77777777" w:rsidR="002615F6" w:rsidRDefault="00C86BCD">
            <w:pPr>
              <w:jc w:val="right"/>
              <w:rPr>
                <w:color w:val="000000"/>
                <w:sz w:val="16"/>
                <w:szCs w:val="16"/>
              </w:rPr>
            </w:pPr>
            <w:r>
              <w:rPr>
                <w:color w:val="000000"/>
                <w:sz w:val="16"/>
                <w:szCs w:val="16"/>
              </w:rPr>
              <w:t>54.500,00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8919BB" w14:textId="77777777" w:rsidR="002615F6" w:rsidRDefault="00C86BCD">
            <w:pPr>
              <w:jc w:val="right"/>
              <w:rPr>
                <w:color w:val="000000"/>
                <w:sz w:val="16"/>
                <w:szCs w:val="16"/>
              </w:rPr>
            </w:pPr>
            <w:r>
              <w:rPr>
                <w:color w:val="000000"/>
                <w:sz w:val="16"/>
                <w:szCs w:val="16"/>
              </w:rPr>
              <w:t>0,01</w:t>
            </w:r>
          </w:p>
        </w:tc>
      </w:tr>
      <w:tr w:rsidR="002615F6" w14:paraId="6655ED9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8B2BE5"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1FA816" w14:textId="77777777" w:rsidR="002615F6" w:rsidRDefault="00C86BCD">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804129" w14:textId="77777777" w:rsidR="002615F6" w:rsidRDefault="00C86BCD">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комуникација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50B4B0" w14:textId="77777777" w:rsidR="002615F6" w:rsidRDefault="00C86BCD">
            <w:pPr>
              <w:jc w:val="right"/>
              <w:rPr>
                <w:color w:val="000000"/>
                <w:sz w:val="16"/>
                <w:szCs w:val="16"/>
              </w:rPr>
            </w:pPr>
            <w:r>
              <w:rPr>
                <w:color w:val="000000"/>
                <w:sz w:val="16"/>
                <w:szCs w:val="16"/>
              </w:rPr>
              <w:t>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3081E8" w14:textId="77777777" w:rsidR="002615F6" w:rsidRDefault="00C86BCD">
            <w:pPr>
              <w:jc w:val="right"/>
              <w:rPr>
                <w:color w:val="000000"/>
                <w:sz w:val="16"/>
                <w:szCs w:val="16"/>
              </w:rPr>
            </w:pPr>
            <w:r>
              <w:rPr>
                <w:color w:val="000000"/>
                <w:sz w:val="16"/>
                <w:szCs w:val="16"/>
              </w:rPr>
              <w:t>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F45D1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A379C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84540F" w14:textId="77777777" w:rsidR="002615F6" w:rsidRDefault="00C86BCD">
            <w:pPr>
              <w:jc w:val="right"/>
              <w:rPr>
                <w:color w:val="000000"/>
                <w:sz w:val="16"/>
                <w:szCs w:val="16"/>
              </w:rPr>
            </w:pPr>
            <w:r>
              <w:rPr>
                <w:color w:val="000000"/>
                <w:sz w:val="16"/>
                <w:szCs w:val="16"/>
              </w:rPr>
              <w:t>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99B232" w14:textId="77777777" w:rsidR="002615F6" w:rsidRDefault="00C86BCD">
            <w:pPr>
              <w:jc w:val="right"/>
              <w:rPr>
                <w:color w:val="000000"/>
                <w:sz w:val="16"/>
                <w:szCs w:val="16"/>
              </w:rPr>
            </w:pPr>
            <w:r>
              <w:rPr>
                <w:color w:val="000000"/>
                <w:sz w:val="16"/>
                <w:szCs w:val="16"/>
              </w:rPr>
              <w:t>0,01</w:t>
            </w:r>
          </w:p>
        </w:tc>
      </w:tr>
      <w:tr w:rsidR="002615F6" w14:paraId="3E26CEC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89D537"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C55A67" w14:textId="77777777" w:rsidR="002615F6" w:rsidRDefault="00C86BCD">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29D678" w14:textId="77777777" w:rsidR="002615F6" w:rsidRDefault="00C86BCD">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осигурања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158426" w14:textId="77777777" w:rsidR="002615F6" w:rsidRDefault="00C86BCD">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7B7560" w14:textId="77777777" w:rsidR="002615F6" w:rsidRDefault="00C86BCD">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52E05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74EB7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7A95EA" w14:textId="77777777" w:rsidR="002615F6" w:rsidRDefault="00C86BCD">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D60FBE" w14:textId="77777777" w:rsidR="002615F6" w:rsidRDefault="00C86BCD">
            <w:pPr>
              <w:jc w:val="right"/>
              <w:rPr>
                <w:color w:val="000000"/>
                <w:sz w:val="16"/>
                <w:szCs w:val="16"/>
              </w:rPr>
            </w:pPr>
            <w:r>
              <w:rPr>
                <w:color w:val="000000"/>
                <w:sz w:val="16"/>
                <w:szCs w:val="16"/>
              </w:rPr>
              <w:t>0,01</w:t>
            </w:r>
          </w:p>
        </w:tc>
      </w:tr>
      <w:tr w:rsidR="002615F6" w14:paraId="5FC8081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D79191"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F84961" w14:textId="77777777" w:rsidR="002615F6" w:rsidRDefault="00C86BCD">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24090C" w14:textId="77777777" w:rsidR="002615F6" w:rsidRPr="00AC18E8" w:rsidRDefault="00C86BCD">
            <w:pPr>
              <w:rPr>
                <w:color w:val="000000"/>
                <w:sz w:val="16"/>
                <w:szCs w:val="16"/>
                <w:lang w:val="ru-RU"/>
              </w:rPr>
            </w:pPr>
            <w:r w:rsidRPr="00AC18E8">
              <w:rPr>
                <w:color w:val="000000"/>
                <w:sz w:val="16"/>
                <w:szCs w:val="16"/>
                <w:lang w:val="ru-RU"/>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7BE01B" w14:textId="77777777" w:rsidR="002615F6" w:rsidRDefault="00C86BC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516857" w14:textId="77777777" w:rsidR="002615F6" w:rsidRDefault="00C86BC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1CA74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490D5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912980" w14:textId="77777777" w:rsidR="002615F6" w:rsidRDefault="00C86BC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F21979" w14:textId="77777777" w:rsidR="002615F6" w:rsidRDefault="00C86BCD">
            <w:pPr>
              <w:jc w:val="right"/>
              <w:rPr>
                <w:color w:val="000000"/>
                <w:sz w:val="16"/>
                <w:szCs w:val="16"/>
              </w:rPr>
            </w:pPr>
            <w:r>
              <w:rPr>
                <w:color w:val="000000"/>
                <w:sz w:val="16"/>
                <w:szCs w:val="16"/>
              </w:rPr>
              <w:t>0,00</w:t>
            </w:r>
          </w:p>
        </w:tc>
      </w:tr>
      <w:tr w:rsidR="002615F6" w14:paraId="6689780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EBC2C9"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9C5DBA" w14:textId="77777777" w:rsidR="002615F6" w:rsidRDefault="00C86BCD">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C49810" w14:textId="77777777" w:rsidR="002615F6" w:rsidRDefault="00C86BCD">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путовања</w:t>
            </w:r>
            <w:proofErr w:type="spellEnd"/>
            <w:r>
              <w:rPr>
                <w:color w:val="000000"/>
                <w:sz w:val="16"/>
                <w:szCs w:val="16"/>
              </w:rPr>
              <w:t xml:space="preserve"> </w:t>
            </w:r>
            <w:proofErr w:type="spellStart"/>
            <w:r>
              <w:rPr>
                <w:color w:val="000000"/>
                <w:sz w:val="16"/>
                <w:szCs w:val="16"/>
              </w:rPr>
              <w:t>ученика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0A8270" w14:textId="77777777" w:rsidR="002615F6" w:rsidRDefault="00C86BC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3B00CA" w14:textId="77777777" w:rsidR="002615F6" w:rsidRDefault="00C86BC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9A3A3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B770D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700E44" w14:textId="77777777" w:rsidR="002615F6" w:rsidRDefault="00C86BC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E028C9" w14:textId="77777777" w:rsidR="002615F6" w:rsidRDefault="00C86BCD">
            <w:pPr>
              <w:jc w:val="right"/>
              <w:rPr>
                <w:color w:val="000000"/>
                <w:sz w:val="16"/>
                <w:szCs w:val="16"/>
              </w:rPr>
            </w:pPr>
            <w:r>
              <w:rPr>
                <w:color w:val="000000"/>
                <w:sz w:val="16"/>
                <w:szCs w:val="16"/>
              </w:rPr>
              <w:t>0,00</w:t>
            </w:r>
          </w:p>
        </w:tc>
      </w:tr>
      <w:tr w:rsidR="002615F6" w14:paraId="1B7872A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CE18DB"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9C5682" w14:textId="77777777" w:rsidR="002615F6" w:rsidRDefault="00C86BCD">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AFA7F8" w14:textId="77777777" w:rsidR="002615F6" w:rsidRDefault="00C86BCD">
            <w:pPr>
              <w:rPr>
                <w:color w:val="000000"/>
                <w:sz w:val="16"/>
                <w:szCs w:val="16"/>
              </w:rPr>
            </w:pPr>
            <w:proofErr w:type="spellStart"/>
            <w:r>
              <w:rPr>
                <w:color w:val="000000"/>
                <w:sz w:val="16"/>
                <w:szCs w:val="16"/>
              </w:rPr>
              <w:t>Компјутерске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CBC0EA" w14:textId="77777777" w:rsidR="002615F6" w:rsidRDefault="00C86BCD">
            <w:pPr>
              <w:jc w:val="right"/>
              <w:rPr>
                <w:color w:val="000000"/>
                <w:sz w:val="16"/>
                <w:szCs w:val="16"/>
              </w:rPr>
            </w:pPr>
            <w:r>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B4B975" w14:textId="77777777" w:rsidR="002615F6" w:rsidRDefault="00C86BCD">
            <w:pPr>
              <w:jc w:val="right"/>
              <w:rPr>
                <w:color w:val="000000"/>
                <w:sz w:val="16"/>
                <w:szCs w:val="16"/>
              </w:rPr>
            </w:pPr>
            <w:r>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3B9F4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5A8EE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2A3161" w14:textId="77777777" w:rsidR="002615F6" w:rsidRDefault="00C86BCD">
            <w:pPr>
              <w:jc w:val="right"/>
              <w:rPr>
                <w:color w:val="000000"/>
                <w:sz w:val="16"/>
                <w:szCs w:val="16"/>
              </w:rPr>
            </w:pPr>
            <w:r>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B525D1" w14:textId="77777777" w:rsidR="002615F6" w:rsidRDefault="00C86BCD">
            <w:pPr>
              <w:jc w:val="right"/>
              <w:rPr>
                <w:color w:val="000000"/>
                <w:sz w:val="16"/>
                <w:szCs w:val="16"/>
              </w:rPr>
            </w:pPr>
            <w:r>
              <w:rPr>
                <w:color w:val="000000"/>
                <w:sz w:val="16"/>
                <w:szCs w:val="16"/>
              </w:rPr>
              <w:t>0,00</w:t>
            </w:r>
          </w:p>
        </w:tc>
      </w:tr>
      <w:tr w:rsidR="002615F6" w14:paraId="0A9FEAB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D3658E"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EBE037" w14:textId="77777777" w:rsidR="002615F6" w:rsidRDefault="00C86BCD">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05598C" w14:textId="77777777" w:rsidR="002615F6" w:rsidRPr="00AC18E8" w:rsidRDefault="00C86BCD">
            <w:pPr>
              <w:rPr>
                <w:color w:val="000000"/>
                <w:sz w:val="16"/>
                <w:szCs w:val="16"/>
                <w:lang w:val="ru-RU"/>
              </w:rPr>
            </w:pPr>
            <w:r w:rsidRPr="00AC18E8">
              <w:rPr>
                <w:color w:val="000000"/>
                <w:sz w:val="16"/>
                <w:szCs w:val="16"/>
                <w:lang w:val="ru-RU"/>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493935" w14:textId="77777777" w:rsidR="002615F6" w:rsidRDefault="00C86BCD">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248EEE" w14:textId="77777777" w:rsidR="002615F6" w:rsidRDefault="00C86BCD">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8C10C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6CBE1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C48439" w14:textId="77777777" w:rsidR="002615F6" w:rsidRDefault="00C86BCD">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111D5A" w14:textId="77777777" w:rsidR="002615F6" w:rsidRDefault="00C86BCD">
            <w:pPr>
              <w:jc w:val="right"/>
              <w:rPr>
                <w:color w:val="000000"/>
                <w:sz w:val="16"/>
                <w:szCs w:val="16"/>
              </w:rPr>
            </w:pPr>
            <w:r>
              <w:rPr>
                <w:color w:val="000000"/>
                <w:sz w:val="16"/>
                <w:szCs w:val="16"/>
              </w:rPr>
              <w:t>0,01</w:t>
            </w:r>
          </w:p>
        </w:tc>
      </w:tr>
      <w:tr w:rsidR="002615F6" w14:paraId="12FA149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FBC040"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0B2E51" w14:textId="77777777" w:rsidR="002615F6" w:rsidRDefault="00C86BCD">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FCB5D0" w14:textId="77777777" w:rsidR="002615F6" w:rsidRDefault="00C86BCD">
            <w:pPr>
              <w:rPr>
                <w:color w:val="000000"/>
                <w:sz w:val="16"/>
                <w:szCs w:val="16"/>
              </w:rPr>
            </w:pPr>
            <w:proofErr w:type="spellStart"/>
            <w:r>
              <w:rPr>
                <w:color w:val="000000"/>
                <w:sz w:val="16"/>
                <w:szCs w:val="16"/>
              </w:rPr>
              <w:t>Медицинске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D7C4FB" w14:textId="77777777" w:rsidR="002615F6" w:rsidRDefault="00C86BCD">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AC918B" w14:textId="77777777" w:rsidR="002615F6" w:rsidRDefault="00C86BCD">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5882D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9FAB4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7B69DC" w14:textId="77777777" w:rsidR="002615F6" w:rsidRDefault="00C86BCD">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99024E" w14:textId="77777777" w:rsidR="002615F6" w:rsidRDefault="00C86BCD">
            <w:pPr>
              <w:jc w:val="right"/>
              <w:rPr>
                <w:color w:val="000000"/>
                <w:sz w:val="16"/>
                <w:szCs w:val="16"/>
              </w:rPr>
            </w:pPr>
            <w:r>
              <w:rPr>
                <w:color w:val="000000"/>
                <w:sz w:val="16"/>
                <w:szCs w:val="16"/>
              </w:rPr>
              <w:t>0,01</w:t>
            </w:r>
          </w:p>
        </w:tc>
      </w:tr>
      <w:tr w:rsidR="002615F6" w14:paraId="1D5A316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F4F625"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93A4A3" w14:textId="77777777" w:rsidR="002615F6" w:rsidRDefault="00C86BCD">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1FC7B9" w14:textId="77777777" w:rsidR="002615F6" w:rsidRPr="00AC18E8" w:rsidRDefault="00C86BCD">
            <w:pPr>
              <w:rPr>
                <w:color w:val="000000"/>
                <w:sz w:val="16"/>
                <w:szCs w:val="16"/>
                <w:lang w:val="ru-RU"/>
              </w:rPr>
            </w:pPr>
            <w:r w:rsidRPr="00AC18E8">
              <w:rPr>
                <w:color w:val="000000"/>
                <w:sz w:val="16"/>
                <w:szCs w:val="16"/>
                <w:lang w:val="ru-RU"/>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3DDB20" w14:textId="77777777" w:rsidR="002615F6" w:rsidRDefault="00C86BC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0C2913" w14:textId="77777777" w:rsidR="002615F6" w:rsidRDefault="00C86BC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909E8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1FB9E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2C9B1B" w14:textId="77777777" w:rsidR="002615F6" w:rsidRDefault="00C86BC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4724C4" w14:textId="77777777" w:rsidR="002615F6" w:rsidRDefault="00C86BCD">
            <w:pPr>
              <w:jc w:val="right"/>
              <w:rPr>
                <w:color w:val="000000"/>
                <w:sz w:val="16"/>
                <w:szCs w:val="16"/>
              </w:rPr>
            </w:pPr>
            <w:r>
              <w:rPr>
                <w:color w:val="000000"/>
                <w:sz w:val="16"/>
                <w:szCs w:val="16"/>
              </w:rPr>
              <w:t>0,00</w:t>
            </w:r>
          </w:p>
        </w:tc>
      </w:tr>
      <w:tr w:rsidR="002615F6" w14:paraId="38530A1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25C064"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5287DB" w14:textId="77777777" w:rsidR="002615F6" w:rsidRDefault="00C86BCD">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32B9FF" w14:textId="77777777" w:rsidR="002615F6" w:rsidRDefault="00C86BCD">
            <w:pPr>
              <w:rPr>
                <w:color w:val="000000"/>
                <w:sz w:val="16"/>
                <w:szCs w:val="16"/>
              </w:rPr>
            </w:pPr>
            <w:proofErr w:type="spellStart"/>
            <w:r>
              <w:rPr>
                <w:color w:val="000000"/>
                <w:sz w:val="16"/>
                <w:szCs w:val="16"/>
              </w:rPr>
              <w:t>Административни</w:t>
            </w:r>
            <w:proofErr w:type="spellEnd"/>
            <w:r>
              <w:rPr>
                <w:color w:val="000000"/>
                <w:sz w:val="16"/>
                <w:szCs w:val="16"/>
              </w:rPr>
              <w:t xml:space="preserve"> </w:t>
            </w:r>
            <w:proofErr w:type="spellStart"/>
            <w:r>
              <w:rPr>
                <w:color w:val="000000"/>
                <w:sz w:val="16"/>
                <w:szCs w:val="16"/>
              </w:rPr>
              <w:t>материјал</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163286" w14:textId="77777777" w:rsidR="002615F6" w:rsidRDefault="00C86BC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9CEBB7" w14:textId="77777777" w:rsidR="002615F6" w:rsidRDefault="00C86BC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0B855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06A3A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C244F2" w14:textId="77777777" w:rsidR="002615F6" w:rsidRDefault="00C86BC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DBBF9E" w14:textId="77777777" w:rsidR="002615F6" w:rsidRDefault="00C86BCD">
            <w:pPr>
              <w:jc w:val="right"/>
              <w:rPr>
                <w:color w:val="000000"/>
                <w:sz w:val="16"/>
                <w:szCs w:val="16"/>
              </w:rPr>
            </w:pPr>
            <w:r>
              <w:rPr>
                <w:color w:val="000000"/>
                <w:sz w:val="16"/>
                <w:szCs w:val="16"/>
              </w:rPr>
              <w:t>0,01</w:t>
            </w:r>
          </w:p>
        </w:tc>
      </w:tr>
      <w:tr w:rsidR="002615F6" w14:paraId="6E74087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B6A0DE"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464B4D" w14:textId="77777777" w:rsidR="002615F6" w:rsidRDefault="00C86BCD">
            <w:pPr>
              <w:jc w:val="center"/>
              <w:rPr>
                <w:color w:val="000000"/>
                <w:sz w:val="16"/>
                <w:szCs w:val="16"/>
              </w:rPr>
            </w:pPr>
            <w:r>
              <w:rPr>
                <w:color w:val="000000"/>
                <w:sz w:val="16"/>
                <w:szCs w:val="16"/>
              </w:rPr>
              <w:t>426200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C39CF8" w14:textId="77777777" w:rsidR="002615F6" w:rsidRDefault="00C86BCD">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пољопривреду</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69A153" w14:textId="77777777" w:rsidR="002615F6" w:rsidRDefault="00C86BC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5EAEB7" w14:textId="77777777" w:rsidR="002615F6" w:rsidRDefault="00C86BC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6179D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8C4BB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420CDE" w14:textId="77777777" w:rsidR="002615F6" w:rsidRDefault="00C86BC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F46283" w14:textId="77777777" w:rsidR="002615F6" w:rsidRDefault="00C86BCD">
            <w:pPr>
              <w:jc w:val="right"/>
              <w:rPr>
                <w:color w:val="000000"/>
                <w:sz w:val="16"/>
                <w:szCs w:val="16"/>
              </w:rPr>
            </w:pPr>
            <w:r>
              <w:rPr>
                <w:color w:val="000000"/>
                <w:sz w:val="16"/>
                <w:szCs w:val="16"/>
              </w:rPr>
              <w:t>0,00</w:t>
            </w:r>
          </w:p>
        </w:tc>
      </w:tr>
      <w:tr w:rsidR="002615F6" w14:paraId="09E7558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75A501"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48073B" w14:textId="77777777" w:rsidR="002615F6" w:rsidRDefault="00C86BCD">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4A439E" w14:textId="77777777" w:rsidR="002615F6" w:rsidRPr="00AC18E8" w:rsidRDefault="00C86BCD">
            <w:pPr>
              <w:rPr>
                <w:color w:val="000000"/>
                <w:sz w:val="16"/>
                <w:szCs w:val="16"/>
                <w:lang w:val="ru-RU"/>
              </w:rPr>
            </w:pPr>
            <w:r w:rsidRPr="00AC18E8">
              <w:rPr>
                <w:color w:val="000000"/>
                <w:sz w:val="16"/>
                <w:szCs w:val="16"/>
                <w:lang w:val="ru-RU"/>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10CE6E" w14:textId="77777777" w:rsidR="002615F6" w:rsidRDefault="00C86BC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CC171E" w14:textId="77777777" w:rsidR="002615F6" w:rsidRDefault="00C86BC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9FCCD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82200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12C6B7" w14:textId="77777777" w:rsidR="002615F6" w:rsidRDefault="00C86BC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5E3A18" w14:textId="77777777" w:rsidR="002615F6" w:rsidRDefault="00C86BCD">
            <w:pPr>
              <w:jc w:val="right"/>
              <w:rPr>
                <w:color w:val="000000"/>
                <w:sz w:val="16"/>
                <w:szCs w:val="16"/>
              </w:rPr>
            </w:pPr>
            <w:r>
              <w:rPr>
                <w:color w:val="000000"/>
                <w:sz w:val="16"/>
                <w:szCs w:val="16"/>
              </w:rPr>
              <w:t>0,00</w:t>
            </w:r>
          </w:p>
        </w:tc>
      </w:tr>
      <w:tr w:rsidR="002615F6" w14:paraId="735E0EA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C804D7"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6E70D1" w14:textId="77777777" w:rsidR="002615F6" w:rsidRDefault="00C86BCD">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EACB0E" w14:textId="77777777" w:rsidR="002615F6" w:rsidRPr="00AC18E8" w:rsidRDefault="00C86BCD">
            <w:pPr>
              <w:rPr>
                <w:color w:val="000000"/>
                <w:sz w:val="16"/>
                <w:szCs w:val="16"/>
                <w:lang w:val="ru-RU"/>
              </w:rPr>
            </w:pPr>
            <w:r w:rsidRPr="00AC18E8">
              <w:rPr>
                <w:color w:val="000000"/>
                <w:sz w:val="16"/>
                <w:szCs w:val="16"/>
                <w:lang w:val="ru-RU"/>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7CBCB7" w14:textId="77777777" w:rsidR="002615F6" w:rsidRDefault="00C86BC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609025" w14:textId="77777777" w:rsidR="002615F6" w:rsidRDefault="00C86BC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86C93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E1FA6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511153" w14:textId="77777777" w:rsidR="002615F6" w:rsidRDefault="00C86BC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125BF0" w14:textId="77777777" w:rsidR="002615F6" w:rsidRDefault="00C86BCD">
            <w:pPr>
              <w:jc w:val="right"/>
              <w:rPr>
                <w:color w:val="000000"/>
                <w:sz w:val="16"/>
                <w:szCs w:val="16"/>
              </w:rPr>
            </w:pPr>
            <w:r>
              <w:rPr>
                <w:color w:val="000000"/>
                <w:sz w:val="16"/>
                <w:szCs w:val="16"/>
              </w:rPr>
              <w:t>0,00</w:t>
            </w:r>
          </w:p>
        </w:tc>
      </w:tr>
      <w:tr w:rsidR="002615F6" w14:paraId="6C9F07A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642DD9"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3FC54E" w14:textId="77777777" w:rsidR="002615F6" w:rsidRDefault="00C86BCD">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813BB1" w14:textId="77777777" w:rsidR="002615F6" w:rsidRDefault="00C86BCD">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DBE6F7" w14:textId="77777777" w:rsidR="002615F6" w:rsidRDefault="00C86BC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3880A1" w14:textId="77777777" w:rsidR="002615F6" w:rsidRDefault="00C86BC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AB4D5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C407C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6B6E94" w14:textId="77777777" w:rsidR="002615F6" w:rsidRDefault="00C86BC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7E0553" w14:textId="77777777" w:rsidR="002615F6" w:rsidRDefault="00C86BCD">
            <w:pPr>
              <w:jc w:val="right"/>
              <w:rPr>
                <w:color w:val="000000"/>
                <w:sz w:val="16"/>
                <w:szCs w:val="16"/>
              </w:rPr>
            </w:pPr>
            <w:r>
              <w:rPr>
                <w:color w:val="000000"/>
                <w:sz w:val="16"/>
                <w:szCs w:val="16"/>
              </w:rPr>
              <w:t>0,01</w:t>
            </w:r>
          </w:p>
        </w:tc>
      </w:tr>
      <w:tr w:rsidR="002615F6" w14:paraId="6421973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F5B550"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398C84" w14:textId="77777777" w:rsidR="002615F6" w:rsidRDefault="00C86BCD">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D05E40" w14:textId="77777777" w:rsidR="002615F6" w:rsidRDefault="00C86BCD">
            <w:pPr>
              <w:rPr>
                <w:color w:val="000000"/>
                <w:sz w:val="16"/>
                <w:szCs w:val="16"/>
              </w:rPr>
            </w:pPr>
            <w:proofErr w:type="spellStart"/>
            <w:r>
              <w:rPr>
                <w:color w:val="000000"/>
                <w:sz w:val="16"/>
                <w:szCs w:val="16"/>
              </w:rPr>
              <w:t>Обавезне</w:t>
            </w:r>
            <w:proofErr w:type="spellEnd"/>
            <w:r>
              <w:rPr>
                <w:color w:val="000000"/>
                <w:sz w:val="16"/>
                <w:szCs w:val="16"/>
              </w:rPr>
              <w:t xml:space="preserve"> </w:t>
            </w:r>
            <w:proofErr w:type="spellStart"/>
            <w:r>
              <w:rPr>
                <w:color w:val="000000"/>
                <w:sz w:val="16"/>
                <w:szCs w:val="16"/>
              </w:rPr>
              <w:t>таксе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BC7CDD" w14:textId="77777777" w:rsidR="002615F6" w:rsidRDefault="00C86BCD">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0F0C4B" w14:textId="77777777" w:rsidR="002615F6" w:rsidRDefault="00C86BCD">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57633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85801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8F767B" w14:textId="77777777" w:rsidR="002615F6" w:rsidRDefault="00C86BCD">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C0FFCA" w14:textId="77777777" w:rsidR="002615F6" w:rsidRDefault="00C86BCD">
            <w:pPr>
              <w:jc w:val="right"/>
              <w:rPr>
                <w:color w:val="000000"/>
                <w:sz w:val="16"/>
                <w:szCs w:val="16"/>
              </w:rPr>
            </w:pPr>
            <w:r>
              <w:rPr>
                <w:color w:val="000000"/>
                <w:sz w:val="16"/>
                <w:szCs w:val="16"/>
              </w:rPr>
              <w:t>0,00</w:t>
            </w:r>
          </w:p>
        </w:tc>
      </w:tr>
      <w:tr w:rsidR="002615F6" w14:paraId="65406952"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7B2E09C"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5FCA64" w14:textId="77777777" w:rsidR="002615F6" w:rsidRDefault="00C86BCD">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E432C7" w14:textId="77777777" w:rsidR="002615F6" w:rsidRDefault="00C86BCD">
            <w:pPr>
              <w:jc w:val="right"/>
              <w:rPr>
                <w:b/>
                <w:bCs/>
                <w:color w:val="000000"/>
                <w:sz w:val="16"/>
                <w:szCs w:val="16"/>
              </w:rPr>
            </w:pPr>
            <w:r>
              <w:rPr>
                <w:b/>
                <w:bCs/>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27CA49C" w14:textId="77777777" w:rsidR="002615F6" w:rsidRDefault="00C86BCD">
            <w:pPr>
              <w:jc w:val="right"/>
              <w:rPr>
                <w:b/>
                <w:bCs/>
                <w:color w:val="000000"/>
                <w:sz w:val="16"/>
                <w:szCs w:val="16"/>
              </w:rPr>
            </w:pPr>
            <w:r>
              <w:rPr>
                <w:b/>
                <w:bCs/>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2C39D82"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7E5DD7"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BE2E43C" w14:textId="77777777" w:rsidR="002615F6" w:rsidRDefault="00C86BCD">
            <w:pPr>
              <w:jc w:val="right"/>
              <w:rPr>
                <w:b/>
                <w:bCs/>
                <w:color w:val="000000"/>
                <w:sz w:val="16"/>
                <w:szCs w:val="16"/>
              </w:rPr>
            </w:pPr>
            <w:r>
              <w:rPr>
                <w:b/>
                <w:bCs/>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A5AB78C" w14:textId="77777777" w:rsidR="002615F6" w:rsidRDefault="00C86BCD">
            <w:pPr>
              <w:jc w:val="right"/>
              <w:rPr>
                <w:b/>
                <w:bCs/>
                <w:color w:val="000000"/>
                <w:sz w:val="16"/>
                <w:szCs w:val="16"/>
              </w:rPr>
            </w:pPr>
            <w:r>
              <w:rPr>
                <w:b/>
                <w:bCs/>
                <w:color w:val="000000"/>
                <w:sz w:val="16"/>
                <w:szCs w:val="16"/>
              </w:rPr>
              <w:t>0,63</w:t>
            </w:r>
          </w:p>
        </w:tc>
      </w:tr>
      <w:tr w:rsidR="002615F6" w14:paraId="15782DC4"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3156B78" w14:textId="77777777" w:rsidR="002615F6" w:rsidRPr="00AC18E8" w:rsidRDefault="00C86BCD">
            <w:pPr>
              <w:rPr>
                <w:b/>
                <w:bCs/>
                <w:color w:val="000000"/>
                <w:sz w:val="16"/>
                <w:szCs w:val="16"/>
                <w:lang w:val="ru-RU"/>
              </w:rPr>
            </w:pPr>
            <w:r w:rsidRPr="00AC18E8">
              <w:rPr>
                <w:b/>
                <w:bCs/>
                <w:color w:val="000000"/>
                <w:sz w:val="16"/>
                <w:szCs w:val="16"/>
                <w:lang w:val="ru-RU"/>
              </w:rPr>
              <w:t>Укупно за    5.00.06    Средња пољопривредна школа Бач</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7C8BE07" w14:textId="77777777" w:rsidR="002615F6" w:rsidRDefault="00C86BCD">
            <w:pPr>
              <w:jc w:val="right"/>
              <w:rPr>
                <w:b/>
                <w:bCs/>
                <w:color w:val="000000"/>
                <w:sz w:val="16"/>
                <w:szCs w:val="16"/>
              </w:rPr>
            </w:pPr>
            <w:r>
              <w:rPr>
                <w:b/>
                <w:bCs/>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B2EC785" w14:textId="77777777" w:rsidR="002615F6" w:rsidRDefault="00C86BCD">
            <w:pPr>
              <w:jc w:val="right"/>
              <w:rPr>
                <w:b/>
                <w:bCs/>
                <w:color w:val="000000"/>
                <w:sz w:val="16"/>
                <w:szCs w:val="16"/>
              </w:rPr>
            </w:pPr>
            <w:r>
              <w:rPr>
                <w:b/>
                <w:bCs/>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CA8FCE7"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9FAFD9E"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CE045C1" w14:textId="77777777" w:rsidR="002615F6" w:rsidRDefault="00C86BCD">
            <w:pPr>
              <w:jc w:val="right"/>
              <w:rPr>
                <w:b/>
                <w:bCs/>
                <w:color w:val="000000"/>
                <w:sz w:val="16"/>
                <w:szCs w:val="16"/>
              </w:rPr>
            </w:pPr>
            <w:r>
              <w:rPr>
                <w:b/>
                <w:bCs/>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2E0CF29" w14:textId="77777777" w:rsidR="002615F6" w:rsidRDefault="00C86BCD">
            <w:pPr>
              <w:jc w:val="right"/>
              <w:rPr>
                <w:b/>
                <w:bCs/>
                <w:color w:val="000000"/>
                <w:sz w:val="16"/>
                <w:szCs w:val="16"/>
              </w:rPr>
            </w:pPr>
            <w:r>
              <w:rPr>
                <w:b/>
                <w:bCs/>
                <w:color w:val="000000"/>
                <w:sz w:val="16"/>
                <w:szCs w:val="16"/>
              </w:rPr>
              <w:t>0,63</w:t>
            </w:r>
          </w:p>
        </w:tc>
      </w:tr>
    </w:tbl>
    <w:p w14:paraId="3E8071D3" w14:textId="77777777" w:rsidR="002615F6" w:rsidRDefault="002615F6">
      <w:pPr>
        <w:sectPr w:rsidR="002615F6">
          <w:headerReference w:type="default" r:id="rId53"/>
          <w:footerReference w:type="default" r:id="rId54"/>
          <w:pgSz w:w="16837" w:h="11905" w:orient="landscape"/>
          <w:pgMar w:top="360" w:right="360" w:bottom="360" w:left="360" w:header="360" w:footer="360" w:gutter="0"/>
          <w:cols w:space="720"/>
        </w:sectPr>
      </w:pPr>
    </w:p>
    <w:p w14:paraId="609B7947" w14:textId="77777777" w:rsidR="002615F6" w:rsidRDefault="002615F6">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2615F6" w14:paraId="59AAF6A0" w14:textId="77777777">
        <w:trPr>
          <w:trHeight w:val="276"/>
          <w:tblHeader/>
        </w:trPr>
        <w:tc>
          <w:tcPr>
            <w:tcW w:w="16117" w:type="dxa"/>
            <w:gridSpan w:val="9"/>
            <w:vMerge w:val="restart"/>
            <w:tcMar>
              <w:top w:w="0" w:type="dxa"/>
              <w:left w:w="0" w:type="dxa"/>
              <w:bottom w:w="0" w:type="dxa"/>
              <w:right w:w="0" w:type="dxa"/>
            </w:tcMar>
          </w:tcPr>
          <w:p w14:paraId="47887986" w14:textId="77777777" w:rsidR="002615F6" w:rsidRDefault="00C86BCD">
            <w:pPr>
              <w:jc w:val="center"/>
              <w:rPr>
                <w:b/>
                <w:bCs/>
                <w:color w:val="000000"/>
                <w:sz w:val="24"/>
                <w:szCs w:val="24"/>
              </w:rPr>
            </w:pPr>
            <w:r>
              <w:rPr>
                <w:b/>
                <w:bCs/>
                <w:color w:val="000000"/>
                <w:sz w:val="24"/>
                <w:szCs w:val="24"/>
              </w:rPr>
              <w:t>ПЛАН РАСХОДА</w:t>
            </w:r>
          </w:p>
        </w:tc>
      </w:tr>
      <w:tr w:rsidR="002615F6" w14:paraId="66E8E846"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2615F6" w14:paraId="23E678E8" w14:textId="77777777">
              <w:trPr>
                <w:jc w:val="center"/>
              </w:trPr>
              <w:tc>
                <w:tcPr>
                  <w:tcW w:w="16117" w:type="dxa"/>
                  <w:tcMar>
                    <w:top w:w="0" w:type="dxa"/>
                    <w:left w:w="0" w:type="dxa"/>
                    <w:bottom w:w="0" w:type="dxa"/>
                    <w:right w:w="0" w:type="dxa"/>
                  </w:tcMar>
                </w:tcPr>
                <w:p w14:paraId="0EC43603" w14:textId="77777777" w:rsidR="00704053" w:rsidRDefault="00C86BCD">
                  <w:pPr>
                    <w:jc w:val="center"/>
                    <w:divId w:val="393704993"/>
                    <w:rPr>
                      <w:b/>
                      <w:bCs/>
                      <w:color w:val="000000"/>
                      <w:sz w:val="24"/>
                      <w:szCs w:val="24"/>
                    </w:rPr>
                  </w:pPr>
                  <w:proofErr w:type="spellStart"/>
                  <w:r>
                    <w:rPr>
                      <w:b/>
                      <w:bCs/>
                      <w:color w:val="000000"/>
                    </w:rPr>
                    <w:t>За</w:t>
                  </w:r>
                  <w:proofErr w:type="spellEnd"/>
                  <w:r>
                    <w:rPr>
                      <w:b/>
                      <w:bCs/>
                      <w:color w:val="000000"/>
                    </w:rPr>
                    <w:t xml:space="preserve"> </w:t>
                  </w:r>
                  <w:proofErr w:type="spellStart"/>
                  <w:r>
                    <w:rPr>
                      <w:b/>
                      <w:bCs/>
                      <w:color w:val="000000"/>
                    </w:rPr>
                    <w:t>период</w:t>
                  </w:r>
                  <w:proofErr w:type="spellEnd"/>
                  <w:r>
                    <w:rPr>
                      <w:b/>
                      <w:bCs/>
                      <w:color w:val="000000"/>
                    </w:rPr>
                    <w:t>: 01.01.2021-31.12.2021</w:t>
                  </w:r>
                </w:p>
                <w:p w14:paraId="1858DB6C" w14:textId="77777777" w:rsidR="002615F6" w:rsidRDefault="002615F6"/>
              </w:tc>
            </w:tr>
          </w:tbl>
          <w:p w14:paraId="5BB9185F" w14:textId="77777777" w:rsidR="002615F6" w:rsidRDefault="002615F6">
            <w:pPr>
              <w:spacing w:line="1" w:lineRule="auto"/>
            </w:pPr>
          </w:p>
        </w:tc>
      </w:tr>
      <w:bookmarkStart w:id="186" w:name="_Toc5.00.07_Центар_за_социјални_рад"/>
      <w:bookmarkEnd w:id="186"/>
      <w:tr w:rsidR="002615F6" w14:paraId="2D0E11D9" w14:textId="77777777">
        <w:tc>
          <w:tcPr>
            <w:tcW w:w="750" w:type="dxa"/>
            <w:tcMar>
              <w:top w:w="0" w:type="dxa"/>
              <w:left w:w="0" w:type="dxa"/>
              <w:bottom w:w="0" w:type="dxa"/>
              <w:right w:w="0" w:type="dxa"/>
            </w:tcMar>
          </w:tcPr>
          <w:p w14:paraId="1023B7A0" w14:textId="77777777" w:rsidR="002615F6" w:rsidRDefault="00C86BCD">
            <w:pPr>
              <w:rPr>
                <w:vanish/>
              </w:rPr>
            </w:pPr>
            <w:r>
              <w:fldChar w:fldCharType="begin"/>
            </w:r>
            <w:r>
              <w:instrText>TC "5.00.07 Центар за социјални рад" \f C \l "1"</w:instrText>
            </w:r>
            <w:r>
              <w:fldChar w:fldCharType="end"/>
            </w:r>
          </w:p>
          <w:p w14:paraId="454821B5" w14:textId="77777777" w:rsidR="002615F6" w:rsidRDefault="00C86BCD">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7B41F983" w14:textId="77777777" w:rsidR="002615F6" w:rsidRDefault="00C86BCD">
            <w:pPr>
              <w:rPr>
                <w:b/>
                <w:bCs/>
                <w:color w:val="000000"/>
                <w:sz w:val="16"/>
                <w:szCs w:val="16"/>
              </w:rPr>
            </w:pPr>
            <w:r>
              <w:rPr>
                <w:b/>
                <w:bCs/>
                <w:color w:val="000000"/>
                <w:sz w:val="16"/>
                <w:szCs w:val="16"/>
              </w:rPr>
              <w:t>БУЏЕТ ОПШТИНЕ БАЧ</w:t>
            </w:r>
          </w:p>
        </w:tc>
      </w:tr>
      <w:tr w:rsidR="002615F6" w14:paraId="1B2D0213" w14:textId="77777777">
        <w:tc>
          <w:tcPr>
            <w:tcW w:w="750" w:type="dxa"/>
            <w:tcBorders>
              <w:bottom w:val="single" w:sz="6" w:space="0" w:color="000000"/>
            </w:tcBorders>
            <w:tcMar>
              <w:top w:w="0" w:type="dxa"/>
              <w:left w:w="0" w:type="dxa"/>
              <w:bottom w:w="0" w:type="dxa"/>
              <w:right w:w="0" w:type="dxa"/>
            </w:tcMar>
          </w:tcPr>
          <w:p w14:paraId="0FCF8408" w14:textId="77777777" w:rsidR="002615F6" w:rsidRDefault="00C86BCD">
            <w:pPr>
              <w:jc w:val="center"/>
              <w:rPr>
                <w:b/>
                <w:bCs/>
                <w:color w:val="000000"/>
                <w:sz w:val="16"/>
                <w:szCs w:val="16"/>
              </w:rPr>
            </w:pPr>
            <w:r>
              <w:rPr>
                <w:b/>
                <w:bCs/>
                <w:color w:val="000000"/>
                <w:sz w:val="16"/>
                <w:szCs w:val="16"/>
              </w:rPr>
              <w:t>5.00.07</w:t>
            </w:r>
          </w:p>
        </w:tc>
        <w:tc>
          <w:tcPr>
            <w:tcW w:w="15367" w:type="dxa"/>
            <w:gridSpan w:val="8"/>
            <w:vMerge w:val="restart"/>
            <w:tcBorders>
              <w:bottom w:val="single" w:sz="6" w:space="0" w:color="000000"/>
            </w:tcBorders>
            <w:tcMar>
              <w:top w:w="0" w:type="dxa"/>
              <w:left w:w="0" w:type="dxa"/>
              <w:bottom w:w="0" w:type="dxa"/>
              <w:right w:w="0" w:type="dxa"/>
            </w:tcMar>
          </w:tcPr>
          <w:p w14:paraId="2708E459" w14:textId="77777777" w:rsidR="002615F6" w:rsidRDefault="00C86BCD">
            <w:pPr>
              <w:rPr>
                <w:b/>
                <w:bCs/>
                <w:color w:val="000000"/>
                <w:sz w:val="16"/>
                <w:szCs w:val="16"/>
              </w:rPr>
            </w:pPr>
            <w:proofErr w:type="spellStart"/>
            <w:r>
              <w:rPr>
                <w:b/>
                <w:bCs/>
                <w:color w:val="000000"/>
                <w:sz w:val="16"/>
                <w:szCs w:val="16"/>
              </w:rPr>
              <w:t>Центар</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социјални</w:t>
            </w:r>
            <w:proofErr w:type="spellEnd"/>
            <w:r>
              <w:rPr>
                <w:b/>
                <w:bCs/>
                <w:color w:val="000000"/>
                <w:sz w:val="16"/>
                <w:szCs w:val="16"/>
              </w:rPr>
              <w:t xml:space="preserve"> </w:t>
            </w:r>
            <w:proofErr w:type="spellStart"/>
            <w:r>
              <w:rPr>
                <w:b/>
                <w:bCs/>
                <w:color w:val="000000"/>
                <w:sz w:val="16"/>
                <w:szCs w:val="16"/>
              </w:rPr>
              <w:t>рад</w:t>
            </w:r>
            <w:proofErr w:type="spellEnd"/>
          </w:p>
        </w:tc>
      </w:tr>
      <w:tr w:rsidR="002615F6" w14:paraId="47D36BBA"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8B56147" w14:textId="77777777" w:rsidR="002615F6" w:rsidRDefault="00C86BCD">
            <w:pPr>
              <w:jc w:val="center"/>
              <w:rPr>
                <w:b/>
                <w:bCs/>
                <w:color w:val="000000"/>
                <w:sz w:val="16"/>
                <w:szCs w:val="16"/>
              </w:rPr>
            </w:pPr>
            <w:proofErr w:type="spellStart"/>
            <w:r>
              <w:rPr>
                <w:b/>
                <w:bCs/>
                <w:color w:val="000000"/>
                <w:sz w:val="16"/>
                <w:szCs w:val="16"/>
              </w:rPr>
              <w:t>Конто</w:t>
            </w:r>
            <w:proofErr w:type="spellEnd"/>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161BA7B" w14:textId="77777777" w:rsidR="002615F6" w:rsidRDefault="00C86BCD">
            <w:pPr>
              <w:jc w:val="center"/>
              <w:rPr>
                <w:b/>
                <w:bCs/>
                <w:color w:val="000000"/>
                <w:sz w:val="16"/>
                <w:szCs w:val="16"/>
              </w:rPr>
            </w:pPr>
            <w:proofErr w:type="spellStart"/>
            <w:r>
              <w:rPr>
                <w:b/>
                <w:bCs/>
                <w:color w:val="000000"/>
                <w:sz w:val="16"/>
                <w:szCs w:val="16"/>
              </w:rPr>
              <w:t>Расходи</w:t>
            </w:r>
            <w:proofErr w:type="spellEnd"/>
            <w:r>
              <w:rPr>
                <w:b/>
                <w:bCs/>
                <w:color w:val="000000"/>
                <w:sz w:val="16"/>
                <w:szCs w:val="16"/>
              </w:rPr>
              <w:t xml:space="preserve"> </w:t>
            </w:r>
            <w:proofErr w:type="spellStart"/>
            <w:r>
              <w:rPr>
                <w:b/>
                <w:bCs/>
                <w:color w:val="000000"/>
                <w:sz w:val="16"/>
                <w:szCs w:val="16"/>
              </w:rPr>
              <w:t>по</w:t>
            </w:r>
            <w:proofErr w:type="spellEnd"/>
            <w:r>
              <w:rPr>
                <w:b/>
                <w:bCs/>
                <w:color w:val="000000"/>
                <w:sz w:val="16"/>
                <w:szCs w:val="16"/>
              </w:rPr>
              <w:t xml:space="preserve"> </w:t>
            </w:r>
            <w:proofErr w:type="spellStart"/>
            <w:r>
              <w:rPr>
                <w:b/>
                <w:bCs/>
                <w:color w:val="000000"/>
                <w:sz w:val="16"/>
                <w:szCs w:val="16"/>
              </w:rPr>
              <w:t>наменама</w:t>
            </w:r>
            <w:proofErr w:type="spellEnd"/>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D3BEAC9" w14:textId="77777777" w:rsidR="002615F6" w:rsidRDefault="00C86BCD">
            <w:pPr>
              <w:jc w:val="center"/>
              <w:rPr>
                <w:b/>
                <w:bCs/>
                <w:color w:val="000000"/>
                <w:sz w:val="16"/>
                <w:szCs w:val="16"/>
              </w:rPr>
            </w:pPr>
            <w:proofErr w:type="spellStart"/>
            <w:r>
              <w:rPr>
                <w:b/>
                <w:bCs/>
                <w:color w:val="000000"/>
                <w:sz w:val="16"/>
                <w:szCs w:val="16"/>
              </w:rPr>
              <w:t>Опис</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EAADC49" w14:textId="77777777" w:rsidR="002615F6" w:rsidRDefault="00C86BCD">
            <w:pPr>
              <w:jc w:val="center"/>
              <w:rPr>
                <w:b/>
                <w:bCs/>
                <w:color w:val="000000"/>
                <w:sz w:val="16"/>
                <w:szCs w:val="16"/>
              </w:rPr>
            </w:pPr>
            <w:proofErr w:type="spellStart"/>
            <w:r>
              <w:rPr>
                <w:b/>
                <w:bCs/>
                <w:color w:val="000000"/>
                <w:sz w:val="16"/>
                <w:szCs w:val="16"/>
              </w:rPr>
              <w:t>Планирано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BD1D05C" w14:textId="77777777" w:rsidR="002615F6" w:rsidRDefault="00C86BCD">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p w14:paraId="2B332C5E" w14:textId="77777777" w:rsidR="002615F6" w:rsidRDefault="00C86BCD">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539EEE8" w14:textId="77777777" w:rsidR="002615F6" w:rsidRDefault="00C86BCD">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сопствених</w:t>
            </w:r>
            <w:proofErr w:type="spellEnd"/>
            <w:r>
              <w:rPr>
                <w:b/>
                <w:bCs/>
                <w:color w:val="000000"/>
                <w:sz w:val="16"/>
                <w:szCs w:val="16"/>
              </w:rPr>
              <w:t xml:space="preserve"> </w:t>
            </w:r>
            <w:proofErr w:type="spellStart"/>
            <w:r>
              <w:rPr>
                <w:b/>
                <w:bCs/>
                <w:color w:val="000000"/>
                <w:sz w:val="16"/>
                <w:szCs w:val="16"/>
              </w:rPr>
              <w:t>извора</w:t>
            </w:r>
            <w:proofErr w:type="spellEnd"/>
            <w:r>
              <w:rPr>
                <w:b/>
                <w:bCs/>
                <w:color w:val="000000"/>
                <w:sz w:val="16"/>
                <w:szCs w:val="16"/>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A8F3589" w14:textId="77777777" w:rsidR="002615F6" w:rsidRDefault="00C86BCD">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осталих</w:t>
            </w:r>
            <w:proofErr w:type="spellEnd"/>
            <w:r>
              <w:rPr>
                <w:b/>
                <w:bCs/>
                <w:color w:val="000000"/>
                <w:sz w:val="16"/>
                <w:szCs w:val="16"/>
              </w:rPr>
              <w:t xml:space="preserve"> </w:t>
            </w:r>
            <w:proofErr w:type="spellStart"/>
            <w:r>
              <w:rPr>
                <w:b/>
                <w:bCs/>
                <w:color w:val="000000"/>
                <w:sz w:val="16"/>
                <w:szCs w:val="16"/>
              </w:rPr>
              <w:t>извора</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305C141" w14:textId="77777777" w:rsidR="002615F6" w:rsidRDefault="00C86BCD">
            <w:pPr>
              <w:jc w:val="center"/>
              <w:rPr>
                <w:b/>
                <w:bCs/>
                <w:color w:val="000000"/>
                <w:sz w:val="16"/>
                <w:szCs w:val="16"/>
              </w:rPr>
            </w:pPr>
            <w:proofErr w:type="spellStart"/>
            <w:r>
              <w:rPr>
                <w:b/>
                <w:bCs/>
                <w:color w:val="000000"/>
                <w:sz w:val="16"/>
                <w:szCs w:val="16"/>
              </w:rPr>
              <w:t>Укупно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ED3B772" w14:textId="77777777" w:rsidR="002615F6" w:rsidRDefault="00C86BCD">
            <w:pPr>
              <w:jc w:val="center"/>
              <w:rPr>
                <w:b/>
                <w:bCs/>
                <w:color w:val="000000"/>
                <w:sz w:val="16"/>
                <w:szCs w:val="16"/>
              </w:rPr>
            </w:pPr>
            <w:proofErr w:type="spellStart"/>
            <w:r>
              <w:rPr>
                <w:b/>
                <w:bCs/>
                <w:color w:val="000000"/>
                <w:sz w:val="16"/>
                <w:szCs w:val="16"/>
              </w:rPr>
              <w:t>Структура</w:t>
            </w:r>
            <w:proofErr w:type="spellEnd"/>
          </w:p>
          <w:p w14:paraId="4B3192A4" w14:textId="77777777" w:rsidR="002615F6" w:rsidRDefault="00C86BCD">
            <w:pPr>
              <w:jc w:val="center"/>
              <w:rPr>
                <w:b/>
                <w:bCs/>
                <w:color w:val="000000"/>
                <w:sz w:val="16"/>
                <w:szCs w:val="16"/>
              </w:rPr>
            </w:pPr>
            <w:r>
              <w:rPr>
                <w:b/>
                <w:bCs/>
                <w:color w:val="000000"/>
                <w:sz w:val="16"/>
                <w:szCs w:val="16"/>
              </w:rPr>
              <w:t>( % )</w:t>
            </w:r>
          </w:p>
        </w:tc>
      </w:tr>
      <w:bookmarkStart w:id="187" w:name="_Toc463000"/>
      <w:bookmarkEnd w:id="187"/>
      <w:tr w:rsidR="002615F6" w14:paraId="7F9F4F2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D8A9B9" w14:textId="77777777" w:rsidR="002615F6" w:rsidRDefault="00C86BCD">
            <w:pPr>
              <w:rPr>
                <w:vanish/>
              </w:rPr>
            </w:pPr>
            <w:r>
              <w:fldChar w:fldCharType="begin"/>
            </w:r>
            <w:r>
              <w:instrText>TC "463000" \f C \l "2"</w:instrText>
            </w:r>
            <w:r>
              <w:fldChar w:fldCharType="end"/>
            </w:r>
          </w:p>
          <w:p w14:paraId="56F3C7F1"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4A490F" w14:textId="77777777" w:rsidR="002615F6" w:rsidRDefault="00C86BCD">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E19C7D" w14:textId="77777777" w:rsidR="002615F6" w:rsidRPr="00AC18E8" w:rsidRDefault="00C86BCD">
            <w:pPr>
              <w:rPr>
                <w:color w:val="000000"/>
                <w:sz w:val="16"/>
                <w:szCs w:val="16"/>
                <w:lang w:val="ru-RU"/>
              </w:rPr>
            </w:pPr>
            <w:r w:rsidRPr="00AC18E8">
              <w:rPr>
                <w:color w:val="000000"/>
                <w:sz w:val="16"/>
                <w:szCs w:val="16"/>
                <w:lang w:val="ru-RU"/>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3D51A8" w14:textId="77777777" w:rsidR="002615F6" w:rsidRDefault="00C86BCD">
            <w:pPr>
              <w:jc w:val="right"/>
              <w:rPr>
                <w:color w:val="000000"/>
                <w:sz w:val="16"/>
                <w:szCs w:val="16"/>
              </w:rPr>
            </w:pPr>
            <w:r>
              <w:rPr>
                <w:color w:val="000000"/>
                <w:sz w:val="16"/>
                <w:szCs w:val="16"/>
              </w:rPr>
              <w:t>836.000,00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7289C0" w14:textId="77777777" w:rsidR="002615F6" w:rsidRDefault="00C86BCD">
            <w:pPr>
              <w:jc w:val="right"/>
              <w:rPr>
                <w:color w:val="000000"/>
                <w:sz w:val="16"/>
                <w:szCs w:val="16"/>
              </w:rPr>
            </w:pPr>
            <w:r>
              <w:rPr>
                <w:color w:val="000000"/>
                <w:sz w:val="16"/>
                <w:szCs w:val="16"/>
              </w:rPr>
              <w:t>836.000,00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1B5DE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EEF20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C8322B" w14:textId="77777777" w:rsidR="002615F6" w:rsidRDefault="00C86BCD">
            <w:pPr>
              <w:jc w:val="right"/>
              <w:rPr>
                <w:color w:val="000000"/>
                <w:sz w:val="16"/>
                <w:szCs w:val="16"/>
              </w:rPr>
            </w:pPr>
            <w:r>
              <w:rPr>
                <w:color w:val="000000"/>
                <w:sz w:val="16"/>
                <w:szCs w:val="16"/>
              </w:rPr>
              <w:t>836.000,00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394881" w14:textId="77777777" w:rsidR="002615F6" w:rsidRDefault="00C86BCD">
            <w:pPr>
              <w:jc w:val="right"/>
              <w:rPr>
                <w:color w:val="000000"/>
                <w:sz w:val="16"/>
                <w:szCs w:val="16"/>
              </w:rPr>
            </w:pPr>
            <w:r>
              <w:rPr>
                <w:color w:val="000000"/>
                <w:sz w:val="16"/>
                <w:szCs w:val="16"/>
              </w:rPr>
              <w:t>0,12</w:t>
            </w:r>
          </w:p>
        </w:tc>
      </w:tr>
      <w:tr w:rsidR="002615F6" w14:paraId="08BF0CD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ABC1A1"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2FF981" w14:textId="77777777" w:rsidR="002615F6" w:rsidRDefault="00C86BCD">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83B6AA" w14:textId="77777777" w:rsidR="002615F6" w:rsidRPr="00AC18E8" w:rsidRDefault="00C86BCD">
            <w:pPr>
              <w:rPr>
                <w:color w:val="000000"/>
                <w:sz w:val="16"/>
                <w:szCs w:val="16"/>
                <w:lang w:val="ru-RU"/>
              </w:rPr>
            </w:pPr>
            <w:r w:rsidRPr="00AC18E8">
              <w:rPr>
                <w:color w:val="000000"/>
                <w:sz w:val="16"/>
                <w:szCs w:val="16"/>
                <w:lang w:val="ru-RU"/>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034158" w14:textId="77777777" w:rsidR="002615F6" w:rsidRDefault="00C86BCD">
            <w:pPr>
              <w:jc w:val="right"/>
              <w:rPr>
                <w:color w:val="000000"/>
                <w:sz w:val="16"/>
                <w:szCs w:val="16"/>
              </w:rPr>
            </w:pPr>
            <w:r>
              <w:rPr>
                <w:color w:val="000000"/>
                <w:sz w:val="16"/>
                <w:szCs w:val="16"/>
              </w:rPr>
              <w:t>101.000,00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EE9F8A" w14:textId="77777777" w:rsidR="002615F6" w:rsidRDefault="00C86BCD">
            <w:pPr>
              <w:jc w:val="right"/>
              <w:rPr>
                <w:color w:val="000000"/>
                <w:sz w:val="16"/>
                <w:szCs w:val="16"/>
              </w:rPr>
            </w:pPr>
            <w:r>
              <w:rPr>
                <w:color w:val="000000"/>
                <w:sz w:val="16"/>
                <w:szCs w:val="16"/>
              </w:rPr>
              <w:t>101.000,00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6B516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1F390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DAD1F9" w14:textId="77777777" w:rsidR="002615F6" w:rsidRDefault="00C86BCD">
            <w:pPr>
              <w:jc w:val="right"/>
              <w:rPr>
                <w:color w:val="000000"/>
                <w:sz w:val="16"/>
                <w:szCs w:val="16"/>
              </w:rPr>
            </w:pPr>
            <w:r>
              <w:rPr>
                <w:color w:val="000000"/>
                <w:sz w:val="16"/>
                <w:szCs w:val="16"/>
              </w:rPr>
              <w:t>101.000,00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B62BE7" w14:textId="77777777" w:rsidR="002615F6" w:rsidRDefault="00C86BCD">
            <w:pPr>
              <w:jc w:val="right"/>
              <w:rPr>
                <w:color w:val="000000"/>
                <w:sz w:val="16"/>
                <w:szCs w:val="16"/>
              </w:rPr>
            </w:pPr>
            <w:r>
              <w:rPr>
                <w:color w:val="000000"/>
                <w:sz w:val="16"/>
                <w:szCs w:val="16"/>
              </w:rPr>
              <w:t>0,01</w:t>
            </w:r>
          </w:p>
        </w:tc>
      </w:tr>
      <w:tr w:rsidR="002615F6" w14:paraId="18BA248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5D7339"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1A0BA1" w14:textId="77777777" w:rsidR="002615F6" w:rsidRDefault="00C86BCD">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3CE29F" w14:textId="77777777" w:rsidR="002615F6" w:rsidRDefault="00C86BCD">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здравствено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CEE460" w14:textId="77777777" w:rsidR="002615F6" w:rsidRDefault="00C86BCD">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1BFF08" w14:textId="77777777" w:rsidR="002615F6" w:rsidRDefault="00C86BCD">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13ACA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D4295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439753" w14:textId="77777777" w:rsidR="002615F6" w:rsidRDefault="00C86BCD">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110A05" w14:textId="77777777" w:rsidR="002615F6" w:rsidRDefault="00C86BCD">
            <w:pPr>
              <w:jc w:val="right"/>
              <w:rPr>
                <w:color w:val="000000"/>
                <w:sz w:val="16"/>
                <w:szCs w:val="16"/>
              </w:rPr>
            </w:pPr>
            <w:r>
              <w:rPr>
                <w:color w:val="000000"/>
                <w:sz w:val="16"/>
                <w:szCs w:val="16"/>
              </w:rPr>
              <w:t>0,01</w:t>
            </w:r>
          </w:p>
        </w:tc>
      </w:tr>
      <w:tr w:rsidR="002615F6" w14:paraId="75836BD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1735AA"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729B90" w14:textId="77777777" w:rsidR="002615F6" w:rsidRDefault="00C86BCD">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C6D73A" w14:textId="77777777" w:rsidR="002615F6" w:rsidRPr="00AC18E8" w:rsidRDefault="00C86BCD">
            <w:pPr>
              <w:rPr>
                <w:color w:val="000000"/>
                <w:sz w:val="16"/>
                <w:szCs w:val="16"/>
                <w:lang w:val="ru-RU"/>
              </w:rPr>
            </w:pPr>
            <w:r w:rsidRPr="00AC18E8">
              <w:rPr>
                <w:color w:val="000000"/>
                <w:sz w:val="16"/>
                <w:szCs w:val="16"/>
                <w:lang w:val="ru-RU"/>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3BA5E9" w14:textId="77777777" w:rsidR="002615F6" w:rsidRDefault="00C86BCD">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58AD51" w14:textId="77777777" w:rsidR="002615F6" w:rsidRDefault="00C86BCD">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FDD5D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00812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6780EB" w14:textId="77777777" w:rsidR="002615F6" w:rsidRDefault="00C86BCD">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C9A9CA" w14:textId="77777777" w:rsidR="002615F6" w:rsidRDefault="00C86BCD">
            <w:pPr>
              <w:jc w:val="right"/>
              <w:rPr>
                <w:color w:val="000000"/>
                <w:sz w:val="16"/>
                <w:szCs w:val="16"/>
              </w:rPr>
            </w:pPr>
            <w:r>
              <w:rPr>
                <w:color w:val="000000"/>
                <w:sz w:val="16"/>
                <w:szCs w:val="16"/>
              </w:rPr>
              <w:t>0,00</w:t>
            </w:r>
          </w:p>
        </w:tc>
      </w:tr>
      <w:tr w:rsidR="002615F6" w14:paraId="085D36C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CE1A69"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D8043C" w14:textId="77777777" w:rsidR="002615F6" w:rsidRDefault="00C86BCD">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2766AF" w14:textId="77777777" w:rsidR="002615F6" w:rsidRDefault="00C86BCD">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9B2F32" w14:textId="77777777" w:rsidR="002615F6" w:rsidRDefault="00C86BCD">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6E9963" w14:textId="77777777" w:rsidR="002615F6" w:rsidRDefault="00C86BCD">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FF272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8D17B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D3DBEB" w14:textId="77777777" w:rsidR="002615F6" w:rsidRDefault="00C86BCD">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A87353" w14:textId="77777777" w:rsidR="002615F6" w:rsidRDefault="00C86BCD">
            <w:pPr>
              <w:jc w:val="right"/>
              <w:rPr>
                <w:color w:val="000000"/>
                <w:sz w:val="16"/>
                <w:szCs w:val="16"/>
              </w:rPr>
            </w:pPr>
            <w:r>
              <w:rPr>
                <w:color w:val="000000"/>
                <w:sz w:val="16"/>
                <w:szCs w:val="16"/>
              </w:rPr>
              <w:t>0,01</w:t>
            </w:r>
          </w:p>
        </w:tc>
      </w:tr>
      <w:tr w:rsidR="002615F6" w14:paraId="2019285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0A70D6"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97C311" w14:textId="77777777" w:rsidR="002615F6" w:rsidRDefault="00C86BCD">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2350CD" w14:textId="77777777" w:rsidR="002615F6" w:rsidRPr="00AC18E8" w:rsidRDefault="00C86BCD">
            <w:pPr>
              <w:rPr>
                <w:color w:val="000000"/>
                <w:sz w:val="16"/>
                <w:szCs w:val="16"/>
                <w:lang w:val="ru-RU"/>
              </w:rPr>
            </w:pPr>
            <w:r w:rsidRPr="00AC18E8">
              <w:rPr>
                <w:color w:val="000000"/>
                <w:sz w:val="16"/>
                <w:szCs w:val="16"/>
                <w:lang w:val="ru-RU"/>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DF71FB" w14:textId="77777777" w:rsidR="002615F6" w:rsidRDefault="00C86BCD">
            <w:pPr>
              <w:jc w:val="right"/>
              <w:rPr>
                <w:color w:val="000000"/>
                <w:sz w:val="16"/>
                <w:szCs w:val="16"/>
              </w:rPr>
            </w:pPr>
            <w:r>
              <w:rPr>
                <w:color w:val="000000"/>
                <w:sz w:val="16"/>
                <w:szCs w:val="16"/>
              </w:rPr>
              <w:t>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249C26" w14:textId="77777777" w:rsidR="002615F6" w:rsidRDefault="00C86BCD">
            <w:pPr>
              <w:jc w:val="right"/>
              <w:rPr>
                <w:color w:val="000000"/>
                <w:sz w:val="16"/>
                <w:szCs w:val="16"/>
              </w:rPr>
            </w:pPr>
            <w:r>
              <w:rPr>
                <w:color w:val="000000"/>
                <w:sz w:val="16"/>
                <w:szCs w:val="16"/>
              </w:rPr>
              <w:t>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87423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03D46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F76116" w14:textId="77777777" w:rsidR="002615F6" w:rsidRDefault="00C86BCD">
            <w:pPr>
              <w:jc w:val="right"/>
              <w:rPr>
                <w:color w:val="000000"/>
                <w:sz w:val="16"/>
                <w:szCs w:val="16"/>
              </w:rPr>
            </w:pPr>
            <w:r>
              <w:rPr>
                <w:color w:val="000000"/>
                <w:sz w:val="16"/>
                <w:szCs w:val="16"/>
              </w:rPr>
              <w:t>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544649" w14:textId="77777777" w:rsidR="002615F6" w:rsidRDefault="00C86BCD">
            <w:pPr>
              <w:jc w:val="right"/>
              <w:rPr>
                <w:color w:val="000000"/>
                <w:sz w:val="16"/>
                <w:szCs w:val="16"/>
              </w:rPr>
            </w:pPr>
            <w:r>
              <w:rPr>
                <w:color w:val="000000"/>
                <w:sz w:val="16"/>
                <w:szCs w:val="16"/>
              </w:rPr>
              <w:t>0,00</w:t>
            </w:r>
          </w:p>
        </w:tc>
      </w:tr>
      <w:tr w:rsidR="002615F6" w14:paraId="3CBE72E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2CCEC6"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053481" w14:textId="77777777" w:rsidR="002615F6" w:rsidRDefault="00C86BCD">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BC2A02" w14:textId="77777777" w:rsidR="002615F6" w:rsidRDefault="00C86BCD">
            <w:pPr>
              <w:rPr>
                <w:color w:val="000000"/>
                <w:sz w:val="16"/>
                <w:szCs w:val="16"/>
              </w:rPr>
            </w:pPr>
            <w:proofErr w:type="spellStart"/>
            <w:r>
              <w:rPr>
                <w:color w:val="000000"/>
                <w:sz w:val="16"/>
                <w:szCs w:val="16"/>
              </w:rPr>
              <w:t>Компјутерске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A45B3A" w14:textId="77777777" w:rsidR="002615F6" w:rsidRDefault="00C86BCD">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4CAB5E" w14:textId="77777777" w:rsidR="002615F6" w:rsidRDefault="00C86BCD">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57132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87CA5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6A4465" w14:textId="77777777" w:rsidR="002615F6" w:rsidRDefault="00C86BCD">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CEB9E5" w14:textId="77777777" w:rsidR="002615F6" w:rsidRDefault="00C86BCD">
            <w:pPr>
              <w:jc w:val="right"/>
              <w:rPr>
                <w:color w:val="000000"/>
                <w:sz w:val="16"/>
                <w:szCs w:val="16"/>
              </w:rPr>
            </w:pPr>
            <w:r>
              <w:rPr>
                <w:color w:val="000000"/>
                <w:sz w:val="16"/>
                <w:szCs w:val="16"/>
              </w:rPr>
              <w:t>0,02</w:t>
            </w:r>
          </w:p>
        </w:tc>
      </w:tr>
      <w:tr w:rsidR="002615F6" w14:paraId="155050B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4B43FC"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7C179A" w14:textId="77777777" w:rsidR="002615F6" w:rsidRDefault="00C86BCD">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A24EEF" w14:textId="77777777" w:rsidR="002615F6" w:rsidRDefault="00C86BCD">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BACE2A" w14:textId="77777777" w:rsidR="002615F6" w:rsidRDefault="00C86BCD">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83E298" w14:textId="77777777" w:rsidR="002615F6" w:rsidRDefault="00C86BCD">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98CA0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8BE64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0D38C8" w14:textId="77777777" w:rsidR="002615F6" w:rsidRDefault="00C86BCD">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484372" w14:textId="77777777" w:rsidR="002615F6" w:rsidRDefault="00C86BCD">
            <w:pPr>
              <w:jc w:val="right"/>
              <w:rPr>
                <w:color w:val="000000"/>
                <w:sz w:val="16"/>
                <w:szCs w:val="16"/>
              </w:rPr>
            </w:pPr>
            <w:r>
              <w:rPr>
                <w:color w:val="000000"/>
                <w:sz w:val="16"/>
                <w:szCs w:val="16"/>
              </w:rPr>
              <w:t>0,02</w:t>
            </w:r>
          </w:p>
        </w:tc>
      </w:tr>
      <w:tr w:rsidR="002615F6" w14:paraId="783109F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366B2E"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BA9B9A" w14:textId="77777777" w:rsidR="002615F6" w:rsidRDefault="00C86BCD">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F03F42" w14:textId="77777777" w:rsidR="002615F6" w:rsidRDefault="00C86BCD">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B7986C" w14:textId="77777777" w:rsidR="002615F6" w:rsidRDefault="00C86BCD">
            <w:pPr>
              <w:jc w:val="right"/>
              <w:rPr>
                <w:color w:val="000000"/>
                <w:sz w:val="16"/>
                <w:szCs w:val="16"/>
              </w:rPr>
            </w:pPr>
            <w:r>
              <w:rPr>
                <w:color w:val="000000"/>
                <w:sz w:val="16"/>
                <w:szCs w:val="16"/>
              </w:rPr>
              <w:t>385.000,00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5F5215" w14:textId="77777777" w:rsidR="002615F6" w:rsidRDefault="00C86BCD">
            <w:pPr>
              <w:jc w:val="right"/>
              <w:rPr>
                <w:color w:val="000000"/>
                <w:sz w:val="16"/>
                <w:szCs w:val="16"/>
              </w:rPr>
            </w:pPr>
            <w:r>
              <w:rPr>
                <w:color w:val="000000"/>
                <w:sz w:val="16"/>
                <w:szCs w:val="16"/>
              </w:rPr>
              <w:t>385.000,00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DCCA5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4C50B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C14AC9" w14:textId="77777777" w:rsidR="002615F6" w:rsidRDefault="00C86BCD">
            <w:pPr>
              <w:jc w:val="right"/>
              <w:rPr>
                <w:color w:val="000000"/>
                <w:sz w:val="16"/>
                <w:szCs w:val="16"/>
              </w:rPr>
            </w:pPr>
            <w:r>
              <w:rPr>
                <w:color w:val="000000"/>
                <w:sz w:val="16"/>
                <w:szCs w:val="16"/>
              </w:rPr>
              <w:t>385.000,00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5EAD75" w14:textId="77777777" w:rsidR="002615F6" w:rsidRDefault="00C86BCD">
            <w:pPr>
              <w:jc w:val="right"/>
              <w:rPr>
                <w:color w:val="000000"/>
                <w:sz w:val="16"/>
                <w:szCs w:val="16"/>
              </w:rPr>
            </w:pPr>
            <w:r>
              <w:rPr>
                <w:color w:val="000000"/>
                <w:sz w:val="16"/>
                <w:szCs w:val="16"/>
              </w:rPr>
              <w:t>0,05</w:t>
            </w:r>
          </w:p>
        </w:tc>
      </w:tr>
      <w:tr w:rsidR="002615F6" w14:paraId="3797F0A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5825DF"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B18719" w14:textId="77777777" w:rsidR="002615F6" w:rsidRDefault="00C86BCD">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988E91" w14:textId="77777777" w:rsidR="002615F6" w:rsidRPr="00AC18E8" w:rsidRDefault="00C86BCD">
            <w:pPr>
              <w:rPr>
                <w:color w:val="000000"/>
                <w:sz w:val="16"/>
                <w:szCs w:val="16"/>
                <w:lang w:val="ru-RU"/>
              </w:rPr>
            </w:pPr>
            <w:r w:rsidRPr="00AC18E8">
              <w:rPr>
                <w:color w:val="000000"/>
                <w:sz w:val="16"/>
                <w:szCs w:val="16"/>
                <w:lang w:val="ru-RU"/>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A22B44" w14:textId="77777777" w:rsidR="002615F6" w:rsidRDefault="00C86BCD">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629A56" w14:textId="77777777" w:rsidR="002615F6" w:rsidRDefault="00C86BCD">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C7856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56523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9C8A28" w14:textId="77777777" w:rsidR="002615F6" w:rsidRDefault="00C86BCD">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6CDE46" w14:textId="77777777" w:rsidR="002615F6" w:rsidRDefault="00C86BCD">
            <w:pPr>
              <w:jc w:val="right"/>
              <w:rPr>
                <w:color w:val="000000"/>
                <w:sz w:val="16"/>
                <w:szCs w:val="16"/>
              </w:rPr>
            </w:pPr>
            <w:r>
              <w:rPr>
                <w:color w:val="000000"/>
                <w:sz w:val="16"/>
                <w:szCs w:val="16"/>
              </w:rPr>
              <w:t>0,02</w:t>
            </w:r>
          </w:p>
        </w:tc>
      </w:tr>
      <w:tr w:rsidR="002615F6" w14:paraId="320E850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F92777"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6BDB6C" w14:textId="77777777" w:rsidR="002615F6" w:rsidRDefault="00C86BCD">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CD73E1" w14:textId="77777777" w:rsidR="002615F6" w:rsidRDefault="00C86BCD">
            <w:pPr>
              <w:rPr>
                <w:color w:val="000000"/>
                <w:sz w:val="16"/>
                <w:szCs w:val="16"/>
              </w:rPr>
            </w:pPr>
            <w:proofErr w:type="spellStart"/>
            <w:r>
              <w:rPr>
                <w:color w:val="000000"/>
                <w:sz w:val="16"/>
                <w:szCs w:val="16"/>
              </w:rPr>
              <w:t>Административни</w:t>
            </w:r>
            <w:proofErr w:type="spellEnd"/>
            <w:r>
              <w:rPr>
                <w:color w:val="000000"/>
                <w:sz w:val="16"/>
                <w:szCs w:val="16"/>
              </w:rPr>
              <w:t xml:space="preserve"> </w:t>
            </w:r>
            <w:proofErr w:type="spellStart"/>
            <w:r>
              <w:rPr>
                <w:color w:val="000000"/>
                <w:sz w:val="16"/>
                <w:szCs w:val="16"/>
              </w:rPr>
              <w:t>материјал</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E3810B" w14:textId="77777777" w:rsidR="002615F6" w:rsidRDefault="00C86BC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DA31AE" w14:textId="77777777" w:rsidR="002615F6" w:rsidRDefault="00C86BC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B099E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0D2DE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A5C6FD" w14:textId="77777777" w:rsidR="002615F6" w:rsidRDefault="00C86BC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CF9EDE" w14:textId="77777777" w:rsidR="002615F6" w:rsidRDefault="00C86BCD">
            <w:pPr>
              <w:jc w:val="right"/>
              <w:rPr>
                <w:color w:val="000000"/>
                <w:sz w:val="16"/>
                <w:szCs w:val="16"/>
              </w:rPr>
            </w:pPr>
            <w:r>
              <w:rPr>
                <w:color w:val="000000"/>
                <w:sz w:val="16"/>
                <w:szCs w:val="16"/>
              </w:rPr>
              <w:t>0,00</w:t>
            </w:r>
          </w:p>
        </w:tc>
      </w:tr>
      <w:tr w:rsidR="002615F6" w14:paraId="43F9B82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11A02D"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3AC141" w14:textId="77777777" w:rsidR="002615F6" w:rsidRDefault="00C86BCD">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14AB76" w14:textId="77777777" w:rsidR="002615F6" w:rsidRDefault="00C86BCD">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саобраћај</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02A756" w14:textId="77777777" w:rsidR="002615F6" w:rsidRDefault="00C86BCD">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DA3D13" w14:textId="77777777" w:rsidR="002615F6" w:rsidRDefault="00C86BCD">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65C98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F1591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F4D7A0" w14:textId="77777777" w:rsidR="002615F6" w:rsidRDefault="00C86BCD">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00D50B" w14:textId="77777777" w:rsidR="002615F6" w:rsidRDefault="00C86BCD">
            <w:pPr>
              <w:jc w:val="right"/>
              <w:rPr>
                <w:color w:val="000000"/>
                <w:sz w:val="16"/>
                <w:szCs w:val="16"/>
              </w:rPr>
            </w:pPr>
            <w:r>
              <w:rPr>
                <w:color w:val="000000"/>
                <w:sz w:val="16"/>
                <w:szCs w:val="16"/>
              </w:rPr>
              <w:t>0,02</w:t>
            </w:r>
          </w:p>
        </w:tc>
      </w:tr>
      <w:tr w:rsidR="002615F6" w14:paraId="41B1DA5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1A69A3"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537845" w14:textId="77777777" w:rsidR="002615F6" w:rsidRDefault="00C86BCD">
            <w:pPr>
              <w:jc w:val="center"/>
              <w:rPr>
                <w:color w:val="000000"/>
                <w:sz w:val="16"/>
                <w:szCs w:val="16"/>
              </w:rPr>
            </w:pPr>
            <w:r>
              <w:rPr>
                <w:color w:val="000000"/>
                <w:sz w:val="16"/>
                <w:szCs w:val="16"/>
              </w:rPr>
              <w:t>472600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39B1AE" w14:textId="77777777" w:rsidR="002615F6" w:rsidRPr="00AC18E8" w:rsidRDefault="00C86BCD">
            <w:pPr>
              <w:rPr>
                <w:color w:val="000000"/>
                <w:sz w:val="16"/>
                <w:szCs w:val="16"/>
                <w:lang w:val="ru-RU"/>
              </w:rPr>
            </w:pPr>
            <w:r w:rsidRPr="00AC18E8">
              <w:rPr>
                <w:color w:val="000000"/>
                <w:sz w:val="16"/>
                <w:szCs w:val="16"/>
                <w:lang w:val="ru-RU"/>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62260C" w14:textId="77777777" w:rsidR="002615F6" w:rsidRDefault="00C86BCD">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5A58EC" w14:textId="77777777" w:rsidR="002615F6" w:rsidRDefault="00C86BCD">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12494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91DFB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404EC9" w14:textId="77777777" w:rsidR="002615F6" w:rsidRDefault="00C86BCD">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1B7706" w14:textId="77777777" w:rsidR="002615F6" w:rsidRDefault="00C86BCD">
            <w:pPr>
              <w:jc w:val="right"/>
              <w:rPr>
                <w:color w:val="000000"/>
                <w:sz w:val="16"/>
                <w:szCs w:val="16"/>
              </w:rPr>
            </w:pPr>
            <w:r>
              <w:rPr>
                <w:color w:val="000000"/>
                <w:sz w:val="16"/>
                <w:szCs w:val="16"/>
              </w:rPr>
              <w:t>0,11</w:t>
            </w:r>
          </w:p>
        </w:tc>
      </w:tr>
      <w:tr w:rsidR="002615F6" w14:paraId="1941D10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1278DF" w14:textId="77777777" w:rsidR="002615F6" w:rsidRDefault="00C86BCD">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B3FC78" w14:textId="77777777" w:rsidR="002615F6" w:rsidRDefault="00C86BCD">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E9724B" w14:textId="77777777" w:rsidR="002615F6" w:rsidRDefault="00C86BCD">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буџета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D273E5" w14:textId="77777777" w:rsidR="002615F6" w:rsidRDefault="00C86BCD">
            <w:pPr>
              <w:jc w:val="right"/>
              <w:rPr>
                <w:color w:val="000000"/>
                <w:sz w:val="16"/>
                <w:szCs w:val="16"/>
              </w:rPr>
            </w:pPr>
            <w:r>
              <w:rPr>
                <w:color w:val="000000"/>
                <w:sz w:val="16"/>
                <w:szCs w:val="16"/>
              </w:rPr>
              <w:t>6.320.000,00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B5116C" w14:textId="77777777" w:rsidR="002615F6" w:rsidRDefault="00C86BCD">
            <w:pPr>
              <w:jc w:val="right"/>
              <w:rPr>
                <w:color w:val="000000"/>
                <w:sz w:val="16"/>
                <w:szCs w:val="16"/>
              </w:rPr>
            </w:pPr>
            <w:r>
              <w:rPr>
                <w:color w:val="000000"/>
                <w:sz w:val="16"/>
                <w:szCs w:val="16"/>
              </w:rPr>
              <w:t>6.320.000,00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6A588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D38D2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DB2E72" w14:textId="77777777" w:rsidR="002615F6" w:rsidRDefault="00C86BCD">
            <w:pPr>
              <w:jc w:val="right"/>
              <w:rPr>
                <w:color w:val="000000"/>
                <w:sz w:val="16"/>
                <w:szCs w:val="16"/>
              </w:rPr>
            </w:pPr>
            <w:r>
              <w:rPr>
                <w:color w:val="000000"/>
                <w:sz w:val="16"/>
                <w:szCs w:val="16"/>
              </w:rPr>
              <w:t>6.320.000,00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918900" w14:textId="77777777" w:rsidR="002615F6" w:rsidRDefault="00C86BCD">
            <w:pPr>
              <w:jc w:val="right"/>
              <w:rPr>
                <w:color w:val="000000"/>
                <w:sz w:val="16"/>
                <w:szCs w:val="16"/>
              </w:rPr>
            </w:pPr>
            <w:r>
              <w:rPr>
                <w:color w:val="000000"/>
                <w:sz w:val="16"/>
                <w:szCs w:val="16"/>
              </w:rPr>
              <w:t>0,88</w:t>
            </w:r>
          </w:p>
        </w:tc>
      </w:tr>
      <w:tr w:rsidR="002615F6" w14:paraId="7BD8E554"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CFD5935"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E54014B" w14:textId="77777777" w:rsidR="002615F6" w:rsidRDefault="00C86BCD">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7C29F8C" w14:textId="77777777" w:rsidR="002615F6" w:rsidRDefault="00C86BCD">
            <w:pPr>
              <w:jc w:val="right"/>
              <w:rPr>
                <w:b/>
                <w:bCs/>
                <w:color w:val="000000"/>
                <w:sz w:val="16"/>
                <w:szCs w:val="16"/>
              </w:rPr>
            </w:pPr>
            <w:r>
              <w:rPr>
                <w:b/>
                <w:bCs/>
                <w:color w:val="000000"/>
                <w:sz w:val="16"/>
                <w:szCs w:val="16"/>
              </w:rPr>
              <w:t>9.130.000,00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06F76BA" w14:textId="77777777" w:rsidR="002615F6" w:rsidRDefault="00C86BCD">
            <w:pPr>
              <w:jc w:val="right"/>
              <w:rPr>
                <w:b/>
                <w:bCs/>
                <w:color w:val="000000"/>
                <w:sz w:val="16"/>
                <w:szCs w:val="16"/>
              </w:rPr>
            </w:pPr>
            <w:r>
              <w:rPr>
                <w:b/>
                <w:bCs/>
                <w:color w:val="000000"/>
                <w:sz w:val="16"/>
                <w:szCs w:val="16"/>
              </w:rPr>
              <w:t>9.130.000,00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F2AB899"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F8CFAD"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843F0B1" w14:textId="77777777" w:rsidR="002615F6" w:rsidRDefault="00C86BCD">
            <w:pPr>
              <w:jc w:val="right"/>
              <w:rPr>
                <w:b/>
                <w:bCs/>
                <w:color w:val="000000"/>
                <w:sz w:val="16"/>
                <w:szCs w:val="16"/>
              </w:rPr>
            </w:pPr>
            <w:r>
              <w:rPr>
                <w:b/>
                <w:bCs/>
                <w:color w:val="000000"/>
                <w:sz w:val="16"/>
                <w:szCs w:val="16"/>
              </w:rPr>
              <w:t>9.130.000,00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175B620" w14:textId="77777777" w:rsidR="002615F6" w:rsidRDefault="00C86BCD">
            <w:pPr>
              <w:jc w:val="right"/>
              <w:rPr>
                <w:b/>
                <w:bCs/>
                <w:color w:val="000000"/>
                <w:sz w:val="16"/>
                <w:szCs w:val="16"/>
              </w:rPr>
            </w:pPr>
            <w:r>
              <w:rPr>
                <w:b/>
                <w:bCs/>
                <w:color w:val="000000"/>
                <w:sz w:val="16"/>
                <w:szCs w:val="16"/>
              </w:rPr>
              <w:t>1,27</w:t>
            </w:r>
          </w:p>
        </w:tc>
      </w:tr>
      <w:tr w:rsidR="002615F6" w14:paraId="1B1A05EF"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AE2C372" w14:textId="77777777" w:rsidR="002615F6" w:rsidRPr="00AC18E8" w:rsidRDefault="00C86BCD">
            <w:pPr>
              <w:rPr>
                <w:b/>
                <w:bCs/>
                <w:color w:val="000000"/>
                <w:sz w:val="16"/>
                <w:szCs w:val="16"/>
                <w:lang w:val="ru-RU"/>
              </w:rPr>
            </w:pPr>
            <w:r w:rsidRPr="00AC18E8">
              <w:rPr>
                <w:b/>
                <w:bCs/>
                <w:color w:val="000000"/>
                <w:sz w:val="16"/>
                <w:szCs w:val="16"/>
                <w:lang w:val="ru-RU"/>
              </w:rPr>
              <w:t>Укупно за    5.00.07    Центар за социјални рад</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870D709" w14:textId="77777777" w:rsidR="002615F6" w:rsidRDefault="00C86BCD">
            <w:pPr>
              <w:jc w:val="right"/>
              <w:rPr>
                <w:b/>
                <w:bCs/>
                <w:color w:val="000000"/>
                <w:sz w:val="16"/>
                <w:szCs w:val="16"/>
              </w:rPr>
            </w:pPr>
            <w:r>
              <w:rPr>
                <w:b/>
                <w:bCs/>
                <w:color w:val="000000"/>
                <w:sz w:val="16"/>
                <w:szCs w:val="16"/>
              </w:rPr>
              <w:t>9.130.000,00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BF66052" w14:textId="77777777" w:rsidR="002615F6" w:rsidRDefault="00C86BCD">
            <w:pPr>
              <w:jc w:val="right"/>
              <w:rPr>
                <w:b/>
                <w:bCs/>
                <w:color w:val="000000"/>
                <w:sz w:val="16"/>
                <w:szCs w:val="16"/>
              </w:rPr>
            </w:pPr>
            <w:r>
              <w:rPr>
                <w:b/>
                <w:bCs/>
                <w:color w:val="000000"/>
                <w:sz w:val="16"/>
                <w:szCs w:val="16"/>
              </w:rPr>
              <w:t>9.130.000,00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5D9DA91"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1A2D008"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E139732" w14:textId="77777777" w:rsidR="002615F6" w:rsidRDefault="00C86BCD">
            <w:pPr>
              <w:jc w:val="right"/>
              <w:rPr>
                <w:b/>
                <w:bCs/>
                <w:color w:val="000000"/>
                <w:sz w:val="16"/>
                <w:szCs w:val="16"/>
              </w:rPr>
            </w:pPr>
            <w:r>
              <w:rPr>
                <w:b/>
                <w:bCs/>
                <w:color w:val="000000"/>
                <w:sz w:val="16"/>
                <w:szCs w:val="16"/>
              </w:rPr>
              <w:t>9.130.000,00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09C66A1" w14:textId="77777777" w:rsidR="002615F6" w:rsidRDefault="00C86BCD">
            <w:pPr>
              <w:jc w:val="right"/>
              <w:rPr>
                <w:b/>
                <w:bCs/>
                <w:color w:val="000000"/>
                <w:sz w:val="16"/>
                <w:szCs w:val="16"/>
              </w:rPr>
            </w:pPr>
            <w:r>
              <w:rPr>
                <w:b/>
                <w:bCs/>
                <w:color w:val="000000"/>
                <w:sz w:val="16"/>
                <w:szCs w:val="16"/>
              </w:rPr>
              <w:t>1,27</w:t>
            </w:r>
          </w:p>
        </w:tc>
      </w:tr>
    </w:tbl>
    <w:p w14:paraId="50625453" w14:textId="77777777" w:rsidR="002615F6" w:rsidRDefault="002615F6">
      <w:pPr>
        <w:sectPr w:rsidR="002615F6">
          <w:headerReference w:type="default" r:id="rId55"/>
          <w:footerReference w:type="default" r:id="rId56"/>
          <w:pgSz w:w="16837" w:h="11905" w:orient="landscape"/>
          <w:pgMar w:top="360" w:right="360" w:bottom="360" w:left="360" w:header="360" w:footer="360" w:gutter="0"/>
          <w:cols w:space="720"/>
        </w:sectPr>
      </w:pPr>
    </w:p>
    <w:p w14:paraId="6749DE53" w14:textId="77777777" w:rsidR="002615F6" w:rsidRDefault="002615F6">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2615F6" w14:paraId="7A53FB77" w14:textId="77777777">
        <w:trPr>
          <w:trHeight w:val="276"/>
          <w:tblHeader/>
        </w:trPr>
        <w:tc>
          <w:tcPr>
            <w:tcW w:w="16117" w:type="dxa"/>
            <w:gridSpan w:val="9"/>
            <w:vMerge w:val="restart"/>
            <w:tcMar>
              <w:top w:w="0" w:type="dxa"/>
              <w:left w:w="0" w:type="dxa"/>
              <w:bottom w:w="0" w:type="dxa"/>
              <w:right w:w="0" w:type="dxa"/>
            </w:tcMar>
          </w:tcPr>
          <w:p w14:paraId="17E2FEC1" w14:textId="77777777" w:rsidR="002615F6" w:rsidRDefault="00C86BCD">
            <w:pPr>
              <w:jc w:val="center"/>
              <w:rPr>
                <w:b/>
                <w:bCs/>
                <w:color w:val="000000"/>
                <w:sz w:val="24"/>
                <w:szCs w:val="24"/>
              </w:rPr>
            </w:pPr>
            <w:r>
              <w:rPr>
                <w:b/>
                <w:bCs/>
                <w:color w:val="000000"/>
                <w:sz w:val="24"/>
                <w:szCs w:val="24"/>
              </w:rPr>
              <w:t>ПЛАН РАСХОДА</w:t>
            </w:r>
          </w:p>
        </w:tc>
      </w:tr>
      <w:tr w:rsidR="002615F6" w14:paraId="3BF3CF2E"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2615F6" w14:paraId="57B4EA80" w14:textId="77777777">
              <w:trPr>
                <w:jc w:val="center"/>
              </w:trPr>
              <w:tc>
                <w:tcPr>
                  <w:tcW w:w="16117" w:type="dxa"/>
                  <w:tcMar>
                    <w:top w:w="0" w:type="dxa"/>
                    <w:left w:w="0" w:type="dxa"/>
                    <w:bottom w:w="0" w:type="dxa"/>
                    <w:right w:w="0" w:type="dxa"/>
                  </w:tcMar>
                </w:tcPr>
                <w:p w14:paraId="02E2FDC5" w14:textId="77777777" w:rsidR="00704053" w:rsidRDefault="00C86BCD">
                  <w:pPr>
                    <w:jc w:val="center"/>
                    <w:divId w:val="1378118055"/>
                    <w:rPr>
                      <w:b/>
                      <w:bCs/>
                      <w:color w:val="000000"/>
                      <w:sz w:val="24"/>
                      <w:szCs w:val="24"/>
                    </w:rPr>
                  </w:pPr>
                  <w:proofErr w:type="spellStart"/>
                  <w:r>
                    <w:rPr>
                      <w:b/>
                      <w:bCs/>
                      <w:color w:val="000000"/>
                    </w:rPr>
                    <w:t>За</w:t>
                  </w:r>
                  <w:proofErr w:type="spellEnd"/>
                  <w:r>
                    <w:rPr>
                      <w:b/>
                      <w:bCs/>
                      <w:color w:val="000000"/>
                    </w:rPr>
                    <w:t xml:space="preserve"> </w:t>
                  </w:r>
                  <w:proofErr w:type="spellStart"/>
                  <w:r>
                    <w:rPr>
                      <w:b/>
                      <w:bCs/>
                      <w:color w:val="000000"/>
                    </w:rPr>
                    <w:t>период</w:t>
                  </w:r>
                  <w:proofErr w:type="spellEnd"/>
                  <w:r>
                    <w:rPr>
                      <w:b/>
                      <w:bCs/>
                      <w:color w:val="000000"/>
                    </w:rPr>
                    <w:t>: 01.01.2021-31.12.2021</w:t>
                  </w:r>
                </w:p>
                <w:p w14:paraId="592E13A8" w14:textId="77777777" w:rsidR="002615F6" w:rsidRDefault="002615F6"/>
              </w:tc>
            </w:tr>
          </w:tbl>
          <w:p w14:paraId="52951281" w14:textId="77777777" w:rsidR="002615F6" w:rsidRDefault="002615F6">
            <w:pPr>
              <w:spacing w:line="1" w:lineRule="auto"/>
            </w:pPr>
          </w:p>
        </w:tc>
      </w:tr>
      <w:bookmarkStart w:id="188" w:name="_Toc5.00.08_Дом_здравља_Бач"/>
      <w:bookmarkEnd w:id="188"/>
      <w:tr w:rsidR="002615F6" w14:paraId="369AE85A" w14:textId="77777777">
        <w:tc>
          <w:tcPr>
            <w:tcW w:w="750" w:type="dxa"/>
            <w:tcMar>
              <w:top w:w="0" w:type="dxa"/>
              <w:left w:w="0" w:type="dxa"/>
              <w:bottom w:w="0" w:type="dxa"/>
              <w:right w:w="0" w:type="dxa"/>
            </w:tcMar>
          </w:tcPr>
          <w:p w14:paraId="135FFC45" w14:textId="77777777" w:rsidR="002615F6" w:rsidRDefault="00C86BCD">
            <w:pPr>
              <w:rPr>
                <w:vanish/>
              </w:rPr>
            </w:pPr>
            <w:r>
              <w:fldChar w:fldCharType="begin"/>
            </w:r>
            <w:r>
              <w:instrText>TC "5.00.08 Дом здравља Бач" \f C \l "1"</w:instrText>
            </w:r>
            <w:r>
              <w:fldChar w:fldCharType="end"/>
            </w:r>
          </w:p>
          <w:p w14:paraId="645D8D66" w14:textId="77777777" w:rsidR="002615F6" w:rsidRDefault="00C86BCD">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740673F1" w14:textId="77777777" w:rsidR="002615F6" w:rsidRDefault="00C86BCD">
            <w:pPr>
              <w:rPr>
                <w:b/>
                <w:bCs/>
                <w:color w:val="000000"/>
                <w:sz w:val="16"/>
                <w:szCs w:val="16"/>
              </w:rPr>
            </w:pPr>
            <w:r>
              <w:rPr>
                <w:b/>
                <w:bCs/>
                <w:color w:val="000000"/>
                <w:sz w:val="16"/>
                <w:szCs w:val="16"/>
              </w:rPr>
              <w:t>БУЏЕТ ОПШТИНЕ БАЧ</w:t>
            </w:r>
          </w:p>
        </w:tc>
      </w:tr>
      <w:tr w:rsidR="002615F6" w14:paraId="0D92EF25" w14:textId="77777777">
        <w:tc>
          <w:tcPr>
            <w:tcW w:w="750" w:type="dxa"/>
            <w:tcBorders>
              <w:bottom w:val="single" w:sz="6" w:space="0" w:color="000000"/>
            </w:tcBorders>
            <w:tcMar>
              <w:top w:w="0" w:type="dxa"/>
              <w:left w:w="0" w:type="dxa"/>
              <w:bottom w:w="0" w:type="dxa"/>
              <w:right w:w="0" w:type="dxa"/>
            </w:tcMar>
          </w:tcPr>
          <w:p w14:paraId="6FD08BA6" w14:textId="77777777" w:rsidR="002615F6" w:rsidRDefault="00C86BCD">
            <w:pPr>
              <w:jc w:val="center"/>
              <w:rPr>
                <w:b/>
                <w:bCs/>
                <w:color w:val="000000"/>
                <w:sz w:val="16"/>
                <w:szCs w:val="16"/>
              </w:rPr>
            </w:pPr>
            <w:r>
              <w:rPr>
                <w:b/>
                <w:bCs/>
                <w:color w:val="000000"/>
                <w:sz w:val="16"/>
                <w:szCs w:val="16"/>
              </w:rPr>
              <w:t>5.00.08</w:t>
            </w:r>
          </w:p>
        </w:tc>
        <w:tc>
          <w:tcPr>
            <w:tcW w:w="15367" w:type="dxa"/>
            <w:gridSpan w:val="8"/>
            <w:vMerge w:val="restart"/>
            <w:tcBorders>
              <w:bottom w:val="single" w:sz="6" w:space="0" w:color="000000"/>
            </w:tcBorders>
            <w:tcMar>
              <w:top w:w="0" w:type="dxa"/>
              <w:left w:w="0" w:type="dxa"/>
              <w:bottom w:w="0" w:type="dxa"/>
              <w:right w:w="0" w:type="dxa"/>
            </w:tcMar>
          </w:tcPr>
          <w:p w14:paraId="2E8A6008" w14:textId="77777777" w:rsidR="002615F6" w:rsidRDefault="00C86BCD">
            <w:pPr>
              <w:rPr>
                <w:b/>
                <w:bCs/>
                <w:color w:val="000000"/>
                <w:sz w:val="16"/>
                <w:szCs w:val="16"/>
              </w:rPr>
            </w:pPr>
            <w:proofErr w:type="spellStart"/>
            <w:r>
              <w:rPr>
                <w:b/>
                <w:bCs/>
                <w:color w:val="000000"/>
                <w:sz w:val="16"/>
                <w:szCs w:val="16"/>
              </w:rPr>
              <w:t>Дом</w:t>
            </w:r>
            <w:proofErr w:type="spellEnd"/>
            <w:r>
              <w:rPr>
                <w:b/>
                <w:bCs/>
                <w:color w:val="000000"/>
                <w:sz w:val="16"/>
                <w:szCs w:val="16"/>
              </w:rPr>
              <w:t xml:space="preserve"> </w:t>
            </w:r>
            <w:proofErr w:type="spellStart"/>
            <w:r>
              <w:rPr>
                <w:b/>
                <w:bCs/>
                <w:color w:val="000000"/>
                <w:sz w:val="16"/>
                <w:szCs w:val="16"/>
              </w:rPr>
              <w:t>здравља</w:t>
            </w:r>
            <w:proofErr w:type="spellEnd"/>
            <w:r>
              <w:rPr>
                <w:b/>
                <w:bCs/>
                <w:color w:val="000000"/>
                <w:sz w:val="16"/>
                <w:szCs w:val="16"/>
              </w:rPr>
              <w:t xml:space="preserve"> </w:t>
            </w:r>
            <w:proofErr w:type="spellStart"/>
            <w:r>
              <w:rPr>
                <w:b/>
                <w:bCs/>
                <w:color w:val="000000"/>
                <w:sz w:val="16"/>
                <w:szCs w:val="16"/>
              </w:rPr>
              <w:t>Бач</w:t>
            </w:r>
            <w:proofErr w:type="spellEnd"/>
          </w:p>
        </w:tc>
      </w:tr>
      <w:tr w:rsidR="002615F6" w14:paraId="160F6FB8"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8ED28EB" w14:textId="77777777" w:rsidR="002615F6" w:rsidRDefault="00C86BCD">
            <w:pPr>
              <w:jc w:val="center"/>
              <w:rPr>
                <w:b/>
                <w:bCs/>
                <w:color w:val="000000"/>
                <w:sz w:val="16"/>
                <w:szCs w:val="16"/>
              </w:rPr>
            </w:pPr>
            <w:proofErr w:type="spellStart"/>
            <w:r>
              <w:rPr>
                <w:b/>
                <w:bCs/>
                <w:color w:val="000000"/>
                <w:sz w:val="16"/>
                <w:szCs w:val="16"/>
              </w:rPr>
              <w:t>Конто</w:t>
            </w:r>
            <w:proofErr w:type="spellEnd"/>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D47AE58" w14:textId="77777777" w:rsidR="002615F6" w:rsidRDefault="00C86BCD">
            <w:pPr>
              <w:jc w:val="center"/>
              <w:rPr>
                <w:b/>
                <w:bCs/>
                <w:color w:val="000000"/>
                <w:sz w:val="16"/>
                <w:szCs w:val="16"/>
              </w:rPr>
            </w:pPr>
            <w:proofErr w:type="spellStart"/>
            <w:r>
              <w:rPr>
                <w:b/>
                <w:bCs/>
                <w:color w:val="000000"/>
                <w:sz w:val="16"/>
                <w:szCs w:val="16"/>
              </w:rPr>
              <w:t>Расходи</w:t>
            </w:r>
            <w:proofErr w:type="spellEnd"/>
            <w:r>
              <w:rPr>
                <w:b/>
                <w:bCs/>
                <w:color w:val="000000"/>
                <w:sz w:val="16"/>
                <w:szCs w:val="16"/>
              </w:rPr>
              <w:t xml:space="preserve"> </w:t>
            </w:r>
            <w:proofErr w:type="spellStart"/>
            <w:r>
              <w:rPr>
                <w:b/>
                <w:bCs/>
                <w:color w:val="000000"/>
                <w:sz w:val="16"/>
                <w:szCs w:val="16"/>
              </w:rPr>
              <w:t>по</w:t>
            </w:r>
            <w:proofErr w:type="spellEnd"/>
            <w:r>
              <w:rPr>
                <w:b/>
                <w:bCs/>
                <w:color w:val="000000"/>
                <w:sz w:val="16"/>
                <w:szCs w:val="16"/>
              </w:rPr>
              <w:t xml:space="preserve"> </w:t>
            </w:r>
            <w:proofErr w:type="spellStart"/>
            <w:r>
              <w:rPr>
                <w:b/>
                <w:bCs/>
                <w:color w:val="000000"/>
                <w:sz w:val="16"/>
                <w:szCs w:val="16"/>
              </w:rPr>
              <w:t>наменама</w:t>
            </w:r>
            <w:proofErr w:type="spellEnd"/>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1F819D1" w14:textId="77777777" w:rsidR="002615F6" w:rsidRDefault="00C86BCD">
            <w:pPr>
              <w:jc w:val="center"/>
              <w:rPr>
                <w:b/>
                <w:bCs/>
                <w:color w:val="000000"/>
                <w:sz w:val="16"/>
                <w:szCs w:val="16"/>
              </w:rPr>
            </w:pPr>
            <w:proofErr w:type="spellStart"/>
            <w:r>
              <w:rPr>
                <w:b/>
                <w:bCs/>
                <w:color w:val="000000"/>
                <w:sz w:val="16"/>
                <w:szCs w:val="16"/>
              </w:rPr>
              <w:t>Опис</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6035B71" w14:textId="77777777" w:rsidR="002615F6" w:rsidRDefault="00C86BCD">
            <w:pPr>
              <w:jc w:val="center"/>
              <w:rPr>
                <w:b/>
                <w:bCs/>
                <w:color w:val="000000"/>
                <w:sz w:val="16"/>
                <w:szCs w:val="16"/>
              </w:rPr>
            </w:pPr>
            <w:proofErr w:type="spellStart"/>
            <w:r>
              <w:rPr>
                <w:b/>
                <w:bCs/>
                <w:color w:val="000000"/>
                <w:sz w:val="16"/>
                <w:szCs w:val="16"/>
              </w:rPr>
              <w:t>Планирано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9D7C2D6" w14:textId="77777777" w:rsidR="002615F6" w:rsidRDefault="00C86BCD">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p w14:paraId="755A5BD6" w14:textId="77777777" w:rsidR="002615F6" w:rsidRDefault="00C86BCD">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682279D" w14:textId="77777777" w:rsidR="002615F6" w:rsidRDefault="00C86BCD">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сопствених</w:t>
            </w:r>
            <w:proofErr w:type="spellEnd"/>
            <w:r>
              <w:rPr>
                <w:b/>
                <w:bCs/>
                <w:color w:val="000000"/>
                <w:sz w:val="16"/>
                <w:szCs w:val="16"/>
              </w:rPr>
              <w:t xml:space="preserve"> </w:t>
            </w:r>
            <w:proofErr w:type="spellStart"/>
            <w:r>
              <w:rPr>
                <w:b/>
                <w:bCs/>
                <w:color w:val="000000"/>
                <w:sz w:val="16"/>
                <w:szCs w:val="16"/>
              </w:rPr>
              <w:t>извора</w:t>
            </w:r>
            <w:proofErr w:type="spellEnd"/>
            <w:r>
              <w:rPr>
                <w:b/>
                <w:bCs/>
                <w:color w:val="000000"/>
                <w:sz w:val="16"/>
                <w:szCs w:val="16"/>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A368A13" w14:textId="77777777" w:rsidR="002615F6" w:rsidRDefault="00C86BCD">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осталих</w:t>
            </w:r>
            <w:proofErr w:type="spellEnd"/>
            <w:r>
              <w:rPr>
                <w:b/>
                <w:bCs/>
                <w:color w:val="000000"/>
                <w:sz w:val="16"/>
                <w:szCs w:val="16"/>
              </w:rPr>
              <w:t xml:space="preserve"> </w:t>
            </w:r>
            <w:proofErr w:type="spellStart"/>
            <w:r>
              <w:rPr>
                <w:b/>
                <w:bCs/>
                <w:color w:val="000000"/>
                <w:sz w:val="16"/>
                <w:szCs w:val="16"/>
              </w:rPr>
              <w:t>извора</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95BE527" w14:textId="77777777" w:rsidR="002615F6" w:rsidRDefault="00C86BCD">
            <w:pPr>
              <w:jc w:val="center"/>
              <w:rPr>
                <w:b/>
                <w:bCs/>
                <w:color w:val="000000"/>
                <w:sz w:val="16"/>
                <w:szCs w:val="16"/>
              </w:rPr>
            </w:pPr>
            <w:proofErr w:type="spellStart"/>
            <w:r>
              <w:rPr>
                <w:b/>
                <w:bCs/>
                <w:color w:val="000000"/>
                <w:sz w:val="16"/>
                <w:szCs w:val="16"/>
              </w:rPr>
              <w:t>Укупно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572D25F" w14:textId="77777777" w:rsidR="002615F6" w:rsidRDefault="00C86BCD">
            <w:pPr>
              <w:jc w:val="center"/>
              <w:rPr>
                <w:b/>
                <w:bCs/>
                <w:color w:val="000000"/>
                <w:sz w:val="16"/>
                <w:szCs w:val="16"/>
              </w:rPr>
            </w:pPr>
            <w:proofErr w:type="spellStart"/>
            <w:r>
              <w:rPr>
                <w:b/>
                <w:bCs/>
                <w:color w:val="000000"/>
                <w:sz w:val="16"/>
                <w:szCs w:val="16"/>
              </w:rPr>
              <w:t>Структура</w:t>
            </w:r>
            <w:proofErr w:type="spellEnd"/>
          </w:p>
          <w:p w14:paraId="00FD721D" w14:textId="77777777" w:rsidR="002615F6" w:rsidRDefault="00C86BCD">
            <w:pPr>
              <w:jc w:val="center"/>
              <w:rPr>
                <w:b/>
                <w:bCs/>
                <w:color w:val="000000"/>
                <w:sz w:val="16"/>
                <w:szCs w:val="16"/>
              </w:rPr>
            </w:pPr>
            <w:r>
              <w:rPr>
                <w:b/>
                <w:bCs/>
                <w:color w:val="000000"/>
                <w:sz w:val="16"/>
                <w:szCs w:val="16"/>
              </w:rPr>
              <w:t>( % )</w:t>
            </w:r>
          </w:p>
        </w:tc>
      </w:tr>
      <w:bookmarkStart w:id="189" w:name="_Toc464000"/>
      <w:bookmarkEnd w:id="189"/>
      <w:tr w:rsidR="002615F6" w14:paraId="71F4CA0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3DADA0" w14:textId="77777777" w:rsidR="002615F6" w:rsidRDefault="00C86BCD">
            <w:pPr>
              <w:rPr>
                <w:vanish/>
              </w:rPr>
            </w:pPr>
            <w:r>
              <w:fldChar w:fldCharType="begin"/>
            </w:r>
            <w:r>
              <w:instrText>TC "464000" \f C \l "2"</w:instrText>
            </w:r>
            <w:r>
              <w:fldChar w:fldCharType="end"/>
            </w:r>
          </w:p>
          <w:p w14:paraId="7E3AB8E9" w14:textId="77777777" w:rsidR="002615F6" w:rsidRDefault="00C86BCD">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D4CCD0" w14:textId="77777777" w:rsidR="002615F6" w:rsidRDefault="00C86BCD">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C21F4D" w14:textId="77777777" w:rsidR="002615F6" w:rsidRDefault="00C86BCD">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37C1B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0F3CC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9C94E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0A767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6F33F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29F6FA" w14:textId="77777777" w:rsidR="002615F6" w:rsidRDefault="00C86BCD">
            <w:pPr>
              <w:jc w:val="right"/>
              <w:rPr>
                <w:color w:val="000000"/>
                <w:sz w:val="16"/>
                <w:szCs w:val="16"/>
              </w:rPr>
            </w:pPr>
            <w:r>
              <w:rPr>
                <w:color w:val="000000"/>
                <w:sz w:val="16"/>
                <w:szCs w:val="16"/>
              </w:rPr>
              <w:t>0,00</w:t>
            </w:r>
          </w:p>
        </w:tc>
      </w:tr>
      <w:tr w:rsidR="002615F6" w14:paraId="5BB4263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F68BDD" w14:textId="77777777" w:rsidR="002615F6" w:rsidRDefault="00C86BCD">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606EBB" w14:textId="77777777" w:rsidR="002615F6" w:rsidRDefault="00C86BCD">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84E6C8" w14:textId="77777777" w:rsidR="002615F6" w:rsidRDefault="00C86BCD">
            <w:pPr>
              <w:rPr>
                <w:color w:val="000000"/>
                <w:sz w:val="16"/>
                <w:szCs w:val="16"/>
              </w:rPr>
            </w:pPr>
            <w:proofErr w:type="spellStart"/>
            <w:r>
              <w:rPr>
                <w:color w:val="000000"/>
                <w:sz w:val="16"/>
                <w:szCs w:val="16"/>
              </w:rPr>
              <w:t>Компјутерске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96613E" w14:textId="77777777" w:rsidR="002615F6" w:rsidRDefault="00C86BCD">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1D7883" w14:textId="77777777" w:rsidR="002615F6" w:rsidRDefault="00C86BCD">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A5368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28781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949912" w14:textId="77777777" w:rsidR="002615F6" w:rsidRDefault="00C86BCD">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C12BA5" w14:textId="77777777" w:rsidR="002615F6" w:rsidRDefault="00C86BCD">
            <w:pPr>
              <w:jc w:val="right"/>
              <w:rPr>
                <w:color w:val="000000"/>
                <w:sz w:val="16"/>
                <w:szCs w:val="16"/>
              </w:rPr>
            </w:pPr>
            <w:r>
              <w:rPr>
                <w:color w:val="000000"/>
                <w:sz w:val="16"/>
                <w:szCs w:val="16"/>
              </w:rPr>
              <w:t>0,13</w:t>
            </w:r>
          </w:p>
        </w:tc>
      </w:tr>
      <w:tr w:rsidR="002615F6" w14:paraId="3333D0B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2A0A0E" w14:textId="77777777" w:rsidR="002615F6" w:rsidRDefault="00C86BCD">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D09646" w14:textId="77777777" w:rsidR="002615F6" w:rsidRDefault="00C86BCD">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21D770" w14:textId="77777777" w:rsidR="002615F6" w:rsidRPr="00AC18E8" w:rsidRDefault="00C86BCD">
            <w:pPr>
              <w:rPr>
                <w:color w:val="000000"/>
                <w:sz w:val="16"/>
                <w:szCs w:val="16"/>
                <w:lang w:val="ru-RU"/>
              </w:rPr>
            </w:pPr>
            <w:r w:rsidRPr="00AC18E8">
              <w:rPr>
                <w:color w:val="000000"/>
                <w:sz w:val="16"/>
                <w:szCs w:val="16"/>
                <w:lang w:val="ru-RU"/>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52E5FD" w14:textId="77777777" w:rsidR="002615F6" w:rsidRDefault="00C86BCD">
            <w:pPr>
              <w:jc w:val="right"/>
              <w:rPr>
                <w:color w:val="000000"/>
                <w:sz w:val="16"/>
                <w:szCs w:val="16"/>
              </w:rPr>
            </w:pPr>
            <w:r>
              <w:rPr>
                <w:color w:val="000000"/>
                <w:sz w:val="16"/>
                <w:szCs w:val="16"/>
              </w:rPr>
              <w:t>4.150.000,00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4DEFF4" w14:textId="77777777" w:rsidR="002615F6" w:rsidRDefault="00C86BCD">
            <w:pPr>
              <w:jc w:val="right"/>
              <w:rPr>
                <w:color w:val="000000"/>
                <w:sz w:val="16"/>
                <w:szCs w:val="16"/>
              </w:rPr>
            </w:pPr>
            <w:r>
              <w:rPr>
                <w:color w:val="000000"/>
                <w:sz w:val="16"/>
                <w:szCs w:val="16"/>
              </w:rPr>
              <w:t>4.150.000,00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FB43B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60FEA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14F660" w14:textId="77777777" w:rsidR="002615F6" w:rsidRDefault="00C86BCD">
            <w:pPr>
              <w:jc w:val="right"/>
              <w:rPr>
                <w:color w:val="000000"/>
                <w:sz w:val="16"/>
                <w:szCs w:val="16"/>
              </w:rPr>
            </w:pPr>
            <w:r>
              <w:rPr>
                <w:color w:val="000000"/>
                <w:sz w:val="16"/>
                <w:szCs w:val="16"/>
              </w:rPr>
              <w:t>4.150.000,00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3C87D5" w14:textId="77777777" w:rsidR="002615F6" w:rsidRDefault="00C86BCD">
            <w:pPr>
              <w:jc w:val="right"/>
              <w:rPr>
                <w:color w:val="000000"/>
                <w:sz w:val="16"/>
                <w:szCs w:val="16"/>
              </w:rPr>
            </w:pPr>
            <w:r>
              <w:rPr>
                <w:color w:val="000000"/>
                <w:sz w:val="16"/>
                <w:szCs w:val="16"/>
              </w:rPr>
              <w:t>0,58</w:t>
            </w:r>
          </w:p>
        </w:tc>
      </w:tr>
      <w:tr w:rsidR="002615F6" w14:paraId="3576B2B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DBE51C" w14:textId="77777777" w:rsidR="002615F6" w:rsidRDefault="00C86BCD">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F14614" w14:textId="77777777" w:rsidR="002615F6" w:rsidRDefault="00C86BCD">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1A3E1D" w14:textId="77777777" w:rsidR="002615F6" w:rsidRDefault="00C86BCD">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CDB800" w14:textId="77777777" w:rsidR="002615F6" w:rsidRDefault="00C86BCD">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18AD32" w14:textId="77777777" w:rsidR="002615F6" w:rsidRDefault="00C86BCD">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B91EC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DF447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52404E" w14:textId="77777777" w:rsidR="002615F6" w:rsidRDefault="00C86BCD">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79B739" w14:textId="77777777" w:rsidR="002615F6" w:rsidRDefault="00C86BCD">
            <w:pPr>
              <w:jc w:val="right"/>
              <w:rPr>
                <w:color w:val="000000"/>
                <w:sz w:val="16"/>
                <w:szCs w:val="16"/>
              </w:rPr>
            </w:pPr>
            <w:r>
              <w:rPr>
                <w:color w:val="000000"/>
                <w:sz w:val="16"/>
                <w:szCs w:val="16"/>
              </w:rPr>
              <w:t>0,06</w:t>
            </w:r>
          </w:p>
        </w:tc>
      </w:tr>
      <w:tr w:rsidR="002615F6" w14:paraId="39FC7AB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B3DCDF" w14:textId="77777777" w:rsidR="002615F6" w:rsidRDefault="00C86BCD">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2D1EA6" w14:textId="77777777" w:rsidR="002615F6" w:rsidRDefault="00C86BCD">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FD6C4B" w14:textId="77777777" w:rsidR="002615F6" w:rsidRDefault="00C86BCD">
            <w:pPr>
              <w:rPr>
                <w:color w:val="000000"/>
                <w:sz w:val="16"/>
                <w:szCs w:val="16"/>
              </w:rPr>
            </w:pPr>
            <w:proofErr w:type="spellStart"/>
            <w:r>
              <w:rPr>
                <w:color w:val="000000"/>
                <w:sz w:val="16"/>
                <w:szCs w:val="16"/>
              </w:rPr>
              <w:t>Медицинске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30569B" w14:textId="77777777" w:rsidR="002615F6" w:rsidRDefault="00C86BCD">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776CF8" w14:textId="77777777" w:rsidR="002615F6" w:rsidRDefault="00C86BCD">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9C5F2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FC2F9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B9AEEF" w14:textId="77777777" w:rsidR="002615F6" w:rsidRDefault="00C86BCD">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78D7D2" w14:textId="77777777" w:rsidR="002615F6" w:rsidRDefault="00C86BCD">
            <w:pPr>
              <w:jc w:val="right"/>
              <w:rPr>
                <w:color w:val="000000"/>
                <w:sz w:val="16"/>
                <w:szCs w:val="16"/>
              </w:rPr>
            </w:pPr>
            <w:r>
              <w:rPr>
                <w:color w:val="000000"/>
                <w:sz w:val="16"/>
                <w:szCs w:val="16"/>
              </w:rPr>
              <w:t>0,25</w:t>
            </w:r>
          </w:p>
        </w:tc>
      </w:tr>
      <w:tr w:rsidR="002615F6" w14:paraId="107D93D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FBA541" w14:textId="77777777" w:rsidR="002615F6" w:rsidRDefault="00C86BCD">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FF76FF" w14:textId="77777777" w:rsidR="002615F6" w:rsidRDefault="00C86BCD">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84D9F3" w14:textId="77777777" w:rsidR="002615F6" w:rsidRPr="00AC18E8" w:rsidRDefault="00C86BCD">
            <w:pPr>
              <w:rPr>
                <w:color w:val="000000"/>
                <w:sz w:val="16"/>
                <w:szCs w:val="16"/>
                <w:lang w:val="ru-RU"/>
              </w:rPr>
            </w:pPr>
            <w:r w:rsidRPr="00AC18E8">
              <w:rPr>
                <w:color w:val="000000"/>
                <w:sz w:val="16"/>
                <w:szCs w:val="16"/>
                <w:lang w:val="ru-RU"/>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A9F36E" w14:textId="77777777" w:rsidR="002615F6" w:rsidRDefault="00C86BCD">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EC86A0" w14:textId="77777777" w:rsidR="002615F6" w:rsidRDefault="00C86BCD">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F567E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A0A15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5A4553" w14:textId="77777777" w:rsidR="002615F6" w:rsidRDefault="00C86BCD">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2235FA" w14:textId="77777777" w:rsidR="002615F6" w:rsidRDefault="00C86BCD">
            <w:pPr>
              <w:jc w:val="right"/>
              <w:rPr>
                <w:color w:val="000000"/>
                <w:sz w:val="16"/>
                <w:szCs w:val="16"/>
              </w:rPr>
            </w:pPr>
            <w:r>
              <w:rPr>
                <w:color w:val="000000"/>
                <w:sz w:val="16"/>
                <w:szCs w:val="16"/>
              </w:rPr>
              <w:t>0,06</w:t>
            </w:r>
          </w:p>
        </w:tc>
      </w:tr>
      <w:tr w:rsidR="002615F6" w14:paraId="0BF199B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9D2E51" w14:textId="77777777" w:rsidR="002615F6" w:rsidRDefault="00C86BCD">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06AE64" w14:textId="77777777" w:rsidR="002615F6" w:rsidRDefault="00C86BCD">
            <w:pPr>
              <w:jc w:val="center"/>
              <w:rPr>
                <w:color w:val="000000"/>
                <w:sz w:val="16"/>
                <w:szCs w:val="16"/>
              </w:rPr>
            </w:pPr>
            <w:r>
              <w:rPr>
                <w:color w:val="000000"/>
                <w:sz w:val="16"/>
                <w:szCs w:val="16"/>
              </w:rPr>
              <w:t>426700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5D31C9" w14:textId="77777777" w:rsidR="002615F6" w:rsidRDefault="00C86BCD">
            <w:pPr>
              <w:rPr>
                <w:color w:val="000000"/>
                <w:sz w:val="16"/>
                <w:szCs w:val="16"/>
              </w:rPr>
            </w:pPr>
            <w:proofErr w:type="spellStart"/>
            <w:r>
              <w:rPr>
                <w:color w:val="000000"/>
                <w:sz w:val="16"/>
                <w:szCs w:val="16"/>
              </w:rPr>
              <w:t>Медицински</w:t>
            </w:r>
            <w:proofErr w:type="spellEnd"/>
            <w:r>
              <w:rPr>
                <w:color w:val="000000"/>
                <w:sz w:val="16"/>
                <w:szCs w:val="16"/>
              </w:rPr>
              <w:t xml:space="preserve"> и </w:t>
            </w:r>
            <w:proofErr w:type="spellStart"/>
            <w:r>
              <w:rPr>
                <w:color w:val="000000"/>
                <w:sz w:val="16"/>
                <w:szCs w:val="16"/>
              </w:rPr>
              <w:t>лабораторијски</w:t>
            </w:r>
            <w:proofErr w:type="spellEnd"/>
            <w:r>
              <w:rPr>
                <w:color w:val="000000"/>
                <w:sz w:val="16"/>
                <w:szCs w:val="16"/>
              </w:rPr>
              <w:t xml:space="preserve"> </w:t>
            </w:r>
            <w:proofErr w:type="spellStart"/>
            <w:r>
              <w:rPr>
                <w:color w:val="000000"/>
                <w:sz w:val="16"/>
                <w:szCs w:val="16"/>
              </w:rPr>
              <w:t>материјали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4B9E72" w14:textId="77777777" w:rsidR="002615F6" w:rsidRDefault="00C86BCD">
            <w:pPr>
              <w:jc w:val="right"/>
              <w:rPr>
                <w:color w:val="000000"/>
                <w:sz w:val="16"/>
                <w:szCs w:val="16"/>
              </w:rPr>
            </w:pPr>
            <w:r>
              <w:rPr>
                <w:color w:val="000000"/>
                <w:sz w:val="16"/>
                <w:szCs w:val="16"/>
              </w:rPr>
              <w:t>3.220.000,00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0A5E9E" w14:textId="77777777" w:rsidR="002615F6" w:rsidRDefault="00C86BCD">
            <w:pPr>
              <w:jc w:val="right"/>
              <w:rPr>
                <w:color w:val="000000"/>
                <w:sz w:val="16"/>
                <w:szCs w:val="16"/>
              </w:rPr>
            </w:pPr>
            <w:r>
              <w:rPr>
                <w:color w:val="000000"/>
                <w:sz w:val="16"/>
                <w:szCs w:val="16"/>
              </w:rPr>
              <w:t>3.220.000,00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DCC02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C32E5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D4B717" w14:textId="77777777" w:rsidR="002615F6" w:rsidRDefault="00C86BCD">
            <w:pPr>
              <w:jc w:val="right"/>
              <w:rPr>
                <w:color w:val="000000"/>
                <w:sz w:val="16"/>
                <w:szCs w:val="16"/>
              </w:rPr>
            </w:pPr>
            <w:r>
              <w:rPr>
                <w:color w:val="000000"/>
                <w:sz w:val="16"/>
                <w:szCs w:val="16"/>
              </w:rPr>
              <w:t>3.220.000,00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80A2C8" w14:textId="77777777" w:rsidR="002615F6" w:rsidRDefault="00C86BCD">
            <w:pPr>
              <w:jc w:val="right"/>
              <w:rPr>
                <w:color w:val="000000"/>
                <w:sz w:val="16"/>
                <w:szCs w:val="16"/>
              </w:rPr>
            </w:pPr>
            <w:r>
              <w:rPr>
                <w:color w:val="000000"/>
                <w:sz w:val="16"/>
                <w:szCs w:val="16"/>
              </w:rPr>
              <w:t>0,45</w:t>
            </w:r>
          </w:p>
        </w:tc>
      </w:tr>
      <w:tr w:rsidR="002615F6" w14:paraId="6E8F536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A1D645" w14:textId="77777777" w:rsidR="002615F6" w:rsidRDefault="00C86BCD">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A5ED09" w14:textId="77777777" w:rsidR="002615F6" w:rsidRDefault="00C86BCD">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832F30" w14:textId="77777777" w:rsidR="002615F6" w:rsidRDefault="00C86BCD">
            <w:pPr>
              <w:rPr>
                <w:color w:val="000000"/>
                <w:sz w:val="16"/>
                <w:szCs w:val="16"/>
              </w:rPr>
            </w:pPr>
            <w:proofErr w:type="spellStart"/>
            <w:r>
              <w:rPr>
                <w:color w:val="000000"/>
                <w:sz w:val="16"/>
                <w:szCs w:val="16"/>
              </w:rPr>
              <w:t>Опрема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саобраћај</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B611C3" w14:textId="77777777" w:rsidR="002615F6" w:rsidRDefault="00C86BCD">
            <w:pPr>
              <w:jc w:val="right"/>
              <w:rPr>
                <w:color w:val="000000"/>
                <w:sz w:val="16"/>
                <w:szCs w:val="16"/>
              </w:rPr>
            </w:pPr>
            <w:r>
              <w:rPr>
                <w:color w:val="000000"/>
                <w:sz w:val="16"/>
                <w:szCs w:val="16"/>
              </w:rPr>
              <w:t>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D4510F" w14:textId="77777777" w:rsidR="002615F6" w:rsidRDefault="00C86BCD">
            <w:pPr>
              <w:jc w:val="right"/>
              <w:rPr>
                <w:color w:val="000000"/>
                <w:sz w:val="16"/>
                <w:szCs w:val="16"/>
              </w:rPr>
            </w:pPr>
            <w:r>
              <w:rPr>
                <w:color w:val="000000"/>
                <w:sz w:val="16"/>
                <w:szCs w:val="16"/>
              </w:rPr>
              <w:t>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36A9E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1FF91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A5190A" w14:textId="77777777" w:rsidR="002615F6" w:rsidRDefault="00C86BCD">
            <w:pPr>
              <w:jc w:val="right"/>
              <w:rPr>
                <w:color w:val="000000"/>
                <w:sz w:val="16"/>
                <w:szCs w:val="16"/>
              </w:rPr>
            </w:pPr>
            <w:r>
              <w:rPr>
                <w:color w:val="000000"/>
                <w:sz w:val="16"/>
                <w:szCs w:val="16"/>
              </w:rPr>
              <w:t>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BE7B5B" w14:textId="77777777" w:rsidR="002615F6" w:rsidRDefault="00C86BCD">
            <w:pPr>
              <w:jc w:val="right"/>
              <w:rPr>
                <w:color w:val="000000"/>
                <w:sz w:val="16"/>
                <w:szCs w:val="16"/>
              </w:rPr>
            </w:pPr>
            <w:r>
              <w:rPr>
                <w:color w:val="000000"/>
                <w:sz w:val="16"/>
                <w:szCs w:val="16"/>
              </w:rPr>
              <w:t>0,11</w:t>
            </w:r>
          </w:p>
        </w:tc>
      </w:tr>
      <w:tr w:rsidR="002615F6" w14:paraId="4E02EF72"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B7EC413"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934CEEB" w14:textId="77777777" w:rsidR="002615F6" w:rsidRDefault="00C86BCD">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9F2C1D3" w14:textId="77777777" w:rsidR="002615F6" w:rsidRDefault="00C86BCD">
            <w:pPr>
              <w:jc w:val="right"/>
              <w:rPr>
                <w:b/>
                <w:bCs/>
                <w:color w:val="000000"/>
                <w:sz w:val="16"/>
                <w:szCs w:val="16"/>
              </w:rPr>
            </w:pPr>
            <w:r>
              <w:rPr>
                <w:b/>
                <w:bCs/>
                <w:color w:val="000000"/>
                <w:sz w:val="16"/>
                <w:szCs w:val="16"/>
              </w:rPr>
              <w:t>11.670.000,00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10274D3" w14:textId="77777777" w:rsidR="002615F6" w:rsidRDefault="00C86BCD">
            <w:pPr>
              <w:jc w:val="right"/>
              <w:rPr>
                <w:b/>
                <w:bCs/>
                <w:color w:val="000000"/>
                <w:sz w:val="16"/>
                <w:szCs w:val="16"/>
              </w:rPr>
            </w:pPr>
            <w:r>
              <w:rPr>
                <w:b/>
                <w:bCs/>
                <w:color w:val="000000"/>
                <w:sz w:val="16"/>
                <w:szCs w:val="16"/>
              </w:rPr>
              <w:t>11.670.000,00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488CD5"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84F9A79"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0E5FEA8" w14:textId="77777777" w:rsidR="002615F6" w:rsidRDefault="00C86BCD">
            <w:pPr>
              <w:jc w:val="right"/>
              <w:rPr>
                <w:b/>
                <w:bCs/>
                <w:color w:val="000000"/>
                <w:sz w:val="16"/>
                <w:szCs w:val="16"/>
              </w:rPr>
            </w:pPr>
            <w:r>
              <w:rPr>
                <w:b/>
                <w:bCs/>
                <w:color w:val="000000"/>
                <w:sz w:val="16"/>
                <w:szCs w:val="16"/>
              </w:rPr>
              <w:t>11.670.000,00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2673FB0" w14:textId="77777777" w:rsidR="002615F6" w:rsidRDefault="00C86BCD">
            <w:pPr>
              <w:jc w:val="right"/>
              <w:rPr>
                <w:b/>
                <w:bCs/>
                <w:color w:val="000000"/>
                <w:sz w:val="16"/>
                <w:szCs w:val="16"/>
              </w:rPr>
            </w:pPr>
            <w:r>
              <w:rPr>
                <w:b/>
                <w:bCs/>
                <w:color w:val="000000"/>
                <w:sz w:val="16"/>
                <w:szCs w:val="16"/>
              </w:rPr>
              <w:t>1,62</w:t>
            </w:r>
          </w:p>
        </w:tc>
      </w:tr>
      <w:tr w:rsidR="002615F6" w14:paraId="3ECE2175"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1A8BE35" w14:textId="77777777" w:rsidR="002615F6" w:rsidRPr="00AC18E8" w:rsidRDefault="00C86BCD">
            <w:pPr>
              <w:rPr>
                <w:b/>
                <w:bCs/>
                <w:color w:val="000000"/>
                <w:sz w:val="16"/>
                <w:szCs w:val="16"/>
                <w:lang w:val="ru-RU"/>
              </w:rPr>
            </w:pPr>
            <w:r w:rsidRPr="00AC18E8">
              <w:rPr>
                <w:b/>
                <w:bCs/>
                <w:color w:val="000000"/>
                <w:sz w:val="16"/>
                <w:szCs w:val="16"/>
                <w:lang w:val="ru-RU"/>
              </w:rPr>
              <w:t>Укупно за    5.00.08    Дом здравља Бач</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195E746" w14:textId="77777777" w:rsidR="002615F6" w:rsidRDefault="00C86BCD">
            <w:pPr>
              <w:jc w:val="right"/>
              <w:rPr>
                <w:b/>
                <w:bCs/>
                <w:color w:val="000000"/>
                <w:sz w:val="16"/>
                <w:szCs w:val="16"/>
              </w:rPr>
            </w:pPr>
            <w:r>
              <w:rPr>
                <w:b/>
                <w:bCs/>
                <w:color w:val="000000"/>
                <w:sz w:val="16"/>
                <w:szCs w:val="16"/>
              </w:rPr>
              <w:t>11.670.000,00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ED6311D" w14:textId="77777777" w:rsidR="002615F6" w:rsidRDefault="00C86BCD">
            <w:pPr>
              <w:jc w:val="right"/>
              <w:rPr>
                <w:b/>
                <w:bCs/>
                <w:color w:val="000000"/>
                <w:sz w:val="16"/>
                <w:szCs w:val="16"/>
              </w:rPr>
            </w:pPr>
            <w:r>
              <w:rPr>
                <w:b/>
                <w:bCs/>
                <w:color w:val="000000"/>
                <w:sz w:val="16"/>
                <w:szCs w:val="16"/>
              </w:rPr>
              <w:t>11.670.000,00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A26E05B"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079CD16"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BBDB083" w14:textId="77777777" w:rsidR="002615F6" w:rsidRDefault="00C86BCD">
            <w:pPr>
              <w:jc w:val="right"/>
              <w:rPr>
                <w:b/>
                <w:bCs/>
                <w:color w:val="000000"/>
                <w:sz w:val="16"/>
                <w:szCs w:val="16"/>
              </w:rPr>
            </w:pPr>
            <w:r>
              <w:rPr>
                <w:b/>
                <w:bCs/>
                <w:color w:val="000000"/>
                <w:sz w:val="16"/>
                <w:szCs w:val="16"/>
              </w:rPr>
              <w:t>11.670.000,00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7298487" w14:textId="77777777" w:rsidR="002615F6" w:rsidRDefault="00C86BCD">
            <w:pPr>
              <w:jc w:val="right"/>
              <w:rPr>
                <w:b/>
                <w:bCs/>
                <w:color w:val="000000"/>
                <w:sz w:val="16"/>
                <w:szCs w:val="16"/>
              </w:rPr>
            </w:pPr>
            <w:r>
              <w:rPr>
                <w:b/>
                <w:bCs/>
                <w:color w:val="000000"/>
                <w:sz w:val="16"/>
                <w:szCs w:val="16"/>
              </w:rPr>
              <w:t>1,62</w:t>
            </w:r>
          </w:p>
        </w:tc>
      </w:tr>
    </w:tbl>
    <w:p w14:paraId="04E66D5C" w14:textId="77777777" w:rsidR="002615F6" w:rsidRDefault="002615F6">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2615F6" w14:paraId="07706E3D" w14:textId="77777777">
        <w:tc>
          <w:tcPr>
            <w:tcW w:w="16117" w:type="dxa"/>
            <w:tcMar>
              <w:top w:w="0" w:type="dxa"/>
              <w:left w:w="0" w:type="dxa"/>
              <w:bottom w:w="0" w:type="dxa"/>
              <w:right w:w="0" w:type="dxa"/>
            </w:tcMar>
          </w:tcPr>
          <w:p w14:paraId="16FE0C76" w14:textId="77777777" w:rsidR="002615F6" w:rsidRDefault="002615F6">
            <w:bookmarkStart w:id="190" w:name="__bookmark_78"/>
            <w:bookmarkEnd w:id="190"/>
          </w:p>
          <w:p w14:paraId="2B30BA86" w14:textId="77777777" w:rsidR="002615F6" w:rsidRDefault="002615F6">
            <w:pPr>
              <w:spacing w:line="1" w:lineRule="auto"/>
            </w:pPr>
          </w:p>
        </w:tc>
      </w:tr>
    </w:tbl>
    <w:p w14:paraId="7F41DF8A" w14:textId="77777777" w:rsidR="002615F6" w:rsidRDefault="002615F6">
      <w:pPr>
        <w:sectPr w:rsidR="002615F6">
          <w:headerReference w:type="default" r:id="rId57"/>
          <w:footerReference w:type="default" r:id="rId58"/>
          <w:pgSz w:w="16837" w:h="11905" w:orient="landscape"/>
          <w:pgMar w:top="360" w:right="360" w:bottom="360" w:left="360" w:header="360" w:footer="360" w:gutter="0"/>
          <w:cols w:space="720"/>
        </w:sectPr>
      </w:pPr>
    </w:p>
    <w:p w14:paraId="1D29B8FB" w14:textId="77777777" w:rsidR="002615F6" w:rsidRDefault="002615F6">
      <w:pPr>
        <w:rPr>
          <w:vanish/>
        </w:rPr>
      </w:pPr>
      <w:bookmarkStart w:id="191" w:name="__bookmark_82"/>
      <w:bookmarkEnd w:id="191"/>
    </w:p>
    <w:tbl>
      <w:tblPr>
        <w:tblW w:w="16117" w:type="dxa"/>
        <w:tblLayout w:type="fixed"/>
        <w:tblLook w:val="01E0" w:firstRow="1" w:lastRow="1" w:firstColumn="1" w:lastColumn="1" w:noHBand="0" w:noVBand="0"/>
      </w:tblPr>
      <w:tblGrid>
        <w:gridCol w:w="825"/>
        <w:gridCol w:w="825"/>
        <w:gridCol w:w="900"/>
        <w:gridCol w:w="900"/>
        <w:gridCol w:w="5092"/>
        <w:gridCol w:w="1650"/>
        <w:gridCol w:w="1650"/>
        <w:gridCol w:w="1650"/>
        <w:gridCol w:w="1650"/>
        <w:gridCol w:w="975"/>
      </w:tblGrid>
      <w:tr w:rsidR="002615F6" w14:paraId="0DCA3F63" w14:textId="77777777">
        <w:trPr>
          <w:trHeight w:val="230"/>
          <w:tblHeader/>
        </w:trPr>
        <w:tc>
          <w:tcPr>
            <w:tcW w:w="16117" w:type="dxa"/>
            <w:gridSpan w:val="10"/>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2615F6" w:rsidRPr="00AC18E8" w14:paraId="70B8581D" w14:textId="77777777">
              <w:trPr>
                <w:trHeight w:val="276"/>
                <w:jc w:val="center"/>
              </w:trPr>
              <w:tc>
                <w:tcPr>
                  <w:tcW w:w="16117" w:type="dxa"/>
                  <w:gridSpan w:val="3"/>
                  <w:vMerge w:val="restart"/>
                  <w:tcMar>
                    <w:top w:w="0" w:type="dxa"/>
                    <w:left w:w="0" w:type="dxa"/>
                    <w:bottom w:w="0" w:type="dxa"/>
                    <w:right w:w="0" w:type="dxa"/>
                  </w:tcMar>
                </w:tcPr>
                <w:p w14:paraId="64AA34CC" w14:textId="77777777" w:rsidR="002615F6" w:rsidRPr="00AC18E8" w:rsidRDefault="00C86BCD">
                  <w:pPr>
                    <w:jc w:val="center"/>
                    <w:rPr>
                      <w:b/>
                      <w:bCs/>
                      <w:color w:val="000000"/>
                      <w:sz w:val="24"/>
                      <w:szCs w:val="24"/>
                      <w:lang w:val="ru-RU"/>
                    </w:rPr>
                  </w:pPr>
                  <w:r w:rsidRPr="00AC18E8">
                    <w:rPr>
                      <w:b/>
                      <w:bCs/>
                      <w:color w:val="000000"/>
                      <w:sz w:val="24"/>
                      <w:szCs w:val="24"/>
                      <w:lang w:val="ru-RU"/>
                    </w:rPr>
                    <w:t>АНАЛИТИЧКИ ПЛАН РАСХОДА ИНДИРЕКТНИХ БУЏЕТСКИХ КОРИСНИКА</w:t>
                  </w:r>
                </w:p>
              </w:tc>
            </w:tr>
            <w:tr w:rsidR="002615F6" w14:paraId="4F9D5611" w14:textId="77777777">
              <w:trPr>
                <w:jc w:val="center"/>
              </w:trPr>
              <w:tc>
                <w:tcPr>
                  <w:tcW w:w="5808" w:type="dxa"/>
                  <w:tcMar>
                    <w:top w:w="0" w:type="dxa"/>
                    <w:left w:w="0" w:type="dxa"/>
                    <w:bottom w:w="0" w:type="dxa"/>
                    <w:right w:w="0" w:type="dxa"/>
                  </w:tcMar>
                </w:tcPr>
                <w:p w14:paraId="6B1940DA" w14:textId="77777777" w:rsidR="002615F6" w:rsidRDefault="00C86BCD">
                  <w:pPr>
                    <w:rPr>
                      <w:b/>
                      <w:bCs/>
                      <w:color w:val="000000"/>
                      <w:sz w:val="16"/>
                      <w:szCs w:val="16"/>
                    </w:rPr>
                  </w:pPr>
                  <w:r>
                    <w:rPr>
                      <w:b/>
                      <w:bCs/>
                      <w:color w:val="000000"/>
                      <w:sz w:val="16"/>
                      <w:szCs w:val="16"/>
                    </w:rPr>
                    <w:t>0     БУЏЕТ ОПШТИНЕ БАЧ</w:t>
                  </w:r>
                </w:p>
              </w:tc>
              <w:tc>
                <w:tcPr>
                  <w:tcW w:w="4500" w:type="dxa"/>
                  <w:tcMar>
                    <w:top w:w="0" w:type="dxa"/>
                    <w:left w:w="0" w:type="dxa"/>
                    <w:bottom w:w="0" w:type="dxa"/>
                    <w:right w:w="0" w:type="dxa"/>
                  </w:tcMar>
                </w:tcPr>
                <w:p w14:paraId="42D9CFD3" w14:textId="77777777" w:rsidR="002615F6" w:rsidRDefault="00C86BCD">
                  <w:pPr>
                    <w:jc w:val="center"/>
                    <w:rPr>
                      <w:b/>
                      <w:bCs/>
                      <w:color w:val="000000"/>
                    </w:rPr>
                  </w:pPr>
                  <w:r>
                    <w:rPr>
                      <w:b/>
                      <w:bCs/>
                      <w:color w:val="000000"/>
                    </w:rPr>
                    <w:t>2021</w:t>
                  </w:r>
                </w:p>
              </w:tc>
              <w:tc>
                <w:tcPr>
                  <w:tcW w:w="5809" w:type="dxa"/>
                  <w:tcMar>
                    <w:top w:w="0" w:type="dxa"/>
                    <w:left w:w="0" w:type="dxa"/>
                    <w:bottom w:w="0" w:type="dxa"/>
                    <w:right w:w="0" w:type="dxa"/>
                  </w:tcMar>
                </w:tcPr>
                <w:p w14:paraId="3906A965" w14:textId="77777777" w:rsidR="002615F6" w:rsidRDefault="002615F6">
                  <w:pPr>
                    <w:spacing w:line="1" w:lineRule="auto"/>
                    <w:jc w:val="center"/>
                  </w:pPr>
                </w:p>
              </w:tc>
            </w:tr>
          </w:tbl>
          <w:p w14:paraId="61FBA3DD" w14:textId="77777777" w:rsidR="002615F6" w:rsidRDefault="002615F6">
            <w:pPr>
              <w:spacing w:line="1" w:lineRule="auto"/>
            </w:pPr>
          </w:p>
        </w:tc>
      </w:tr>
      <w:tr w:rsidR="002615F6" w14:paraId="30EDEF46" w14:textId="77777777">
        <w:trPr>
          <w:trHeight w:val="1"/>
          <w:tblHeader/>
        </w:trPr>
        <w:tc>
          <w:tcPr>
            <w:tcW w:w="16117" w:type="dxa"/>
            <w:gridSpan w:val="10"/>
            <w:vMerge w:val="restart"/>
            <w:tcBorders>
              <w:bottom w:val="single" w:sz="6" w:space="0" w:color="000000"/>
            </w:tcBorders>
            <w:tcMar>
              <w:top w:w="0" w:type="dxa"/>
              <w:left w:w="0" w:type="dxa"/>
              <w:bottom w:w="0" w:type="dxa"/>
              <w:right w:w="0" w:type="dxa"/>
            </w:tcMar>
          </w:tcPr>
          <w:p w14:paraId="22EE743C" w14:textId="77777777" w:rsidR="002615F6" w:rsidRDefault="002615F6">
            <w:pPr>
              <w:spacing w:line="1" w:lineRule="auto"/>
            </w:pPr>
          </w:p>
        </w:tc>
      </w:tr>
      <w:tr w:rsidR="002615F6" w14:paraId="2AC36294" w14:textId="77777777">
        <w:trPr>
          <w:tblHeader/>
        </w:trPr>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301233A" w14:textId="77777777" w:rsidR="002615F6" w:rsidRDefault="00C86BCD">
            <w:pPr>
              <w:jc w:val="center"/>
              <w:rPr>
                <w:b/>
                <w:bCs/>
                <w:color w:val="000000"/>
                <w:sz w:val="16"/>
                <w:szCs w:val="16"/>
              </w:rPr>
            </w:pPr>
            <w:proofErr w:type="spellStart"/>
            <w:r>
              <w:rPr>
                <w:b/>
                <w:bCs/>
                <w:color w:val="000000"/>
                <w:sz w:val="16"/>
                <w:szCs w:val="16"/>
              </w:rPr>
              <w:t>Број</w:t>
            </w:r>
            <w:proofErr w:type="spellEnd"/>
            <w:r>
              <w:rPr>
                <w:b/>
                <w:bCs/>
                <w:color w:val="000000"/>
                <w:sz w:val="16"/>
                <w:szCs w:val="16"/>
              </w:rPr>
              <w:t xml:space="preserve"> </w:t>
            </w:r>
            <w:proofErr w:type="spellStart"/>
            <w:r>
              <w:rPr>
                <w:b/>
                <w:bCs/>
                <w:color w:val="000000"/>
                <w:sz w:val="16"/>
                <w:szCs w:val="16"/>
              </w:rPr>
              <w:t>позиције</w:t>
            </w:r>
            <w:proofErr w:type="spellEnd"/>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DB136E5" w14:textId="77777777" w:rsidR="002615F6" w:rsidRDefault="00C86BCD">
            <w:pPr>
              <w:jc w:val="center"/>
              <w:rPr>
                <w:b/>
                <w:bCs/>
                <w:color w:val="000000"/>
                <w:sz w:val="16"/>
                <w:szCs w:val="16"/>
              </w:rPr>
            </w:pPr>
            <w:proofErr w:type="spellStart"/>
            <w:r>
              <w:rPr>
                <w:b/>
                <w:bCs/>
                <w:color w:val="000000"/>
                <w:sz w:val="16"/>
                <w:szCs w:val="16"/>
              </w:rPr>
              <w:t>Економ</w:t>
            </w:r>
            <w:proofErr w:type="spellEnd"/>
            <w:r>
              <w:rPr>
                <w:b/>
                <w:bCs/>
                <w:color w:val="000000"/>
                <w:sz w:val="16"/>
                <w:szCs w:val="16"/>
              </w:rPr>
              <w:t xml:space="preserve">. </w:t>
            </w:r>
            <w:proofErr w:type="spellStart"/>
            <w:r>
              <w:rPr>
                <w:b/>
                <w:bCs/>
                <w:color w:val="000000"/>
                <w:sz w:val="16"/>
                <w:szCs w:val="16"/>
              </w:rPr>
              <w:t>класиф</w:t>
            </w:r>
            <w:proofErr w:type="spellEnd"/>
            <w:r>
              <w:rPr>
                <w:b/>
                <w:bCs/>
                <w:color w:val="000000"/>
                <w:sz w:val="16"/>
                <w:szCs w:val="16"/>
              </w:rPr>
              <w:t>.</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293CC54" w14:textId="77777777" w:rsidR="002615F6" w:rsidRDefault="00C86BCD">
            <w:pPr>
              <w:jc w:val="center"/>
              <w:rPr>
                <w:b/>
                <w:bCs/>
                <w:color w:val="000000"/>
                <w:sz w:val="16"/>
                <w:szCs w:val="16"/>
              </w:rPr>
            </w:pPr>
            <w:proofErr w:type="spellStart"/>
            <w:r>
              <w:rPr>
                <w:b/>
                <w:bCs/>
                <w:color w:val="000000"/>
                <w:sz w:val="16"/>
                <w:szCs w:val="16"/>
              </w:rPr>
              <w:t>Расходи</w:t>
            </w:r>
            <w:proofErr w:type="spellEnd"/>
            <w:r>
              <w:rPr>
                <w:b/>
                <w:bCs/>
                <w:color w:val="000000"/>
                <w:sz w:val="16"/>
                <w:szCs w:val="16"/>
              </w:rPr>
              <w:t xml:space="preserve"> </w:t>
            </w:r>
            <w:proofErr w:type="spellStart"/>
            <w:r>
              <w:rPr>
                <w:b/>
                <w:bCs/>
                <w:color w:val="000000"/>
                <w:sz w:val="16"/>
                <w:szCs w:val="16"/>
              </w:rPr>
              <w:t>по</w:t>
            </w:r>
            <w:proofErr w:type="spellEnd"/>
            <w:r>
              <w:rPr>
                <w:b/>
                <w:bCs/>
                <w:color w:val="000000"/>
                <w:sz w:val="16"/>
                <w:szCs w:val="16"/>
              </w:rPr>
              <w:t xml:space="preserve"> </w:t>
            </w:r>
            <w:proofErr w:type="spellStart"/>
            <w:r>
              <w:rPr>
                <w:b/>
                <w:bCs/>
                <w:color w:val="000000"/>
                <w:sz w:val="16"/>
                <w:szCs w:val="16"/>
              </w:rPr>
              <w:t>наменама</w:t>
            </w:r>
            <w:proofErr w:type="spellEnd"/>
          </w:p>
        </w:tc>
        <w:tc>
          <w:tcPr>
            <w:tcW w:w="5992"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B1283E4" w14:textId="77777777" w:rsidR="002615F6" w:rsidRDefault="00C86BCD">
            <w:pPr>
              <w:jc w:val="center"/>
              <w:rPr>
                <w:b/>
                <w:bCs/>
                <w:color w:val="000000"/>
                <w:sz w:val="16"/>
                <w:szCs w:val="16"/>
              </w:rPr>
            </w:pPr>
            <w:proofErr w:type="spellStart"/>
            <w:r>
              <w:rPr>
                <w:b/>
                <w:bCs/>
                <w:color w:val="000000"/>
                <w:sz w:val="16"/>
                <w:szCs w:val="16"/>
              </w:rPr>
              <w:t>Опис</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05A7F58" w14:textId="77777777" w:rsidR="002615F6" w:rsidRDefault="00C86BCD">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p w14:paraId="1AD431AE" w14:textId="77777777" w:rsidR="002615F6" w:rsidRDefault="00C86BCD">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982AA77" w14:textId="77777777" w:rsidR="002615F6" w:rsidRDefault="00C86BCD">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сопствених</w:t>
            </w:r>
            <w:proofErr w:type="spellEnd"/>
            <w:r>
              <w:rPr>
                <w:b/>
                <w:bCs/>
                <w:color w:val="000000"/>
                <w:sz w:val="16"/>
                <w:szCs w:val="16"/>
              </w:rPr>
              <w:t xml:space="preserve"> </w:t>
            </w:r>
            <w:proofErr w:type="spellStart"/>
            <w:r>
              <w:rPr>
                <w:b/>
                <w:bCs/>
                <w:color w:val="000000"/>
                <w:sz w:val="16"/>
                <w:szCs w:val="16"/>
              </w:rPr>
              <w:t>извора</w:t>
            </w:r>
            <w:proofErr w:type="spellEnd"/>
            <w:r>
              <w:rPr>
                <w:b/>
                <w:bCs/>
                <w:color w:val="000000"/>
                <w:sz w:val="16"/>
                <w:szCs w:val="16"/>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4D2714C" w14:textId="77777777" w:rsidR="002615F6" w:rsidRDefault="00C86BCD">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осталих</w:t>
            </w:r>
            <w:proofErr w:type="spellEnd"/>
            <w:r>
              <w:rPr>
                <w:b/>
                <w:bCs/>
                <w:color w:val="000000"/>
                <w:sz w:val="16"/>
                <w:szCs w:val="16"/>
              </w:rPr>
              <w:t xml:space="preserve"> </w:t>
            </w:r>
            <w:proofErr w:type="spellStart"/>
            <w:r>
              <w:rPr>
                <w:b/>
                <w:bCs/>
                <w:color w:val="000000"/>
                <w:sz w:val="16"/>
                <w:szCs w:val="16"/>
              </w:rPr>
              <w:t>извора</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85130D3" w14:textId="77777777" w:rsidR="002615F6" w:rsidRDefault="00C86BCD">
            <w:pPr>
              <w:jc w:val="center"/>
              <w:rPr>
                <w:b/>
                <w:bCs/>
                <w:color w:val="000000"/>
                <w:sz w:val="16"/>
                <w:szCs w:val="16"/>
              </w:rPr>
            </w:pPr>
            <w:proofErr w:type="spellStart"/>
            <w:r>
              <w:rPr>
                <w:b/>
                <w:bCs/>
                <w:color w:val="000000"/>
                <w:sz w:val="16"/>
                <w:szCs w:val="16"/>
              </w:rPr>
              <w:t>Укупно</w:t>
            </w:r>
            <w:proofErr w:type="spellEnd"/>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DCADBAD" w14:textId="77777777" w:rsidR="002615F6" w:rsidRDefault="00C86BCD">
            <w:pPr>
              <w:jc w:val="center"/>
              <w:rPr>
                <w:b/>
                <w:bCs/>
                <w:color w:val="000000"/>
                <w:sz w:val="16"/>
                <w:szCs w:val="16"/>
              </w:rPr>
            </w:pPr>
            <w:proofErr w:type="spellStart"/>
            <w:r>
              <w:rPr>
                <w:b/>
                <w:bCs/>
                <w:color w:val="000000"/>
                <w:sz w:val="16"/>
                <w:szCs w:val="16"/>
              </w:rPr>
              <w:t>Структура</w:t>
            </w:r>
            <w:proofErr w:type="spellEnd"/>
          </w:p>
          <w:p w14:paraId="6A5A718F" w14:textId="77777777" w:rsidR="002615F6" w:rsidRDefault="00C86BCD">
            <w:pPr>
              <w:jc w:val="center"/>
              <w:rPr>
                <w:b/>
                <w:bCs/>
                <w:color w:val="000000"/>
                <w:sz w:val="16"/>
                <w:szCs w:val="16"/>
              </w:rPr>
            </w:pPr>
            <w:r>
              <w:rPr>
                <w:b/>
                <w:bCs/>
                <w:color w:val="000000"/>
                <w:sz w:val="16"/>
                <w:szCs w:val="16"/>
              </w:rPr>
              <w:t>( % )</w:t>
            </w:r>
          </w:p>
        </w:tc>
      </w:tr>
      <w:bookmarkStart w:id="192" w:name="_Toc0_БУЏЕТ_ОПШТИНЕ_БАЧ"/>
      <w:bookmarkEnd w:id="192"/>
      <w:tr w:rsidR="002615F6" w14:paraId="43AB2BB8"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4A98343" w14:textId="77777777" w:rsidR="002615F6" w:rsidRDefault="00C86BCD">
            <w:pPr>
              <w:rPr>
                <w:vanish/>
              </w:rPr>
            </w:pPr>
            <w:r>
              <w:fldChar w:fldCharType="begin"/>
            </w:r>
            <w:r>
              <w:instrText>TC "0 БУЏЕТ ОПШТИНЕ БАЧ" \f C \l "1"</w:instrText>
            </w:r>
            <w:r>
              <w:fldChar w:fldCharType="end"/>
            </w:r>
          </w:p>
          <w:bookmarkStart w:id="193" w:name="_Toc5_Општинска_управа"/>
          <w:bookmarkEnd w:id="193"/>
          <w:p w14:paraId="161D5D5C" w14:textId="77777777" w:rsidR="002615F6" w:rsidRDefault="00C86BCD">
            <w:pPr>
              <w:rPr>
                <w:vanish/>
              </w:rPr>
            </w:pPr>
            <w:r>
              <w:fldChar w:fldCharType="begin"/>
            </w:r>
            <w:r>
              <w:instrText>TC "5 Општинска управа" \f C \l "2"</w:instrText>
            </w:r>
            <w:r>
              <w:fldChar w:fldCharType="end"/>
            </w:r>
          </w:p>
          <w:p w14:paraId="7F9358DA" w14:textId="77777777" w:rsidR="002615F6" w:rsidRDefault="00C86BCD">
            <w:pPr>
              <w:rPr>
                <w:b/>
                <w:bCs/>
                <w:color w:val="000000"/>
                <w:sz w:val="16"/>
                <w:szCs w:val="16"/>
              </w:rPr>
            </w:pPr>
            <w:proofErr w:type="spellStart"/>
            <w:r>
              <w:rPr>
                <w:b/>
                <w:bCs/>
                <w:color w:val="000000"/>
                <w:sz w:val="16"/>
                <w:szCs w:val="16"/>
              </w:rPr>
              <w:t>Раздео</w:t>
            </w:r>
            <w:proofErr w:type="spellEnd"/>
          </w:p>
        </w:tc>
        <w:tc>
          <w:tcPr>
            <w:tcW w:w="825" w:type="dxa"/>
            <w:tcBorders>
              <w:top w:val="single" w:sz="6" w:space="0" w:color="000000"/>
              <w:bottom w:val="single" w:sz="6" w:space="0" w:color="000000"/>
            </w:tcBorders>
            <w:tcMar>
              <w:top w:w="0" w:type="dxa"/>
              <w:left w:w="0" w:type="dxa"/>
              <w:bottom w:w="0" w:type="dxa"/>
              <w:right w:w="0" w:type="dxa"/>
            </w:tcMar>
            <w:vAlign w:val="center"/>
          </w:tcPr>
          <w:p w14:paraId="52C49982"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5B41E2DF" w14:textId="77777777" w:rsidR="002615F6" w:rsidRDefault="00C86BCD">
            <w:pPr>
              <w:jc w:val="center"/>
              <w:rPr>
                <w:b/>
                <w:bCs/>
                <w:color w:val="000000"/>
                <w:sz w:val="16"/>
                <w:szCs w:val="16"/>
              </w:rPr>
            </w:pPr>
            <w:r>
              <w:rPr>
                <w:b/>
                <w:bCs/>
                <w:color w:val="000000"/>
                <w:sz w:val="16"/>
                <w:szCs w:val="16"/>
              </w:rPr>
              <w:t>5</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9A96C44" w14:textId="77777777" w:rsidR="002615F6" w:rsidRDefault="00C86BCD">
            <w:pPr>
              <w:rPr>
                <w:b/>
                <w:bCs/>
                <w:color w:val="000000"/>
                <w:sz w:val="16"/>
                <w:szCs w:val="16"/>
              </w:rPr>
            </w:pPr>
            <w:proofErr w:type="spellStart"/>
            <w:r>
              <w:rPr>
                <w:b/>
                <w:bCs/>
                <w:color w:val="000000"/>
                <w:sz w:val="16"/>
                <w:szCs w:val="16"/>
              </w:rPr>
              <w:t>Општинска</w:t>
            </w:r>
            <w:proofErr w:type="spellEnd"/>
            <w:r>
              <w:rPr>
                <w:b/>
                <w:bCs/>
                <w:color w:val="000000"/>
                <w:sz w:val="16"/>
                <w:szCs w:val="16"/>
              </w:rPr>
              <w:t xml:space="preserve"> </w:t>
            </w:r>
            <w:proofErr w:type="spellStart"/>
            <w:r>
              <w:rPr>
                <w:b/>
                <w:bCs/>
                <w:color w:val="000000"/>
                <w:sz w:val="16"/>
                <w:szCs w:val="16"/>
              </w:rPr>
              <w:t>управа</w:t>
            </w:r>
            <w:proofErr w:type="spellEnd"/>
          </w:p>
        </w:tc>
      </w:tr>
      <w:bookmarkStart w:id="194" w:name="_Toc5.01_Предшколска_установа_Колибри"/>
      <w:bookmarkEnd w:id="194"/>
      <w:tr w:rsidR="002615F6" w14:paraId="3C102486"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8B90278" w14:textId="77777777" w:rsidR="002615F6" w:rsidRDefault="00C86BCD">
            <w:pPr>
              <w:rPr>
                <w:vanish/>
              </w:rPr>
            </w:pPr>
            <w:r>
              <w:fldChar w:fldCharType="begin"/>
            </w:r>
            <w:r>
              <w:instrText>TC "5.01 Предшколска установа Колибри" \f C \l "3"</w:instrText>
            </w:r>
            <w:r>
              <w:fldChar w:fldCharType="end"/>
            </w:r>
          </w:p>
          <w:p w14:paraId="0CA07A28" w14:textId="77777777" w:rsidR="002615F6" w:rsidRDefault="00C86BCD">
            <w:pPr>
              <w:rPr>
                <w:b/>
                <w:bCs/>
                <w:color w:val="000000"/>
                <w:sz w:val="16"/>
                <w:szCs w:val="16"/>
              </w:rPr>
            </w:pPr>
            <w:proofErr w:type="spellStart"/>
            <w:r>
              <w:rPr>
                <w:b/>
                <w:bCs/>
                <w:color w:val="000000"/>
                <w:sz w:val="16"/>
                <w:szCs w:val="16"/>
              </w:rPr>
              <w:t>Глава</w:t>
            </w:r>
            <w:proofErr w:type="spellEnd"/>
          </w:p>
        </w:tc>
        <w:tc>
          <w:tcPr>
            <w:tcW w:w="825" w:type="dxa"/>
            <w:tcBorders>
              <w:top w:val="single" w:sz="6" w:space="0" w:color="000000"/>
              <w:bottom w:val="single" w:sz="6" w:space="0" w:color="000000"/>
            </w:tcBorders>
            <w:tcMar>
              <w:top w:w="0" w:type="dxa"/>
              <w:left w:w="0" w:type="dxa"/>
              <w:bottom w:w="0" w:type="dxa"/>
              <w:right w:w="0" w:type="dxa"/>
            </w:tcMar>
            <w:vAlign w:val="center"/>
          </w:tcPr>
          <w:p w14:paraId="037B0BBB"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227DA514" w14:textId="77777777" w:rsidR="002615F6" w:rsidRDefault="00C86BCD">
            <w:pPr>
              <w:jc w:val="center"/>
              <w:rPr>
                <w:b/>
                <w:bCs/>
                <w:color w:val="000000"/>
                <w:sz w:val="16"/>
                <w:szCs w:val="16"/>
              </w:rPr>
            </w:pPr>
            <w:r>
              <w:rPr>
                <w:b/>
                <w:bCs/>
                <w:color w:val="000000"/>
                <w:sz w:val="16"/>
                <w:szCs w:val="16"/>
              </w:rPr>
              <w:t>5.01</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4932C72F" w14:textId="77777777" w:rsidR="002615F6" w:rsidRDefault="00C86BCD">
            <w:pPr>
              <w:rPr>
                <w:b/>
                <w:bCs/>
                <w:color w:val="000000"/>
                <w:sz w:val="16"/>
                <w:szCs w:val="16"/>
              </w:rPr>
            </w:pPr>
            <w:proofErr w:type="spellStart"/>
            <w:r>
              <w:rPr>
                <w:b/>
                <w:bCs/>
                <w:color w:val="000000"/>
                <w:sz w:val="16"/>
                <w:szCs w:val="16"/>
              </w:rPr>
              <w:t>Предшколска</w:t>
            </w:r>
            <w:proofErr w:type="spellEnd"/>
            <w:r>
              <w:rPr>
                <w:b/>
                <w:bCs/>
                <w:color w:val="000000"/>
                <w:sz w:val="16"/>
                <w:szCs w:val="16"/>
              </w:rPr>
              <w:t xml:space="preserve"> </w:t>
            </w:r>
            <w:proofErr w:type="spellStart"/>
            <w:r>
              <w:rPr>
                <w:b/>
                <w:bCs/>
                <w:color w:val="000000"/>
                <w:sz w:val="16"/>
                <w:szCs w:val="16"/>
              </w:rPr>
              <w:t>установа</w:t>
            </w:r>
            <w:proofErr w:type="spellEnd"/>
            <w:r>
              <w:rPr>
                <w:b/>
                <w:bCs/>
                <w:color w:val="000000"/>
                <w:sz w:val="16"/>
                <w:szCs w:val="16"/>
              </w:rPr>
              <w:t xml:space="preserve"> </w:t>
            </w:r>
            <w:proofErr w:type="spellStart"/>
            <w:r>
              <w:rPr>
                <w:b/>
                <w:bCs/>
                <w:color w:val="000000"/>
                <w:sz w:val="16"/>
                <w:szCs w:val="16"/>
              </w:rPr>
              <w:t>Колибри</w:t>
            </w:r>
            <w:proofErr w:type="spellEnd"/>
          </w:p>
        </w:tc>
      </w:tr>
      <w:bookmarkStart w:id="195" w:name="_Toc5.01"/>
      <w:bookmarkEnd w:id="195"/>
      <w:tr w:rsidR="002615F6" w14:paraId="1F92B2A7"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2560956" w14:textId="77777777" w:rsidR="002615F6" w:rsidRDefault="00C86BCD">
            <w:pPr>
              <w:rPr>
                <w:vanish/>
              </w:rPr>
            </w:pPr>
            <w:r>
              <w:fldChar w:fldCharType="begin"/>
            </w:r>
            <w:r>
              <w:instrText>TC "5.01" \f C \l "4"</w:instrText>
            </w:r>
            <w:r>
              <w:fldChar w:fldCharType="end"/>
            </w:r>
          </w:p>
          <w:p w14:paraId="49B10E38" w14:textId="77777777" w:rsidR="002615F6" w:rsidRDefault="00C86BCD">
            <w:pPr>
              <w:rPr>
                <w:b/>
                <w:bCs/>
                <w:color w:val="000000"/>
                <w:sz w:val="16"/>
                <w:szCs w:val="16"/>
              </w:rPr>
            </w:pPr>
            <w:r>
              <w:rPr>
                <w:b/>
                <w:bCs/>
                <w:color w:val="000000"/>
                <w:sz w:val="16"/>
                <w:szCs w:val="16"/>
              </w:rPr>
              <w:t>5.01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87B5C5A" w14:textId="77777777" w:rsidR="002615F6" w:rsidRDefault="00C86BCD">
            <w:pPr>
              <w:rPr>
                <w:b/>
                <w:bCs/>
                <w:color w:val="000000"/>
                <w:sz w:val="16"/>
                <w:szCs w:val="16"/>
              </w:rPr>
            </w:pPr>
            <w:proofErr w:type="spellStart"/>
            <w:r>
              <w:rPr>
                <w:b/>
                <w:bCs/>
                <w:color w:val="000000"/>
                <w:sz w:val="16"/>
                <w:szCs w:val="16"/>
              </w:rPr>
              <w:t>Предшколска</w:t>
            </w:r>
            <w:proofErr w:type="spellEnd"/>
            <w:r>
              <w:rPr>
                <w:b/>
                <w:bCs/>
                <w:color w:val="000000"/>
                <w:sz w:val="16"/>
                <w:szCs w:val="16"/>
              </w:rPr>
              <w:t xml:space="preserve"> </w:t>
            </w:r>
            <w:proofErr w:type="spellStart"/>
            <w:r>
              <w:rPr>
                <w:b/>
                <w:bCs/>
                <w:color w:val="000000"/>
                <w:sz w:val="16"/>
                <w:szCs w:val="16"/>
              </w:rPr>
              <w:t>установа</w:t>
            </w:r>
            <w:proofErr w:type="spellEnd"/>
            <w:r>
              <w:rPr>
                <w:b/>
                <w:bCs/>
                <w:color w:val="000000"/>
                <w:sz w:val="16"/>
                <w:szCs w:val="16"/>
              </w:rPr>
              <w:t xml:space="preserve"> </w:t>
            </w:r>
            <w:proofErr w:type="spellStart"/>
            <w:r>
              <w:rPr>
                <w:b/>
                <w:bCs/>
                <w:color w:val="000000"/>
                <w:sz w:val="16"/>
                <w:szCs w:val="16"/>
              </w:rPr>
              <w:t>Колибри</w:t>
            </w:r>
            <w:proofErr w:type="spellEnd"/>
          </w:p>
        </w:tc>
      </w:tr>
      <w:tr w:rsidR="002615F6" w14:paraId="1B9BBAE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DC6EDB" w14:textId="77777777" w:rsidR="002615F6" w:rsidRDefault="00C86BCD">
            <w:pPr>
              <w:jc w:val="center"/>
              <w:rPr>
                <w:color w:val="000000"/>
                <w:sz w:val="16"/>
                <w:szCs w:val="16"/>
              </w:rPr>
            </w:pPr>
            <w:r>
              <w:rPr>
                <w:color w:val="000000"/>
                <w:sz w:val="16"/>
                <w:szCs w:val="16"/>
              </w:rPr>
              <w:t>122/0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95BE9E" w14:textId="77777777" w:rsidR="002615F6" w:rsidRDefault="00C86BCD">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BEA54B" w14:textId="77777777" w:rsidR="002615F6" w:rsidRDefault="00C86BCD">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D7E551" w14:textId="77777777" w:rsidR="002615F6" w:rsidRPr="00AC18E8" w:rsidRDefault="00C86BCD">
            <w:pPr>
              <w:rPr>
                <w:color w:val="000000"/>
                <w:sz w:val="16"/>
                <w:szCs w:val="16"/>
                <w:lang w:val="ru-RU"/>
              </w:rPr>
            </w:pPr>
            <w:r w:rsidRPr="00AC18E8">
              <w:rPr>
                <w:color w:val="000000"/>
                <w:sz w:val="16"/>
                <w:szCs w:val="16"/>
                <w:lang w:val="ru-RU"/>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8541AB" w14:textId="77777777" w:rsidR="002615F6" w:rsidRDefault="00C86BCD">
            <w:pPr>
              <w:jc w:val="right"/>
              <w:rPr>
                <w:color w:val="000000"/>
                <w:sz w:val="16"/>
                <w:szCs w:val="16"/>
              </w:rPr>
            </w:pPr>
            <w:r>
              <w:rPr>
                <w:color w:val="000000"/>
                <w:sz w:val="16"/>
                <w:szCs w:val="16"/>
              </w:rPr>
              <w:t>39.126.600,00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3536E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873605" w14:textId="77777777" w:rsidR="002615F6" w:rsidRDefault="00C86BCD">
            <w:pPr>
              <w:jc w:val="right"/>
              <w:rPr>
                <w:color w:val="000000"/>
                <w:sz w:val="16"/>
                <w:szCs w:val="16"/>
              </w:rPr>
            </w:pPr>
            <w:r>
              <w:rPr>
                <w:color w:val="000000"/>
                <w:sz w:val="16"/>
                <w:szCs w:val="16"/>
              </w:rPr>
              <w:t>646.300,00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304751" w14:textId="77777777" w:rsidR="002615F6" w:rsidRDefault="00C86BCD">
            <w:pPr>
              <w:jc w:val="right"/>
              <w:rPr>
                <w:color w:val="000000"/>
                <w:sz w:val="16"/>
                <w:szCs w:val="16"/>
              </w:rPr>
            </w:pPr>
            <w:r>
              <w:rPr>
                <w:color w:val="000000"/>
                <w:sz w:val="16"/>
                <w:szCs w:val="16"/>
              </w:rPr>
              <w:t>39.772.900,00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C2CBEAD" w14:textId="77777777" w:rsidR="002615F6" w:rsidRDefault="00C86BCD">
            <w:pPr>
              <w:jc w:val="right"/>
              <w:rPr>
                <w:color w:val="000000"/>
                <w:sz w:val="16"/>
                <w:szCs w:val="16"/>
              </w:rPr>
            </w:pPr>
            <w:r>
              <w:rPr>
                <w:color w:val="000000"/>
                <w:sz w:val="16"/>
                <w:szCs w:val="16"/>
              </w:rPr>
              <w:t>33,73</w:t>
            </w:r>
          </w:p>
        </w:tc>
      </w:tr>
      <w:tr w:rsidR="002615F6" w14:paraId="31986E6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5F0C43" w14:textId="77777777" w:rsidR="002615F6" w:rsidRDefault="00C86BCD">
            <w:pPr>
              <w:jc w:val="center"/>
              <w:rPr>
                <w:color w:val="000000"/>
                <w:sz w:val="16"/>
                <w:szCs w:val="16"/>
              </w:rPr>
            </w:pPr>
            <w:r>
              <w:rPr>
                <w:color w:val="000000"/>
                <w:sz w:val="16"/>
                <w:szCs w:val="16"/>
              </w:rPr>
              <w:t>123/0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662AFA" w14:textId="77777777" w:rsidR="002615F6" w:rsidRDefault="00C86BC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8B7AFA" w14:textId="77777777" w:rsidR="002615F6" w:rsidRDefault="00C86BCD">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F9D7EF" w14:textId="77777777" w:rsidR="002615F6" w:rsidRPr="00AC18E8" w:rsidRDefault="00C86BCD">
            <w:pPr>
              <w:rPr>
                <w:color w:val="000000"/>
                <w:sz w:val="16"/>
                <w:szCs w:val="16"/>
                <w:lang w:val="ru-RU"/>
              </w:rPr>
            </w:pPr>
            <w:r w:rsidRPr="00AC18E8">
              <w:rPr>
                <w:color w:val="000000"/>
                <w:sz w:val="16"/>
                <w:szCs w:val="16"/>
                <w:lang w:val="ru-RU"/>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DDC345" w14:textId="77777777" w:rsidR="002615F6" w:rsidRDefault="00C86BCD">
            <w:pPr>
              <w:jc w:val="right"/>
              <w:rPr>
                <w:color w:val="000000"/>
                <w:sz w:val="16"/>
                <w:szCs w:val="16"/>
              </w:rPr>
            </w:pPr>
            <w:r>
              <w:rPr>
                <w:color w:val="000000"/>
                <w:sz w:val="16"/>
                <w:szCs w:val="16"/>
              </w:rPr>
              <w:t>4.414.914,00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98E09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EC04DA" w14:textId="77777777" w:rsidR="002615F6" w:rsidRDefault="00C86BCD">
            <w:pPr>
              <w:jc w:val="right"/>
              <w:rPr>
                <w:color w:val="000000"/>
                <w:sz w:val="16"/>
                <w:szCs w:val="16"/>
              </w:rPr>
            </w:pPr>
            <w:r>
              <w:rPr>
                <w:color w:val="000000"/>
                <w:sz w:val="16"/>
                <w:szCs w:val="16"/>
              </w:rPr>
              <w:t>74.400,00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82E16F" w14:textId="77777777" w:rsidR="002615F6" w:rsidRDefault="00C86BCD">
            <w:pPr>
              <w:jc w:val="right"/>
              <w:rPr>
                <w:color w:val="000000"/>
                <w:sz w:val="16"/>
                <w:szCs w:val="16"/>
              </w:rPr>
            </w:pPr>
            <w:r>
              <w:rPr>
                <w:color w:val="000000"/>
                <w:sz w:val="16"/>
                <w:szCs w:val="16"/>
              </w:rPr>
              <w:t>4.489.314,00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50F28AF" w14:textId="77777777" w:rsidR="002615F6" w:rsidRDefault="00C86BCD">
            <w:pPr>
              <w:jc w:val="right"/>
              <w:rPr>
                <w:color w:val="000000"/>
                <w:sz w:val="16"/>
                <w:szCs w:val="16"/>
              </w:rPr>
            </w:pPr>
            <w:r>
              <w:rPr>
                <w:color w:val="000000"/>
                <w:sz w:val="16"/>
                <w:szCs w:val="16"/>
              </w:rPr>
              <w:t>3,81</w:t>
            </w:r>
          </w:p>
        </w:tc>
      </w:tr>
      <w:tr w:rsidR="002615F6" w14:paraId="152A725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CF70E8" w14:textId="77777777" w:rsidR="002615F6" w:rsidRDefault="00C86BCD">
            <w:pPr>
              <w:jc w:val="center"/>
              <w:rPr>
                <w:color w:val="000000"/>
                <w:sz w:val="16"/>
                <w:szCs w:val="16"/>
              </w:rPr>
            </w:pPr>
            <w:r>
              <w:rPr>
                <w:color w:val="000000"/>
                <w:sz w:val="16"/>
                <w:szCs w:val="16"/>
              </w:rPr>
              <w:t>123/0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2B3CD1" w14:textId="77777777" w:rsidR="002615F6" w:rsidRDefault="00C86BC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C8CACE" w14:textId="77777777" w:rsidR="002615F6" w:rsidRDefault="00C86BCD">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193979" w14:textId="77777777" w:rsidR="002615F6" w:rsidRDefault="00C86BCD">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здравствено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BE9B5D" w14:textId="77777777" w:rsidR="002615F6" w:rsidRDefault="00C86BCD">
            <w:pPr>
              <w:jc w:val="right"/>
              <w:rPr>
                <w:color w:val="000000"/>
                <w:sz w:val="16"/>
                <w:szCs w:val="16"/>
              </w:rPr>
            </w:pPr>
            <w:r>
              <w:rPr>
                <w:color w:val="000000"/>
                <w:sz w:val="16"/>
                <w:szCs w:val="16"/>
              </w:rPr>
              <w:t>2.099.631,00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5B38C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9DAC50" w14:textId="77777777" w:rsidR="002615F6" w:rsidRDefault="00C86BCD">
            <w:pPr>
              <w:jc w:val="right"/>
              <w:rPr>
                <w:color w:val="000000"/>
                <w:sz w:val="16"/>
                <w:szCs w:val="16"/>
              </w:rPr>
            </w:pPr>
            <w:r>
              <w:rPr>
                <w:color w:val="000000"/>
                <w:sz w:val="16"/>
                <w:szCs w:val="16"/>
              </w:rPr>
              <w:t>33.300,00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E87599" w14:textId="77777777" w:rsidR="002615F6" w:rsidRDefault="00C86BCD">
            <w:pPr>
              <w:jc w:val="right"/>
              <w:rPr>
                <w:color w:val="000000"/>
                <w:sz w:val="16"/>
                <w:szCs w:val="16"/>
              </w:rPr>
            </w:pPr>
            <w:r>
              <w:rPr>
                <w:color w:val="000000"/>
                <w:sz w:val="16"/>
                <w:szCs w:val="16"/>
              </w:rPr>
              <w:t>2.132.931,00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9F41DDD" w14:textId="77777777" w:rsidR="002615F6" w:rsidRDefault="00C86BCD">
            <w:pPr>
              <w:jc w:val="right"/>
              <w:rPr>
                <w:color w:val="000000"/>
                <w:sz w:val="16"/>
                <w:szCs w:val="16"/>
              </w:rPr>
            </w:pPr>
            <w:r>
              <w:rPr>
                <w:color w:val="000000"/>
                <w:sz w:val="16"/>
                <w:szCs w:val="16"/>
              </w:rPr>
              <w:t>1,81</w:t>
            </w:r>
          </w:p>
        </w:tc>
      </w:tr>
      <w:tr w:rsidR="002615F6" w14:paraId="3F34E2E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7233C7" w14:textId="77777777" w:rsidR="002615F6" w:rsidRDefault="00C86BCD">
            <w:pPr>
              <w:jc w:val="center"/>
              <w:rPr>
                <w:color w:val="000000"/>
                <w:sz w:val="16"/>
                <w:szCs w:val="16"/>
              </w:rPr>
            </w:pPr>
            <w:r>
              <w:rPr>
                <w:color w:val="000000"/>
                <w:sz w:val="16"/>
                <w:szCs w:val="16"/>
              </w:rPr>
              <w:t>124/0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391289" w14:textId="77777777" w:rsidR="002615F6" w:rsidRDefault="00C86BCD">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890947" w14:textId="77777777" w:rsidR="002615F6" w:rsidRDefault="00C86BCD">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35DE35" w14:textId="77777777" w:rsidR="002615F6" w:rsidRDefault="00C86BCD">
            <w:pPr>
              <w:rPr>
                <w:color w:val="000000"/>
                <w:sz w:val="16"/>
                <w:szCs w:val="16"/>
              </w:rPr>
            </w:pPr>
            <w:proofErr w:type="spellStart"/>
            <w:r>
              <w:rPr>
                <w:color w:val="000000"/>
                <w:sz w:val="16"/>
                <w:szCs w:val="16"/>
              </w:rPr>
              <w:t>Накнаде</w:t>
            </w:r>
            <w:proofErr w:type="spellEnd"/>
            <w:r>
              <w:rPr>
                <w:color w:val="000000"/>
                <w:sz w:val="16"/>
                <w:szCs w:val="16"/>
              </w:rPr>
              <w:t xml:space="preserve"> у </w:t>
            </w:r>
            <w:proofErr w:type="spellStart"/>
            <w:r>
              <w:rPr>
                <w:color w:val="000000"/>
                <w:sz w:val="16"/>
                <w:szCs w:val="16"/>
              </w:rPr>
              <w:t>натури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9A62EE" w14:textId="77777777" w:rsidR="002615F6" w:rsidRDefault="00C86BCD">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D22FD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81E36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FCFABF" w14:textId="77777777" w:rsidR="002615F6" w:rsidRDefault="00C86BCD">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52C4A8C" w14:textId="77777777" w:rsidR="002615F6" w:rsidRDefault="00C86BCD">
            <w:pPr>
              <w:jc w:val="right"/>
              <w:rPr>
                <w:color w:val="000000"/>
                <w:sz w:val="16"/>
                <w:szCs w:val="16"/>
              </w:rPr>
            </w:pPr>
            <w:r>
              <w:rPr>
                <w:color w:val="000000"/>
                <w:sz w:val="16"/>
                <w:szCs w:val="16"/>
              </w:rPr>
              <w:t>0,10</w:t>
            </w:r>
          </w:p>
        </w:tc>
      </w:tr>
      <w:tr w:rsidR="002615F6" w14:paraId="3E29115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F1B678" w14:textId="77777777" w:rsidR="002615F6" w:rsidRDefault="00C86BCD">
            <w:pPr>
              <w:jc w:val="center"/>
              <w:rPr>
                <w:color w:val="000000"/>
                <w:sz w:val="16"/>
                <w:szCs w:val="16"/>
              </w:rPr>
            </w:pPr>
            <w:r>
              <w:rPr>
                <w:color w:val="000000"/>
                <w:sz w:val="16"/>
                <w:szCs w:val="16"/>
              </w:rPr>
              <w:t>125/0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F211C7" w14:textId="77777777" w:rsidR="002615F6" w:rsidRDefault="00C86BCD">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A0E69F" w14:textId="77777777" w:rsidR="002615F6" w:rsidRDefault="00C86BCD">
            <w:pPr>
              <w:jc w:val="center"/>
              <w:rPr>
                <w:color w:val="000000"/>
                <w:sz w:val="16"/>
                <w:szCs w:val="16"/>
              </w:rPr>
            </w:pPr>
            <w:r>
              <w:rPr>
                <w:color w:val="000000"/>
                <w:sz w:val="16"/>
                <w:szCs w:val="16"/>
              </w:rPr>
              <w:t>414300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BC27BF" w14:textId="77777777" w:rsidR="002615F6" w:rsidRDefault="00C86BCD">
            <w:pPr>
              <w:rPr>
                <w:color w:val="000000"/>
                <w:sz w:val="16"/>
                <w:szCs w:val="16"/>
              </w:rPr>
            </w:pPr>
            <w:proofErr w:type="spellStart"/>
            <w:r>
              <w:rPr>
                <w:color w:val="000000"/>
                <w:sz w:val="16"/>
                <w:szCs w:val="16"/>
              </w:rPr>
              <w:t>Отпремнине</w:t>
            </w:r>
            <w:proofErr w:type="spellEnd"/>
            <w:r>
              <w:rPr>
                <w:color w:val="000000"/>
                <w:sz w:val="16"/>
                <w:szCs w:val="16"/>
              </w:rPr>
              <w:t xml:space="preserve"> и </w:t>
            </w:r>
            <w:proofErr w:type="spellStart"/>
            <w:r>
              <w:rPr>
                <w:color w:val="000000"/>
                <w:sz w:val="16"/>
                <w:szCs w:val="16"/>
              </w:rPr>
              <w:t>помоћи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4D96E4" w14:textId="77777777" w:rsidR="002615F6" w:rsidRDefault="00C86BCD">
            <w:pPr>
              <w:jc w:val="right"/>
              <w:rPr>
                <w:color w:val="000000"/>
                <w:sz w:val="16"/>
                <w:szCs w:val="16"/>
              </w:rPr>
            </w:pPr>
            <w:r>
              <w:rPr>
                <w:color w:val="000000"/>
                <w:sz w:val="16"/>
                <w:szCs w:val="16"/>
              </w:rPr>
              <w:t>295.300,00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A26DC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59AFE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BCFCA4" w14:textId="77777777" w:rsidR="002615F6" w:rsidRDefault="00C86BCD">
            <w:pPr>
              <w:jc w:val="right"/>
              <w:rPr>
                <w:color w:val="000000"/>
                <w:sz w:val="16"/>
                <w:szCs w:val="16"/>
              </w:rPr>
            </w:pPr>
            <w:r>
              <w:rPr>
                <w:color w:val="000000"/>
                <w:sz w:val="16"/>
                <w:szCs w:val="16"/>
              </w:rPr>
              <w:t>295.300,00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F34F85E" w14:textId="77777777" w:rsidR="002615F6" w:rsidRDefault="00C86BCD">
            <w:pPr>
              <w:jc w:val="right"/>
              <w:rPr>
                <w:color w:val="000000"/>
                <w:sz w:val="16"/>
                <w:szCs w:val="16"/>
              </w:rPr>
            </w:pPr>
            <w:r>
              <w:rPr>
                <w:color w:val="000000"/>
                <w:sz w:val="16"/>
                <w:szCs w:val="16"/>
              </w:rPr>
              <w:t>0,25</w:t>
            </w:r>
          </w:p>
        </w:tc>
      </w:tr>
      <w:tr w:rsidR="002615F6" w14:paraId="799D984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8B966B" w14:textId="77777777" w:rsidR="002615F6" w:rsidRDefault="00C86BCD">
            <w:pPr>
              <w:jc w:val="center"/>
              <w:rPr>
                <w:color w:val="000000"/>
                <w:sz w:val="16"/>
                <w:szCs w:val="16"/>
              </w:rPr>
            </w:pPr>
            <w:r>
              <w:rPr>
                <w:color w:val="000000"/>
                <w:sz w:val="16"/>
                <w:szCs w:val="16"/>
              </w:rPr>
              <w:t>125/0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164FDA" w14:textId="77777777" w:rsidR="002615F6" w:rsidRDefault="00C86BCD">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0234E4" w14:textId="77777777" w:rsidR="002615F6" w:rsidRDefault="00C86BCD">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B3C85F" w14:textId="77777777" w:rsidR="002615F6" w:rsidRPr="00AC18E8" w:rsidRDefault="00C86BCD">
            <w:pPr>
              <w:rPr>
                <w:color w:val="000000"/>
                <w:sz w:val="16"/>
                <w:szCs w:val="16"/>
                <w:lang w:val="ru-RU"/>
              </w:rPr>
            </w:pPr>
            <w:r w:rsidRPr="00AC18E8">
              <w:rPr>
                <w:color w:val="000000"/>
                <w:sz w:val="16"/>
                <w:szCs w:val="16"/>
                <w:lang w:val="ru-RU"/>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1AD189" w14:textId="77777777" w:rsidR="002615F6" w:rsidRDefault="00C86BCD">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E5334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EC578C" w14:textId="77777777" w:rsidR="002615F6" w:rsidRDefault="00C86BCD">
            <w:pPr>
              <w:jc w:val="right"/>
              <w:rPr>
                <w:color w:val="000000"/>
                <w:sz w:val="16"/>
                <w:szCs w:val="16"/>
              </w:rPr>
            </w:pPr>
            <w:r>
              <w:rPr>
                <w:color w:val="000000"/>
                <w:sz w:val="16"/>
                <w:szCs w:val="16"/>
              </w:rPr>
              <w:t>129.463,00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E77757" w14:textId="77777777" w:rsidR="002615F6" w:rsidRDefault="00C86BCD">
            <w:pPr>
              <w:jc w:val="right"/>
              <w:rPr>
                <w:color w:val="000000"/>
                <w:sz w:val="16"/>
                <w:szCs w:val="16"/>
              </w:rPr>
            </w:pPr>
            <w:r>
              <w:rPr>
                <w:color w:val="000000"/>
                <w:sz w:val="16"/>
                <w:szCs w:val="16"/>
              </w:rPr>
              <w:t>219.463,00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1DA2A83" w14:textId="77777777" w:rsidR="002615F6" w:rsidRDefault="00C86BCD">
            <w:pPr>
              <w:jc w:val="right"/>
              <w:rPr>
                <w:color w:val="000000"/>
                <w:sz w:val="16"/>
                <w:szCs w:val="16"/>
              </w:rPr>
            </w:pPr>
            <w:r>
              <w:rPr>
                <w:color w:val="000000"/>
                <w:sz w:val="16"/>
                <w:szCs w:val="16"/>
              </w:rPr>
              <w:t>0,19</w:t>
            </w:r>
          </w:p>
        </w:tc>
      </w:tr>
      <w:tr w:rsidR="002615F6" w14:paraId="51B59F7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E736C8" w14:textId="77777777" w:rsidR="002615F6" w:rsidRDefault="00C86BCD">
            <w:pPr>
              <w:jc w:val="center"/>
              <w:rPr>
                <w:color w:val="000000"/>
                <w:sz w:val="16"/>
                <w:szCs w:val="16"/>
              </w:rPr>
            </w:pPr>
            <w:r>
              <w:rPr>
                <w:color w:val="000000"/>
                <w:sz w:val="16"/>
                <w:szCs w:val="16"/>
              </w:rPr>
              <w:t>126/0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2D54A0" w14:textId="77777777" w:rsidR="002615F6" w:rsidRDefault="00C86BCD">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1439EB" w14:textId="77777777" w:rsidR="002615F6" w:rsidRDefault="00C86BCD">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FEC444" w14:textId="77777777" w:rsidR="002615F6" w:rsidRDefault="00C86BCD">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BC1AA7" w14:textId="77777777" w:rsidR="002615F6" w:rsidRDefault="00C86BCD">
            <w:pPr>
              <w:jc w:val="right"/>
              <w:rPr>
                <w:color w:val="000000"/>
                <w:sz w:val="16"/>
                <w:szCs w:val="16"/>
              </w:rPr>
            </w:pPr>
            <w:r>
              <w:rPr>
                <w:color w:val="000000"/>
                <w:sz w:val="16"/>
                <w:szCs w:val="16"/>
              </w:rPr>
              <w:t>4.042.000,00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574A1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C3256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7DFB30" w14:textId="77777777" w:rsidR="002615F6" w:rsidRDefault="00C86BCD">
            <w:pPr>
              <w:jc w:val="right"/>
              <w:rPr>
                <w:color w:val="000000"/>
                <w:sz w:val="16"/>
                <w:szCs w:val="16"/>
              </w:rPr>
            </w:pPr>
            <w:r>
              <w:rPr>
                <w:color w:val="000000"/>
                <w:sz w:val="16"/>
                <w:szCs w:val="16"/>
              </w:rPr>
              <w:t>4.042.000,00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91A5182" w14:textId="77777777" w:rsidR="002615F6" w:rsidRDefault="00C86BCD">
            <w:pPr>
              <w:jc w:val="right"/>
              <w:rPr>
                <w:color w:val="000000"/>
                <w:sz w:val="16"/>
                <w:szCs w:val="16"/>
              </w:rPr>
            </w:pPr>
            <w:r>
              <w:rPr>
                <w:color w:val="000000"/>
                <w:sz w:val="16"/>
                <w:szCs w:val="16"/>
              </w:rPr>
              <w:t>3,43</w:t>
            </w:r>
          </w:p>
        </w:tc>
      </w:tr>
      <w:tr w:rsidR="002615F6" w14:paraId="09D645D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B2D399" w14:textId="77777777" w:rsidR="002615F6" w:rsidRDefault="00C86BCD">
            <w:pPr>
              <w:jc w:val="center"/>
              <w:rPr>
                <w:color w:val="000000"/>
                <w:sz w:val="16"/>
                <w:szCs w:val="16"/>
              </w:rPr>
            </w:pPr>
            <w:r>
              <w:rPr>
                <w:color w:val="000000"/>
                <w:sz w:val="16"/>
                <w:szCs w:val="16"/>
              </w:rPr>
              <w:t>127/0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6C5FBC" w14:textId="77777777" w:rsidR="002615F6" w:rsidRDefault="00C86BCD">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A19041" w14:textId="77777777" w:rsidR="002615F6" w:rsidRDefault="00C86BCD">
            <w:pPr>
              <w:jc w:val="center"/>
              <w:rPr>
                <w:color w:val="000000"/>
                <w:sz w:val="16"/>
                <w:szCs w:val="16"/>
              </w:rPr>
            </w:pPr>
            <w:r>
              <w:rPr>
                <w:color w:val="000000"/>
                <w:sz w:val="16"/>
                <w:szCs w:val="16"/>
              </w:rPr>
              <w:t>416100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27E919" w14:textId="77777777" w:rsidR="002615F6" w:rsidRPr="00AC18E8" w:rsidRDefault="00C86BCD">
            <w:pPr>
              <w:rPr>
                <w:color w:val="000000"/>
                <w:sz w:val="16"/>
                <w:szCs w:val="16"/>
                <w:lang w:val="ru-RU"/>
              </w:rPr>
            </w:pPr>
            <w:r w:rsidRPr="00AC18E8">
              <w:rPr>
                <w:color w:val="000000"/>
                <w:sz w:val="16"/>
                <w:szCs w:val="16"/>
                <w:lang w:val="ru-RU"/>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265BF9" w14:textId="77777777" w:rsidR="002615F6" w:rsidRDefault="00C86BCD">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A3048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F2455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5A7285" w14:textId="77777777" w:rsidR="002615F6" w:rsidRDefault="00C86BCD">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4E82B69" w14:textId="77777777" w:rsidR="002615F6" w:rsidRDefault="00C86BCD">
            <w:pPr>
              <w:jc w:val="right"/>
              <w:rPr>
                <w:color w:val="000000"/>
                <w:sz w:val="16"/>
                <w:szCs w:val="16"/>
              </w:rPr>
            </w:pPr>
            <w:r>
              <w:rPr>
                <w:color w:val="000000"/>
                <w:sz w:val="16"/>
                <w:szCs w:val="16"/>
              </w:rPr>
              <w:t>0,59</w:t>
            </w:r>
          </w:p>
        </w:tc>
      </w:tr>
      <w:tr w:rsidR="002615F6" w14:paraId="5DAACE6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423C1E" w14:textId="77777777" w:rsidR="002615F6" w:rsidRDefault="00C86BCD">
            <w:pPr>
              <w:jc w:val="center"/>
              <w:rPr>
                <w:color w:val="000000"/>
                <w:sz w:val="16"/>
                <w:szCs w:val="16"/>
              </w:rPr>
            </w:pPr>
            <w:r>
              <w:rPr>
                <w:color w:val="000000"/>
                <w:sz w:val="16"/>
                <w:szCs w:val="16"/>
              </w:rPr>
              <w:t>128/0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094423" w14:textId="77777777" w:rsidR="002615F6" w:rsidRDefault="00C86BC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87A24B" w14:textId="77777777" w:rsidR="002615F6" w:rsidRDefault="00C86BCD">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69FE32" w14:textId="77777777" w:rsidR="002615F6" w:rsidRPr="00AC18E8" w:rsidRDefault="00C86BCD">
            <w:pPr>
              <w:rPr>
                <w:color w:val="000000"/>
                <w:sz w:val="16"/>
                <w:szCs w:val="16"/>
                <w:lang w:val="ru-RU"/>
              </w:rPr>
            </w:pPr>
            <w:r w:rsidRPr="00AC18E8">
              <w:rPr>
                <w:color w:val="000000"/>
                <w:sz w:val="16"/>
                <w:szCs w:val="16"/>
                <w:lang w:val="ru-RU"/>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49B408" w14:textId="77777777" w:rsidR="002615F6" w:rsidRDefault="00C86BCD">
            <w:pPr>
              <w:jc w:val="right"/>
              <w:rPr>
                <w:color w:val="000000"/>
                <w:sz w:val="16"/>
                <w:szCs w:val="16"/>
              </w:rPr>
            </w:pPr>
            <w:r>
              <w:rPr>
                <w:color w:val="000000"/>
                <w:sz w:val="16"/>
                <w:szCs w:val="16"/>
              </w:rPr>
              <w:t>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8C780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E4F484" w14:textId="77777777" w:rsidR="002615F6" w:rsidRDefault="00C86BCD">
            <w:pPr>
              <w:jc w:val="right"/>
              <w:rPr>
                <w:color w:val="000000"/>
                <w:sz w:val="16"/>
                <w:szCs w:val="16"/>
              </w:rPr>
            </w:pPr>
            <w:r>
              <w:rPr>
                <w:color w:val="000000"/>
                <w:sz w:val="16"/>
                <w:szCs w:val="16"/>
              </w:rPr>
              <w:t>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85353C" w14:textId="77777777" w:rsidR="002615F6" w:rsidRDefault="00C86BCD">
            <w:pPr>
              <w:jc w:val="right"/>
              <w:rPr>
                <w:color w:val="000000"/>
                <w:sz w:val="16"/>
                <w:szCs w:val="16"/>
              </w:rPr>
            </w:pPr>
            <w:r>
              <w:rPr>
                <w:color w:val="000000"/>
                <w:sz w:val="16"/>
                <w:szCs w:val="16"/>
              </w:rPr>
              <w:t>77.000,00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5580B00" w14:textId="77777777" w:rsidR="002615F6" w:rsidRDefault="00C86BCD">
            <w:pPr>
              <w:jc w:val="right"/>
              <w:rPr>
                <w:color w:val="000000"/>
                <w:sz w:val="16"/>
                <w:szCs w:val="16"/>
              </w:rPr>
            </w:pPr>
            <w:r>
              <w:rPr>
                <w:color w:val="000000"/>
                <w:sz w:val="16"/>
                <w:szCs w:val="16"/>
              </w:rPr>
              <w:t>0,07</w:t>
            </w:r>
          </w:p>
        </w:tc>
      </w:tr>
      <w:tr w:rsidR="002615F6" w14:paraId="38112D6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BDF3C0" w14:textId="77777777" w:rsidR="002615F6" w:rsidRDefault="00C86BCD">
            <w:pPr>
              <w:jc w:val="center"/>
              <w:rPr>
                <w:color w:val="000000"/>
                <w:sz w:val="16"/>
                <w:szCs w:val="16"/>
              </w:rPr>
            </w:pPr>
            <w:r>
              <w:rPr>
                <w:color w:val="000000"/>
                <w:sz w:val="16"/>
                <w:szCs w:val="16"/>
              </w:rPr>
              <w:t>128/0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3D09E2" w14:textId="77777777" w:rsidR="002615F6" w:rsidRDefault="00C86BC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B0E3C4" w14:textId="77777777" w:rsidR="002615F6" w:rsidRDefault="00C86BCD">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1EA6AC" w14:textId="77777777" w:rsidR="002615F6" w:rsidRDefault="00C86BCD">
            <w:pPr>
              <w:rPr>
                <w:color w:val="000000"/>
                <w:sz w:val="16"/>
                <w:szCs w:val="16"/>
              </w:rPr>
            </w:pPr>
            <w:proofErr w:type="spellStart"/>
            <w:r>
              <w:rPr>
                <w:color w:val="000000"/>
                <w:sz w:val="16"/>
                <w:szCs w:val="16"/>
              </w:rPr>
              <w:t>Енергетске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ED17D6" w14:textId="77777777" w:rsidR="002615F6" w:rsidRDefault="00C86BC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B8304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1FFA56" w14:textId="77777777" w:rsidR="002615F6" w:rsidRDefault="00C86BCD">
            <w:pPr>
              <w:jc w:val="right"/>
              <w:rPr>
                <w:color w:val="000000"/>
                <w:sz w:val="16"/>
                <w:szCs w:val="16"/>
              </w:rPr>
            </w:pPr>
            <w:r>
              <w:rPr>
                <w:color w:val="000000"/>
                <w:sz w:val="16"/>
                <w:szCs w:val="16"/>
              </w:rPr>
              <w:t>2.250.000,00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D3B572" w14:textId="77777777" w:rsidR="002615F6" w:rsidRDefault="00C86BCD">
            <w:pPr>
              <w:jc w:val="right"/>
              <w:rPr>
                <w:color w:val="000000"/>
                <w:sz w:val="16"/>
                <w:szCs w:val="16"/>
              </w:rPr>
            </w:pPr>
            <w:r>
              <w:rPr>
                <w:color w:val="000000"/>
                <w:sz w:val="16"/>
                <w:szCs w:val="16"/>
              </w:rPr>
              <w:t>2.350.000,00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DE4A816" w14:textId="77777777" w:rsidR="002615F6" w:rsidRDefault="00C86BCD">
            <w:pPr>
              <w:jc w:val="right"/>
              <w:rPr>
                <w:color w:val="000000"/>
                <w:sz w:val="16"/>
                <w:szCs w:val="16"/>
              </w:rPr>
            </w:pPr>
            <w:r>
              <w:rPr>
                <w:color w:val="000000"/>
                <w:sz w:val="16"/>
                <w:szCs w:val="16"/>
              </w:rPr>
              <w:t>1,99</w:t>
            </w:r>
          </w:p>
        </w:tc>
      </w:tr>
      <w:tr w:rsidR="002615F6" w14:paraId="3BC0805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06D6D5" w14:textId="77777777" w:rsidR="002615F6" w:rsidRDefault="00C86BCD">
            <w:pPr>
              <w:jc w:val="center"/>
              <w:rPr>
                <w:color w:val="000000"/>
                <w:sz w:val="16"/>
                <w:szCs w:val="16"/>
              </w:rPr>
            </w:pPr>
            <w:r>
              <w:rPr>
                <w:color w:val="000000"/>
                <w:sz w:val="16"/>
                <w:szCs w:val="16"/>
              </w:rPr>
              <w:t>128/0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6C4EC4" w14:textId="77777777" w:rsidR="002615F6" w:rsidRDefault="00C86BC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16A78C" w14:textId="77777777" w:rsidR="002615F6" w:rsidRDefault="00C86BCD">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266061" w14:textId="77777777" w:rsidR="002615F6" w:rsidRDefault="00C86BCD">
            <w:pPr>
              <w:rPr>
                <w:color w:val="000000"/>
                <w:sz w:val="16"/>
                <w:szCs w:val="16"/>
              </w:rPr>
            </w:pPr>
            <w:proofErr w:type="spellStart"/>
            <w:r>
              <w:rPr>
                <w:color w:val="000000"/>
                <w:sz w:val="16"/>
                <w:szCs w:val="16"/>
              </w:rPr>
              <w:t>Комуналне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4C3DC1" w14:textId="77777777" w:rsidR="002615F6" w:rsidRDefault="00C86BCD">
            <w:pPr>
              <w:jc w:val="right"/>
              <w:rPr>
                <w:color w:val="000000"/>
                <w:sz w:val="16"/>
                <w:szCs w:val="16"/>
              </w:rPr>
            </w:pPr>
            <w:r>
              <w:rPr>
                <w:color w:val="000000"/>
                <w:sz w:val="16"/>
                <w:szCs w:val="16"/>
              </w:rPr>
              <w:t>146.000,00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A111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9F9D6B" w14:textId="77777777" w:rsidR="002615F6" w:rsidRDefault="00C86BCD">
            <w:pPr>
              <w:jc w:val="right"/>
              <w:rPr>
                <w:color w:val="000000"/>
                <w:sz w:val="16"/>
                <w:szCs w:val="16"/>
              </w:rPr>
            </w:pPr>
            <w:r>
              <w:rPr>
                <w:color w:val="000000"/>
                <w:sz w:val="16"/>
                <w:szCs w:val="16"/>
              </w:rPr>
              <w:t>187.000,00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66CC77" w14:textId="77777777" w:rsidR="002615F6" w:rsidRDefault="00C86BCD">
            <w:pPr>
              <w:jc w:val="right"/>
              <w:rPr>
                <w:color w:val="000000"/>
                <w:sz w:val="16"/>
                <w:szCs w:val="16"/>
              </w:rPr>
            </w:pPr>
            <w:r>
              <w:rPr>
                <w:color w:val="000000"/>
                <w:sz w:val="16"/>
                <w:szCs w:val="16"/>
              </w:rPr>
              <w:t>333.000,00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DBECCB8" w14:textId="77777777" w:rsidR="002615F6" w:rsidRDefault="00C86BCD">
            <w:pPr>
              <w:jc w:val="right"/>
              <w:rPr>
                <w:color w:val="000000"/>
                <w:sz w:val="16"/>
                <w:szCs w:val="16"/>
              </w:rPr>
            </w:pPr>
            <w:r>
              <w:rPr>
                <w:color w:val="000000"/>
                <w:sz w:val="16"/>
                <w:szCs w:val="16"/>
              </w:rPr>
              <w:t>0,28</w:t>
            </w:r>
          </w:p>
        </w:tc>
      </w:tr>
      <w:tr w:rsidR="002615F6" w14:paraId="399F7F5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096199" w14:textId="77777777" w:rsidR="002615F6" w:rsidRDefault="00C86BCD">
            <w:pPr>
              <w:jc w:val="center"/>
              <w:rPr>
                <w:color w:val="000000"/>
                <w:sz w:val="16"/>
                <w:szCs w:val="16"/>
              </w:rPr>
            </w:pPr>
            <w:r>
              <w:rPr>
                <w:color w:val="000000"/>
                <w:sz w:val="16"/>
                <w:szCs w:val="16"/>
              </w:rPr>
              <w:t>128/0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F22769" w14:textId="77777777" w:rsidR="002615F6" w:rsidRDefault="00C86BC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DED883" w14:textId="77777777" w:rsidR="002615F6" w:rsidRDefault="00C86BCD">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24ECAF" w14:textId="77777777" w:rsidR="002615F6" w:rsidRDefault="00C86BCD">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комуникација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98E047" w14:textId="77777777" w:rsidR="002615F6" w:rsidRDefault="00C86BCD">
            <w:pPr>
              <w:jc w:val="right"/>
              <w:rPr>
                <w:color w:val="000000"/>
                <w:sz w:val="16"/>
                <w:szCs w:val="16"/>
              </w:rPr>
            </w:pPr>
            <w:r>
              <w:rPr>
                <w:color w:val="000000"/>
                <w:sz w:val="16"/>
                <w:szCs w:val="16"/>
              </w:rPr>
              <w:t>103.000,00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E0AA1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E9BA8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49672" w14:textId="77777777" w:rsidR="002615F6" w:rsidRDefault="00C86BCD">
            <w:pPr>
              <w:jc w:val="right"/>
              <w:rPr>
                <w:color w:val="000000"/>
                <w:sz w:val="16"/>
                <w:szCs w:val="16"/>
              </w:rPr>
            </w:pPr>
            <w:r>
              <w:rPr>
                <w:color w:val="000000"/>
                <w:sz w:val="16"/>
                <w:szCs w:val="16"/>
              </w:rPr>
              <w:t>103.000,00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22C5401" w14:textId="77777777" w:rsidR="002615F6" w:rsidRDefault="00C86BCD">
            <w:pPr>
              <w:jc w:val="right"/>
              <w:rPr>
                <w:color w:val="000000"/>
                <w:sz w:val="16"/>
                <w:szCs w:val="16"/>
              </w:rPr>
            </w:pPr>
            <w:r>
              <w:rPr>
                <w:color w:val="000000"/>
                <w:sz w:val="16"/>
                <w:szCs w:val="16"/>
              </w:rPr>
              <w:t>0,09</w:t>
            </w:r>
          </w:p>
        </w:tc>
      </w:tr>
      <w:tr w:rsidR="002615F6" w14:paraId="05EBD98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E628F1" w14:textId="77777777" w:rsidR="002615F6" w:rsidRDefault="00C86BCD">
            <w:pPr>
              <w:jc w:val="center"/>
              <w:rPr>
                <w:color w:val="000000"/>
                <w:sz w:val="16"/>
                <w:szCs w:val="16"/>
              </w:rPr>
            </w:pPr>
            <w:r>
              <w:rPr>
                <w:color w:val="000000"/>
                <w:sz w:val="16"/>
                <w:szCs w:val="16"/>
              </w:rPr>
              <w:t>128/0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BD7FB1" w14:textId="77777777" w:rsidR="002615F6" w:rsidRDefault="00C86BC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D8707C" w14:textId="77777777" w:rsidR="002615F6" w:rsidRDefault="00C86BCD">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600DF3" w14:textId="77777777" w:rsidR="002615F6" w:rsidRDefault="00C86BCD">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осигурања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4195E" w14:textId="77777777" w:rsidR="002615F6" w:rsidRDefault="00C86BCD">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4DE8D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E9603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1CB9A1" w14:textId="77777777" w:rsidR="002615F6" w:rsidRDefault="00C86BCD">
            <w:pPr>
              <w:jc w:val="right"/>
              <w:rPr>
                <w:color w:val="000000"/>
                <w:sz w:val="16"/>
                <w:szCs w:val="16"/>
              </w:rPr>
            </w:pPr>
            <w:r>
              <w:rPr>
                <w:color w:val="000000"/>
                <w:sz w:val="16"/>
                <w:szCs w:val="16"/>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40A304D" w14:textId="77777777" w:rsidR="002615F6" w:rsidRDefault="00C86BCD">
            <w:pPr>
              <w:jc w:val="right"/>
              <w:rPr>
                <w:color w:val="000000"/>
                <w:sz w:val="16"/>
                <w:szCs w:val="16"/>
              </w:rPr>
            </w:pPr>
            <w:r>
              <w:rPr>
                <w:color w:val="000000"/>
                <w:sz w:val="16"/>
                <w:szCs w:val="16"/>
              </w:rPr>
              <w:t>0,09</w:t>
            </w:r>
          </w:p>
        </w:tc>
      </w:tr>
      <w:tr w:rsidR="002615F6" w14:paraId="33CB8E7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041A68" w14:textId="77777777" w:rsidR="002615F6" w:rsidRDefault="00C86BCD">
            <w:pPr>
              <w:jc w:val="center"/>
              <w:rPr>
                <w:color w:val="000000"/>
                <w:sz w:val="16"/>
                <w:szCs w:val="16"/>
              </w:rPr>
            </w:pPr>
            <w:r>
              <w:rPr>
                <w:color w:val="000000"/>
                <w:sz w:val="16"/>
                <w:szCs w:val="16"/>
              </w:rPr>
              <w:t>129/0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75DAE0" w14:textId="77777777" w:rsidR="002615F6" w:rsidRDefault="00C86BCD">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5AAE14" w14:textId="77777777" w:rsidR="002615F6" w:rsidRDefault="00C86BCD">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D4DB8E" w14:textId="77777777" w:rsidR="002615F6" w:rsidRPr="00AC18E8" w:rsidRDefault="00C86BCD">
            <w:pPr>
              <w:rPr>
                <w:color w:val="000000"/>
                <w:sz w:val="16"/>
                <w:szCs w:val="16"/>
                <w:lang w:val="ru-RU"/>
              </w:rPr>
            </w:pPr>
            <w:r w:rsidRPr="00AC18E8">
              <w:rPr>
                <w:color w:val="000000"/>
                <w:sz w:val="16"/>
                <w:szCs w:val="16"/>
                <w:lang w:val="ru-RU"/>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F7A97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2CD1A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74FACC" w14:textId="77777777" w:rsidR="002615F6" w:rsidRDefault="00C86BCD">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C61DE1" w14:textId="77777777" w:rsidR="002615F6" w:rsidRDefault="00C86BCD">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C751C4C" w14:textId="77777777" w:rsidR="002615F6" w:rsidRDefault="00C86BCD">
            <w:pPr>
              <w:jc w:val="right"/>
              <w:rPr>
                <w:color w:val="000000"/>
                <w:sz w:val="16"/>
                <w:szCs w:val="16"/>
              </w:rPr>
            </w:pPr>
            <w:r>
              <w:rPr>
                <w:color w:val="000000"/>
                <w:sz w:val="16"/>
                <w:szCs w:val="16"/>
              </w:rPr>
              <w:t>0,07</w:t>
            </w:r>
          </w:p>
        </w:tc>
      </w:tr>
      <w:tr w:rsidR="002615F6" w14:paraId="4A63418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2532A4" w14:textId="77777777" w:rsidR="002615F6" w:rsidRDefault="00C86BCD">
            <w:pPr>
              <w:jc w:val="center"/>
              <w:rPr>
                <w:color w:val="000000"/>
                <w:sz w:val="16"/>
                <w:szCs w:val="16"/>
              </w:rPr>
            </w:pPr>
            <w:r>
              <w:rPr>
                <w:color w:val="000000"/>
                <w:sz w:val="16"/>
                <w:szCs w:val="16"/>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147506"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DA50E7" w14:textId="77777777" w:rsidR="002615F6" w:rsidRDefault="00C86BCD">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5E9312" w14:textId="77777777" w:rsidR="002615F6" w:rsidRDefault="00C86BCD">
            <w:pPr>
              <w:rPr>
                <w:color w:val="000000"/>
                <w:sz w:val="16"/>
                <w:szCs w:val="16"/>
              </w:rPr>
            </w:pPr>
            <w:proofErr w:type="spellStart"/>
            <w:r>
              <w:rPr>
                <w:color w:val="000000"/>
                <w:sz w:val="16"/>
                <w:szCs w:val="16"/>
              </w:rPr>
              <w:t>Компјутерске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3CFB9F" w14:textId="77777777" w:rsidR="002615F6" w:rsidRDefault="00C86BCD">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8DD3A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FEC10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3F3ACE" w14:textId="77777777" w:rsidR="002615F6" w:rsidRDefault="00C86BCD">
            <w:pPr>
              <w:jc w:val="right"/>
              <w:rPr>
                <w:color w:val="000000"/>
                <w:sz w:val="16"/>
                <w:szCs w:val="16"/>
              </w:rPr>
            </w:pPr>
            <w:r>
              <w:rPr>
                <w:color w:val="000000"/>
                <w:sz w:val="16"/>
                <w:szCs w:val="16"/>
              </w:rPr>
              <w:t>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2BF927B" w14:textId="77777777" w:rsidR="002615F6" w:rsidRDefault="00C86BCD">
            <w:pPr>
              <w:jc w:val="right"/>
              <w:rPr>
                <w:color w:val="000000"/>
                <w:sz w:val="16"/>
                <w:szCs w:val="16"/>
              </w:rPr>
            </w:pPr>
            <w:r>
              <w:rPr>
                <w:color w:val="000000"/>
                <w:sz w:val="16"/>
                <w:szCs w:val="16"/>
              </w:rPr>
              <w:t>0,06</w:t>
            </w:r>
          </w:p>
        </w:tc>
      </w:tr>
      <w:tr w:rsidR="002615F6" w14:paraId="28D2298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D52DB5" w14:textId="77777777" w:rsidR="002615F6" w:rsidRDefault="00C86BCD">
            <w:pPr>
              <w:jc w:val="center"/>
              <w:rPr>
                <w:color w:val="000000"/>
                <w:sz w:val="16"/>
                <w:szCs w:val="16"/>
              </w:rPr>
            </w:pPr>
            <w:r>
              <w:rPr>
                <w:color w:val="000000"/>
                <w:sz w:val="16"/>
                <w:szCs w:val="16"/>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4760E7"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5D6A31" w14:textId="77777777" w:rsidR="002615F6" w:rsidRDefault="00C86BCD">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BF9F6A" w14:textId="77777777" w:rsidR="002615F6" w:rsidRPr="00AC18E8" w:rsidRDefault="00C86BCD">
            <w:pPr>
              <w:rPr>
                <w:color w:val="000000"/>
                <w:sz w:val="16"/>
                <w:szCs w:val="16"/>
                <w:lang w:val="ru-RU"/>
              </w:rPr>
            </w:pPr>
            <w:r w:rsidRPr="00AC18E8">
              <w:rPr>
                <w:color w:val="000000"/>
                <w:sz w:val="16"/>
                <w:szCs w:val="16"/>
                <w:lang w:val="ru-RU"/>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534F2C" w14:textId="77777777" w:rsidR="002615F6" w:rsidRDefault="00C86BC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10FE2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F3470E" w14:textId="77777777" w:rsidR="002615F6" w:rsidRDefault="00C86BC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F9CDF5" w14:textId="77777777" w:rsidR="002615F6" w:rsidRDefault="00C86BCD">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C5F2318" w14:textId="77777777" w:rsidR="002615F6" w:rsidRDefault="00C86BCD">
            <w:pPr>
              <w:jc w:val="right"/>
              <w:rPr>
                <w:color w:val="000000"/>
                <w:sz w:val="16"/>
                <w:szCs w:val="16"/>
              </w:rPr>
            </w:pPr>
            <w:r>
              <w:rPr>
                <w:color w:val="000000"/>
                <w:sz w:val="16"/>
                <w:szCs w:val="16"/>
              </w:rPr>
              <w:t>0,03</w:t>
            </w:r>
          </w:p>
        </w:tc>
      </w:tr>
      <w:tr w:rsidR="002615F6" w14:paraId="7E31137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9124A0" w14:textId="77777777" w:rsidR="002615F6" w:rsidRDefault="00C86BCD">
            <w:pPr>
              <w:jc w:val="center"/>
              <w:rPr>
                <w:color w:val="000000"/>
                <w:sz w:val="16"/>
                <w:szCs w:val="16"/>
              </w:rPr>
            </w:pPr>
            <w:r>
              <w:rPr>
                <w:color w:val="000000"/>
                <w:sz w:val="16"/>
                <w:szCs w:val="16"/>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36C126"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9CC365" w14:textId="77777777" w:rsidR="002615F6" w:rsidRDefault="00C86BCD">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00C571" w14:textId="77777777" w:rsidR="002615F6" w:rsidRDefault="00C86BCD">
            <w:pPr>
              <w:rPr>
                <w:color w:val="000000"/>
                <w:sz w:val="16"/>
                <w:szCs w:val="16"/>
              </w:rPr>
            </w:pPr>
            <w:proofErr w:type="spellStart"/>
            <w:r>
              <w:rPr>
                <w:color w:val="000000"/>
                <w:sz w:val="16"/>
                <w:szCs w:val="16"/>
              </w:rPr>
              <w:t>Репрезентација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A37265" w14:textId="77777777" w:rsidR="002615F6" w:rsidRDefault="00C86BCD">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68473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80B723" w14:textId="77777777" w:rsidR="002615F6" w:rsidRDefault="00C86BC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FE8F5C" w14:textId="77777777" w:rsidR="002615F6" w:rsidRDefault="00C86BCD">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0CE8780" w14:textId="77777777" w:rsidR="002615F6" w:rsidRDefault="00C86BCD">
            <w:pPr>
              <w:jc w:val="right"/>
              <w:rPr>
                <w:color w:val="000000"/>
                <w:sz w:val="16"/>
                <w:szCs w:val="16"/>
              </w:rPr>
            </w:pPr>
            <w:r>
              <w:rPr>
                <w:color w:val="000000"/>
                <w:sz w:val="16"/>
                <w:szCs w:val="16"/>
              </w:rPr>
              <w:t>0,02</w:t>
            </w:r>
          </w:p>
        </w:tc>
      </w:tr>
      <w:tr w:rsidR="002615F6" w14:paraId="2F2E808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C58205" w14:textId="77777777" w:rsidR="002615F6" w:rsidRDefault="00C86BCD">
            <w:pPr>
              <w:jc w:val="center"/>
              <w:rPr>
                <w:color w:val="000000"/>
                <w:sz w:val="16"/>
                <w:szCs w:val="16"/>
              </w:rPr>
            </w:pPr>
            <w:r>
              <w:rPr>
                <w:color w:val="000000"/>
                <w:sz w:val="16"/>
                <w:szCs w:val="16"/>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19CAF7"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8C34B5" w14:textId="77777777" w:rsidR="002615F6" w:rsidRDefault="00C86BCD">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CEC877" w14:textId="77777777" w:rsidR="002615F6" w:rsidRDefault="00C86BCD">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ED465D" w14:textId="77777777" w:rsidR="002615F6" w:rsidRDefault="00C86BCD">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B11C0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8DF664" w14:textId="77777777" w:rsidR="002615F6" w:rsidRDefault="00C86BCD">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3221BD" w14:textId="77777777" w:rsidR="002615F6" w:rsidRDefault="00C86BCD">
            <w:pPr>
              <w:jc w:val="right"/>
              <w:rPr>
                <w:color w:val="000000"/>
                <w:sz w:val="16"/>
                <w:szCs w:val="16"/>
              </w:rPr>
            </w:pPr>
            <w:r>
              <w:rPr>
                <w:color w:val="000000"/>
                <w:sz w:val="16"/>
                <w:szCs w:val="16"/>
              </w:rPr>
              <w:t>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C45071B" w14:textId="77777777" w:rsidR="002615F6" w:rsidRDefault="00C86BCD">
            <w:pPr>
              <w:jc w:val="right"/>
              <w:rPr>
                <w:color w:val="000000"/>
                <w:sz w:val="16"/>
                <w:szCs w:val="16"/>
              </w:rPr>
            </w:pPr>
            <w:r>
              <w:rPr>
                <w:color w:val="000000"/>
                <w:sz w:val="16"/>
                <w:szCs w:val="16"/>
              </w:rPr>
              <w:t>0,64</w:t>
            </w:r>
          </w:p>
        </w:tc>
      </w:tr>
      <w:tr w:rsidR="002615F6" w14:paraId="728E92B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05C6A3" w14:textId="77777777" w:rsidR="002615F6" w:rsidRDefault="00C86BCD">
            <w:pPr>
              <w:jc w:val="center"/>
              <w:rPr>
                <w:color w:val="000000"/>
                <w:sz w:val="16"/>
                <w:szCs w:val="16"/>
              </w:rPr>
            </w:pPr>
            <w:r>
              <w:rPr>
                <w:color w:val="000000"/>
                <w:sz w:val="16"/>
                <w:szCs w:val="16"/>
              </w:rPr>
              <w:t>131/0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A21DE7" w14:textId="77777777" w:rsidR="002615F6" w:rsidRDefault="00C86BCD">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61F3B8" w14:textId="77777777" w:rsidR="002615F6" w:rsidRDefault="00C86BCD">
            <w:pPr>
              <w:jc w:val="center"/>
              <w:rPr>
                <w:color w:val="000000"/>
                <w:sz w:val="16"/>
                <w:szCs w:val="16"/>
              </w:rPr>
            </w:pPr>
            <w:r>
              <w:rPr>
                <w:color w:val="000000"/>
                <w:sz w:val="16"/>
                <w:szCs w:val="16"/>
              </w:rPr>
              <w:t>424300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CFBAA7" w14:textId="77777777" w:rsidR="002615F6" w:rsidRDefault="00C86BCD">
            <w:pPr>
              <w:rPr>
                <w:color w:val="000000"/>
                <w:sz w:val="16"/>
                <w:szCs w:val="16"/>
              </w:rPr>
            </w:pPr>
            <w:proofErr w:type="spellStart"/>
            <w:r>
              <w:rPr>
                <w:color w:val="000000"/>
                <w:sz w:val="16"/>
                <w:szCs w:val="16"/>
              </w:rPr>
              <w:t>Медицинске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386638" w14:textId="77777777" w:rsidR="002615F6" w:rsidRDefault="00C86BCD">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B64C1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9298E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FFA6E4" w14:textId="77777777" w:rsidR="002615F6" w:rsidRDefault="00C86BCD">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EB22050" w14:textId="77777777" w:rsidR="002615F6" w:rsidRDefault="00C86BCD">
            <w:pPr>
              <w:jc w:val="right"/>
              <w:rPr>
                <w:color w:val="000000"/>
                <w:sz w:val="16"/>
                <w:szCs w:val="16"/>
              </w:rPr>
            </w:pPr>
            <w:r>
              <w:rPr>
                <w:color w:val="000000"/>
                <w:sz w:val="16"/>
                <w:szCs w:val="16"/>
              </w:rPr>
              <w:t>0,25</w:t>
            </w:r>
          </w:p>
        </w:tc>
      </w:tr>
      <w:tr w:rsidR="002615F6" w14:paraId="0831A22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9EBD9C" w14:textId="77777777" w:rsidR="002615F6" w:rsidRDefault="00C86BCD">
            <w:pPr>
              <w:jc w:val="center"/>
              <w:rPr>
                <w:color w:val="000000"/>
                <w:sz w:val="16"/>
                <w:szCs w:val="16"/>
              </w:rPr>
            </w:pPr>
            <w:r>
              <w:rPr>
                <w:color w:val="000000"/>
                <w:sz w:val="16"/>
                <w:szCs w:val="16"/>
              </w:rPr>
              <w:t>131/0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DCE8C1" w14:textId="77777777" w:rsidR="002615F6" w:rsidRDefault="00C86BCD">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DA2135" w14:textId="77777777" w:rsidR="002615F6" w:rsidRDefault="00C86BCD">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38DA13" w14:textId="77777777" w:rsidR="002615F6" w:rsidRDefault="00C86BCD">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специјализоване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12F36D" w14:textId="77777777" w:rsidR="002615F6" w:rsidRDefault="00C86BCD">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11856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385E9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90D4D1" w14:textId="77777777" w:rsidR="002615F6" w:rsidRDefault="00C86BCD">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7411E3C" w14:textId="77777777" w:rsidR="002615F6" w:rsidRDefault="00C86BCD">
            <w:pPr>
              <w:jc w:val="right"/>
              <w:rPr>
                <w:color w:val="000000"/>
                <w:sz w:val="16"/>
                <w:szCs w:val="16"/>
              </w:rPr>
            </w:pPr>
            <w:r>
              <w:rPr>
                <w:color w:val="000000"/>
                <w:sz w:val="16"/>
                <w:szCs w:val="16"/>
              </w:rPr>
              <w:t>0,13</w:t>
            </w:r>
          </w:p>
        </w:tc>
      </w:tr>
      <w:tr w:rsidR="002615F6" w14:paraId="71568C4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25F759" w14:textId="77777777" w:rsidR="002615F6" w:rsidRDefault="00C86BCD">
            <w:pPr>
              <w:jc w:val="center"/>
              <w:rPr>
                <w:color w:val="000000"/>
                <w:sz w:val="16"/>
                <w:szCs w:val="16"/>
              </w:rPr>
            </w:pPr>
            <w:r>
              <w:rPr>
                <w:color w:val="000000"/>
                <w:sz w:val="16"/>
                <w:szCs w:val="16"/>
              </w:rPr>
              <w:t>132/0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8EFAFC" w14:textId="77777777" w:rsidR="002615F6" w:rsidRDefault="00C86BCD">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3F4D85" w14:textId="77777777" w:rsidR="002615F6" w:rsidRDefault="00C86BCD">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DB518" w14:textId="77777777" w:rsidR="002615F6" w:rsidRPr="00AC18E8" w:rsidRDefault="00C86BCD">
            <w:pPr>
              <w:rPr>
                <w:color w:val="000000"/>
                <w:sz w:val="16"/>
                <w:szCs w:val="16"/>
                <w:lang w:val="ru-RU"/>
              </w:rPr>
            </w:pPr>
            <w:r w:rsidRPr="00AC18E8">
              <w:rPr>
                <w:color w:val="000000"/>
                <w:sz w:val="16"/>
                <w:szCs w:val="16"/>
                <w:lang w:val="ru-RU"/>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692206" w14:textId="77777777" w:rsidR="002615F6" w:rsidRDefault="00C86BC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4B24E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D2D0B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9EA5F2" w14:textId="77777777" w:rsidR="002615F6" w:rsidRDefault="00C86BCD">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0511319" w14:textId="77777777" w:rsidR="002615F6" w:rsidRDefault="00C86BCD">
            <w:pPr>
              <w:jc w:val="right"/>
              <w:rPr>
                <w:color w:val="000000"/>
                <w:sz w:val="16"/>
                <w:szCs w:val="16"/>
              </w:rPr>
            </w:pPr>
            <w:r>
              <w:rPr>
                <w:color w:val="000000"/>
                <w:sz w:val="16"/>
                <w:szCs w:val="16"/>
              </w:rPr>
              <w:t>0,04</w:t>
            </w:r>
          </w:p>
        </w:tc>
      </w:tr>
      <w:tr w:rsidR="002615F6" w14:paraId="79200A7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09D12" w14:textId="77777777" w:rsidR="002615F6" w:rsidRDefault="00C86BCD">
            <w:pPr>
              <w:jc w:val="center"/>
              <w:rPr>
                <w:color w:val="000000"/>
                <w:sz w:val="16"/>
                <w:szCs w:val="16"/>
              </w:rPr>
            </w:pPr>
            <w:r>
              <w:rPr>
                <w:color w:val="000000"/>
                <w:sz w:val="16"/>
                <w:szCs w:val="16"/>
              </w:rPr>
              <w:t>132/0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A67934" w14:textId="77777777" w:rsidR="002615F6" w:rsidRDefault="00C86BCD">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84AC89" w14:textId="77777777" w:rsidR="002615F6" w:rsidRDefault="00C86BCD">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DBEC25" w14:textId="77777777" w:rsidR="002615F6" w:rsidRPr="00AC18E8" w:rsidRDefault="00C86BCD">
            <w:pPr>
              <w:rPr>
                <w:color w:val="000000"/>
                <w:sz w:val="16"/>
                <w:szCs w:val="16"/>
                <w:lang w:val="ru-RU"/>
              </w:rPr>
            </w:pPr>
            <w:r w:rsidRPr="00AC18E8">
              <w:rPr>
                <w:color w:val="000000"/>
                <w:sz w:val="16"/>
                <w:szCs w:val="16"/>
                <w:lang w:val="ru-RU"/>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FF2241" w14:textId="77777777" w:rsidR="002615F6" w:rsidRDefault="00C86BCD">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D1F72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0336F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6134A4" w14:textId="77777777" w:rsidR="002615F6" w:rsidRDefault="00C86BCD">
            <w:pPr>
              <w:jc w:val="right"/>
              <w:rPr>
                <w:color w:val="000000"/>
                <w:sz w:val="16"/>
                <w:szCs w:val="16"/>
              </w:rPr>
            </w:pPr>
            <w:r>
              <w:rPr>
                <w:color w:val="000000"/>
                <w:sz w:val="16"/>
                <w:szCs w:val="16"/>
              </w:rPr>
              <w:t>420.000,00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52D6247" w14:textId="77777777" w:rsidR="002615F6" w:rsidRDefault="00C86BCD">
            <w:pPr>
              <w:jc w:val="right"/>
              <w:rPr>
                <w:color w:val="000000"/>
                <w:sz w:val="16"/>
                <w:szCs w:val="16"/>
              </w:rPr>
            </w:pPr>
            <w:r>
              <w:rPr>
                <w:color w:val="000000"/>
                <w:sz w:val="16"/>
                <w:szCs w:val="16"/>
              </w:rPr>
              <w:t>0,36</w:t>
            </w:r>
          </w:p>
        </w:tc>
      </w:tr>
      <w:tr w:rsidR="002615F6" w14:paraId="14D85CC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3D8A49" w14:textId="77777777" w:rsidR="002615F6" w:rsidRDefault="00C86BCD">
            <w:pPr>
              <w:jc w:val="center"/>
              <w:rPr>
                <w:color w:val="000000"/>
                <w:sz w:val="16"/>
                <w:szCs w:val="16"/>
              </w:rPr>
            </w:pPr>
            <w:r>
              <w:rPr>
                <w:color w:val="000000"/>
                <w:sz w:val="16"/>
                <w:szCs w:val="16"/>
              </w:rPr>
              <w:t>133/0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EEE877" w14:textId="77777777" w:rsidR="002615F6" w:rsidRDefault="00C86BC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58DDD2" w14:textId="77777777" w:rsidR="002615F6" w:rsidRDefault="00C86BCD">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428ACC" w14:textId="77777777" w:rsidR="002615F6" w:rsidRDefault="00C86BCD">
            <w:pPr>
              <w:rPr>
                <w:color w:val="000000"/>
                <w:sz w:val="16"/>
                <w:szCs w:val="16"/>
              </w:rPr>
            </w:pPr>
            <w:proofErr w:type="spellStart"/>
            <w:r>
              <w:rPr>
                <w:color w:val="000000"/>
                <w:sz w:val="16"/>
                <w:szCs w:val="16"/>
              </w:rPr>
              <w:t>Административни</w:t>
            </w:r>
            <w:proofErr w:type="spellEnd"/>
            <w:r>
              <w:rPr>
                <w:color w:val="000000"/>
                <w:sz w:val="16"/>
                <w:szCs w:val="16"/>
              </w:rPr>
              <w:t xml:space="preserve"> </w:t>
            </w:r>
            <w:proofErr w:type="spellStart"/>
            <w:r>
              <w:rPr>
                <w:color w:val="000000"/>
                <w:sz w:val="16"/>
                <w:szCs w:val="16"/>
              </w:rPr>
              <w:t>материјал</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D36EDB" w14:textId="77777777" w:rsidR="002615F6" w:rsidRDefault="00C86BC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508A9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E2BF0A" w14:textId="77777777" w:rsidR="002615F6" w:rsidRDefault="00C86BCD">
            <w:pPr>
              <w:jc w:val="right"/>
              <w:rPr>
                <w:color w:val="000000"/>
                <w:sz w:val="16"/>
                <w:szCs w:val="16"/>
              </w:rPr>
            </w:pPr>
            <w:r>
              <w:rPr>
                <w:color w:val="000000"/>
                <w:sz w:val="16"/>
                <w:szCs w:val="16"/>
              </w:rPr>
              <w:t>135.000,00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C7D533" w14:textId="77777777" w:rsidR="002615F6" w:rsidRDefault="00C86BCD">
            <w:pPr>
              <w:jc w:val="right"/>
              <w:rPr>
                <w:color w:val="000000"/>
                <w:sz w:val="16"/>
                <w:szCs w:val="16"/>
              </w:rPr>
            </w:pPr>
            <w:r>
              <w:rPr>
                <w:color w:val="000000"/>
                <w:sz w:val="16"/>
                <w:szCs w:val="16"/>
              </w:rPr>
              <w:t>165.000,00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F4AD4F4" w14:textId="77777777" w:rsidR="002615F6" w:rsidRDefault="00C86BCD">
            <w:pPr>
              <w:jc w:val="right"/>
              <w:rPr>
                <w:color w:val="000000"/>
                <w:sz w:val="16"/>
                <w:szCs w:val="16"/>
              </w:rPr>
            </w:pPr>
            <w:r>
              <w:rPr>
                <w:color w:val="000000"/>
                <w:sz w:val="16"/>
                <w:szCs w:val="16"/>
              </w:rPr>
              <w:t>0,14</w:t>
            </w:r>
          </w:p>
        </w:tc>
      </w:tr>
      <w:tr w:rsidR="002615F6" w14:paraId="3EB28B0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6CD4E0" w14:textId="77777777" w:rsidR="002615F6" w:rsidRDefault="00C86BCD">
            <w:pPr>
              <w:jc w:val="center"/>
              <w:rPr>
                <w:color w:val="000000"/>
                <w:sz w:val="16"/>
                <w:szCs w:val="16"/>
              </w:rPr>
            </w:pPr>
            <w:r>
              <w:rPr>
                <w:color w:val="000000"/>
                <w:sz w:val="16"/>
                <w:szCs w:val="16"/>
              </w:rPr>
              <w:t>133/0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2F7C41" w14:textId="77777777" w:rsidR="002615F6" w:rsidRDefault="00C86BC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BE8C27" w14:textId="77777777" w:rsidR="002615F6" w:rsidRDefault="00C86BCD">
            <w:pPr>
              <w:jc w:val="center"/>
              <w:rPr>
                <w:color w:val="000000"/>
                <w:sz w:val="16"/>
                <w:szCs w:val="16"/>
              </w:rPr>
            </w:pPr>
            <w:r>
              <w:rPr>
                <w:color w:val="000000"/>
                <w:sz w:val="16"/>
                <w:szCs w:val="16"/>
              </w:rPr>
              <w:t>426300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137309" w14:textId="77777777" w:rsidR="002615F6" w:rsidRPr="00AC18E8" w:rsidRDefault="00C86BCD">
            <w:pPr>
              <w:rPr>
                <w:color w:val="000000"/>
                <w:sz w:val="16"/>
                <w:szCs w:val="16"/>
                <w:lang w:val="ru-RU"/>
              </w:rPr>
            </w:pPr>
            <w:r w:rsidRPr="00AC18E8">
              <w:rPr>
                <w:color w:val="000000"/>
                <w:sz w:val="16"/>
                <w:szCs w:val="16"/>
                <w:lang w:val="ru-RU"/>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30E2F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7F9DC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D5C8A5" w14:textId="77777777" w:rsidR="002615F6" w:rsidRDefault="00C86BCD">
            <w:pPr>
              <w:jc w:val="right"/>
              <w:rPr>
                <w:color w:val="000000"/>
                <w:sz w:val="16"/>
                <w:szCs w:val="16"/>
              </w:rPr>
            </w:pPr>
            <w:r>
              <w:rPr>
                <w:color w:val="000000"/>
                <w:sz w:val="16"/>
                <w:szCs w:val="16"/>
              </w:rPr>
              <w:t>219.000,00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7F2F7D" w14:textId="77777777" w:rsidR="002615F6" w:rsidRDefault="00C86BCD">
            <w:pPr>
              <w:jc w:val="right"/>
              <w:rPr>
                <w:color w:val="000000"/>
                <w:sz w:val="16"/>
                <w:szCs w:val="16"/>
              </w:rPr>
            </w:pPr>
            <w:r>
              <w:rPr>
                <w:color w:val="000000"/>
                <w:sz w:val="16"/>
                <w:szCs w:val="16"/>
              </w:rPr>
              <w:t>219.000,00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D4DDA0A" w14:textId="77777777" w:rsidR="002615F6" w:rsidRDefault="00C86BCD">
            <w:pPr>
              <w:jc w:val="right"/>
              <w:rPr>
                <w:color w:val="000000"/>
                <w:sz w:val="16"/>
                <w:szCs w:val="16"/>
              </w:rPr>
            </w:pPr>
            <w:r>
              <w:rPr>
                <w:color w:val="000000"/>
                <w:sz w:val="16"/>
                <w:szCs w:val="16"/>
              </w:rPr>
              <w:t>0,19</w:t>
            </w:r>
          </w:p>
        </w:tc>
      </w:tr>
      <w:tr w:rsidR="002615F6" w14:paraId="666A72A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8C3367" w14:textId="77777777" w:rsidR="002615F6" w:rsidRDefault="00C86BCD">
            <w:pPr>
              <w:jc w:val="center"/>
              <w:rPr>
                <w:color w:val="000000"/>
                <w:sz w:val="16"/>
                <w:szCs w:val="16"/>
              </w:rPr>
            </w:pPr>
            <w:r>
              <w:rPr>
                <w:color w:val="000000"/>
                <w:sz w:val="16"/>
                <w:szCs w:val="16"/>
              </w:rPr>
              <w:t>133/0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9CE889" w14:textId="77777777" w:rsidR="002615F6" w:rsidRDefault="00C86BC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919BC0" w14:textId="77777777" w:rsidR="002615F6" w:rsidRDefault="00C86BCD">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10CF46" w14:textId="77777777" w:rsidR="002615F6" w:rsidRDefault="00C86BCD">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саобраћај</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EC5E9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F5762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C1FECB" w14:textId="77777777" w:rsidR="002615F6" w:rsidRDefault="00C86BCD">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58A909" w14:textId="77777777" w:rsidR="002615F6" w:rsidRDefault="00C86BCD">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F597857" w14:textId="77777777" w:rsidR="002615F6" w:rsidRDefault="00C86BCD">
            <w:pPr>
              <w:jc w:val="right"/>
              <w:rPr>
                <w:color w:val="000000"/>
                <w:sz w:val="16"/>
                <w:szCs w:val="16"/>
              </w:rPr>
            </w:pPr>
            <w:r>
              <w:rPr>
                <w:color w:val="000000"/>
                <w:sz w:val="16"/>
                <w:szCs w:val="16"/>
              </w:rPr>
              <w:t>0,03</w:t>
            </w:r>
          </w:p>
        </w:tc>
      </w:tr>
      <w:tr w:rsidR="002615F6" w14:paraId="50B574E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BE4538" w14:textId="77777777" w:rsidR="002615F6" w:rsidRDefault="00C86BCD">
            <w:pPr>
              <w:jc w:val="center"/>
              <w:rPr>
                <w:color w:val="000000"/>
                <w:sz w:val="16"/>
                <w:szCs w:val="16"/>
              </w:rPr>
            </w:pPr>
            <w:r>
              <w:rPr>
                <w:color w:val="000000"/>
                <w:sz w:val="16"/>
                <w:szCs w:val="16"/>
              </w:rPr>
              <w:t>133/0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723E2C" w14:textId="77777777" w:rsidR="002615F6" w:rsidRDefault="00C86BC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C80D1B" w14:textId="77777777" w:rsidR="002615F6" w:rsidRDefault="00C86BCD">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AB8698" w14:textId="77777777" w:rsidR="002615F6" w:rsidRPr="00AC18E8" w:rsidRDefault="00C86BCD">
            <w:pPr>
              <w:rPr>
                <w:color w:val="000000"/>
                <w:sz w:val="16"/>
                <w:szCs w:val="16"/>
                <w:lang w:val="ru-RU"/>
              </w:rPr>
            </w:pPr>
            <w:r w:rsidRPr="00AC18E8">
              <w:rPr>
                <w:color w:val="000000"/>
                <w:sz w:val="16"/>
                <w:szCs w:val="16"/>
                <w:lang w:val="ru-RU"/>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57617E" w14:textId="77777777" w:rsidR="002615F6" w:rsidRDefault="00C86BC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43E44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9A73C1" w14:textId="77777777" w:rsidR="002615F6" w:rsidRDefault="00C86BCD">
            <w:pPr>
              <w:jc w:val="right"/>
              <w:rPr>
                <w:color w:val="000000"/>
                <w:sz w:val="16"/>
                <w:szCs w:val="16"/>
              </w:rPr>
            </w:pPr>
            <w:r>
              <w:rPr>
                <w:color w:val="000000"/>
                <w:sz w:val="16"/>
                <w:szCs w:val="16"/>
              </w:rPr>
              <w:t>489.000,00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5790C6" w14:textId="77777777" w:rsidR="002615F6" w:rsidRDefault="00C86BCD">
            <w:pPr>
              <w:jc w:val="right"/>
              <w:rPr>
                <w:color w:val="000000"/>
                <w:sz w:val="16"/>
                <w:szCs w:val="16"/>
              </w:rPr>
            </w:pPr>
            <w:r>
              <w:rPr>
                <w:color w:val="000000"/>
                <w:sz w:val="16"/>
                <w:szCs w:val="16"/>
              </w:rPr>
              <w:t>499.000,00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B59D7B7" w14:textId="77777777" w:rsidR="002615F6" w:rsidRDefault="00C86BCD">
            <w:pPr>
              <w:jc w:val="right"/>
              <w:rPr>
                <w:color w:val="000000"/>
                <w:sz w:val="16"/>
                <w:szCs w:val="16"/>
              </w:rPr>
            </w:pPr>
            <w:r>
              <w:rPr>
                <w:color w:val="000000"/>
                <w:sz w:val="16"/>
                <w:szCs w:val="16"/>
              </w:rPr>
              <w:t>0,42</w:t>
            </w:r>
          </w:p>
        </w:tc>
      </w:tr>
      <w:tr w:rsidR="002615F6" w14:paraId="0072CA1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5196B5" w14:textId="77777777" w:rsidR="002615F6" w:rsidRDefault="00C86BCD">
            <w:pPr>
              <w:jc w:val="center"/>
              <w:rPr>
                <w:color w:val="000000"/>
                <w:sz w:val="16"/>
                <w:szCs w:val="16"/>
              </w:rPr>
            </w:pPr>
            <w:r>
              <w:rPr>
                <w:color w:val="000000"/>
                <w:sz w:val="16"/>
                <w:szCs w:val="16"/>
              </w:rPr>
              <w:t>133/0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0F75B8" w14:textId="77777777" w:rsidR="002615F6" w:rsidRDefault="00C86BC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23F721" w14:textId="77777777" w:rsidR="002615F6" w:rsidRDefault="00C86BCD">
            <w:pPr>
              <w:jc w:val="center"/>
              <w:rPr>
                <w:color w:val="000000"/>
                <w:sz w:val="16"/>
                <w:szCs w:val="16"/>
              </w:rPr>
            </w:pPr>
            <w:r>
              <w:rPr>
                <w:color w:val="000000"/>
                <w:sz w:val="16"/>
                <w:szCs w:val="16"/>
              </w:rPr>
              <w:t>426700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CC53F3" w14:textId="77777777" w:rsidR="002615F6" w:rsidRDefault="00C86BCD">
            <w:pPr>
              <w:rPr>
                <w:color w:val="000000"/>
                <w:sz w:val="16"/>
                <w:szCs w:val="16"/>
              </w:rPr>
            </w:pPr>
            <w:proofErr w:type="spellStart"/>
            <w:r>
              <w:rPr>
                <w:color w:val="000000"/>
                <w:sz w:val="16"/>
                <w:szCs w:val="16"/>
              </w:rPr>
              <w:t>Медицински</w:t>
            </w:r>
            <w:proofErr w:type="spellEnd"/>
            <w:r>
              <w:rPr>
                <w:color w:val="000000"/>
                <w:sz w:val="16"/>
                <w:szCs w:val="16"/>
              </w:rPr>
              <w:t xml:space="preserve"> и </w:t>
            </w:r>
            <w:proofErr w:type="spellStart"/>
            <w:r>
              <w:rPr>
                <w:color w:val="000000"/>
                <w:sz w:val="16"/>
                <w:szCs w:val="16"/>
              </w:rPr>
              <w:t>лабораторијски</w:t>
            </w:r>
            <w:proofErr w:type="spellEnd"/>
            <w:r>
              <w:rPr>
                <w:color w:val="000000"/>
                <w:sz w:val="16"/>
                <w:szCs w:val="16"/>
              </w:rPr>
              <w:t xml:space="preserve"> </w:t>
            </w:r>
            <w:proofErr w:type="spellStart"/>
            <w:r>
              <w:rPr>
                <w:color w:val="000000"/>
                <w:sz w:val="16"/>
                <w:szCs w:val="16"/>
              </w:rPr>
              <w:t>материјали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BD7C81" w14:textId="77777777" w:rsidR="002615F6" w:rsidRDefault="00C86BC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5E119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D4C41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72723A" w14:textId="77777777" w:rsidR="002615F6" w:rsidRDefault="00C86BCD">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59501CC" w14:textId="77777777" w:rsidR="002615F6" w:rsidRDefault="00C86BCD">
            <w:pPr>
              <w:jc w:val="right"/>
              <w:rPr>
                <w:color w:val="000000"/>
                <w:sz w:val="16"/>
                <w:szCs w:val="16"/>
              </w:rPr>
            </w:pPr>
            <w:r>
              <w:rPr>
                <w:color w:val="000000"/>
                <w:sz w:val="16"/>
                <w:szCs w:val="16"/>
              </w:rPr>
              <w:t>0,01</w:t>
            </w:r>
          </w:p>
        </w:tc>
      </w:tr>
      <w:tr w:rsidR="002615F6" w14:paraId="5A991CB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BF0202" w14:textId="77777777" w:rsidR="002615F6" w:rsidRDefault="00C86BCD">
            <w:pPr>
              <w:jc w:val="center"/>
              <w:rPr>
                <w:color w:val="000000"/>
                <w:sz w:val="16"/>
                <w:szCs w:val="16"/>
              </w:rPr>
            </w:pPr>
            <w:r>
              <w:rPr>
                <w:color w:val="000000"/>
                <w:sz w:val="16"/>
                <w:szCs w:val="16"/>
              </w:rPr>
              <w:t>133/0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BCEF08" w14:textId="77777777" w:rsidR="002615F6" w:rsidRDefault="00C86BC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2ABEDA" w14:textId="77777777" w:rsidR="002615F6" w:rsidRDefault="00C86BCD">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E88CD4" w14:textId="77777777" w:rsidR="002615F6" w:rsidRPr="00AC18E8" w:rsidRDefault="00C86BCD">
            <w:pPr>
              <w:rPr>
                <w:color w:val="000000"/>
                <w:sz w:val="16"/>
                <w:szCs w:val="16"/>
                <w:lang w:val="ru-RU"/>
              </w:rPr>
            </w:pPr>
            <w:r w:rsidRPr="00AC18E8">
              <w:rPr>
                <w:color w:val="000000"/>
                <w:sz w:val="16"/>
                <w:szCs w:val="16"/>
                <w:lang w:val="ru-RU"/>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6FA6D7" w14:textId="77777777" w:rsidR="002615F6" w:rsidRDefault="00C86BCD">
            <w:pPr>
              <w:jc w:val="right"/>
              <w:rPr>
                <w:color w:val="000000"/>
                <w:sz w:val="16"/>
                <w:szCs w:val="16"/>
              </w:rPr>
            </w:pPr>
            <w:r>
              <w:rPr>
                <w:color w:val="000000"/>
                <w:sz w:val="16"/>
                <w:szCs w:val="16"/>
              </w:rPr>
              <w:t>1.520.000,00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60497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EF3F63" w14:textId="77777777" w:rsidR="002615F6" w:rsidRDefault="00C86BCD">
            <w:pPr>
              <w:jc w:val="right"/>
              <w:rPr>
                <w:color w:val="000000"/>
                <w:sz w:val="16"/>
                <w:szCs w:val="16"/>
              </w:rPr>
            </w:pPr>
            <w:r>
              <w:rPr>
                <w:color w:val="000000"/>
                <w:sz w:val="16"/>
                <w:szCs w:val="16"/>
              </w:rPr>
              <w:t>2.871.717,00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5F802F" w14:textId="77777777" w:rsidR="002615F6" w:rsidRDefault="00C86BCD">
            <w:pPr>
              <w:jc w:val="right"/>
              <w:rPr>
                <w:color w:val="000000"/>
                <w:sz w:val="16"/>
                <w:szCs w:val="16"/>
              </w:rPr>
            </w:pPr>
            <w:r>
              <w:rPr>
                <w:color w:val="000000"/>
                <w:sz w:val="16"/>
                <w:szCs w:val="16"/>
              </w:rPr>
              <w:t>4.391.717,00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2C56AA5" w14:textId="77777777" w:rsidR="002615F6" w:rsidRDefault="00C86BCD">
            <w:pPr>
              <w:jc w:val="right"/>
              <w:rPr>
                <w:color w:val="000000"/>
                <w:sz w:val="16"/>
                <w:szCs w:val="16"/>
              </w:rPr>
            </w:pPr>
            <w:r>
              <w:rPr>
                <w:color w:val="000000"/>
                <w:sz w:val="16"/>
                <w:szCs w:val="16"/>
              </w:rPr>
              <w:t>3,72</w:t>
            </w:r>
          </w:p>
        </w:tc>
      </w:tr>
      <w:tr w:rsidR="002615F6" w14:paraId="00223ED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F0BF4D" w14:textId="77777777" w:rsidR="002615F6" w:rsidRDefault="00C86BCD">
            <w:pPr>
              <w:jc w:val="center"/>
              <w:rPr>
                <w:color w:val="000000"/>
                <w:sz w:val="16"/>
                <w:szCs w:val="16"/>
              </w:rPr>
            </w:pPr>
            <w:r>
              <w:rPr>
                <w:color w:val="000000"/>
                <w:sz w:val="16"/>
                <w:szCs w:val="16"/>
              </w:rPr>
              <w:t>133/0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E7C6BD" w14:textId="77777777" w:rsidR="002615F6" w:rsidRDefault="00C86BC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C00B5D" w14:textId="77777777" w:rsidR="002615F6" w:rsidRDefault="00C86BCD">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80CC4B" w14:textId="77777777" w:rsidR="002615F6" w:rsidRDefault="00C86BCD">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2A4D77" w14:textId="77777777" w:rsidR="002615F6" w:rsidRDefault="00C86BCD">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EA773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EC6088" w14:textId="77777777" w:rsidR="002615F6" w:rsidRDefault="00C86BCD">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401C4C" w14:textId="77777777" w:rsidR="002615F6" w:rsidRDefault="00C86BCD">
            <w:pPr>
              <w:jc w:val="right"/>
              <w:rPr>
                <w:color w:val="000000"/>
                <w:sz w:val="16"/>
                <w:szCs w:val="16"/>
              </w:rPr>
            </w:pPr>
            <w:r>
              <w:rPr>
                <w:color w:val="000000"/>
                <w:sz w:val="16"/>
                <w:szCs w:val="16"/>
              </w:rPr>
              <w:t>280.000,00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78A4FC0" w14:textId="77777777" w:rsidR="002615F6" w:rsidRDefault="00C86BCD">
            <w:pPr>
              <w:jc w:val="right"/>
              <w:rPr>
                <w:color w:val="000000"/>
                <w:sz w:val="16"/>
                <w:szCs w:val="16"/>
              </w:rPr>
            </w:pPr>
            <w:r>
              <w:rPr>
                <w:color w:val="000000"/>
                <w:sz w:val="16"/>
                <w:szCs w:val="16"/>
              </w:rPr>
              <w:t>0,24</w:t>
            </w:r>
          </w:p>
        </w:tc>
      </w:tr>
      <w:tr w:rsidR="002615F6" w14:paraId="65D6F5F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D05EAB" w14:textId="77777777" w:rsidR="002615F6" w:rsidRDefault="00C86BCD">
            <w:pPr>
              <w:jc w:val="center"/>
              <w:rPr>
                <w:color w:val="000000"/>
                <w:sz w:val="16"/>
                <w:szCs w:val="16"/>
              </w:rPr>
            </w:pPr>
            <w:r>
              <w:rPr>
                <w:color w:val="000000"/>
                <w:sz w:val="16"/>
                <w:szCs w:val="16"/>
              </w:rPr>
              <w:t>134/0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CCAD4D" w14:textId="77777777" w:rsidR="002615F6" w:rsidRDefault="00C86BCD">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212967" w14:textId="77777777" w:rsidR="002615F6" w:rsidRDefault="00C86BCD">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3E4ABA" w14:textId="77777777" w:rsidR="002615F6" w:rsidRDefault="00C86BCD">
            <w:pPr>
              <w:rPr>
                <w:color w:val="000000"/>
                <w:sz w:val="16"/>
                <w:szCs w:val="16"/>
              </w:rPr>
            </w:pPr>
            <w:proofErr w:type="spellStart"/>
            <w:r>
              <w:rPr>
                <w:color w:val="000000"/>
                <w:sz w:val="16"/>
                <w:szCs w:val="16"/>
              </w:rPr>
              <w:t>Обавезне</w:t>
            </w:r>
            <w:proofErr w:type="spellEnd"/>
            <w:r>
              <w:rPr>
                <w:color w:val="000000"/>
                <w:sz w:val="16"/>
                <w:szCs w:val="16"/>
              </w:rPr>
              <w:t xml:space="preserve"> </w:t>
            </w:r>
            <w:proofErr w:type="spellStart"/>
            <w:r>
              <w:rPr>
                <w:color w:val="000000"/>
                <w:sz w:val="16"/>
                <w:szCs w:val="16"/>
              </w:rPr>
              <w:t>таксе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C5BA81" w14:textId="77777777" w:rsidR="002615F6" w:rsidRDefault="00C86BCD">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90C74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3A7FA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412496" w14:textId="77777777" w:rsidR="002615F6" w:rsidRDefault="00C86BCD">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8253109" w14:textId="77777777" w:rsidR="002615F6" w:rsidRDefault="00C86BCD">
            <w:pPr>
              <w:jc w:val="right"/>
              <w:rPr>
                <w:color w:val="000000"/>
                <w:sz w:val="16"/>
                <w:szCs w:val="16"/>
              </w:rPr>
            </w:pPr>
            <w:r>
              <w:rPr>
                <w:color w:val="000000"/>
                <w:sz w:val="16"/>
                <w:szCs w:val="16"/>
              </w:rPr>
              <w:t>0,00</w:t>
            </w:r>
          </w:p>
        </w:tc>
      </w:tr>
      <w:tr w:rsidR="002615F6" w14:paraId="7F018528"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02A80C4F"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аналитику</w:t>
            </w:r>
            <w:proofErr w:type="spellEnd"/>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3ECEFEB" w14:textId="77777777" w:rsidR="002615F6" w:rsidRDefault="00C86BCD">
            <w:pPr>
              <w:jc w:val="center"/>
              <w:rPr>
                <w:b/>
                <w:bCs/>
                <w:color w:val="000000"/>
                <w:sz w:val="16"/>
                <w:szCs w:val="16"/>
              </w:rPr>
            </w:pPr>
            <w:r>
              <w:rPr>
                <w:b/>
                <w:bCs/>
                <w:color w:val="000000"/>
                <w:sz w:val="16"/>
                <w:szCs w:val="16"/>
              </w:rPr>
              <w:t>5.01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3BCCD36" w14:textId="77777777" w:rsidR="002615F6" w:rsidRDefault="002615F6">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D195BFC" w14:textId="77777777" w:rsidR="002615F6" w:rsidRDefault="002615F6">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0EAB92A" w14:textId="77777777" w:rsidR="002615F6" w:rsidRDefault="00C86BCD">
            <w:pPr>
              <w:jc w:val="right"/>
              <w:rPr>
                <w:b/>
                <w:bCs/>
                <w:color w:val="000000"/>
                <w:sz w:val="16"/>
                <w:szCs w:val="16"/>
              </w:rPr>
            </w:pPr>
            <w:r>
              <w:rPr>
                <w:b/>
                <w:bCs/>
                <w:color w:val="000000"/>
                <w:sz w:val="16"/>
                <w:szCs w:val="16"/>
              </w:rPr>
              <w:t>54.652.445,00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7CE3DA0" w14:textId="77777777" w:rsidR="002615F6" w:rsidRDefault="002615F6">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E1EF3E6" w14:textId="77777777" w:rsidR="002615F6" w:rsidRDefault="002615F6">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47F9C85" w14:textId="77777777" w:rsidR="002615F6" w:rsidRDefault="002615F6">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7EA4453F" w14:textId="77777777" w:rsidR="002615F6" w:rsidRDefault="002615F6">
            <w:pPr>
              <w:spacing w:line="1" w:lineRule="auto"/>
            </w:pPr>
          </w:p>
        </w:tc>
      </w:tr>
      <w:tr w:rsidR="002615F6" w14:paraId="62B08E58"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785E58B9"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главу</w:t>
            </w:r>
            <w:proofErr w:type="spellEnd"/>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67EA186" w14:textId="77777777" w:rsidR="002615F6" w:rsidRDefault="00C86BCD">
            <w:pPr>
              <w:jc w:val="center"/>
              <w:rPr>
                <w:b/>
                <w:bCs/>
                <w:color w:val="000000"/>
                <w:sz w:val="16"/>
                <w:szCs w:val="16"/>
              </w:rPr>
            </w:pPr>
            <w:r>
              <w:rPr>
                <w:b/>
                <w:bCs/>
                <w:color w:val="000000"/>
                <w:sz w:val="16"/>
                <w:szCs w:val="16"/>
              </w:rPr>
              <w:t>5.01</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14:paraId="5307764F" w14:textId="77777777" w:rsidR="002615F6" w:rsidRDefault="00C86BCD">
            <w:pPr>
              <w:rPr>
                <w:b/>
                <w:bCs/>
                <w:color w:val="000000"/>
                <w:sz w:val="16"/>
                <w:szCs w:val="16"/>
              </w:rPr>
            </w:pPr>
            <w:proofErr w:type="spellStart"/>
            <w:r>
              <w:rPr>
                <w:b/>
                <w:bCs/>
                <w:color w:val="000000"/>
                <w:sz w:val="16"/>
                <w:szCs w:val="16"/>
              </w:rPr>
              <w:t>Предшколска</w:t>
            </w:r>
            <w:proofErr w:type="spellEnd"/>
            <w:r>
              <w:rPr>
                <w:b/>
                <w:bCs/>
                <w:color w:val="000000"/>
                <w:sz w:val="16"/>
                <w:szCs w:val="16"/>
              </w:rPr>
              <w:t xml:space="preserve"> </w:t>
            </w:r>
            <w:proofErr w:type="spellStart"/>
            <w:r>
              <w:rPr>
                <w:b/>
                <w:bCs/>
                <w:color w:val="000000"/>
                <w:sz w:val="16"/>
                <w:szCs w:val="16"/>
              </w:rPr>
              <w:t>установа</w:t>
            </w:r>
            <w:proofErr w:type="spellEnd"/>
            <w:r>
              <w:rPr>
                <w:b/>
                <w:bCs/>
                <w:color w:val="000000"/>
                <w:sz w:val="16"/>
                <w:szCs w:val="16"/>
              </w:rPr>
              <w:t xml:space="preserve"> </w:t>
            </w:r>
            <w:proofErr w:type="spellStart"/>
            <w:r>
              <w:rPr>
                <w:b/>
                <w:bCs/>
                <w:color w:val="000000"/>
                <w:sz w:val="16"/>
                <w:szCs w:val="16"/>
              </w:rPr>
              <w:t>Колибри</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0528C5D" w14:textId="77777777" w:rsidR="002615F6" w:rsidRDefault="00C86BCD">
            <w:pPr>
              <w:jc w:val="right"/>
              <w:rPr>
                <w:b/>
                <w:bCs/>
                <w:color w:val="000000"/>
                <w:sz w:val="16"/>
                <w:szCs w:val="16"/>
              </w:rPr>
            </w:pPr>
            <w:r>
              <w:rPr>
                <w:b/>
                <w:bCs/>
                <w:color w:val="000000"/>
                <w:sz w:val="16"/>
                <w:szCs w:val="16"/>
              </w:rPr>
              <w:t>54.652.445,00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9DFB98E"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6DE5A65" w14:textId="77777777" w:rsidR="002615F6" w:rsidRDefault="00C86BCD">
            <w:pPr>
              <w:jc w:val="right"/>
              <w:rPr>
                <w:b/>
                <w:bCs/>
                <w:color w:val="000000"/>
                <w:sz w:val="16"/>
                <w:szCs w:val="16"/>
              </w:rPr>
            </w:pPr>
            <w:r>
              <w:rPr>
                <w:b/>
                <w:bCs/>
                <w:color w:val="000000"/>
                <w:sz w:val="16"/>
                <w:szCs w:val="16"/>
              </w:rPr>
              <w:t>7.583.180,00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B3EBE6A" w14:textId="77777777" w:rsidR="002615F6" w:rsidRDefault="00C86BCD">
            <w:pPr>
              <w:jc w:val="right"/>
              <w:rPr>
                <w:b/>
                <w:bCs/>
                <w:color w:val="000000"/>
                <w:sz w:val="16"/>
                <w:szCs w:val="16"/>
              </w:rPr>
            </w:pPr>
            <w:r>
              <w:rPr>
                <w:b/>
                <w:bCs/>
                <w:color w:val="000000"/>
                <w:sz w:val="16"/>
                <w:szCs w:val="16"/>
              </w:rPr>
              <w:t>62.235.625,00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14:paraId="411BCDBC" w14:textId="77777777" w:rsidR="002615F6" w:rsidRDefault="00C86BCD">
            <w:pPr>
              <w:jc w:val="right"/>
              <w:rPr>
                <w:b/>
                <w:bCs/>
                <w:color w:val="000000"/>
                <w:sz w:val="16"/>
                <w:szCs w:val="16"/>
              </w:rPr>
            </w:pPr>
            <w:r>
              <w:rPr>
                <w:b/>
                <w:bCs/>
                <w:color w:val="000000"/>
                <w:sz w:val="16"/>
                <w:szCs w:val="16"/>
              </w:rPr>
              <w:t>52,78</w:t>
            </w:r>
          </w:p>
        </w:tc>
      </w:tr>
      <w:tr w:rsidR="002615F6" w14:paraId="1C382E29" w14:textId="77777777">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51B923" w14:textId="77777777" w:rsidR="002615F6" w:rsidRDefault="002615F6">
            <w:pPr>
              <w:spacing w:line="1" w:lineRule="auto"/>
            </w:pPr>
          </w:p>
        </w:tc>
      </w:tr>
      <w:bookmarkStart w:id="196" w:name="_Toc5.02_Туристичка_организација_општине"/>
      <w:bookmarkEnd w:id="196"/>
      <w:tr w:rsidR="002615F6" w14:paraId="2C257A66"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24FA872" w14:textId="77777777" w:rsidR="002615F6" w:rsidRDefault="00C86BCD">
            <w:pPr>
              <w:rPr>
                <w:vanish/>
              </w:rPr>
            </w:pPr>
            <w:r>
              <w:fldChar w:fldCharType="begin"/>
            </w:r>
            <w:r>
              <w:instrText>TC "5.02 Туристичка организација општине Бач" \f C \l "3"</w:instrText>
            </w:r>
            <w:r>
              <w:fldChar w:fldCharType="end"/>
            </w:r>
          </w:p>
          <w:p w14:paraId="34FDF72E" w14:textId="77777777" w:rsidR="002615F6" w:rsidRDefault="00C86BCD">
            <w:pPr>
              <w:rPr>
                <w:b/>
                <w:bCs/>
                <w:color w:val="000000"/>
                <w:sz w:val="16"/>
                <w:szCs w:val="16"/>
              </w:rPr>
            </w:pPr>
            <w:proofErr w:type="spellStart"/>
            <w:r>
              <w:rPr>
                <w:b/>
                <w:bCs/>
                <w:color w:val="000000"/>
                <w:sz w:val="16"/>
                <w:szCs w:val="16"/>
              </w:rPr>
              <w:t>Глава</w:t>
            </w:r>
            <w:proofErr w:type="spellEnd"/>
          </w:p>
        </w:tc>
        <w:tc>
          <w:tcPr>
            <w:tcW w:w="825" w:type="dxa"/>
            <w:tcBorders>
              <w:top w:val="single" w:sz="6" w:space="0" w:color="000000"/>
              <w:bottom w:val="single" w:sz="6" w:space="0" w:color="000000"/>
            </w:tcBorders>
            <w:tcMar>
              <w:top w:w="0" w:type="dxa"/>
              <w:left w:w="0" w:type="dxa"/>
              <w:bottom w:w="0" w:type="dxa"/>
              <w:right w:w="0" w:type="dxa"/>
            </w:tcMar>
            <w:vAlign w:val="center"/>
          </w:tcPr>
          <w:p w14:paraId="0E006A6B"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40FF4205" w14:textId="77777777" w:rsidR="002615F6" w:rsidRDefault="00C86BCD">
            <w:pPr>
              <w:jc w:val="center"/>
              <w:rPr>
                <w:b/>
                <w:bCs/>
                <w:color w:val="000000"/>
                <w:sz w:val="16"/>
                <w:szCs w:val="16"/>
              </w:rPr>
            </w:pPr>
            <w:r>
              <w:rPr>
                <w:b/>
                <w:bCs/>
                <w:color w:val="000000"/>
                <w:sz w:val="16"/>
                <w:szCs w:val="16"/>
              </w:rPr>
              <w:t>5.02</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B9487AB" w14:textId="77777777" w:rsidR="002615F6" w:rsidRDefault="00C86BCD">
            <w:pPr>
              <w:rPr>
                <w:b/>
                <w:bCs/>
                <w:color w:val="000000"/>
                <w:sz w:val="16"/>
                <w:szCs w:val="16"/>
              </w:rPr>
            </w:pPr>
            <w:proofErr w:type="spellStart"/>
            <w:r>
              <w:rPr>
                <w:b/>
                <w:bCs/>
                <w:color w:val="000000"/>
                <w:sz w:val="16"/>
                <w:szCs w:val="16"/>
              </w:rPr>
              <w:t>Туристичка</w:t>
            </w:r>
            <w:proofErr w:type="spellEnd"/>
            <w:r>
              <w:rPr>
                <w:b/>
                <w:bCs/>
                <w:color w:val="000000"/>
                <w:sz w:val="16"/>
                <w:szCs w:val="16"/>
              </w:rPr>
              <w:t xml:space="preserve"> </w:t>
            </w:r>
            <w:proofErr w:type="spellStart"/>
            <w:r>
              <w:rPr>
                <w:b/>
                <w:bCs/>
                <w:color w:val="000000"/>
                <w:sz w:val="16"/>
                <w:szCs w:val="16"/>
              </w:rPr>
              <w:t>организација</w:t>
            </w:r>
            <w:proofErr w:type="spellEnd"/>
            <w:r>
              <w:rPr>
                <w:b/>
                <w:bCs/>
                <w:color w:val="000000"/>
                <w:sz w:val="16"/>
                <w:szCs w:val="16"/>
              </w:rPr>
              <w:t xml:space="preserve"> </w:t>
            </w:r>
            <w:proofErr w:type="spellStart"/>
            <w:r>
              <w:rPr>
                <w:b/>
                <w:bCs/>
                <w:color w:val="000000"/>
                <w:sz w:val="16"/>
                <w:szCs w:val="16"/>
              </w:rPr>
              <w:t>општине</w:t>
            </w:r>
            <w:proofErr w:type="spellEnd"/>
            <w:r>
              <w:rPr>
                <w:b/>
                <w:bCs/>
                <w:color w:val="000000"/>
                <w:sz w:val="16"/>
                <w:szCs w:val="16"/>
              </w:rPr>
              <w:t xml:space="preserve"> </w:t>
            </w:r>
            <w:proofErr w:type="spellStart"/>
            <w:r>
              <w:rPr>
                <w:b/>
                <w:bCs/>
                <w:color w:val="000000"/>
                <w:sz w:val="16"/>
                <w:szCs w:val="16"/>
              </w:rPr>
              <w:t>Бач</w:t>
            </w:r>
            <w:proofErr w:type="spellEnd"/>
          </w:p>
        </w:tc>
      </w:tr>
      <w:bookmarkStart w:id="197" w:name="_Toc5.02"/>
      <w:bookmarkEnd w:id="197"/>
      <w:tr w:rsidR="002615F6" w14:paraId="469E3695"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4D55546" w14:textId="77777777" w:rsidR="002615F6" w:rsidRDefault="00C86BCD">
            <w:pPr>
              <w:rPr>
                <w:vanish/>
              </w:rPr>
            </w:pPr>
            <w:r>
              <w:fldChar w:fldCharType="begin"/>
            </w:r>
            <w:r>
              <w:instrText>TC "5.02" \f C \l "4"</w:instrText>
            </w:r>
            <w:r>
              <w:fldChar w:fldCharType="end"/>
            </w:r>
          </w:p>
          <w:p w14:paraId="77353D70" w14:textId="77777777" w:rsidR="002615F6" w:rsidRDefault="00C86BCD">
            <w:pPr>
              <w:rPr>
                <w:b/>
                <w:bCs/>
                <w:color w:val="000000"/>
                <w:sz w:val="16"/>
                <w:szCs w:val="16"/>
              </w:rPr>
            </w:pPr>
            <w:r>
              <w:rPr>
                <w:b/>
                <w:bCs/>
                <w:color w:val="000000"/>
                <w:sz w:val="16"/>
                <w:szCs w:val="16"/>
              </w:rPr>
              <w:t>5.02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5082D7D0" w14:textId="77777777" w:rsidR="002615F6" w:rsidRDefault="00C86BCD">
            <w:pPr>
              <w:rPr>
                <w:b/>
                <w:bCs/>
                <w:color w:val="000000"/>
                <w:sz w:val="16"/>
                <w:szCs w:val="16"/>
              </w:rPr>
            </w:pPr>
            <w:proofErr w:type="spellStart"/>
            <w:r>
              <w:rPr>
                <w:b/>
                <w:bCs/>
                <w:color w:val="000000"/>
                <w:sz w:val="16"/>
                <w:szCs w:val="16"/>
              </w:rPr>
              <w:t>Туристичка</w:t>
            </w:r>
            <w:proofErr w:type="spellEnd"/>
            <w:r>
              <w:rPr>
                <w:b/>
                <w:bCs/>
                <w:color w:val="000000"/>
                <w:sz w:val="16"/>
                <w:szCs w:val="16"/>
              </w:rPr>
              <w:t xml:space="preserve"> </w:t>
            </w:r>
            <w:proofErr w:type="spellStart"/>
            <w:r>
              <w:rPr>
                <w:b/>
                <w:bCs/>
                <w:color w:val="000000"/>
                <w:sz w:val="16"/>
                <w:szCs w:val="16"/>
              </w:rPr>
              <w:t>организација</w:t>
            </w:r>
            <w:proofErr w:type="spellEnd"/>
            <w:r>
              <w:rPr>
                <w:b/>
                <w:bCs/>
                <w:color w:val="000000"/>
                <w:sz w:val="16"/>
                <w:szCs w:val="16"/>
              </w:rPr>
              <w:t xml:space="preserve"> </w:t>
            </w:r>
            <w:proofErr w:type="spellStart"/>
            <w:r>
              <w:rPr>
                <w:b/>
                <w:bCs/>
                <w:color w:val="000000"/>
                <w:sz w:val="16"/>
                <w:szCs w:val="16"/>
              </w:rPr>
              <w:t>општине</w:t>
            </w:r>
            <w:proofErr w:type="spellEnd"/>
            <w:r>
              <w:rPr>
                <w:b/>
                <w:bCs/>
                <w:color w:val="000000"/>
                <w:sz w:val="16"/>
                <w:szCs w:val="16"/>
              </w:rPr>
              <w:t xml:space="preserve"> </w:t>
            </w:r>
            <w:proofErr w:type="spellStart"/>
            <w:r>
              <w:rPr>
                <w:b/>
                <w:bCs/>
                <w:color w:val="000000"/>
                <w:sz w:val="16"/>
                <w:szCs w:val="16"/>
              </w:rPr>
              <w:t>Бач</w:t>
            </w:r>
            <w:proofErr w:type="spellEnd"/>
          </w:p>
        </w:tc>
      </w:tr>
      <w:tr w:rsidR="002615F6" w14:paraId="2B0BD28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A0BACF" w14:textId="77777777" w:rsidR="002615F6" w:rsidRDefault="00C86BCD">
            <w:pPr>
              <w:jc w:val="center"/>
              <w:rPr>
                <w:color w:val="000000"/>
                <w:sz w:val="16"/>
                <w:szCs w:val="16"/>
              </w:rPr>
            </w:pPr>
            <w:r>
              <w:rPr>
                <w:color w:val="000000"/>
                <w:sz w:val="16"/>
                <w:szCs w:val="16"/>
              </w:rPr>
              <w:t>135/0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2B7862" w14:textId="77777777" w:rsidR="002615F6" w:rsidRDefault="00C86BCD">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B611A2" w14:textId="77777777" w:rsidR="002615F6" w:rsidRDefault="00C86BCD">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CF3902" w14:textId="77777777" w:rsidR="002615F6" w:rsidRPr="00AC18E8" w:rsidRDefault="00C86BCD">
            <w:pPr>
              <w:rPr>
                <w:color w:val="000000"/>
                <w:sz w:val="16"/>
                <w:szCs w:val="16"/>
                <w:lang w:val="ru-RU"/>
              </w:rPr>
            </w:pPr>
            <w:r w:rsidRPr="00AC18E8">
              <w:rPr>
                <w:color w:val="000000"/>
                <w:sz w:val="16"/>
                <w:szCs w:val="16"/>
                <w:lang w:val="ru-RU"/>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CAF4AB" w14:textId="77777777" w:rsidR="002615F6" w:rsidRDefault="00C86BCD">
            <w:pPr>
              <w:jc w:val="right"/>
              <w:rPr>
                <w:color w:val="000000"/>
                <w:sz w:val="16"/>
                <w:szCs w:val="16"/>
              </w:rPr>
            </w:pPr>
            <w:r>
              <w:rPr>
                <w:color w:val="000000"/>
                <w:sz w:val="16"/>
                <w:szCs w:val="16"/>
              </w:rPr>
              <w:t>3.791.000,00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19102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8E4FD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999525" w14:textId="77777777" w:rsidR="002615F6" w:rsidRDefault="00C86BCD">
            <w:pPr>
              <w:jc w:val="right"/>
              <w:rPr>
                <w:color w:val="000000"/>
                <w:sz w:val="16"/>
                <w:szCs w:val="16"/>
              </w:rPr>
            </w:pPr>
            <w:r>
              <w:rPr>
                <w:color w:val="000000"/>
                <w:sz w:val="16"/>
                <w:szCs w:val="16"/>
              </w:rPr>
              <w:t>3.791.000,00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9FB5C2C" w14:textId="77777777" w:rsidR="002615F6" w:rsidRDefault="00C86BCD">
            <w:pPr>
              <w:jc w:val="right"/>
              <w:rPr>
                <w:color w:val="000000"/>
                <w:sz w:val="16"/>
                <w:szCs w:val="16"/>
              </w:rPr>
            </w:pPr>
            <w:r>
              <w:rPr>
                <w:color w:val="000000"/>
                <w:sz w:val="16"/>
                <w:szCs w:val="16"/>
              </w:rPr>
              <w:t>3,21</w:t>
            </w:r>
          </w:p>
        </w:tc>
      </w:tr>
      <w:tr w:rsidR="002615F6" w14:paraId="478F79A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97ACD9" w14:textId="77777777" w:rsidR="002615F6" w:rsidRDefault="00C86BCD">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CF090C" w14:textId="77777777" w:rsidR="002615F6" w:rsidRDefault="00C86BC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9B1A41" w14:textId="77777777" w:rsidR="002615F6" w:rsidRDefault="00C86BCD">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4B0410" w14:textId="77777777" w:rsidR="002615F6" w:rsidRPr="00AC18E8" w:rsidRDefault="00C86BCD">
            <w:pPr>
              <w:rPr>
                <w:color w:val="000000"/>
                <w:sz w:val="16"/>
                <w:szCs w:val="16"/>
                <w:lang w:val="ru-RU"/>
              </w:rPr>
            </w:pPr>
            <w:r w:rsidRPr="00AC18E8">
              <w:rPr>
                <w:color w:val="000000"/>
                <w:sz w:val="16"/>
                <w:szCs w:val="16"/>
                <w:lang w:val="ru-RU"/>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E7821F" w14:textId="77777777" w:rsidR="002615F6" w:rsidRDefault="00C86BCD">
            <w:pPr>
              <w:jc w:val="right"/>
              <w:rPr>
                <w:color w:val="000000"/>
                <w:sz w:val="16"/>
                <w:szCs w:val="16"/>
              </w:rPr>
            </w:pPr>
            <w:r>
              <w:rPr>
                <w:color w:val="000000"/>
                <w:sz w:val="16"/>
                <w:szCs w:val="16"/>
              </w:rPr>
              <w:t>435.000,00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77D4D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2C7C5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AAFFB4" w14:textId="77777777" w:rsidR="002615F6" w:rsidRDefault="00C86BCD">
            <w:pPr>
              <w:jc w:val="right"/>
              <w:rPr>
                <w:color w:val="000000"/>
                <w:sz w:val="16"/>
                <w:szCs w:val="16"/>
              </w:rPr>
            </w:pPr>
            <w:r>
              <w:rPr>
                <w:color w:val="000000"/>
                <w:sz w:val="16"/>
                <w:szCs w:val="16"/>
              </w:rPr>
              <w:t>435.000,00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6207E06" w14:textId="77777777" w:rsidR="002615F6" w:rsidRDefault="00C86BCD">
            <w:pPr>
              <w:jc w:val="right"/>
              <w:rPr>
                <w:color w:val="000000"/>
                <w:sz w:val="16"/>
                <w:szCs w:val="16"/>
              </w:rPr>
            </w:pPr>
            <w:r>
              <w:rPr>
                <w:color w:val="000000"/>
                <w:sz w:val="16"/>
                <w:szCs w:val="16"/>
              </w:rPr>
              <w:t>0,37</w:t>
            </w:r>
          </w:p>
        </w:tc>
      </w:tr>
      <w:tr w:rsidR="002615F6" w14:paraId="065910D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3AF4D3" w14:textId="77777777" w:rsidR="002615F6" w:rsidRDefault="00C86BCD">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CF37D6" w14:textId="77777777" w:rsidR="002615F6" w:rsidRDefault="00C86BC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9E103D" w14:textId="77777777" w:rsidR="002615F6" w:rsidRDefault="00C86BCD">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E1EBF9" w14:textId="77777777" w:rsidR="002615F6" w:rsidRDefault="00C86BCD">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здравствено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267404" w14:textId="77777777" w:rsidR="002615F6" w:rsidRDefault="00C86BCD">
            <w:pPr>
              <w:jc w:val="right"/>
              <w:rPr>
                <w:color w:val="000000"/>
                <w:sz w:val="16"/>
                <w:szCs w:val="16"/>
              </w:rPr>
            </w:pPr>
            <w:r>
              <w:rPr>
                <w:color w:val="000000"/>
                <w:sz w:val="16"/>
                <w:szCs w:val="16"/>
              </w:rPr>
              <w:t>192.500,00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3D9F0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09FC9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2C5094" w14:textId="77777777" w:rsidR="002615F6" w:rsidRDefault="00C86BCD">
            <w:pPr>
              <w:jc w:val="right"/>
              <w:rPr>
                <w:color w:val="000000"/>
                <w:sz w:val="16"/>
                <w:szCs w:val="16"/>
              </w:rPr>
            </w:pPr>
            <w:r>
              <w:rPr>
                <w:color w:val="000000"/>
                <w:sz w:val="16"/>
                <w:szCs w:val="16"/>
              </w:rPr>
              <w:t>192.500,00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C1BECD1" w14:textId="77777777" w:rsidR="002615F6" w:rsidRDefault="00C86BCD">
            <w:pPr>
              <w:jc w:val="right"/>
              <w:rPr>
                <w:color w:val="000000"/>
                <w:sz w:val="16"/>
                <w:szCs w:val="16"/>
              </w:rPr>
            </w:pPr>
            <w:r>
              <w:rPr>
                <w:color w:val="000000"/>
                <w:sz w:val="16"/>
                <w:szCs w:val="16"/>
              </w:rPr>
              <w:t>0,16</w:t>
            </w:r>
          </w:p>
        </w:tc>
      </w:tr>
      <w:tr w:rsidR="002615F6" w14:paraId="15C3E85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E75515" w14:textId="77777777" w:rsidR="002615F6" w:rsidRDefault="00C86BCD">
            <w:pPr>
              <w:jc w:val="center"/>
              <w:rPr>
                <w:color w:val="000000"/>
                <w:sz w:val="16"/>
                <w:szCs w:val="16"/>
              </w:rPr>
            </w:pPr>
            <w:r>
              <w:rPr>
                <w:color w:val="000000"/>
                <w:sz w:val="16"/>
                <w:szCs w:val="16"/>
              </w:rPr>
              <w:t>137/0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B7C5B8" w14:textId="77777777" w:rsidR="002615F6" w:rsidRDefault="00C86BCD">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28FB70" w14:textId="77777777" w:rsidR="002615F6" w:rsidRDefault="00C86BCD">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42B821" w14:textId="77777777" w:rsidR="002615F6" w:rsidRDefault="00C86BCD">
            <w:pPr>
              <w:rPr>
                <w:color w:val="000000"/>
                <w:sz w:val="16"/>
                <w:szCs w:val="16"/>
              </w:rPr>
            </w:pPr>
            <w:proofErr w:type="spellStart"/>
            <w:r>
              <w:rPr>
                <w:color w:val="000000"/>
                <w:sz w:val="16"/>
                <w:szCs w:val="16"/>
              </w:rPr>
              <w:t>Накнаде</w:t>
            </w:r>
            <w:proofErr w:type="spellEnd"/>
            <w:r>
              <w:rPr>
                <w:color w:val="000000"/>
                <w:sz w:val="16"/>
                <w:szCs w:val="16"/>
              </w:rPr>
              <w:t xml:space="preserve"> у </w:t>
            </w:r>
            <w:proofErr w:type="spellStart"/>
            <w:r>
              <w:rPr>
                <w:color w:val="000000"/>
                <w:sz w:val="16"/>
                <w:szCs w:val="16"/>
              </w:rPr>
              <w:t>натури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9E858E" w14:textId="77777777" w:rsidR="002615F6" w:rsidRDefault="00C86BC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7681F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63AD8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03F51F" w14:textId="77777777" w:rsidR="002615F6" w:rsidRDefault="00C86BCD">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6DF7623" w14:textId="77777777" w:rsidR="002615F6" w:rsidRDefault="00C86BCD">
            <w:pPr>
              <w:jc w:val="right"/>
              <w:rPr>
                <w:color w:val="000000"/>
                <w:sz w:val="16"/>
                <w:szCs w:val="16"/>
              </w:rPr>
            </w:pPr>
            <w:r>
              <w:rPr>
                <w:color w:val="000000"/>
                <w:sz w:val="16"/>
                <w:szCs w:val="16"/>
              </w:rPr>
              <w:t>0,01</w:t>
            </w:r>
          </w:p>
        </w:tc>
      </w:tr>
      <w:tr w:rsidR="002615F6" w14:paraId="116C861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B44FD5" w14:textId="77777777" w:rsidR="002615F6" w:rsidRDefault="00C86BCD">
            <w:pPr>
              <w:jc w:val="center"/>
              <w:rPr>
                <w:color w:val="000000"/>
                <w:sz w:val="16"/>
                <w:szCs w:val="16"/>
              </w:rPr>
            </w:pPr>
            <w:r>
              <w:rPr>
                <w:color w:val="000000"/>
                <w:sz w:val="16"/>
                <w:szCs w:val="16"/>
              </w:rPr>
              <w:t>138/0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676123" w14:textId="77777777" w:rsidR="002615F6" w:rsidRDefault="00C86BCD">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0675D9" w14:textId="77777777" w:rsidR="002615F6" w:rsidRDefault="00C86BCD">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E3E2AB" w14:textId="77777777" w:rsidR="002615F6" w:rsidRPr="00AC18E8" w:rsidRDefault="00C86BCD">
            <w:pPr>
              <w:rPr>
                <w:color w:val="000000"/>
                <w:sz w:val="16"/>
                <w:szCs w:val="16"/>
                <w:lang w:val="ru-RU"/>
              </w:rPr>
            </w:pPr>
            <w:r w:rsidRPr="00AC18E8">
              <w:rPr>
                <w:color w:val="000000"/>
                <w:sz w:val="16"/>
                <w:szCs w:val="16"/>
                <w:lang w:val="ru-RU"/>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7B95FB" w14:textId="77777777" w:rsidR="002615F6" w:rsidRDefault="00C86BC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35B28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0F821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FDC4E1" w14:textId="77777777" w:rsidR="002615F6" w:rsidRDefault="00C86BCD">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D76CB92" w14:textId="77777777" w:rsidR="002615F6" w:rsidRDefault="00C86BCD">
            <w:pPr>
              <w:jc w:val="right"/>
              <w:rPr>
                <w:color w:val="000000"/>
                <w:sz w:val="16"/>
                <w:szCs w:val="16"/>
              </w:rPr>
            </w:pPr>
            <w:r>
              <w:rPr>
                <w:color w:val="000000"/>
                <w:sz w:val="16"/>
                <w:szCs w:val="16"/>
              </w:rPr>
              <w:t>0,03</w:t>
            </w:r>
          </w:p>
        </w:tc>
      </w:tr>
      <w:tr w:rsidR="002615F6" w14:paraId="2ABC5EA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610955" w14:textId="77777777" w:rsidR="002615F6" w:rsidRDefault="00C86BCD">
            <w:pPr>
              <w:jc w:val="center"/>
              <w:rPr>
                <w:color w:val="000000"/>
                <w:sz w:val="16"/>
                <w:szCs w:val="16"/>
              </w:rPr>
            </w:pPr>
            <w:r>
              <w:rPr>
                <w:color w:val="000000"/>
                <w:sz w:val="16"/>
                <w:szCs w:val="16"/>
              </w:rPr>
              <w:t>139/0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AFC7B7" w14:textId="77777777" w:rsidR="002615F6" w:rsidRDefault="00C86BCD">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8D760D" w14:textId="77777777" w:rsidR="002615F6" w:rsidRDefault="00C86BCD">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F67788" w14:textId="77777777" w:rsidR="002615F6" w:rsidRDefault="00C86BCD">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54A00E" w14:textId="77777777" w:rsidR="002615F6" w:rsidRDefault="00C86BCD">
            <w:pPr>
              <w:jc w:val="right"/>
              <w:rPr>
                <w:color w:val="000000"/>
                <w:sz w:val="16"/>
                <w:szCs w:val="16"/>
              </w:rPr>
            </w:pPr>
            <w:r>
              <w:rPr>
                <w:color w:val="000000"/>
                <w:sz w:val="16"/>
                <w:szCs w:val="16"/>
              </w:rPr>
              <w:t>216.700,00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8D187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F0963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BEFDDD" w14:textId="77777777" w:rsidR="002615F6" w:rsidRDefault="00C86BCD">
            <w:pPr>
              <w:jc w:val="right"/>
              <w:rPr>
                <w:color w:val="000000"/>
                <w:sz w:val="16"/>
                <w:szCs w:val="16"/>
              </w:rPr>
            </w:pPr>
            <w:r>
              <w:rPr>
                <w:color w:val="000000"/>
                <w:sz w:val="16"/>
                <w:szCs w:val="16"/>
              </w:rPr>
              <w:t>216.700,00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F1DF13C" w14:textId="77777777" w:rsidR="002615F6" w:rsidRDefault="00C86BCD">
            <w:pPr>
              <w:jc w:val="right"/>
              <w:rPr>
                <w:color w:val="000000"/>
                <w:sz w:val="16"/>
                <w:szCs w:val="16"/>
              </w:rPr>
            </w:pPr>
            <w:r>
              <w:rPr>
                <w:color w:val="000000"/>
                <w:sz w:val="16"/>
                <w:szCs w:val="16"/>
              </w:rPr>
              <w:t>0,18</w:t>
            </w:r>
          </w:p>
        </w:tc>
      </w:tr>
      <w:tr w:rsidR="002615F6" w14:paraId="4DBF38E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879D3C" w14:textId="77777777" w:rsidR="002615F6" w:rsidRDefault="00C86BCD">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A7D09A" w14:textId="77777777" w:rsidR="002615F6" w:rsidRDefault="00C86BC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FA7A8F" w14:textId="77777777" w:rsidR="002615F6" w:rsidRDefault="00C86BCD">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3CBF40" w14:textId="77777777" w:rsidR="002615F6" w:rsidRPr="00AC18E8" w:rsidRDefault="00C86BCD">
            <w:pPr>
              <w:rPr>
                <w:color w:val="000000"/>
                <w:sz w:val="16"/>
                <w:szCs w:val="16"/>
                <w:lang w:val="ru-RU"/>
              </w:rPr>
            </w:pPr>
            <w:r w:rsidRPr="00AC18E8">
              <w:rPr>
                <w:color w:val="000000"/>
                <w:sz w:val="16"/>
                <w:szCs w:val="16"/>
                <w:lang w:val="ru-RU"/>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81EB64" w14:textId="77777777" w:rsidR="002615F6" w:rsidRDefault="00C86BC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303FF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1271B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A27AC3" w14:textId="77777777" w:rsidR="002615F6" w:rsidRDefault="00C86BCD">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04C64AE" w14:textId="77777777" w:rsidR="002615F6" w:rsidRDefault="00C86BCD">
            <w:pPr>
              <w:jc w:val="right"/>
              <w:rPr>
                <w:color w:val="000000"/>
                <w:sz w:val="16"/>
                <w:szCs w:val="16"/>
              </w:rPr>
            </w:pPr>
            <w:r>
              <w:rPr>
                <w:color w:val="000000"/>
                <w:sz w:val="16"/>
                <w:szCs w:val="16"/>
              </w:rPr>
              <w:t>0,04</w:t>
            </w:r>
          </w:p>
        </w:tc>
      </w:tr>
      <w:tr w:rsidR="002615F6" w14:paraId="04AF6A8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F60F7E" w14:textId="77777777" w:rsidR="002615F6" w:rsidRDefault="00C86BCD">
            <w:pPr>
              <w:jc w:val="center"/>
              <w:rPr>
                <w:color w:val="000000"/>
                <w:sz w:val="16"/>
                <w:szCs w:val="16"/>
              </w:rPr>
            </w:pPr>
            <w:r>
              <w:rPr>
                <w:color w:val="000000"/>
                <w:sz w:val="16"/>
                <w:szCs w:val="16"/>
              </w:rPr>
              <w:lastRenderedPageBreak/>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BD22FF" w14:textId="77777777" w:rsidR="002615F6" w:rsidRDefault="00C86BC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F482C1" w14:textId="77777777" w:rsidR="002615F6" w:rsidRDefault="00C86BCD">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48F218" w14:textId="77777777" w:rsidR="002615F6" w:rsidRDefault="00C86BCD">
            <w:pPr>
              <w:rPr>
                <w:color w:val="000000"/>
                <w:sz w:val="16"/>
                <w:szCs w:val="16"/>
              </w:rPr>
            </w:pPr>
            <w:proofErr w:type="spellStart"/>
            <w:r>
              <w:rPr>
                <w:color w:val="000000"/>
                <w:sz w:val="16"/>
                <w:szCs w:val="16"/>
              </w:rPr>
              <w:t>Комуналне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7C3D3C" w14:textId="77777777" w:rsidR="002615F6" w:rsidRDefault="00C86BCD">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4621A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86E5D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2CCDA4" w14:textId="77777777" w:rsidR="002615F6" w:rsidRDefault="00C86BCD">
            <w:pPr>
              <w:jc w:val="right"/>
              <w:rPr>
                <w:color w:val="000000"/>
                <w:sz w:val="16"/>
                <w:szCs w:val="16"/>
              </w:rPr>
            </w:pPr>
            <w:r>
              <w:rPr>
                <w:color w:val="000000"/>
                <w:sz w:val="16"/>
                <w:szCs w:val="16"/>
              </w:rPr>
              <w:t>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8D9C034" w14:textId="77777777" w:rsidR="002615F6" w:rsidRDefault="00C86BCD">
            <w:pPr>
              <w:jc w:val="right"/>
              <w:rPr>
                <w:color w:val="000000"/>
                <w:sz w:val="16"/>
                <w:szCs w:val="16"/>
              </w:rPr>
            </w:pPr>
            <w:r>
              <w:rPr>
                <w:color w:val="000000"/>
                <w:sz w:val="16"/>
                <w:szCs w:val="16"/>
              </w:rPr>
              <w:t>0,07</w:t>
            </w:r>
          </w:p>
        </w:tc>
      </w:tr>
      <w:tr w:rsidR="002615F6" w14:paraId="5B48323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9598A6" w14:textId="77777777" w:rsidR="002615F6" w:rsidRDefault="00C86BCD">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0E0493" w14:textId="77777777" w:rsidR="002615F6" w:rsidRDefault="00C86BC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D2674C" w14:textId="77777777" w:rsidR="002615F6" w:rsidRDefault="00C86BCD">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D1BE06" w14:textId="77777777" w:rsidR="002615F6" w:rsidRDefault="00C86BCD">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комуникација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73F048" w14:textId="77777777" w:rsidR="002615F6" w:rsidRDefault="00C86BC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D5B69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CBE20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AA1DF3" w14:textId="77777777" w:rsidR="002615F6" w:rsidRDefault="00C86BCD">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94BC819" w14:textId="77777777" w:rsidR="002615F6" w:rsidRDefault="00C86BCD">
            <w:pPr>
              <w:jc w:val="right"/>
              <w:rPr>
                <w:color w:val="000000"/>
                <w:sz w:val="16"/>
                <w:szCs w:val="16"/>
              </w:rPr>
            </w:pPr>
            <w:r>
              <w:rPr>
                <w:color w:val="000000"/>
                <w:sz w:val="16"/>
                <w:szCs w:val="16"/>
              </w:rPr>
              <w:t>0,08</w:t>
            </w:r>
          </w:p>
        </w:tc>
      </w:tr>
      <w:tr w:rsidR="002615F6" w14:paraId="692C477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BC08C0" w14:textId="77777777" w:rsidR="002615F6" w:rsidRDefault="00C86BCD">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A8AF99" w14:textId="77777777" w:rsidR="002615F6" w:rsidRDefault="00C86BC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65788B" w14:textId="77777777" w:rsidR="002615F6" w:rsidRDefault="00C86BCD">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CE3EFE" w14:textId="77777777" w:rsidR="002615F6" w:rsidRDefault="00C86BCD">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осигурања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536F96" w14:textId="77777777" w:rsidR="002615F6" w:rsidRDefault="00C86BC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ECBB1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D3177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38C29F" w14:textId="77777777" w:rsidR="002615F6" w:rsidRDefault="00C86BCD">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B8F07D4" w14:textId="77777777" w:rsidR="002615F6" w:rsidRDefault="00C86BCD">
            <w:pPr>
              <w:jc w:val="right"/>
              <w:rPr>
                <w:color w:val="000000"/>
                <w:sz w:val="16"/>
                <w:szCs w:val="16"/>
              </w:rPr>
            </w:pPr>
            <w:r>
              <w:rPr>
                <w:color w:val="000000"/>
                <w:sz w:val="16"/>
                <w:szCs w:val="16"/>
              </w:rPr>
              <w:t>0,02</w:t>
            </w:r>
          </w:p>
        </w:tc>
      </w:tr>
      <w:tr w:rsidR="002615F6" w14:paraId="1D0DE57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BDF54B" w14:textId="77777777" w:rsidR="002615F6" w:rsidRDefault="00C86BCD">
            <w:pPr>
              <w:jc w:val="center"/>
              <w:rPr>
                <w:color w:val="000000"/>
                <w:sz w:val="16"/>
                <w:szCs w:val="16"/>
              </w:rPr>
            </w:pPr>
            <w:r>
              <w:rPr>
                <w:color w:val="000000"/>
                <w:sz w:val="16"/>
                <w:szCs w:val="16"/>
              </w:rPr>
              <w:t>141/0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783B61"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8AB8C1" w14:textId="77777777" w:rsidR="002615F6" w:rsidRDefault="00C86BCD">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DE86A7" w14:textId="77777777" w:rsidR="002615F6" w:rsidRDefault="00C86BCD">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E07388" w14:textId="77777777" w:rsidR="002615F6" w:rsidRDefault="00C86BC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BD117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53827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C08AE3" w14:textId="77777777" w:rsidR="002615F6" w:rsidRDefault="00C86BCD">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69CEBC7" w14:textId="77777777" w:rsidR="002615F6" w:rsidRDefault="00C86BCD">
            <w:pPr>
              <w:jc w:val="right"/>
              <w:rPr>
                <w:color w:val="000000"/>
                <w:sz w:val="16"/>
                <w:szCs w:val="16"/>
              </w:rPr>
            </w:pPr>
            <w:r>
              <w:rPr>
                <w:color w:val="000000"/>
                <w:sz w:val="16"/>
                <w:szCs w:val="16"/>
              </w:rPr>
              <w:t>0,08</w:t>
            </w:r>
          </w:p>
        </w:tc>
      </w:tr>
      <w:tr w:rsidR="002615F6" w14:paraId="6E89A99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280A13" w14:textId="77777777" w:rsidR="002615F6" w:rsidRDefault="00C86BCD">
            <w:pPr>
              <w:jc w:val="center"/>
              <w:rPr>
                <w:color w:val="000000"/>
                <w:sz w:val="16"/>
                <w:szCs w:val="16"/>
              </w:rPr>
            </w:pPr>
            <w:r>
              <w:rPr>
                <w:color w:val="000000"/>
                <w:sz w:val="16"/>
                <w:szCs w:val="16"/>
              </w:rPr>
              <w:t>141/0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175591"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3A6D46" w14:textId="77777777" w:rsidR="002615F6" w:rsidRDefault="00C86BCD">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7EE8DA" w14:textId="77777777" w:rsidR="002615F6" w:rsidRDefault="00C86BCD">
            <w:pPr>
              <w:rPr>
                <w:color w:val="000000"/>
                <w:sz w:val="16"/>
                <w:szCs w:val="16"/>
              </w:rPr>
            </w:pPr>
            <w:proofErr w:type="spellStart"/>
            <w:r>
              <w:rPr>
                <w:color w:val="000000"/>
                <w:sz w:val="16"/>
                <w:szCs w:val="16"/>
              </w:rPr>
              <w:t>Репрезентација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B7C58C" w14:textId="77777777" w:rsidR="002615F6" w:rsidRDefault="00C86BC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2230D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B9D0E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8EF093" w14:textId="77777777" w:rsidR="002615F6" w:rsidRDefault="00C86BCD">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5B01105" w14:textId="77777777" w:rsidR="002615F6" w:rsidRDefault="00C86BCD">
            <w:pPr>
              <w:jc w:val="right"/>
              <w:rPr>
                <w:color w:val="000000"/>
                <w:sz w:val="16"/>
                <w:szCs w:val="16"/>
              </w:rPr>
            </w:pPr>
            <w:r>
              <w:rPr>
                <w:color w:val="000000"/>
                <w:sz w:val="16"/>
                <w:szCs w:val="16"/>
              </w:rPr>
              <w:t>0,03</w:t>
            </w:r>
          </w:p>
        </w:tc>
      </w:tr>
      <w:tr w:rsidR="002615F6" w14:paraId="29EDD69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3B9EE2" w14:textId="77777777" w:rsidR="002615F6" w:rsidRDefault="00C86BCD">
            <w:pPr>
              <w:jc w:val="center"/>
              <w:rPr>
                <w:color w:val="000000"/>
                <w:sz w:val="16"/>
                <w:szCs w:val="16"/>
              </w:rPr>
            </w:pPr>
            <w:r>
              <w:rPr>
                <w:color w:val="000000"/>
                <w:sz w:val="16"/>
                <w:szCs w:val="16"/>
              </w:rPr>
              <w:t>141/0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4B115B"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E58DF3" w14:textId="77777777" w:rsidR="002615F6" w:rsidRDefault="00C86BCD">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837E78" w14:textId="77777777" w:rsidR="002615F6" w:rsidRDefault="00C86BCD">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97773E" w14:textId="77777777" w:rsidR="002615F6" w:rsidRDefault="00C86BCD">
            <w:pPr>
              <w:jc w:val="right"/>
              <w:rPr>
                <w:color w:val="000000"/>
                <w:sz w:val="16"/>
                <w:szCs w:val="16"/>
              </w:rPr>
            </w:pPr>
            <w:r>
              <w:rPr>
                <w:color w:val="000000"/>
                <w:sz w:val="16"/>
                <w:szCs w:val="16"/>
              </w:rPr>
              <w:t>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C6617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95C0D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13AAFC" w14:textId="77777777" w:rsidR="002615F6" w:rsidRDefault="00C86BCD">
            <w:pPr>
              <w:jc w:val="right"/>
              <w:rPr>
                <w:color w:val="000000"/>
                <w:sz w:val="16"/>
                <w:szCs w:val="16"/>
              </w:rPr>
            </w:pPr>
            <w:r>
              <w:rPr>
                <w:color w:val="000000"/>
                <w:sz w:val="16"/>
                <w:szCs w:val="16"/>
              </w:rPr>
              <w:t>620.000,00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19345EA" w14:textId="77777777" w:rsidR="002615F6" w:rsidRDefault="00C86BCD">
            <w:pPr>
              <w:jc w:val="right"/>
              <w:rPr>
                <w:color w:val="000000"/>
                <w:sz w:val="16"/>
                <w:szCs w:val="16"/>
              </w:rPr>
            </w:pPr>
            <w:r>
              <w:rPr>
                <w:color w:val="000000"/>
                <w:sz w:val="16"/>
                <w:szCs w:val="16"/>
              </w:rPr>
              <w:t>0,53</w:t>
            </w:r>
          </w:p>
        </w:tc>
      </w:tr>
      <w:tr w:rsidR="002615F6" w14:paraId="24201C5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4EE5C8" w14:textId="77777777" w:rsidR="002615F6" w:rsidRDefault="00C86BCD">
            <w:pPr>
              <w:jc w:val="center"/>
              <w:rPr>
                <w:color w:val="000000"/>
                <w:sz w:val="16"/>
                <w:szCs w:val="16"/>
              </w:rPr>
            </w:pPr>
            <w:r>
              <w:rPr>
                <w:color w:val="000000"/>
                <w:sz w:val="16"/>
                <w:szCs w:val="16"/>
              </w:rPr>
              <w:t>141/1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D1EB99" w14:textId="77777777" w:rsidR="002615F6" w:rsidRDefault="00C86BCD">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47FA10" w14:textId="77777777" w:rsidR="002615F6" w:rsidRDefault="00C86BCD">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511B77" w14:textId="77777777" w:rsidR="002615F6" w:rsidRPr="00AC18E8" w:rsidRDefault="00C86BCD">
            <w:pPr>
              <w:rPr>
                <w:color w:val="000000"/>
                <w:sz w:val="16"/>
                <w:szCs w:val="16"/>
                <w:lang w:val="ru-RU"/>
              </w:rPr>
            </w:pPr>
            <w:r w:rsidRPr="00AC18E8">
              <w:rPr>
                <w:color w:val="000000"/>
                <w:sz w:val="16"/>
                <w:szCs w:val="16"/>
                <w:lang w:val="ru-RU"/>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97AB7A" w14:textId="77777777" w:rsidR="002615F6" w:rsidRDefault="00C86BC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9A3BE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F95C9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6306B9" w14:textId="77777777" w:rsidR="002615F6" w:rsidRDefault="00C86BCD">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A059B35" w14:textId="77777777" w:rsidR="002615F6" w:rsidRDefault="00C86BCD">
            <w:pPr>
              <w:jc w:val="right"/>
              <w:rPr>
                <w:color w:val="000000"/>
                <w:sz w:val="16"/>
                <w:szCs w:val="16"/>
              </w:rPr>
            </w:pPr>
            <w:r>
              <w:rPr>
                <w:color w:val="000000"/>
                <w:sz w:val="16"/>
                <w:szCs w:val="16"/>
              </w:rPr>
              <w:t>0,08</w:t>
            </w:r>
          </w:p>
        </w:tc>
      </w:tr>
      <w:tr w:rsidR="002615F6" w14:paraId="2FECA18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EC1882" w14:textId="77777777" w:rsidR="002615F6" w:rsidRDefault="00C86BCD">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752A70" w14:textId="77777777" w:rsidR="002615F6" w:rsidRDefault="00C86BC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E9E43B" w14:textId="77777777" w:rsidR="002615F6" w:rsidRDefault="00C86BCD">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E5613B" w14:textId="77777777" w:rsidR="002615F6" w:rsidRDefault="00C86BCD">
            <w:pPr>
              <w:rPr>
                <w:color w:val="000000"/>
                <w:sz w:val="16"/>
                <w:szCs w:val="16"/>
              </w:rPr>
            </w:pPr>
            <w:proofErr w:type="spellStart"/>
            <w:r>
              <w:rPr>
                <w:color w:val="000000"/>
                <w:sz w:val="16"/>
                <w:szCs w:val="16"/>
              </w:rPr>
              <w:t>Административни</w:t>
            </w:r>
            <w:proofErr w:type="spellEnd"/>
            <w:r>
              <w:rPr>
                <w:color w:val="000000"/>
                <w:sz w:val="16"/>
                <w:szCs w:val="16"/>
              </w:rPr>
              <w:t xml:space="preserve"> </w:t>
            </w:r>
            <w:proofErr w:type="spellStart"/>
            <w:r>
              <w:rPr>
                <w:color w:val="000000"/>
                <w:sz w:val="16"/>
                <w:szCs w:val="16"/>
              </w:rPr>
              <w:t>материјал</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CFFE4F" w14:textId="77777777" w:rsidR="002615F6" w:rsidRDefault="00C86BC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5BE96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16D46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E09E5C" w14:textId="77777777" w:rsidR="002615F6" w:rsidRDefault="00C86BCD">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92808F7" w14:textId="77777777" w:rsidR="002615F6" w:rsidRDefault="00C86BCD">
            <w:pPr>
              <w:jc w:val="right"/>
              <w:rPr>
                <w:color w:val="000000"/>
                <w:sz w:val="16"/>
                <w:szCs w:val="16"/>
              </w:rPr>
            </w:pPr>
            <w:r>
              <w:rPr>
                <w:color w:val="000000"/>
                <w:sz w:val="16"/>
                <w:szCs w:val="16"/>
              </w:rPr>
              <w:t>0,03</w:t>
            </w:r>
          </w:p>
        </w:tc>
      </w:tr>
      <w:tr w:rsidR="002615F6" w14:paraId="37C8F79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FDA1EB" w14:textId="77777777" w:rsidR="002615F6" w:rsidRDefault="00C86BCD">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398119" w14:textId="77777777" w:rsidR="002615F6" w:rsidRDefault="00C86BC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1A75EC" w14:textId="77777777" w:rsidR="002615F6" w:rsidRDefault="00C86BCD">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2AB068" w14:textId="77777777" w:rsidR="002615F6" w:rsidRPr="00AC18E8" w:rsidRDefault="00C86BCD">
            <w:pPr>
              <w:rPr>
                <w:color w:val="000000"/>
                <w:sz w:val="16"/>
                <w:szCs w:val="16"/>
                <w:lang w:val="ru-RU"/>
              </w:rPr>
            </w:pPr>
            <w:r w:rsidRPr="00AC18E8">
              <w:rPr>
                <w:color w:val="000000"/>
                <w:sz w:val="16"/>
                <w:szCs w:val="16"/>
                <w:lang w:val="ru-RU"/>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BE5F2B" w14:textId="77777777" w:rsidR="002615F6" w:rsidRDefault="00C86BCD">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55E93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E0885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DC7090" w14:textId="77777777" w:rsidR="002615F6" w:rsidRDefault="00C86BCD">
            <w:pPr>
              <w:jc w:val="right"/>
              <w:rPr>
                <w:color w:val="000000"/>
                <w:sz w:val="16"/>
                <w:szCs w:val="16"/>
              </w:rPr>
            </w:pPr>
            <w:r>
              <w:rPr>
                <w:color w:val="000000"/>
                <w:sz w:val="16"/>
                <w:szCs w:val="16"/>
              </w:rPr>
              <w:t>260.000,00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6D72C3C" w14:textId="77777777" w:rsidR="002615F6" w:rsidRDefault="00C86BCD">
            <w:pPr>
              <w:jc w:val="right"/>
              <w:rPr>
                <w:color w:val="000000"/>
                <w:sz w:val="16"/>
                <w:szCs w:val="16"/>
              </w:rPr>
            </w:pPr>
            <w:r>
              <w:rPr>
                <w:color w:val="000000"/>
                <w:sz w:val="16"/>
                <w:szCs w:val="16"/>
              </w:rPr>
              <w:t>0,22</w:t>
            </w:r>
          </w:p>
        </w:tc>
      </w:tr>
      <w:tr w:rsidR="002615F6" w14:paraId="26FF17A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CFA7E3" w14:textId="77777777" w:rsidR="002615F6" w:rsidRDefault="00C86BCD">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687A3E" w14:textId="77777777" w:rsidR="002615F6" w:rsidRDefault="00C86BC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268102" w14:textId="77777777" w:rsidR="002615F6" w:rsidRDefault="00C86BCD">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2FCD17" w14:textId="77777777" w:rsidR="002615F6" w:rsidRDefault="00C86BCD">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DBE15E" w14:textId="77777777" w:rsidR="002615F6" w:rsidRDefault="00C86BCD">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61C73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244A6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46CE1E" w14:textId="77777777" w:rsidR="002615F6" w:rsidRDefault="00C86BCD">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D5E5566" w14:textId="77777777" w:rsidR="002615F6" w:rsidRDefault="00C86BCD">
            <w:pPr>
              <w:jc w:val="right"/>
              <w:rPr>
                <w:color w:val="000000"/>
                <w:sz w:val="16"/>
                <w:szCs w:val="16"/>
              </w:rPr>
            </w:pPr>
            <w:r>
              <w:rPr>
                <w:color w:val="000000"/>
                <w:sz w:val="16"/>
                <w:szCs w:val="16"/>
              </w:rPr>
              <w:t>0,14</w:t>
            </w:r>
          </w:p>
        </w:tc>
      </w:tr>
      <w:tr w:rsidR="002615F6" w14:paraId="7FB5D8D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3C17CC" w14:textId="77777777" w:rsidR="002615F6" w:rsidRDefault="00C86BCD">
            <w:pPr>
              <w:jc w:val="center"/>
              <w:rPr>
                <w:color w:val="000000"/>
                <w:sz w:val="16"/>
                <w:szCs w:val="16"/>
              </w:rPr>
            </w:pPr>
            <w:r>
              <w:rPr>
                <w:color w:val="000000"/>
                <w:sz w:val="16"/>
                <w:szCs w:val="16"/>
              </w:rPr>
              <w:t>143/0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69BFAE" w14:textId="77777777" w:rsidR="002615F6" w:rsidRDefault="00C86BCD">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EB567F" w14:textId="77777777" w:rsidR="002615F6" w:rsidRDefault="00C86BCD">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620946" w14:textId="77777777" w:rsidR="002615F6" w:rsidRDefault="00C86BCD">
            <w:pPr>
              <w:rPr>
                <w:color w:val="000000"/>
                <w:sz w:val="16"/>
                <w:szCs w:val="16"/>
              </w:rPr>
            </w:pPr>
            <w:proofErr w:type="spellStart"/>
            <w:r>
              <w:rPr>
                <w:color w:val="000000"/>
                <w:sz w:val="16"/>
                <w:szCs w:val="16"/>
              </w:rPr>
              <w:t>Обавезне</w:t>
            </w:r>
            <w:proofErr w:type="spellEnd"/>
            <w:r>
              <w:rPr>
                <w:color w:val="000000"/>
                <w:sz w:val="16"/>
                <w:szCs w:val="16"/>
              </w:rPr>
              <w:t xml:space="preserve"> </w:t>
            </w:r>
            <w:proofErr w:type="spellStart"/>
            <w:r>
              <w:rPr>
                <w:color w:val="000000"/>
                <w:sz w:val="16"/>
                <w:szCs w:val="16"/>
              </w:rPr>
              <w:t>таксе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0A92AE" w14:textId="77777777" w:rsidR="002615F6" w:rsidRDefault="00C86BC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A9E54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CE3E0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2F16FF" w14:textId="77777777" w:rsidR="002615F6" w:rsidRDefault="00C86BCD">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991F6CC" w14:textId="77777777" w:rsidR="002615F6" w:rsidRDefault="00C86BCD">
            <w:pPr>
              <w:jc w:val="right"/>
              <w:rPr>
                <w:color w:val="000000"/>
                <w:sz w:val="16"/>
                <w:szCs w:val="16"/>
              </w:rPr>
            </w:pPr>
            <w:r>
              <w:rPr>
                <w:color w:val="000000"/>
                <w:sz w:val="16"/>
                <w:szCs w:val="16"/>
              </w:rPr>
              <w:t>0,01</w:t>
            </w:r>
          </w:p>
        </w:tc>
      </w:tr>
      <w:tr w:rsidR="002615F6" w14:paraId="419B2B8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4D4736" w14:textId="77777777" w:rsidR="002615F6" w:rsidRDefault="00C86BCD">
            <w:pPr>
              <w:jc w:val="center"/>
              <w:rPr>
                <w:color w:val="000000"/>
                <w:sz w:val="16"/>
                <w:szCs w:val="16"/>
              </w:rPr>
            </w:pPr>
            <w:r>
              <w:rPr>
                <w:color w:val="000000"/>
                <w:sz w:val="16"/>
                <w:szCs w:val="16"/>
              </w:rPr>
              <w:t>143/1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B1D3FB" w14:textId="77777777" w:rsidR="002615F6" w:rsidRDefault="00C86BCD">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1E3DA4" w14:textId="77777777" w:rsidR="002615F6" w:rsidRDefault="00C86BCD">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2FA75A" w14:textId="77777777" w:rsidR="002615F6" w:rsidRPr="00AC18E8" w:rsidRDefault="00C86BCD">
            <w:pPr>
              <w:rPr>
                <w:color w:val="000000"/>
                <w:sz w:val="16"/>
                <w:szCs w:val="16"/>
                <w:lang w:val="ru-RU"/>
              </w:rPr>
            </w:pPr>
            <w:r w:rsidRPr="00AC18E8">
              <w:rPr>
                <w:color w:val="000000"/>
                <w:sz w:val="16"/>
                <w:szCs w:val="16"/>
                <w:lang w:val="ru-RU"/>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33FB51" w14:textId="77777777" w:rsidR="002615F6" w:rsidRDefault="00C86BC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3D212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2E918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914A71" w14:textId="77777777" w:rsidR="002615F6" w:rsidRDefault="00C86BCD">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6E1DAFF" w14:textId="77777777" w:rsidR="002615F6" w:rsidRDefault="00C86BCD">
            <w:pPr>
              <w:jc w:val="right"/>
              <w:rPr>
                <w:color w:val="000000"/>
                <w:sz w:val="16"/>
                <w:szCs w:val="16"/>
              </w:rPr>
            </w:pPr>
            <w:r>
              <w:rPr>
                <w:color w:val="000000"/>
                <w:sz w:val="16"/>
                <w:szCs w:val="16"/>
              </w:rPr>
              <w:t>0,04</w:t>
            </w:r>
          </w:p>
        </w:tc>
      </w:tr>
      <w:tr w:rsidR="002615F6" w14:paraId="54572BB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E27B90" w14:textId="77777777" w:rsidR="002615F6" w:rsidRDefault="00C86BCD">
            <w:pPr>
              <w:jc w:val="center"/>
              <w:rPr>
                <w:color w:val="000000"/>
                <w:sz w:val="16"/>
                <w:szCs w:val="16"/>
              </w:rPr>
            </w:pPr>
            <w:r>
              <w:rPr>
                <w:color w:val="000000"/>
                <w:sz w:val="16"/>
                <w:szCs w:val="16"/>
              </w:rPr>
              <w:t>144/0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AB3E1F" w14:textId="77777777" w:rsidR="002615F6" w:rsidRDefault="00C86BCD">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7AFA02" w14:textId="77777777" w:rsidR="002615F6" w:rsidRDefault="00C86BCD">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D61B42" w14:textId="77777777" w:rsidR="002615F6" w:rsidRDefault="00C86BCD">
            <w:pPr>
              <w:rPr>
                <w:color w:val="000000"/>
                <w:sz w:val="16"/>
                <w:szCs w:val="16"/>
              </w:rPr>
            </w:pPr>
            <w:proofErr w:type="spellStart"/>
            <w:r>
              <w:rPr>
                <w:color w:val="000000"/>
                <w:sz w:val="16"/>
                <w:szCs w:val="16"/>
              </w:rPr>
              <w:t>Административна</w:t>
            </w:r>
            <w:proofErr w:type="spellEnd"/>
            <w:r>
              <w:rPr>
                <w:color w:val="000000"/>
                <w:sz w:val="16"/>
                <w:szCs w:val="16"/>
              </w:rPr>
              <w:t xml:space="preserve"> </w:t>
            </w:r>
            <w:proofErr w:type="spellStart"/>
            <w:r>
              <w:rPr>
                <w:color w:val="000000"/>
                <w:sz w:val="16"/>
                <w:szCs w:val="16"/>
              </w:rPr>
              <w:t>опрема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E0889F" w14:textId="77777777" w:rsidR="002615F6" w:rsidRDefault="00C86BC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E606D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A1401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24B854" w14:textId="77777777" w:rsidR="002615F6" w:rsidRDefault="00C86BCD">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2C03FA9" w14:textId="77777777" w:rsidR="002615F6" w:rsidRDefault="00C86BCD">
            <w:pPr>
              <w:jc w:val="right"/>
              <w:rPr>
                <w:color w:val="000000"/>
                <w:sz w:val="16"/>
                <w:szCs w:val="16"/>
              </w:rPr>
            </w:pPr>
            <w:r>
              <w:rPr>
                <w:color w:val="000000"/>
                <w:sz w:val="16"/>
                <w:szCs w:val="16"/>
              </w:rPr>
              <w:t>0,02</w:t>
            </w:r>
          </w:p>
        </w:tc>
      </w:tr>
      <w:tr w:rsidR="002615F6" w14:paraId="215479C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359028" w14:textId="77777777" w:rsidR="002615F6" w:rsidRDefault="00C86BCD">
            <w:pPr>
              <w:jc w:val="center"/>
              <w:rPr>
                <w:color w:val="000000"/>
                <w:sz w:val="16"/>
                <w:szCs w:val="16"/>
              </w:rPr>
            </w:pPr>
            <w:r>
              <w:rPr>
                <w:color w:val="000000"/>
                <w:sz w:val="16"/>
                <w:szCs w:val="16"/>
              </w:rPr>
              <w:t>145/0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E82599" w14:textId="77777777" w:rsidR="002615F6" w:rsidRDefault="00C86BCD">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F73AF8" w14:textId="77777777" w:rsidR="002615F6" w:rsidRDefault="00C86BCD">
            <w:pPr>
              <w:jc w:val="center"/>
              <w:rPr>
                <w:color w:val="000000"/>
                <w:sz w:val="16"/>
                <w:szCs w:val="16"/>
              </w:rPr>
            </w:pPr>
            <w:r>
              <w:rPr>
                <w:color w:val="000000"/>
                <w:sz w:val="16"/>
                <w:szCs w:val="16"/>
              </w:rPr>
              <w:t>513100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9E1482" w14:textId="77777777" w:rsidR="002615F6" w:rsidRDefault="00C86BCD">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некретнине</w:t>
            </w:r>
            <w:proofErr w:type="spellEnd"/>
            <w:r>
              <w:rPr>
                <w:color w:val="000000"/>
                <w:sz w:val="16"/>
                <w:szCs w:val="16"/>
              </w:rPr>
              <w:t xml:space="preserve"> и </w:t>
            </w:r>
            <w:proofErr w:type="spellStart"/>
            <w:r>
              <w:rPr>
                <w:color w:val="000000"/>
                <w:sz w:val="16"/>
                <w:szCs w:val="16"/>
              </w:rPr>
              <w:t>опрема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85A5F3" w14:textId="77777777" w:rsidR="002615F6" w:rsidRDefault="00C86BCD">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3C5C9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B96D9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AD238C" w14:textId="77777777" w:rsidR="002615F6" w:rsidRDefault="00C86BCD">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F39A3FA" w14:textId="77777777" w:rsidR="002615F6" w:rsidRDefault="00C86BCD">
            <w:pPr>
              <w:jc w:val="right"/>
              <w:rPr>
                <w:color w:val="000000"/>
                <w:sz w:val="16"/>
                <w:szCs w:val="16"/>
              </w:rPr>
            </w:pPr>
            <w:r>
              <w:rPr>
                <w:color w:val="000000"/>
                <w:sz w:val="16"/>
                <w:szCs w:val="16"/>
              </w:rPr>
              <w:t>0,85</w:t>
            </w:r>
          </w:p>
        </w:tc>
      </w:tr>
      <w:tr w:rsidR="002615F6" w14:paraId="4C51080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D167FE" w14:textId="77777777" w:rsidR="002615F6" w:rsidRDefault="00C86BCD">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8F4FCB" w14:textId="77777777" w:rsidR="002615F6" w:rsidRDefault="00C86BCD">
            <w:pPr>
              <w:jc w:val="center"/>
              <w:rPr>
                <w:color w:val="000000"/>
                <w:sz w:val="16"/>
                <w:szCs w:val="16"/>
              </w:rPr>
            </w:pPr>
            <w:r>
              <w:rPr>
                <w:color w:val="000000"/>
                <w:sz w:val="16"/>
                <w:szCs w:val="16"/>
              </w:rPr>
              <w:t>523000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F4F463" w14:textId="77777777" w:rsidR="002615F6" w:rsidRDefault="00C86BCD">
            <w:pPr>
              <w:jc w:val="center"/>
              <w:rPr>
                <w:color w:val="000000"/>
                <w:sz w:val="16"/>
                <w:szCs w:val="16"/>
              </w:rPr>
            </w:pPr>
            <w:r>
              <w:rPr>
                <w:color w:val="000000"/>
                <w:sz w:val="16"/>
                <w:szCs w:val="16"/>
              </w:rPr>
              <w:t>523100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506B68" w14:textId="77777777" w:rsidR="002615F6" w:rsidRPr="00AC18E8" w:rsidRDefault="00C86BCD">
            <w:pPr>
              <w:rPr>
                <w:color w:val="000000"/>
                <w:sz w:val="16"/>
                <w:szCs w:val="16"/>
                <w:lang w:val="ru-RU"/>
              </w:rPr>
            </w:pPr>
            <w:r w:rsidRPr="00AC18E8">
              <w:rPr>
                <w:color w:val="000000"/>
                <w:sz w:val="16"/>
                <w:szCs w:val="16"/>
                <w:lang w:val="ru-RU"/>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354EC6" w14:textId="77777777" w:rsidR="002615F6" w:rsidRDefault="00C86BCD">
            <w:pPr>
              <w:jc w:val="right"/>
              <w:rPr>
                <w:color w:val="000000"/>
                <w:sz w:val="16"/>
                <w:szCs w:val="16"/>
              </w:rPr>
            </w:pPr>
            <w:r>
              <w:rPr>
                <w:color w:val="000000"/>
                <w:sz w:val="16"/>
                <w:szCs w:val="16"/>
              </w:rPr>
              <w:t>285.000,00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1BBB2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E87E7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499D1D" w14:textId="77777777" w:rsidR="002615F6" w:rsidRDefault="00C86BCD">
            <w:pPr>
              <w:jc w:val="right"/>
              <w:rPr>
                <w:color w:val="000000"/>
                <w:sz w:val="16"/>
                <w:szCs w:val="16"/>
              </w:rPr>
            </w:pPr>
            <w:r>
              <w:rPr>
                <w:color w:val="000000"/>
                <w:sz w:val="16"/>
                <w:szCs w:val="16"/>
              </w:rPr>
              <w:t>285.000,00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F1D263E" w14:textId="77777777" w:rsidR="002615F6" w:rsidRDefault="00C86BCD">
            <w:pPr>
              <w:jc w:val="right"/>
              <w:rPr>
                <w:color w:val="000000"/>
                <w:sz w:val="16"/>
                <w:szCs w:val="16"/>
              </w:rPr>
            </w:pPr>
            <w:r>
              <w:rPr>
                <w:color w:val="000000"/>
                <w:sz w:val="16"/>
                <w:szCs w:val="16"/>
              </w:rPr>
              <w:t>0,24</w:t>
            </w:r>
          </w:p>
        </w:tc>
      </w:tr>
      <w:tr w:rsidR="002615F6" w14:paraId="231474C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AD6615" w14:textId="77777777" w:rsidR="002615F6" w:rsidRDefault="00C86BCD">
            <w:pPr>
              <w:jc w:val="center"/>
              <w:rPr>
                <w:color w:val="000000"/>
                <w:sz w:val="16"/>
                <w:szCs w:val="16"/>
              </w:rPr>
            </w:pPr>
            <w:r>
              <w:rPr>
                <w:color w:val="000000"/>
                <w:sz w:val="16"/>
                <w:szCs w:val="16"/>
              </w:rPr>
              <w:t>147/0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320B4C" w14:textId="77777777" w:rsidR="002615F6" w:rsidRDefault="00C86BCD">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E82A04" w14:textId="77777777" w:rsidR="002615F6" w:rsidRDefault="00C86BCD">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A0B944" w14:textId="77777777" w:rsidR="002615F6" w:rsidRPr="00AC18E8" w:rsidRDefault="00C86BCD">
            <w:pPr>
              <w:rPr>
                <w:color w:val="000000"/>
                <w:sz w:val="16"/>
                <w:szCs w:val="16"/>
                <w:lang w:val="ru-RU"/>
              </w:rPr>
            </w:pPr>
            <w:r w:rsidRPr="00AC18E8">
              <w:rPr>
                <w:color w:val="000000"/>
                <w:sz w:val="16"/>
                <w:szCs w:val="16"/>
                <w:lang w:val="ru-RU"/>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F02911" w14:textId="77777777" w:rsidR="002615F6" w:rsidRDefault="00C86BC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642FF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90F8C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A6147C" w14:textId="77777777" w:rsidR="002615F6" w:rsidRDefault="00C86BCD">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16CB97A" w14:textId="77777777" w:rsidR="002615F6" w:rsidRDefault="00C86BCD">
            <w:pPr>
              <w:jc w:val="right"/>
              <w:rPr>
                <w:color w:val="000000"/>
                <w:sz w:val="16"/>
                <w:szCs w:val="16"/>
              </w:rPr>
            </w:pPr>
            <w:r>
              <w:rPr>
                <w:color w:val="000000"/>
                <w:sz w:val="16"/>
                <w:szCs w:val="16"/>
              </w:rPr>
              <w:t>0,02</w:t>
            </w:r>
          </w:p>
        </w:tc>
      </w:tr>
      <w:tr w:rsidR="002615F6" w14:paraId="20ED026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CFFE7B" w14:textId="77777777" w:rsidR="002615F6" w:rsidRDefault="00C86BCD">
            <w:pPr>
              <w:jc w:val="center"/>
              <w:rPr>
                <w:color w:val="000000"/>
                <w:sz w:val="16"/>
                <w:szCs w:val="16"/>
              </w:rPr>
            </w:pPr>
            <w:r>
              <w:rPr>
                <w:color w:val="000000"/>
                <w:sz w:val="16"/>
                <w:szCs w:val="16"/>
              </w:rPr>
              <w:t>148/0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62A3E0"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35B77E" w14:textId="77777777" w:rsidR="002615F6" w:rsidRDefault="00C86BCD">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CD44EC" w14:textId="77777777" w:rsidR="002615F6" w:rsidRDefault="00C86BCD">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информисања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D9FE02" w14:textId="77777777" w:rsidR="002615F6" w:rsidRDefault="00C86BCD">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F2585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33AB4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3E293D" w14:textId="77777777" w:rsidR="002615F6" w:rsidRDefault="00C86BCD">
            <w:pPr>
              <w:jc w:val="right"/>
              <w:rPr>
                <w:color w:val="000000"/>
                <w:sz w:val="16"/>
                <w:szCs w:val="16"/>
              </w:rPr>
            </w:pPr>
            <w:r>
              <w:rPr>
                <w:color w:val="000000"/>
                <w:sz w:val="16"/>
                <w:szCs w:val="16"/>
              </w:rPr>
              <w:t>280.000,00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8C10BC2" w14:textId="77777777" w:rsidR="002615F6" w:rsidRDefault="00C86BCD">
            <w:pPr>
              <w:jc w:val="right"/>
              <w:rPr>
                <w:color w:val="000000"/>
                <w:sz w:val="16"/>
                <w:szCs w:val="16"/>
              </w:rPr>
            </w:pPr>
            <w:r>
              <w:rPr>
                <w:color w:val="000000"/>
                <w:sz w:val="16"/>
                <w:szCs w:val="16"/>
              </w:rPr>
              <w:t>0,24</w:t>
            </w:r>
          </w:p>
        </w:tc>
      </w:tr>
      <w:tr w:rsidR="002615F6" w14:paraId="1A900EA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81AC57" w14:textId="77777777" w:rsidR="002615F6" w:rsidRDefault="00C86BCD">
            <w:pPr>
              <w:jc w:val="center"/>
              <w:rPr>
                <w:color w:val="000000"/>
                <w:sz w:val="16"/>
                <w:szCs w:val="16"/>
              </w:rPr>
            </w:pPr>
            <w:r>
              <w:rPr>
                <w:color w:val="000000"/>
                <w:sz w:val="16"/>
                <w:szCs w:val="16"/>
              </w:rPr>
              <w:t>148/0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BD62AA"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7F0487" w14:textId="77777777" w:rsidR="002615F6" w:rsidRDefault="00C86BCD">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DD70C0" w14:textId="77777777" w:rsidR="002615F6" w:rsidRDefault="00C86BCD">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3B816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E0AF8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BA96C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37F856" w14:textId="77777777" w:rsidR="002615F6" w:rsidRDefault="00C86BCD">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33EC81F" w14:textId="77777777" w:rsidR="002615F6" w:rsidRDefault="00C86BCD">
            <w:pPr>
              <w:jc w:val="right"/>
              <w:rPr>
                <w:color w:val="000000"/>
                <w:sz w:val="16"/>
                <w:szCs w:val="16"/>
              </w:rPr>
            </w:pPr>
            <w:r>
              <w:rPr>
                <w:color w:val="000000"/>
                <w:sz w:val="16"/>
                <w:szCs w:val="16"/>
              </w:rPr>
              <w:t>0,00</w:t>
            </w:r>
          </w:p>
        </w:tc>
      </w:tr>
      <w:tr w:rsidR="002615F6" w14:paraId="36F8F5A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8FCC48" w14:textId="77777777" w:rsidR="002615F6" w:rsidRDefault="00C86BCD">
            <w:pPr>
              <w:jc w:val="center"/>
              <w:rPr>
                <w:color w:val="000000"/>
                <w:sz w:val="16"/>
                <w:szCs w:val="16"/>
              </w:rPr>
            </w:pPr>
            <w:r>
              <w:rPr>
                <w:color w:val="000000"/>
                <w:sz w:val="16"/>
                <w:szCs w:val="16"/>
              </w:rPr>
              <w:t>148/0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9CB0EF"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3CA54E" w14:textId="77777777" w:rsidR="002615F6" w:rsidRDefault="00C86BCD">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9E6B10" w14:textId="77777777" w:rsidR="002615F6" w:rsidRDefault="00C86BCD">
            <w:pPr>
              <w:rPr>
                <w:color w:val="000000"/>
                <w:sz w:val="16"/>
                <w:szCs w:val="16"/>
              </w:rPr>
            </w:pPr>
            <w:proofErr w:type="spellStart"/>
            <w:r>
              <w:rPr>
                <w:color w:val="000000"/>
                <w:sz w:val="16"/>
                <w:szCs w:val="16"/>
              </w:rPr>
              <w:t>Репрезентација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7E3AD3" w14:textId="77777777" w:rsidR="002615F6" w:rsidRDefault="00C86BC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A38DC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834FC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9782FF" w14:textId="77777777" w:rsidR="002615F6" w:rsidRDefault="00C86BCD">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689290E" w14:textId="77777777" w:rsidR="002615F6" w:rsidRDefault="00C86BCD">
            <w:pPr>
              <w:jc w:val="right"/>
              <w:rPr>
                <w:color w:val="000000"/>
                <w:sz w:val="16"/>
                <w:szCs w:val="16"/>
              </w:rPr>
            </w:pPr>
            <w:r>
              <w:rPr>
                <w:color w:val="000000"/>
                <w:sz w:val="16"/>
                <w:szCs w:val="16"/>
              </w:rPr>
              <w:t>0,04</w:t>
            </w:r>
          </w:p>
        </w:tc>
      </w:tr>
      <w:tr w:rsidR="002615F6" w14:paraId="031A798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F59D6E" w14:textId="77777777" w:rsidR="002615F6" w:rsidRDefault="00C86BCD">
            <w:pPr>
              <w:jc w:val="center"/>
              <w:rPr>
                <w:color w:val="000000"/>
                <w:sz w:val="16"/>
                <w:szCs w:val="16"/>
              </w:rPr>
            </w:pPr>
            <w:r>
              <w:rPr>
                <w:color w:val="000000"/>
                <w:sz w:val="16"/>
                <w:szCs w:val="16"/>
              </w:rPr>
              <w:t>148/0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A5458C"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69FBBB" w14:textId="77777777" w:rsidR="002615F6" w:rsidRDefault="00C86BCD">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EAEFC1" w14:textId="77777777" w:rsidR="002615F6" w:rsidRDefault="00C86BCD">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FC8925" w14:textId="77777777" w:rsidR="002615F6" w:rsidRDefault="00C86BCD">
            <w:pPr>
              <w:jc w:val="right"/>
              <w:rPr>
                <w:color w:val="000000"/>
                <w:sz w:val="16"/>
                <w:szCs w:val="16"/>
              </w:rPr>
            </w:pPr>
            <w:r>
              <w:rPr>
                <w:color w:val="000000"/>
                <w:sz w:val="16"/>
                <w:szCs w:val="16"/>
              </w:rPr>
              <w:t>1.030.000,00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26159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17818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D0BD96" w14:textId="77777777" w:rsidR="002615F6" w:rsidRDefault="00C86BCD">
            <w:pPr>
              <w:jc w:val="right"/>
              <w:rPr>
                <w:color w:val="000000"/>
                <w:sz w:val="16"/>
                <w:szCs w:val="16"/>
              </w:rPr>
            </w:pPr>
            <w:r>
              <w:rPr>
                <w:color w:val="000000"/>
                <w:sz w:val="16"/>
                <w:szCs w:val="16"/>
              </w:rPr>
              <w:t>1.030.000,00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805D71F" w14:textId="77777777" w:rsidR="002615F6" w:rsidRDefault="00C86BCD">
            <w:pPr>
              <w:jc w:val="right"/>
              <w:rPr>
                <w:color w:val="000000"/>
                <w:sz w:val="16"/>
                <w:szCs w:val="16"/>
              </w:rPr>
            </w:pPr>
            <w:r>
              <w:rPr>
                <w:color w:val="000000"/>
                <w:sz w:val="16"/>
                <w:szCs w:val="16"/>
              </w:rPr>
              <w:t>0,87</w:t>
            </w:r>
          </w:p>
        </w:tc>
      </w:tr>
      <w:tr w:rsidR="002615F6" w14:paraId="32718B9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B44160" w14:textId="77777777" w:rsidR="002615F6" w:rsidRDefault="00C86BCD">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3CCEDB" w14:textId="77777777" w:rsidR="002615F6" w:rsidRDefault="00C86BC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D85CE8" w14:textId="77777777" w:rsidR="002615F6" w:rsidRDefault="00C86BCD">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7116B6" w14:textId="77777777" w:rsidR="002615F6" w:rsidRPr="00AC18E8" w:rsidRDefault="00C86BCD">
            <w:pPr>
              <w:rPr>
                <w:color w:val="000000"/>
                <w:sz w:val="16"/>
                <w:szCs w:val="16"/>
                <w:lang w:val="ru-RU"/>
              </w:rPr>
            </w:pPr>
            <w:r w:rsidRPr="00AC18E8">
              <w:rPr>
                <w:color w:val="000000"/>
                <w:sz w:val="16"/>
                <w:szCs w:val="16"/>
                <w:lang w:val="ru-RU"/>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811A35" w14:textId="77777777" w:rsidR="002615F6" w:rsidRDefault="00C86BCD">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D7582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5D44B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218F3F" w14:textId="77777777" w:rsidR="002615F6" w:rsidRDefault="00C86BCD">
            <w:pPr>
              <w:jc w:val="right"/>
              <w:rPr>
                <w:color w:val="000000"/>
                <w:sz w:val="16"/>
                <w:szCs w:val="16"/>
              </w:rPr>
            </w:pPr>
            <w:r>
              <w:rPr>
                <w:color w:val="000000"/>
                <w:sz w:val="16"/>
                <w:szCs w:val="16"/>
              </w:rPr>
              <w:t>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8814645" w14:textId="77777777" w:rsidR="002615F6" w:rsidRDefault="00C86BCD">
            <w:pPr>
              <w:jc w:val="right"/>
              <w:rPr>
                <w:color w:val="000000"/>
                <w:sz w:val="16"/>
                <w:szCs w:val="16"/>
              </w:rPr>
            </w:pPr>
            <w:r>
              <w:rPr>
                <w:color w:val="000000"/>
                <w:sz w:val="16"/>
                <w:szCs w:val="16"/>
              </w:rPr>
              <w:t>0,07</w:t>
            </w:r>
          </w:p>
        </w:tc>
      </w:tr>
      <w:tr w:rsidR="002615F6" w14:paraId="1A604C9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045D52" w14:textId="77777777" w:rsidR="002615F6" w:rsidRDefault="00C86BCD">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7CE13D" w14:textId="77777777" w:rsidR="002615F6" w:rsidRDefault="00C86BC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D9C1D2" w14:textId="77777777" w:rsidR="002615F6" w:rsidRDefault="00C86BCD">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ED54E7" w14:textId="77777777" w:rsidR="002615F6" w:rsidRDefault="00C86BCD">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DF03EC" w14:textId="77777777" w:rsidR="002615F6" w:rsidRDefault="00C86BC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A6650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7F885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EBC5C" w14:textId="77777777" w:rsidR="002615F6" w:rsidRDefault="00C86BCD">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AAD0331" w14:textId="77777777" w:rsidR="002615F6" w:rsidRDefault="00C86BCD">
            <w:pPr>
              <w:jc w:val="right"/>
              <w:rPr>
                <w:color w:val="000000"/>
                <w:sz w:val="16"/>
                <w:szCs w:val="16"/>
              </w:rPr>
            </w:pPr>
            <w:r>
              <w:rPr>
                <w:color w:val="000000"/>
                <w:sz w:val="16"/>
                <w:szCs w:val="16"/>
              </w:rPr>
              <w:t>0,03</w:t>
            </w:r>
          </w:p>
        </w:tc>
      </w:tr>
      <w:tr w:rsidR="002615F6" w14:paraId="2435895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67E664" w14:textId="77777777" w:rsidR="002615F6" w:rsidRDefault="00C86BCD">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FE95D8"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C761B3" w14:textId="77777777" w:rsidR="002615F6" w:rsidRDefault="00C86BCD">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FBEEE4" w14:textId="77777777" w:rsidR="002615F6" w:rsidRDefault="00C86BCD">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информисања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0852A7" w14:textId="77777777" w:rsidR="002615F6" w:rsidRDefault="00C86BCD">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57C8D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C13A8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EEECA9" w14:textId="77777777" w:rsidR="002615F6" w:rsidRDefault="00C86BCD">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AFA0243" w14:textId="77777777" w:rsidR="002615F6" w:rsidRDefault="00C86BCD">
            <w:pPr>
              <w:jc w:val="right"/>
              <w:rPr>
                <w:color w:val="000000"/>
                <w:sz w:val="16"/>
                <w:szCs w:val="16"/>
              </w:rPr>
            </w:pPr>
            <w:r>
              <w:rPr>
                <w:color w:val="000000"/>
                <w:sz w:val="16"/>
                <w:szCs w:val="16"/>
              </w:rPr>
              <w:t>0,05</w:t>
            </w:r>
          </w:p>
        </w:tc>
      </w:tr>
      <w:tr w:rsidR="002615F6" w14:paraId="33E101C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E30056" w14:textId="77777777" w:rsidR="002615F6" w:rsidRDefault="00C86BCD">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90B764"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D82A21" w14:textId="77777777" w:rsidR="002615F6" w:rsidRDefault="00C86BCD">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D513AC" w14:textId="77777777" w:rsidR="002615F6" w:rsidRDefault="00C86BCD">
            <w:pPr>
              <w:rPr>
                <w:color w:val="000000"/>
                <w:sz w:val="16"/>
                <w:szCs w:val="16"/>
              </w:rPr>
            </w:pPr>
            <w:proofErr w:type="spellStart"/>
            <w:r>
              <w:rPr>
                <w:color w:val="000000"/>
                <w:sz w:val="16"/>
                <w:szCs w:val="16"/>
              </w:rPr>
              <w:t>Репрезентација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608599" w14:textId="77777777" w:rsidR="002615F6" w:rsidRDefault="00C86BC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F22FC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20908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5683B6" w14:textId="77777777" w:rsidR="002615F6" w:rsidRDefault="00C86BCD">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E0794B6" w14:textId="77777777" w:rsidR="002615F6" w:rsidRDefault="00C86BCD">
            <w:pPr>
              <w:jc w:val="right"/>
              <w:rPr>
                <w:color w:val="000000"/>
                <w:sz w:val="16"/>
                <w:szCs w:val="16"/>
              </w:rPr>
            </w:pPr>
            <w:r>
              <w:rPr>
                <w:color w:val="000000"/>
                <w:sz w:val="16"/>
                <w:szCs w:val="16"/>
              </w:rPr>
              <w:t>0,04</w:t>
            </w:r>
          </w:p>
        </w:tc>
      </w:tr>
      <w:tr w:rsidR="002615F6" w14:paraId="3F370C2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0E0C47" w14:textId="77777777" w:rsidR="002615F6" w:rsidRDefault="00C86BCD">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F9E997"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8331F9" w14:textId="77777777" w:rsidR="002615F6" w:rsidRDefault="00C86BCD">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2121C8" w14:textId="77777777" w:rsidR="002615F6" w:rsidRDefault="00C86BCD">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19C71A" w14:textId="77777777" w:rsidR="002615F6" w:rsidRDefault="00C86BCD">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F81B4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3BE6D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136A5E" w14:textId="77777777" w:rsidR="002615F6" w:rsidRDefault="00C86BCD">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FE4950E" w14:textId="77777777" w:rsidR="002615F6" w:rsidRDefault="00C86BCD">
            <w:pPr>
              <w:jc w:val="right"/>
              <w:rPr>
                <w:color w:val="000000"/>
                <w:sz w:val="16"/>
                <w:szCs w:val="16"/>
              </w:rPr>
            </w:pPr>
            <w:r>
              <w:rPr>
                <w:color w:val="000000"/>
                <w:sz w:val="16"/>
                <w:szCs w:val="16"/>
              </w:rPr>
              <w:t>0,17</w:t>
            </w:r>
          </w:p>
        </w:tc>
      </w:tr>
      <w:tr w:rsidR="002615F6" w14:paraId="6503254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D94A38" w14:textId="77777777" w:rsidR="002615F6" w:rsidRDefault="00C86BCD">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012653" w14:textId="77777777" w:rsidR="002615F6" w:rsidRDefault="00C86BCD">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283224" w14:textId="77777777" w:rsidR="002615F6" w:rsidRDefault="00C86BCD">
            <w:pPr>
              <w:jc w:val="center"/>
              <w:rPr>
                <w:color w:val="000000"/>
                <w:sz w:val="16"/>
                <w:szCs w:val="16"/>
              </w:rPr>
            </w:pPr>
            <w:r>
              <w:rPr>
                <w:color w:val="000000"/>
                <w:sz w:val="16"/>
                <w:szCs w:val="16"/>
              </w:rPr>
              <w:t>424200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186FCF" w14:textId="77777777" w:rsidR="002615F6" w:rsidRPr="00AC18E8" w:rsidRDefault="00C86BCD">
            <w:pPr>
              <w:rPr>
                <w:color w:val="000000"/>
                <w:sz w:val="16"/>
                <w:szCs w:val="16"/>
                <w:lang w:val="ru-RU"/>
              </w:rPr>
            </w:pPr>
            <w:r w:rsidRPr="00AC18E8">
              <w:rPr>
                <w:color w:val="000000"/>
                <w:sz w:val="16"/>
                <w:szCs w:val="16"/>
                <w:lang w:val="ru-RU"/>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864526" w14:textId="77777777" w:rsidR="002615F6" w:rsidRDefault="00C86BCD">
            <w:pPr>
              <w:jc w:val="right"/>
              <w:rPr>
                <w:color w:val="000000"/>
                <w:sz w:val="16"/>
                <w:szCs w:val="16"/>
              </w:rPr>
            </w:pPr>
            <w:r>
              <w:rPr>
                <w:color w:val="000000"/>
                <w:sz w:val="16"/>
                <w:szCs w:val="16"/>
              </w:rPr>
              <w:t>462.600,00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177A5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BCB2D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25E980" w14:textId="77777777" w:rsidR="002615F6" w:rsidRDefault="00C86BCD">
            <w:pPr>
              <w:jc w:val="right"/>
              <w:rPr>
                <w:color w:val="000000"/>
                <w:sz w:val="16"/>
                <w:szCs w:val="16"/>
              </w:rPr>
            </w:pPr>
            <w:r>
              <w:rPr>
                <w:color w:val="000000"/>
                <w:sz w:val="16"/>
                <w:szCs w:val="16"/>
              </w:rPr>
              <w:t>462.600,00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07BB608" w14:textId="77777777" w:rsidR="002615F6" w:rsidRDefault="00C86BCD">
            <w:pPr>
              <w:jc w:val="right"/>
              <w:rPr>
                <w:color w:val="000000"/>
                <w:sz w:val="16"/>
                <w:szCs w:val="16"/>
              </w:rPr>
            </w:pPr>
            <w:r>
              <w:rPr>
                <w:color w:val="000000"/>
                <w:sz w:val="16"/>
                <w:szCs w:val="16"/>
              </w:rPr>
              <w:t>0,39</w:t>
            </w:r>
          </w:p>
        </w:tc>
      </w:tr>
      <w:tr w:rsidR="002615F6" w14:paraId="778D289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B9DC80" w14:textId="77777777" w:rsidR="002615F6" w:rsidRDefault="00C86BCD">
            <w:pPr>
              <w:jc w:val="center"/>
              <w:rPr>
                <w:color w:val="000000"/>
                <w:sz w:val="16"/>
                <w:szCs w:val="16"/>
              </w:rPr>
            </w:pPr>
            <w:r>
              <w:rPr>
                <w:color w:val="000000"/>
                <w:sz w:val="16"/>
                <w:szCs w:val="16"/>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4CEDD2" w14:textId="77777777" w:rsidR="002615F6" w:rsidRDefault="00C86BC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4C6A88" w14:textId="77777777" w:rsidR="002615F6" w:rsidRDefault="00C86BCD">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9FA3B3" w14:textId="77777777" w:rsidR="002615F6" w:rsidRPr="00AC18E8" w:rsidRDefault="00C86BCD">
            <w:pPr>
              <w:rPr>
                <w:color w:val="000000"/>
                <w:sz w:val="16"/>
                <w:szCs w:val="16"/>
                <w:lang w:val="ru-RU"/>
              </w:rPr>
            </w:pPr>
            <w:r w:rsidRPr="00AC18E8">
              <w:rPr>
                <w:color w:val="000000"/>
                <w:sz w:val="16"/>
                <w:szCs w:val="16"/>
                <w:lang w:val="ru-RU"/>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57B7A9" w14:textId="77777777" w:rsidR="002615F6" w:rsidRDefault="00C86BCD">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2D999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6B50B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034761" w14:textId="77777777" w:rsidR="002615F6" w:rsidRDefault="00C86BCD">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4D62D1B" w14:textId="77777777" w:rsidR="002615F6" w:rsidRDefault="00C86BCD">
            <w:pPr>
              <w:jc w:val="right"/>
              <w:rPr>
                <w:color w:val="000000"/>
                <w:sz w:val="16"/>
                <w:szCs w:val="16"/>
              </w:rPr>
            </w:pPr>
            <w:r>
              <w:rPr>
                <w:color w:val="000000"/>
                <w:sz w:val="16"/>
                <w:szCs w:val="16"/>
              </w:rPr>
              <w:t>0,08</w:t>
            </w:r>
          </w:p>
        </w:tc>
      </w:tr>
      <w:tr w:rsidR="002615F6" w14:paraId="1AB6C3D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5C1DFF" w14:textId="77777777" w:rsidR="002615F6" w:rsidRDefault="00C86BCD">
            <w:pPr>
              <w:jc w:val="center"/>
              <w:rPr>
                <w:color w:val="000000"/>
                <w:sz w:val="16"/>
                <w:szCs w:val="16"/>
              </w:rPr>
            </w:pPr>
            <w:r>
              <w:rPr>
                <w:color w:val="000000"/>
                <w:sz w:val="16"/>
                <w:szCs w:val="16"/>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F7AF5B" w14:textId="77777777" w:rsidR="002615F6" w:rsidRDefault="00C86BC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0F094E" w14:textId="77777777" w:rsidR="002615F6" w:rsidRDefault="00C86BCD">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E4C79C" w14:textId="77777777" w:rsidR="002615F6" w:rsidRDefault="00C86BCD">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CA7015" w14:textId="77777777" w:rsidR="002615F6" w:rsidRDefault="00C86BCD">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3AA94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7BCAF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27952A" w14:textId="77777777" w:rsidR="002615F6" w:rsidRDefault="00C86BCD">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B926843" w14:textId="77777777" w:rsidR="002615F6" w:rsidRDefault="00C86BCD">
            <w:pPr>
              <w:jc w:val="right"/>
              <w:rPr>
                <w:color w:val="000000"/>
                <w:sz w:val="16"/>
                <w:szCs w:val="16"/>
              </w:rPr>
            </w:pPr>
            <w:r>
              <w:rPr>
                <w:color w:val="000000"/>
                <w:sz w:val="16"/>
                <w:szCs w:val="16"/>
              </w:rPr>
              <w:t>0,03</w:t>
            </w:r>
          </w:p>
        </w:tc>
      </w:tr>
      <w:tr w:rsidR="002615F6" w14:paraId="02C11E9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848983" w14:textId="77777777" w:rsidR="002615F6" w:rsidRDefault="00C86BCD">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9C6871"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5F88A6" w14:textId="77777777" w:rsidR="002615F6" w:rsidRDefault="00C86BCD">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0A1ABB" w14:textId="77777777" w:rsidR="002615F6" w:rsidRDefault="00C86BCD">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информисања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B023EB" w14:textId="77777777" w:rsidR="002615F6" w:rsidRDefault="00C86BCD">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5EB9C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08CA4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43C860" w14:textId="77777777" w:rsidR="002615F6" w:rsidRDefault="00C86BCD">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46ADD86" w14:textId="77777777" w:rsidR="002615F6" w:rsidRDefault="00C86BCD">
            <w:pPr>
              <w:jc w:val="right"/>
              <w:rPr>
                <w:color w:val="000000"/>
                <w:sz w:val="16"/>
                <w:szCs w:val="16"/>
              </w:rPr>
            </w:pPr>
            <w:r>
              <w:rPr>
                <w:color w:val="000000"/>
                <w:sz w:val="16"/>
                <w:szCs w:val="16"/>
              </w:rPr>
              <w:t>0,03</w:t>
            </w:r>
          </w:p>
        </w:tc>
      </w:tr>
      <w:tr w:rsidR="002615F6" w14:paraId="758FE7B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BE860E" w14:textId="77777777" w:rsidR="002615F6" w:rsidRDefault="00C86BCD">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2997B6"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DFCAF" w14:textId="77777777" w:rsidR="002615F6" w:rsidRDefault="00C86BCD">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C377B4" w14:textId="77777777" w:rsidR="002615F6" w:rsidRDefault="00C86BCD">
            <w:pPr>
              <w:rPr>
                <w:color w:val="000000"/>
                <w:sz w:val="16"/>
                <w:szCs w:val="16"/>
              </w:rPr>
            </w:pPr>
            <w:proofErr w:type="spellStart"/>
            <w:r>
              <w:rPr>
                <w:color w:val="000000"/>
                <w:sz w:val="16"/>
                <w:szCs w:val="16"/>
              </w:rPr>
              <w:t>Репрезентација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D3FBB8" w14:textId="77777777" w:rsidR="002615F6" w:rsidRDefault="00C86BCD">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6CBF0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EA1D3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6F38AB" w14:textId="77777777" w:rsidR="002615F6" w:rsidRDefault="00C86BCD">
            <w:pPr>
              <w:jc w:val="right"/>
              <w:rPr>
                <w:color w:val="000000"/>
                <w:sz w:val="16"/>
                <w:szCs w:val="16"/>
              </w:rPr>
            </w:pPr>
            <w:r>
              <w:rPr>
                <w:color w:val="000000"/>
                <w:sz w:val="16"/>
                <w:szCs w:val="16"/>
              </w:rPr>
              <w:t>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7DDDDB9" w14:textId="77777777" w:rsidR="002615F6" w:rsidRDefault="00C86BCD">
            <w:pPr>
              <w:jc w:val="right"/>
              <w:rPr>
                <w:color w:val="000000"/>
                <w:sz w:val="16"/>
                <w:szCs w:val="16"/>
              </w:rPr>
            </w:pPr>
            <w:r>
              <w:rPr>
                <w:color w:val="000000"/>
                <w:sz w:val="16"/>
                <w:szCs w:val="16"/>
              </w:rPr>
              <w:t>0,06</w:t>
            </w:r>
          </w:p>
        </w:tc>
      </w:tr>
      <w:tr w:rsidR="002615F6" w14:paraId="3037BB8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B9F5DC" w14:textId="77777777" w:rsidR="002615F6" w:rsidRDefault="00C86BCD">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19B563"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508734" w14:textId="77777777" w:rsidR="002615F6" w:rsidRDefault="00C86BCD">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5FD9FE" w14:textId="77777777" w:rsidR="002615F6" w:rsidRDefault="00C86BCD">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3AA1BE" w14:textId="77777777" w:rsidR="002615F6" w:rsidRDefault="00C86BCD">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5BBFE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DDDE8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ADCFAF" w14:textId="77777777" w:rsidR="002615F6" w:rsidRDefault="00C86BCD">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10537BB" w14:textId="77777777" w:rsidR="002615F6" w:rsidRDefault="00C86BCD">
            <w:pPr>
              <w:jc w:val="right"/>
              <w:rPr>
                <w:color w:val="000000"/>
                <w:sz w:val="16"/>
                <w:szCs w:val="16"/>
              </w:rPr>
            </w:pPr>
            <w:r>
              <w:rPr>
                <w:color w:val="000000"/>
                <w:sz w:val="16"/>
                <w:szCs w:val="16"/>
              </w:rPr>
              <w:t>0,07</w:t>
            </w:r>
          </w:p>
        </w:tc>
      </w:tr>
      <w:tr w:rsidR="002615F6" w14:paraId="43C2D3D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220587" w14:textId="77777777" w:rsidR="002615F6" w:rsidRDefault="00C86BCD">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3B03ED" w14:textId="77777777" w:rsidR="002615F6" w:rsidRDefault="00C86BCD">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128CEA" w14:textId="77777777" w:rsidR="002615F6" w:rsidRDefault="00C86BCD">
            <w:pPr>
              <w:jc w:val="center"/>
              <w:rPr>
                <w:color w:val="000000"/>
                <w:sz w:val="16"/>
                <w:szCs w:val="16"/>
              </w:rPr>
            </w:pPr>
            <w:r>
              <w:rPr>
                <w:color w:val="000000"/>
                <w:sz w:val="16"/>
                <w:szCs w:val="16"/>
              </w:rPr>
              <w:t>424200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B4C379" w14:textId="77777777" w:rsidR="002615F6" w:rsidRPr="00AC18E8" w:rsidRDefault="00C86BCD">
            <w:pPr>
              <w:rPr>
                <w:color w:val="000000"/>
                <w:sz w:val="16"/>
                <w:szCs w:val="16"/>
                <w:lang w:val="ru-RU"/>
              </w:rPr>
            </w:pPr>
            <w:r w:rsidRPr="00AC18E8">
              <w:rPr>
                <w:color w:val="000000"/>
                <w:sz w:val="16"/>
                <w:szCs w:val="16"/>
                <w:lang w:val="ru-RU"/>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BBEA54" w14:textId="77777777" w:rsidR="002615F6" w:rsidRDefault="00C86BC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19454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826C9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8C8325" w14:textId="77777777" w:rsidR="002615F6" w:rsidRDefault="00C86BCD">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E8FF551" w14:textId="77777777" w:rsidR="002615F6" w:rsidRDefault="00C86BCD">
            <w:pPr>
              <w:jc w:val="right"/>
              <w:rPr>
                <w:color w:val="000000"/>
                <w:sz w:val="16"/>
                <w:szCs w:val="16"/>
              </w:rPr>
            </w:pPr>
            <w:r>
              <w:rPr>
                <w:color w:val="000000"/>
                <w:sz w:val="16"/>
                <w:szCs w:val="16"/>
              </w:rPr>
              <w:t>0,04</w:t>
            </w:r>
          </w:p>
        </w:tc>
      </w:tr>
      <w:tr w:rsidR="002615F6" w14:paraId="70379A2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465193" w14:textId="77777777" w:rsidR="002615F6" w:rsidRDefault="00C86BCD">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B44626" w14:textId="77777777" w:rsidR="002615F6" w:rsidRDefault="00C86BC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F40029" w14:textId="77777777" w:rsidR="002615F6" w:rsidRDefault="00C86BCD">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B7155E" w14:textId="77777777" w:rsidR="002615F6" w:rsidRPr="00AC18E8" w:rsidRDefault="00C86BCD">
            <w:pPr>
              <w:rPr>
                <w:color w:val="000000"/>
                <w:sz w:val="16"/>
                <w:szCs w:val="16"/>
                <w:lang w:val="ru-RU"/>
              </w:rPr>
            </w:pPr>
            <w:r w:rsidRPr="00AC18E8">
              <w:rPr>
                <w:color w:val="000000"/>
                <w:sz w:val="16"/>
                <w:szCs w:val="16"/>
                <w:lang w:val="ru-RU"/>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BB5CFD" w14:textId="77777777" w:rsidR="002615F6" w:rsidRDefault="00C86BC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EB255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041C6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C24BD2" w14:textId="77777777" w:rsidR="002615F6" w:rsidRDefault="00C86BCD">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DE39E2B" w14:textId="77777777" w:rsidR="002615F6" w:rsidRDefault="00C86BCD">
            <w:pPr>
              <w:jc w:val="right"/>
              <w:rPr>
                <w:color w:val="000000"/>
                <w:sz w:val="16"/>
                <w:szCs w:val="16"/>
              </w:rPr>
            </w:pPr>
            <w:r>
              <w:rPr>
                <w:color w:val="000000"/>
                <w:sz w:val="16"/>
                <w:szCs w:val="16"/>
              </w:rPr>
              <w:t>0,08</w:t>
            </w:r>
          </w:p>
        </w:tc>
      </w:tr>
      <w:tr w:rsidR="002615F6" w14:paraId="6A9B89E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21D5C3" w14:textId="77777777" w:rsidR="002615F6" w:rsidRDefault="00C86BCD">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125C9A" w14:textId="77777777" w:rsidR="002615F6" w:rsidRDefault="00C86BC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7753B7" w14:textId="77777777" w:rsidR="002615F6" w:rsidRDefault="00C86BCD">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D3702C" w14:textId="77777777" w:rsidR="002615F6" w:rsidRDefault="00C86BCD">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82EF8C" w14:textId="77777777" w:rsidR="002615F6" w:rsidRDefault="00C86BCD">
            <w:pPr>
              <w:jc w:val="right"/>
              <w:rPr>
                <w:color w:val="000000"/>
                <w:sz w:val="16"/>
                <w:szCs w:val="16"/>
              </w:rPr>
            </w:pPr>
            <w:r>
              <w:rPr>
                <w:color w:val="000000"/>
                <w:sz w:val="16"/>
                <w:szCs w:val="16"/>
              </w:rPr>
              <w:t>16.700,00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2CA41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A0615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C450E0" w14:textId="77777777" w:rsidR="002615F6" w:rsidRDefault="00C86BCD">
            <w:pPr>
              <w:jc w:val="right"/>
              <w:rPr>
                <w:color w:val="000000"/>
                <w:sz w:val="16"/>
                <w:szCs w:val="16"/>
              </w:rPr>
            </w:pPr>
            <w:r>
              <w:rPr>
                <w:color w:val="000000"/>
                <w:sz w:val="16"/>
                <w:szCs w:val="16"/>
              </w:rPr>
              <w:t>16.700,00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C5F99C9" w14:textId="77777777" w:rsidR="002615F6" w:rsidRDefault="00C86BCD">
            <w:pPr>
              <w:jc w:val="right"/>
              <w:rPr>
                <w:color w:val="000000"/>
                <w:sz w:val="16"/>
                <w:szCs w:val="16"/>
              </w:rPr>
            </w:pPr>
            <w:r>
              <w:rPr>
                <w:color w:val="000000"/>
                <w:sz w:val="16"/>
                <w:szCs w:val="16"/>
              </w:rPr>
              <w:t>0,01</w:t>
            </w:r>
          </w:p>
        </w:tc>
      </w:tr>
      <w:tr w:rsidR="002615F6" w14:paraId="320A95C8"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6C05A972"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аналитику</w:t>
            </w:r>
            <w:proofErr w:type="spellEnd"/>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0426E68" w14:textId="77777777" w:rsidR="002615F6" w:rsidRDefault="00C86BCD">
            <w:pPr>
              <w:jc w:val="center"/>
              <w:rPr>
                <w:b/>
                <w:bCs/>
                <w:color w:val="000000"/>
                <w:sz w:val="16"/>
                <w:szCs w:val="16"/>
              </w:rPr>
            </w:pPr>
            <w:r>
              <w:rPr>
                <w:b/>
                <w:bCs/>
                <w:color w:val="000000"/>
                <w:sz w:val="16"/>
                <w:szCs w:val="16"/>
              </w:rPr>
              <w:t>5.02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F924626" w14:textId="77777777" w:rsidR="002615F6" w:rsidRDefault="002615F6">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99A0CC1" w14:textId="77777777" w:rsidR="002615F6" w:rsidRDefault="002615F6">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5E7FFCA" w14:textId="77777777" w:rsidR="002615F6" w:rsidRDefault="00C86BCD">
            <w:pPr>
              <w:jc w:val="right"/>
              <w:rPr>
                <w:b/>
                <w:bCs/>
                <w:color w:val="000000"/>
                <w:sz w:val="16"/>
                <w:szCs w:val="16"/>
              </w:rPr>
            </w:pPr>
            <w:r>
              <w:rPr>
                <w:b/>
                <w:bCs/>
                <w:color w:val="000000"/>
                <w:sz w:val="16"/>
                <w:szCs w:val="16"/>
              </w:rPr>
              <w:t>10.354.500,00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04C9A4A" w14:textId="77777777" w:rsidR="002615F6" w:rsidRDefault="002615F6">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5C7BB50" w14:textId="77777777" w:rsidR="002615F6" w:rsidRDefault="002615F6">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A69A8E8" w14:textId="77777777" w:rsidR="002615F6" w:rsidRDefault="002615F6">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3281A102" w14:textId="77777777" w:rsidR="002615F6" w:rsidRDefault="002615F6">
            <w:pPr>
              <w:spacing w:line="1" w:lineRule="auto"/>
            </w:pPr>
          </w:p>
        </w:tc>
      </w:tr>
      <w:tr w:rsidR="002615F6" w14:paraId="13B4BCE5"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5B20DB24"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главу</w:t>
            </w:r>
            <w:proofErr w:type="spellEnd"/>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683EAD8" w14:textId="77777777" w:rsidR="002615F6" w:rsidRDefault="00C86BCD">
            <w:pPr>
              <w:jc w:val="center"/>
              <w:rPr>
                <w:b/>
                <w:bCs/>
                <w:color w:val="000000"/>
                <w:sz w:val="16"/>
                <w:szCs w:val="16"/>
              </w:rPr>
            </w:pPr>
            <w:r>
              <w:rPr>
                <w:b/>
                <w:bCs/>
                <w:color w:val="000000"/>
                <w:sz w:val="16"/>
                <w:szCs w:val="16"/>
              </w:rPr>
              <w:t>5.02</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14:paraId="5DD5101F" w14:textId="77777777" w:rsidR="002615F6" w:rsidRDefault="00C86BCD">
            <w:pPr>
              <w:rPr>
                <w:b/>
                <w:bCs/>
                <w:color w:val="000000"/>
                <w:sz w:val="16"/>
                <w:szCs w:val="16"/>
              </w:rPr>
            </w:pPr>
            <w:proofErr w:type="spellStart"/>
            <w:r>
              <w:rPr>
                <w:b/>
                <w:bCs/>
                <w:color w:val="000000"/>
                <w:sz w:val="16"/>
                <w:szCs w:val="16"/>
              </w:rPr>
              <w:t>Туристичка</w:t>
            </w:r>
            <w:proofErr w:type="spellEnd"/>
            <w:r>
              <w:rPr>
                <w:b/>
                <w:bCs/>
                <w:color w:val="000000"/>
                <w:sz w:val="16"/>
                <w:szCs w:val="16"/>
              </w:rPr>
              <w:t xml:space="preserve"> </w:t>
            </w:r>
            <w:proofErr w:type="spellStart"/>
            <w:r>
              <w:rPr>
                <w:b/>
                <w:bCs/>
                <w:color w:val="000000"/>
                <w:sz w:val="16"/>
                <w:szCs w:val="16"/>
              </w:rPr>
              <w:t>организација</w:t>
            </w:r>
            <w:proofErr w:type="spellEnd"/>
            <w:r>
              <w:rPr>
                <w:b/>
                <w:bCs/>
                <w:color w:val="000000"/>
                <w:sz w:val="16"/>
                <w:szCs w:val="16"/>
              </w:rPr>
              <w:t xml:space="preserve"> </w:t>
            </w:r>
            <w:proofErr w:type="spellStart"/>
            <w:r>
              <w:rPr>
                <w:b/>
                <w:bCs/>
                <w:color w:val="000000"/>
                <w:sz w:val="16"/>
                <w:szCs w:val="16"/>
              </w:rPr>
              <w:t>општине</w:t>
            </w:r>
            <w:proofErr w:type="spellEnd"/>
            <w:r>
              <w:rPr>
                <w:b/>
                <w:bCs/>
                <w:color w:val="000000"/>
                <w:sz w:val="16"/>
                <w:szCs w:val="16"/>
              </w:rPr>
              <w:t xml:space="preserve"> </w:t>
            </w:r>
            <w:proofErr w:type="spellStart"/>
            <w:r>
              <w:rPr>
                <w:b/>
                <w:bCs/>
                <w:color w:val="000000"/>
                <w:sz w:val="16"/>
                <w:szCs w:val="16"/>
              </w:rPr>
              <w:t>Бач</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1D8632E" w14:textId="77777777" w:rsidR="002615F6" w:rsidRDefault="00C86BCD">
            <w:pPr>
              <w:jc w:val="right"/>
              <w:rPr>
                <w:b/>
                <w:bCs/>
                <w:color w:val="000000"/>
                <w:sz w:val="16"/>
                <w:szCs w:val="16"/>
              </w:rPr>
            </w:pPr>
            <w:r>
              <w:rPr>
                <w:b/>
                <w:bCs/>
                <w:color w:val="000000"/>
                <w:sz w:val="16"/>
                <w:szCs w:val="16"/>
              </w:rPr>
              <w:t>10.354.500,00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561C774"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32DB4FC"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B850D86" w14:textId="77777777" w:rsidR="002615F6" w:rsidRDefault="00C86BCD">
            <w:pPr>
              <w:jc w:val="right"/>
              <w:rPr>
                <w:b/>
                <w:bCs/>
                <w:color w:val="000000"/>
                <w:sz w:val="16"/>
                <w:szCs w:val="16"/>
              </w:rPr>
            </w:pPr>
            <w:r>
              <w:rPr>
                <w:b/>
                <w:bCs/>
                <w:color w:val="000000"/>
                <w:sz w:val="16"/>
                <w:szCs w:val="16"/>
              </w:rPr>
              <w:t>10.354.500,00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14:paraId="4A64AFB0" w14:textId="77777777" w:rsidR="002615F6" w:rsidRDefault="00C86BCD">
            <w:pPr>
              <w:jc w:val="right"/>
              <w:rPr>
                <w:b/>
                <w:bCs/>
                <w:color w:val="000000"/>
                <w:sz w:val="16"/>
                <w:szCs w:val="16"/>
              </w:rPr>
            </w:pPr>
            <w:r>
              <w:rPr>
                <w:b/>
                <w:bCs/>
                <w:color w:val="000000"/>
                <w:sz w:val="16"/>
                <w:szCs w:val="16"/>
              </w:rPr>
              <w:t>8,78</w:t>
            </w:r>
          </w:p>
        </w:tc>
      </w:tr>
      <w:tr w:rsidR="002615F6" w14:paraId="23218F4D" w14:textId="77777777">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BF5B62" w14:textId="77777777" w:rsidR="002615F6" w:rsidRDefault="002615F6">
            <w:pPr>
              <w:spacing w:line="1" w:lineRule="auto"/>
            </w:pPr>
          </w:p>
        </w:tc>
      </w:tr>
      <w:bookmarkStart w:id="198" w:name="_Toc5.03_Народна_библиотека_Бук_Караџић_"/>
      <w:bookmarkEnd w:id="198"/>
      <w:tr w:rsidR="002615F6" w:rsidRPr="00AC18E8" w14:paraId="7CC8286F"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9834880" w14:textId="77777777" w:rsidR="002615F6" w:rsidRDefault="00C86BCD">
            <w:pPr>
              <w:rPr>
                <w:vanish/>
              </w:rPr>
            </w:pPr>
            <w:r>
              <w:fldChar w:fldCharType="begin"/>
            </w:r>
            <w:r>
              <w:instrText>TC "5.03 Народна библиотека Бук Караџић Бач" \f C \l "3"</w:instrText>
            </w:r>
            <w:r>
              <w:fldChar w:fldCharType="end"/>
            </w:r>
          </w:p>
          <w:p w14:paraId="1C8133F0" w14:textId="77777777" w:rsidR="002615F6" w:rsidRDefault="00C86BCD">
            <w:pPr>
              <w:rPr>
                <w:b/>
                <w:bCs/>
                <w:color w:val="000000"/>
                <w:sz w:val="16"/>
                <w:szCs w:val="16"/>
              </w:rPr>
            </w:pPr>
            <w:proofErr w:type="spellStart"/>
            <w:r>
              <w:rPr>
                <w:b/>
                <w:bCs/>
                <w:color w:val="000000"/>
                <w:sz w:val="16"/>
                <w:szCs w:val="16"/>
              </w:rPr>
              <w:t>Глава</w:t>
            </w:r>
            <w:proofErr w:type="spellEnd"/>
          </w:p>
        </w:tc>
        <w:tc>
          <w:tcPr>
            <w:tcW w:w="825" w:type="dxa"/>
            <w:tcBorders>
              <w:top w:val="single" w:sz="6" w:space="0" w:color="000000"/>
              <w:bottom w:val="single" w:sz="6" w:space="0" w:color="000000"/>
            </w:tcBorders>
            <w:tcMar>
              <w:top w:w="0" w:type="dxa"/>
              <w:left w:w="0" w:type="dxa"/>
              <w:bottom w:w="0" w:type="dxa"/>
              <w:right w:w="0" w:type="dxa"/>
            </w:tcMar>
            <w:vAlign w:val="center"/>
          </w:tcPr>
          <w:p w14:paraId="23B24512"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091096F0" w14:textId="77777777" w:rsidR="002615F6" w:rsidRDefault="00C86BCD">
            <w:pPr>
              <w:jc w:val="center"/>
              <w:rPr>
                <w:b/>
                <w:bCs/>
                <w:color w:val="000000"/>
                <w:sz w:val="16"/>
                <w:szCs w:val="16"/>
              </w:rPr>
            </w:pPr>
            <w:r>
              <w:rPr>
                <w:b/>
                <w:bCs/>
                <w:color w:val="000000"/>
                <w:sz w:val="16"/>
                <w:szCs w:val="16"/>
              </w:rPr>
              <w:t>5.03</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5C7B2F08" w14:textId="77777777" w:rsidR="002615F6" w:rsidRPr="00AC18E8" w:rsidRDefault="00C86BCD">
            <w:pPr>
              <w:rPr>
                <w:b/>
                <w:bCs/>
                <w:color w:val="000000"/>
                <w:sz w:val="16"/>
                <w:szCs w:val="16"/>
                <w:lang w:val="ru-RU"/>
              </w:rPr>
            </w:pPr>
            <w:r w:rsidRPr="00AC18E8">
              <w:rPr>
                <w:b/>
                <w:bCs/>
                <w:color w:val="000000"/>
                <w:sz w:val="16"/>
                <w:szCs w:val="16"/>
                <w:lang w:val="ru-RU"/>
              </w:rPr>
              <w:t>Народна библиотека Бук Караџић Бач</w:t>
            </w:r>
          </w:p>
        </w:tc>
      </w:tr>
      <w:bookmarkStart w:id="199" w:name="_Toc5.03"/>
      <w:bookmarkEnd w:id="199"/>
      <w:tr w:rsidR="002615F6" w:rsidRPr="00AC18E8" w14:paraId="214A7D5E"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5C4250F" w14:textId="77777777" w:rsidR="002615F6" w:rsidRDefault="00C86BCD">
            <w:pPr>
              <w:rPr>
                <w:vanish/>
              </w:rPr>
            </w:pPr>
            <w:r>
              <w:fldChar w:fldCharType="begin"/>
            </w:r>
            <w:r>
              <w:instrText>TC "5.03" \f C \l "4"</w:instrText>
            </w:r>
            <w:r>
              <w:fldChar w:fldCharType="end"/>
            </w:r>
          </w:p>
          <w:p w14:paraId="70CE784E" w14:textId="77777777" w:rsidR="002615F6" w:rsidRDefault="00C86BCD">
            <w:pPr>
              <w:rPr>
                <w:b/>
                <w:bCs/>
                <w:color w:val="000000"/>
                <w:sz w:val="16"/>
                <w:szCs w:val="16"/>
              </w:rPr>
            </w:pPr>
            <w:r>
              <w:rPr>
                <w:b/>
                <w:bCs/>
                <w:color w:val="000000"/>
                <w:sz w:val="16"/>
                <w:szCs w:val="16"/>
              </w:rPr>
              <w:t>5.03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BEA2998" w14:textId="77777777" w:rsidR="002615F6" w:rsidRPr="00AC18E8" w:rsidRDefault="00C86BCD">
            <w:pPr>
              <w:rPr>
                <w:b/>
                <w:bCs/>
                <w:color w:val="000000"/>
                <w:sz w:val="16"/>
                <w:szCs w:val="16"/>
                <w:lang w:val="ru-RU"/>
              </w:rPr>
            </w:pPr>
            <w:r w:rsidRPr="00AC18E8">
              <w:rPr>
                <w:b/>
                <w:bCs/>
                <w:color w:val="000000"/>
                <w:sz w:val="16"/>
                <w:szCs w:val="16"/>
                <w:lang w:val="ru-RU"/>
              </w:rPr>
              <w:t>Народна библиотека Вук Караџић Бач</w:t>
            </w:r>
          </w:p>
        </w:tc>
      </w:tr>
      <w:tr w:rsidR="002615F6" w14:paraId="5D5CBDF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B84E20" w14:textId="77777777" w:rsidR="002615F6" w:rsidRDefault="00C86BCD">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99E655" w14:textId="77777777" w:rsidR="002615F6" w:rsidRDefault="00C86BCD">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263A5F" w14:textId="77777777" w:rsidR="002615F6" w:rsidRDefault="00C86BCD">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9A3323" w14:textId="77777777" w:rsidR="002615F6" w:rsidRPr="00AC18E8" w:rsidRDefault="00C86BCD">
            <w:pPr>
              <w:rPr>
                <w:color w:val="000000"/>
                <w:sz w:val="16"/>
                <w:szCs w:val="16"/>
                <w:lang w:val="ru-RU"/>
              </w:rPr>
            </w:pPr>
            <w:r w:rsidRPr="00AC18E8">
              <w:rPr>
                <w:color w:val="000000"/>
                <w:sz w:val="16"/>
                <w:szCs w:val="16"/>
                <w:lang w:val="ru-RU"/>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A8C3BF" w14:textId="77777777" w:rsidR="002615F6" w:rsidRDefault="00C86BCD">
            <w:pPr>
              <w:jc w:val="right"/>
              <w:rPr>
                <w:color w:val="000000"/>
                <w:sz w:val="16"/>
                <w:szCs w:val="16"/>
              </w:rPr>
            </w:pPr>
            <w:r>
              <w:rPr>
                <w:color w:val="000000"/>
                <w:sz w:val="16"/>
                <w:szCs w:val="16"/>
              </w:rPr>
              <w:t>6.700.000,00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6A3DF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D7324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B16F16" w14:textId="77777777" w:rsidR="002615F6" w:rsidRDefault="00C86BCD">
            <w:pPr>
              <w:jc w:val="right"/>
              <w:rPr>
                <w:color w:val="000000"/>
                <w:sz w:val="16"/>
                <w:szCs w:val="16"/>
              </w:rPr>
            </w:pPr>
            <w:r>
              <w:rPr>
                <w:color w:val="000000"/>
                <w:sz w:val="16"/>
                <w:szCs w:val="16"/>
              </w:rPr>
              <w:t>6.700.000,00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AFFAB56" w14:textId="77777777" w:rsidR="002615F6" w:rsidRDefault="00C86BCD">
            <w:pPr>
              <w:jc w:val="right"/>
              <w:rPr>
                <w:color w:val="000000"/>
                <w:sz w:val="16"/>
                <w:szCs w:val="16"/>
              </w:rPr>
            </w:pPr>
            <w:r>
              <w:rPr>
                <w:color w:val="000000"/>
                <w:sz w:val="16"/>
                <w:szCs w:val="16"/>
              </w:rPr>
              <w:t>5,68</w:t>
            </w:r>
          </w:p>
        </w:tc>
      </w:tr>
      <w:tr w:rsidR="002615F6" w14:paraId="6D77B9F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F0574A" w14:textId="77777777" w:rsidR="002615F6" w:rsidRDefault="00C86BCD">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519251" w14:textId="77777777" w:rsidR="002615F6" w:rsidRDefault="00C86BC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66FE7F" w14:textId="77777777" w:rsidR="002615F6" w:rsidRDefault="00C86BCD">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3E3C81" w14:textId="77777777" w:rsidR="002615F6" w:rsidRPr="00AC18E8" w:rsidRDefault="00C86BCD">
            <w:pPr>
              <w:rPr>
                <w:color w:val="000000"/>
                <w:sz w:val="16"/>
                <w:szCs w:val="16"/>
                <w:lang w:val="ru-RU"/>
              </w:rPr>
            </w:pPr>
            <w:r w:rsidRPr="00AC18E8">
              <w:rPr>
                <w:color w:val="000000"/>
                <w:sz w:val="16"/>
                <w:szCs w:val="16"/>
                <w:lang w:val="ru-RU"/>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A4100F" w14:textId="77777777" w:rsidR="002615F6" w:rsidRDefault="00C86BCD">
            <w:pPr>
              <w:jc w:val="right"/>
              <w:rPr>
                <w:color w:val="000000"/>
                <w:sz w:val="16"/>
                <w:szCs w:val="16"/>
              </w:rPr>
            </w:pPr>
            <w:r>
              <w:rPr>
                <w:color w:val="000000"/>
                <w:sz w:val="16"/>
                <w:szCs w:val="16"/>
              </w:rPr>
              <w:t>767.000,00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08D83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5B2B0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8F0AE7" w14:textId="77777777" w:rsidR="002615F6" w:rsidRDefault="00C86BCD">
            <w:pPr>
              <w:jc w:val="right"/>
              <w:rPr>
                <w:color w:val="000000"/>
                <w:sz w:val="16"/>
                <w:szCs w:val="16"/>
              </w:rPr>
            </w:pPr>
            <w:r>
              <w:rPr>
                <w:color w:val="000000"/>
                <w:sz w:val="16"/>
                <w:szCs w:val="16"/>
              </w:rPr>
              <w:t>767.000,00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9A22BD0" w14:textId="77777777" w:rsidR="002615F6" w:rsidRDefault="00C86BCD">
            <w:pPr>
              <w:jc w:val="right"/>
              <w:rPr>
                <w:color w:val="000000"/>
                <w:sz w:val="16"/>
                <w:szCs w:val="16"/>
              </w:rPr>
            </w:pPr>
            <w:r>
              <w:rPr>
                <w:color w:val="000000"/>
                <w:sz w:val="16"/>
                <w:szCs w:val="16"/>
              </w:rPr>
              <w:t>0,65</w:t>
            </w:r>
          </w:p>
        </w:tc>
      </w:tr>
      <w:tr w:rsidR="002615F6" w14:paraId="24CFAE5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26AFD9" w14:textId="77777777" w:rsidR="002615F6" w:rsidRDefault="00C86BCD">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34CD68" w14:textId="77777777" w:rsidR="002615F6" w:rsidRDefault="00C86BC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B8E3BF" w14:textId="77777777" w:rsidR="002615F6" w:rsidRDefault="00C86BCD">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0615D7" w14:textId="77777777" w:rsidR="002615F6" w:rsidRDefault="00C86BCD">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здравствено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80B1E5" w14:textId="77777777" w:rsidR="002615F6" w:rsidRDefault="00C86BCD">
            <w:pPr>
              <w:jc w:val="right"/>
              <w:rPr>
                <w:color w:val="000000"/>
                <w:sz w:val="16"/>
                <w:szCs w:val="16"/>
              </w:rPr>
            </w:pPr>
            <w:r>
              <w:rPr>
                <w:color w:val="000000"/>
                <w:sz w:val="16"/>
                <w:szCs w:val="16"/>
              </w:rPr>
              <w:t>345.000,00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35816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B1EC6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C7677D" w14:textId="77777777" w:rsidR="002615F6" w:rsidRDefault="00C86BCD">
            <w:pPr>
              <w:jc w:val="right"/>
              <w:rPr>
                <w:color w:val="000000"/>
                <w:sz w:val="16"/>
                <w:szCs w:val="16"/>
              </w:rPr>
            </w:pPr>
            <w:r>
              <w:rPr>
                <w:color w:val="000000"/>
                <w:sz w:val="16"/>
                <w:szCs w:val="16"/>
              </w:rPr>
              <w:t>345.000,00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BD9FD1A" w14:textId="77777777" w:rsidR="002615F6" w:rsidRDefault="00C86BCD">
            <w:pPr>
              <w:jc w:val="right"/>
              <w:rPr>
                <w:color w:val="000000"/>
                <w:sz w:val="16"/>
                <w:szCs w:val="16"/>
              </w:rPr>
            </w:pPr>
            <w:r>
              <w:rPr>
                <w:color w:val="000000"/>
                <w:sz w:val="16"/>
                <w:szCs w:val="16"/>
              </w:rPr>
              <w:t>0,29</w:t>
            </w:r>
          </w:p>
        </w:tc>
      </w:tr>
      <w:tr w:rsidR="002615F6" w14:paraId="45E8121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609FB7" w14:textId="77777777" w:rsidR="002615F6" w:rsidRDefault="00C86BCD">
            <w:pPr>
              <w:jc w:val="center"/>
              <w:rPr>
                <w:color w:val="000000"/>
                <w:sz w:val="16"/>
                <w:szCs w:val="16"/>
              </w:rPr>
            </w:pPr>
            <w:r>
              <w:rPr>
                <w:color w:val="000000"/>
                <w:sz w:val="16"/>
                <w:szCs w:val="16"/>
              </w:rPr>
              <w:t>158/0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DC1455" w14:textId="77777777" w:rsidR="002615F6" w:rsidRDefault="00C86BCD">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04ED72" w14:textId="77777777" w:rsidR="002615F6" w:rsidRDefault="00C86BCD">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63642" w14:textId="77777777" w:rsidR="002615F6" w:rsidRDefault="00C86BCD">
            <w:pPr>
              <w:rPr>
                <w:color w:val="000000"/>
                <w:sz w:val="16"/>
                <w:szCs w:val="16"/>
              </w:rPr>
            </w:pPr>
            <w:proofErr w:type="spellStart"/>
            <w:r>
              <w:rPr>
                <w:color w:val="000000"/>
                <w:sz w:val="16"/>
                <w:szCs w:val="16"/>
              </w:rPr>
              <w:t>Накнаде</w:t>
            </w:r>
            <w:proofErr w:type="spellEnd"/>
            <w:r>
              <w:rPr>
                <w:color w:val="000000"/>
                <w:sz w:val="16"/>
                <w:szCs w:val="16"/>
              </w:rPr>
              <w:t xml:space="preserve"> у </w:t>
            </w:r>
            <w:proofErr w:type="spellStart"/>
            <w:r>
              <w:rPr>
                <w:color w:val="000000"/>
                <w:sz w:val="16"/>
                <w:szCs w:val="16"/>
              </w:rPr>
              <w:t>натури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2C67F4" w14:textId="77777777" w:rsidR="002615F6" w:rsidRDefault="00C86BCD">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9CDDA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EFF34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540F9A" w14:textId="77777777" w:rsidR="002615F6" w:rsidRDefault="00C86BCD">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DE7850D" w14:textId="77777777" w:rsidR="002615F6" w:rsidRDefault="00C86BCD">
            <w:pPr>
              <w:jc w:val="right"/>
              <w:rPr>
                <w:color w:val="000000"/>
                <w:sz w:val="16"/>
                <w:szCs w:val="16"/>
              </w:rPr>
            </w:pPr>
            <w:r>
              <w:rPr>
                <w:color w:val="000000"/>
                <w:sz w:val="16"/>
                <w:szCs w:val="16"/>
              </w:rPr>
              <w:t>0,05</w:t>
            </w:r>
          </w:p>
        </w:tc>
      </w:tr>
      <w:tr w:rsidR="002615F6" w14:paraId="6CB6E8F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0B22C5" w14:textId="77777777" w:rsidR="002615F6" w:rsidRDefault="00C86BCD">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41C9AB" w14:textId="77777777" w:rsidR="002615F6" w:rsidRDefault="00C86BCD">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E26064" w14:textId="77777777" w:rsidR="002615F6" w:rsidRDefault="00C86BCD">
            <w:pPr>
              <w:jc w:val="center"/>
              <w:rPr>
                <w:color w:val="000000"/>
                <w:sz w:val="16"/>
                <w:szCs w:val="16"/>
              </w:rPr>
            </w:pPr>
            <w:r>
              <w:rPr>
                <w:color w:val="000000"/>
                <w:sz w:val="16"/>
                <w:szCs w:val="16"/>
              </w:rPr>
              <w:t>414300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98A9CE" w14:textId="77777777" w:rsidR="002615F6" w:rsidRDefault="00C86BCD">
            <w:pPr>
              <w:rPr>
                <w:color w:val="000000"/>
                <w:sz w:val="16"/>
                <w:szCs w:val="16"/>
              </w:rPr>
            </w:pPr>
            <w:proofErr w:type="spellStart"/>
            <w:r>
              <w:rPr>
                <w:color w:val="000000"/>
                <w:sz w:val="16"/>
                <w:szCs w:val="16"/>
              </w:rPr>
              <w:t>Отпремнине</w:t>
            </w:r>
            <w:proofErr w:type="spellEnd"/>
            <w:r>
              <w:rPr>
                <w:color w:val="000000"/>
                <w:sz w:val="16"/>
                <w:szCs w:val="16"/>
              </w:rPr>
              <w:t xml:space="preserve"> и </w:t>
            </w:r>
            <w:proofErr w:type="spellStart"/>
            <w:r>
              <w:rPr>
                <w:color w:val="000000"/>
                <w:sz w:val="16"/>
                <w:szCs w:val="16"/>
              </w:rPr>
              <w:t>помоћи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B716A1" w14:textId="77777777" w:rsidR="002615F6" w:rsidRDefault="00C86BC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EC13A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BBB0F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8184EB" w14:textId="77777777" w:rsidR="002615F6" w:rsidRDefault="00C86BCD">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4D50F40" w14:textId="77777777" w:rsidR="002615F6" w:rsidRDefault="00C86BCD">
            <w:pPr>
              <w:jc w:val="right"/>
              <w:rPr>
                <w:color w:val="000000"/>
                <w:sz w:val="16"/>
                <w:szCs w:val="16"/>
              </w:rPr>
            </w:pPr>
            <w:r>
              <w:rPr>
                <w:color w:val="000000"/>
                <w:sz w:val="16"/>
                <w:szCs w:val="16"/>
              </w:rPr>
              <w:t>0,04</w:t>
            </w:r>
          </w:p>
        </w:tc>
      </w:tr>
      <w:tr w:rsidR="002615F6" w14:paraId="55C4003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13EF9F" w14:textId="77777777" w:rsidR="002615F6" w:rsidRDefault="00C86BCD">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DC80E6" w14:textId="77777777" w:rsidR="002615F6" w:rsidRDefault="00C86BCD">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49E51A" w14:textId="77777777" w:rsidR="002615F6" w:rsidRDefault="00C86BCD">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E6DF5A" w14:textId="77777777" w:rsidR="002615F6" w:rsidRPr="00AC18E8" w:rsidRDefault="00C86BCD">
            <w:pPr>
              <w:rPr>
                <w:color w:val="000000"/>
                <w:sz w:val="16"/>
                <w:szCs w:val="16"/>
                <w:lang w:val="ru-RU"/>
              </w:rPr>
            </w:pPr>
            <w:r w:rsidRPr="00AC18E8">
              <w:rPr>
                <w:color w:val="000000"/>
                <w:sz w:val="16"/>
                <w:szCs w:val="16"/>
                <w:lang w:val="ru-RU"/>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134F6C" w14:textId="77777777" w:rsidR="002615F6" w:rsidRDefault="00C86BC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DA9FE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35273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2DB80D" w14:textId="77777777" w:rsidR="002615F6" w:rsidRDefault="00C86BCD">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DFAB379" w14:textId="77777777" w:rsidR="002615F6" w:rsidRDefault="00C86BCD">
            <w:pPr>
              <w:jc w:val="right"/>
              <w:rPr>
                <w:color w:val="000000"/>
                <w:sz w:val="16"/>
                <w:szCs w:val="16"/>
              </w:rPr>
            </w:pPr>
            <w:r>
              <w:rPr>
                <w:color w:val="000000"/>
                <w:sz w:val="16"/>
                <w:szCs w:val="16"/>
              </w:rPr>
              <w:t>0,04</w:t>
            </w:r>
          </w:p>
        </w:tc>
      </w:tr>
      <w:tr w:rsidR="002615F6" w14:paraId="47E37B1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4A622D" w14:textId="77777777" w:rsidR="002615F6" w:rsidRDefault="00C86BCD">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A54AC3" w14:textId="77777777" w:rsidR="002615F6" w:rsidRDefault="00C86BCD">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3202B2" w14:textId="77777777" w:rsidR="002615F6" w:rsidRDefault="00C86BCD">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9E10B4" w14:textId="77777777" w:rsidR="002615F6" w:rsidRDefault="00C86BCD">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F3790B" w14:textId="77777777" w:rsidR="002615F6" w:rsidRDefault="00C86BCD">
            <w:pPr>
              <w:jc w:val="right"/>
              <w:rPr>
                <w:color w:val="000000"/>
                <w:sz w:val="16"/>
                <w:szCs w:val="16"/>
              </w:rPr>
            </w:pPr>
            <w:r>
              <w:rPr>
                <w:color w:val="000000"/>
                <w:sz w:val="16"/>
                <w:szCs w:val="16"/>
              </w:rPr>
              <w:t>667.750,00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7788E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CC703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F9EDE2" w14:textId="77777777" w:rsidR="002615F6" w:rsidRDefault="00C86BCD">
            <w:pPr>
              <w:jc w:val="right"/>
              <w:rPr>
                <w:color w:val="000000"/>
                <w:sz w:val="16"/>
                <w:szCs w:val="16"/>
              </w:rPr>
            </w:pPr>
            <w:r>
              <w:rPr>
                <w:color w:val="000000"/>
                <w:sz w:val="16"/>
                <w:szCs w:val="16"/>
              </w:rPr>
              <w:t>667.750,00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927D357" w14:textId="77777777" w:rsidR="002615F6" w:rsidRDefault="00C86BCD">
            <w:pPr>
              <w:jc w:val="right"/>
              <w:rPr>
                <w:color w:val="000000"/>
                <w:sz w:val="16"/>
                <w:szCs w:val="16"/>
              </w:rPr>
            </w:pPr>
            <w:r>
              <w:rPr>
                <w:color w:val="000000"/>
                <w:sz w:val="16"/>
                <w:szCs w:val="16"/>
              </w:rPr>
              <w:t>0,57</w:t>
            </w:r>
          </w:p>
        </w:tc>
      </w:tr>
      <w:tr w:rsidR="002615F6" w14:paraId="1E07C37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F5C398" w14:textId="77777777" w:rsidR="002615F6" w:rsidRDefault="00C86BCD">
            <w:pPr>
              <w:jc w:val="center"/>
              <w:rPr>
                <w:color w:val="000000"/>
                <w:sz w:val="16"/>
                <w:szCs w:val="16"/>
              </w:rPr>
            </w:pPr>
            <w:r>
              <w:rPr>
                <w:color w:val="000000"/>
                <w:sz w:val="16"/>
                <w:szCs w:val="16"/>
              </w:rPr>
              <w:lastRenderedPageBreak/>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5D9ECB" w14:textId="77777777" w:rsidR="002615F6" w:rsidRDefault="00C86BCD">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A1C642" w14:textId="77777777" w:rsidR="002615F6" w:rsidRDefault="00C86BCD">
            <w:pPr>
              <w:jc w:val="center"/>
              <w:rPr>
                <w:color w:val="000000"/>
                <w:sz w:val="16"/>
                <w:szCs w:val="16"/>
              </w:rPr>
            </w:pPr>
            <w:r>
              <w:rPr>
                <w:color w:val="000000"/>
                <w:sz w:val="16"/>
                <w:szCs w:val="16"/>
              </w:rPr>
              <w:t>416100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3FBD33" w14:textId="77777777" w:rsidR="002615F6" w:rsidRPr="00AC18E8" w:rsidRDefault="00C86BCD">
            <w:pPr>
              <w:rPr>
                <w:color w:val="000000"/>
                <w:sz w:val="16"/>
                <w:szCs w:val="16"/>
                <w:lang w:val="ru-RU"/>
              </w:rPr>
            </w:pPr>
            <w:r w:rsidRPr="00AC18E8">
              <w:rPr>
                <w:color w:val="000000"/>
                <w:sz w:val="16"/>
                <w:szCs w:val="16"/>
                <w:lang w:val="ru-RU"/>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4A2499" w14:textId="77777777" w:rsidR="002615F6" w:rsidRDefault="00C86BCD">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6AB79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128DB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D3D8F0" w14:textId="77777777" w:rsidR="002615F6" w:rsidRDefault="00C86BCD">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E3623CA" w14:textId="77777777" w:rsidR="002615F6" w:rsidRDefault="00C86BCD">
            <w:pPr>
              <w:jc w:val="right"/>
              <w:rPr>
                <w:color w:val="000000"/>
                <w:sz w:val="16"/>
                <w:szCs w:val="16"/>
              </w:rPr>
            </w:pPr>
            <w:r>
              <w:rPr>
                <w:color w:val="000000"/>
                <w:sz w:val="16"/>
                <w:szCs w:val="16"/>
              </w:rPr>
              <w:t>0,17</w:t>
            </w:r>
          </w:p>
        </w:tc>
      </w:tr>
      <w:tr w:rsidR="002615F6" w14:paraId="3D0ED7F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E37AB6" w14:textId="77777777" w:rsidR="002615F6" w:rsidRDefault="00C86BCD">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E76BF6" w14:textId="77777777" w:rsidR="002615F6" w:rsidRDefault="00C86BC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25A006" w14:textId="77777777" w:rsidR="002615F6" w:rsidRDefault="00C86BCD">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78D023" w14:textId="77777777" w:rsidR="002615F6" w:rsidRPr="00AC18E8" w:rsidRDefault="00C86BCD">
            <w:pPr>
              <w:rPr>
                <w:color w:val="000000"/>
                <w:sz w:val="16"/>
                <w:szCs w:val="16"/>
                <w:lang w:val="ru-RU"/>
              </w:rPr>
            </w:pPr>
            <w:r w:rsidRPr="00AC18E8">
              <w:rPr>
                <w:color w:val="000000"/>
                <w:sz w:val="16"/>
                <w:szCs w:val="16"/>
                <w:lang w:val="ru-RU"/>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D58CE8" w14:textId="77777777" w:rsidR="002615F6" w:rsidRDefault="00C86BC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8B70F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7A18B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12DB8E" w14:textId="77777777" w:rsidR="002615F6" w:rsidRDefault="00C86BCD">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B7D9D78" w14:textId="77777777" w:rsidR="002615F6" w:rsidRDefault="00C86BCD">
            <w:pPr>
              <w:jc w:val="right"/>
              <w:rPr>
                <w:color w:val="000000"/>
                <w:sz w:val="16"/>
                <w:szCs w:val="16"/>
              </w:rPr>
            </w:pPr>
            <w:r>
              <w:rPr>
                <w:color w:val="000000"/>
                <w:sz w:val="16"/>
                <w:szCs w:val="16"/>
              </w:rPr>
              <w:t>0,03</w:t>
            </w:r>
          </w:p>
        </w:tc>
      </w:tr>
      <w:tr w:rsidR="002615F6" w14:paraId="0F97A9C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80E51D" w14:textId="77777777" w:rsidR="002615F6" w:rsidRDefault="00C86BCD">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E2926E" w14:textId="77777777" w:rsidR="002615F6" w:rsidRDefault="00C86BC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185A68" w14:textId="77777777" w:rsidR="002615F6" w:rsidRDefault="00C86BCD">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511675" w14:textId="77777777" w:rsidR="002615F6" w:rsidRDefault="00C86BCD">
            <w:pPr>
              <w:rPr>
                <w:color w:val="000000"/>
                <w:sz w:val="16"/>
                <w:szCs w:val="16"/>
              </w:rPr>
            </w:pPr>
            <w:proofErr w:type="spellStart"/>
            <w:r>
              <w:rPr>
                <w:color w:val="000000"/>
                <w:sz w:val="16"/>
                <w:szCs w:val="16"/>
              </w:rPr>
              <w:t>Енергетске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D755B4" w14:textId="77777777" w:rsidR="002615F6" w:rsidRDefault="00C86BCD">
            <w:pPr>
              <w:jc w:val="right"/>
              <w:rPr>
                <w:color w:val="000000"/>
                <w:sz w:val="16"/>
                <w:szCs w:val="16"/>
              </w:rPr>
            </w:pPr>
            <w:r>
              <w:rPr>
                <w:color w:val="000000"/>
                <w:sz w:val="16"/>
                <w:szCs w:val="16"/>
              </w:rPr>
              <w:t>3.951.000,00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FFB40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A96D7E" w14:textId="77777777" w:rsidR="002615F6" w:rsidRDefault="00C86BCD">
            <w:pPr>
              <w:jc w:val="right"/>
              <w:rPr>
                <w:color w:val="000000"/>
                <w:sz w:val="16"/>
                <w:szCs w:val="16"/>
              </w:rPr>
            </w:pPr>
            <w:r>
              <w:rPr>
                <w:color w:val="000000"/>
                <w:sz w:val="16"/>
                <w:szCs w:val="16"/>
              </w:rPr>
              <w:t>824.440,00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DA6087" w14:textId="77777777" w:rsidR="002615F6" w:rsidRDefault="00C86BCD">
            <w:pPr>
              <w:jc w:val="right"/>
              <w:rPr>
                <w:color w:val="000000"/>
                <w:sz w:val="16"/>
                <w:szCs w:val="16"/>
              </w:rPr>
            </w:pPr>
            <w:r>
              <w:rPr>
                <w:color w:val="000000"/>
                <w:sz w:val="16"/>
                <w:szCs w:val="16"/>
              </w:rPr>
              <w:t>4.775.440,00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AB5E825" w14:textId="77777777" w:rsidR="002615F6" w:rsidRDefault="00C86BCD">
            <w:pPr>
              <w:jc w:val="right"/>
              <w:rPr>
                <w:color w:val="000000"/>
                <w:sz w:val="16"/>
                <w:szCs w:val="16"/>
              </w:rPr>
            </w:pPr>
            <w:r>
              <w:rPr>
                <w:color w:val="000000"/>
                <w:sz w:val="16"/>
                <w:szCs w:val="16"/>
              </w:rPr>
              <w:t>4,05</w:t>
            </w:r>
          </w:p>
        </w:tc>
      </w:tr>
      <w:tr w:rsidR="002615F6" w14:paraId="2C11AAF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585AE8" w14:textId="77777777" w:rsidR="002615F6" w:rsidRDefault="00C86BCD">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A4518C" w14:textId="77777777" w:rsidR="002615F6" w:rsidRDefault="00C86BC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D9247A" w14:textId="77777777" w:rsidR="002615F6" w:rsidRDefault="00C86BCD">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593423" w14:textId="77777777" w:rsidR="002615F6" w:rsidRDefault="00C86BCD">
            <w:pPr>
              <w:rPr>
                <w:color w:val="000000"/>
                <w:sz w:val="16"/>
                <w:szCs w:val="16"/>
              </w:rPr>
            </w:pPr>
            <w:proofErr w:type="spellStart"/>
            <w:r>
              <w:rPr>
                <w:color w:val="000000"/>
                <w:sz w:val="16"/>
                <w:szCs w:val="16"/>
              </w:rPr>
              <w:t>Комуналне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320385" w14:textId="77777777" w:rsidR="002615F6" w:rsidRDefault="00C86BCD">
            <w:pPr>
              <w:jc w:val="right"/>
              <w:rPr>
                <w:color w:val="000000"/>
                <w:sz w:val="16"/>
                <w:szCs w:val="16"/>
              </w:rPr>
            </w:pPr>
            <w:r>
              <w:rPr>
                <w:color w:val="000000"/>
                <w:sz w:val="16"/>
                <w:szCs w:val="16"/>
              </w:rPr>
              <w:t>202.000,00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BDF93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0F264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3C1D1A" w14:textId="77777777" w:rsidR="002615F6" w:rsidRDefault="00C86BCD">
            <w:pPr>
              <w:jc w:val="right"/>
              <w:rPr>
                <w:color w:val="000000"/>
                <w:sz w:val="16"/>
                <w:szCs w:val="16"/>
              </w:rPr>
            </w:pPr>
            <w:r>
              <w:rPr>
                <w:color w:val="000000"/>
                <w:sz w:val="16"/>
                <w:szCs w:val="16"/>
              </w:rPr>
              <w:t>202.000,00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93547D6" w14:textId="77777777" w:rsidR="002615F6" w:rsidRDefault="00C86BCD">
            <w:pPr>
              <w:jc w:val="right"/>
              <w:rPr>
                <w:color w:val="000000"/>
                <w:sz w:val="16"/>
                <w:szCs w:val="16"/>
              </w:rPr>
            </w:pPr>
            <w:r>
              <w:rPr>
                <w:color w:val="000000"/>
                <w:sz w:val="16"/>
                <w:szCs w:val="16"/>
              </w:rPr>
              <w:t>0,17</w:t>
            </w:r>
          </w:p>
        </w:tc>
      </w:tr>
      <w:tr w:rsidR="002615F6" w14:paraId="6279FF4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D8B7D9" w14:textId="77777777" w:rsidR="002615F6" w:rsidRDefault="00C86BCD">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11CBCF" w14:textId="77777777" w:rsidR="002615F6" w:rsidRDefault="00C86BC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C4A516" w14:textId="77777777" w:rsidR="002615F6" w:rsidRDefault="00C86BCD">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FDEB26" w14:textId="77777777" w:rsidR="002615F6" w:rsidRDefault="00C86BCD">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комуникација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32E673" w14:textId="77777777" w:rsidR="002615F6" w:rsidRDefault="00C86BCD">
            <w:pPr>
              <w:jc w:val="right"/>
              <w:rPr>
                <w:color w:val="000000"/>
                <w:sz w:val="16"/>
                <w:szCs w:val="16"/>
              </w:rPr>
            </w:pPr>
            <w:r>
              <w:rPr>
                <w:color w:val="000000"/>
                <w:sz w:val="16"/>
                <w:szCs w:val="16"/>
              </w:rPr>
              <w:t>98.000,00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BFABD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30E7D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3B29E7" w14:textId="77777777" w:rsidR="002615F6" w:rsidRDefault="00C86BCD">
            <w:pPr>
              <w:jc w:val="right"/>
              <w:rPr>
                <w:color w:val="000000"/>
                <w:sz w:val="16"/>
                <w:szCs w:val="16"/>
              </w:rPr>
            </w:pPr>
            <w:r>
              <w:rPr>
                <w:color w:val="000000"/>
                <w:sz w:val="16"/>
                <w:szCs w:val="16"/>
              </w:rPr>
              <w:t>98.000,00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AC353FD" w14:textId="77777777" w:rsidR="002615F6" w:rsidRDefault="00C86BCD">
            <w:pPr>
              <w:jc w:val="right"/>
              <w:rPr>
                <w:color w:val="000000"/>
                <w:sz w:val="16"/>
                <w:szCs w:val="16"/>
              </w:rPr>
            </w:pPr>
            <w:r>
              <w:rPr>
                <w:color w:val="000000"/>
                <w:sz w:val="16"/>
                <w:szCs w:val="16"/>
              </w:rPr>
              <w:t>0,08</w:t>
            </w:r>
          </w:p>
        </w:tc>
      </w:tr>
      <w:tr w:rsidR="002615F6" w14:paraId="5C7DC44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4335FC" w14:textId="77777777" w:rsidR="002615F6" w:rsidRDefault="00C86BCD">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7AF3AB" w14:textId="77777777" w:rsidR="002615F6" w:rsidRDefault="00C86BC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E2A8FD" w14:textId="77777777" w:rsidR="002615F6" w:rsidRDefault="00C86BCD">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79986C" w14:textId="77777777" w:rsidR="002615F6" w:rsidRDefault="00C86BCD">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осигурања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D94F02" w14:textId="77777777" w:rsidR="002615F6" w:rsidRDefault="00C86BCD">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B8EF8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C99B7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5D9EAF" w14:textId="77777777" w:rsidR="002615F6" w:rsidRDefault="00C86BCD">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99D8ED7" w14:textId="77777777" w:rsidR="002615F6" w:rsidRDefault="00C86BCD">
            <w:pPr>
              <w:jc w:val="right"/>
              <w:rPr>
                <w:color w:val="000000"/>
                <w:sz w:val="16"/>
                <w:szCs w:val="16"/>
              </w:rPr>
            </w:pPr>
            <w:r>
              <w:rPr>
                <w:color w:val="000000"/>
                <w:sz w:val="16"/>
                <w:szCs w:val="16"/>
              </w:rPr>
              <w:t>0,15</w:t>
            </w:r>
          </w:p>
        </w:tc>
      </w:tr>
      <w:tr w:rsidR="002615F6" w14:paraId="727F925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DF4FB3" w14:textId="77777777" w:rsidR="002615F6" w:rsidRDefault="00C86BCD">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016E8E"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FAFFF8" w14:textId="77777777" w:rsidR="002615F6" w:rsidRDefault="00C86BCD">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3ACAC0" w14:textId="77777777" w:rsidR="002615F6" w:rsidRDefault="00C86BCD">
            <w:pPr>
              <w:rPr>
                <w:color w:val="000000"/>
                <w:sz w:val="16"/>
                <w:szCs w:val="16"/>
              </w:rPr>
            </w:pPr>
            <w:proofErr w:type="spellStart"/>
            <w:r>
              <w:rPr>
                <w:color w:val="000000"/>
                <w:sz w:val="16"/>
                <w:szCs w:val="16"/>
              </w:rPr>
              <w:t>Компјутерске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80F2C1" w14:textId="77777777" w:rsidR="002615F6" w:rsidRDefault="00C86BCD">
            <w:pPr>
              <w:jc w:val="right"/>
              <w:rPr>
                <w:color w:val="000000"/>
                <w:sz w:val="16"/>
                <w:szCs w:val="16"/>
              </w:rPr>
            </w:pPr>
            <w:r>
              <w:rPr>
                <w:color w:val="000000"/>
                <w:sz w:val="16"/>
                <w:szCs w:val="16"/>
              </w:rPr>
              <w:t>174.000,00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EDA92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7E611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5F3367" w14:textId="77777777" w:rsidR="002615F6" w:rsidRDefault="00C86BCD">
            <w:pPr>
              <w:jc w:val="right"/>
              <w:rPr>
                <w:color w:val="000000"/>
                <w:sz w:val="16"/>
                <w:szCs w:val="16"/>
              </w:rPr>
            </w:pPr>
            <w:r>
              <w:rPr>
                <w:color w:val="000000"/>
                <w:sz w:val="16"/>
                <w:szCs w:val="16"/>
              </w:rPr>
              <w:t>174.000,00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B43C8E9" w14:textId="77777777" w:rsidR="002615F6" w:rsidRDefault="00C86BCD">
            <w:pPr>
              <w:jc w:val="right"/>
              <w:rPr>
                <w:color w:val="000000"/>
                <w:sz w:val="16"/>
                <w:szCs w:val="16"/>
              </w:rPr>
            </w:pPr>
            <w:r>
              <w:rPr>
                <w:color w:val="000000"/>
                <w:sz w:val="16"/>
                <w:szCs w:val="16"/>
              </w:rPr>
              <w:t>0,15</w:t>
            </w:r>
          </w:p>
        </w:tc>
      </w:tr>
      <w:tr w:rsidR="002615F6" w14:paraId="447447C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1D4169" w14:textId="77777777" w:rsidR="002615F6" w:rsidRDefault="00C86BCD">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632918"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2C504A" w14:textId="77777777" w:rsidR="002615F6" w:rsidRDefault="00C86BCD">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11072A" w14:textId="77777777" w:rsidR="002615F6" w:rsidRPr="00AC18E8" w:rsidRDefault="00C86BCD">
            <w:pPr>
              <w:rPr>
                <w:color w:val="000000"/>
                <w:sz w:val="16"/>
                <w:szCs w:val="16"/>
                <w:lang w:val="ru-RU"/>
              </w:rPr>
            </w:pPr>
            <w:r w:rsidRPr="00AC18E8">
              <w:rPr>
                <w:color w:val="000000"/>
                <w:sz w:val="16"/>
                <w:szCs w:val="16"/>
                <w:lang w:val="ru-RU"/>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4CBFC1" w14:textId="77777777" w:rsidR="002615F6" w:rsidRDefault="00C86BC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6545B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30B8B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2B8E57" w14:textId="77777777" w:rsidR="002615F6" w:rsidRDefault="00C86BCD">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700601E" w14:textId="77777777" w:rsidR="002615F6" w:rsidRDefault="00C86BCD">
            <w:pPr>
              <w:jc w:val="right"/>
              <w:rPr>
                <w:color w:val="000000"/>
                <w:sz w:val="16"/>
                <w:szCs w:val="16"/>
              </w:rPr>
            </w:pPr>
            <w:r>
              <w:rPr>
                <w:color w:val="000000"/>
                <w:sz w:val="16"/>
                <w:szCs w:val="16"/>
              </w:rPr>
              <w:t>0,03</w:t>
            </w:r>
          </w:p>
        </w:tc>
      </w:tr>
      <w:tr w:rsidR="002615F6" w14:paraId="415D33B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F34257" w14:textId="77777777" w:rsidR="002615F6" w:rsidRDefault="00C86BCD">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44C64A"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77F80D" w14:textId="77777777" w:rsidR="002615F6" w:rsidRDefault="00C86BCD">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73C53E" w14:textId="77777777" w:rsidR="002615F6" w:rsidRDefault="00C86BCD">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информисања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62B00A" w14:textId="77777777" w:rsidR="002615F6" w:rsidRDefault="00C86BC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086BA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163DB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4B0FF7" w14:textId="77777777" w:rsidR="002615F6" w:rsidRDefault="00C86BCD">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DB05944" w14:textId="77777777" w:rsidR="002615F6" w:rsidRDefault="00C86BCD">
            <w:pPr>
              <w:jc w:val="right"/>
              <w:rPr>
                <w:color w:val="000000"/>
                <w:sz w:val="16"/>
                <w:szCs w:val="16"/>
              </w:rPr>
            </w:pPr>
            <w:r>
              <w:rPr>
                <w:color w:val="000000"/>
                <w:sz w:val="16"/>
                <w:szCs w:val="16"/>
              </w:rPr>
              <w:t>0,03</w:t>
            </w:r>
          </w:p>
        </w:tc>
      </w:tr>
      <w:tr w:rsidR="002615F6" w14:paraId="50D2074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9594D3" w14:textId="77777777" w:rsidR="002615F6" w:rsidRDefault="00C86BCD">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7B35FA"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D26AB2" w14:textId="77777777" w:rsidR="002615F6" w:rsidRDefault="00C86BCD">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541551" w14:textId="77777777" w:rsidR="002615F6" w:rsidRDefault="00C86BCD">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C2986C" w14:textId="77777777" w:rsidR="002615F6" w:rsidRDefault="00C86BCD">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5E327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C2C0C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6B031D" w14:textId="77777777" w:rsidR="002615F6" w:rsidRDefault="00C86BCD">
            <w:pPr>
              <w:jc w:val="right"/>
              <w:rPr>
                <w:color w:val="000000"/>
                <w:sz w:val="16"/>
                <w:szCs w:val="16"/>
              </w:rPr>
            </w:pPr>
            <w:r>
              <w:rPr>
                <w:color w:val="000000"/>
                <w:sz w:val="16"/>
                <w:szCs w:val="16"/>
              </w:rPr>
              <w:t>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E63416E" w14:textId="77777777" w:rsidR="002615F6" w:rsidRDefault="00C86BCD">
            <w:pPr>
              <w:jc w:val="right"/>
              <w:rPr>
                <w:color w:val="000000"/>
                <w:sz w:val="16"/>
                <w:szCs w:val="16"/>
              </w:rPr>
            </w:pPr>
            <w:r>
              <w:rPr>
                <w:color w:val="000000"/>
                <w:sz w:val="16"/>
                <w:szCs w:val="16"/>
              </w:rPr>
              <w:t>0,07</w:t>
            </w:r>
          </w:p>
        </w:tc>
      </w:tr>
      <w:tr w:rsidR="002615F6" w14:paraId="4EB2629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6D30D7" w14:textId="77777777" w:rsidR="002615F6" w:rsidRDefault="00C86BCD">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F774FC"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4FA8F6" w14:textId="77777777" w:rsidR="002615F6" w:rsidRDefault="00C86BCD">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11AECD" w14:textId="77777777" w:rsidR="002615F6" w:rsidRDefault="00C86BCD">
            <w:pPr>
              <w:rPr>
                <w:color w:val="000000"/>
                <w:sz w:val="16"/>
                <w:szCs w:val="16"/>
              </w:rPr>
            </w:pPr>
            <w:proofErr w:type="spellStart"/>
            <w:r>
              <w:rPr>
                <w:color w:val="000000"/>
                <w:sz w:val="16"/>
                <w:szCs w:val="16"/>
              </w:rPr>
              <w:t>Репрезентација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6BA240" w14:textId="77777777" w:rsidR="002615F6" w:rsidRDefault="00C86BC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3C386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4DC33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477E29" w14:textId="77777777" w:rsidR="002615F6" w:rsidRDefault="00C86BCD">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7BFA890" w14:textId="77777777" w:rsidR="002615F6" w:rsidRDefault="00C86BCD">
            <w:pPr>
              <w:jc w:val="right"/>
              <w:rPr>
                <w:color w:val="000000"/>
                <w:sz w:val="16"/>
                <w:szCs w:val="16"/>
              </w:rPr>
            </w:pPr>
            <w:r>
              <w:rPr>
                <w:color w:val="000000"/>
                <w:sz w:val="16"/>
                <w:szCs w:val="16"/>
              </w:rPr>
              <w:t>0,03</w:t>
            </w:r>
          </w:p>
        </w:tc>
      </w:tr>
      <w:tr w:rsidR="002615F6" w14:paraId="216BDE9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7D4998" w14:textId="77777777" w:rsidR="002615F6" w:rsidRDefault="00C86BCD">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7D2708"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4F3D71" w14:textId="77777777" w:rsidR="002615F6" w:rsidRDefault="00C86BCD">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F4E23A" w14:textId="77777777" w:rsidR="002615F6" w:rsidRDefault="00C86BCD">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97C488" w14:textId="77777777" w:rsidR="002615F6" w:rsidRDefault="00C86BCD">
            <w:pPr>
              <w:jc w:val="right"/>
              <w:rPr>
                <w:color w:val="000000"/>
                <w:sz w:val="16"/>
                <w:szCs w:val="16"/>
              </w:rPr>
            </w:pPr>
            <w:r>
              <w:rPr>
                <w:color w:val="000000"/>
                <w:sz w:val="16"/>
                <w:szCs w:val="16"/>
              </w:rPr>
              <w:t>442.330,00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5B59D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917A8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171B9B" w14:textId="77777777" w:rsidR="002615F6" w:rsidRDefault="00C86BCD">
            <w:pPr>
              <w:jc w:val="right"/>
              <w:rPr>
                <w:color w:val="000000"/>
                <w:sz w:val="16"/>
                <w:szCs w:val="16"/>
              </w:rPr>
            </w:pPr>
            <w:r>
              <w:rPr>
                <w:color w:val="000000"/>
                <w:sz w:val="16"/>
                <w:szCs w:val="16"/>
              </w:rPr>
              <w:t>442.330,00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58B05D6" w14:textId="77777777" w:rsidR="002615F6" w:rsidRDefault="00C86BCD">
            <w:pPr>
              <w:jc w:val="right"/>
              <w:rPr>
                <w:color w:val="000000"/>
                <w:sz w:val="16"/>
                <w:szCs w:val="16"/>
              </w:rPr>
            </w:pPr>
            <w:r>
              <w:rPr>
                <w:color w:val="000000"/>
                <w:sz w:val="16"/>
                <w:szCs w:val="16"/>
              </w:rPr>
              <w:t>0,38</w:t>
            </w:r>
          </w:p>
        </w:tc>
      </w:tr>
      <w:tr w:rsidR="002615F6" w14:paraId="0D09988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477716" w14:textId="77777777" w:rsidR="002615F6" w:rsidRDefault="00C86BCD">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B06939" w14:textId="77777777" w:rsidR="002615F6" w:rsidRDefault="00C86BCD">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C18E90" w14:textId="77777777" w:rsidR="002615F6" w:rsidRDefault="00C86BCD">
            <w:pPr>
              <w:jc w:val="center"/>
              <w:rPr>
                <w:color w:val="000000"/>
                <w:sz w:val="16"/>
                <w:szCs w:val="16"/>
              </w:rPr>
            </w:pPr>
            <w:r>
              <w:rPr>
                <w:color w:val="000000"/>
                <w:sz w:val="16"/>
                <w:szCs w:val="16"/>
              </w:rPr>
              <w:t>424200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8728DD" w14:textId="77777777" w:rsidR="002615F6" w:rsidRPr="00AC18E8" w:rsidRDefault="00C86BCD">
            <w:pPr>
              <w:rPr>
                <w:color w:val="000000"/>
                <w:sz w:val="16"/>
                <w:szCs w:val="16"/>
                <w:lang w:val="ru-RU"/>
              </w:rPr>
            </w:pPr>
            <w:r w:rsidRPr="00AC18E8">
              <w:rPr>
                <w:color w:val="000000"/>
                <w:sz w:val="16"/>
                <w:szCs w:val="16"/>
                <w:lang w:val="ru-RU"/>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379E8B" w14:textId="77777777" w:rsidR="002615F6" w:rsidRDefault="00C86BCD">
            <w:pPr>
              <w:jc w:val="right"/>
              <w:rPr>
                <w:color w:val="000000"/>
                <w:sz w:val="16"/>
                <w:szCs w:val="16"/>
              </w:rPr>
            </w:pPr>
            <w:r>
              <w:rPr>
                <w:color w:val="000000"/>
                <w:sz w:val="16"/>
                <w:szCs w:val="16"/>
              </w:rPr>
              <w:t>202.350,00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CA28C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8BB59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C2EEA0" w14:textId="77777777" w:rsidR="002615F6" w:rsidRDefault="00C86BCD">
            <w:pPr>
              <w:jc w:val="right"/>
              <w:rPr>
                <w:color w:val="000000"/>
                <w:sz w:val="16"/>
                <w:szCs w:val="16"/>
              </w:rPr>
            </w:pPr>
            <w:r>
              <w:rPr>
                <w:color w:val="000000"/>
                <w:sz w:val="16"/>
                <w:szCs w:val="16"/>
              </w:rPr>
              <w:t>202.350,00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D493881" w14:textId="77777777" w:rsidR="002615F6" w:rsidRDefault="00C86BCD">
            <w:pPr>
              <w:jc w:val="right"/>
              <w:rPr>
                <w:color w:val="000000"/>
                <w:sz w:val="16"/>
                <w:szCs w:val="16"/>
              </w:rPr>
            </w:pPr>
            <w:r>
              <w:rPr>
                <w:color w:val="000000"/>
                <w:sz w:val="16"/>
                <w:szCs w:val="16"/>
              </w:rPr>
              <w:t>0,17</w:t>
            </w:r>
          </w:p>
        </w:tc>
      </w:tr>
      <w:tr w:rsidR="002615F6" w14:paraId="5C51766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2D9A48" w14:textId="77777777" w:rsidR="002615F6" w:rsidRDefault="00C86BCD">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84A62F" w14:textId="77777777" w:rsidR="002615F6" w:rsidRDefault="00C86BCD">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E80D61" w14:textId="77777777" w:rsidR="002615F6" w:rsidRDefault="00C86BCD">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55ED79" w14:textId="77777777" w:rsidR="002615F6" w:rsidRDefault="00C86BCD">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специјализоване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840D60" w14:textId="77777777" w:rsidR="002615F6" w:rsidRDefault="00C86BC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02149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DC89F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A4DF61" w14:textId="77777777" w:rsidR="002615F6" w:rsidRDefault="00C86BCD">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D1A7D9A" w14:textId="77777777" w:rsidR="002615F6" w:rsidRDefault="00C86BCD">
            <w:pPr>
              <w:jc w:val="right"/>
              <w:rPr>
                <w:color w:val="000000"/>
                <w:sz w:val="16"/>
                <w:szCs w:val="16"/>
              </w:rPr>
            </w:pPr>
            <w:r>
              <w:rPr>
                <w:color w:val="000000"/>
                <w:sz w:val="16"/>
                <w:szCs w:val="16"/>
              </w:rPr>
              <w:t>0,02</w:t>
            </w:r>
          </w:p>
        </w:tc>
      </w:tr>
      <w:tr w:rsidR="002615F6" w14:paraId="35F020F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38381E" w14:textId="77777777" w:rsidR="002615F6" w:rsidRDefault="00C86BCD">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CDA38D" w14:textId="77777777" w:rsidR="002615F6" w:rsidRDefault="00C86BCD">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082B19" w14:textId="77777777" w:rsidR="002615F6" w:rsidRDefault="00C86BCD">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6A0D83" w14:textId="77777777" w:rsidR="002615F6" w:rsidRPr="00AC18E8" w:rsidRDefault="00C86BCD">
            <w:pPr>
              <w:rPr>
                <w:color w:val="000000"/>
                <w:sz w:val="16"/>
                <w:szCs w:val="16"/>
                <w:lang w:val="ru-RU"/>
              </w:rPr>
            </w:pPr>
            <w:r w:rsidRPr="00AC18E8">
              <w:rPr>
                <w:color w:val="000000"/>
                <w:sz w:val="16"/>
                <w:szCs w:val="16"/>
                <w:lang w:val="ru-RU"/>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95339A" w14:textId="77777777" w:rsidR="002615F6" w:rsidRDefault="00C86BCD">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E9930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BB608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729F77" w14:textId="77777777" w:rsidR="002615F6" w:rsidRDefault="00C86BCD">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A5C6735" w14:textId="77777777" w:rsidR="002615F6" w:rsidRDefault="00C86BCD">
            <w:pPr>
              <w:jc w:val="right"/>
              <w:rPr>
                <w:color w:val="000000"/>
                <w:sz w:val="16"/>
                <w:szCs w:val="16"/>
              </w:rPr>
            </w:pPr>
            <w:r>
              <w:rPr>
                <w:color w:val="000000"/>
                <w:sz w:val="16"/>
                <w:szCs w:val="16"/>
              </w:rPr>
              <w:t>0,13</w:t>
            </w:r>
          </w:p>
        </w:tc>
      </w:tr>
      <w:tr w:rsidR="002615F6" w14:paraId="173236F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2D6CDC" w14:textId="77777777" w:rsidR="002615F6" w:rsidRDefault="00C86BCD">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B6188D" w14:textId="77777777" w:rsidR="002615F6" w:rsidRDefault="00C86BCD">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D8B0E4" w14:textId="77777777" w:rsidR="002615F6" w:rsidRDefault="00C86BCD">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06E23D" w14:textId="77777777" w:rsidR="002615F6" w:rsidRPr="00AC18E8" w:rsidRDefault="00C86BCD">
            <w:pPr>
              <w:rPr>
                <w:color w:val="000000"/>
                <w:sz w:val="16"/>
                <w:szCs w:val="16"/>
                <w:lang w:val="ru-RU"/>
              </w:rPr>
            </w:pPr>
            <w:r w:rsidRPr="00AC18E8">
              <w:rPr>
                <w:color w:val="000000"/>
                <w:sz w:val="16"/>
                <w:szCs w:val="16"/>
                <w:lang w:val="ru-RU"/>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21F59B" w14:textId="77777777" w:rsidR="002615F6" w:rsidRDefault="00C86BCD">
            <w:pPr>
              <w:jc w:val="right"/>
              <w:rPr>
                <w:color w:val="000000"/>
                <w:sz w:val="16"/>
                <w:szCs w:val="16"/>
              </w:rPr>
            </w:pPr>
            <w:r>
              <w:rPr>
                <w:color w:val="000000"/>
                <w:sz w:val="16"/>
                <w:szCs w:val="16"/>
              </w:rPr>
              <w:t>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D8250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11891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C3E687" w14:textId="77777777" w:rsidR="002615F6" w:rsidRDefault="00C86BCD">
            <w:pPr>
              <w:jc w:val="right"/>
              <w:rPr>
                <w:color w:val="000000"/>
                <w:sz w:val="16"/>
                <w:szCs w:val="16"/>
              </w:rPr>
            </w:pPr>
            <w:r>
              <w:rPr>
                <w:color w:val="000000"/>
                <w:sz w:val="16"/>
                <w:szCs w:val="16"/>
              </w:rPr>
              <w:t>76.000,00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16FC054" w14:textId="77777777" w:rsidR="002615F6" w:rsidRDefault="00C86BCD">
            <w:pPr>
              <w:jc w:val="right"/>
              <w:rPr>
                <w:color w:val="000000"/>
                <w:sz w:val="16"/>
                <w:szCs w:val="16"/>
              </w:rPr>
            </w:pPr>
            <w:r>
              <w:rPr>
                <w:color w:val="000000"/>
                <w:sz w:val="16"/>
                <w:szCs w:val="16"/>
              </w:rPr>
              <w:t>0,06</w:t>
            </w:r>
          </w:p>
        </w:tc>
      </w:tr>
      <w:tr w:rsidR="002615F6" w14:paraId="1276670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72D959" w14:textId="77777777" w:rsidR="002615F6" w:rsidRDefault="00C86BCD">
            <w:pPr>
              <w:jc w:val="center"/>
              <w:rPr>
                <w:color w:val="000000"/>
                <w:sz w:val="16"/>
                <w:szCs w:val="16"/>
              </w:rPr>
            </w:pPr>
            <w:r>
              <w:rPr>
                <w:color w:val="000000"/>
                <w:sz w:val="16"/>
                <w:szCs w:val="16"/>
              </w:rPr>
              <w:t>166/0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0919B3" w14:textId="77777777" w:rsidR="002615F6" w:rsidRDefault="00C86BC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2BD74C" w14:textId="77777777" w:rsidR="002615F6" w:rsidRDefault="00C86BCD">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EF4E55" w14:textId="77777777" w:rsidR="002615F6" w:rsidRDefault="00C86BCD">
            <w:pPr>
              <w:rPr>
                <w:color w:val="000000"/>
                <w:sz w:val="16"/>
                <w:szCs w:val="16"/>
              </w:rPr>
            </w:pPr>
            <w:proofErr w:type="spellStart"/>
            <w:r>
              <w:rPr>
                <w:color w:val="000000"/>
                <w:sz w:val="16"/>
                <w:szCs w:val="16"/>
              </w:rPr>
              <w:t>Административни</w:t>
            </w:r>
            <w:proofErr w:type="spellEnd"/>
            <w:r>
              <w:rPr>
                <w:color w:val="000000"/>
                <w:sz w:val="16"/>
                <w:szCs w:val="16"/>
              </w:rPr>
              <w:t xml:space="preserve"> </w:t>
            </w:r>
            <w:proofErr w:type="spellStart"/>
            <w:r>
              <w:rPr>
                <w:color w:val="000000"/>
                <w:sz w:val="16"/>
                <w:szCs w:val="16"/>
              </w:rPr>
              <w:t>материјал</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9CF6E8" w14:textId="77777777" w:rsidR="002615F6" w:rsidRDefault="00C86BCD">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B90EE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7E829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65F683" w14:textId="77777777" w:rsidR="002615F6" w:rsidRDefault="00C86BCD">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4AED6E2" w14:textId="77777777" w:rsidR="002615F6" w:rsidRDefault="00C86BCD">
            <w:pPr>
              <w:jc w:val="right"/>
              <w:rPr>
                <w:color w:val="000000"/>
                <w:sz w:val="16"/>
                <w:szCs w:val="16"/>
              </w:rPr>
            </w:pPr>
            <w:r>
              <w:rPr>
                <w:color w:val="000000"/>
                <w:sz w:val="16"/>
                <w:szCs w:val="16"/>
              </w:rPr>
              <w:t>0,04</w:t>
            </w:r>
          </w:p>
        </w:tc>
      </w:tr>
      <w:tr w:rsidR="002615F6" w14:paraId="365B3D7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5B69F5" w14:textId="77777777" w:rsidR="002615F6" w:rsidRDefault="00C86BCD">
            <w:pPr>
              <w:jc w:val="center"/>
              <w:rPr>
                <w:color w:val="000000"/>
                <w:sz w:val="16"/>
                <w:szCs w:val="16"/>
              </w:rPr>
            </w:pPr>
            <w:r>
              <w:rPr>
                <w:color w:val="000000"/>
                <w:sz w:val="16"/>
                <w:szCs w:val="16"/>
              </w:rPr>
              <w:t>166/0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FCC3DB" w14:textId="77777777" w:rsidR="002615F6" w:rsidRDefault="00C86BC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F278F5" w14:textId="77777777" w:rsidR="002615F6" w:rsidRDefault="00C86BCD">
            <w:pPr>
              <w:jc w:val="center"/>
              <w:rPr>
                <w:color w:val="000000"/>
                <w:sz w:val="16"/>
                <w:szCs w:val="16"/>
              </w:rPr>
            </w:pPr>
            <w:r>
              <w:rPr>
                <w:color w:val="000000"/>
                <w:sz w:val="16"/>
                <w:szCs w:val="16"/>
              </w:rPr>
              <w:t>426300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172507" w14:textId="77777777" w:rsidR="002615F6" w:rsidRPr="00AC18E8" w:rsidRDefault="00C86BCD">
            <w:pPr>
              <w:rPr>
                <w:color w:val="000000"/>
                <w:sz w:val="16"/>
                <w:szCs w:val="16"/>
                <w:lang w:val="ru-RU"/>
              </w:rPr>
            </w:pPr>
            <w:r w:rsidRPr="00AC18E8">
              <w:rPr>
                <w:color w:val="000000"/>
                <w:sz w:val="16"/>
                <w:szCs w:val="16"/>
                <w:lang w:val="ru-RU"/>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F41EBD" w14:textId="77777777" w:rsidR="002615F6" w:rsidRDefault="00C86BCD">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4BFE0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5DCD7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A0A739" w14:textId="77777777" w:rsidR="002615F6" w:rsidRDefault="00C86BCD">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73C10BE" w14:textId="77777777" w:rsidR="002615F6" w:rsidRDefault="00C86BCD">
            <w:pPr>
              <w:jc w:val="right"/>
              <w:rPr>
                <w:color w:val="000000"/>
                <w:sz w:val="16"/>
                <w:szCs w:val="16"/>
              </w:rPr>
            </w:pPr>
            <w:r>
              <w:rPr>
                <w:color w:val="000000"/>
                <w:sz w:val="16"/>
                <w:szCs w:val="16"/>
              </w:rPr>
              <w:t>0,07</w:t>
            </w:r>
          </w:p>
        </w:tc>
      </w:tr>
      <w:tr w:rsidR="002615F6" w14:paraId="22CF358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51BC0B" w14:textId="77777777" w:rsidR="002615F6" w:rsidRDefault="00C86BCD">
            <w:pPr>
              <w:jc w:val="center"/>
              <w:rPr>
                <w:color w:val="000000"/>
                <w:sz w:val="16"/>
                <w:szCs w:val="16"/>
              </w:rPr>
            </w:pPr>
            <w:r>
              <w:rPr>
                <w:color w:val="000000"/>
                <w:sz w:val="16"/>
                <w:szCs w:val="16"/>
              </w:rPr>
              <w:t>166/0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7EC95" w14:textId="77777777" w:rsidR="002615F6" w:rsidRDefault="00C86BC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2BC9E6" w14:textId="77777777" w:rsidR="002615F6" w:rsidRDefault="00C86BCD">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ED581E" w14:textId="77777777" w:rsidR="002615F6" w:rsidRPr="00AC18E8" w:rsidRDefault="00C86BCD">
            <w:pPr>
              <w:rPr>
                <w:color w:val="000000"/>
                <w:sz w:val="16"/>
                <w:szCs w:val="16"/>
                <w:lang w:val="ru-RU"/>
              </w:rPr>
            </w:pPr>
            <w:r w:rsidRPr="00AC18E8">
              <w:rPr>
                <w:color w:val="000000"/>
                <w:sz w:val="16"/>
                <w:szCs w:val="16"/>
                <w:lang w:val="ru-RU"/>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5A4F63" w14:textId="77777777" w:rsidR="002615F6" w:rsidRDefault="00C86BCD">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A476A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69083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6DD3B8" w14:textId="77777777" w:rsidR="002615F6" w:rsidRDefault="00C86BCD">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95FFF3A" w14:textId="77777777" w:rsidR="002615F6" w:rsidRDefault="00C86BCD">
            <w:pPr>
              <w:jc w:val="right"/>
              <w:rPr>
                <w:color w:val="000000"/>
                <w:sz w:val="16"/>
                <w:szCs w:val="16"/>
              </w:rPr>
            </w:pPr>
            <w:r>
              <w:rPr>
                <w:color w:val="000000"/>
                <w:sz w:val="16"/>
                <w:szCs w:val="16"/>
              </w:rPr>
              <w:t>0,06</w:t>
            </w:r>
          </w:p>
        </w:tc>
      </w:tr>
      <w:tr w:rsidR="002615F6" w14:paraId="5C79D0E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464821" w14:textId="77777777" w:rsidR="002615F6" w:rsidRDefault="00C86BCD">
            <w:pPr>
              <w:jc w:val="center"/>
              <w:rPr>
                <w:color w:val="000000"/>
                <w:sz w:val="16"/>
                <w:szCs w:val="16"/>
              </w:rPr>
            </w:pPr>
            <w:r>
              <w:rPr>
                <w:color w:val="000000"/>
                <w:sz w:val="16"/>
                <w:szCs w:val="16"/>
              </w:rPr>
              <w:t>166/0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49CEA9" w14:textId="77777777" w:rsidR="002615F6" w:rsidRDefault="00C86BC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8A1DD5" w14:textId="77777777" w:rsidR="002615F6" w:rsidRDefault="00C86BCD">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A76F90" w14:textId="77777777" w:rsidR="002615F6" w:rsidRDefault="00C86BCD">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6FB276" w14:textId="77777777" w:rsidR="002615F6" w:rsidRDefault="00C86BC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1E603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5CED1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FFD15C" w14:textId="77777777" w:rsidR="002615F6" w:rsidRDefault="00C86BCD">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20F9FFE" w14:textId="77777777" w:rsidR="002615F6" w:rsidRDefault="00C86BCD">
            <w:pPr>
              <w:jc w:val="right"/>
              <w:rPr>
                <w:color w:val="000000"/>
                <w:sz w:val="16"/>
                <w:szCs w:val="16"/>
              </w:rPr>
            </w:pPr>
            <w:r>
              <w:rPr>
                <w:color w:val="000000"/>
                <w:sz w:val="16"/>
                <w:szCs w:val="16"/>
              </w:rPr>
              <w:t>0,04</w:t>
            </w:r>
          </w:p>
        </w:tc>
      </w:tr>
      <w:tr w:rsidR="002615F6" w14:paraId="23D1D02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510577" w14:textId="77777777" w:rsidR="002615F6" w:rsidRDefault="00C86BCD">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4B7940" w14:textId="77777777" w:rsidR="002615F6" w:rsidRDefault="00C86BCD">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776FFB" w14:textId="77777777" w:rsidR="002615F6" w:rsidRDefault="00C86BCD">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0FC0F4" w14:textId="77777777" w:rsidR="002615F6" w:rsidRDefault="00C86BCD">
            <w:pPr>
              <w:rPr>
                <w:color w:val="000000"/>
                <w:sz w:val="16"/>
                <w:szCs w:val="16"/>
              </w:rPr>
            </w:pPr>
            <w:proofErr w:type="spellStart"/>
            <w:r>
              <w:rPr>
                <w:color w:val="000000"/>
                <w:sz w:val="16"/>
                <w:szCs w:val="16"/>
              </w:rPr>
              <w:t>Обавезне</w:t>
            </w:r>
            <w:proofErr w:type="spellEnd"/>
            <w:r>
              <w:rPr>
                <w:color w:val="000000"/>
                <w:sz w:val="16"/>
                <w:szCs w:val="16"/>
              </w:rPr>
              <w:t xml:space="preserve"> </w:t>
            </w:r>
            <w:proofErr w:type="spellStart"/>
            <w:r>
              <w:rPr>
                <w:color w:val="000000"/>
                <w:sz w:val="16"/>
                <w:szCs w:val="16"/>
              </w:rPr>
              <w:t>таксе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6A4981" w14:textId="77777777" w:rsidR="002615F6" w:rsidRDefault="00C86BC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928CD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30F52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3ADBF3" w14:textId="77777777" w:rsidR="002615F6" w:rsidRDefault="00C86BCD">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C14C4E1" w14:textId="77777777" w:rsidR="002615F6" w:rsidRDefault="00C86BCD">
            <w:pPr>
              <w:jc w:val="right"/>
              <w:rPr>
                <w:color w:val="000000"/>
                <w:sz w:val="16"/>
                <w:szCs w:val="16"/>
              </w:rPr>
            </w:pPr>
            <w:r>
              <w:rPr>
                <w:color w:val="000000"/>
                <w:sz w:val="16"/>
                <w:szCs w:val="16"/>
              </w:rPr>
              <w:t>0,02</w:t>
            </w:r>
          </w:p>
        </w:tc>
      </w:tr>
      <w:tr w:rsidR="002615F6" w14:paraId="4DA7404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2ADE34" w14:textId="77777777" w:rsidR="002615F6" w:rsidRDefault="00C86BCD">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9B44A9" w14:textId="77777777" w:rsidR="002615F6" w:rsidRDefault="00C86BCD">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A5E416" w14:textId="77777777" w:rsidR="002615F6" w:rsidRDefault="00C86BCD">
            <w:pPr>
              <w:jc w:val="center"/>
              <w:rPr>
                <w:color w:val="000000"/>
                <w:sz w:val="16"/>
                <w:szCs w:val="16"/>
              </w:rPr>
            </w:pPr>
            <w:r>
              <w:rPr>
                <w:color w:val="000000"/>
                <w:sz w:val="16"/>
                <w:szCs w:val="16"/>
              </w:rPr>
              <w:t>515100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2BC78E" w14:textId="77777777" w:rsidR="002615F6" w:rsidRDefault="00C86BCD">
            <w:pPr>
              <w:rPr>
                <w:color w:val="000000"/>
                <w:sz w:val="16"/>
                <w:szCs w:val="16"/>
              </w:rPr>
            </w:pPr>
            <w:proofErr w:type="spellStart"/>
            <w:r>
              <w:rPr>
                <w:color w:val="000000"/>
                <w:sz w:val="16"/>
                <w:szCs w:val="16"/>
              </w:rPr>
              <w:t>Нематеријална</w:t>
            </w:r>
            <w:proofErr w:type="spellEnd"/>
            <w:r>
              <w:rPr>
                <w:color w:val="000000"/>
                <w:sz w:val="16"/>
                <w:szCs w:val="16"/>
              </w:rPr>
              <w:t xml:space="preserve"> </w:t>
            </w:r>
            <w:proofErr w:type="spellStart"/>
            <w:r>
              <w:rPr>
                <w:color w:val="000000"/>
                <w:sz w:val="16"/>
                <w:szCs w:val="16"/>
              </w:rPr>
              <w:t>имовина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9368D4" w14:textId="77777777" w:rsidR="002615F6" w:rsidRDefault="00C86BC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29697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C04CB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4B7811" w14:textId="77777777" w:rsidR="002615F6" w:rsidRDefault="00C86BCD">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94A2CD9" w14:textId="77777777" w:rsidR="002615F6" w:rsidRDefault="00C86BCD">
            <w:pPr>
              <w:jc w:val="right"/>
              <w:rPr>
                <w:color w:val="000000"/>
                <w:sz w:val="16"/>
                <w:szCs w:val="16"/>
              </w:rPr>
            </w:pPr>
            <w:r>
              <w:rPr>
                <w:color w:val="000000"/>
                <w:sz w:val="16"/>
                <w:szCs w:val="16"/>
              </w:rPr>
              <w:t>0,08</w:t>
            </w:r>
          </w:p>
        </w:tc>
      </w:tr>
      <w:tr w:rsidR="002615F6" w14:paraId="74DE5D3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5A77AE" w14:textId="77777777" w:rsidR="002615F6" w:rsidRDefault="00C86BCD">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AE2068"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1E1996" w14:textId="77777777" w:rsidR="002615F6" w:rsidRDefault="00C86BCD">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C8673D" w14:textId="77777777" w:rsidR="002615F6" w:rsidRDefault="00C86BCD">
            <w:pPr>
              <w:rPr>
                <w:color w:val="000000"/>
                <w:sz w:val="16"/>
                <w:szCs w:val="16"/>
              </w:rPr>
            </w:pPr>
            <w:proofErr w:type="spellStart"/>
            <w:r>
              <w:rPr>
                <w:color w:val="000000"/>
                <w:sz w:val="16"/>
                <w:szCs w:val="16"/>
              </w:rPr>
              <w:t>Репрезентација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2D372B" w14:textId="77777777" w:rsidR="002615F6" w:rsidRDefault="00C86BC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AA6CA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17EC9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DBF1C2" w14:textId="77777777" w:rsidR="002615F6" w:rsidRDefault="00C86BCD">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AD69350" w14:textId="77777777" w:rsidR="002615F6" w:rsidRDefault="00C86BCD">
            <w:pPr>
              <w:jc w:val="right"/>
              <w:rPr>
                <w:color w:val="000000"/>
                <w:sz w:val="16"/>
                <w:szCs w:val="16"/>
              </w:rPr>
            </w:pPr>
            <w:r>
              <w:rPr>
                <w:color w:val="000000"/>
                <w:sz w:val="16"/>
                <w:szCs w:val="16"/>
              </w:rPr>
              <w:t>0,01</w:t>
            </w:r>
          </w:p>
        </w:tc>
      </w:tr>
      <w:tr w:rsidR="002615F6" w14:paraId="631C0B5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B2289" w14:textId="77777777" w:rsidR="002615F6" w:rsidRDefault="00C86BCD">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58988A"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E0DDDD" w14:textId="77777777" w:rsidR="002615F6" w:rsidRDefault="00C86BCD">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AC71AE" w14:textId="77777777" w:rsidR="002615F6" w:rsidRDefault="00C86BCD">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91E692" w14:textId="77777777" w:rsidR="002615F6" w:rsidRDefault="00C86BCD">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47380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3CEE8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96D122" w14:textId="77777777" w:rsidR="002615F6" w:rsidRDefault="00C86BCD">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CE1F25F" w14:textId="77777777" w:rsidR="002615F6" w:rsidRDefault="00C86BCD">
            <w:pPr>
              <w:jc w:val="right"/>
              <w:rPr>
                <w:color w:val="000000"/>
                <w:sz w:val="16"/>
                <w:szCs w:val="16"/>
              </w:rPr>
            </w:pPr>
            <w:r>
              <w:rPr>
                <w:color w:val="000000"/>
                <w:sz w:val="16"/>
                <w:szCs w:val="16"/>
              </w:rPr>
              <w:t>0,01</w:t>
            </w:r>
          </w:p>
        </w:tc>
      </w:tr>
      <w:tr w:rsidR="002615F6" w14:paraId="2560F9A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ECDB5B" w14:textId="77777777" w:rsidR="002615F6" w:rsidRDefault="00C86BCD">
            <w:pPr>
              <w:jc w:val="center"/>
              <w:rPr>
                <w:color w:val="000000"/>
                <w:sz w:val="16"/>
                <w:szCs w:val="16"/>
              </w:rPr>
            </w:pPr>
            <w:r>
              <w:rPr>
                <w:color w:val="000000"/>
                <w:sz w:val="16"/>
                <w:szCs w:val="16"/>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A81378" w14:textId="77777777" w:rsidR="002615F6" w:rsidRDefault="00C86BC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FF9B2B" w14:textId="77777777" w:rsidR="002615F6" w:rsidRDefault="00C86BCD">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F0796B" w14:textId="77777777" w:rsidR="002615F6" w:rsidRPr="00AC18E8" w:rsidRDefault="00C86BCD">
            <w:pPr>
              <w:rPr>
                <w:color w:val="000000"/>
                <w:sz w:val="16"/>
                <w:szCs w:val="16"/>
                <w:lang w:val="ru-RU"/>
              </w:rPr>
            </w:pPr>
            <w:r w:rsidRPr="00AC18E8">
              <w:rPr>
                <w:color w:val="000000"/>
                <w:sz w:val="16"/>
                <w:szCs w:val="16"/>
                <w:lang w:val="ru-RU"/>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6ECB92" w14:textId="77777777" w:rsidR="002615F6" w:rsidRDefault="00C86BCD">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8487B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58467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94E14E" w14:textId="77777777" w:rsidR="002615F6" w:rsidRDefault="00C86BCD">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B945A82" w14:textId="77777777" w:rsidR="002615F6" w:rsidRDefault="00C86BCD">
            <w:pPr>
              <w:jc w:val="right"/>
              <w:rPr>
                <w:color w:val="000000"/>
                <w:sz w:val="16"/>
                <w:szCs w:val="16"/>
              </w:rPr>
            </w:pPr>
            <w:r>
              <w:rPr>
                <w:color w:val="000000"/>
                <w:sz w:val="16"/>
                <w:szCs w:val="16"/>
              </w:rPr>
              <w:t>0,03</w:t>
            </w:r>
          </w:p>
        </w:tc>
      </w:tr>
      <w:tr w:rsidR="002615F6" w14:paraId="3B5517B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566000" w14:textId="77777777" w:rsidR="002615F6" w:rsidRDefault="00C86BCD">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AD9BCB"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3E92A3" w14:textId="77777777" w:rsidR="002615F6" w:rsidRDefault="00C86BCD">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8C5388" w14:textId="77777777" w:rsidR="002615F6" w:rsidRDefault="00C86BCD">
            <w:pPr>
              <w:rPr>
                <w:color w:val="000000"/>
                <w:sz w:val="16"/>
                <w:szCs w:val="16"/>
              </w:rPr>
            </w:pPr>
            <w:proofErr w:type="spellStart"/>
            <w:r>
              <w:rPr>
                <w:color w:val="000000"/>
                <w:sz w:val="16"/>
                <w:szCs w:val="16"/>
              </w:rPr>
              <w:t>Репрезентација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6D337E" w14:textId="77777777" w:rsidR="002615F6" w:rsidRDefault="00C86BCD">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5D2D4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9E179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FAE04E" w14:textId="77777777" w:rsidR="002615F6" w:rsidRDefault="00C86BCD">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B7BE6E0" w14:textId="77777777" w:rsidR="002615F6" w:rsidRDefault="00C86BCD">
            <w:pPr>
              <w:jc w:val="right"/>
              <w:rPr>
                <w:color w:val="000000"/>
                <w:sz w:val="16"/>
                <w:szCs w:val="16"/>
              </w:rPr>
            </w:pPr>
            <w:r>
              <w:rPr>
                <w:color w:val="000000"/>
                <w:sz w:val="16"/>
                <w:szCs w:val="16"/>
              </w:rPr>
              <w:t>0,01</w:t>
            </w:r>
          </w:p>
        </w:tc>
      </w:tr>
      <w:tr w:rsidR="002615F6" w14:paraId="726BF90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7B7004" w14:textId="77777777" w:rsidR="002615F6" w:rsidRDefault="00C86BCD">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852D8E"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319434" w14:textId="77777777" w:rsidR="002615F6" w:rsidRDefault="00C86BCD">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0F4CDB" w14:textId="77777777" w:rsidR="002615F6" w:rsidRDefault="00C86BCD">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044FB7" w14:textId="77777777" w:rsidR="002615F6" w:rsidRDefault="00C86BC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72F75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88D3D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33171B" w14:textId="77777777" w:rsidR="002615F6" w:rsidRDefault="00C86BCD">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30A04EE" w14:textId="77777777" w:rsidR="002615F6" w:rsidRDefault="00C86BCD">
            <w:pPr>
              <w:jc w:val="right"/>
              <w:rPr>
                <w:color w:val="000000"/>
                <w:sz w:val="16"/>
                <w:szCs w:val="16"/>
              </w:rPr>
            </w:pPr>
            <w:r>
              <w:rPr>
                <w:color w:val="000000"/>
                <w:sz w:val="16"/>
                <w:szCs w:val="16"/>
              </w:rPr>
              <w:t>0,03</w:t>
            </w:r>
          </w:p>
        </w:tc>
      </w:tr>
      <w:tr w:rsidR="002615F6" w14:paraId="23598F3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3E40BD" w14:textId="77777777" w:rsidR="002615F6" w:rsidRDefault="00C86BCD">
            <w:pPr>
              <w:jc w:val="center"/>
              <w:rPr>
                <w:color w:val="000000"/>
                <w:sz w:val="16"/>
                <w:szCs w:val="16"/>
              </w:rPr>
            </w:pPr>
            <w:r>
              <w:rPr>
                <w:color w:val="000000"/>
                <w:sz w:val="16"/>
                <w:szCs w:val="16"/>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466467" w14:textId="77777777" w:rsidR="002615F6" w:rsidRDefault="00C86BC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86CA25" w14:textId="77777777" w:rsidR="002615F6" w:rsidRDefault="00C86BCD">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059156" w14:textId="77777777" w:rsidR="002615F6" w:rsidRPr="00AC18E8" w:rsidRDefault="00C86BCD">
            <w:pPr>
              <w:rPr>
                <w:color w:val="000000"/>
                <w:sz w:val="16"/>
                <w:szCs w:val="16"/>
                <w:lang w:val="ru-RU"/>
              </w:rPr>
            </w:pPr>
            <w:r w:rsidRPr="00AC18E8">
              <w:rPr>
                <w:color w:val="000000"/>
                <w:sz w:val="16"/>
                <w:szCs w:val="16"/>
                <w:lang w:val="ru-RU"/>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A543F2" w14:textId="77777777" w:rsidR="002615F6" w:rsidRDefault="00C86BC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2C5B2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B0CE0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DC3ECD" w14:textId="77777777" w:rsidR="002615F6" w:rsidRDefault="00C86BCD">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F622605" w14:textId="77777777" w:rsidR="002615F6" w:rsidRDefault="00C86BCD">
            <w:pPr>
              <w:jc w:val="right"/>
              <w:rPr>
                <w:color w:val="000000"/>
                <w:sz w:val="16"/>
                <w:szCs w:val="16"/>
              </w:rPr>
            </w:pPr>
            <w:r>
              <w:rPr>
                <w:color w:val="000000"/>
                <w:sz w:val="16"/>
                <w:szCs w:val="16"/>
              </w:rPr>
              <w:t>0,01</w:t>
            </w:r>
          </w:p>
        </w:tc>
      </w:tr>
      <w:tr w:rsidR="002615F6" w14:paraId="5B36A67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D8257F" w14:textId="77777777" w:rsidR="002615F6" w:rsidRDefault="00C86BCD">
            <w:pPr>
              <w:jc w:val="center"/>
              <w:rPr>
                <w:color w:val="000000"/>
                <w:sz w:val="16"/>
                <w:szCs w:val="16"/>
              </w:rPr>
            </w:pPr>
            <w:r>
              <w:rPr>
                <w:color w:val="000000"/>
                <w:sz w:val="16"/>
                <w:szCs w:val="16"/>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233DEC" w14:textId="77777777" w:rsidR="002615F6" w:rsidRDefault="00C86BC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0B56D5" w14:textId="77777777" w:rsidR="002615F6" w:rsidRDefault="00C86BCD">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0F09E3" w14:textId="77777777" w:rsidR="002615F6" w:rsidRDefault="00C86BCD">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FB2182" w14:textId="77777777" w:rsidR="002615F6" w:rsidRDefault="00C86BCD">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413C1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ABEDB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CC5743" w14:textId="77777777" w:rsidR="002615F6" w:rsidRDefault="00C86BCD">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E3C5286" w14:textId="77777777" w:rsidR="002615F6" w:rsidRDefault="00C86BCD">
            <w:pPr>
              <w:jc w:val="right"/>
              <w:rPr>
                <w:color w:val="000000"/>
                <w:sz w:val="16"/>
                <w:szCs w:val="16"/>
              </w:rPr>
            </w:pPr>
            <w:r>
              <w:rPr>
                <w:color w:val="000000"/>
                <w:sz w:val="16"/>
                <w:szCs w:val="16"/>
              </w:rPr>
              <w:t>0,00</w:t>
            </w:r>
          </w:p>
        </w:tc>
      </w:tr>
      <w:tr w:rsidR="002615F6" w14:paraId="71DC6DE8"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5A9CD728"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аналитику</w:t>
            </w:r>
            <w:proofErr w:type="spellEnd"/>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DF6EEA6" w14:textId="77777777" w:rsidR="002615F6" w:rsidRDefault="00C86BCD">
            <w:pPr>
              <w:jc w:val="center"/>
              <w:rPr>
                <w:b/>
                <w:bCs/>
                <w:color w:val="000000"/>
                <w:sz w:val="16"/>
                <w:szCs w:val="16"/>
              </w:rPr>
            </w:pPr>
            <w:r>
              <w:rPr>
                <w:b/>
                <w:bCs/>
                <w:color w:val="000000"/>
                <w:sz w:val="16"/>
                <w:szCs w:val="16"/>
              </w:rPr>
              <w:t>5.03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52E3D56" w14:textId="77777777" w:rsidR="002615F6" w:rsidRDefault="002615F6">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9F3B65B" w14:textId="77777777" w:rsidR="002615F6" w:rsidRDefault="002615F6">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5A777AF" w14:textId="77777777" w:rsidR="002615F6" w:rsidRDefault="00C86BCD">
            <w:pPr>
              <w:jc w:val="right"/>
              <w:rPr>
                <w:b/>
                <w:bCs/>
                <w:color w:val="000000"/>
                <w:sz w:val="16"/>
                <w:szCs w:val="16"/>
              </w:rPr>
            </w:pPr>
            <w:r>
              <w:rPr>
                <w:b/>
                <w:bCs/>
                <w:color w:val="000000"/>
                <w:sz w:val="16"/>
                <w:szCs w:val="16"/>
              </w:rPr>
              <w:t>15.045.430,00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4A73803" w14:textId="77777777" w:rsidR="002615F6" w:rsidRDefault="002615F6">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E1C90DA" w14:textId="77777777" w:rsidR="002615F6" w:rsidRDefault="002615F6">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8EDB2CB" w14:textId="77777777" w:rsidR="002615F6" w:rsidRDefault="002615F6">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61F0E70B" w14:textId="77777777" w:rsidR="002615F6" w:rsidRDefault="002615F6">
            <w:pPr>
              <w:spacing w:line="1" w:lineRule="auto"/>
            </w:pPr>
          </w:p>
        </w:tc>
      </w:tr>
      <w:tr w:rsidR="002615F6" w14:paraId="0D22FB96"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3071401D"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главу</w:t>
            </w:r>
            <w:proofErr w:type="spellEnd"/>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3B5627E" w14:textId="77777777" w:rsidR="002615F6" w:rsidRDefault="00C86BCD">
            <w:pPr>
              <w:jc w:val="center"/>
              <w:rPr>
                <w:b/>
                <w:bCs/>
                <w:color w:val="000000"/>
                <w:sz w:val="16"/>
                <w:szCs w:val="16"/>
              </w:rPr>
            </w:pPr>
            <w:r>
              <w:rPr>
                <w:b/>
                <w:bCs/>
                <w:color w:val="000000"/>
                <w:sz w:val="16"/>
                <w:szCs w:val="16"/>
              </w:rPr>
              <w:t>5.03</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14:paraId="609039F6" w14:textId="77777777" w:rsidR="002615F6" w:rsidRPr="00AC18E8" w:rsidRDefault="00C86BCD">
            <w:pPr>
              <w:rPr>
                <w:b/>
                <w:bCs/>
                <w:color w:val="000000"/>
                <w:sz w:val="16"/>
                <w:szCs w:val="16"/>
                <w:lang w:val="ru-RU"/>
              </w:rPr>
            </w:pPr>
            <w:r w:rsidRPr="00AC18E8">
              <w:rPr>
                <w:b/>
                <w:bCs/>
                <w:color w:val="000000"/>
                <w:sz w:val="16"/>
                <w:szCs w:val="16"/>
                <w:lang w:val="ru-RU"/>
              </w:rPr>
              <w:t>Народна библиотека Бук Караџић Бач</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80C896E" w14:textId="77777777" w:rsidR="002615F6" w:rsidRDefault="00C86BCD">
            <w:pPr>
              <w:jc w:val="right"/>
              <w:rPr>
                <w:b/>
                <w:bCs/>
                <w:color w:val="000000"/>
                <w:sz w:val="16"/>
                <w:szCs w:val="16"/>
              </w:rPr>
            </w:pPr>
            <w:r>
              <w:rPr>
                <w:b/>
                <w:bCs/>
                <w:color w:val="000000"/>
                <w:sz w:val="16"/>
                <w:szCs w:val="16"/>
              </w:rPr>
              <w:t>15.045.430,00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4010C7D"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748F4D9" w14:textId="77777777" w:rsidR="002615F6" w:rsidRDefault="00C86BCD">
            <w:pPr>
              <w:jc w:val="right"/>
              <w:rPr>
                <w:b/>
                <w:bCs/>
                <w:color w:val="000000"/>
                <w:sz w:val="16"/>
                <w:szCs w:val="16"/>
              </w:rPr>
            </w:pPr>
            <w:r>
              <w:rPr>
                <w:b/>
                <w:bCs/>
                <w:color w:val="000000"/>
                <w:sz w:val="16"/>
                <w:szCs w:val="16"/>
              </w:rPr>
              <w:t>824.440,00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4E5EFB7" w14:textId="77777777" w:rsidR="002615F6" w:rsidRDefault="00C86BCD">
            <w:pPr>
              <w:jc w:val="right"/>
              <w:rPr>
                <w:b/>
                <w:bCs/>
                <w:color w:val="000000"/>
                <w:sz w:val="16"/>
                <w:szCs w:val="16"/>
              </w:rPr>
            </w:pPr>
            <w:r>
              <w:rPr>
                <w:b/>
                <w:bCs/>
                <w:color w:val="000000"/>
                <w:sz w:val="16"/>
                <w:szCs w:val="16"/>
              </w:rPr>
              <w:t>15.869.870,00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14:paraId="742A12DF" w14:textId="77777777" w:rsidR="002615F6" w:rsidRDefault="00C86BCD">
            <w:pPr>
              <w:jc w:val="right"/>
              <w:rPr>
                <w:b/>
                <w:bCs/>
                <w:color w:val="000000"/>
                <w:sz w:val="16"/>
                <w:szCs w:val="16"/>
              </w:rPr>
            </w:pPr>
            <w:r>
              <w:rPr>
                <w:b/>
                <w:bCs/>
                <w:color w:val="000000"/>
                <w:sz w:val="16"/>
                <w:szCs w:val="16"/>
              </w:rPr>
              <w:t>13,46</w:t>
            </w:r>
          </w:p>
        </w:tc>
      </w:tr>
      <w:tr w:rsidR="002615F6" w14:paraId="19BAD8C4" w14:textId="77777777">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1A65AA" w14:textId="77777777" w:rsidR="002615F6" w:rsidRDefault="002615F6">
            <w:pPr>
              <w:spacing w:line="1" w:lineRule="auto"/>
            </w:pPr>
          </w:p>
        </w:tc>
      </w:tr>
      <w:bookmarkStart w:id="200" w:name="_Toc5.04_Установа_за_спорт_и_рекреацију_"/>
      <w:bookmarkEnd w:id="200"/>
      <w:tr w:rsidR="002615F6" w:rsidRPr="00AC18E8" w14:paraId="2FE4B0E8"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01A9EE9" w14:textId="77777777" w:rsidR="002615F6" w:rsidRDefault="00C86BCD">
            <w:pPr>
              <w:rPr>
                <w:vanish/>
              </w:rPr>
            </w:pPr>
            <w:r>
              <w:fldChar w:fldCharType="begin"/>
            </w:r>
            <w:r>
              <w:instrText>TC "5.04 Установа за спорт и рекреацију Бачка Тврђава" \f C \l "3"</w:instrText>
            </w:r>
            <w:r>
              <w:fldChar w:fldCharType="end"/>
            </w:r>
          </w:p>
          <w:p w14:paraId="084F23F8" w14:textId="77777777" w:rsidR="002615F6" w:rsidRDefault="00C86BCD">
            <w:pPr>
              <w:rPr>
                <w:b/>
                <w:bCs/>
                <w:color w:val="000000"/>
                <w:sz w:val="16"/>
                <w:szCs w:val="16"/>
              </w:rPr>
            </w:pPr>
            <w:proofErr w:type="spellStart"/>
            <w:r>
              <w:rPr>
                <w:b/>
                <w:bCs/>
                <w:color w:val="000000"/>
                <w:sz w:val="16"/>
                <w:szCs w:val="16"/>
              </w:rPr>
              <w:t>Глава</w:t>
            </w:r>
            <w:proofErr w:type="spellEnd"/>
          </w:p>
        </w:tc>
        <w:tc>
          <w:tcPr>
            <w:tcW w:w="825" w:type="dxa"/>
            <w:tcBorders>
              <w:top w:val="single" w:sz="6" w:space="0" w:color="000000"/>
              <w:bottom w:val="single" w:sz="6" w:space="0" w:color="000000"/>
            </w:tcBorders>
            <w:tcMar>
              <w:top w:w="0" w:type="dxa"/>
              <w:left w:w="0" w:type="dxa"/>
              <w:bottom w:w="0" w:type="dxa"/>
              <w:right w:w="0" w:type="dxa"/>
            </w:tcMar>
            <w:vAlign w:val="center"/>
          </w:tcPr>
          <w:p w14:paraId="5F2393F8"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72F077BE" w14:textId="77777777" w:rsidR="002615F6" w:rsidRDefault="00C86BCD">
            <w:pPr>
              <w:jc w:val="center"/>
              <w:rPr>
                <w:b/>
                <w:bCs/>
                <w:color w:val="000000"/>
                <w:sz w:val="16"/>
                <w:szCs w:val="16"/>
              </w:rPr>
            </w:pPr>
            <w:r>
              <w:rPr>
                <w:b/>
                <w:bCs/>
                <w:color w:val="000000"/>
                <w:sz w:val="16"/>
                <w:szCs w:val="16"/>
              </w:rPr>
              <w:t>5.04</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E2EAE62" w14:textId="77777777" w:rsidR="002615F6" w:rsidRPr="00AC18E8" w:rsidRDefault="00C86BCD">
            <w:pPr>
              <w:rPr>
                <w:b/>
                <w:bCs/>
                <w:color w:val="000000"/>
                <w:sz w:val="16"/>
                <w:szCs w:val="16"/>
                <w:lang w:val="ru-RU"/>
              </w:rPr>
            </w:pPr>
            <w:r w:rsidRPr="00AC18E8">
              <w:rPr>
                <w:b/>
                <w:bCs/>
                <w:color w:val="000000"/>
                <w:sz w:val="16"/>
                <w:szCs w:val="16"/>
                <w:lang w:val="ru-RU"/>
              </w:rPr>
              <w:t>Установа за спорт и рекреацију Бачка Тврђава</w:t>
            </w:r>
          </w:p>
        </w:tc>
      </w:tr>
      <w:bookmarkStart w:id="201" w:name="_Toc5.04"/>
      <w:bookmarkEnd w:id="201"/>
      <w:tr w:rsidR="002615F6" w:rsidRPr="00AC18E8" w14:paraId="7BDABB3C"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3637CCF" w14:textId="77777777" w:rsidR="002615F6" w:rsidRDefault="00C86BCD">
            <w:pPr>
              <w:rPr>
                <w:vanish/>
              </w:rPr>
            </w:pPr>
            <w:r>
              <w:fldChar w:fldCharType="begin"/>
            </w:r>
            <w:r>
              <w:instrText>TC "5.04" \f C \l "4"</w:instrText>
            </w:r>
            <w:r>
              <w:fldChar w:fldCharType="end"/>
            </w:r>
          </w:p>
          <w:p w14:paraId="4AB80ACF" w14:textId="77777777" w:rsidR="002615F6" w:rsidRDefault="00C86BCD">
            <w:pPr>
              <w:rPr>
                <w:b/>
                <w:bCs/>
                <w:color w:val="000000"/>
                <w:sz w:val="16"/>
                <w:szCs w:val="16"/>
              </w:rPr>
            </w:pPr>
            <w:r>
              <w:rPr>
                <w:b/>
                <w:bCs/>
                <w:color w:val="000000"/>
                <w:sz w:val="16"/>
                <w:szCs w:val="16"/>
              </w:rPr>
              <w:t>5.04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183798C" w14:textId="77777777" w:rsidR="002615F6" w:rsidRPr="00AC18E8" w:rsidRDefault="00C86BCD">
            <w:pPr>
              <w:rPr>
                <w:b/>
                <w:bCs/>
                <w:color w:val="000000"/>
                <w:sz w:val="16"/>
                <w:szCs w:val="16"/>
                <w:lang w:val="ru-RU"/>
              </w:rPr>
            </w:pPr>
            <w:r w:rsidRPr="00AC18E8">
              <w:rPr>
                <w:b/>
                <w:bCs/>
                <w:color w:val="000000"/>
                <w:sz w:val="16"/>
                <w:szCs w:val="16"/>
                <w:lang w:val="ru-RU"/>
              </w:rPr>
              <w:t>Установа за спорт и рекреацију Бачка Тврђава</w:t>
            </w:r>
          </w:p>
        </w:tc>
      </w:tr>
      <w:tr w:rsidR="002615F6" w14:paraId="18C3B9D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4DE2AA" w14:textId="77777777" w:rsidR="002615F6" w:rsidRDefault="00C86BCD">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FD3C97" w14:textId="77777777" w:rsidR="002615F6" w:rsidRDefault="00C86BCD">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0A6CD5" w14:textId="77777777" w:rsidR="002615F6" w:rsidRDefault="00C86BCD">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FE0A83" w14:textId="77777777" w:rsidR="002615F6" w:rsidRPr="00AC18E8" w:rsidRDefault="00C86BCD">
            <w:pPr>
              <w:rPr>
                <w:color w:val="000000"/>
                <w:sz w:val="16"/>
                <w:szCs w:val="16"/>
                <w:lang w:val="ru-RU"/>
              </w:rPr>
            </w:pPr>
            <w:r w:rsidRPr="00AC18E8">
              <w:rPr>
                <w:color w:val="000000"/>
                <w:sz w:val="16"/>
                <w:szCs w:val="16"/>
                <w:lang w:val="ru-RU"/>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E602FB" w14:textId="77777777" w:rsidR="002615F6" w:rsidRDefault="00C86BCD">
            <w:pPr>
              <w:jc w:val="right"/>
              <w:rPr>
                <w:color w:val="000000"/>
                <w:sz w:val="16"/>
                <w:szCs w:val="16"/>
              </w:rPr>
            </w:pPr>
            <w:r>
              <w:rPr>
                <w:color w:val="000000"/>
                <w:sz w:val="16"/>
                <w:szCs w:val="16"/>
              </w:rPr>
              <w:t>3.666.000,00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0D244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35DAD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19272C" w14:textId="77777777" w:rsidR="002615F6" w:rsidRDefault="00C86BCD">
            <w:pPr>
              <w:jc w:val="right"/>
              <w:rPr>
                <w:color w:val="000000"/>
                <w:sz w:val="16"/>
                <w:szCs w:val="16"/>
              </w:rPr>
            </w:pPr>
            <w:r>
              <w:rPr>
                <w:color w:val="000000"/>
                <w:sz w:val="16"/>
                <w:szCs w:val="16"/>
              </w:rPr>
              <w:t>3.666.000,00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E009E40" w14:textId="77777777" w:rsidR="002615F6" w:rsidRDefault="00C86BCD">
            <w:pPr>
              <w:jc w:val="right"/>
              <w:rPr>
                <w:color w:val="000000"/>
                <w:sz w:val="16"/>
                <w:szCs w:val="16"/>
              </w:rPr>
            </w:pPr>
            <w:r>
              <w:rPr>
                <w:color w:val="000000"/>
                <w:sz w:val="16"/>
                <w:szCs w:val="16"/>
              </w:rPr>
              <w:t>3,11</w:t>
            </w:r>
          </w:p>
        </w:tc>
      </w:tr>
      <w:tr w:rsidR="002615F6" w14:paraId="588FBFE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BE5177" w14:textId="77777777" w:rsidR="002615F6" w:rsidRDefault="00C86BCD">
            <w:pPr>
              <w:jc w:val="center"/>
              <w:rPr>
                <w:color w:val="000000"/>
                <w:sz w:val="16"/>
                <w:szCs w:val="16"/>
              </w:rPr>
            </w:pPr>
            <w:r>
              <w:rPr>
                <w:color w:val="000000"/>
                <w:sz w:val="16"/>
                <w:szCs w:val="16"/>
              </w:rPr>
              <w:t>174/0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481793" w14:textId="77777777" w:rsidR="002615F6" w:rsidRDefault="00C86BC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BD37F9" w14:textId="77777777" w:rsidR="002615F6" w:rsidRDefault="00C86BCD">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190F92" w14:textId="77777777" w:rsidR="002615F6" w:rsidRPr="00AC18E8" w:rsidRDefault="00C86BCD">
            <w:pPr>
              <w:rPr>
                <w:color w:val="000000"/>
                <w:sz w:val="16"/>
                <w:szCs w:val="16"/>
                <w:lang w:val="ru-RU"/>
              </w:rPr>
            </w:pPr>
            <w:r w:rsidRPr="00AC18E8">
              <w:rPr>
                <w:color w:val="000000"/>
                <w:sz w:val="16"/>
                <w:szCs w:val="16"/>
                <w:lang w:val="ru-RU"/>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770BC9" w14:textId="77777777" w:rsidR="002615F6" w:rsidRDefault="00C86BCD">
            <w:pPr>
              <w:jc w:val="right"/>
              <w:rPr>
                <w:color w:val="000000"/>
                <w:sz w:val="16"/>
                <w:szCs w:val="16"/>
              </w:rPr>
            </w:pPr>
            <w:r>
              <w:rPr>
                <w:color w:val="000000"/>
                <w:sz w:val="16"/>
                <w:szCs w:val="16"/>
              </w:rPr>
              <w:t>422.000,00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0BFD4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FF7B4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295CBD" w14:textId="77777777" w:rsidR="002615F6" w:rsidRDefault="00C86BCD">
            <w:pPr>
              <w:jc w:val="right"/>
              <w:rPr>
                <w:color w:val="000000"/>
                <w:sz w:val="16"/>
                <w:szCs w:val="16"/>
              </w:rPr>
            </w:pPr>
            <w:r>
              <w:rPr>
                <w:color w:val="000000"/>
                <w:sz w:val="16"/>
                <w:szCs w:val="16"/>
              </w:rPr>
              <w:t>422.000,00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AD78180" w14:textId="77777777" w:rsidR="002615F6" w:rsidRDefault="00C86BCD">
            <w:pPr>
              <w:jc w:val="right"/>
              <w:rPr>
                <w:color w:val="000000"/>
                <w:sz w:val="16"/>
                <w:szCs w:val="16"/>
              </w:rPr>
            </w:pPr>
            <w:r>
              <w:rPr>
                <w:color w:val="000000"/>
                <w:sz w:val="16"/>
                <w:szCs w:val="16"/>
              </w:rPr>
              <w:t>0,36</w:t>
            </w:r>
          </w:p>
        </w:tc>
      </w:tr>
      <w:tr w:rsidR="002615F6" w14:paraId="12B8197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C0CCF1" w14:textId="77777777" w:rsidR="002615F6" w:rsidRDefault="00C86BCD">
            <w:pPr>
              <w:jc w:val="center"/>
              <w:rPr>
                <w:color w:val="000000"/>
                <w:sz w:val="16"/>
                <w:szCs w:val="16"/>
              </w:rPr>
            </w:pPr>
            <w:r>
              <w:rPr>
                <w:color w:val="000000"/>
                <w:sz w:val="16"/>
                <w:szCs w:val="16"/>
              </w:rPr>
              <w:t>174/0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8307DB" w14:textId="77777777" w:rsidR="002615F6" w:rsidRDefault="00C86BC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D108EB" w14:textId="77777777" w:rsidR="002615F6" w:rsidRDefault="00C86BCD">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4FE73A" w14:textId="77777777" w:rsidR="002615F6" w:rsidRDefault="00C86BCD">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здравствено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667D54" w14:textId="77777777" w:rsidR="002615F6" w:rsidRDefault="00C86BCD">
            <w:pPr>
              <w:jc w:val="right"/>
              <w:rPr>
                <w:color w:val="000000"/>
                <w:sz w:val="16"/>
                <w:szCs w:val="16"/>
              </w:rPr>
            </w:pPr>
            <w:r>
              <w:rPr>
                <w:color w:val="000000"/>
                <w:sz w:val="16"/>
                <w:szCs w:val="16"/>
              </w:rPr>
              <w:t>189.500,00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E2D08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6618F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D9953A" w14:textId="77777777" w:rsidR="002615F6" w:rsidRDefault="00C86BCD">
            <w:pPr>
              <w:jc w:val="right"/>
              <w:rPr>
                <w:color w:val="000000"/>
                <w:sz w:val="16"/>
                <w:szCs w:val="16"/>
              </w:rPr>
            </w:pPr>
            <w:r>
              <w:rPr>
                <w:color w:val="000000"/>
                <w:sz w:val="16"/>
                <w:szCs w:val="16"/>
              </w:rPr>
              <w:t>189.500,00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E3E9A74" w14:textId="77777777" w:rsidR="002615F6" w:rsidRDefault="00C86BCD">
            <w:pPr>
              <w:jc w:val="right"/>
              <w:rPr>
                <w:color w:val="000000"/>
                <w:sz w:val="16"/>
                <w:szCs w:val="16"/>
              </w:rPr>
            </w:pPr>
            <w:r>
              <w:rPr>
                <w:color w:val="000000"/>
                <w:sz w:val="16"/>
                <w:szCs w:val="16"/>
              </w:rPr>
              <w:t>0,16</w:t>
            </w:r>
          </w:p>
        </w:tc>
      </w:tr>
      <w:tr w:rsidR="002615F6" w14:paraId="2632744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B52B4B" w14:textId="77777777" w:rsidR="002615F6" w:rsidRDefault="00C86BCD">
            <w:pPr>
              <w:jc w:val="center"/>
              <w:rPr>
                <w:color w:val="000000"/>
                <w:sz w:val="16"/>
                <w:szCs w:val="16"/>
              </w:rPr>
            </w:pPr>
            <w:r>
              <w:rPr>
                <w:color w:val="000000"/>
                <w:sz w:val="16"/>
                <w:szCs w:val="16"/>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4A9FE8" w14:textId="77777777" w:rsidR="002615F6" w:rsidRDefault="00C86BCD">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E561F2" w14:textId="77777777" w:rsidR="002615F6" w:rsidRDefault="00C86BCD">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EB5283" w14:textId="77777777" w:rsidR="002615F6" w:rsidRDefault="00C86BCD">
            <w:pPr>
              <w:rPr>
                <w:color w:val="000000"/>
                <w:sz w:val="16"/>
                <w:szCs w:val="16"/>
              </w:rPr>
            </w:pPr>
            <w:proofErr w:type="spellStart"/>
            <w:r>
              <w:rPr>
                <w:color w:val="000000"/>
                <w:sz w:val="16"/>
                <w:szCs w:val="16"/>
              </w:rPr>
              <w:t>Накнаде</w:t>
            </w:r>
            <w:proofErr w:type="spellEnd"/>
            <w:r>
              <w:rPr>
                <w:color w:val="000000"/>
                <w:sz w:val="16"/>
                <w:szCs w:val="16"/>
              </w:rPr>
              <w:t xml:space="preserve"> у </w:t>
            </w:r>
            <w:proofErr w:type="spellStart"/>
            <w:r>
              <w:rPr>
                <w:color w:val="000000"/>
                <w:sz w:val="16"/>
                <w:szCs w:val="16"/>
              </w:rPr>
              <w:t>натури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C93E02" w14:textId="77777777" w:rsidR="002615F6" w:rsidRDefault="00C86BCD">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5CCB6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F5532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83628B" w14:textId="77777777" w:rsidR="002615F6" w:rsidRDefault="00C86BCD">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3685FDE" w14:textId="77777777" w:rsidR="002615F6" w:rsidRDefault="00C86BCD">
            <w:pPr>
              <w:jc w:val="right"/>
              <w:rPr>
                <w:color w:val="000000"/>
                <w:sz w:val="16"/>
                <w:szCs w:val="16"/>
              </w:rPr>
            </w:pPr>
            <w:r>
              <w:rPr>
                <w:color w:val="000000"/>
                <w:sz w:val="16"/>
                <w:szCs w:val="16"/>
              </w:rPr>
              <w:t>0,01</w:t>
            </w:r>
          </w:p>
        </w:tc>
      </w:tr>
      <w:tr w:rsidR="002615F6" w14:paraId="1415E14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A4B810" w14:textId="77777777" w:rsidR="002615F6" w:rsidRDefault="00C86BCD">
            <w:pPr>
              <w:jc w:val="center"/>
              <w:rPr>
                <w:color w:val="000000"/>
                <w:sz w:val="16"/>
                <w:szCs w:val="16"/>
              </w:rPr>
            </w:pPr>
            <w:r>
              <w:rPr>
                <w:color w:val="000000"/>
                <w:sz w:val="16"/>
                <w:szCs w:val="16"/>
              </w:rPr>
              <w:t>176/0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3634F2" w14:textId="77777777" w:rsidR="002615F6" w:rsidRDefault="00C86BCD">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9A20EC" w14:textId="77777777" w:rsidR="002615F6" w:rsidRDefault="00C86BCD">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EDE4FD" w14:textId="77777777" w:rsidR="002615F6" w:rsidRPr="00AC18E8" w:rsidRDefault="00C86BCD">
            <w:pPr>
              <w:rPr>
                <w:color w:val="000000"/>
                <w:sz w:val="16"/>
                <w:szCs w:val="16"/>
                <w:lang w:val="ru-RU"/>
              </w:rPr>
            </w:pPr>
            <w:r w:rsidRPr="00AC18E8">
              <w:rPr>
                <w:color w:val="000000"/>
                <w:sz w:val="16"/>
                <w:szCs w:val="16"/>
                <w:lang w:val="ru-RU"/>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767CED" w14:textId="77777777" w:rsidR="002615F6" w:rsidRDefault="00C86BC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A360B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C25DC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9409C3" w14:textId="77777777" w:rsidR="002615F6" w:rsidRDefault="00C86BCD">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7474459" w14:textId="77777777" w:rsidR="002615F6" w:rsidRDefault="00C86BCD">
            <w:pPr>
              <w:jc w:val="right"/>
              <w:rPr>
                <w:color w:val="000000"/>
                <w:sz w:val="16"/>
                <w:szCs w:val="16"/>
              </w:rPr>
            </w:pPr>
            <w:r>
              <w:rPr>
                <w:color w:val="000000"/>
                <w:sz w:val="16"/>
                <w:szCs w:val="16"/>
              </w:rPr>
              <w:t>0,04</w:t>
            </w:r>
          </w:p>
        </w:tc>
      </w:tr>
      <w:tr w:rsidR="002615F6" w14:paraId="568115B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6F22B4" w14:textId="77777777" w:rsidR="002615F6" w:rsidRDefault="00C86BCD">
            <w:pPr>
              <w:jc w:val="center"/>
              <w:rPr>
                <w:color w:val="000000"/>
                <w:sz w:val="16"/>
                <w:szCs w:val="16"/>
              </w:rPr>
            </w:pPr>
            <w:r>
              <w:rPr>
                <w:color w:val="000000"/>
                <w:sz w:val="16"/>
                <w:szCs w:val="16"/>
              </w:rPr>
              <w:t>177/0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930DB0" w14:textId="77777777" w:rsidR="002615F6" w:rsidRDefault="00C86BCD">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80D88C" w14:textId="77777777" w:rsidR="002615F6" w:rsidRDefault="00C86BCD">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007B3B" w14:textId="77777777" w:rsidR="002615F6" w:rsidRDefault="00C86BCD">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845063" w14:textId="77777777" w:rsidR="002615F6" w:rsidRDefault="00C86BCD">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0CCA8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C2210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7961FA" w14:textId="77777777" w:rsidR="002615F6" w:rsidRDefault="00C86BCD">
            <w:pPr>
              <w:jc w:val="right"/>
              <w:rPr>
                <w:color w:val="000000"/>
                <w:sz w:val="16"/>
                <w:szCs w:val="16"/>
              </w:rPr>
            </w:pPr>
            <w:r>
              <w:rPr>
                <w:color w:val="000000"/>
                <w:sz w:val="16"/>
                <w:szCs w:val="16"/>
              </w:rPr>
              <w:t>380.000,00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0B0B79F" w14:textId="77777777" w:rsidR="002615F6" w:rsidRDefault="00C86BCD">
            <w:pPr>
              <w:jc w:val="right"/>
              <w:rPr>
                <w:color w:val="000000"/>
                <w:sz w:val="16"/>
                <w:szCs w:val="16"/>
              </w:rPr>
            </w:pPr>
            <w:r>
              <w:rPr>
                <w:color w:val="000000"/>
                <w:sz w:val="16"/>
                <w:szCs w:val="16"/>
              </w:rPr>
              <w:t>0,32</w:t>
            </w:r>
          </w:p>
        </w:tc>
      </w:tr>
      <w:tr w:rsidR="002615F6" w14:paraId="04A7717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2B0E35" w14:textId="77777777" w:rsidR="002615F6" w:rsidRDefault="00C86BCD">
            <w:pPr>
              <w:jc w:val="center"/>
              <w:rPr>
                <w:color w:val="000000"/>
                <w:sz w:val="16"/>
                <w:szCs w:val="16"/>
              </w:rPr>
            </w:pPr>
            <w:r>
              <w:rPr>
                <w:color w:val="000000"/>
                <w:sz w:val="16"/>
                <w:szCs w:val="16"/>
              </w:rPr>
              <w:t>177/1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CCE357" w14:textId="77777777" w:rsidR="002615F6" w:rsidRDefault="00C86BCD">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3A6382" w14:textId="77777777" w:rsidR="002615F6" w:rsidRDefault="00C86BCD">
            <w:pPr>
              <w:jc w:val="center"/>
              <w:rPr>
                <w:color w:val="000000"/>
                <w:sz w:val="16"/>
                <w:szCs w:val="16"/>
              </w:rPr>
            </w:pPr>
            <w:r>
              <w:rPr>
                <w:color w:val="000000"/>
                <w:sz w:val="16"/>
                <w:szCs w:val="16"/>
              </w:rPr>
              <w:t>416100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086971" w14:textId="77777777" w:rsidR="002615F6" w:rsidRPr="00AC18E8" w:rsidRDefault="00C86BCD">
            <w:pPr>
              <w:rPr>
                <w:color w:val="000000"/>
                <w:sz w:val="16"/>
                <w:szCs w:val="16"/>
                <w:lang w:val="ru-RU"/>
              </w:rPr>
            </w:pPr>
            <w:r w:rsidRPr="00AC18E8">
              <w:rPr>
                <w:color w:val="000000"/>
                <w:sz w:val="16"/>
                <w:szCs w:val="16"/>
                <w:lang w:val="ru-RU"/>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C1C727" w14:textId="77777777" w:rsidR="002615F6" w:rsidRDefault="00C86BCD">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01F85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A1DAE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56D470" w14:textId="77777777" w:rsidR="002615F6" w:rsidRDefault="00C86BCD">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3209957" w14:textId="77777777" w:rsidR="002615F6" w:rsidRDefault="00C86BCD">
            <w:pPr>
              <w:jc w:val="right"/>
              <w:rPr>
                <w:color w:val="000000"/>
                <w:sz w:val="16"/>
                <w:szCs w:val="16"/>
              </w:rPr>
            </w:pPr>
            <w:r>
              <w:rPr>
                <w:color w:val="000000"/>
                <w:sz w:val="16"/>
                <w:szCs w:val="16"/>
              </w:rPr>
              <w:t>0,51</w:t>
            </w:r>
          </w:p>
        </w:tc>
      </w:tr>
      <w:tr w:rsidR="002615F6" w14:paraId="00B0921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B92B1D" w14:textId="77777777" w:rsidR="002615F6" w:rsidRDefault="00C86BCD">
            <w:pPr>
              <w:jc w:val="center"/>
              <w:rPr>
                <w:color w:val="000000"/>
                <w:sz w:val="16"/>
                <w:szCs w:val="16"/>
              </w:rPr>
            </w:pPr>
            <w:r>
              <w:rPr>
                <w:color w:val="000000"/>
                <w:sz w:val="16"/>
                <w:szCs w:val="16"/>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B7D08D" w14:textId="77777777" w:rsidR="002615F6" w:rsidRDefault="00C86BC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C882F9" w14:textId="77777777" w:rsidR="002615F6" w:rsidRDefault="00C86BCD">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554473" w14:textId="77777777" w:rsidR="002615F6" w:rsidRPr="00AC18E8" w:rsidRDefault="00C86BCD">
            <w:pPr>
              <w:rPr>
                <w:color w:val="000000"/>
                <w:sz w:val="16"/>
                <w:szCs w:val="16"/>
                <w:lang w:val="ru-RU"/>
              </w:rPr>
            </w:pPr>
            <w:r w:rsidRPr="00AC18E8">
              <w:rPr>
                <w:color w:val="000000"/>
                <w:sz w:val="16"/>
                <w:szCs w:val="16"/>
                <w:lang w:val="ru-RU"/>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2FE03F" w14:textId="77777777" w:rsidR="002615F6" w:rsidRDefault="00C86BC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BA9D0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266AE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E038EB" w14:textId="77777777" w:rsidR="002615F6" w:rsidRDefault="00C86BCD">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0F48C21" w14:textId="77777777" w:rsidR="002615F6" w:rsidRDefault="00C86BCD">
            <w:pPr>
              <w:jc w:val="right"/>
              <w:rPr>
                <w:color w:val="000000"/>
                <w:sz w:val="16"/>
                <w:szCs w:val="16"/>
              </w:rPr>
            </w:pPr>
            <w:r>
              <w:rPr>
                <w:color w:val="000000"/>
                <w:sz w:val="16"/>
                <w:szCs w:val="16"/>
              </w:rPr>
              <w:t>0,03</w:t>
            </w:r>
          </w:p>
        </w:tc>
      </w:tr>
      <w:tr w:rsidR="002615F6" w14:paraId="10C0A26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E1A732" w14:textId="77777777" w:rsidR="002615F6" w:rsidRDefault="00C86BCD">
            <w:pPr>
              <w:jc w:val="center"/>
              <w:rPr>
                <w:color w:val="000000"/>
                <w:sz w:val="16"/>
                <w:szCs w:val="16"/>
              </w:rPr>
            </w:pPr>
            <w:r>
              <w:rPr>
                <w:color w:val="000000"/>
                <w:sz w:val="16"/>
                <w:szCs w:val="16"/>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D7E209" w14:textId="77777777" w:rsidR="002615F6" w:rsidRDefault="00C86BC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075370" w14:textId="77777777" w:rsidR="002615F6" w:rsidRDefault="00C86BCD">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18E1E2" w14:textId="77777777" w:rsidR="002615F6" w:rsidRDefault="00C86BCD">
            <w:pPr>
              <w:rPr>
                <w:color w:val="000000"/>
                <w:sz w:val="16"/>
                <w:szCs w:val="16"/>
              </w:rPr>
            </w:pPr>
            <w:proofErr w:type="spellStart"/>
            <w:r>
              <w:rPr>
                <w:color w:val="000000"/>
                <w:sz w:val="16"/>
                <w:szCs w:val="16"/>
              </w:rPr>
              <w:t>Енергетске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9E47AF" w14:textId="77777777" w:rsidR="002615F6" w:rsidRDefault="00C86BCD">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30E15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41752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3791E9" w14:textId="77777777" w:rsidR="002615F6" w:rsidRDefault="00C86BCD">
            <w:pPr>
              <w:jc w:val="right"/>
              <w:rPr>
                <w:color w:val="000000"/>
                <w:sz w:val="16"/>
                <w:szCs w:val="16"/>
              </w:rPr>
            </w:pPr>
            <w:r>
              <w:rPr>
                <w:color w:val="000000"/>
                <w:sz w:val="16"/>
                <w:szCs w:val="16"/>
              </w:rPr>
              <w:t>2.200.000,00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AE57B86" w14:textId="77777777" w:rsidR="002615F6" w:rsidRDefault="00C86BCD">
            <w:pPr>
              <w:jc w:val="right"/>
              <w:rPr>
                <w:color w:val="000000"/>
                <w:sz w:val="16"/>
                <w:szCs w:val="16"/>
              </w:rPr>
            </w:pPr>
            <w:r>
              <w:rPr>
                <w:color w:val="000000"/>
                <w:sz w:val="16"/>
                <w:szCs w:val="16"/>
              </w:rPr>
              <w:t>1,87</w:t>
            </w:r>
          </w:p>
        </w:tc>
      </w:tr>
      <w:tr w:rsidR="002615F6" w14:paraId="1F2ABEC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22A095" w14:textId="77777777" w:rsidR="002615F6" w:rsidRDefault="00C86BCD">
            <w:pPr>
              <w:jc w:val="center"/>
              <w:rPr>
                <w:color w:val="000000"/>
                <w:sz w:val="16"/>
                <w:szCs w:val="16"/>
              </w:rPr>
            </w:pPr>
            <w:r>
              <w:rPr>
                <w:color w:val="000000"/>
                <w:sz w:val="16"/>
                <w:szCs w:val="16"/>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774E31" w14:textId="77777777" w:rsidR="002615F6" w:rsidRDefault="00C86BC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FF9462" w14:textId="77777777" w:rsidR="002615F6" w:rsidRDefault="00C86BCD">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EC1A43" w14:textId="77777777" w:rsidR="002615F6" w:rsidRDefault="00C86BCD">
            <w:pPr>
              <w:rPr>
                <w:color w:val="000000"/>
                <w:sz w:val="16"/>
                <w:szCs w:val="16"/>
              </w:rPr>
            </w:pPr>
            <w:proofErr w:type="spellStart"/>
            <w:r>
              <w:rPr>
                <w:color w:val="000000"/>
                <w:sz w:val="16"/>
                <w:szCs w:val="16"/>
              </w:rPr>
              <w:t>Комуналне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B8720E" w14:textId="77777777" w:rsidR="002615F6" w:rsidRDefault="00C86BCD">
            <w:pPr>
              <w:jc w:val="right"/>
              <w:rPr>
                <w:color w:val="000000"/>
                <w:sz w:val="16"/>
                <w:szCs w:val="16"/>
              </w:rPr>
            </w:pPr>
            <w:r>
              <w:rPr>
                <w:color w:val="000000"/>
                <w:sz w:val="16"/>
                <w:szCs w:val="16"/>
              </w:rPr>
              <w:t>129.000,00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FC444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D40C5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E965EE" w14:textId="77777777" w:rsidR="002615F6" w:rsidRDefault="00C86BCD">
            <w:pPr>
              <w:jc w:val="right"/>
              <w:rPr>
                <w:color w:val="000000"/>
                <w:sz w:val="16"/>
                <w:szCs w:val="16"/>
              </w:rPr>
            </w:pPr>
            <w:r>
              <w:rPr>
                <w:color w:val="000000"/>
                <w:sz w:val="16"/>
                <w:szCs w:val="16"/>
              </w:rPr>
              <w:t>129.000,00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9F82185" w14:textId="77777777" w:rsidR="002615F6" w:rsidRDefault="00C86BCD">
            <w:pPr>
              <w:jc w:val="right"/>
              <w:rPr>
                <w:color w:val="000000"/>
                <w:sz w:val="16"/>
                <w:szCs w:val="16"/>
              </w:rPr>
            </w:pPr>
            <w:r>
              <w:rPr>
                <w:color w:val="000000"/>
                <w:sz w:val="16"/>
                <w:szCs w:val="16"/>
              </w:rPr>
              <w:t>0,11</w:t>
            </w:r>
          </w:p>
        </w:tc>
      </w:tr>
      <w:tr w:rsidR="002615F6" w14:paraId="620692B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E60C32" w14:textId="77777777" w:rsidR="002615F6" w:rsidRDefault="00C86BCD">
            <w:pPr>
              <w:jc w:val="center"/>
              <w:rPr>
                <w:color w:val="000000"/>
                <w:sz w:val="16"/>
                <w:szCs w:val="16"/>
              </w:rPr>
            </w:pPr>
            <w:r>
              <w:rPr>
                <w:color w:val="000000"/>
                <w:sz w:val="16"/>
                <w:szCs w:val="16"/>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6EB893" w14:textId="77777777" w:rsidR="002615F6" w:rsidRDefault="00C86BC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ABB426" w14:textId="77777777" w:rsidR="002615F6" w:rsidRDefault="00C86BCD">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2AD9FE" w14:textId="77777777" w:rsidR="002615F6" w:rsidRDefault="00C86BCD">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комуникација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F9A3FD" w14:textId="77777777" w:rsidR="002615F6" w:rsidRDefault="00C86BC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14FC0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15473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5A35C3" w14:textId="77777777" w:rsidR="002615F6" w:rsidRDefault="00C86BCD">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1CD74CD" w14:textId="77777777" w:rsidR="002615F6" w:rsidRDefault="00C86BCD">
            <w:pPr>
              <w:jc w:val="right"/>
              <w:rPr>
                <w:color w:val="000000"/>
                <w:sz w:val="16"/>
                <w:szCs w:val="16"/>
              </w:rPr>
            </w:pPr>
            <w:r>
              <w:rPr>
                <w:color w:val="000000"/>
                <w:sz w:val="16"/>
                <w:szCs w:val="16"/>
              </w:rPr>
              <w:t>0,01</w:t>
            </w:r>
          </w:p>
        </w:tc>
      </w:tr>
      <w:tr w:rsidR="002615F6" w14:paraId="1F941AF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378A2A" w14:textId="77777777" w:rsidR="002615F6" w:rsidRDefault="00C86BCD">
            <w:pPr>
              <w:jc w:val="center"/>
              <w:rPr>
                <w:color w:val="000000"/>
                <w:sz w:val="16"/>
                <w:szCs w:val="16"/>
              </w:rPr>
            </w:pPr>
            <w:r>
              <w:rPr>
                <w:color w:val="000000"/>
                <w:sz w:val="16"/>
                <w:szCs w:val="16"/>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BC479F" w14:textId="77777777" w:rsidR="002615F6" w:rsidRDefault="00C86BC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147AD9" w14:textId="77777777" w:rsidR="002615F6" w:rsidRDefault="00C86BCD">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B9B9BE" w14:textId="77777777" w:rsidR="002615F6" w:rsidRDefault="00C86BCD">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осигурања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175881" w14:textId="77777777" w:rsidR="002615F6" w:rsidRDefault="00C86BCD">
            <w:pPr>
              <w:jc w:val="right"/>
              <w:rPr>
                <w:color w:val="000000"/>
                <w:sz w:val="16"/>
                <w:szCs w:val="16"/>
              </w:rPr>
            </w:pPr>
            <w:r>
              <w:rPr>
                <w:color w:val="000000"/>
                <w:sz w:val="16"/>
                <w:szCs w:val="16"/>
              </w:rPr>
              <w:t>146.000,00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AB4CB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AA030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4336DB" w14:textId="77777777" w:rsidR="002615F6" w:rsidRDefault="00C86BCD">
            <w:pPr>
              <w:jc w:val="right"/>
              <w:rPr>
                <w:color w:val="000000"/>
                <w:sz w:val="16"/>
                <w:szCs w:val="16"/>
              </w:rPr>
            </w:pPr>
            <w:r>
              <w:rPr>
                <w:color w:val="000000"/>
                <w:sz w:val="16"/>
                <w:szCs w:val="16"/>
              </w:rPr>
              <w:t>146.000,00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69C2715" w14:textId="77777777" w:rsidR="002615F6" w:rsidRDefault="00C86BCD">
            <w:pPr>
              <w:jc w:val="right"/>
              <w:rPr>
                <w:color w:val="000000"/>
                <w:sz w:val="16"/>
                <w:szCs w:val="16"/>
              </w:rPr>
            </w:pPr>
            <w:r>
              <w:rPr>
                <w:color w:val="000000"/>
                <w:sz w:val="16"/>
                <w:szCs w:val="16"/>
              </w:rPr>
              <w:t>0,12</w:t>
            </w:r>
          </w:p>
        </w:tc>
      </w:tr>
      <w:tr w:rsidR="002615F6" w14:paraId="48175D0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DB0A0A" w14:textId="77777777" w:rsidR="002615F6" w:rsidRDefault="00C86BCD">
            <w:pPr>
              <w:jc w:val="center"/>
              <w:rPr>
                <w:color w:val="000000"/>
                <w:sz w:val="16"/>
                <w:szCs w:val="16"/>
              </w:rPr>
            </w:pPr>
            <w:r>
              <w:rPr>
                <w:color w:val="000000"/>
                <w:sz w:val="16"/>
                <w:szCs w:val="16"/>
              </w:rPr>
              <w:lastRenderedPageBreak/>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1CDDB9"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72F5F9" w14:textId="77777777" w:rsidR="002615F6" w:rsidRDefault="00C86BCD">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531D48" w14:textId="77777777" w:rsidR="002615F6" w:rsidRDefault="00C86BCD">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информисања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974C77" w14:textId="77777777" w:rsidR="002615F6" w:rsidRDefault="00C86BCD">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5D4E1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88BE0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EF53A2" w14:textId="77777777" w:rsidR="002615F6" w:rsidRDefault="00C86BCD">
            <w:pPr>
              <w:jc w:val="right"/>
              <w:rPr>
                <w:color w:val="000000"/>
                <w:sz w:val="16"/>
                <w:szCs w:val="16"/>
              </w:rPr>
            </w:pPr>
            <w:r>
              <w:rPr>
                <w:color w:val="000000"/>
                <w:sz w:val="16"/>
                <w:szCs w:val="16"/>
              </w:rPr>
              <w:t>130.000,00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C684B22" w14:textId="77777777" w:rsidR="002615F6" w:rsidRDefault="00C86BCD">
            <w:pPr>
              <w:jc w:val="right"/>
              <w:rPr>
                <w:color w:val="000000"/>
                <w:sz w:val="16"/>
                <w:szCs w:val="16"/>
              </w:rPr>
            </w:pPr>
            <w:r>
              <w:rPr>
                <w:color w:val="000000"/>
                <w:sz w:val="16"/>
                <w:szCs w:val="16"/>
              </w:rPr>
              <w:t>0,11</w:t>
            </w:r>
          </w:p>
        </w:tc>
      </w:tr>
      <w:tr w:rsidR="002615F6" w14:paraId="372569D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588AD1" w14:textId="77777777" w:rsidR="002615F6" w:rsidRDefault="00C86BCD">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D25363"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D5C02D" w14:textId="77777777" w:rsidR="002615F6" w:rsidRDefault="00C86BCD">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3A5590" w14:textId="77777777" w:rsidR="002615F6" w:rsidRDefault="00C86BCD">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F15FA2" w14:textId="77777777" w:rsidR="002615F6" w:rsidRDefault="00C86BCD">
            <w:pPr>
              <w:jc w:val="right"/>
              <w:rPr>
                <w:color w:val="000000"/>
                <w:sz w:val="16"/>
                <w:szCs w:val="16"/>
              </w:rPr>
            </w:pPr>
            <w:r>
              <w:rPr>
                <w:color w:val="000000"/>
                <w:sz w:val="16"/>
                <w:szCs w:val="16"/>
              </w:rPr>
              <w:t>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EEC06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577D9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79EBCA" w14:textId="77777777" w:rsidR="002615F6" w:rsidRDefault="00C86BCD">
            <w:pPr>
              <w:jc w:val="right"/>
              <w:rPr>
                <w:color w:val="000000"/>
                <w:sz w:val="16"/>
                <w:szCs w:val="16"/>
              </w:rPr>
            </w:pPr>
            <w:r>
              <w:rPr>
                <w:color w:val="000000"/>
                <w:sz w:val="16"/>
                <w:szCs w:val="16"/>
              </w:rPr>
              <w:t>96.000,00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F57675E" w14:textId="77777777" w:rsidR="002615F6" w:rsidRDefault="00C86BCD">
            <w:pPr>
              <w:jc w:val="right"/>
              <w:rPr>
                <w:color w:val="000000"/>
                <w:sz w:val="16"/>
                <w:szCs w:val="16"/>
              </w:rPr>
            </w:pPr>
            <w:r>
              <w:rPr>
                <w:color w:val="000000"/>
                <w:sz w:val="16"/>
                <w:szCs w:val="16"/>
              </w:rPr>
              <w:t>0,08</w:t>
            </w:r>
          </w:p>
        </w:tc>
      </w:tr>
      <w:tr w:rsidR="002615F6" w14:paraId="07AC9C0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5993FA" w14:textId="77777777" w:rsidR="002615F6" w:rsidRDefault="00C86BCD">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8EACDE"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8AB2B2" w14:textId="77777777" w:rsidR="002615F6" w:rsidRDefault="00C86BCD">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F5F54F" w14:textId="77777777" w:rsidR="002615F6" w:rsidRDefault="00C86BCD">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D0BCB4" w14:textId="77777777" w:rsidR="002615F6" w:rsidRDefault="00C86BCD">
            <w:pPr>
              <w:jc w:val="right"/>
              <w:rPr>
                <w:color w:val="000000"/>
                <w:sz w:val="16"/>
                <w:szCs w:val="16"/>
              </w:rPr>
            </w:pPr>
            <w:r>
              <w:rPr>
                <w:color w:val="000000"/>
                <w:sz w:val="16"/>
                <w:szCs w:val="16"/>
              </w:rPr>
              <w:t>1.550.000,00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E424F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6C422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327ADB" w14:textId="77777777" w:rsidR="002615F6" w:rsidRDefault="00C86BCD">
            <w:pPr>
              <w:jc w:val="right"/>
              <w:rPr>
                <w:color w:val="000000"/>
                <w:sz w:val="16"/>
                <w:szCs w:val="16"/>
              </w:rPr>
            </w:pPr>
            <w:r>
              <w:rPr>
                <w:color w:val="000000"/>
                <w:sz w:val="16"/>
                <w:szCs w:val="16"/>
              </w:rPr>
              <w:t>1.550.000,00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99FEF4F" w14:textId="77777777" w:rsidR="002615F6" w:rsidRDefault="00C86BCD">
            <w:pPr>
              <w:jc w:val="right"/>
              <w:rPr>
                <w:color w:val="000000"/>
                <w:sz w:val="16"/>
                <w:szCs w:val="16"/>
              </w:rPr>
            </w:pPr>
            <w:r>
              <w:rPr>
                <w:color w:val="000000"/>
                <w:sz w:val="16"/>
                <w:szCs w:val="16"/>
              </w:rPr>
              <w:t>1,31</w:t>
            </w:r>
          </w:p>
        </w:tc>
      </w:tr>
      <w:tr w:rsidR="002615F6" w14:paraId="5897267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B0CAB" w14:textId="77777777" w:rsidR="002615F6" w:rsidRDefault="00C86BCD">
            <w:pPr>
              <w:jc w:val="center"/>
              <w:rPr>
                <w:color w:val="000000"/>
                <w:sz w:val="16"/>
                <w:szCs w:val="16"/>
              </w:rPr>
            </w:pPr>
            <w:r>
              <w:rPr>
                <w:color w:val="000000"/>
                <w:sz w:val="16"/>
                <w:szCs w:val="16"/>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51B836" w14:textId="77777777" w:rsidR="002615F6" w:rsidRDefault="00C86BCD">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14E362" w14:textId="77777777" w:rsidR="002615F6" w:rsidRDefault="00C86BCD">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63F280" w14:textId="77777777" w:rsidR="002615F6" w:rsidRDefault="00C86BCD">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специјализоване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5B18C8" w14:textId="77777777" w:rsidR="002615F6" w:rsidRDefault="00C86BCD">
            <w:pPr>
              <w:jc w:val="right"/>
              <w:rPr>
                <w:color w:val="000000"/>
                <w:sz w:val="16"/>
                <w:szCs w:val="16"/>
              </w:rPr>
            </w:pPr>
            <w:r>
              <w:rPr>
                <w:color w:val="000000"/>
                <w:sz w:val="16"/>
                <w:szCs w:val="16"/>
              </w:rPr>
              <w:t>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D262F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2A401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E9A751" w14:textId="77777777" w:rsidR="002615F6" w:rsidRDefault="00C86BCD">
            <w:pPr>
              <w:jc w:val="right"/>
              <w:rPr>
                <w:color w:val="000000"/>
                <w:sz w:val="16"/>
                <w:szCs w:val="16"/>
              </w:rPr>
            </w:pPr>
            <w:r>
              <w:rPr>
                <w:color w:val="000000"/>
                <w:sz w:val="16"/>
                <w:szCs w:val="16"/>
              </w:rPr>
              <w:t>33.000,00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AC4BD19" w14:textId="77777777" w:rsidR="002615F6" w:rsidRDefault="00C86BCD">
            <w:pPr>
              <w:jc w:val="right"/>
              <w:rPr>
                <w:color w:val="000000"/>
                <w:sz w:val="16"/>
                <w:szCs w:val="16"/>
              </w:rPr>
            </w:pPr>
            <w:r>
              <w:rPr>
                <w:color w:val="000000"/>
                <w:sz w:val="16"/>
                <w:szCs w:val="16"/>
              </w:rPr>
              <w:t>0,03</w:t>
            </w:r>
          </w:p>
        </w:tc>
      </w:tr>
      <w:tr w:rsidR="002615F6" w14:paraId="5B5D5B5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CBBBD" w14:textId="77777777" w:rsidR="002615F6" w:rsidRDefault="00C86BCD">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AB2730" w14:textId="77777777" w:rsidR="002615F6" w:rsidRDefault="00C86BCD">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0B3AFF" w14:textId="77777777" w:rsidR="002615F6" w:rsidRDefault="00C86BCD">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E32B52" w14:textId="77777777" w:rsidR="002615F6" w:rsidRPr="00AC18E8" w:rsidRDefault="00C86BCD">
            <w:pPr>
              <w:rPr>
                <w:color w:val="000000"/>
                <w:sz w:val="16"/>
                <w:szCs w:val="16"/>
                <w:lang w:val="ru-RU"/>
              </w:rPr>
            </w:pPr>
            <w:r w:rsidRPr="00AC18E8">
              <w:rPr>
                <w:color w:val="000000"/>
                <w:sz w:val="16"/>
                <w:szCs w:val="16"/>
                <w:lang w:val="ru-RU"/>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01A4CF" w14:textId="77777777" w:rsidR="002615F6" w:rsidRDefault="00C86BC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1C5FA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8D99C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52200A" w14:textId="77777777" w:rsidR="002615F6" w:rsidRDefault="00C86BCD">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3A42647" w14:textId="77777777" w:rsidR="002615F6" w:rsidRDefault="00C86BCD">
            <w:pPr>
              <w:jc w:val="right"/>
              <w:rPr>
                <w:color w:val="000000"/>
                <w:sz w:val="16"/>
                <w:szCs w:val="16"/>
              </w:rPr>
            </w:pPr>
            <w:r>
              <w:rPr>
                <w:color w:val="000000"/>
                <w:sz w:val="16"/>
                <w:szCs w:val="16"/>
              </w:rPr>
              <w:t>0,03</w:t>
            </w:r>
          </w:p>
        </w:tc>
      </w:tr>
      <w:tr w:rsidR="002615F6" w14:paraId="6DF85FC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86FC5E" w14:textId="77777777" w:rsidR="002615F6" w:rsidRDefault="00C86BCD">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8C661D" w14:textId="77777777" w:rsidR="002615F6" w:rsidRDefault="00C86BCD">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361059" w14:textId="77777777" w:rsidR="002615F6" w:rsidRDefault="00C86BCD">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1DE773" w14:textId="77777777" w:rsidR="002615F6" w:rsidRPr="00AC18E8" w:rsidRDefault="00C86BCD">
            <w:pPr>
              <w:rPr>
                <w:color w:val="000000"/>
                <w:sz w:val="16"/>
                <w:szCs w:val="16"/>
                <w:lang w:val="ru-RU"/>
              </w:rPr>
            </w:pPr>
            <w:r w:rsidRPr="00AC18E8">
              <w:rPr>
                <w:color w:val="000000"/>
                <w:sz w:val="16"/>
                <w:szCs w:val="16"/>
                <w:lang w:val="ru-RU"/>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44DFD5" w14:textId="77777777" w:rsidR="002615F6" w:rsidRDefault="00C86BCD">
            <w:pPr>
              <w:jc w:val="right"/>
              <w:rPr>
                <w:color w:val="000000"/>
                <w:sz w:val="16"/>
                <w:szCs w:val="16"/>
              </w:rPr>
            </w:pPr>
            <w:r>
              <w:rPr>
                <w:color w:val="000000"/>
                <w:sz w:val="16"/>
                <w:szCs w:val="16"/>
              </w:rPr>
              <w:t>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4BE7A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02B7C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520DE9" w14:textId="77777777" w:rsidR="002615F6" w:rsidRDefault="00C86BCD">
            <w:pPr>
              <w:jc w:val="right"/>
              <w:rPr>
                <w:color w:val="000000"/>
                <w:sz w:val="16"/>
                <w:szCs w:val="16"/>
              </w:rPr>
            </w:pPr>
            <w:r>
              <w:rPr>
                <w:color w:val="000000"/>
                <w:sz w:val="16"/>
                <w:szCs w:val="16"/>
              </w:rPr>
              <w:t>66.000,00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5EC86B3" w14:textId="77777777" w:rsidR="002615F6" w:rsidRDefault="00C86BCD">
            <w:pPr>
              <w:jc w:val="right"/>
              <w:rPr>
                <w:color w:val="000000"/>
                <w:sz w:val="16"/>
                <w:szCs w:val="16"/>
              </w:rPr>
            </w:pPr>
            <w:r>
              <w:rPr>
                <w:color w:val="000000"/>
                <w:sz w:val="16"/>
                <w:szCs w:val="16"/>
              </w:rPr>
              <w:t>0,06</w:t>
            </w:r>
          </w:p>
        </w:tc>
      </w:tr>
      <w:tr w:rsidR="002615F6" w14:paraId="41DDE93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807FC8" w14:textId="77777777" w:rsidR="002615F6" w:rsidRDefault="00C86BCD">
            <w:pPr>
              <w:jc w:val="center"/>
              <w:rPr>
                <w:color w:val="000000"/>
                <w:sz w:val="16"/>
                <w:szCs w:val="16"/>
              </w:rPr>
            </w:pPr>
            <w:r>
              <w:rPr>
                <w:color w:val="000000"/>
                <w:sz w:val="16"/>
                <w:szCs w:val="16"/>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B317F7" w14:textId="77777777" w:rsidR="002615F6" w:rsidRDefault="00C86BC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AB1F65" w14:textId="77777777" w:rsidR="002615F6" w:rsidRDefault="00C86BCD">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E0362B" w14:textId="77777777" w:rsidR="002615F6" w:rsidRDefault="00C86BCD">
            <w:pPr>
              <w:rPr>
                <w:color w:val="000000"/>
                <w:sz w:val="16"/>
                <w:szCs w:val="16"/>
              </w:rPr>
            </w:pPr>
            <w:proofErr w:type="spellStart"/>
            <w:r>
              <w:rPr>
                <w:color w:val="000000"/>
                <w:sz w:val="16"/>
                <w:szCs w:val="16"/>
              </w:rPr>
              <w:t>Административни</w:t>
            </w:r>
            <w:proofErr w:type="spellEnd"/>
            <w:r>
              <w:rPr>
                <w:color w:val="000000"/>
                <w:sz w:val="16"/>
                <w:szCs w:val="16"/>
              </w:rPr>
              <w:t xml:space="preserve"> </w:t>
            </w:r>
            <w:proofErr w:type="spellStart"/>
            <w:r>
              <w:rPr>
                <w:color w:val="000000"/>
                <w:sz w:val="16"/>
                <w:szCs w:val="16"/>
              </w:rPr>
              <w:t>материјал</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8AC63E" w14:textId="77777777" w:rsidR="002615F6" w:rsidRDefault="00C86BCD">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E4225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058FE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6EBB9B" w14:textId="77777777" w:rsidR="002615F6" w:rsidRDefault="00C86BCD">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C1FFA9C" w14:textId="77777777" w:rsidR="002615F6" w:rsidRDefault="00C86BCD">
            <w:pPr>
              <w:jc w:val="right"/>
              <w:rPr>
                <w:color w:val="000000"/>
                <w:sz w:val="16"/>
                <w:szCs w:val="16"/>
              </w:rPr>
            </w:pPr>
            <w:r>
              <w:rPr>
                <w:color w:val="000000"/>
                <w:sz w:val="16"/>
                <w:szCs w:val="16"/>
              </w:rPr>
              <w:t>0,02</w:t>
            </w:r>
          </w:p>
        </w:tc>
      </w:tr>
      <w:tr w:rsidR="002615F6" w14:paraId="7380609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48EC2C" w14:textId="77777777" w:rsidR="002615F6" w:rsidRDefault="00C86BCD">
            <w:pPr>
              <w:jc w:val="center"/>
              <w:rPr>
                <w:color w:val="000000"/>
                <w:sz w:val="16"/>
                <w:szCs w:val="16"/>
              </w:rPr>
            </w:pPr>
            <w:r>
              <w:rPr>
                <w:color w:val="000000"/>
                <w:sz w:val="16"/>
                <w:szCs w:val="16"/>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994439" w14:textId="77777777" w:rsidR="002615F6" w:rsidRDefault="00C86BC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DB42CD" w14:textId="77777777" w:rsidR="002615F6" w:rsidRDefault="00C86BCD">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EBBAB" w14:textId="77777777" w:rsidR="002615F6" w:rsidRPr="00AC18E8" w:rsidRDefault="00C86BCD">
            <w:pPr>
              <w:rPr>
                <w:color w:val="000000"/>
                <w:sz w:val="16"/>
                <w:szCs w:val="16"/>
                <w:lang w:val="ru-RU"/>
              </w:rPr>
            </w:pPr>
            <w:r w:rsidRPr="00AC18E8">
              <w:rPr>
                <w:color w:val="000000"/>
                <w:sz w:val="16"/>
                <w:szCs w:val="16"/>
                <w:lang w:val="ru-RU"/>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925913" w14:textId="77777777" w:rsidR="002615F6" w:rsidRDefault="00C86BCD">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70127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80E33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990D6B" w14:textId="77777777" w:rsidR="002615F6" w:rsidRDefault="00C86BCD">
            <w:pPr>
              <w:jc w:val="right"/>
              <w:rPr>
                <w:color w:val="000000"/>
                <w:sz w:val="16"/>
                <w:szCs w:val="16"/>
              </w:rPr>
            </w:pPr>
            <w:r>
              <w:rPr>
                <w:color w:val="000000"/>
                <w:sz w:val="16"/>
                <w:szCs w:val="16"/>
              </w:rPr>
              <w:t>140.000,00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1A49F4F" w14:textId="77777777" w:rsidR="002615F6" w:rsidRDefault="00C86BCD">
            <w:pPr>
              <w:jc w:val="right"/>
              <w:rPr>
                <w:color w:val="000000"/>
                <w:sz w:val="16"/>
                <w:szCs w:val="16"/>
              </w:rPr>
            </w:pPr>
            <w:r>
              <w:rPr>
                <w:color w:val="000000"/>
                <w:sz w:val="16"/>
                <w:szCs w:val="16"/>
              </w:rPr>
              <w:t>0,12</w:t>
            </w:r>
          </w:p>
        </w:tc>
      </w:tr>
      <w:tr w:rsidR="002615F6" w14:paraId="448F7B8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060787" w14:textId="77777777" w:rsidR="002615F6" w:rsidRDefault="00C86BCD">
            <w:pPr>
              <w:jc w:val="center"/>
              <w:rPr>
                <w:color w:val="000000"/>
                <w:sz w:val="16"/>
                <w:szCs w:val="16"/>
              </w:rPr>
            </w:pPr>
            <w:r>
              <w:rPr>
                <w:color w:val="000000"/>
                <w:sz w:val="16"/>
                <w:szCs w:val="16"/>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5B7FF6" w14:textId="77777777" w:rsidR="002615F6" w:rsidRDefault="00C86BC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48E9DD" w14:textId="77777777" w:rsidR="002615F6" w:rsidRDefault="00C86BCD">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40B9E6" w14:textId="77777777" w:rsidR="002615F6" w:rsidRDefault="00C86BCD">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2874A3" w14:textId="77777777" w:rsidR="002615F6" w:rsidRDefault="00C86BC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0F610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099B1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8F8385" w14:textId="77777777" w:rsidR="002615F6" w:rsidRDefault="00C86BCD">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BB547C8" w14:textId="77777777" w:rsidR="002615F6" w:rsidRDefault="00C86BCD">
            <w:pPr>
              <w:jc w:val="right"/>
              <w:rPr>
                <w:color w:val="000000"/>
                <w:sz w:val="16"/>
                <w:szCs w:val="16"/>
              </w:rPr>
            </w:pPr>
            <w:r>
              <w:rPr>
                <w:color w:val="000000"/>
                <w:sz w:val="16"/>
                <w:szCs w:val="16"/>
              </w:rPr>
              <w:t>0,04</w:t>
            </w:r>
          </w:p>
        </w:tc>
      </w:tr>
      <w:tr w:rsidR="002615F6" w14:paraId="468318B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83BD64" w14:textId="77777777" w:rsidR="002615F6" w:rsidRDefault="00C86BCD">
            <w:pPr>
              <w:jc w:val="center"/>
              <w:rPr>
                <w:color w:val="000000"/>
                <w:sz w:val="16"/>
                <w:szCs w:val="16"/>
              </w:rPr>
            </w:pPr>
            <w:r>
              <w:rPr>
                <w:color w:val="000000"/>
                <w:sz w:val="16"/>
                <w:szCs w:val="16"/>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05981F" w14:textId="77777777" w:rsidR="002615F6" w:rsidRDefault="00C86BCD">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A99B3A" w14:textId="77777777" w:rsidR="002615F6" w:rsidRDefault="00C86BCD">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B4E239" w14:textId="77777777" w:rsidR="002615F6" w:rsidRDefault="00C86BCD">
            <w:pPr>
              <w:rPr>
                <w:color w:val="000000"/>
                <w:sz w:val="16"/>
                <w:szCs w:val="16"/>
              </w:rPr>
            </w:pPr>
            <w:proofErr w:type="spellStart"/>
            <w:r>
              <w:rPr>
                <w:color w:val="000000"/>
                <w:sz w:val="16"/>
                <w:szCs w:val="16"/>
              </w:rPr>
              <w:t>Обавезне</w:t>
            </w:r>
            <w:proofErr w:type="spellEnd"/>
            <w:r>
              <w:rPr>
                <w:color w:val="000000"/>
                <w:sz w:val="16"/>
                <w:szCs w:val="16"/>
              </w:rPr>
              <w:t xml:space="preserve"> </w:t>
            </w:r>
            <w:proofErr w:type="spellStart"/>
            <w:r>
              <w:rPr>
                <w:color w:val="000000"/>
                <w:sz w:val="16"/>
                <w:szCs w:val="16"/>
              </w:rPr>
              <w:t>таксе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57A2F5" w14:textId="77777777" w:rsidR="002615F6" w:rsidRDefault="00C86BCD">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1393C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182B9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4DA0A4" w14:textId="77777777" w:rsidR="002615F6" w:rsidRDefault="00C86BCD">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6188A6C" w14:textId="77777777" w:rsidR="002615F6" w:rsidRDefault="00C86BCD">
            <w:pPr>
              <w:jc w:val="right"/>
              <w:rPr>
                <w:color w:val="000000"/>
                <w:sz w:val="16"/>
                <w:szCs w:val="16"/>
              </w:rPr>
            </w:pPr>
            <w:r>
              <w:rPr>
                <w:color w:val="000000"/>
                <w:sz w:val="16"/>
                <w:szCs w:val="16"/>
              </w:rPr>
              <w:t>0,00</w:t>
            </w:r>
          </w:p>
        </w:tc>
      </w:tr>
      <w:tr w:rsidR="002615F6" w14:paraId="097F4F5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580943" w14:textId="77777777" w:rsidR="002615F6" w:rsidRDefault="00C86BCD">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680E95" w14:textId="77777777" w:rsidR="002615F6" w:rsidRDefault="00C86BCD">
            <w:pPr>
              <w:jc w:val="center"/>
              <w:rPr>
                <w:color w:val="000000"/>
                <w:sz w:val="16"/>
                <w:szCs w:val="16"/>
              </w:rPr>
            </w:pPr>
            <w:r>
              <w:rPr>
                <w:color w:val="000000"/>
                <w:sz w:val="16"/>
                <w:szCs w:val="16"/>
              </w:rPr>
              <w:t>523000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04294B" w14:textId="77777777" w:rsidR="002615F6" w:rsidRDefault="00C86BCD">
            <w:pPr>
              <w:jc w:val="center"/>
              <w:rPr>
                <w:color w:val="000000"/>
                <w:sz w:val="16"/>
                <w:szCs w:val="16"/>
              </w:rPr>
            </w:pPr>
            <w:r>
              <w:rPr>
                <w:color w:val="000000"/>
                <w:sz w:val="16"/>
                <w:szCs w:val="16"/>
              </w:rPr>
              <w:t>523100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B100CF" w14:textId="77777777" w:rsidR="002615F6" w:rsidRPr="00AC18E8" w:rsidRDefault="00C86BCD">
            <w:pPr>
              <w:rPr>
                <w:color w:val="000000"/>
                <w:sz w:val="16"/>
                <w:szCs w:val="16"/>
                <w:lang w:val="ru-RU"/>
              </w:rPr>
            </w:pPr>
            <w:r w:rsidRPr="00AC18E8">
              <w:rPr>
                <w:color w:val="000000"/>
                <w:sz w:val="16"/>
                <w:szCs w:val="16"/>
                <w:lang w:val="ru-RU"/>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78D898" w14:textId="77777777" w:rsidR="002615F6" w:rsidRDefault="00C86BCD">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1A1F6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347B2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64755B" w14:textId="77777777" w:rsidR="002615F6" w:rsidRDefault="00C86BCD">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8F71222" w14:textId="77777777" w:rsidR="002615F6" w:rsidRDefault="00C86BCD">
            <w:pPr>
              <w:jc w:val="right"/>
              <w:rPr>
                <w:color w:val="000000"/>
                <w:sz w:val="16"/>
                <w:szCs w:val="16"/>
              </w:rPr>
            </w:pPr>
            <w:r>
              <w:rPr>
                <w:color w:val="000000"/>
                <w:sz w:val="16"/>
                <w:szCs w:val="16"/>
              </w:rPr>
              <w:t>0,25</w:t>
            </w:r>
          </w:p>
        </w:tc>
      </w:tr>
      <w:tr w:rsidR="002615F6" w14:paraId="52891EAA"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741262F0"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аналитику</w:t>
            </w:r>
            <w:proofErr w:type="spellEnd"/>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06A77D8" w14:textId="77777777" w:rsidR="002615F6" w:rsidRDefault="00C86BCD">
            <w:pPr>
              <w:jc w:val="center"/>
              <w:rPr>
                <w:b/>
                <w:bCs/>
                <w:color w:val="000000"/>
                <w:sz w:val="16"/>
                <w:szCs w:val="16"/>
              </w:rPr>
            </w:pPr>
            <w:r>
              <w:rPr>
                <w:b/>
                <w:bCs/>
                <w:color w:val="000000"/>
                <w:sz w:val="16"/>
                <w:szCs w:val="16"/>
              </w:rPr>
              <w:t>5.04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F844741" w14:textId="77777777" w:rsidR="002615F6" w:rsidRDefault="002615F6">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0AE3B6A" w14:textId="77777777" w:rsidR="002615F6" w:rsidRDefault="002615F6">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72A3CB2" w14:textId="77777777" w:rsidR="002615F6" w:rsidRDefault="00C86BCD">
            <w:pPr>
              <w:jc w:val="right"/>
              <w:rPr>
                <w:b/>
                <w:bCs/>
                <w:color w:val="000000"/>
                <w:sz w:val="16"/>
                <w:szCs w:val="16"/>
              </w:rPr>
            </w:pPr>
            <w:r>
              <w:rPr>
                <w:b/>
                <w:bCs/>
                <w:color w:val="000000"/>
                <w:sz w:val="16"/>
                <w:szCs w:val="16"/>
              </w:rPr>
              <w:t>10.262.500,00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A67391A" w14:textId="77777777" w:rsidR="002615F6" w:rsidRDefault="002615F6">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5067C60" w14:textId="77777777" w:rsidR="002615F6" w:rsidRDefault="002615F6">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4DE583A" w14:textId="77777777" w:rsidR="002615F6" w:rsidRDefault="002615F6">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30EB6B88" w14:textId="77777777" w:rsidR="002615F6" w:rsidRDefault="002615F6">
            <w:pPr>
              <w:spacing w:line="1" w:lineRule="auto"/>
            </w:pPr>
          </w:p>
        </w:tc>
      </w:tr>
      <w:tr w:rsidR="002615F6" w14:paraId="29FA13F6"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716A4CED"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главу</w:t>
            </w:r>
            <w:proofErr w:type="spellEnd"/>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61612E4" w14:textId="77777777" w:rsidR="002615F6" w:rsidRDefault="00C86BCD">
            <w:pPr>
              <w:jc w:val="center"/>
              <w:rPr>
                <w:b/>
                <w:bCs/>
                <w:color w:val="000000"/>
                <w:sz w:val="16"/>
                <w:szCs w:val="16"/>
              </w:rPr>
            </w:pPr>
            <w:r>
              <w:rPr>
                <w:b/>
                <w:bCs/>
                <w:color w:val="000000"/>
                <w:sz w:val="16"/>
                <w:szCs w:val="16"/>
              </w:rPr>
              <w:t>5.04</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14:paraId="67DF72CB" w14:textId="77777777" w:rsidR="002615F6" w:rsidRPr="00AC18E8" w:rsidRDefault="00C86BCD">
            <w:pPr>
              <w:rPr>
                <w:b/>
                <w:bCs/>
                <w:color w:val="000000"/>
                <w:sz w:val="16"/>
                <w:szCs w:val="16"/>
                <w:lang w:val="ru-RU"/>
              </w:rPr>
            </w:pPr>
            <w:r w:rsidRPr="00AC18E8">
              <w:rPr>
                <w:b/>
                <w:bCs/>
                <w:color w:val="000000"/>
                <w:sz w:val="16"/>
                <w:szCs w:val="16"/>
                <w:lang w:val="ru-RU"/>
              </w:rPr>
              <w:t>Установа за спорт и рекреацију Бачка Тврђава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243B7E8" w14:textId="77777777" w:rsidR="002615F6" w:rsidRDefault="00C86BCD">
            <w:pPr>
              <w:jc w:val="right"/>
              <w:rPr>
                <w:b/>
                <w:bCs/>
                <w:color w:val="000000"/>
                <w:sz w:val="16"/>
                <w:szCs w:val="16"/>
              </w:rPr>
            </w:pPr>
            <w:r>
              <w:rPr>
                <w:b/>
                <w:bCs/>
                <w:color w:val="000000"/>
                <w:sz w:val="16"/>
                <w:szCs w:val="16"/>
              </w:rPr>
              <w:t>10.262.500,00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AF2F0CE"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50D1183"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165B71D" w14:textId="77777777" w:rsidR="002615F6" w:rsidRDefault="00C86BCD">
            <w:pPr>
              <w:jc w:val="right"/>
              <w:rPr>
                <w:b/>
                <w:bCs/>
                <w:color w:val="000000"/>
                <w:sz w:val="16"/>
                <w:szCs w:val="16"/>
              </w:rPr>
            </w:pPr>
            <w:r>
              <w:rPr>
                <w:b/>
                <w:bCs/>
                <w:color w:val="000000"/>
                <w:sz w:val="16"/>
                <w:szCs w:val="16"/>
              </w:rPr>
              <w:t>10.262.500,00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14:paraId="662EBC48" w14:textId="77777777" w:rsidR="002615F6" w:rsidRDefault="00C86BCD">
            <w:pPr>
              <w:jc w:val="right"/>
              <w:rPr>
                <w:b/>
                <w:bCs/>
                <w:color w:val="000000"/>
                <w:sz w:val="16"/>
                <w:szCs w:val="16"/>
              </w:rPr>
            </w:pPr>
            <w:r>
              <w:rPr>
                <w:b/>
                <w:bCs/>
                <w:color w:val="000000"/>
                <w:sz w:val="16"/>
                <w:szCs w:val="16"/>
              </w:rPr>
              <w:t>8,70</w:t>
            </w:r>
          </w:p>
        </w:tc>
      </w:tr>
      <w:tr w:rsidR="002615F6" w14:paraId="1F88CA9C" w14:textId="77777777">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DC9D3B" w14:textId="77777777" w:rsidR="002615F6" w:rsidRDefault="002615F6">
            <w:pPr>
              <w:spacing w:line="1" w:lineRule="auto"/>
            </w:pPr>
          </w:p>
        </w:tc>
      </w:tr>
      <w:bookmarkStart w:id="202" w:name="_Toc5.05_Месне_заједнице"/>
      <w:bookmarkEnd w:id="202"/>
      <w:tr w:rsidR="002615F6" w14:paraId="7DF5FDA8"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DD184FB" w14:textId="77777777" w:rsidR="002615F6" w:rsidRDefault="00C86BCD">
            <w:pPr>
              <w:rPr>
                <w:vanish/>
              </w:rPr>
            </w:pPr>
            <w:r>
              <w:fldChar w:fldCharType="begin"/>
            </w:r>
            <w:r>
              <w:instrText>TC "5.05 Месне заједнице" \f C \l "3"</w:instrText>
            </w:r>
            <w:r>
              <w:fldChar w:fldCharType="end"/>
            </w:r>
          </w:p>
          <w:p w14:paraId="49E787DF" w14:textId="77777777" w:rsidR="002615F6" w:rsidRDefault="00C86BCD">
            <w:pPr>
              <w:rPr>
                <w:b/>
                <w:bCs/>
                <w:color w:val="000000"/>
                <w:sz w:val="16"/>
                <w:szCs w:val="16"/>
              </w:rPr>
            </w:pPr>
            <w:proofErr w:type="spellStart"/>
            <w:r>
              <w:rPr>
                <w:b/>
                <w:bCs/>
                <w:color w:val="000000"/>
                <w:sz w:val="16"/>
                <w:szCs w:val="16"/>
              </w:rPr>
              <w:t>Глава</w:t>
            </w:r>
            <w:proofErr w:type="spellEnd"/>
          </w:p>
        </w:tc>
        <w:tc>
          <w:tcPr>
            <w:tcW w:w="825" w:type="dxa"/>
            <w:tcBorders>
              <w:top w:val="single" w:sz="6" w:space="0" w:color="000000"/>
              <w:bottom w:val="single" w:sz="6" w:space="0" w:color="000000"/>
            </w:tcBorders>
            <w:tcMar>
              <w:top w:w="0" w:type="dxa"/>
              <w:left w:w="0" w:type="dxa"/>
              <w:bottom w:w="0" w:type="dxa"/>
              <w:right w:w="0" w:type="dxa"/>
            </w:tcMar>
            <w:vAlign w:val="center"/>
          </w:tcPr>
          <w:p w14:paraId="5254450F" w14:textId="77777777" w:rsidR="002615F6" w:rsidRDefault="002615F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05EA427E" w14:textId="77777777" w:rsidR="002615F6" w:rsidRDefault="00C86BCD">
            <w:pPr>
              <w:jc w:val="center"/>
              <w:rPr>
                <w:b/>
                <w:bCs/>
                <w:color w:val="000000"/>
                <w:sz w:val="16"/>
                <w:szCs w:val="16"/>
              </w:rPr>
            </w:pPr>
            <w:r>
              <w:rPr>
                <w:b/>
                <w:bCs/>
                <w:color w:val="000000"/>
                <w:sz w:val="16"/>
                <w:szCs w:val="16"/>
              </w:rPr>
              <w:t>5.05</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705A0C9" w14:textId="77777777" w:rsidR="002615F6" w:rsidRDefault="00C86BCD">
            <w:pPr>
              <w:rPr>
                <w:b/>
                <w:bCs/>
                <w:color w:val="000000"/>
                <w:sz w:val="16"/>
                <w:szCs w:val="16"/>
              </w:rPr>
            </w:pPr>
            <w:proofErr w:type="spellStart"/>
            <w:r>
              <w:rPr>
                <w:b/>
                <w:bCs/>
                <w:color w:val="000000"/>
                <w:sz w:val="16"/>
                <w:szCs w:val="16"/>
              </w:rPr>
              <w:t>Месне</w:t>
            </w:r>
            <w:proofErr w:type="spellEnd"/>
            <w:r>
              <w:rPr>
                <w:b/>
                <w:bCs/>
                <w:color w:val="000000"/>
                <w:sz w:val="16"/>
                <w:szCs w:val="16"/>
              </w:rPr>
              <w:t xml:space="preserve"> </w:t>
            </w:r>
            <w:proofErr w:type="spellStart"/>
            <w:r>
              <w:rPr>
                <w:b/>
                <w:bCs/>
                <w:color w:val="000000"/>
                <w:sz w:val="16"/>
                <w:szCs w:val="16"/>
              </w:rPr>
              <w:t>заједнице</w:t>
            </w:r>
            <w:proofErr w:type="spellEnd"/>
          </w:p>
        </w:tc>
      </w:tr>
      <w:bookmarkStart w:id="203" w:name="_Toc5.05.01"/>
      <w:bookmarkEnd w:id="203"/>
      <w:tr w:rsidR="002615F6" w14:paraId="2BF42541"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111108A" w14:textId="77777777" w:rsidR="002615F6" w:rsidRDefault="00C86BCD">
            <w:pPr>
              <w:rPr>
                <w:vanish/>
              </w:rPr>
            </w:pPr>
            <w:r>
              <w:fldChar w:fldCharType="begin"/>
            </w:r>
            <w:r>
              <w:instrText>TC "5.05.01" \f C \l "4"</w:instrText>
            </w:r>
            <w:r>
              <w:fldChar w:fldCharType="end"/>
            </w:r>
          </w:p>
          <w:p w14:paraId="66B4575F" w14:textId="77777777" w:rsidR="002615F6" w:rsidRDefault="00C86BCD">
            <w:pPr>
              <w:rPr>
                <w:b/>
                <w:bCs/>
                <w:color w:val="000000"/>
                <w:sz w:val="16"/>
                <w:szCs w:val="16"/>
              </w:rPr>
            </w:pPr>
            <w:r>
              <w:rPr>
                <w:b/>
                <w:bCs/>
                <w:color w:val="000000"/>
                <w:sz w:val="16"/>
                <w:szCs w:val="16"/>
              </w:rPr>
              <w:t>5.05.01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F88BE2A" w14:textId="77777777" w:rsidR="002615F6" w:rsidRDefault="00C86BCD">
            <w:pPr>
              <w:rPr>
                <w:b/>
                <w:bCs/>
                <w:color w:val="000000"/>
                <w:sz w:val="16"/>
                <w:szCs w:val="16"/>
              </w:rPr>
            </w:pPr>
            <w:r>
              <w:rPr>
                <w:b/>
                <w:bCs/>
                <w:color w:val="000000"/>
                <w:sz w:val="16"/>
                <w:szCs w:val="16"/>
              </w:rPr>
              <w:t xml:space="preserve">МЗ </w:t>
            </w:r>
            <w:proofErr w:type="spellStart"/>
            <w:r>
              <w:rPr>
                <w:b/>
                <w:bCs/>
                <w:color w:val="000000"/>
                <w:sz w:val="16"/>
                <w:szCs w:val="16"/>
              </w:rPr>
              <w:t>Бач</w:t>
            </w:r>
            <w:proofErr w:type="spellEnd"/>
          </w:p>
        </w:tc>
      </w:tr>
      <w:tr w:rsidR="002615F6" w14:paraId="2168C2D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45F9D7" w14:textId="77777777" w:rsidR="002615F6" w:rsidRDefault="00C86BCD">
            <w:pPr>
              <w:jc w:val="center"/>
              <w:rPr>
                <w:color w:val="000000"/>
                <w:sz w:val="16"/>
                <w:szCs w:val="16"/>
              </w:rPr>
            </w:pPr>
            <w:r>
              <w:rPr>
                <w:color w:val="000000"/>
                <w:sz w:val="16"/>
                <w:szCs w:val="16"/>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8E9508" w14:textId="77777777" w:rsidR="002615F6" w:rsidRDefault="00C86BCD">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F82B46" w14:textId="77777777" w:rsidR="002615F6" w:rsidRDefault="00C86BCD">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A0EE55" w14:textId="77777777" w:rsidR="002615F6" w:rsidRPr="00AC18E8" w:rsidRDefault="00C86BCD">
            <w:pPr>
              <w:rPr>
                <w:color w:val="000000"/>
                <w:sz w:val="16"/>
                <w:szCs w:val="16"/>
                <w:lang w:val="ru-RU"/>
              </w:rPr>
            </w:pPr>
            <w:r w:rsidRPr="00AC18E8">
              <w:rPr>
                <w:color w:val="000000"/>
                <w:sz w:val="16"/>
                <w:szCs w:val="16"/>
                <w:lang w:val="ru-RU"/>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E3D472" w14:textId="77777777" w:rsidR="002615F6" w:rsidRDefault="00C86BCD">
            <w:pPr>
              <w:jc w:val="right"/>
              <w:rPr>
                <w:color w:val="000000"/>
                <w:sz w:val="16"/>
                <w:szCs w:val="16"/>
              </w:rPr>
            </w:pPr>
            <w:r>
              <w:rPr>
                <w:color w:val="000000"/>
                <w:sz w:val="16"/>
                <w:szCs w:val="16"/>
              </w:rPr>
              <w:t>636.000,00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5A01A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FDD47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CC6B37" w14:textId="77777777" w:rsidR="002615F6" w:rsidRDefault="00C86BCD">
            <w:pPr>
              <w:jc w:val="right"/>
              <w:rPr>
                <w:color w:val="000000"/>
                <w:sz w:val="16"/>
                <w:szCs w:val="16"/>
              </w:rPr>
            </w:pPr>
            <w:r>
              <w:rPr>
                <w:color w:val="000000"/>
                <w:sz w:val="16"/>
                <w:szCs w:val="16"/>
              </w:rPr>
              <w:t>636.000,00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D39E73C" w14:textId="77777777" w:rsidR="002615F6" w:rsidRDefault="00C86BCD">
            <w:pPr>
              <w:jc w:val="right"/>
              <w:rPr>
                <w:color w:val="000000"/>
                <w:sz w:val="16"/>
                <w:szCs w:val="16"/>
              </w:rPr>
            </w:pPr>
            <w:r>
              <w:rPr>
                <w:color w:val="000000"/>
                <w:sz w:val="16"/>
                <w:szCs w:val="16"/>
              </w:rPr>
              <w:t>0,54</w:t>
            </w:r>
          </w:p>
        </w:tc>
      </w:tr>
      <w:tr w:rsidR="002615F6" w14:paraId="1F43A5A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085880" w14:textId="77777777" w:rsidR="002615F6" w:rsidRDefault="00C86BCD">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37F387" w14:textId="77777777" w:rsidR="002615F6" w:rsidRDefault="00C86BC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865164" w14:textId="77777777" w:rsidR="002615F6" w:rsidRDefault="00C86BCD">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ED50E2" w14:textId="77777777" w:rsidR="002615F6" w:rsidRPr="00AC18E8" w:rsidRDefault="00C86BCD">
            <w:pPr>
              <w:rPr>
                <w:color w:val="000000"/>
                <w:sz w:val="16"/>
                <w:szCs w:val="16"/>
                <w:lang w:val="ru-RU"/>
              </w:rPr>
            </w:pPr>
            <w:r w:rsidRPr="00AC18E8">
              <w:rPr>
                <w:color w:val="000000"/>
                <w:sz w:val="16"/>
                <w:szCs w:val="16"/>
                <w:lang w:val="ru-RU"/>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44A2C7" w14:textId="77777777" w:rsidR="002615F6" w:rsidRDefault="00C86BCD">
            <w:pPr>
              <w:jc w:val="right"/>
              <w:rPr>
                <w:color w:val="000000"/>
                <w:sz w:val="16"/>
                <w:szCs w:val="16"/>
              </w:rPr>
            </w:pPr>
            <w:r>
              <w:rPr>
                <w:color w:val="000000"/>
                <w:sz w:val="16"/>
                <w:szCs w:val="16"/>
              </w:rPr>
              <w:t>73.200,00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257A5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D44C5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8106BD" w14:textId="77777777" w:rsidR="002615F6" w:rsidRDefault="00C86BCD">
            <w:pPr>
              <w:jc w:val="right"/>
              <w:rPr>
                <w:color w:val="000000"/>
                <w:sz w:val="16"/>
                <w:szCs w:val="16"/>
              </w:rPr>
            </w:pPr>
            <w:r>
              <w:rPr>
                <w:color w:val="000000"/>
                <w:sz w:val="16"/>
                <w:szCs w:val="16"/>
              </w:rPr>
              <w:t>73.200,00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CEC45EE" w14:textId="77777777" w:rsidR="002615F6" w:rsidRDefault="00C86BCD">
            <w:pPr>
              <w:jc w:val="right"/>
              <w:rPr>
                <w:color w:val="000000"/>
                <w:sz w:val="16"/>
                <w:szCs w:val="16"/>
              </w:rPr>
            </w:pPr>
            <w:r>
              <w:rPr>
                <w:color w:val="000000"/>
                <w:sz w:val="16"/>
                <w:szCs w:val="16"/>
              </w:rPr>
              <w:t>0,06</w:t>
            </w:r>
          </w:p>
        </w:tc>
      </w:tr>
      <w:tr w:rsidR="002615F6" w14:paraId="399807A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37905A" w14:textId="77777777" w:rsidR="002615F6" w:rsidRDefault="00C86BCD">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A99081" w14:textId="77777777" w:rsidR="002615F6" w:rsidRDefault="00C86BC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198D77" w14:textId="77777777" w:rsidR="002615F6" w:rsidRDefault="00C86BCD">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54E30D" w14:textId="77777777" w:rsidR="002615F6" w:rsidRDefault="00C86BCD">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здравствено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9734E0" w14:textId="77777777" w:rsidR="002615F6" w:rsidRDefault="00C86BCD">
            <w:pPr>
              <w:jc w:val="right"/>
              <w:rPr>
                <w:color w:val="000000"/>
                <w:sz w:val="16"/>
                <w:szCs w:val="16"/>
              </w:rPr>
            </w:pPr>
            <w:r>
              <w:rPr>
                <w:color w:val="000000"/>
                <w:sz w:val="16"/>
                <w:szCs w:val="16"/>
              </w:rPr>
              <w:t>32.800,00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D4565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00D65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2CA5AC" w14:textId="77777777" w:rsidR="002615F6" w:rsidRDefault="00C86BCD">
            <w:pPr>
              <w:jc w:val="right"/>
              <w:rPr>
                <w:color w:val="000000"/>
                <w:sz w:val="16"/>
                <w:szCs w:val="16"/>
              </w:rPr>
            </w:pPr>
            <w:r>
              <w:rPr>
                <w:color w:val="000000"/>
                <w:sz w:val="16"/>
                <w:szCs w:val="16"/>
              </w:rPr>
              <w:t>32.800,00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FDC82F0" w14:textId="77777777" w:rsidR="002615F6" w:rsidRDefault="00C86BCD">
            <w:pPr>
              <w:jc w:val="right"/>
              <w:rPr>
                <w:color w:val="000000"/>
                <w:sz w:val="16"/>
                <w:szCs w:val="16"/>
              </w:rPr>
            </w:pPr>
            <w:r>
              <w:rPr>
                <w:color w:val="000000"/>
                <w:sz w:val="16"/>
                <w:szCs w:val="16"/>
              </w:rPr>
              <w:t>0,03</w:t>
            </w:r>
          </w:p>
        </w:tc>
      </w:tr>
      <w:tr w:rsidR="002615F6" w14:paraId="79537C8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6A830A" w14:textId="77777777" w:rsidR="002615F6" w:rsidRDefault="00C86BCD">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31C34A" w14:textId="77777777" w:rsidR="002615F6" w:rsidRDefault="00C86BCD">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1DD19E" w14:textId="77777777" w:rsidR="002615F6" w:rsidRDefault="00C86BCD">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FF44CF" w14:textId="77777777" w:rsidR="002615F6" w:rsidRPr="00AC18E8" w:rsidRDefault="00C86BCD">
            <w:pPr>
              <w:rPr>
                <w:color w:val="000000"/>
                <w:sz w:val="16"/>
                <w:szCs w:val="16"/>
                <w:lang w:val="ru-RU"/>
              </w:rPr>
            </w:pPr>
            <w:r w:rsidRPr="00AC18E8">
              <w:rPr>
                <w:color w:val="000000"/>
                <w:sz w:val="16"/>
                <w:szCs w:val="16"/>
                <w:lang w:val="ru-RU"/>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FF8BB2" w14:textId="77777777" w:rsidR="002615F6" w:rsidRDefault="00C86BC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9F04F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8ED87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1236ED" w14:textId="77777777" w:rsidR="002615F6" w:rsidRDefault="00C86BCD">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3D1F93E" w14:textId="77777777" w:rsidR="002615F6" w:rsidRDefault="00C86BCD">
            <w:pPr>
              <w:jc w:val="right"/>
              <w:rPr>
                <w:color w:val="000000"/>
                <w:sz w:val="16"/>
                <w:szCs w:val="16"/>
              </w:rPr>
            </w:pPr>
            <w:r>
              <w:rPr>
                <w:color w:val="000000"/>
                <w:sz w:val="16"/>
                <w:szCs w:val="16"/>
              </w:rPr>
              <w:t>0,01</w:t>
            </w:r>
          </w:p>
        </w:tc>
      </w:tr>
      <w:tr w:rsidR="002615F6" w14:paraId="28DC836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DCA840" w14:textId="77777777" w:rsidR="002615F6" w:rsidRDefault="00C86BCD">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2F6010" w14:textId="77777777" w:rsidR="002615F6" w:rsidRDefault="00C86BCD">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852439" w14:textId="77777777" w:rsidR="002615F6" w:rsidRDefault="00C86BCD">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CB7373" w14:textId="77777777" w:rsidR="002615F6" w:rsidRDefault="00C86BCD">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18ED54" w14:textId="77777777" w:rsidR="002615F6" w:rsidRDefault="00C86BCD">
            <w:pPr>
              <w:jc w:val="right"/>
              <w:rPr>
                <w:color w:val="000000"/>
                <w:sz w:val="16"/>
                <w:szCs w:val="16"/>
              </w:rPr>
            </w:pPr>
            <w:r>
              <w:rPr>
                <w:color w:val="000000"/>
                <w:sz w:val="16"/>
                <w:szCs w:val="16"/>
              </w:rPr>
              <w:t>77.000,00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556E3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72A88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B8D7E7" w14:textId="77777777" w:rsidR="002615F6" w:rsidRDefault="00C86BCD">
            <w:pPr>
              <w:jc w:val="right"/>
              <w:rPr>
                <w:color w:val="000000"/>
                <w:sz w:val="16"/>
                <w:szCs w:val="16"/>
              </w:rPr>
            </w:pPr>
            <w:r>
              <w:rPr>
                <w:color w:val="000000"/>
                <w:sz w:val="16"/>
                <w:szCs w:val="16"/>
              </w:rPr>
              <w:t>77.000,00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E3F98FA" w14:textId="77777777" w:rsidR="002615F6" w:rsidRDefault="00C86BCD">
            <w:pPr>
              <w:jc w:val="right"/>
              <w:rPr>
                <w:color w:val="000000"/>
                <w:sz w:val="16"/>
                <w:szCs w:val="16"/>
              </w:rPr>
            </w:pPr>
            <w:r>
              <w:rPr>
                <w:color w:val="000000"/>
                <w:sz w:val="16"/>
                <w:szCs w:val="16"/>
              </w:rPr>
              <w:t>0,07</w:t>
            </w:r>
          </w:p>
        </w:tc>
      </w:tr>
      <w:tr w:rsidR="002615F6" w14:paraId="301D6CB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AA561F" w14:textId="77777777" w:rsidR="002615F6" w:rsidRDefault="00C86BCD">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B6AA38" w14:textId="77777777" w:rsidR="002615F6" w:rsidRDefault="00C86BC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AD00B6" w14:textId="77777777" w:rsidR="002615F6" w:rsidRDefault="00C86BCD">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00FBD8" w14:textId="77777777" w:rsidR="002615F6" w:rsidRPr="00AC18E8" w:rsidRDefault="00C86BCD">
            <w:pPr>
              <w:rPr>
                <w:color w:val="000000"/>
                <w:sz w:val="16"/>
                <w:szCs w:val="16"/>
                <w:lang w:val="ru-RU"/>
              </w:rPr>
            </w:pPr>
            <w:r w:rsidRPr="00AC18E8">
              <w:rPr>
                <w:color w:val="000000"/>
                <w:sz w:val="16"/>
                <w:szCs w:val="16"/>
                <w:lang w:val="ru-RU"/>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CA4A03" w14:textId="77777777" w:rsidR="002615F6" w:rsidRDefault="00C86BCD">
            <w:pPr>
              <w:jc w:val="right"/>
              <w:rPr>
                <w:color w:val="000000"/>
                <w:sz w:val="16"/>
                <w:szCs w:val="16"/>
              </w:rPr>
            </w:pPr>
            <w:r>
              <w:rPr>
                <w:color w:val="000000"/>
                <w:sz w:val="16"/>
                <w:szCs w:val="16"/>
              </w:rPr>
              <w:t>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8625F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6A41A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6578DE" w14:textId="77777777" w:rsidR="002615F6" w:rsidRDefault="00C86BCD">
            <w:pPr>
              <w:jc w:val="right"/>
              <w:rPr>
                <w:color w:val="000000"/>
                <w:sz w:val="16"/>
                <w:szCs w:val="16"/>
              </w:rPr>
            </w:pPr>
            <w:r>
              <w:rPr>
                <w:color w:val="000000"/>
                <w:sz w:val="16"/>
                <w:szCs w:val="16"/>
              </w:rPr>
              <w:t>11.000,00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3DA7DEB" w14:textId="77777777" w:rsidR="002615F6" w:rsidRDefault="00C86BCD">
            <w:pPr>
              <w:jc w:val="right"/>
              <w:rPr>
                <w:color w:val="000000"/>
                <w:sz w:val="16"/>
                <w:szCs w:val="16"/>
              </w:rPr>
            </w:pPr>
            <w:r>
              <w:rPr>
                <w:color w:val="000000"/>
                <w:sz w:val="16"/>
                <w:szCs w:val="16"/>
              </w:rPr>
              <w:t>0,01</w:t>
            </w:r>
          </w:p>
        </w:tc>
      </w:tr>
      <w:tr w:rsidR="002615F6" w14:paraId="78C0C4C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E0D291" w14:textId="77777777" w:rsidR="002615F6" w:rsidRDefault="00C86BCD">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FAEAF5" w14:textId="77777777" w:rsidR="002615F6" w:rsidRDefault="00C86BC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146A3B" w14:textId="77777777" w:rsidR="002615F6" w:rsidRDefault="00C86BCD">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3C403D" w14:textId="77777777" w:rsidR="002615F6" w:rsidRDefault="00C86BCD">
            <w:pPr>
              <w:rPr>
                <w:color w:val="000000"/>
                <w:sz w:val="16"/>
                <w:szCs w:val="16"/>
              </w:rPr>
            </w:pPr>
            <w:proofErr w:type="spellStart"/>
            <w:r>
              <w:rPr>
                <w:color w:val="000000"/>
                <w:sz w:val="16"/>
                <w:szCs w:val="16"/>
              </w:rPr>
              <w:t>Комуналне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791FBA" w14:textId="77777777" w:rsidR="002615F6" w:rsidRDefault="00C86BCD">
            <w:pPr>
              <w:jc w:val="right"/>
              <w:rPr>
                <w:color w:val="000000"/>
                <w:sz w:val="16"/>
                <w:szCs w:val="16"/>
              </w:rPr>
            </w:pPr>
            <w:r>
              <w:rPr>
                <w:color w:val="000000"/>
                <w:sz w:val="16"/>
                <w:szCs w:val="16"/>
              </w:rPr>
              <w:t>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C30BE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AD1F0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8CDFAF" w14:textId="77777777" w:rsidR="002615F6" w:rsidRDefault="00C86BCD">
            <w:pPr>
              <w:jc w:val="right"/>
              <w:rPr>
                <w:color w:val="000000"/>
                <w:sz w:val="16"/>
                <w:szCs w:val="16"/>
              </w:rPr>
            </w:pPr>
            <w:r>
              <w:rPr>
                <w:color w:val="000000"/>
                <w:sz w:val="16"/>
                <w:szCs w:val="16"/>
              </w:rPr>
              <w:t>47.000,00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06E0B9F" w14:textId="77777777" w:rsidR="002615F6" w:rsidRDefault="00C86BCD">
            <w:pPr>
              <w:jc w:val="right"/>
              <w:rPr>
                <w:color w:val="000000"/>
                <w:sz w:val="16"/>
                <w:szCs w:val="16"/>
              </w:rPr>
            </w:pPr>
            <w:r>
              <w:rPr>
                <w:color w:val="000000"/>
                <w:sz w:val="16"/>
                <w:szCs w:val="16"/>
              </w:rPr>
              <w:t>0,04</w:t>
            </w:r>
          </w:p>
        </w:tc>
      </w:tr>
      <w:tr w:rsidR="002615F6" w14:paraId="6A62C6F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4AD7D9" w14:textId="77777777" w:rsidR="002615F6" w:rsidRDefault="00C86BCD">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475E8C" w14:textId="77777777" w:rsidR="002615F6" w:rsidRDefault="00C86BC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02FBF9" w14:textId="77777777" w:rsidR="002615F6" w:rsidRDefault="00C86BCD">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895480" w14:textId="77777777" w:rsidR="002615F6" w:rsidRDefault="00C86BCD">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комуникација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7B928E" w14:textId="77777777" w:rsidR="002615F6" w:rsidRDefault="00C86BCD">
            <w:pPr>
              <w:jc w:val="right"/>
              <w:rPr>
                <w:color w:val="000000"/>
                <w:sz w:val="16"/>
                <w:szCs w:val="16"/>
              </w:rPr>
            </w:pPr>
            <w:r>
              <w:rPr>
                <w:color w:val="000000"/>
                <w:sz w:val="16"/>
                <w:szCs w:val="16"/>
              </w:rPr>
              <w:t>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B24C8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2F4D2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B0D200" w14:textId="77777777" w:rsidR="002615F6" w:rsidRDefault="00C86BCD">
            <w:pPr>
              <w:jc w:val="right"/>
              <w:rPr>
                <w:color w:val="000000"/>
                <w:sz w:val="16"/>
                <w:szCs w:val="16"/>
              </w:rPr>
            </w:pPr>
            <w:r>
              <w:rPr>
                <w:color w:val="000000"/>
                <w:sz w:val="16"/>
                <w:szCs w:val="16"/>
              </w:rPr>
              <w:t>68.000,00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A75203E" w14:textId="77777777" w:rsidR="002615F6" w:rsidRDefault="00C86BCD">
            <w:pPr>
              <w:jc w:val="right"/>
              <w:rPr>
                <w:color w:val="000000"/>
                <w:sz w:val="16"/>
                <w:szCs w:val="16"/>
              </w:rPr>
            </w:pPr>
            <w:r>
              <w:rPr>
                <w:color w:val="000000"/>
                <w:sz w:val="16"/>
                <w:szCs w:val="16"/>
              </w:rPr>
              <w:t>0,06</w:t>
            </w:r>
          </w:p>
        </w:tc>
      </w:tr>
      <w:tr w:rsidR="002615F6" w14:paraId="2DC7473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7890EE" w14:textId="77777777" w:rsidR="002615F6" w:rsidRDefault="00C86BCD">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5CDD11" w14:textId="77777777" w:rsidR="002615F6" w:rsidRDefault="00C86BC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99B084" w14:textId="77777777" w:rsidR="002615F6" w:rsidRDefault="00C86BCD">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157B8B" w14:textId="77777777" w:rsidR="002615F6" w:rsidRDefault="00C86BCD">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осигурања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3130D4" w14:textId="77777777" w:rsidR="002615F6" w:rsidRDefault="00C86BCD">
            <w:pPr>
              <w:jc w:val="right"/>
              <w:rPr>
                <w:color w:val="000000"/>
                <w:sz w:val="16"/>
                <w:szCs w:val="16"/>
              </w:rPr>
            </w:pPr>
            <w:r>
              <w:rPr>
                <w:color w:val="000000"/>
                <w:sz w:val="16"/>
                <w:szCs w:val="16"/>
              </w:rPr>
              <w:t>77.000,00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2B0AB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47A05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DF25D7" w14:textId="77777777" w:rsidR="002615F6" w:rsidRDefault="00C86BCD">
            <w:pPr>
              <w:jc w:val="right"/>
              <w:rPr>
                <w:color w:val="000000"/>
                <w:sz w:val="16"/>
                <w:szCs w:val="16"/>
              </w:rPr>
            </w:pPr>
            <w:r>
              <w:rPr>
                <w:color w:val="000000"/>
                <w:sz w:val="16"/>
                <w:szCs w:val="16"/>
              </w:rPr>
              <w:t>77.000,00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6BB62BA" w14:textId="77777777" w:rsidR="002615F6" w:rsidRDefault="00C86BCD">
            <w:pPr>
              <w:jc w:val="right"/>
              <w:rPr>
                <w:color w:val="000000"/>
                <w:sz w:val="16"/>
                <w:szCs w:val="16"/>
              </w:rPr>
            </w:pPr>
            <w:r>
              <w:rPr>
                <w:color w:val="000000"/>
                <w:sz w:val="16"/>
                <w:szCs w:val="16"/>
              </w:rPr>
              <w:t>0,07</w:t>
            </w:r>
          </w:p>
        </w:tc>
      </w:tr>
      <w:tr w:rsidR="002615F6" w14:paraId="04B8347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0329E5" w14:textId="77777777" w:rsidR="002615F6" w:rsidRDefault="00C86BCD">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6B2324"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2FD39B" w14:textId="77777777" w:rsidR="002615F6" w:rsidRDefault="00C86BCD">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D58546" w14:textId="77777777" w:rsidR="002615F6" w:rsidRDefault="00C86BCD">
            <w:pPr>
              <w:rPr>
                <w:color w:val="000000"/>
                <w:sz w:val="16"/>
                <w:szCs w:val="16"/>
              </w:rPr>
            </w:pPr>
            <w:proofErr w:type="spellStart"/>
            <w:r>
              <w:rPr>
                <w:color w:val="000000"/>
                <w:sz w:val="16"/>
                <w:szCs w:val="16"/>
              </w:rPr>
              <w:t>Компјутерске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66BAF5" w14:textId="77777777" w:rsidR="002615F6" w:rsidRDefault="00C86BC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1F329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E42EF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EB3D81" w14:textId="77777777" w:rsidR="002615F6" w:rsidRDefault="00C86BCD">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7A37479" w14:textId="77777777" w:rsidR="002615F6" w:rsidRDefault="00C86BCD">
            <w:pPr>
              <w:jc w:val="right"/>
              <w:rPr>
                <w:color w:val="000000"/>
                <w:sz w:val="16"/>
                <w:szCs w:val="16"/>
              </w:rPr>
            </w:pPr>
            <w:r>
              <w:rPr>
                <w:color w:val="000000"/>
                <w:sz w:val="16"/>
                <w:szCs w:val="16"/>
              </w:rPr>
              <w:t>0,01</w:t>
            </w:r>
          </w:p>
        </w:tc>
      </w:tr>
      <w:tr w:rsidR="002615F6" w14:paraId="0E45678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C20317" w14:textId="77777777" w:rsidR="002615F6" w:rsidRDefault="00C86BCD">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FD49DF"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07B28D" w14:textId="77777777" w:rsidR="002615F6" w:rsidRDefault="00C86BCD">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598A17" w14:textId="77777777" w:rsidR="002615F6" w:rsidRDefault="00C86BCD">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информисања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13570A" w14:textId="77777777" w:rsidR="002615F6" w:rsidRDefault="00C86BC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FF0DC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C12BE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BEA3ED" w14:textId="77777777" w:rsidR="002615F6" w:rsidRDefault="00C86BCD">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AA38581" w14:textId="77777777" w:rsidR="002615F6" w:rsidRDefault="00C86BCD">
            <w:pPr>
              <w:jc w:val="right"/>
              <w:rPr>
                <w:color w:val="000000"/>
                <w:sz w:val="16"/>
                <w:szCs w:val="16"/>
              </w:rPr>
            </w:pPr>
            <w:r>
              <w:rPr>
                <w:color w:val="000000"/>
                <w:sz w:val="16"/>
                <w:szCs w:val="16"/>
              </w:rPr>
              <w:t>0,01</w:t>
            </w:r>
          </w:p>
        </w:tc>
      </w:tr>
      <w:tr w:rsidR="002615F6" w14:paraId="537BB9F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A077D6" w14:textId="77777777" w:rsidR="002615F6" w:rsidRDefault="00C86BCD">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221A86"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60289F" w14:textId="77777777" w:rsidR="002615F6" w:rsidRDefault="00C86BCD">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034079" w14:textId="77777777" w:rsidR="002615F6" w:rsidRDefault="00C86BCD">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CD0AF1" w14:textId="77777777" w:rsidR="002615F6" w:rsidRDefault="00C86BCD">
            <w:pPr>
              <w:jc w:val="right"/>
              <w:rPr>
                <w:color w:val="000000"/>
                <w:sz w:val="16"/>
                <w:szCs w:val="16"/>
              </w:rPr>
            </w:pPr>
            <w:r>
              <w:rPr>
                <w:color w:val="000000"/>
                <w:sz w:val="16"/>
                <w:szCs w:val="16"/>
              </w:rPr>
              <w:t>249.500,00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29A71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FC6B5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AE8261" w14:textId="77777777" w:rsidR="002615F6" w:rsidRDefault="00C86BCD">
            <w:pPr>
              <w:jc w:val="right"/>
              <w:rPr>
                <w:color w:val="000000"/>
                <w:sz w:val="16"/>
                <w:szCs w:val="16"/>
              </w:rPr>
            </w:pPr>
            <w:r>
              <w:rPr>
                <w:color w:val="000000"/>
                <w:sz w:val="16"/>
                <w:szCs w:val="16"/>
              </w:rPr>
              <w:t>249.500,00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CCCAFA8" w14:textId="77777777" w:rsidR="002615F6" w:rsidRDefault="00C86BCD">
            <w:pPr>
              <w:jc w:val="right"/>
              <w:rPr>
                <w:color w:val="000000"/>
                <w:sz w:val="16"/>
                <w:szCs w:val="16"/>
              </w:rPr>
            </w:pPr>
            <w:r>
              <w:rPr>
                <w:color w:val="000000"/>
                <w:sz w:val="16"/>
                <w:szCs w:val="16"/>
              </w:rPr>
              <w:t>0,21</w:t>
            </w:r>
          </w:p>
        </w:tc>
      </w:tr>
      <w:tr w:rsidR="002615F6" w14:paraId="4EC9F92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991A68" w14:textId="77777777" w:rsidR="002615F6" w:rsidRDefault="00C86BCD">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96E90A"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76F5A1" w14:textId="77777777" w:rsidR="002615F6" w:rsidRDefault="00C86BCD">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BA08E4" w14:textId="77777777" w:rsidR="002615F6" w:rsidRDefault="00C86BCD">
            <w:pPr>
              <w:rPr>
                <w:color w:val="000000"/>
                <w:sz w:val="16"/>
                <w:szCs w:val="16"/>
              </w:rPr>
            </w:pPr>
            <w:proofErr w:type="spellStart"/>
            <w:r>
              <w:rPr>
                <w:color w:val="000000"/>
                <w:sz w:val="16"/>
                <w:szCs w:val="16"/>
              </w:rPr>
              <w:t>Репрезентација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F3DFC8" w14:textId="77777777" w:rsidR="002615F6" w:rsidRDefault="00C86BC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DCC40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5978F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819024" w14:textId="77777777" w:rsidR="002615F6" w:rsidRDefault="00C86BCD">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B837FC9" w14:textId="77777777" w:rsidR="002615F6" w:rsidRDefault="00C86BCD">
            <w:pPr>
              <w:jc w:val="right"/>
              <w:rPr>
                <w:color w:val="000000"/>
                <w:sz w:val="16"/>
                <w:szCs w:val="16"/>
              </w:rPr>
            </w:pPr>
            <w:r>
              <w:rPr>
                <w:color w:val="000000"/>
                <w:sz w:val="16"/>
                <w:szCs w:val="16"/>
              </w:rPr>
              <w:t>0,04</w:t>
            </w:r>
          </w:p>
        </w:tc>
      </w:tr>
      <w:tr w:rsidR="002615F6" w14:paraId="6EBC923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68B479" w14:textId="77777777" w:rsidR="002615F6" w:rsidRDefault="00C86BCD">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E0553C"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329905" w14:textId="77777777" w:rsidR="002615F6" w:rsidRDefault="00C86BCD">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250D76" w14:textId="77777777" w:rsidR="002615F6" w:rsidRDefault="00C86BCD">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824DFF" w14:textId="77777777" w:rsidR="002615F6" w:rsidRDefault="00C86BCD">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F6F93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C39B0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204D64" w14:textId="77777777" w:rsidR="002615F6" w:rsidRDefault="00C86BCD">
            <w:pPr>
              <w:jc w:val="right"/>
              <w:rPr>
                <w:color w:val="000000"/>
                <w:sz w:val="16"/>
                <w:szCs w:val="16"/>
              </w:rPr>
            </w:pPr>
            <w:r>
              <w:rPr>
                <w:color w:val="000000"/>
                <w:sz w:val="16"/>
                <w:szCs w:val="16"/>
              </w:rPr>
              <w:t>340.000,00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045BEFB" w14:textId="77777777" w:rsidR="002615F6" w:rsidRDefault="00C86BCD">
            <w:pPr>
              <w:jc w:val="right"/>
              <w:rPr>
                <w:color w:val="000000"/>
                <w:sz w:val="16"/>
                <w:szCs w:val="16"/>
              </w:rPr>
            </w:pPr>
            <w:r>
              <w:rPr>
                <w:color w:val="000000"/>
                <w:sz w:val="16"/>
                <w:szCs w:val="16"/>
              </w:rPr>
              <w:t>0,29</w:t>
            </w:r>
          </w:p>
        </w:tc>
      </w:tr>
      <w:tr w:rsidR="002615F6" w14:paraId="264F8ED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429C40" w14:textId="77777777" w:rsidR="002615F6" w:rsidRDefault="00C86BCD">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7133B8" w14:textId="77777777" w:rsidR="002615F6" w:rsidRDefault="00C86BCD">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D9E5F9" w14:textId="77777777" w:rsidR="002615F6" w:rsidRDefault="00C86BCD">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5849E9" w14:textId="77777777" w:rsidR="002615F6" w:rsidRPr="00AC18E8" w:rsidRDefault="00C86BCD">
            <w:pPr>
              <w:rPr>
                <w:color w:val="000000"/>
                <w:sz w:val="16"/>
                <w:szCs w:val="16"/>
                <w:lang w:val="ru-RU"/>
              </w:rPr>
            </w:pPr>
            <w:r w:rsidRPr="00AC18E8">
              <w:rPr>
                <w:color w:val="000000"/>
                <w:sz w:val="16"/>
                <w:szCs w:val="16"/>
                <w:lang w:val="ru-RU"/>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186249" w14:textId="77777777" w:rsidR="002615F6" w:rsidRDefault="00C86BCD">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7F60E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B5B50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EF3E23" w14:textId="77777777" w:rsidR="002615F6" w:rsidRDefault="00C86BCD">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32FA813" w14:textId="77777777" w:rsidR="002615F6" w:rsidRDefault="00C86BCD">
            <w:pPr>
              <w:jc w:val="right"/>
              <w:rPr>
                <w:color w:val="000000"/>
                <w:sz w:val="16"/>
                <w:szCs w:val="16"/>
              </w:rPr>
            </w:pPr>
            <w:r>
              <w:rPr>
                <w:color w:val="000000"/>
                <w:sz w:val="16"/>
                <w:szCs w:val="16"/>
              </w:rPr>
              <w:t>0,06</w:t>
            </w:r>
          </w:p>
        </w:tc>
      </w:tr>
      <w:tr w:rsidR="002615F6" w14:paraId="38DF7F2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27687B" w14:textId="77777777" w:rsidR="002615F6" w:rsidRDefault="00C86BCD">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E00E1F" w14:textId="77777777" w:rsidR="002615F6" w:rsidRDefault="00C86BCD">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8ABA7E" w14:textId="77777777" w:rsidR="002615F6" w:rsidRDefault="00C86BCD">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213795" w14:textId="77777777" w:rsidR="002615F6" w:rsidRPr="00AC18E8" w:rsidRDefault="00C86BCD">
            <w:pPr>
              <w:rPr>
                <w:color w:val="000000"/>
                <w:sz w:val="16"/>
                <w:szCs w:val="16"/>
                <w:lang w:val="ru-RU"/>
              </w:rPr>
            </w:pPr>
            <w:r w:rsidRPr="00AC18E8">
              <w:rPr>
                <w:color w:val="000000"/>
                <w:sz w:val="16"/>
                <w:szCs w:val="16"/>
                <w:lang w:val="ru-RU"/>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5E37BA" w14:textId="77777777" w:rsidR="002615F6" w:rsidRDefault="00C86BC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8CCA4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394C0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278063" w14:textId="77777777" w:rsidR="002615F6" w:rsidRDefault="00C86BCD">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77544DD" w14:textId="77777777" w:rsidR="002615F6" w:rsidRDefault="00C86BCD">
            <w:pPr>
              <w:jc w:val="right"/>
              <w:rPr>
                <w:color w:val="000000"/>
                <w:sz w:val="16"/>
                <w:szCs w:val="16"/>
              </w:rPr>
            </w:pPr>
            <w:r>
              <w:rPr>
                <w:color w:val="000000"/>
                <w:sz w:val="16"/>
                <w:szCs w:val="16"/>
              </w:rPr>
              <w:t>0,02</w:t>
            </w:r>
          </w:p>
        </w:tc>
      </w:tr>
      <w:tr w:rsidR="002615F6" w14:paraId="6CC0BF1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1E66E4" w14:textId="77777777" w:rsidR="002615F6" w:rsidRDefault="00C86BCD">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5E239A" w14:textId="77777777" w:rsidR="002615F6" w:rsidRDefault="00C86BC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889EA4" w14:textId="77777777" w:rsidR="002615F6" w:rsidRDefault="00C86BCD">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3ACF4D" w14:textId="77777777" w:rsidR="002615F6" w:rsidRDefault="00C86BCD">
            <w:pPr>
              <w:rPr>
                <w:color w:val="000000"/>
                <w:sz w:val="16"/>
                <w:szCs w:val="16"/>
              </w:rPr>
            </w:pPr>
            <w:proofErr w:type="spellStart"/>
            <w:r>
              <w:rPr>
                <w:color w:val="000000"/>
                <w:sz w:val="16"/>
                <w:szCs w:val="16"/>
              </w:rPr>
              <w:t>Административни</w:t>
            </w:r>
            <w:proofErr w:type="spellEnd"/>
            <w:r>
              <w:rPr>
                <w:color w:val="000000"/>
                <w:sz w:val="16"/>
                <w:szCs w:val="16"/>
              </w:rPr>
              <w:t xml:space="preserve"> </w:t>
            </w:r>
            <w:proofErr w:type="spellStart"/>
            <w:r>
              <w:rPr>
                <w:color w:val="000000"/>
                <w:sz w:val="16"/>
                <w:szCs w:val="16"/>
              </w:rPr>
              <w:t>материјал</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2F68A8" w14:textId="77777777" w:rsidR="002615F6" w:rsidRDefault="00C86BCD">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CECAE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4AB98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BCB0D5" w14:textId="77777777" w:rsidR="002615F6" w:rsidRDefault="00C86BCD">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ED8C314" w14:textId="77777777" w:rsidR="002615F6" w:rsidRDefault="00C86BCD">
            <w:pPr>
              <w:jc w:val="right"/>
              <w:rPr>
                <w:color w:val="000000"/>
                <w:sz w:val="16"/>
                <w:szCs w:val="16"/>
              </w:rPr>
            </w:pPr>
            <w:r>
              <w:rPr>
                <w:color w:val="000000"/>
                <w:sz w:val="16"/>
                <w:szCs w:val="16"/>
              </w:rPr>
              <w:t>0,01</w:t>
            </w:r>
          </w:p>
        </w:tc>
      </w:tr>
      <w:tr w:rsidR="002615F6" w14:paraId="551ABEA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6FB39E" w14:textId="77777777" w:rsidR="002615F6" w:rsidRDefault="00C86BCD">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4A7B5C" w14:textId="77777777" w:rsidR="002615F6" w:rsidRDefault="00C86BC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6B2C6B" w14:textId="77777777" w:rsidR="002615F6" w:rsidRDefault="00C86BCD">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940753" w14:textId="77777777" w:rsidR="002615F6" w:rsidRDefault="00C86BCD">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пољопривреду</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E9B7C5" w14:textId="77777777" w:rsidR="002615F6" w:rsidRDefault="00C86BCD">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3BD86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E8FCF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3CA57B" w14:textId="77777777" w:rsidR="002615F6" w:rsidRDefault="00C86BCD">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9A54A27" w14:textId="77777777" w:rsidR="002615F6" w:rsidRDefault="00C86BCD">
            <w:pPr>
              <w:jc w:val="right"/>
              <w:rPr>
                <w:color w:val="000000"/>
                <w:sz w:val="16"/>
                <w:szCs w:val="16"/>
              </w:rPr>
            </w:pPr>
            <w:r>
              <w:rPr>
                <w:color w:val="000000"/>
                <w:sz w:val="16"/>
                <w:szCs w:val="16"/>
              </w:rPr>
              <w:t>0,10</w:t>
            </w:r>
          </w:p>
        </w:tc>
      </w:tr>
      <w:tr w:rsidR="002615F6" w14:paraId="0578140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1078CF" w14:textId="77777777" w:rsidR="002615F6" w:rsidRDefault="00C86BCD">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F7983B" w14:textId="77777777" w:rsidR="002615F6" w:rsidRDefault="00C86BC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97F32A" w14:textId="77777777" w:rsidR="002615F6" w:rsidRDefault="00C86BCD">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586308" w14:textId="77777777" w:rsidR="002615F6" w:rsidRDefault="00C86BCD">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саобраћај</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DBFC68" w14:textId="77777777" w:rsidR="002615F6" w:rsidRDefault="00C86BCD">
            <w:pPr>
              <w:jc w:val="right"/>
              <w:rPr>
                <w:color w:val="000000"/>
                <w:sz w:val="16"/>
                <w:szCs w:val="16"/>
              </w:rPr>
            </w:pPr>
            <w:r>
              <w:rPr>
                <w:color w:val="000000"/>
                <w:sz w:val="16"/>
                <w:szCs w:val="16"/>
              </w:rPr>
              <w:t>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6ED4B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E3F78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9CD276" w14:textId="77777777" w:rsidR="002615F6" w:rsidRDefault="00C86BCD">
            <w:pPr>
              <w:jc w:val="right"/>
              <w:rPr>
                <w:color w:val="000000"/>
                <w:sz w:val="16"/>
                <w:szCs w:val="16"/>
              </w:rPr>
            </w:pPr>
            <w:r>
              <w:rPr>
                <w:color w:val="000000"/>
                <w:sz w:val="16"/>
                <w:szCs w:val="16"/>
              </w:rPr>
              <w:t>47.000,00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D42C477" w14:textId="77777777" w:rsidR="002615F6" w:rsidRDefault="00C86BCD">
            <w:pPr>
              <w:jc w:val="right"/>
              <w:rPr>
                <w:color w:val="000000"/>
                <w:sz w:val="16"/>
                <w:szCs w:val="16"/>
              </w:rPr>
            </w:pPr>
            <w:r>
              <w:rPr>
                <w:color w:val="000000"/>
                <w:sz w:val="16"/>
                <w:szCs w:val="16"/>
              </w:rPr>
              <w:t>0,04</w:t>
            </w:r>
          </w:p>
        </w:tc>
      </w:tr>
      <w:tr w:rsidR="002615F6" w14:paraId="16038C3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A406C2" w14:textId="77777777" w:rsidR="002615F6" w:rsidRDefault="00C86BCD">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A43A9C" w14:textId="77777777" w:rsidR="002615F6" w:rsidRDefault="00C86BC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694F5D" w14:textId="77777777" w:rsidR="002615F6" w:rsidRDefault="00C86BCD">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164A59" w14:textId="77777777" w:rsidR="002615F6" w:rsidRPr="00AC18E8" w:rsidRDefault="00C86BCD">
            <w:pPr>
              <w:rPr>
                <w:color w:val="000000"/>
                <w:sz w:val="16"/>
                <w:szCs w:val="16"/>
                <w:lang w:val="ru-RU"/>
              </w:rPr>
            </w:pPr>
            <w:r w:rsidRPr="00AC18E8">
              <w:rPr>
                <w:color w:val="000000"/>
                <w:sz w:val="16"/>
                <w:szCs w:val="16"/>
                <w:lang w:val="ru-RU"/>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2F0E94" w14:textId="77777777" w:rsidR="002615F6" w:rsidRDefault="00C86BCD">
            <w:pPr>
              <w:jc w:val="right"/>
              <w:rPr>
                <w:color w:val="000000"/>
                <w:sz w:val="16"/>
                <w:szCs w:val="16"/>
              </w:rPr>
            </w:pPr>
            <w:r>
              <w:rPr>
                <w:color w:val="000000"/>
                <w:sz w:val="16"/>
                <w:szCs w:val="16"/>
              </w:rPr>
              <w:t>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4EF9D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D472A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FECBA" w14:textId="77777777" w:rsidR="002615F6" w:rsidRDefault="00C86BCD">
            <w:pPr>
              <w:jc w:val="right"/>
              <w:rPr>
                <w:color w:val="000000"/>
                <w:sz w:val="16"/>
                <w:szCs w:val="16"/>
              </w:rPr>
            </w:pPr>
            <w:r>
              <w:rPr>
                <w:color w:val="000000"/>
                <w:sz w:val="16"/>
                <w:szCs w:val="16"/>
              </w:rPr>
              <w:t>57.000,00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16976E9" w14:textId="77777777" w:rsidR="002615F6" w:rsidRDefault="00C86BCD">
            <w:pPr>
              <w:jc w:val="right"/>
              <w:rPr>
                <w:color w:val="000000"/>
                <w:sz w:val="16"/>
                <w:szCs w:val="16"/>
              </w:rPr>
            </w:pPr>
            <w:r>
              <w:rPr>
                <w:color w:val="000000"/>
                <w:sz w:val="16"/>
                <w:szCs w:val="16"/>
              </w:rPr>
              <w:t>0,05</w:t>
            </w:r>
          </w:p>
        </w:tc>
      </w:tr>
      <w:tr w:rsidR="002615F6" w14:paraId="7A6A60D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278721" w14:textId="77777777" w:rsidR="002615F6" w:rsidRDefault="00C86BCD">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77D2B6" w14:textId="77777777" w:rsidR="002615F6" w:rsidRDefault="00C86BC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DB3BCE" w14:textId="77777777" w:rsidR="002615F6" w:rsidRDefault="00C86BCD">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91FD58" w14:textId="77777777" w:rsidR="002615F6" w:rsidRDefault="00C86BCD">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B0D296" w14:textId="77777777" w:rsidR="002615F6" w:rsidRDefault="00C86BCD">
            <w:pPr>
              <w:jc w:val="right"/>
              <w:rPr>
                <w:color w:val="000000"/>
                <w:sz w:val="16"/>
                <w:szCs w:val="16"/>
              </w:rPr>
            </w:pPr>
            <w:r>
              <w:rPr>
                <w:color w:val="000000"/>
                <w:sz w:val="16"/>
                <w:szCs w:val="16"/>
              </w:rPr>
              <w:t>224.300,00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8BB87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31276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C1FA75" w14:textId="77777777" w:rsidR="002615F6" w:rsidRDefault="00C86BCD">
            <w:pPr>
              <w:jc w:val="right"/>
              <w:rPr>
                <w:color w:val="000000"/>
                <w:sz w:val="16"/>
                <w:szCs w:val="16"/>
              </w:rPr>
            </w:pPr>
            <w:r>
              <w:rPr>
                <w:color w:val="000000"/>
                <w:sz w:val="16"/>
                <w:szCs w:val="16"/>
              </w:rPr>
              <w:t>224.300,00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0B21206" w14:textId="77777777" w:rsidR="002615F6" w:rsidRDefault="00C86BCD">
            <w:pPr>
              <w:jc w:val="right"/>
              <w:rPr>
                <w:color w:val="000000"/>
                <w:sz w:val="16"/>
                <w:szCs w:val="16"/>
              </w:rPr>
            </w:pPr>
            <w:r>
              <w:rPr>
                <w:color w:val="000000"/>
                <w:sz w:val="16"/>
                <w:szCs w:val="16"/>
              </w:rPr>
              <w:t>0,19</w:t>
            </w:r>
          </w:p>
        </w:tc>
      </w:tr>
      <w:tr w:rsidR="002615F6" w14:paraId="1166998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132C0B" w14:textId="77777777" w:rsidR="002615F6" w:rsidRDefault="00C86BCD">
            <w:pPr>
              <w:jc w:val="center"/>
              <w:rPr>
                <w:color w:val="000000"/>
                <w:sz w:val="16"/>
                <w:szCs w:val="16"/>
              </w:rPr>
            </w:pPr>
            <w:r>
              <w:rPr>
                <w:color w:val="000000"/>
                <w:sz w:val="16"/>
                <w:szCs w:val="16"/>
              </w:rPr>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8D8487" w14:textId="77777777" w:rsidR="002615F6" w:rsidRDefault="00C86BCD">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220369" w14:textId="77777777" w:rsidR="002615F6" w:rsidRDefault="00C86BCD">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E9C136" w14:textId="77777777" w:rsidR="002615F6" w:rsidRDefault="00C86BCD">
            <w:pPr>
              <w:rPr>
                <w:color w:val="000000"/>
                <w:sz w:val="16"/>
                <w:szCs w:val="16"/>
              </w:rPr>
            </w:pPr>
            <w:proofErr w:type="spellStart"/>
            <w:r>
              <w:rPr>
                <w:color w:val="000000"/>
                <w:sz w:val="16"/>
                <w:szCs w:val="16"/>
              </w:rPr>
              <w:t>Остали</w:t>
            </w:r>
            <w:proofErr w:type="spellEnd"/>
            <w:r>
              <w:rPr>
                <w:color w:val="000000"/>
                <w:sz w:val="16"/>
                <w:szCs w:val="16"/>
              </w:rPr>
              <w:t xml:space="preserve"> </w:t>
            </w:r>
            <w:proofErr w:type="spellStart"/>
            <w:r>
              <w:rPr>
                <w:color w:val="000000"/>
                <w:sz w:val="16"/>
                <w:szCs w:val="16"/>
              </w:rPr>
              <w:t>порези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A62E61" w14:textId="77777777" w:rsidR="002615F6" w:rsidRDefault="00C86BCD">
            <w:pPr>
              <w:jc w:val="right"/>
              <w:rPr>
                <w:color w:val="000000"/>
                <w:sz w:val="16"/>
                <w:szCs w:val="16"/>
              </w:rPr>
            </w:pPr>
            <w:r>
              <w:rPr>
                <w:color w:val="000000"/>
                <w:sz w:val="16"/>
                <w:szCs w:val="16"/>
              </w:rPr>
              <w:t>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4DF91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597D2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236243" w14:textId="77777777" w:rsidR="002615F6" w:rsidRDefault="00C86BCD">
            <w:pPr>
              <w:jc w:val="right"/>
              <w:rPr>
                <w:color w:val="000000"/>
                <w:sz w:val="16"/>
                <w:szCs w:val="16"/>
              </w:rPr>
            </w:pPr>
            <w:r>
              <w:rPr>
                <w:color w:val="000000"/>
                <w:sz w:val="16"/>
                <w:szCs w:val="16"/>
              </w:rPr>
              <w:t>1.500,00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97D9268" w14:textId="77777777" w:rsidR="002615F6" w:rsidRDefault="00C86BCD">
            <w:pPr>
              <w:jc w:val="right"/>
              <w:rPr>
                <w:color w:val="000000"/>
                <w:sz w:val="16"/>
                <w:szCs w:val="16"/>
              </w:rPr>
            </w:pPr>
            <w:r>
              <w:rPr>
                <w:color w:val="000000"/>
                <w:sz w:val="16"/>
                <w:szCs w:val="16"/>
              </w:rPr>
              <w:t>0,00</w:t>
            </w:r>
          </w:p>
        </w:tc>
      </w:tr>
      <w:tr w:rsidR="002615F6" w14:paraId="2A65E79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1D2358" w14:textId="77777777" w:rsidR="002615F6" w:rsidRDefault="00C86BCD">
            <w:pPr>
              <w:jc w:val="center"/>
              <w:rPr>
                <w:color w:val="000000"/>
                <w:sz w:val="16"/>
                <w:szCs w:val="16"/>
              </w:rPr>
            </w:pPr>
            <w:r>
              <w:rPr>
                <w:color w:val="000000"/>
                <w:sz w:val="16"/>
                <w:szCs w:val="16"/>
              </w:rPr>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E1A324" w14:textId="77777777" w:rsidR="002615F6" w:rsidRDefault="00C86BCD">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3C4A15" w14:textId="77777777" w:rsidR="002615F6" w:rsidRDefault="00C86BCD">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F2F5B4" w14:textId="77777777" w:rsidR="002615F6" w:rsidRDefault="00C86BCD">
            <w:pPr>
              <w:rPr>
                <w:color w:val="000000"/>
                <w:sz w:val="16"/>
                <w:szCs w:val="16"/>
              </w:rPr>
            </w:pPr>
            <w:proofErr w:type="spellStart"/>
            <w:r>
              <w:rPr>
                <w:color w:val="000000"/>
                <w:sz w:val="16"/>
                <w:szCs w:val="16"/>
              </w:rPr>
              <w:t>Обавезне</w:t>
            </w:r>
            <w:proofErr w:type="spellEnd"/>
            <w:r>
              <w:rPr>
                <w:color w:val="000000"/>
                <w:sz w:val="16"/>
                <w:szCs w:val="16"/>
              </w:rPr>
              <w:t xml:space="preserve"> </w:t>
            </w:r>
            <w:proofErr w:type="spellStart"/>
            <w:r>
              <w:rPr>
                <w:color w:val="000000"/>
                <w:sz w:val="16"/>
                <w:szCs w:val="16"/>
              </w:rPr>
              <w:t>таксе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C8B2F6" w14:textId="77777777" w:rsidR="002615F6" w:rsidRDefault="00C86BCD">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86668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182DB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9FD705" w14:textId="77777777" w:rsidR="002615F6" w:rsidRDefault="00C86BCD">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B08C477" w14:textId="77777777" w:rsidR="002615F6" w:rsidRDefault="00C86BCD">
            <w:pPr>
              <w:jc w:val="right"/>
              <w:rPr>
                <w:color w:val="000000"/>
                <w:sz w:val="16"/>
                <w:szCs w:val="16"/>
              </w:rPr>
            </w:pPr>
            <w:r>
              <w:rPr>
                <w:color w:val="000000"/>
                <w:sz w:val="16"/>
                <w:szCs w:val="16"/>
              </w:rPr>
              <w:t>0,00</w:t>
            </w:r>
          </w:p>
        </w:tc>
      </w:tr>
      <w:tr w:rsidR="002615F6" w14:paraId="57B05F9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717374" w14:textId="77777777" w:rsidR="002615F6" w:rsidRDefault="00C86BCD">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66F172"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49871F" w14:textId="77777777" w:rsidR="002615F6" w:rsidRDefault="00C86BCD">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D16888" w14:textId="77777777" w:rsidR="002615F6" w:rsidRDefault="00C86BCD">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A4130E" w14:textId="77777777" w:rsidR="002615F6" w:rsidRDefault="00C86BCD">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7BDE4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0AE34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BD9E9D" w14:textId="77777777" w:rsidR="002615F6" w:rsidRDefault="00C86BCD">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97AD0FD" w14:textId="77777777" w:rsidR="002615F6" w:rsidRDefault="00C86BCD">
            <w:pPr>
              <w:jc w:val="right"/>
              <w:rPr>
                <w:color w:val="000000"/>
                <w:sz w:val="16"/>
                <w:szCs w:val="16"/>
              </w:rPr>
            </w:pPr>
            <w:r>
              <w:rPr>
                <w:color w:val="000000"/>
                <w:sz w:val="16"/>
                <w:szCs w:val="16"/>
              </w:rPr>
              <w:t>0,30</w:t>
            </w:r>
          </w:p>
        </w:tc>
      </w:tr>
      <w:tr w:rsidR="002615F6" w14:paraId="3BB2A75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4FE9FE" w14:textId="77777777" w:rsidR="002615F6" w:rsidRDefault="00C86BCD">
            <w:pPr>
              <w:jc w:val="center"/>
              <w:rPr>
                <w:color w:val="000000"/>
                <w:sz w:val="16"/>
                <w:szCs w:val="16"/>
              </w:rPr>
            </w:pPr>
            <w:r>
              <w:rPr>
                <w:color w:val="000000"/>
                <w:sz w:val="16"/>
                <w:szCs w:val="16"/>
              </w:rPr>
              <w:t>197/1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D0695A" w14:textId="77777777" w:rsidR="002615F6" w:rsidRDefault="00C86BCD">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665E63" w14:textId="77777777" w:rsidR="002615F6" w:rsidRDefault="00C86BCD">
            <w:pPr>
              <w:jc w:val="center"/>
              <w:rPr>
                <w:color w:val="000000"/>
                <w:sz w:val="16"/>
                <w:szCs w:val="16"/>
              </w:rPr>
            </w:pPr>
            <w:r>
              <w:rPr>
                <w:color w:val="000000"/>
                <w:sz w:val="16"/>
                <w:szCs w:val="16"/>
              </w:rPr>
              <w:t>512400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3FDAC0" w14:textId="77777777" w:rsidR="002615F6" w:rsidRPr="00AC18E8" w:rsidRDefault="00C86BCD">
            <w:pPr>
              <w:rPr>
                <w:color w:val="000000"/>
                <w:sz w:val="16"/>
                <w:szCs w:val="16"/>
                <w:lang w:val="ru-RU"/>
              </w:rPr>
            </w:pPr>
            <w:r w:rsidRPr="00AC18E8">
              <w:rPr>
                <w:color w:val="000000"/>
                <w:sz w:val="16"/>
                <w:szCs w:val="16"/>
                <w:lang w:val="ru-RU"/>
              </w:rPr>
              <w:t>Опрема за заштиту животне средине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B7C8F8" w14:textId="77777777" w:rsidR="002615F6" w:rsidRDefault="00C86BCD">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A5CE6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EC060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AF4462" w14:textId="77777777" w:rsidR="002615F6" w:rsidRDefault="00C86BCD">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BDF2C47" w14:textId="77777777" w:rsidR="002615F6" w:rsidRDefault="00C86BCD">
            <w:pPr>
              <w:jc w:val="right"/>
              <w:rPr>
                <w:color w:val="000000"/>
                <w:sz w:val="16"/>
                <w:szCs w:val="16"/>
              </w:rPr>
            </w:pPr>
            <w:r>
              <w:rPr>
                <w:color w:val="000000"/>
                <w:sz w:val="16"/>
                <w:szCs w:val="16"/>
              </w:rPr>
              <w:t>0,02</w:t>
            </w:r>
          </w:p>
        </w:tc>
      </w:tr>
      <w:tr w:rsidR="002615F6" w14:paraId="54B7963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CA7EB5" w14:textId="77777777" w:rsidR="002615F6" w:rsidRDefault="00C86BCD">
            <w:pPr>
              <w:jc w:val="center"/>
              <w:rPr>
                <w:color w:val="000000"/>
                <w:sz w:val="16"/>
                <w:szCs w:val="16"/>
              </w:rPr>
            </w:pPr>
            <w:r>
              <w:rPr>
                <w:color w:val="000000"/>
                <w:sz w:val="16"/>
                <w:szCs w:val="16"/>
              </w:rPr>
              <w:t>197/2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6BD83F" w14:textId="77777777" w:rsidR="002615F6" w:rsidRDefault="00C86BCD">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53B158" w14:textId="77777777" w:rsidR="002615F6" w:rsidRDefault="00C86BCD">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C7493F" w14:textId="77777777" w:rsidR="002615F6" w:rsidRDefault="00C86BCD">
            <w:pPr>
              <w:rPr>
                <w:color w:val="000000"/>
                <w:sz w:val="16"/>
                <w:szCs w:val="16"/>
              </w:rPr>
            </w:pPr>
            <w:proofErr w:type="spellStart"/>
            <w:r>
              <w:rPr>
                <w:color w:val="000000"/>
                <w:sz w:val="16"/>
                <w:szCs w:val="16"/>
              </w:rPr>
              <w:t>Административна</w:t>
            </w:r>
            <w:proofErr w:type="spellEnd"/>
            <w:r>
              <w:rPr>
                <w:color w:val="000000"/>
                <w:sz w:val="16"/>
                <w:szCs w:val="16"/>
              </w:rPr>
              <w:t xml:space="preserve"> </w:t>
            </w:r>
            <w:proofErr w:type="spellStart"/>
            <w:r>
              <w:rPr>
                <w:color w:val="000000"/>
                <w:sz w:val="16"/>
                <w:szCs w:val="16"/>
              </w:rPr>
              <w:t>опрема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51CC48" w14:textId="77777777" w:rsidR="002615F6" w:rsidRDefault="00C86BC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16AA3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8BF0F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A730E8" w14:textId="77777777" w:rsidR="002615F6" w:rsidRDefault="00C86BCD">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C0C08B9" w14:textId="77777777" w:rsidR="002615F6" w:rsidRDefault="00C86BCD">
            <w:pPr>
              <w:jc w:val="right"/>
              <w:rPr>
                <w:color w:val="000000"/>
                <w:sz w:val="16"/>
                <w:szCs w:val="16"/>
              </w:rPr>
            </w:pPr>
            <w:r>
              <w:rPr>
                <w:color w:val="000000"/>
                <w:sz w:val="16"/>
                <w:szCs w:val="16"/>
              </w:rPr>
              <w:t>0,04</w:t>
            </w:r>
          </w:p>
        </w:tc>
      </w:tr>
      <w:tr w:rsidR="002615F6" w14:paraId="0F6CE1CE"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220BBE17"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аналитику</w:t>
            </w:r>
            <w:proofErr w:type="spellEnd"/>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7882B9B" w14:textId="77777777" w:rsidR="002615F6" w:rsidRDefault="00C86BCD">
            <w:pPr>
              <w:jc w:val="center"/>
              <w:rPr>
                <w:b/>
                <w:bCs/>
                <w:color w:val="000000"/>
                <w:sz w:val="16"/>
                <w:szCs w:val="16"/>
              </w:rPr>
            </w:pPr>
            <w:r>
              <w:rPr>
                <w:b/>
                <w:bCs/>
                <w:color w:val="000000"/>
                <w:sz w:val="16"/>
                <w:szCs w:val="16"/>
              </w:rPr>
              <w:t>5.05.01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DFDBC6F" w14:textId="77777777" w:rsidR="002615F6" w:rsidRDefault="002615F6">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A32FA72" w14:textId="77777777" w:rsidR="002615F6" w:rsidRDefault="002615F6">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0BE8E4D" w14:textId="77777777" w:rsidR="002615F6" w:rsidRDefault="00C86BCD">
            <w:pPr>
              <w:jc w:val="right"/>
              <w:rPr>
                <w:b/>
                <w:bCs/>
                <w:color w:val="000000"/>
                <w:sz w:val="16"/>
                <w:szCs w:val="16"/>
              </w:rPr>
            </w:pPr>
            <w:r>
              <w:rPr>
                <w:b/>
                <w:bCs/>
                <w:color w:val="000000"/>
                <w:sz w:val="16"/>
                <w:szCs w:val="16"/>
              </w:rPr>
              <w:t>2.674.300,00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966043B" w14:textId="77777777" w:rsidR="002615F6" w:rsidRDefault="002615F6">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9BD0042" w14:textId="77777777" w:rsidR="002615F6" w:rsidRDefault="002615F6">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2BFBFFD" w14:textId="77777777" w:rsidR="002615F6" w:rsidRDefault="002615F6">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213528D9" w14:textId="77777777" w:rsidR="002615F6" w:rsidRDefault="002615F6">
            <w:pPr>
              <w:spacing w:line="1" w:lineRule="auto"/>
            </w:pPr>
          </w:p>
        </w:tc>
      </w:tr>
      <w:bookmarkStart w:id="204" w:name="_Toc5.05.02"/>
      <w:bookmarkEnd w:id="204"/>
      <w:tr w:rsidR="002615F6" w14:paraId="25B52623"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F1F4E90" w14:textId="77777777" w:rsidR="002615F6" w:rsidRDefault="00C86BCD">
            <w:pPr>
              <w:rPr>
                <w:vanish/>
              </w:rPr>
            </w:pPr>
            <w:r>
              <w:fldChar w:fldCharType="begin"/>
            </w:r>
            <w:r>
              <w:instrText>TC "5.05.02" \f C \l "4"</w:instrText>
            </w:r>
            <w:r>
              <w:fldChar w:fldCharType="end"/>
            </w:r>
          </w:p>
          <w:p w14:paraId="4F15C307" w14:textId="77777777" w:rsidR="002615F6" w:rsidRDefault="00C86BCD">
            <w:pPr>
              <w:rPr>
                <w:b/>
                <w:bCs/>
                <w:color w:val="000000"/>
                <w:sz w:val="16"/>
                <w:szCs w:val="16"/>
              </w:rPr>
            </w:pPr>
            <w:r>
              <w:rPr>
                <w:b/>
                <w:bCs/>
                <w:color w:val="000000"/>
                <w:sz w:val="16"/>
                <w:szCs w:val="16"/>
              </w:rPr>
              <w:t>5.05.02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0E7BFC8" w14:textId="77777777" w:rsidR="002615F6" w:rsidRDefault="00C86BCD">
            <w:pPr>
              <w:rPr>
                <w:b/>
                <w:bCs/>
                <w:color w:val="000000"/>
                <w:sz w:val="16"/>
                <w:szCs w:val="16"/>
              </w:rPr>
            </w:pPr>
            <w:r>
              <w:rPr>
                <w:b/>
                <w:bCs/>
                <w:color w:val="000000"/>
                <w:sz w:val="16"/>
                <w:szCs w:val="16"/>
              </w:rPr>
              <w:t xml:space="preserve">МЗ </w:t>
            </w:r>
            <w:proofErr w:type="spellStart"/>
            <w:r>
              <w:rPr>
                <w:b/>
                <w:bCs/>
                <w:color w:val="000000"/>
                <w:sz w:val="16"/>
                <w:szCs w:val="16"/>
              </w:rPr>
              <w:t>Селенча</w:t>
            </w:r>
            <w:proofErr w:type="spellEnd"/>
          </w:p>
        </w:tc>
      </w:tr>
      <w:tr w:rsidR="002615F6" w14:paraId="7E0782A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84D552" w14:textId="77777777" w:rsidR="002615F6" w:rsidRDefault="00C86BCD">
            <w:pPr>
              <w:jc w:val="center"/>
              <w:rPr>
                <w:color w:val="000000"/>
                <w:sz w:val="16"/>
                <w:szCs w:val="16"/>
              </w:rPr>
            </w:pPr>
            <w:r>
              <w:rPr>
                <w:color w:val="000000"/>
                <w:sz w:val="16"/>
                <w:szCs w:val="16"/>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F88501" w14:textId="77777777" w:rsidR="002615F6" w:rsidRDefault="00C86BCD">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134584" w14:textId="77777777" w:rsidR="002615F6" w:rsidRDefault="00C86BCD">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5E9DBC" w14:textId="77777777" w:rsidR="002615F6" w:rsidRPr="00AC18E8" w:rsidRDefault="00C86BCD">
            <w:pPr>
              <w:rPr>
                <w:color w:val="000000"/>
                <w:sz w:val="16"/>
                <w:szCs w:val="16"/>
                <w:lang w:val="ru-RU"/>
              </w:rPr>
            </w:pPr>
            <w:r w:rsidRPr="00AC18E8">
              <w:rPr>
                <w:color w:val="000000"/>
                <w:sz w:val="16"/>
                <w:szCs w:val="16"/>
                <w:lang w:val="ru-RU"/>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D62BC1" w14:textId="77777777" w:rsidR="002615F6" w:rsidRDefault="00C86BCD">
            <w:pPr>
              <w:jc w:val="right"/>
              <w:rPr>
                <w:color w:val="000000"/>
                <w:sz w:val="16"/>
                <w:szCs w:val="16"/>
              </w:rPr>
            </w:pPr>
            <w:r>
              <w:rPr>
                <w:color w:val="000000"/>
                <w:sz w:val="16"/>
                <w:szCs w:val="16"/>
              </w:rPr>
              <w:t>644.400,00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5991F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42489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E78CBF" w14:textId="77777777" w:rsidR="002615F6" w:rsidRDefault="00C86BCD">
            <w:pPr>
              <w:jc w:val="right"/>
              <w:rPr>
                <w:color w:val="000000"/>
                <w:sz w:val="16"/>
                <w:szCs w:val="16"/>
              </w:rPr>
            </w:pPr>
            <w:r>
              <w:rPr>
                <w:color w:val="000000"/>
                <w:sz w:val="16"/>
                <w:szCs w:val="16"/>
              </w:rPr>
              <w:t>644.400,00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B0F1E3B" w14:textId="77777777" w:rsidR="002615F6" w:rsidRDefault="00C86BCD">
            <w:pPr>
              <w:jc w:val="right"/>
              <w:rPr>
                <w:color w:val="000000"/>
                <w:sz w:val="16"/>
                <w:szCs w:val="16"/>
              </w:rPr>
            </w:pPr>
            <w:r>
              <w:rPr>
                <w:color w:val="000000"/>
                <w:sz w:val="16"/>
                <w:szCs w:val="16"/>
              </w:rPr>
              <w:t>0,55</w:t>
            </w:r>
          </w:p>
        </w:tc>
      </w:tr>
      <w:tr w:rsidR="002615F6" w14:paraId="2433869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2CC4AC" w14:textId="77777777" w:rsidR="002615F6" w:rsidRDefault="00C86BCD">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81B95A" w14:textId="77777777" w:rsidR="002615F6" w:rsidRDefault="00C86BC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B07461" w14:textId="77777777" w:rsidR="002615F6" w:rsidRDefault="00C86BCD">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6DABE7" w14:textId="77777777" w:rsidR="002615F6" w:rsidRPr="00AC18E8" w:rsidRDefault="00C86BCD">
            <w:pPr>
              <w:rPr>
                <w:color w:val="000000"/>
                <w:sz w:val="16"/>
                <w:szCs w:val="16"/>
                <w:lang w:val="ru-RU"/>
              </w:rPr>
            </w:pPr>
            <w:r w:rsidRPr="00AC18E8">
              <w:rPr>
                <w:color w:val="000000"/>
                <w:sz w:val="16"/>
                <w:szCs w:val="16"/>
                <w:lang w:val="ru-RU"/>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68AC69" w14:textId="77777777" w:rsidR="002615F6" w:rsidRDefault="00C86BCD">
            <w:pPr>
              <w:jc w:val="right"/>
              <w:rPr>
                <w:color w:val="000000"/>
                <w:sz w:val="16"/>
                <w:szCs w:val="16"/>
              </w:rPr>
            </w:pPr>
            <w:r>
              <w:rPr>
                <w:color w:val="000000"/>
                <w:sz w:val="16"/>
                <w:szCs w:val="16"/>
              </w:rPr>
              <w:t>74.500,00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AB1CC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7BAF9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0C47FD" w14:textId="77777777" w:rsidR="002615F6" w:rsidRDefault="00C86BCD">
            <w:pPr>
              <w:jc w:val="right"/>
              <w:rPr>
                <w:color w:val="000000"/>
                <w:sz w:val="16"/>
                <w:szCs w:val="16"/>
              </w:rPr>
            </w:pPr>
            <w:r>
              <w:rPr>
                <w:color w:val="000000"/>
                <w:sz w:val="16"/>
                <w:szCs w:val="16"/>
              </w:rPr>
              <w:t>74.500,00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93292B8" w14:textId="77777777" w:rsidR="002615F6" w:rsidRDefault="00C86BCD">
            <w:pPr>
              <w:jc w:val="right"/>
              <w:rPr>
                <w:color w:val="000000"/>
                <w:sz w:val="16"/>
                <w:szCs w:val="16"/>
              </w:rPr>
            </w:pPr>
            <w:r>
              <w:rPr>
                <w:color w:val="000000"/>
                <w:sz w:val="16"/>
                <w:szCs w:val="16"/>
              </w:rPr>
              <w:t>0,06</w:t>
            </w:r>
          </w:p>
        </w:tc>
      </w:tr>
      <w:tr w:rsidR="002615F6" w14:paraId="41516EC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BE4DE7" w14:textId="77777777" w:rsidR="002615F6" w:rsidRDefault="00C86BCD">
            <w:pPr>
              <w:jc w:val="center"/>
              <w:rPr>
                <w:color w:val="000000"/>
                <w:sz w:val="16"/>
                <w:szCs w:val="16"/>
              </w:rPr>
            </w:pPr>
            <w:r>
              <w:rPr>
                <w:color w:val="000000"/>
                <w:sz w:val="16"/>
                <w:szCs w:val="16"/>
              </w:rPr>
              <w:lastRenderedPageBreak/>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BF7FF9" w14:textId="77777777" w:rsidR="002615F6" w:rsidRDefault="00C86BC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9D19E5" w14:textId="77777777" w:rsidR="002615F6" w:rsidRDefault="00C86BCD">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F746FF" w14:textId="77777777" w:rsidR="002615F6" w:rsidRDefault="00C86BCD">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здравствено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6B988D" w14:textId="77777777" w:rsidR="002615F6" w:rsidRDefault="00C86BCD">
            <w:pPr>
              <w:jc w:val="right"/>
              <w:rPr>
                <w:color w:val="000000"/>
                <w:sz w:val="16"/>
                <w:szCs w:val="16"/>
              </w:rPr>
            </w:pPr>
            <w:r>
              <w:rPr>
                <w:color w:val="000000"/>
                <w:sz w:val="16"/>
                <w:szCs w:val="16"/>
              </w:rPr>
              <w:t>33.500,00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C8331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5BBE7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A7746F" w14:textId="77777777" w:rsidR="002615F6" w:rsidRDefault="00C86BCD">
            <w:pPr>
              <w:jc w:val="right"/>
              <w:rPr>
                <w:color w:val="000000"/>
                <w:sz w:val="16"/>
                <w:szCs w:val="16"/>
              </w:rPr>
            </w:pPr>
            <w:r>
              <w:rPr>
                <w:color w:val="000000"/>
                <w:sz w:val="16"/>
                <w:szCs w:val="16"/>
              </w:rPr>
              <w:t>33.500,00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B2ABAEA" w14:textId="77777777" w:rsidR="002615F6" w:rsidRDefault="00C86BCD">
            <w:pPr>
              <w:jc w:val="right"/>
              <w:rPr>
                <w:color w:val="000000"/>
                <w:sz w:val="16"/>
                <w:szCs w:val="16"/>
              </w:rPr>
            </w:pPr>
            <w:r>
              <w:rPr>
                <w:color w:val="000000"/>
                <w:sz w:val="16"/>
                <w:szCs w:val="16"/>
              </w:rPr>
              <w:t>0,03</w:t>
            </w:r>
          </w:p>
        </w:tc>
      </w:tr>
      <w:tr w:rsidR="002615F6" w14:paraId="41C3CA9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12FAD1" w14:textId="77777777" w:rsidR="002615F6" w:rsidRDefault="00C86BCD">
            <w:pPr>
              <w:jc w:val="center"/>
              <w:rPr>
                <w:color w:val="000000"/>
                <w:sz w:val="16"/>
                <w:szCs w:val="16"/>
              </w:rPr>
            </w:pPr>
            <w:r>
              <w:rPr>
                <w:color w:val="000000"/>
                <w:sz w:val="16"/>
                <w:szCs w:val="16"/>
              </w:rPr>
              <w:t>187/0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2D04CF" w14:textId="77777777" w:rsidR="002615F6" w:rsidRDefault="00C86BCD">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1E4DCA" w14:textId="77777777" w:rsidR="002615F6" w:rsidRDefault="00C86BCD">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9B415C" w14:textId="77777777" w:rsidR="002615F6" w:rsidRDefault="00C86BCD">
            <w:pPr>
              <w:rPr>
                <w:color w:val="000000"/>
                <w:sz w:val="16"/>
                <w:szCs w:val="16"/>
              </w:rPr>
            </w:pPr>
            <w:proofErr w:type="spellStart"/>
            <w:r>
              <w:rPr>
                <w:color w:val="000000"/>
                <w:sz w:val="16"/>
                <w:szCs w:val="16"/>
              </w:rPr>
              <w:t>Накнаде</w:t>
            </w:r>
            <w:proofErr w:type="spellEnd"/>
            <w:r>
              <w:rPr>
                <w:color w:val="000000"/>
                <w:sz w:val="16"/>
                <w:szCs w:val="16"/>
              </w:rPr>
              <w:t xml:space="preserve"> у </w:t>
            </w:r>
            <w:proofErr w:type="spellStart"/>
            <w:r>
              <w:rPr>
                <w:color w:val="000000"/>
                <w:sz w:val="16"/>
                <w:szCs w:val="16"/>
              </w:rPr>
              <w:t>натури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272D61" w14:textId="77777777" w:rsidR="002615F6" w:rsidRDefault="00C86BCD">
            <w:pPr>
              <w:jc w:val="right"/>
              <w:rPr>
                <w:color w:val="000000"/>
                <w:sz w:val="16"/>
                <w:szCs w:val="16"/>
              </w:rPr>
            </w:pPr>
            <w:r>
              <w:rPr>
                <w:color w:val="000000"/>
                <w:sz w:val="16"/>
                <w:szCs w:val="16"/>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04BC9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C43C0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3FE1D0" w14:textId="77777777" w:rsidR="002615F6" w:rsidRDefault="00C86BCD">
            <w:pPr>
              <w:jc w:val="right"/>
              <w:rPr>
                <w:color w:val="000000"/>
                <w:sz w:val="16"/>
                <w:szCs w:val="16"/>
              </w:rPr>
            </w:pPr>
            <w:r>
              <w:rPr>
                <w:color w:val="000000"/>
                <w:sz w:val="16"/>
                <w:szCs w:val="16"/>
              </w:rPr>
              <w:t>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BC6B968" w14:textId="77777777" w:rsidR="002615F6" w:rsidRDefault="00C86BCD">
            <w:pPr>
              <w:jc w:val="right"/>
              <w:rPr>
                <w:color w:val="000000"/>
                <w:sz w:val="16"/>
                <w:szCs w:val="16"/>
              </w:rPr>
            </w:pPr>
            <w:r>
              <w:rPr>
                <w:color w:val="000000"/>
                <w:sz w:val="16"/>
                <w:szCs w:val="16"/>
              </w:rPr>
              <w:t>0,00</w:t>
            </w:r>
          </w:p>
        </w:tc>
      </w:tr>
      <w:tr w:rsidR="002615F6" w14:paraId="6396737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409805" w14:textId="77777777" w:rsidR="002615F6" w:rsidRDefault="00C86BCD">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14A706" w14:textId="77777777" w:rsidR="002615F6" w:rsidRDefault="00C86BCD">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585549" w14:textId="77777777" w:rsidR="002615F6" w:rsidRDefault="00C86BCD">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CCD5FD" w14:textId="77777777" w:rsidR="002615F6" w:rsidRPr="00AC18E8" w:rsidRDefault="00C86BCD">
            <w:pPr>
              <w:rPr>
                <w:color w:val="000000"/>
                <w:sz w:val="16"/>
                <w:szCs w:val="16"/>
                <w:lang w:val="ru-RU"/>
              </w:rPr>
            </w:pPr>
            <w:r w:rsidRPr="00AC18E8">
              <w:rPr>
                <w:color w:val="000000"/>
                <w:sz w:val="16"/>
                <w:szCs w:val="16"/>
                <w:lang w:val="ru-RU"/>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3A5082" w14:textId="77777777" w:rsidR="002615F6" w:rsidRDefault="00C86BC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2F5FF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8197A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A353A9" w14:textId="77777777" w:rsidR="002615F6" w:rsidRDefault="00C86BCD">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DCD2F25" w14:textId="77777777" w:rsidR="002615F6" w:rsidRDefault="00C86BCD">
            <w:pPr>
              <w:jc w:val="right"/>
              <w:rPr>
                <w:color w:val="000000"/>
                <w:sz w:val="16"/>
                <w:szCs w:val="16"/>
              </w:rPr>
            </w:pPr>
            <w:r>
              <w:rPr>
                <w:color w:val="000000"/>
                <w:sz w:val="16"/>
                <w:szCs w:val="16"/>
              </w:rPr>
              <w:t>0,01</w:t>
            </w:r>
          </w:p>
        </w:tc>
      </w:tr>
      <w:tr w:rsidR="002615F6" w14:paraId="22BD084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D93C1B" w14:textId="77777777" w:rsidR="002615F6" w:rsidRDefault="00C86BCD">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E3AC67" w14:textId="77777777" w:rsidR="002615F6" w:rsidRDefault="00C86BCD">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59C808" w14:textId="77777777" w:rsidR="002615F6" w:rsidRDefault="00C86BCD">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5BA1DD" w14:textId="77777777" w:rsidR="002615F6" w:rsidRDefault="00C86BCD">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5D75A5" w14:textId="77777777" w:rsidR="002615F6" w:rsidRDefault="00C86BCD">
            <w:pPr>
              <w:jc w:val="right"/>
              <w:rPr>
                <w:color w:val="000000"/>
                <w:sz w:val="16"/>
                <w:szCs w:val="16"/>
              </w:rPr>
            </w:pPr>
            <w:r>
              <w:rPr>
                <w:color w:val="000000"/>
                <w:sz w:val="16"/>
                <w:szCs w:val="16"/>
              </w:rPr>
              <w:t>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773D6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7B084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FA9683" w14:textId="77777777" w:rsidR="002615F6" w:rsidRDefault="00C86BCD">
            <w:pPr>
              <w:jc w:val="right"/>
              <w:rPr>
                <w:color w:val="000000"/>
                <w:sz w:val="16"/>
                <w:szCs w:val="16"/>
              </w:rPr>
            </w:pPr>
            <w:r>
              <w:rPr>
                <w:color w:val="000000"/>
                <w:sz w:val="16"/>
                <w:szCs w:val="16"/>
              </w:rPr>
              <w:t>66.000,00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66D1B4D" w14:textId="77777777" w:rsidR="002615F6" w:rsidRDefault="00C86BCD">
            <w:pPr>
              <w:jc w:val="right"/>
              <w:rPr>
                <w:color w:val="000000"/>
                <w:sz w:val="16"/>
                <w:szCs w:val="16"/>
              </w:rPr>
            </w:pPr>
            <w:r>
              <w:rPr>
                <w:color w:val="000000"/>
                <w:sz w:val="16"/>
                <w:szCs w:val="16"/>
              </w:rPr>
              <w:t>0,06</w:t>
            </w:r>
          </w:p>
        </w:tc>
      </w:tr>
      <w:tr w:rsidR="002615F6" w14:paraId="150B16A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F270B1" w14:textId="77777777" w:rsidR="002615F6" w:rsidRDefault="00C86BCD">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DA104B" w14:textId="77777777" w:rsidR="002615F6" w:rsidRDefault="00C86BC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AFC67E" w14:textId="77777777" w:rsidR="002615F6" w:rsidRDefault="00C86BCD">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5EA0EC" w14:textId="77777777" w:rsidR="002615F6" w:rsidRPr="00AC18E8" w:rsidRDefault="00C86BCD">
            <w:pPr>
              <w:rPr>
                <w:color w:val="000000"/>
                <w:sz w:val="16"/>
                <w:szCs w:val="16"/>
                <w:lang w:val="ru-RU"/>
              </w:rPr>
            </w:pPr>
            <w:r w:rsidRPr="00AC18E8">
              <w:rPr>
                <w:color w:val="000000"/>
                <w:sz w:val="16"/>
                <w:szCs w:val="16"/>
                <w:lang w:val="ru-RU"/>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504CB6" w14:textId="77777777" w:rsidR="002615F6" w:rsidRDefault="00C86BC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9BA6D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5BDC2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195C12" w14:textId="77777777" w:rsidR="002615F6" w:rsidRDefault="00C86BCD">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5EDF636" w14:textId="77777777" w:rsidR="002615F6" w:rsidRDefault="00C86BCD">
            <w:pPr>
              <w:jc w:val="right"/>
              <w:rPr>
                <w:color w:val="000000"/>
                <w:sz w:val="16"/>
                <w:szCs w:val="16"/>
              </w:rPr>
            </w:pPr>
            <w:r>
              <w:rPr>
                <w:color w:val="000000"/>
                <w:sz w:val="16"/>
                <w:szCs w:val="16"/>
              </w:rPr>
              <w:t>0,01</w:t>
            </w:r>
          </w:p>
        </w:tc>
      </w:tr>
      <w:tr w:rsidR="002615F6" w14:paraId="6AB4204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712F34" w14:textId="77777777" w:rsidR="002615F6" w:rsidRDefault="00C86BCD">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2CC79D" w14:textId="77777777" w:rsidR="002615F6" w:rsidRDefault="00C86BC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F2B730" w14:textId="77777777" w:rsidR="002615F6" w:rsidRDefault="00C86BCD">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6A8E84" w14:textId="77777777" w:rsidR="002615F6" w:rsidRDefault="00C86BCD">
            <w:pPr>
              <w:rPr>
                <w:color w:val="000000"/>
                <w:sz w:val="16"/>
                <w:szCs w:val="16"/>
              </w:rPr>
            </w:pPr>
            <w:proofErr w:type="spellStart"/>
            <w:r>
              <w:rPr>
                <w:color w:val="000000"/>
                <w:sz w:val="16"/>
                <w:szCs w:val="16"/>
              </w:rPr>
              <w:t>Енергетске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EA553C" w14:textId="77777777" w:rsidR="002615F6" w:rsidRDefault="00C86BCD">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D4E59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78C95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D1EA32" w14:textId="77777777" w:rsidR="002615F6" w:rsidRDefault="00C86BCD">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C127234" w14:textId="77777777" w:rsidR="002615F6" w:rsidRDefault="00C86BCD">
            <w:pPr>
              <w:jc w:val="right"/>
              <w:rPr>
                <w:color w:val="000000"/>
                <w:sz w:val="16"/>
                <w:szCs w:val="16"/>
              </w:rPr>
            </w:pPr>
            <w:r>
              <w:rPr>
                <w:color w:val="000000"/>
                <w:sz w:val="16"/>
                <w:szCs w:val="16"/>
              </w:rPr>
              <w:t>0,38</w:t>
            </w:r>
          </w:p>
        </w:tc>
      </w:tr>
      <w:tr w:rsidR="002615F6" w14:paraId="3967D8E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468F6C" w14:textId="77777777" w:rsidR="002615F6" w:rsidRDefault="00C86BCD">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F8D6FB" w14:textId="77777777" w:rsidR="002615F6" w:rsidRDefault="00C86BC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5C5696" w14:textId="77777777" w:rsidR="002615F6" w:rsidRDefault="00C86BCD">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72BEFC" w14:textId="77777777" w:rsidR="002615F6" w:rsidRDefault="00C86BCD">
            <w:pPr>
              <w:rPr>
                <w:color w:val="000000"/>
                <w:sz w:val="16"/>
                <w:szCs w:val="16"/>
              </w:rPr>
            </w:pPr>
            <w:proofErr w:type="spellStart"/>
            <w:r>
              <w:rPr>
                <w:color w:val="000000"/>
                <w:sz w:val="16"/>
                <w:szCs w:val="16"/>
              </w:rPr>
              <w:t>Комуналне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15CB8D" w14:textId="77777777" w:rsidR="002615F6" w:rsidRDefault="00C86BCD">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2E996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BF81E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E61B1B" w14:textId="77777777" w:rsidR="002615F6" w:rsidRDefault="00C86BCD">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3AAC582" w14:textId="77777777" w:rsidR="002615F6" w:rsidRDefault="00C86BCD">
            <w:pPr>
              <w:jc w:val="right"/>
              <w:rPr>
                <w:color w:val="000000"/>
                <w:sz w:val="16"/>
                <w:szCs w:val="16"/>
              </w:rPr>
            </w:pPr>
            <w:r>
              <w:rPr>
                <w:color w:val="000000"/>
                <w:sz w:val="16"/>
                <w:szCs w:val="16"/>
              </w:rPr>
              <w:t>0,10</w:t>
            </w:r>
          </w:p>
        </w:tc>
      </w:tr>
      <w:tr w:rsidR="002615F6" w14:paraId="556D99E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F8029B" w14:textId="77777777" w:rsidR="002615F6" w:rsidRDefault="00C86BCD">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88F077" w14:textId="77777777" w:rsidR="002615F6" w:rsidRDefault="00C86BC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7DDE3F" w14:textId="77777777" w:rsidR="002615F6" w:rsidRDefault="00C86BCD">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C3E8A3" w14:textId="77777777" w:rsidR="002615F6" w:rsidRDefault="00C86BCD">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комуникација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C06F36" w14:textId="77777777" w:rsidR="002615F6" w:rsidRDefault="00C86BCD">
            <w:pPr>
              <w:jc w:val="right"/>
              <w:rPr>
                <w:color w:val="000000"/>
                <w:sz w:val="16"/>
                <w:szCs w:val="16"/>
              </w:rPr>
            </w:pPr>
            <w:r>
              <w:rPr>
                <w:color w:val="000000"/>
                <w:sz w:val="16"/>
                <w:szCs w:val="16"/>
              </w:rPr>
              <w:t>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7734B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2E695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8BD0B2" w14:textId="77777777" w:rsidR="002615F6" w:rsidRDefault="00C86BCD">
            <w:pPr>
              <w:jc w:val="right"/>
              <w:rPr>
                <w:color w:val="000000"/>
                <w:sz w:val="16"/>
                <w:szCs w:val="16"/>
              </w:rPr>
            </w:pPr>
            <w:r>
              <w:rPr>
                <w:color w:val="000000"/>
                <w:sz w:val="16"/>
                <w:szCs w:val="16"/>
              </w:rPr>
              <w:t>16.000,00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7D22F4D" w14:textId="77777777" w:rsidR="002615F6" w:rsidRDefault="00C86BCD">
            <w:pPr>
              <w:jc w:val="right"/>
              <w:rPr>
                <w:color w:val="000000"/>
                <w:sz w:val="16"/>
                <w:szCs w:val="16"/>
              </w:rPr>
            </w:pPr>
            <w:r>
              <w:rPr>
                <w:color w:val="000000"/>
                <w:sz w:val="16"/>
                <w:szCs w:val="16"/>
              </w:rPr>
              <w:t>0,01</w:t>
            </w:r>
          </w:p>
        </w:tc>
      </w:tr>
      <w:tr w:rsidR="002615F6" w14:paraId="578AF97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B51EC8" w14:textId="77777777" w:rsidR="002615F6" w:rsidRDefault="00C86BCD">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6ADAE4" w14:textId="77777777" w:rsidR="002615F6" w:rsidRDefault="00C86BC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5C1673" w14:textId="77777777" w:rsidR="002615F6" w:rsidRDefault="00C86BCD">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D60767" w14:textId="77777777" w:rsidR="002615F6" w:rsidRDefault="00C86BCD">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осигурања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E6DB26" w14:textId="77777777" w:rsidR="002615F6" w:rsidRDefault="00C86BCD">
            <w:pPr>
              <w:jc w:val="right"/>
              <w:rPr>
                <w:color w:val="000000"/>
                <w:sz w:val="16"/>
                <w:szCs w:val="16"/>
              </w:rPr>
            </w:pPr>
            <w:r>
              <w:rPr>
                <w:color w:val="000000"/>
                <w:sz w:val="16"/>
                <w:szCs w:val="16"/>
              </w:rPr>
              <w:t>46.000,00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722DC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51FCA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55C38B" w14:textId="77777777" w:rsidR="002615F6" w:rsidRDefault="00C86BCD">
            <w:pPr>
              <w:jc w:val="right"/>
              <w:rPr>
                <w:color w:val="000000"/>
                <w:sz w:val="16"/>
                <w:szCs w:val="16"/>
              </w:rPr>
            </w:pPr>
            <w:r>
              <w:rPr>
                <w:color w:val="000000"/>
                <w:sz w:val="16"/>
                <w:szCs w:val="16"/>
              </w:rPr>
              <w:t>46.000,00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03B8C88" w14:textId="77777777" w:rsidR="002615F6" w:rsidRDefault="00C86BCD">
            <w:pPr>
              <w:jc w:val="right"/>
              <w:rPr>
                <w:color w:val="000000"/>
                <w:sz w:val="16"/>
                <w:szCs w:val="16"/>
              </w:rPr>
            </w:pPr>
            <w:r>
              <w:rPr>
                <w:color w:val="000000"/>
                <w:sz w:val="16"/>
                <w:szCs w:val="16"/>
              </w:rPr>
              <w:t>0,04</w:t>
            </w:r>
          </w:p>
        </w:tc>
      </w:tr>
      <w:tr w:rsidR="002615F6" w14:paraId="5787993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9270E8" w14:textId="77777777" w:rsidR="002615F6" w:rsidRDefault="00C86BCD">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0219BF"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A28755" w14:textId="77777777" w:rsidR="002615F6" w:rsidRDefault="00C86BCD">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2EA4A4" w14:textId="77777777" w:rsidR="002615F6" w:rsidRDefault="00C86BCD">
            <w:pPr>
              <w:rPr>
                <w:color w:val="000000"/>
                <w:sz w:val="16"/>
                <w:szCs w:val="16"/>
              </w:rPr>
            </w:pPr>
            <w:proofErr w:type="spellStart"/>
            <w:r>
              <w:rPr>
                <w:color w:val="000000"/>
                <w:sz w:val="16"/>
                <w:szCs w:val="16"/>
              </w:rPr>
              <w:t>Компјутерске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6EFC7A" w14:textId="77777777" w:rsidR="002615F6" w:rsidRDefault="00C86BCD">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D8801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B65C1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F82D4F" w14:textId="77777777" w:rsidR="002615F6" w:rsidRDefault="00C86BCD">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CEEFDB3" w14:textId="77777777" w:rsidR="002615F6" w:rsidRDefault="00C86BCD">
            <w:pPr>
              <w:jc w:val="right"/>
              <w:rPr>
                <w:color w:val="000000"/>
                <w:sz w:val="16"/>
                <w:szCs w:val="16"/>
              </w:rPr>
            </w:pPr>
            <w:r>
              <w:rPr>
                <w:color w:val="000000"/>
                <w:sz w:val="16"/>
                <w:szCs w:val="16"/>
              </w:rPr>
              <w:t>0,00</w:t>
            </w:r>
          </w:p>
        </w:tc>
      </w:tr>
      <w:tr w:rsidR="002615F6" w14:paraId="0EF0C29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0E9181" w14:textId="77777777" w:rsidR="002615F6" w:rsidRDefault="00C86BCD">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F0BB42"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4CB20F" w14:textId="77777777" w:rsidR="002615F6" w:rsidRDefault="00C86BCD">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57D68B" w14:textId="77777777" w:rsidR="002615F6" w:rsidRDefault="00C86BCD">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CE7E51" w14:textId="77777777" w:rsidR="002615F6" w:rsidRDefault="00C86BCD">
            <w:pPr>
              <w:jc w:val="right"/>
              <w:rPr>
                <w:color w:val="000000"/>
                <w:sz w:val="16"/>
                <w:szCs w:val="16"/>
              </w:rPr>
            </w:pPr>
            <w:r>
              <w:rPr>
                <w:color w:val="000000"/>
                <w:sz w:val="16"/>
                <w:szCs w:val="16"/>
              </w:rPr>
              <w:t>265.000,00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D0D1E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10604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4B79B0" w14:textId="77777777" w:rsidR="002615F6" w:rsidRDefault="00C86BCD">
            <w:pPr>
              <w:jc w:val="right"/>
              <w:rPr>
                <w:color w:val="000000"/>
                <w:sz w:val="16"/>
                <w:szCs w:val="16"/>
              </w:rPr>
            </w:pPr>
            <w:r>
              <w:rPr>
                <w:color w:val="000000"/>
                <w:sz w:val="16"/>
                <w:szCs w:val="16"/>
              </w:rPr>
              <w:t>265.000,00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B88173F" w14:textId="77777777" w:rsidR="002615F6" w:rsidRDefault="00C86BCD">
            <w:pPr>
              <w:jc w:val="right"/>
              <w:rPr>
                <w:color w:val="000000"/>
                <w:sz w:val="16"/>
                <w:szCs w:val="16"/>
              </w:rPr>
            </w:pPr>
            <w:r>
              <w:rPr>
                <w:color w:val="000000"/>
                <w:sz w:val="16"/>
                <w:szCs w:val="16"/>
              </w:rPr>
              <w:t>0,22</w:t>
            </w:r>
          </w:p>
        </w:tc>
      </w:tr>
      <w:tr w:rsidR="002615F6" w14:paraId="3B4FAD7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655074" w14:textId="77777777" w:rsidR="002615F6" w:rsidRDefault="00C86BCD">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CC3DD1"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6C664C" w14:textId="77777777" w:rsidR="002615F6" w:rsidRDefault="00C86BCD">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9D569D" w14:textId="77777777" w:rsidR="002615F6" w:rsidRDefault="00C86BCD">
            <w:pPr>
              <w:rPr>
                <w:color w:val="000000"/>
                <w:sz w:val="16"/>
                <w:szCs w:val="16"/>
              </w:rPr>
            </w:pPr>
            <w:proofErr w:type="spellStart"/>
            <w:r>
              <w:rPr>
                <w:color w:val="000000"/>
                <w:sz w:val="16"/>
                <w:szCs w:val="16"/>
              </w:rPr>
              <w:t>Репрезентација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10992E" w14:textId="77777777" w:rsidR="002615F6" w:rsidRDefault="00C86BC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D152E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653B0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978691" w14:textId="77777777" w:rsidR="002615F6" w:rsidRDefault="00C86BCD">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E123388" w14:textId="77777777" w:rsidR="002615F6" w:rsidRDefault="00C86BCD">
            <w:pPr>
              <w:jc w:val="right"/>
              <w:rPr>
                <w:color w:val="000000"/>
                <w:sz w:val="16"/>
                <w:szCs w:val="16"/>
              </w:rPr>
            </w:pPr>
            <w:r>
              <w:rPr>
                <w:color w:val="000000"/>
                <w:sz w:val="16"/>
                <w:szCs w:val="16"/>
              </w:rPr>
              <w:t>0,02</w:t>
            </w:r>
          </w:p>
        </w:tc>
      </w:tr>
      <w:tr w:rsidR="002615F6" w14:paraId="599474F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BF8061" w14:textId="77777777" w:rsidR="002615F6" w:rsidRDefault="00C86BCD">
            <w:pPr>
              <w:jc w:val="center"/>
              <w:rPr>
                <w:color w:val="000000"/>
                <w:sz w:val="16"/>
                <w:szCs w:val="16"/>
              </w:rPr>
            </w:pPr>
            <w:r>
              <w:rPr>
                <w:color w:val="000000"/>
                <w:sz w:val="16"/>
                <w:szCs w:val="16"/>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ACFFA1" w14:textId="77777777" w:rsidR="002615F6" w:rsidRDefault="00C86BCD">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D776AA" w14:textId="77777777" w:rsidR="002615F6" w:rsidRDefault="00C86BCD">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F033EB" w14:textId="77777777" w:rsidR="002615F6" w:rsidRDefault="00C86BCD">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специјализоване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04A840" w14:textId="77777777" w:rsidR="002615F6" w:rsidRDefault="00C86BCD">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B7459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F671E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7B700C" w14:textId="77777777" w:rsidR="002615F6" w:rsidRDefault="00C86BCD">
            <w:pPr>
              <w:jc w:val="right"/>
              <w:rPr>
                <w:color w:val="000000"/>
                <w:sz w:val="16"/>
                <w:szCs w:val="16"/>
              </w:rPr>
            </w:pPr>
            <w:r>
              <w:rPr>
                <w:color w:val="000000"/>
                <w:sz w:val="16"/>
                <w:szCs w:val="16"/>
              </w:rPr>
              <w:t>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18655C0" w14:textId="77777777" w:rsidR="002615F6" w:rsidRDefault="00C86BCD">
            <w:pPr>
              <w:jc w:val="right"/>
              <w:rPr>
                <w:color w:val="000000"/>
                <w:sz w:val="16"/>
                <w:szCs w:val="16"/>
              </w:rPr>
            </w:pPr>
            <w:r>
              <w:rPr>
                <w:color w:val="000000"/>
                <w:sz w:val="16"/>
                <w:szCs w:val="16"/>
              </w:rPr>
              <w:t>0,05</w:t>
            </w:r>
          </w:p>
        </w:tc>
      </w:tr>
      <w:tr w:rsidR="002615F6" w14:paraId="1A4139F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586693" w14:textId="77777777" w:rsidR="002615F6" w:rsidRDefault="00C86BCD">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63E161" w14:textId="77777777" w:rsidR="002615F6" w:rsidRDefault="00C86BCD">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CA271F" w14:textId="77777777" w:rsidR="002615F6" w:rsidRDefault="00C86BCD">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4BA4DC" w14:textId="77777777" w:rsidR="002615F6" w:rsidRPr="00AC18E8" w:rsidRDefault="00C86BCD">
            <w:pPr>
              <w:rPr>
                <w:color w:val="000000"/>
                <w:sz w:val="16"/>
                <w:szCs w:val="16"/>
                <w:lang w:val="ru-RU"/>
              </w:rPr>
            </w:pPr>
            <w:r w:rsidRPr="00AC18E8">
              <w:rPr>
                <w:color w:val="000000"/>
                <w:sz w:val="16"/>
                <w:szCs w:val="16"/>
                <w:lang w:val="ru-RU"/>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00422C" w14:textId="77777777" w:rsidR="002615F6" w:rsidRDefault="00C86BCD">
            <w:pPr>
              <w:jc w:val="right"/>
              <w:rPr>
                <w:color w:val="000000"/>
                <w:sz w:val="16"/>
                <w:szCs w:val="16"/>
              </w:rPr>
            </w:pPr>
            <w:r>
              <w:rPr>
                <w:color w:val="000000"/>
                <w:sz w:val="16"/>
                <w:szCs w:val="16"/>
              </w:rPr>
              <w:t>565.000,00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F758F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1BEFE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CFC018" w14:textId="77777777" w:rsidR="002615F6" w:rsidRDefault="00C86BCD">
            <w:pPr>
              <w:jc w:val="right"/>
              <w:rPr>
                <w:color w:val="000000"/>
                <w:sz w:val="16"/>
                <w:szCs w:val="16"/>
              </w:rPr>
            </w:pPr>
            <w:r>
              <w:rPr>
                <w:color w:val="000000"/>
                <w:sz w:val="16"/>
                <w:szCs w:val="16"/>
              </w:rPr>
              <w:t>565.000,00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1093BA0" w14:textId="77777777" w:rsidR="002615F6" w:rsidRDefault="00C86BCD">
            <w:pPr>
              <w:jc w:val="right"/>
              <w:rPr>
                <w:color w:val="000000"/>
                <w:sz w:val="16"/>
                <w:szCs w:val="16"/>
              </w:rPr>
            </w:pPr>
            <w:r>
              <w:rPr>
                <w:color w:val="000000"/>
                <w:sz w:val="16"/>
                <w:szCs w:val="16"/>
              </w:rPr>
              <w:t>0,48</w:t>
            </w:r>
          </w:p>
        </w:tc>
      </w:tr>
      <w:tr w:rsidR="002615F6" w14:paraId="078E8CC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59DEEC" w14:textId="77777777" w:rsidR="002615F6" w:rsidRDefault="00C86BCD">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C9D8EE" w14:textId="77777777" w:rsidR="002615F6" w:rsidRDefault="00C86BC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93EA18" w14:textId="77777777" w:rsidR="002615F6" w:rsidRDefault="00C86BCD">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886712" w14:textId="77777777" w:rsidR="002615F6" w:rsidRDefault="00C86BCD">
            <w:pPr>
              <w:rPr>
                <w:color w:val="000000"/>
                <w:sz w:val="16"/>
                <w:szCs w:val="16"/>
              </w:rPr>
            </w:pPr>
            <w:proofErr w:type="spellStart"/>
            <w:r>
              <w:rPr>
                <w:color w:val="000000"/>
                <w:sz w:val="16"/>
                <w:szCs w:val="16"/>
              </w:rPr>
              <w:t>Административни</w:t>
            </w:r>
            <w:proofErr w:type="spellEnd"/>
            <w:r>
              <w:rPr>
                <w:color w:val="000000"/>
                <w:sz w:val="16"/>
                <w:szCs w:val="16"/>
              </w:rPr>
              <w:t xml:space="preserve"> </w:t>
            </w:r>
            <w:proofErr w:type="spellStart"/>
            <w:r>
              <w:rPr>
                <w:color w:val="000000"/>
                <w:sz w:val="16"/>
                <w:szCs w:val="16"/>
              </w:rPr>
              <w:t>материјал</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E6FAE6" w14:textId="77777777" w:rsidR="002615F6" w:rsidRDefault="00C86BCD">
            <w:pPr>
              <w:jc w:val="right"/>
              <w:rPr>
                <w:color w:val="000000"/>
                <w:sz w:val="16"/>
                <w:szCs w:val="16"/>
              </w:rPr>
            </w:pPr>
            <w:r>
              <w:rPr>
                <w:color w:val="000000"/>
                <w:sz w:val="16"/>
                <w:szCs w:val="16"/>
              </w:rPr>
              <w:t>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342FD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1BD5E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E99206" w14:textId="77777777" w:rsidR="002615F6" w:rsidRDefault="00C86BCD">
            <w:pPr>
              <w:jc w:val="right"/>
              <w:rPr>
                <w:color w:val="000000"/>
                <w:sz w:val="16"/>
                <w:szCs w:val="16"/>
              </w:rPr>
            </w:pPr>
            <w:r>
              <w:rPr>
                <w:color w:val="000000"/>
                <w:sz w:val="16"/>
                <w:szCs w:val="16"/>
              </w:rPr>
              <w:t>42.000,00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993D63D" w14:textId="77777777" w:rsidR="002615F6" w:rsidRDefault="00C86BCD">
            <w:pPr>
              <w:jc w:val="right"/>
              <w:rPr>
                <w:color w:val="000000"/>
                <w:sz w:val="16"/>
                <w:szCs w:val="16"/>
              </w:rPr>
            </w:pPr>
            <w:r>
              <w:rPr>
                <w:color w:val="000000"/>
                <w:sz w:val="16"/>
                <w:szCs w:val="16"/>
              </w:rPr>
              <w:t>0,04</w:t>
            </w:r>
          </w:p>
        </w:tc>
      </w:tr>
      <w:tr w:rsidR="002615F6" w14:paraId="699EDB4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BC2F27" w14:textId="77777777" w:rsidR="002615F6" w:rsidRDefault="00C86BCD">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6991C2" w14:textId="77777777" w:rsidR="002615F6" w:rsidRDefault="00C86BC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0987DC" w14:textId="77777777" w:rsidR="002615F6" w:rsidRDefault="00C86BCD">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ADDF39" w14:textId="77777777" w:rsidR="002615F6" w:rsidRPr="00AC18E8" w:rsidRDefault="00C86BCD">
            <w:pPr>
              <w:rPr>
                <w:color w:val="000000"/>
                <w:sz w:val="16"/>
                <w:szCs w:val="16"/>
                <w:lang w:val="ru-RU"/>
              </w:rPr>
            </w:pPr>
            <w:r w:rsidRPr="00AC18E8">
              <w:rPr>
                <w:color w:val="000000"/>
                <w:sz w:val="16"/>
                <w:szCs w:val="16"/>
                <w:lang w:val="ru-RU"/>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59763B" w14:textId="77777777" w:rsidR="002615F6" w:rsidRDefault="00C86BCD">
            <w:pPr>
              <w:jc w:val="right"/>
              <w:rPr>
                <w:color w:val="000000"/>
                <w:sz w:val="16"/>
                <w:szCs w:val="16"/>
              </w:rPr>
            </w:pPr>
            <w:r>
              <w:rPr>
                <w:color w:val="000000"/>
                <w:sz w:val="16"/>
                <w:szCs w:val="16"/>
              </w:rPr>
              <w:t>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99E2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D6485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A30914" w14:textId="77777777" w:rsidR="002615F6" w:rsidRDefault="00C86BCD">
            <w:pPr>
              <w:jc w:val="right"/>
              <w:rPr>
                <w:color w:val="000000"/>
                <w:sz w:val="16"/>
                <w:szCs w:val="16"/>
              </w:rPr>
            </w:pPr>
            <w:r>
              <w:rPr>
                <w:color w:val="000000"/>
                <w:sz w:val="16"/>
                <w:szCs w:val="16"/>
              </w:rPr>
              <w:t>33.000,00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AA01051" w14:textId="77777777" w:rsidR="002615F6" w:rsidRDefault="00C86BCD">
            <w:pPr>
              <w:jc w:val="right"/>
              <w:rPr>
                <w:color w:val="000000"/>
                <w:sz w:val="16"/>
                <w:szCs w:val="16"/>
              </w:rPr>
            </w:pPr>
            <w:r>
              <w:rPr>
                <w:color w:val="000000"/>
                <w:sz w:val="16"/>
                <w:szCs w:val="16"/>
              </w:rPr>
              <w:t>0,03</w:t>
            </w:r>
          </w:p>
        </w:tc>
      </w:tr>
      <w:tr w:rsidR="002615F6" w14:paraId="58CF453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4F0358" w14:textId="77777777" w:rsidR="002615F6" w:rsidRDefault="00C86BCD">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400490" w14:textId="77777777" w:rsidR="002615F6" w:rsidRDefault="00C86BC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FBC7A1" w14:textId="77777777" w:rsidR="002615F6" w:rsidRDefault="00C86BCD">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26319F" w14:textId="77777777" w:rsidR="002615F6" w:rsidRDefault="00C86BCD">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4A7B32" w14:textId="77777777" w:rsidR="002615F6" w:rsidRDefault="00C86BCD">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65369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EBD11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C031F8" w14:textId="77777777" w:rsidR="002615F6" w:rsidRDefault="00C86BCD">
            <w:pPr>
              <w:jc w:val="right"/>
              <w:rPr>
                <w:color w:val="000000"/>
                <w:sz w:val="16"/>
                <w:szCs w:val="16"/>
              </w:rPr>
            </w:pPr>
            <w:r>
              <w:rPr>
                <w:color w:val="000000"/>
                <w:sz w:val="16"/>
                <w:szCs w:val="16"/>
              </w:rPr>
              <w:t>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249EB29" w14:textId="77777777" w:rsidR="002615F6" w:rsidRDefault="00C86BCD">
            <w:pPr>
              <w:jc w:val="right"/>
              <w:rPr>
                <w:color w:val="000000"/>
                <w:sz w:val="16"/>
                <w:szCs w:val="16"/>
              </w:rPr>
            </w:pPr>
            <w:r>
              <w:rPr>
                <w:color w:val="000000"/>
                <w:sz w:val="16"/>
                <w:szCs w:val="16"/>
              </w:rPr>
              <w:t>0,08</w:t>
            </w:r>
          </w:p>
        </w:tc>
      </w:tr>
      <w:tr w:rsidR="002615F6" w14:paraId="18B3800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9FD143" w14:textId="77777777" w:rsidR="002615F6" w:rsidRDefault="00C86BCD">
            <w:pPr>
              <w:jc w:val="center"/>
              <w:rPr>
                <w:color w:val="000000"/>
                <w:sz w:val="16"/>
                <w:szCs w:val="16"/>
              </w:rPr>
            </w:pPr>
            <w:r>
              <w:rPr>
                <w:color w:val="000000"/>
                <w:sz w:val="16"/>
                <w:szCs w:val="16"/>
              </w:rPr>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2BAF3C" w14:textId="77777777" w:rsidR="002615F6" w:rsidRDefault="00C86BCD">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EE7DF7" w14:textId="77777777" w:rsidR="002615F6" w:rsidRDefault="00C86BCD">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635F85" w14:textId="77777777" w:rsidR="002615F6" w:rsidRDefault="00C86BCD">
            <w:pPr>
              <w:rPr>
                <w:color w:val="000000"/>
                <w:sz w:val="16"/>
                <w:szCs w:val="16"/>
              </w:rPr>
            </w:pPr>
            <w:proofErr w:type="spellStart"/>
            <w:r>
              <w:rPr>
                <w:color w:val="000000"/>
                <w:sz w:val="16"/>
                <w:szCs w:val="16"/>
              </w:rPr>
              <w:t>Остали</w:t>
            </w:r>
            <w:proofErr w:type="spellEnd"/>
            <w:r>
              <w:rPr>
                <w:color w:val="000000"/>
                <w:sz w:val="16"/>
                <w:szCs w:val="16"/>
              </w:rPr>
              <w:t xml:space="preserve"> </w:t>
            </w:r>
            <w:proofErr w:type="spellStart"/>
            <w:r>
              <w:rPr>
                <w:color w:val="000000"/>
                <w:sz w:val="16"/>
                <w:szCs w:val="16"/>
              </w:rPr>
              <w:t>порези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5455A5" w14:textId="77777777" w:rsidR="002615F6" w:rsidRDefault="00C86BCD">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667D1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D9FFF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3DCFC4" w14:textId="77777777" w:rsidR="002615F6" w:rsidRDefault="00C86BCD">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D588A04" w14:textId="77777777" w:rsidR="002615F6" w:rsidRDefault="00C86BCD">
            <w:pPr>
              <w:jc w:val="right"/>
              <w:rPr>
                <w:color w:val="000000"/>
                <w:sz w:val="16"/>
                <w:szCs w:val="16"/>
              </w:rPr>
            </w:pPr>
            <w:r>
              <w:rPr>
                <w:color w:val="000000"/>
                <w:sz w:val="16"/>
                <w:szCs w:val="16"/>
              </w:rPr>
              <w:t>0,00</w:t>
            </w:r>
          </w:p>
        </w:tc>
      </w:tr>
      <w:tr w:rsidR="002615F6" w14:paraId="3992FA0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42D4A6" w14:textId="77777777" w:rsidR="002615F6" w:rsidRDefault="00C86BCD">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E4AAD0"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79C47C" w14:textId="77777777" w:rsidR="002615F6" w:rsidRDefault="00C86BCD">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737123" w14:textId="77777777" w:rsidR="002615F6" w:rsidRDefault="00C86BCD">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C80602" w14:textId="77777777" w:rsidR="002615F6" w:rsidRDefault="00C86BCD">
            <w:pPr>
              <w:jc w:val="right"/>
              <w:rPr>
                <w:color w:val="000000"/>
                <w:sz w:val="16"/>
                <w:szCs w:val="16"/>
              </w:rPr>
            </w:pPr>
            <w:r>
              <w:rPr>
                <w:color w:val="000000"/>
                <w:sz w:val="16"/>
                <w:szCs w:val="16"/>
              </w:rPr>
              <w:t>820.000,00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9B60B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D9BB6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F70202" w14:textId="77777777" w:rsidR="002615F6" w:rsidRDefault="00C86BCD">
            <w:pPr>
              <w:jc w:val="right"/>
              <w:rPr>
                <w:color w:val="000000"/>
                <w:sz w:val="16"/>
                <w:szCs w:val="16"/>
              </w:rPr>
            </w:pPr>
            <w:r>
              <w:rPr>
                <w:color w:val="000000"/>
                <w:sz w:val="16"/>
                <w:szCs w:val="16"/>
              </w:rPr>
              <w:t>820.000,00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C14EB48" w14:textId="77777777" w:rsidR="002615F6" w:rsidRDefault="00C86BCD">
            <w:pPr>
              <w:jc w:val="right"/>
              <w:rPr>
                <w:color w:val="000000"/>
                <w:sz w:val="16"/>
                <w:szCs w:val="16"/>
              </w:rPr>
            </w:pPr>
            <w:r>
              <w:rPr>
                <w:color w:val="000000"/>
                <w:sz w:val="16"/>
                <w:szCs w:val="16"/>
              </w:rPr>
              <w:t>0,70</w:t>
            </w:r>
          </w:p>
        </w:tc>
      </w:tr>
      <w:tr w:rsidR="002615F6" w14:paraId="46ABD8A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8DD1D4" w14:textId="77777777" w:rsidR="002615F6" w:rsidRDefault="00C86BCD">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B78736" w14:textId="77777777" w:rsidR="002615F6" w:rsidRDefault="00C86BC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CAEA40" w14:textId="77777777" w:rsidR="002615F6" w:rsidRDefault="00C86BCD">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896599" w14:textId="77777777" w:rsidR="002615F6" w:rsidRDefault="00C86BCD">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саобраћај</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0BA24E" w14:textId="77777777" w:rsidR="002615F6" w:rsidRDefault="00C86BC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5E70C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18CE5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B1CAB6" w14:textId="77777777" w:rsidR="002615F6" w:rsidRDefault="00C86BCD">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1BA646F" w14:textId="77777777" w:rsidR="002615F6" w:rsidRDefault="00C86BCD">
            <w:pPr>
              <w:jc w:val="right"/>
              <w:rPr>
                <w:color w:val="000000"/>
                <w:sz w:val="16"/>
                <w:szCs w:val="16"/>
              </w:rPr>
            </w:pPr>
            <w:r>
              <w:rPr>
                <w:color w:val="000000"/>
                <w:sz w:val="16"/>
                <w:szCs w:val="16"/>
              </w:rPr>
              <w:t>0,08</w:t>
            </w:r>
          </w:p>
        </w:tc>
      </w:tr>
      <w:tr w:rsidR="002615F6" w14:paraId="1FC8D6D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A27E51" w14:textId="77777777" w:rsidR="002615F6" w:rsidRDefault="00C86BCD">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D4BD7E" w14:textId="77777777" w:rsidR="002615F6" w:rsidRDefault="00C86BC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768355" w14:textId="77777777" w:rsidR="002615F6" w:rsidRDefault="00C86BCD">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9937C2" w14:textId="77777777" w:rsidR="002615F6" w:rsidRDefault="00C86BCD">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FCEC44" w14:textId="77777777" w:rsidR="002615F6" w:rsidRDefault="00C86BC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00979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C3454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44B591" w14:textId="77777777" w:rsidR="002615F6" w:rsidRDefault="00C86BCD">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1F6452E" w14:textId="77777777" w:rsidR="002615F6" w:rsidRDefault="00C86BCD">
            <w:pPr>
              <w:jc w:val="right"/>
              <w:rPr>
                <w:color w:val="000000"/>
                <w:sz w:val="16"/>
                <w:szCs w:val="16"/>
              </w:rPr>
            </w:pPr>
            <w:r>
              <w:rPr>
                <w:color w:val="000000"/>
                <w:sz w:val="16"/>
                <w:szCs w:val="16"/>
              </w:rPr>
              <w:t>0,01</w:t>
            </w:r>
          </w:p>
        </w:tc>
      </w:tr>
      <w:tr w:rsidR="002615F6" w14:paraId="78B06677"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76E5F959"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аналитику</w:t>
            </w:r>
            <w:proofErr w:type="spellEnd"/>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F9BBAF9" w14:textId="77777777" w:rsidR="002615F6" w:rsidRDefault="00C86BCD">
            <w:pPr>
              <w:jc w:val="center"/>
              <w:rPr>
                <w:b/>
                <w:bCs/>
                <w:color w:val="000000"/>
                <w:sz w:val="16"/>
                <w:szCs w:val="16"/>
              </w:rPr>
            </w:pPr>
            <w:r>
              <w:rPr>
                <w:b/>
                <w:bCs/>
                <w:color w:val="000000"/>
                <w:sz w:val="16"/>
                <w:szCs w:val="16"/>
              </w:rPr>
              <w:t>5.05.02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460D52C" w14:textId="77777777" w:rsidR="002615F6" w:rsidRDefault="002615F6">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1DED66B" w14:textId="77777777" w:rsidR="002615F6" w:rsidRDefault="002615F6">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CD4B41D" w14:textId="77777777" w:rsidR="002615F6" w:rsidRDefault="00C86BCD">
            <w:pPr>
              <w:jc w:val="right"/>
              <w:rPr>
                <w:b/>
                <w:bCs/>
                <w:color w:val="000000"/>
                <w:sz w:val="16"/>
                <w:szCs w:val="16"/>
              </w:rPr>
            </w:pPr>
            <w:r>
              <w:rPr>
                <w:b/>
                <w:bCs/>
                <w:color w:val="000000"/>
                <w:sz w:val="16"/>
                <w:szCs w:val="16"/>
              </w:rPr>
              <w:t>3.487.400,00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70EB64B" w14:textId="77777777" w:rsidR="002615F6" w:rsidRDefault="002615F6">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A743B87" w14:textId="77777777" w:rsidR="002615F6" w:rsidRDefault="002615F6">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81C938A" w14:textId="77777777" w:rsidR="002615F6" w:rsidRDefault="002615F6">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2B550BBF" w14:textId="77777777" w:rsidR="002615F6" w:rsidRDefault="002615F6">
            <w:pPr>
              <w:spacing w:line="1" w:lineRule="auto"/>
            </w:pPr>
          </w:p>
        </w:tc>
      </w:tr>
      <w:bookmarkStart w:id="205" w:name="_Toc5.05.03"/>
      <w:bookmarkEnd w:id="205"/>
      <w:tr w:rsidR="002615F6" w14:paraId="0864D37E"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257D965" w14:textId="77777777" w:rsidR="002615F6" w:rsidRDefault="00C86BCD">
            <w:pPr>
              <w:rPr>
                <w:vanish/>
              </w:rPr>
            </w:pPr>
            <w:r>
              <w:fldChar w:fldCharType="begin"/>
            </w:r>
            <w:r>
              <w:instrText>TC "5.05.03" \f C \l "4"</w:instrText>
            </w:r>
            <w:r>
              <w:fldChar w:fldCharType="end"/>
            </w:r>
          </w:p>
          <w:p w14:paraId="1F3BBC67" w14:textId="77777777" w:rsidR="002615F6" w:rsidRDefault="00C86BCD">
            <w:pPr>
              <w:rPr>
                <w:b/>
                <w:bCs/>
                <w:color w:val="000000"/>
                <w:sz w:val="16"/>
                <w:szCs w:val="16"/>
              </w:rPr>
            </w:pPr>
            <w:r>
              <w:rPr>
                <w:b/>
                <w:bCs/>
                <w:color w:val="000000"/>
                <w:sz w:val="16"/>
                <w:szCs w:val="16"/>
              </w:rPr>
              <w:t>5.05.03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51B7848C" w14:textId="77777777" w:rsidR="002615F6" w:rsidRDefault="00C86BCD">
            <w:pPr>
              <w:rPr>
                <w:b/>
                <w:bCs/>
                <w:color w:val="000000"/>
                <w:sz w:val="16"/>
                <w:szCs w:val="16"/>
              </w:rPr>
            </w:pPr>
            <w:r>
              <w:rPr>
                <w:b/>
                <w:bCs/>
                <w:color w:val="000000"/>
                <w:sz w:val="16"/>
                <w:szCs w:val="16"/>
              </w:rPr>
              <w:t xml:space="preserve">МЗ </w:t>
            </w:r>
            <w:proofErr w:type="spellStart"/>
            <w:r>
              <w:rPr>
                <w:b/>
                <w:bCs/>
                <w:color w:val="000000"/>
                <w:sz w:val="16"/>
                <w:szCs w:val="16"/>
              </w:rPr>
              <w:t>Вајска</w:t>
            </w:r>
            <w:proofErr w:type="spellEnd"/>
          </w:p>
        </w:tc>
      </w:tr>
      <w:tr w:rsidR="002615F6" w14:paraId="31E744E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123A14" w14:textId="77777777" w:rsidR="002615F6" w:rsidRDefault="00C86BCD">
            <w:pPr>
              <w:jc w:val="center"/>
              <w:rPr>
                <w:color w:val="000000"/>
                <w:sz w:val="16"/>
                <w:szCs w:val="16"/>
              </w:rPr>
            </w:pPr>
            <w:r>
              <w:rPr>
                <w:color w:val="000000"/>
                <w:sz w:val="16"/>
                <w:szCs w:val="16"/>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4AD8AD" w14:textId="77777777" w:rsidR="002615F6" w:rsidRDefault="00C86BCD">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671C4B" w14:textId="77777777" w:rsidR="002615F6" w:rsidRDefault="00C86BCD">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B552F7" w14:textId="77777777" w:rsidR="002615F6" w:rsidRPr="00AC18E8" w:rsidRDefault="00C86BCD">
            <w:pPr>
              <w:rPr>
                <w:color w:val="000000"/>
                <w:sz w:val="16"/>
                <w:szCs w:val="16"/>
                <w:lang w:val="ru-RU"/>
              </w:rPr>
            </w:pPr>
            <w:r w:rsidRPr="00AC18E8">
              <w:rPr>
                <w:color w:val="000000"/>
                <w:sz w:val="16"/>
                <w:szCs w:val="16"/>
                <w:lang w:val="ru-RU"/>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3CD93F" w14:textId="77777777" w:rsidR="002615F6" w:rsidRDefault="00C86BCD">
            <w:pPr>
              <w:jc w:val="right"/>
              <w:rPr>
                <w:color w:val="000000"/>
                <w:sz w:val="16"/>
                <w:szCs w:val="16"/>
              </w:rPr>
            </w:pPr>
            <w:r>
              <w:rPr>
                <w:color w:val="000000"/>
                <w:sz w:val="16"/>
                <w:szCs w:val="16"/>
              </w:rPr>
              <w:t>656.400,00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67281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7AE5C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CD1BAB" w14:textId="77777777" w:rsidR="002615F6" w:rsidRDefault="00C86BCD">
            <w:pPr>
              <w:jc w:val="right"/>
              <w:rPr>
                <w:color w:val="000000"/>
                <w:sz w:val="16"/>
                <w:szCs w:val="16"/>
              </w:rPr>
            </w:pPr>
            <w:r>
              <w:rPr>
                <w:color w:val="000000"/>
                <w:sz w:val="16"/>
                <w:szCs w:val="16"/>
              </w:rPr>
              <w:t>656.400,00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1AB40F1" w14:textId="77777777" w:rsidR="002615F6" w:rsidRDefault="00C86BCD">
            <w:pPr>
              <w:jc w:val="right"/>
              <w:rPr>
                <w:color w:val="000000"/>
                <w:sz w:val="16"/>
                <w:szCs w:val="16"/>
              </w:rPr>
            </w:pPr>
            <w:r>
              <w:rPr>
                <w:color w:val="000000"/>
                <w:sz w:val="16"/>
                <w:szCs w:val="16"/>
              </w:rPr>
              <w:t>0,56</w:t>
            </w:r>
          </w:p>
        </w:tc>
      </w:tr>
      <w:tr w:rsidR="002615F6" w14:paraId="3D8783F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4A31B9" w14:textId="77777777" w:rsidR="002615F6" w:rsidRDefault="00C86BCD">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6252B6" w14:textId="77777777" w:rsidR="002615F6" w:rsidRDefault="00C86BC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0BD50E" w14:textId="77777777" w:rsidR="002615F6" w:rsidRDefault="00C86BCD">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F931C3" w14:textId="77777777" w:rsidR="002615F6" w:rsidRPr="00AC18E8" w:rsidRDefault="00C86BCD">
            <w:pPr>
              <w:rPr>
                <w:color w:val="000000"/>
                <w:sz w:val="16"/>
                <w:szCs w:val="16"/>
                <w:lang w:val="ru-RU"/>
              </w:rPr>
            </w:pPr>
            <w:r w:rsidRPr="00AC18E8">
              <w:rPr>
                <w:color w:val="000000"/>
                <w:sz w:val="16"/>
                <w:szCs w:val="16"/>
                <w:lang w:val="ru-RU"/>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F6B7BE" w14:textId="77777777" w:rsidR="002615F6" w:rsidRDefault="00C86BCD">
            <w:pPr>
              <w:jc w:val="right"/>
              <w:rPr>
                <w:color w:val="000000"/>
                <w:sz w:val="16"/>
                <w:szCs w:val="16"/>
              </w:rPr>
            </w:pPr>
            <w:r>
              <w:rPr>
                <w:color w:val="000000"/>
                <w:sz w:val="16"/>
                <w:szCs w:val="16"/>
              </w:rPr>
              <w:t>75.500,00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F3CCD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052AC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468DEC" w14:textId="77777777" w:rsidR="002615F6" w:rsidRDefault="00C86BCD">
            <w:pPr>
              <w:jc w:val="right"/>
              <w:rPr>
                <w:color w:val="000000"/>
                <w:sz w:val="16"/>
                <w:szCs w:val="16"/>
              </w:rPr>
            </w:pPr>
            <w:r>
              <w:rPr>
                <w:color w:val="000000"/>
                <w:sz w:val="16"/>
                <w:szCs w:val="16"/>
              </w:rPr>
              <w:t>75.500,00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BBF8614" w14:textId="77777777" w:rsidR="002615F6" w:rsidRDefault="00C86BCD">
            <w:pPr>
              <w:jc w:val="right"/>
              <w:rPr>
                <w:color w:val="000000"/>
                <w:sz w:val="16"/>
                <w:szCs w:val="16"/>
              </w:rPr>
            </w:pPr>
            <w:r>
              <w:rPr>
                <w:color w:val="000000"/>
                <w:sz w:val="16"/>
                <w:szCs w:val="16"/>
              </w:rPr>
              <w:t>0,06</w:t>
            </w:r>
          </w:p>
        </w:tc>
      </w:tr>
      <w:tr w:rsidR="002615F6" w14:paraId="43DEC2F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DE2DEA" w14:textId="77777777" w:rsidR="002615F6" w:rsidRDefault="00C86BCD">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9430AA" w14:textId="77777777" w:rsidR="002615F6" w:rsidRDefault="00C86BC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1BCE9E" w14:textId="77777777" w:rsidR="002615F6" w:rsidRDefault="00C86BCD">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D22365" w14:textId="77777777" w:rsidR="002615F6" w:rsidRDefault="00C86BCD">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здравствено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A4A2AD" w14:textId="77777777" w:rsidR="002615F6" w:rsidRDefault="00C86BCD">
            <w:pPr>
              <w:jc w:val="right"/>
              <w:rPr>
                <w:color w:val="000000"/>
                <w:sz w:val="16"/>
                <w:szCs w:val="16"/>
              </w:rPr>
            </w:pPr>
            <w:r>
              <w:rPr>
                <w:color w:val="000000"/>
                <w:sz w:val="16"/>
                <w:szCs w:val="16"/>
              </w:rPr>
              <w:t>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01859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6DC06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7BEAA3" w14:textId="77777777" w:rsidR="002615F6" w:rsidRDefault="00C86BCD">
            <w:pPr>
              <w:jc w:val="right"/>
              <w:rPr>
                <w:color w:val="000000"/>
                <w:sz w:val="16"/>
                <w:szCs w:val="16"/>
              </w:rPr>
            </w:pPr>
            <w:r>
              <w:rPr>
                <w:color w:val="000000"/>
                <w:sz w:val="16"/>
                <w:szCs w:val="16"/>
              </w:rPr>
              <w:t>34.000,00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EE575A2" w14:textId="77777777" w:rsidR="002615F6" w:rsidRDefault="00C86BCD">
            <w:pPr>
              <w:jc w:val="right"/>
              <w:rPr>
                <w:color w:val="000000"/>
                <w:sz w:val="16"/>
                <w:szCs w:val="16"/>
              </w:rPr>
            </w:pPr>
            <w:r>
              <w:rPr>
                <w:color w:val="000000"/>
                <w:sz w:val="16"/>
                <w:szCs w:val="16"/>
              </w:rPr>
              <w:t>0,03</w:t>
            </w:r>
          </w:p>
        </w:tc>
      </w:tr>
      <w:tr w:rsidR="002615F6" w14:paraId="1DBA146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EA1BA0" w14:textId="77777777" w:rsidR="002615F6" w:rsidRDefault="00C86BCD">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32B52C" w14:textId="77777777" w:rsidR="002615F6" w:rsidRDefault="00C86BCD">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5D2FFA" w14:textId="77777777" w:rsidR="002615F6" w:rsidRDefault="00C86BCD">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065F3D" w14:textId="77777777" w:rsidR="002615F6" w:rsidRPr="00AC18E8" w:rsidRDefault="00C86BCD">
            <w:pPr>
              <w:rPr>
                <w:color w:val="000000"/>
                <w:sz w:val="16"/>
                <w:szCs w:val="16"/>
                <w:lang w:val="ru-RU"/>
              </w:rPr>
            </w:pPr>
            <w:r w:rsidRPr="00AC18E8">
              <w:rPr>
                <w:color w:val="000000"/>
                <w:sz w:val="16"/>
                <w:szCs w:val="16"/>
                <w:lang w:val="ru-RU"/>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8083B3" w14:textId="77777777" w:rsidR="002615F6" w:rsidRDefault="00C86BC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492A0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DDB9E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3307FA" w14:textId="77777777" w:rsidR="002615F6" w:rsidRDefault="00C86BCD">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BC5C8ED" w14:textId="77777777" w:rsidR="002615F6" w:rsidRDefault="00C86BCD">
            <w:pPr>
              <w:jc w:val="right"/>
              <w:rPr>
                <w:color w:val="000000"/>
                <w:sz w:val="16"/>
                <w:szCs w:val="16"/>
              </w:rPr>
            </w:pPr>
            <w:r>
              <w:rPr>
                <w:color w:val="000000"/>
                <w:sz w:val="16"/>
                <w:szCs w:val="16"/>
              </w:rPr>
              <w:t>0,01</w:t>
            </w:r>
          </w:p>
        </w:tc>
      </w:tr>
      <w:tr w:rsidR="002615F6" w14:paraId="4C697BD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AD60E7" w14:textId="77777777" w:rsidR="002615F6" w:rsidRDefault="00C86BCD">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6B3B36" w14:textId="77777777" w:rsidR="002615F6" w:rsidRDefault="00C86BCD">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CB506B" w14:textId="77777777" w:rsidR="002615F6" w:rsidRDefault="00C86BCD">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D915D9" w14:textId="77777777" w:rsidR="002615F6" w:rsidRDefault="00C86BCD">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282523" w14:textId="77777777" w:rsidR="002615F6" w:rsidRDefault="00C86BCD">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257A9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DBF82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CAA93D" w14:textId="77777777" w:rsidR="002615F6" w:rsidRDefault="00C86BCD">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6CB32D2" w14:textId="77777777" w:rsidR="002615F6" w:rsidRDefault="00C86BCD">
            <w:pPr>
              <w:jc w:val="right"/>
              <w:rPr>
                <w:color w:val="000000"/>
                <w:sz w:val="16"/>
                <w:szCs w:val="16"/>
              </w:rPr>
            </w:pPr>
            <w:r>
              <w:rPr>
                <w:color w:val="000000"/>
                <w:sz w:val="16"/>
                <w:szCs w:val="16"/>
              </w:rPr>
              <w:t>0,07</w:t>
            </w:r>
          </w:p>
        </w:tc>
      </w:tr>
      <w:tr w:rsidR="002615F6" w14:paraId="09BF108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C0672F" w14:textId="77777777" w:rsidR="002615F6" w:rsidRDefault="00C86BCD">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433085" w14:textId="77777777" w:rsidR="002615F6" w:rsidRDefault="00C86BC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A92BDE" w14:textId="77777777" w:rsidR="002615F6" w:rsidRDefault="00C86BCD">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04BD69" w14:textId="77777777" w:rsidR="002615F6" w:rsidRPr="00AC18E8" w:rsidRDefault="00C86BCD">
            <w:pPr>
              <w:rPr>
                <w:color w:val="000000"/>
                <w:sz w:val="16"/>
                <w:szCs w:val="16"/>
                <w:lang w:val="ru-RU"/>
              </w:rPr>
            </w:pPr>
            <w:r w:rsidRPr="00AC18E8">
              <w:rPr>
                <w:color w:val="000000"/>
                <w:sz w:val="16"/>
                <w:szCs w:val="16"/>
                <w:lang w:val="ru-RU"/>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E35637" w14:textId="77777777" w:rsidR="002615F6" w:rsidRDefault="00C86BC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6F333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0C26B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35DF45" w14:textId="77777777" w:rsidR="002615F6" w:rsidRDefault="00C86BCD">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1C33B1A" w14:textId="77777777" w:rsidR="002615F6" w:rsidRDefault="00C86BCD">
            <w:pPr>
              <w:jc w:val="right"/>
              <w:rPr>
                <w:color w:val="000000"/>
                <w:sz w:val="16"/>
                <w:szCs w:val="16"/>
              </w:rPr>
            </w:pPr>
            <w:r>
              <w:rPr>
                <w:color w:val="000000"/>
                <w:sz w:val="16"/>
                <w:szCs w:val="16"/>
              </w:rPr>
              <w:t>0,01</w:t>
            </w:r>
          </w:p>
        </w:tc>
      </w:tr>
      <w:tr w:rsidR="002615F6" w14:paraId="4E95F9C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EA4B8A" w14:textId="77777777" w:rsidR="002615F6" w:rsidRDefault="00C86BCD">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60929A" w14:textId="77777777" w:rsidR="002615F6" w:rsidRDefault="00C86BC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E4CA87" w14:textId="77777777" w:rsidR="002615F6" w:rsidRDefault="00C86BCD">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3A90CE" w14:textId="77777777" w:rsidR="002615F6" w:rsidRDefault="00C86BCD">
            <w:pPr>
              <w:rPr>
                <w:color w:val="000000"/>
                <w:sz w:val="16"/>
                <w:szCs w:val="16"/>
              </w:rPr>
            </w:pPr>
            <w:proofErr w:type="spellStart"/>
            <w:r>
              <w:rPr>
                <w:color w:val="000000"/>
                <w:sz w:val="16"/>
                <w:szCs w:val="16"/>
              </w:rPr>
              <w:t>Енергетске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D22108" w14:textId="77777777" w:rsidR="002615F6" w:rsidRDefault="00C86BCD">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49DC7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9C842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8760E0" w14:textId="77777777" w:rsidR="002615F6" w:rsidRDefault="00C86BCD">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F9C69DD" w14:textId="77777777" w:rsidR="002615F6" w:rsidRDefault="00C86BCD">
            <w:pPr>
              <w:jc w:val="right"/>
              <w:rPr>
                <w:color w:val="000000"/>
                <w:sz w:val="16"/>
                <w:szCs w:val="16"/>
              </w:rPr>
            </w:pPr>
            <w:r>
              <w:rPr>
                <w:color w:val="000000"/>
                <w:sz w:val="16"/>
                <w:szCs w:val="16"/>
              </w:rPr>
              <w:t>0,05</w:t>
            </w:r>
          </w:p>
        </w:tc>
      </w:tr>
      <w:tr w:rsidR="002615F6" w14:paraId="7A2E820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9B6356" w14:textId="77777777" w:rsidR="002615F6" w:rsidRDefault="00C86BCD">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3ECE9B" w14:textId="77777777" w:rsidR="002615F6" w:rsidRDefault="00C86BC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88ED86" w14:textId="77777777" w:rsidR="002615F6" w:rsidRDefault="00C86BCD">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0CDFA9" w14:textId="77777777" w:rsidR="002615F6" w:rsidRDefault="00C86BCD">
            <w:pPr>
              <w:rPr>
                <w:color w:val="000000"/>
                <w:sz w:val="16"/>
                <w:szCs w:val="16"/>
              </w:rPr>
            </w:pPr>
            <w:proofErr w:type="spellStart"/>
            <w:r>
              <w:rPr>
                <w:color w:val="000000"/>
                <w:sz w:val="16"/>
                <w:szCs w:val="16"/>
              </w:rPr>
              <w:t>Комуналне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ED0FCA" w14:textId="77777777" w:rsidR="002615F6" w:rsidRDefault="00C86BCD">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83977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569D5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DE64FA" w14:textId="77777777" w:rsidR="002615F6" w:rsidRDefault="00C86BCD">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9D48CE8" w14:textId="77777777" w:rsidR="002615F6" w:rsidRDefault="00C86BCD">
            <w:pPr>
              <w:jc w:val="right"/>
              <w:rPr>
                <w:color w:val="000000"/>
                <w:sz w:val="16"/>
                <w:szCs w:val="16"/>
              </w:rPr>
            </w:pPr>
            <w:r>
              <w:rPr>
                <w:color w:val="000000"/>
                <w:sz w:val="16"/>
                <w:szCs w:val="16"/>
              </w:rPr>
              <w:t>0,17</w:t>
            </w:r>
          </w:p>
        </w:tc>
      </w:tr>
      <w:tr w:rsidR="002615F6" w14:paraId="32D6C50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407B39" w14:textId="77777777" w:rsidR="002615F6" w:rsidRDefault="00C86BCD">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C42A9F" w14:textId="77777777" w:rsidR="002615F6" w:rsidRDefault="00C86BC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A40BB4" w14:textId="77777777" w:rsidR="002615F6" w:rsidRDefault="00C86BCD">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61A846" w14:textId="77777777" w:rsidR="002615F6" w:rsidRDefault="00C86BCD">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комуникација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813B87" w14:textId="77777777" w:rsidR="002615F6" w:rsidRDefault="00C86BC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D594E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BF397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0C5D40" w14:textId="77777777" w:rsidR="002615F6" w:rsidRDefault="00C86BCD">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66243FA" w14:textId="77777777" w:rsidR="002615F6" w:rsidRDefault="00C86BCD">
            <w:pPr>
              <w:jc w:val="right"/>
              <w:rPr>
                <w:color w:val="000000"/>
                <w:sz w:val="16"/>
                <w:szCs w:val="16"/>
              </w:rPr>
            </w:pPr>
            <w:r>
              <w:rPr>
                <w:color w:val="000000"/>
                <w:sz w:val="16"/>
                <w:szCs w:val="16"/>
              </w:rPr>
              <w:t>0,03</w:t>
            </w:r>
          </w:p>
        </w:tc>
      </w:tr>
      <w:tr w:rsidR="002615F6" w14:paraId="0EDBAB3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519D71" w14:textId="77777777" w:rsidR="002615F6" w:rsidRDefault="00C86BCD">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11FA93" w14:textId="77777777" w:rsidR="002615F6" w:rsidRDefault="00C86BC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C6C36E" w14:textId="77777777" w:rsidR="002615F6" w:rsidRDefault="00C86BCD">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440756" w14:textId="77777777" w:rsidR="002615F6" w:rsidRDefault="00C86BCD">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осигурања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DA46CF" w14:textId="77777777" w:rsidR="002615F6" w:rsidRDefault="00C86BC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DB418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6C9E3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FEB88F" w14:textId="77777777" w:rsidR="002615F6" w:rsidRDefault="00C86BCD">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7FB4D92" w14:textId="77777777" w:rsidR="002615F6" w:rsidRDefault="00C86BCD">
            <w:pPr>
              <w:jc w:val="right"/>
              <w:rPr>
                <w:color w:val="000000"/>
                <w:sz w:val="16"/>
                <w:szCs w:val="16"/>
              </w:rPr>
            </w:pPr>
            <w:r>
              <w:rPr>
                <w:color w:val="000000"/>
                <w:sz w:val="16"/>
                <w:szCs w:val="16"/>
              </w:rPr>
              <w:t>0,01</w:t>
            </w:r>
          </w:p>
        </w:tc>
      </w:tr>
      <w:tr w:rsidR="002615F6" w14:paraId="61D2506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431F6A" w14:textId="77777777" w:rsidR="002615F6" w:rsidRDefault="00C86BCD">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18EA37"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DE2F7A" w14:textId="77777777" w:rsidR="002615F6" w:rsidRDefault="00C86BCD">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D01996" w14:textId="77777777" w:rsidR="002615F6" w:rsidRDefault="00C86BCD">
            <w:pPr>
              <w:rPr>
                <w:color w:val="000000"/>
                <w:sz w:val="16"/>
                <w:szCs w:val="16"/>
              </w:rPr>
            </w:pPr>
            <w:proofErr w:type="spellStart"/>
            <w:r>
              <w:rPr>
                <w:color w:val="000000"/>
                <w:sz w:val="16"/>
                <w:szCs w:val="16"/>
              </w:rPr>
              <w:t>Компјутерске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726729" w14:textId="77777777" w:rsidR="002615F6" w:rsidRDefault="00C86BC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EC574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DE02C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1D9C61" w14:textId="77777777" w:rsidR="002615F6" w:rsidRDefault="00C86BCD">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F051A64" w14:textId="77777777" w:rsidR="002615F6" w:rsidRDefault="00C86BCD">
            <w:pPr>
              <w:jc w:val="right"/>
              <w:rPr>
                <w:color w:val="000000"/>
                <w:sz w:val="16"/>
                <w:szCs w:val="16"/>
              </w:rPr>
            </w:pPr>
            <w:r>
              <w:rPr>
                <w:color w:val="000000"/>
                <w:sz w:val="16"/>
                <w:szCs w:val="16"/>
              </w:rPr>
              <w:t>0,01</w:t>
            </w:r>
          </w:p>
        </w:tc>
      </w:tr>
      <w:tr w:rsidR="002615F6" w14:paraId="4A2A178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639D11" w14:textId="77777777" w:rsidR="002615F6" w:rsidRDefault="00C86BCD">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8D759B"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E5B2BE" w14:textId="77777777" w:rsidR="002615F6" w:rsidRDefault="00C86BCD">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07118C" w14:textId="77777777" w:rsidR="002615F6" w:rsidRDefault="00C86BCD">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38D856" w14:textId="77777777" w:rsidR="002615F6" w:rsidRDefault="00C86BCD">
            <w:pPr>
              <w:jc w:val="right"/>
              <w:rPr>
                <w:color w:val="000000"/>
                <w:sz w:val="16"/>
                <w:szCs w:val="16"/>
              </w:rPr>
            </w:pPr>
            <w:r>
              <w:rPr>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D0491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90B5E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9FEBE9" w14:textId="77777777" w:rsidR="002615F6" w:rsidRDefault="00C86BCD">
            <w:pPr>
              <w:jc w:val="right"/>
              <w:rPr>
                <w:color w:val="000000"/>
                <w:sz w:val="16"/>
                <w:szCs w:val="16"/>
              </w:rPr>
            </w:pPr>
            <w:r>
              <w:rPr>
                <w:color w:val="000000"/>
                <w:sz w:val="16"/>
                <w:szCs w:val="16"/>
              </w:rPr>
              <w:t>370.000,00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62A2714" w14:textId="77777777" w:rsidR="002615F6" w:rsidRDefault="00C86BCD">
            <w:pPr>
              <w:jc w:val="right"/>
              <w:rPr>
                <w:color w:val="000000"/>
                <w:sz w:val="16"/>
                <w:szCs w:val="16"/>
              </w:rPr>
            </w:pPr>
            <w:r>
              <w:rPr>
                <w:color w:val="000000"/>
                <w:sz w:val="16"/>
                <w:szCs w:val="16"/>
              </w:rPr>
              <w:t>0,31</w:t>
            </w:r>
          </w:p>
        </w:tc>
      </w:tr>
      <w:tr w:rsidR="002615F6" w14:paraId="5777408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D4D022" w14:textId="77777777" w:rsidR="002615F6" w:rsidRDefault="00C86BCD">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41967F"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37606C" w14:textId="77777777" w:rsidR="002615F6" w:rsidRDefault="00C86BCD">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7B0AB7" w14:textId="77777777" w:rsidR="002615F6" w:rsidRDefault="00C86BCD">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56F582" w14:textId="77777777" w:rsidR="002615F6" w:rsidRDefault="00C86BCD">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154CB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2C4C0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6CF8E3" w14:textId="77777777" w:rsidR="002615F6" w:rsidRDefault="00C86BCD">
            <w:pPr>
              <w:jc w:val="right"/>
              <w:rPr>
                <w:color w:val="000000"/>
                <w:sz w:val="16"/>
                <w:szCs w:val="16"/>
              </w:rPr>
            </w:pPr>
            <w:r>
              <w:rPr>
                <w:color w:val="000000"/>
                <w:sz w:val="16"/>
                <w:szCs w:val="16"/>
              </w:rPr>
              <w:t>280.000,00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3950897" w14:textId="77777777" w:rsidR="002615F6" w:rsidRDefault="00C86BCD">
            <w:pPr>
              <w:jc w:val="right"/>
              <w:rPr>
                <w:color w:val="000000"/>
                <w:sz w:val="16"/>
                <w:szCs w:val="16"/>
              </w:rPr>
            </w:pPr>
            <w:r>
              <w:rPr>
                <w:color w:val="000000"/>
                <w:sz w:val="16"/>
                <w:szCs w:val="16"/>
              </w:rPr>
              <w:t>0,24</w:t>
            </w:r>
          </w:p>
        </w:tc>
      </w:tr>
      <w:tr w:rsidR="002615F6" w14:paraId="1383310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F35350" w14:textId="77777777" w:rsidR="002615F6" w:rsidRDefault="00C86BCD">
            <w:pPr>
              <w:jc w:val="center"/>
              <w:rPr>
                <w:color w:val="000000"/>
                <w:sz w:val="16"/>
                <w:szCs w:val="16"/>
              </w:rPr>
            </w:pPr>
            <w:r>
              <w:rPr>
                <w:color w:val="000000"/>
                <w:sz w:val="16"/>
                <w:szCs w:val="16"/>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CFD67D" w14:textId="77777777" w:rsidR="002615F6" w:rsidRDefault="00C86BCD">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645C9E" w14:textId="77777777" w:rsidR="002615F6" w:rsidRDefault="00C86BCD">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41DFC2" w14:textId="77777777" w:rsidR="002615F6" w:rsidRDefault="00C86BCD">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специјализоване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31DE75" w14:textId="77777777" w:rsidR="002615F6" w:rsidRDefault="00C86BC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30053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442F1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CEB290" w14:textId="77777777" w:rsidR="002615F6" w:rsidRDefault="00C86BCD">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BA4FCCD" w14:textId="77777777" w:rsidR="002615F6" w:rsidRDefault="00C86BCD">
            <w:pPr>
              <w:jc w:val="right"/>
              <w:rPr>
                <w:color w:val="000000"/>
                <w:sz w:val="16"/>
                <w:szCs w:val="16"/>
              </w:rPr>
            </w:pPr>
            <w:r>
              <w:rPr>
                <w:color w:val="000000"/>
                <w:sz w:val="16"/>
                <w:szCs w:val="16"/>
              </w:rPr>
              <w:t>0,03</w:t>
            </w:r>
          </w:p>
        </w:tc>
      </w:tr>
      <w:tr w:rsidR="002615F6" w14:paraId="4AD5952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FD5468" w14:textId="77777777" w:rsidR="002615F6" w:rsidRDefault="00C86BCD">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9BD25A" w14:textId="77777777" w:rsidR="002615F6" w:rsidRDefault="00C86BCD">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E1A5DB" w14:textId="77777777" w:rsidR="002615F6" w:rsidRDefault="00C86BCD">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A49043" w14:textId="77777777" w:rsidR="002615F6" w:rsidRPr="00AC18E8" w:rsidRDefault="00C86BCD">
            <w:pPr>
              <w:rPr>
                <w:color w:val="000000"/>
                <w:sz w:val="16"/>
                <w:szCs w:val="16"/>
                <w:lang w:val="ru-RU"/>
              </w:rPr>
            </w:pPr>
            <w:r w:rsidRPr="00AC18E8">
              <w:rPr>
                <w:color w:val="000000"/>
                <w:sz w:val="16"/>
                <w:szCs w:val="16"/>
                <w:lang w:val="ru-RU"/>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3F1BAD" w14:textId="77777777" w:rsidR="002615F6" w:rsidRDefault="00C86BCD">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15A4A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5B38B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9CBE31" w14:textId="77777777" w:rsidR="002615F6" w:rsidRDefault="00C86BCD">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D395097" w14:textId="77777777" w:rsidR="002615F6" w:rsidRDefault="00C86BCD">
            <w:pPr>
              <w:jc w:val="right"/>
              <w:rPr>
                <w:color w:val="000000"/>
                <w:sz w:val="16"/>
                <w:szCs w:val="16"/>
              </w:rPr>
            </w:pPr>
            <w:r>
              <w:rPr>
                <w:color w:val="000000"/>
                <w:sz w:val="16"/>
                <w:szCs w:val="16"/>
              </w:rPr>
              <w:t>0,05</w:t>
            </w:r>
          </w:p>
        </w:tc>
      </w:tr>
      <w:tr w:rsidR="002615F6" w14:paraId="4B635DC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C90E4D" w14:textId="77777777" w:rsidR="002615F6" w:rsidRDefault="00C86BCD">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36A533" w14:textId="77777777" w:rsidR="002615F6" w:rsidRDefault="00C86BCD">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6C4782" w14:textId="77777777" w:rsidR="002615F6" w:rsidRDefault="00C86BCD">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FFFFA0" w14:textId="77777777" w:rsidR="002615F6" w:rsidRPr="00AC18E8" w:rsidRDefault="00C86BCD">
            <w:pPr>
              <w:rPr>
                <w:color w:val="000000"/>
                <w:sz w:val="16"/>
                <w:szCs w:val="16"/>
                <w:lang w:val="ru-RU"/>
              </w:rPr>
            </w:pPr>
            <w:r w:rsidRPr="00AC18E8">
              <w:rPr>
                <w:color w:val="000000"/>
                <w:sz w:val="16"/>
                <w:szCs w:val="16"/>
                <w:lang w:val="ru-RU"/>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FE6CD6" w14:textId="77777777" w:rsidR="002615F6" w:rsidRDefault="00C86BC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A248E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D3074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CB0E53" w14:textId="77777777" w:rsidR="002615F6" w:rsidRDefault="00C86BCD">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5F176B1" w14:textId="77777777" w:rsidR="002615F6" w:rsidRDefault="00C86BCD">
            <w:pPr>
              <w:jc w:val="right"/>
              <w:rPr>
                <w:color w:val="000000"/>
                <w:sz w:val="16"/>
                <w:szCs w:val="16"/>
              </w:rPr>
            </w:pPr>
            <w:r>
              <w:rPr>
                <w:color w:val="000000"/>
                <w:sz w:val="16"/>
                <w:szCs w:val="16"/>
              </w:rPr>
              <w:t>0,03</w:t>
            </w:r>
          </w:p>
        </w:tc>
      </w:tr>
      <w:tr w:rsidR="002615F6" w14:paraId="603478B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10C640" w14:textId="77777777" w:rsidR="002615F6" w:rsidRDefault="00C86BCD">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9258DF" w14:textId="77777777" w:rsidR="002615F6" w:rsidRDefault="00C86BC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6831C4" w14:textId="77777777" w:rsidR="002615F6" w:rsidRDefault="00C86BCD">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49DC02" w14:textId="77777777" w:rsidR="002615F6" w:rsidRDefault="00C86BCD">
            <w:pPr>
              <w:rPr>
                <w:color w:val="000000"/>
                <w:sz w:val="16"/>
                <w:szCs w:val="16"/>
              </w:rPr>
            </w:pPr>
            <w:proofErr w:type="spellStart"/>
            <w:r>
              <w:rPr>
                <w:color w:val="000000"/>
                <w:sz w:val="16"/>
                <w:szCs w:val="16"/>
              </w:rPr>
              <w:t>Административни</w:t>
            </w:r>
            <w:proofErr w:type="spellEnd"/>
            <w:r>
              <w:rPr>
                <w:color w:val="000000"/>
                <w:sz w:val="16"/>
                <w:szCs w:val="16"/>
              </w:rPr>
              <w:t xml:space="preserve"> </w:t>
            </w:r>
            <w:proofErr w:type="spellStart"/>
            <w:r>
              <w:rPr>
                <w:color w:val="000000"/>
                <w:sz w:val="16"/>
                <w:szCs w:val="16"/>
              </w:rPr>
              <w:t>материјал</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8A0E38" w14:textId="77777777" w:rsidR="002615F6" w:rsidRDefault="00C86BC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505DD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2D301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99B4AB" w14:textId="77777777" w:rsidR="002615F6" w:rsidRDefault="00C86BCD">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9B502AC" w14:textId="77777777" w:rsidR="002615F6" w:rsidRDefault="00C86BCD">
            <w:pPr>
              <w:jc w:val="right"/>
              <w:rPr>
                <w:color w:val="000000"/>
                <w:sz w:val="16"/>
                <w:szCs w:val="16"/>
              </w:rPr>
            </w:pPr>
            <w:r>
              <w:rPr>
                <w:color w:val="000000"/>
                <w:sz w:val="16"/>
                <w:szCs w:val="16"/>
              </w:rPr>
              <w:t>0,02</w:t>
            </w:r>
          </w:p>
        </w:tc>
      </w:tr>
      <w:tr w:rsidR="002615F6" w14:paraId="28FE574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08FF51" w14:textId="77777777" w:rsidR="002615F6" w:rsidRDefault="00C86BCD">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37AEA6" w14:textId="77777777" w:rsidR="002615F6" w:rsidRDefault="00C86BC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34098C" w14:textId="77777777" w:rsidR="002615F6" w:rsidRDefault="00C86BCD">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5F016B" w14:textId="77777777" w:rsidR="002615F6" w:rsidRDefault="00C86BCD">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саобраћај</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C6639A" w14:textId="77777777" w:rsidR="002615F6" w:rsidRDefault="00C86BCD">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E7DCF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15D22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2B8F10" w14:textId="77777777" w:rsidR="002615F6" w:rsidRDefault="00C86BCD">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E1C2683" w14:textId="77777777" w:rsidR="002615F6" w:rsidRDefault="00C86BCD">
            <w:pPr>
              <w:jc w:val="right"/>
              <w:rPr>
                <w:color w:val="000000"/>
                <w:sz w:val="16"/>
                <w:szCs w:val="16"/>
              </w:rPr>
            </w:pPr>
            <w:r>
              <w:rPr>
                <w:color w:val="000000"/>
                <w:sz w:val="16"/>
                <w:szCs w:val="16"/>
              </w:rPr>
              <w:t>0,00</w:t>
            </w:r>
          </w:p>
        </w:tc>
      </w:tr>
      <w:tr w:rsidR="002615F6" w14:paraId="1C0E251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679AB5" w14:textId="77777777" w:rsidR="002615F6" w:rsidRDefault="00C86BCD">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A6F003" w14:textId="77777777" w:rsidR="002615F6" w:rsidRDefault="00C86BC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529042" w14:textId="77777777" w:rsidR="002615F6" w:rsidRDefault="00C86BCD">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7526C4" w14:textId="77777777" w:rsidR="002615F6" w:rsidRPr="00AC18E8" w:rsidRDefault="00C86BCD">
            <w:pPr>
              <w:rPr>
                <w:color w:val="000000"/>
                <w:sz w:val="16"/>
                <w:szCs w:val="16"/>
                <w:lang w:val="ru-RU"/>
              </w:rPr>
            </w:pPr>
            <w:r w:rsidRPr="00AC18E8">
              <w:rPr>
                <w:color w:val="000000"/>
                <w:sz w:val="16"/>
                <w:szCs w:val="16"/>
                <w:lang w:val="ru-RU"/>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5D1188" w14:textId="77777777" w:rsidR="002615F6" w:rsidRDefault="00C86BC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76709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C91C3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4BD334" w14:textId="77777777" w:rsidR="002615F6" w:rsidRDefault="00C86BCD">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FF24356" w14:textId="77777777" w:rsidR="002615F6" w:rsidRDefault="00C86BCD">
            <w:pPr>
              <w:jc w:val="right"/>
              <w:rPr>
                <w:color w:val="000000"/>
                <w:sz w:val="16"/>
                <w:szCs w:val="16"/>
              </w:rPr>
            </w:pPr>
            <w:r>
              <w:rPr>
                <w:color w:val="000000"/>
                <w:sz w:val="16"/>
                <w:szCs w:val="16"/>
              </w:rPr>
              <w:t>0,02</w:t>
            </w:r>
          </w:p>
        </w:tc>
      </w:tr>
      <w:tr w:rsidR="002615F6" w14:paraId="689102D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B1BDF1" w14:textId="77777777" w:rsidR="002615F6" w:rsidRDefault="00C86BCD">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D0B78A" w14:textId="77777777" w:rsidR="002615F6" w:rsidRDefault="00C86BC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1E260A" w14:textId="77777777" w:rsidR="002615F6" w:rsidRDefault="00C86BCD">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A61FAF" w14:textId="77777777" w:rsidR="002615F6" w:rsidRDefault="00C86BCD">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1A2C14" w14:textId="77777777" w:rsidR="002615F6" w:rsidRDefault="00C86BCD">
            <w:pPr>
              <w:jc w:val="right"/>
              <w:rPr>
                <w:color w:val="000000"/>
                <w:sz w:val="16"/>
                <w:szCs w:val="16"/>
              </w:rPr>
            </w:pPr>
            <w:r>
              <w:rPr>
                <w:color w:val="000000"/>
                <w:sz w:val="16"/>
                <w:szCs w:val="16"/>
              </w:rPr>
              <w:t>790.000,00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19DB4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FCF3D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24B91C" w14:textId="77777777" w:rsidR="002615F6" w:rsidRDefault="00C86BCD">
            <w:pPr>
              <w:jc w:val="right"/>
              <w:rPr>
                <w:color w:val="000000"/>
                <w:sz w:val="16"/>
                <w:szCs w:val="16"/>
              </w:rPr>
            </w:pPr>
            <w:r>
              <w:rPr>
                <w:color w:val="000000"/>
                <w:sz w:val="16"/>
                <w:szCs w:val="16"/>
              </w:rPr>
              <w:t>790.000,00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ADE2DD4" w14:textId="77777777" w:rsidR="002615F6" w:rsidRDefault="00C86BCD">
            <w:pPr>
              <w:jc w:val="right"/>
              <w:rPr>
                <w:color w:val="000000"/>
                <w:sz w:val="16"/>
                <w:szCs w:val="16"/>
              </w:rPr>
            </w:pPr>
            <w:r>
              <w:rPr>
                <w:color w:val="000000"/>
                <w:sz w:val="16"/>
                <w:szCs w:val="16"/>
              </w:rPr>
              <w:t>0,67</w:t>
            </w:r>
          </w:p>
        </w:tc>
      </w:tr>
      <w:tr w:rsidR="002615F6" w14:paraId="20148C9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27EB5F" w14:textId="77777777" w:rsidR="002615F6" w:rsidRDefault="00C86BCD">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7D647D"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850C76" w14:textId="77777777" w:rsidR="002615F6" w:rsidRDefault="00C86BCD">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3C1137" w14:textId="77777777" w:rsidR="002615F6" w:rsidRDefault="00C86BCD">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6D38AE" w14:textId="77777777" w:rsidR="002615F6" w:rsidRDefault="00C86BCD">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2452E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8D9D7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DEE2DA" w14:textId="77777777" w:rsidR="002615F6" w:rsidRDefault="00C86BCD">
            <w:pPr>
              <w:jc w:val="right"/>
              <w:rPr>
                <w:color w:val="000000"/>
                <w:sz w:val="16"/>
                <w:szCs w:val="16"/>
              </w:rPr>
            </w:pPr>
            <w:r>
              <w:rPr>
                <w:color w:val="000000"/>
                <w:sz w:val="16"/>
                <w:szCs w:val="16"/>
              </w:rPr>
              <w:t>950.000,00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4B1B25E" w14:textId="77777777" w:rsidR="002615F6" w:rsidRDefault="00C86BCD">
            <w:pPr>
              <w:jc w:val="right"/>
              <w:rPr>
                <w:color w:val="000000"/>
                <w:sz w:val="16"/>
                <w:szCs w:val="16"/>
              </w:rPr>
            </w:pPr>
            <w:r>
              <w:rPr>
                <w:color w:val="000000"/>
                <w:sz w:val="16"/>
                <w:szCs w:val="16"/>
              </w:rPr>
              <w:t>0,81</w:t>
            </w:r>
          </w:p>
        </w:tc>
      </w:tr>
      <w:tr w:rsidR="002615F6" w14:paraId="71F36ED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61C7BB" w14:textId="77777777" w:rsidR="002615F6" w:rsidRDefault="00C86BCD">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383316" w14:textId="77777777" w:rsidR="002615F6" w:rsidRDefault="00C86BC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0CD140" w14:textId="77777777" w:rsidR="002615F6" w:rsidRDefault="00C86BCD">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C43A45" w14:textId="77777777" w:rsidR="002615F6" w:rsidRDefault="00C86BCD">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саобраћај</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FC67D8" w14:textId="77777777" w:rsidR="002615F6" w:rsidRDefault="00C86BCD">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28B03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FC493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911DF8" w14:textId="77777777" w:rsidR="002615F6" w:rsidRDefault="00C86BCD">
            <w:pPr>
              <w:jc w:val="right"/>
              <w:rPr>
                <w:color w:val="000000"/>
                <w:sz w:val="16"/>
                <w:szCs w:val="16"/>
              </w:rPr>
            </w:pPr>
            <w:r>
              <w:rPr>
                <w:color w:val="000000"/>
                <w:sz w:val="16"/>
                <w:szCs w:val="16"/>
              </w:rPr>
              <w:t>140.000,00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83770E9" w14:textId="77777777" w:rsidR="002615F6" w:rsidRDefault="00C86BCD">
            <w:pPr>
              <w:jc w:val="right"/>
              <w:rPr>
                <w:color w:val="000000"/>
                <w:sz w:val="16"/>
                <w:szCs w:val="16"/>
              </w:rPr>
            </w:pPr>
            <w:r>
              <w:rPr>
                <w:color w:val="000000"/>
                <w:sz w:val="16"/>
                <w:szCs w:val="16"/>
              </w:rPr>
              <w:t>0,12</w:t>
            </w:r>
          </w:p>
        </w:tc>
      </w:tr>
      <w:tr w:rsidR="002615F6" w14:paraId="1B01980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F0F46C" w14:textId="77777777" w:rsidR="002615F6" w:rsidRDefault="00C86BCD">
            <w:pPr>
              <w:jc w:val="center"/>
              <w:rPr>
                <w:color w:val="000000"/>
                <w:sz w:val="16"/>
                <w:szCs w:val="16"/>
              </w:rPr>
            </w:pPr>
            <w:r>
              <w:rPr>
                <w:color w:val="000000"/>
                <w:sz w:val="16"/>
                <w:szCs w:val="16"/>
              </w:rPr>
              <w:lastRenderedPageBreak/>
              <w:t>197/1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DD8883" w14:textId="77777777" w:rsidR="002615F6" w:rsidRDefault="00C86BCD">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CAC2B0" w14:textId="77777777" w:rsidR="002615F6" w:rsidRDefault="00C86BCD">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9B9D27" w14:textId="77777777" w:rsidR="002615F6" w:rsidRDefault="00C86BCD">
            <w:pPr>
              <w:rPr>
                <w:color w:val="000000"/>
                <w:sz w:val="16"/>
                <w:szCs w:val="16"/>
              </w:rPr>
            </w:pPr>
            <w:proofErr w:type="spellStart"/>
            <w:r>
              <w:rPr>
                <w:color w:val="000000"/>
                <w:sz w:val="16"/>
                <w:szCs w:val="16"/>
              </w:rPr>
              <w:t>Административна</w:t>
            </w:r>
            <w:proofErr w:type="spellEnd"/>
            <w:r>
              <w:rPr>
                <w:color w:val="000000"/>
                <w:sz w:val="16"/>
                <w:szCs w:val="16"/>
              </w:rPr>
              <w:t xml:space="preserve"> </w:t>
            </w:r>
            <w:proofErr w:type="spellStart"/>
            <w:r>
              <w:rPr>
                <w:color w:val="000000"/>
                <w:sz w:val="16"/>
                <w:szCs w:val="16"/>
              </w:rPr>
              <w:t>опрема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E89206" w14:textId="77777777" w:rsidR="002615F6" w:rsidRDefault="00C86BCD">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36B42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A9994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6913B9" w14:textId="77777777" w:rsidR="002615F6" w:rsidRDefault="00C86BCD">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3269A7E" w14:textId="77777777" w:rsidR="002615F6" w:rsidRDefault="00C86BCD">
            <w:pPr>
              <w:jc w:val="right"/>
              <w:rPr>
                <w:color w:val="000000"/>
                <w:sz w:val="16"/>
                <w:szCs w:val="16"/>
              </w:rPr>
            </w:pPr>
            <w:r>
              <w:rPr>
                <w:color w:val="000000"/>
                <w:sz w:val="16"/>
                <w:szCs w:val="16"/>
              </w:rPr>
              <w:t>0,01</w:t>
            </w:r>
          </w:p>
        </w:tc>
      </w:tr>
      <w:tr w:rsidR="002615F6" w14:paraId="0A6BC4A8"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273256F4"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аналитику</w:t>
            </w:r>
            <w:proofErr w:type="spellEnd"/>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13EA5A2" w14:textId="77777777" w:rsidR="002615F6" w:rsidRDefault="00C86BCD">
            <w:pPr>
              <w:jc w:val="center"/>
              <w:rPr>
                <w:b/>
                <w:bCs/>
                <w:color w:val="000000"/>
                <w:sz w:val="16"/>
                <w:szCs w:val="16"/>
              </w:rPr>
            </w:pPr>
            <w:r>
              <w:rPr>
                <w:b/>
                <w:bCs/>
                <w:color w:val="000000"/>
                <w:sz w:val="16"/>
                <w:szCs w:val="16"/>
              </w:rPr>
              <w:t>5.05.03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B650D44" w14:textId="77777777" w:rsidR="002615F6" w:rsidRDefault="002615F6">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EBAEC9B" w14:textId="77777777" w:rsidR="002615F6" w:rsidRDefault="002615F6">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413B660" w14:textId="77777777" w:rsidR="002615F6" w:rsidRDefault="00C86BCD">
            <w:pPr>
              <w:jc w:val="right"/>
              <w:rPr>
                <w:b/>
                <w:bCs/>
                <w:color w:val="000000"/>
                <w:sz w:val="16"/>
                <w:szCs w:val="16"/>
              </w:rPr>
            </w:pPr>
            <w:r>
              <w:rPr>
                <w:b/>
                <w:bCs/>
                <w:color w:val="000000"/>
                <w:sz w:val="16"/>
                <w:szCs w:val="16"/>
              </w:rPr>
              <w:t>3.895.900,00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3483FF8" w14:textId="77777777" w:rsidR="002615F6" w:rsidRDefault="002615F6">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5CABE53" w14:textId="77777777" w:rsidR="002615F6" w:rsidRDefault="002615F6">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DF43698" w14:textId="77777777" w:rsidR="002615F6" w:rsidRDefault="002615F6">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2CDF37C8" w14:textId="77777777" w:rsidR="002615F6" w:rsidRDefault="002615F6">
            <w:pPr>
              <w:spacing w:line="1" w:lineRule="auto"/>
            </w:pPr>
          </w:p>
        </w:tc>
      </w:tr>
      <w:bookmarkStart w:id="206" w:name="_Toc5.05.04"/>
      <w:bookmarkEnd w:id="206"/>
      <w:tr w:rsidR="002615F6" w14:paraId="4B41E6D7"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3642211" w14:textId="77777777" w:rsidR="002615F6" w:rsidRDefault="00C86BCD">
            <w:pPr>
              <w:rPr>
                <w:vanish/>
              </w:rPr>
            </w:pPr>
            <w:r>
              <w:fldChar w:fldCharType="begin"/>
            </w:r>
            <w:r>
              <w:instrText>TC "5.05.04" \f C \l "4"</w:instrText>
            </w:r>
            <w:r>
              <w:fldChar w:fldCharType="end"/>
            </w:r>
          </w:p>
          <w:p w14:paraId="137BD97E" w14:textId="77777777" w:rsidR="002615F6" w:rsidRDefault="00C86BCD">
            <w:pPr>
              <w:rPr>
                <w:b/>
                <w:bCs/>
                <w:color w:val="000000"/>
                <w:sz w:val="16"/>
                <w:szCs w:val="16"/>
              </w:rPr>
            </w:pPr>
            <w:r>
              <w:rPr>
                <w:b/>
                <w:bCs/>
                <w:color w:val="000000"/>
                <w:sz w:val="16"/>
                <w:szCs w:val="16"/>
              </w:rPr>
              <w:t>5.05.04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1537F28" w14:textId="77777777" w:rsidR="002615F6" w:rsidRDefault="00C86BCD">
            <w:pPr>
              <w:rPr>
                <w:b/>
                <w:bCs/>
                <w:color w:val="000000"/>
                <w:sz w:val="16"/>
                <w:szCs w:val="16"/>
              </w:rPr>
            </w:pPr>
            <w:r>
              <w:rPr>
                <w:b/>
                <w:bCs/>
                <w:color w:val="000000"/>
                <w:sz w:val="16"/>
                <w:szCs w:val="16"/>
              </w:rPr>
              <w:t xml:space="preserve">МЗ </w:t>
            </w:r>
            <w:proofErr w:type="spellStart"/>
            <w:r>
              <w:rPr>
                <w:b/>
                <w:bCs/>
                <w:color w:val="000000"/>
                <w:sz w:val="16"/>
                <w:szCs w:val="16"/>
              </w:rPr>
              <w:t>Плавна</w:t>
            </w:r>
            <w:proofErr w:type="spellEnd"/>
          </w:p>
        </w:tc>
      </w:tr>
      <w:tr w:rsidR="002615F6" w14:paraId="69FC2AC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41A09F" w14:textId="77777777" w:rsidR="002615F6" w:rsidRDefault="00C86BCD">
            <w:pPr>
              <w:jc w:val="center"/>
              <w:rPr>
                <w:color w:val="000000"/>
                <w:sz w:val="16"/>
                <w:szCs w:val="16"/>
              </w:rPr>
            </w:pPr>
            <w:r>
              <w:rPr>
                <w:color w:val="000000"/>
                <w:sz w:val="16"/>
                <w:szCs w:val="16"/>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BBB76D" w14:textId="77777777" w:rsidR="002615F6" w:rsidRDefault="00C86BCD">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7884E5" w14:textId="77777777" w:rsidR="002615F6" w:rsidRDefault="00C86BCD">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8F3D28" w14:textId="77777777" w:rsidR="002615F6" w:rsidRPr="00AC18E8" w:rsidRDefault="00C86BCD">
            <w:pPr>
              <w:rPr>
                <w:color w:val="000000"/>
                <w:sz w:val="16"/>
                <w:szCs w:val="16"/>
                <w:lang w:val="ru-RU"/>
              </w:rPr>
            </w:pPr>
            <w:r w:rsidRPr="00AC18E8">
              <w:rPr>
                <w:color w:val="000000"/>
                <w:sz w:val="16"/>
                <w:szCs w:val="16"/>
                <w:lang w:val="ru-RU"/>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29EA97" w14:textId="77777777" w:rsidR="002615F6" w:rsidRDefault="00C86BCD">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19928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1604D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C4FC8F" w14:textId="77777777" w:rsidR="002615F6" w:rsidRDefault="00C86BCD">
            <w:pPr>
              <w:jc w:val="right"/>
              <w:rPr>
                <w:color w:val="000000"/>
                <w:sz w:val="16"/>
                <w:szCs w:val="16"/>
              </w:rPr>
            </w:pPr>
            <w:r>
              <w:rPr>
                <w:color w:val="000000"/>
                <w:sz w:val="16"/>
                <w:szCs w:val="16"/>
              </w:rPr>
              <w:t>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419B9DE" w14:textId="77777777" w:rsidR="002615F6" w:rsidRDefault="00C86BCD">
            <w:pPr>
              <w:jc w:val="right"/>
              <w:rPr>
                <w:color w:val="000000"/>
                <w:sz w:val="16"/>
                <w:szCs w:val="16"/>
              </w:rPr>
            </w:pPr>
            <w:r>
              <w:rPr>
                <w:color w:val="000000"/>
                <w:sz w:val="16"/>
                <w:szCs w:val="16"/>
              </w:rPr>
              <w:t>0,64</w:t>
            </w:r>
          </w:p>
        </w:tc>
      </w:tr>
      <w:tr w:rsidR="002615F6" w14:paraId="0DF8AF9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02DA4F" w14:textId="77777777" w:rsidR="002615F6" w:rsidRDefault="00C86BCD">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7DC864" w14:textId="77777777" w:rsidR="002615F6" w:rsidRDefault="00C86BC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7D66F1" w14:textId="77777777" w:rsidR="002615F6" w:rsidRDefault="00C86BCD">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2F163" w14:textId="77777777" w:rsidR="002615F6" w:rsidRPr="00AC18E8" w:rsidRDefault="00C86BCD">
            <w:pPr>
              <w:rPr>
                <w:color w:val="000000"/>
                <w:sz w:val="16"/>
                <w:szCs w:val="16"/>
                <w:lang w:val="ru-RU"/>
              </w:rPr>
            </w:pPr>
            <w:r w:rsidRPr="00AC18E8">
              <w:rPr>
                <w:color w:val="000000"/>
                <w:sz w:val="16"/>
                <w:szCs w:val="16"/>
                <w:lang w:val="ru-RU"/>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532188" w14:textId="77777777" w:rsidR="002615F6" w:rsidRDefault="00C86BCD">
            <w:pPr>
              <w:jc w:val="right"/>
              <w:rPr>
                <w:color w:val="000000"/>
                <w:sz w:val="16"/>
                <w:szCs w:val="16"/>
              </w:rPr>
            </w:pPr>
            <w:r>
              <w:rPr>
                <w:color w:val="000000"/>
                <w:sz w:val="16"/>
                <w:szCs w:val="16"/>
              </w:rPr>
              <w:t>86.250,00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3A2B9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A6D06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9651E3" w14:textId="77777777" w:rsidR="002615F6" w:rsidRDefault="00C86BCD">
            <w:pPr>
              <w:jc w:val="right"/>
              <w:rPr>
                <w:color w:val="000000"/>
                <w:sz w:val="16"/>
                <w:szCs w:val="16"/>
              </w:rPr>
            </w:pPr>
            <w:r>
              <w:rPr>
                <w:color w:val="000000"/>
                <w:sz w:val="16"/>
                <w:szCs w:val="16"/>
              </w:rPr>
              <w:t>86.250,00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9D07A82" w14:textId="77777777" w:rsidR="002615F6" w:rsidRDefault="00C86BCD">
            <w:pPr>
              <w:jc w:val="right"/>
              <w:rPr>
                <w:color w:val="000000"/>
                <w:sz w:val="16"/>
                <w:szCs w:val="16"/>
              </w:rPr>
            </w:pPr>
            <w:r>
              <w:rPr>
                <w:color w:val="000000"/>
                <w:sz w:val="16"/>
                <w:szCs w:val="16"/>
              </w:rPr>
              <w:t>0,07</w:t>
            </w:r>
          </w:p>
        </w:tc>
      </w:tr>
      <w:tr w:rsidR="002615F6" w14:paraId="6256F6B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75BA1B" w14:textId="77777777" w:rsidR="002615F6" w:rsidRDefault="00C86BCD">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716DC1" w14:textId="77777777" w:rsidR="002615F6" w:rsidRDefault="00C86BC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8C7E0C" w14:textId="77777777" w:rsidR="002615F6" w:rsidRDefault="00C86BCD">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CC72CC" w14:textId="77777777" w:rsidR="002615F6" w:rsidRDefault="00C86BCD">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здравствено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5CA6D3" w14:textId="77777777" w:rsidR="002615F6" w:rsidRDefault="00C86BCD">
            <w:pPr>
              <w:jc w:val="right"/>
              <w:rPr>
                <w:color w:val="000000"/>
                <w:sz w:val="16"/>
                <w:szCs w:val="16"/>
              </w:rPr>
            </w:pPr>
            <w:r>
              <w:rPr>
                <w:color w:val="000000"/>
                <w:sz w:val="16"/>
                <w:szCs w:val="16"/>
              </w:rPr>
              <w:t>38.750,00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788E4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F7C27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EB31CF" w14:textId="77777777" w:rsidR="002615F6" w:rsidRDefault="00C86BCD">
            <w:pPr>
              <w:jc w:val="right"/>
              <w:rPr>
                <w:color w:val="000000"/>
                <w:sz w:val="16"/>
                <w:szCs w:val="16"/>
              </w:rPr>
            </w:pPr>
            <w:r>
              <w:rPr>
                <w:color w:val="000000"/>
                <w:sz w:val="16"/>
                <w:szCs w:val="16"/>
              </w:rPr>
              <w:t>38.750,00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FE2940F" w14:textId="77777777" w:rsidR="002615F6" w:rsidRDefault="00C86BCD">
            <w:pPr>
              <w:jc w:val="right"/>
              <w:rPr>
                <w:color w:val="000000"/>
                <w:sz w:val="16"/>
                <w:szCs w:val="16"/>
              </w:rPr>
            </w:pPr>
            <w:r>
              <w:rPr>
                <w:color w:val="000000"/>
                <w:sz w:val="16"/>
                <w:szCs w:val="16"/>
              </w:rPr>
              <w:t>0,03</w:t>
            </w:r>
          </w:p>
        </w:tc>
      </w:tr>
      <w:tr w:rsidR="002615F6" w14:paraId="20F7C23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42A5DD" w14:textId="77777777" w:rsidR="002615F6" w:rsidRDefault="00C86BCD">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E1E6A7" w14:textId="77777777" w:rsidR="002615F6" w:rsidRDefault="00C86BCD">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5A6691" w14:textId="77777777" w:rsidR="002615F6" w:rsidRDefault="00C86BCD">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1D909B" w14:textId="77777777" w:rsidR="002615F6" w:rsidRPr="00AC18E8" w:rsidRDefault="00C86BCD">
            <w:pPr>
              <w:rPr>
                <w:color w:val="000000"/>
                <w:sz w:val="16"/>
                <w:szCs w:val="16"/>
                <w:lang w:val="ru-RU"/>
              </w:rPr>
            </w:pPr>
            <w:r w:rsidRPr="00AC18E8">
              <w:rPr>
                <w:color w:val="000000"/>
                <w:sz w:val="16"/>
                <w:szCs w:val="16"/>
                <w:lang w:val="ru-RU"/>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417288" w14:textId="77777777" w:rsidR="002615F6" w:rsidRDefault="00C86BC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D3BEA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45A7B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400746" w14:textId="77777777" w:rsidR="002615F6" w:rsidRDefault="00C86BCD">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663E291" w14:textId="77777777" w:rsidR="002615F6" w:rsidRDefault="00C86BCD">
            <w:pPr>
              <w:jc w:val="right"/>
              <w:rPr>
                <w:color w:val="000000"/>
                <w:sz w:val="16"/>
                <w:szCs w:val="16"/>
              </w:rPr>
            </w:pPr>
            <w:r>
              <w:rPr>
                <w:color w:val="000000"/>
                <w:sz w:val="16"/>
                <w:szCs w:val="16"/>
              </w:rPr>
              <w:t>0,01</w:t>
            </w:r>
          </w:p>
        </w:tc>
      </w:tr>
      <w:tr w:rsidR="002615F6" w14:paraId="43A2815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E2CD9C" w14:textId="77777777" w:rsidR="002615F6" w:rsidRDefault="00C86BCD">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F6CFC3" w14:textId="77777777" w:rsidR="002615F6" w:rsidRDefault="00C86BCD">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8D2981" w14:textId="77777777" w:rsidR="002615F6" w:rsidRDefault="00C86BCD">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7E2682" w14:textId="77777777" w:rsidR="002615F6" w:rsidRDefault="00C86BCD">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98319A" w14:textId="77777777" w:rsidR="002615F6" w:rsidRDefault="00C86BCD">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B3BBD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39C0E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A96429" w14:textId="77777777" w:rsidR="002615F6" w:rsidRDefault="00C86BCD">
            <w:pPr>
              <w:jc w:val="right"/>
              <w:rPr>
                <w:color w:val="000000"/>
                <w:sz w:val="16"/>
                <w:szCs w:val="16"/>
              </w:rPr>
            </w:pPr>
            <w:r>
              <w:rPr>
                <w:color w:val="000000"/>
                <w:sz w:val="16"/>
                <w:szCs w:val="16"/>
              </w:rPr>
              <w:t>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7744C5D" w14:textId="77777777" w:rsidR="002615F6" w:rsidRDefault="00C86BCD">
            <w:pPr>
              <w:jc w:val="right"/>
              <w:rPr>
                <w:color w:val="000000"/>
                <w:sz w:val="16"/>
                <w:szCs w:val="16"/>
              </w:rPr>
            </w:pPr>
            <w:r>
              <w:rPr>
                <w:color w:val="000000"/>
                <w:sz w:val="16"/>
                <w:szCs w:val="16"/>
              </w:rPr>
              <w:t>0,06</w:t>
            </w:r>
          </w:p>
        </w:tc>
      </w:tr>
      <w:tr w:rsidR="002615F6" w14:paraId="5494D00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490D05" w14:textId="77777777" w:rsidR="002615F6" w:rsidRDefault="00C86BCD">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8562EB" w14:textId="77777777" w:rsidR="002615F6" w:rsidRDefault="00C86BC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308CA3" w14:textId="77777777" w:rsidR="002615F6" w:rsidRDefault="00C86BCD">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903D0E" w14:textId="77777777" w:rsidR="002615F6" w:rsidRPr="00AC18E8" w:rsidRDefault="00C86BCD">
            <w:pPr>
              <w:rPr>
                <w:color w:val="000000"/>
                <w:sz w:val="16"/>
                <w:szCs w:val="16"/>
                <w:lang w:val="ru-RU"/>
              </w:rPr>
            </w:pPr>
            <w:r w:rsidRPr="00AC18E8">
              <w:rPr>
                <w:color w:val="000000"/>
                <w:sz w:val="16"/>
                <w:szCs w:val="16"/>
                <w:lang w:val="ru-RU"/>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831509" w14:textId="77777777" w:rsidR="002615F6" w:rsidRDefault="00C86BCD">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CAB0A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E8650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781C93" w14:textId="77777777" w:rsidR="002615F6" w:rsidRDefault="00C86BCD">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FED103D" w14:textId="77777777" w:rsidR="002615F6" w:rsidRDefault="00C86BCD">
            <w:pPr>
              <w:jc w:val="right"/>
              <w:rPr>
                <w:color w:val="000000"/>
                <w:sz w:val="16"/>
                <w:szCs w:val="16"/>
              </w:rPr>
            </w:pPr>
            <w:r>
              <w:rPr>
                <w:color w:val="000000"/>
                <w:sz w:val="16"/>
                <w:szCs w:val="16"/>
              </w:rPr>
              <w:t>0,01</w:t>
            </w:r>
          </w:p>
        </w:tc>
      </w:tr>
      <w:tr w:rsidR="002615F6" w14:paraId="47F69AE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FD442D" w14:textId="77777777" w:rsidR="002615F6" w:rsidRDefault="00C86BCD">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2D75EB" w14:textId="77777777" w:rsidR="002615F6" w:rsidRDefault="00C86BC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11B713" w14:textId="77777777" w:rsidR="002615F6" w:rsidRDefault="00C86BCD">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A933BB" w14:textId="77777777" w:rsidR="002615F6" w:rsidRDefault="00C86BCD">
            <w:pPr>
              <w:rPr>
                <w:color w:val="000000"/>
                <w:sz w:val="16"/>
                <w:szCs w:val="16"/>
              </w:rPr>
            </w:pPr>
            <w:proofErr w:type="spellStart"/>
            <w:r>
              <w:rPr>
                <w:color w:val="000000"/>
                <w:sz w:val="16"/>
                <w:szCs w:val="16"/>
              </w:rPr>
              <w:t>Енергетске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32995A" w14:textId="77777777" w:rsidR="002615F6" w:rsidRDefault="00C86BCD">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31D47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B0604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6A3A1E" w14:textId="77777777" w:rsidR="002615F6" w:rsidRDefault="00C86BCD">
            <w:pPr>
              <w:jc w:val="right"/>
              <w:rPr>
                <w:color w:val="000000"/>
                <w:sz w:val="16"/>
                <w:szCs w:val="16"/>
              </w:rPr>
            </w:pPr>
            <w:r>
              <w:rPr>
                <w:color w:val="000000"/>
                <w:sz w:val="16"/>
                <w:szCs w:val="16"/>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6445ED3" w14:textId="77777777" w:rsidR="002615F6" w:rsidRDefault="00C86BCD">
            <w:pPr>
              <w:jc w:val="right"/>
              <w:rPr>
                <w:color w:val="000000"/>
                <w:sz w:val="16"/>
                <w:szCs w:val="16"/>
              </w:rPr>
            </w:pPr>
            <w:r>
              <w:rPr>
                <w:color w:val="000000"/>
                <w:sz w:val="16"/>
                <w:szCs w:val="16"/>
              </w:rPr>
              <w:t>0,09</w:t>
            </w:r>
          </w:p>
        </w:tc>
      </w:tr>
      <w:tr w:rsidR="002615F6" w14:paraId="4C6B363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A11FA7" w14:textId="77777777" w:rsidR="002615F6" w:rsidRDefault="00C86BCD">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48290D" w14:textId="77777777" w:rsidR="002615F6" w:rsidRDefault="00C86BC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5BBA54" w14:textId="77777777" w:rsidR="002615F6" w:rsidRDefault="00C86BCD">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0803DB" w14:textId="77777777" w:rsidR="002615F6" w:rsidRDefault="00C86BCD">
            <w:pPr>
              <w:rPr>
                <w:color w:val="000000"/>
                <w:sz w:val="16"/>
                <w:szCs w:val="16"/>
              </w:rPr>
            </w:pPr>
            <w:proofErr w:type="spellStart"/>
            <w:r>
              <w:rPr>
                <w:color w:val="000000"/>
                <w:sz w:val="16"/>
                <w:szCs w:val="16"/>
              </w:rPr>
              <w:t>Комуналне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88AC25" w14:textId="77777777" w:rsidR="002615F6" w:rsidRDefault="00C86BCD">
            <w:pPr>
              <w:jc w:val="right"/>
              <w:rPr>
                <w:color w:val="000000"/>
                <w:sz w:val="16"/>
                <w:szCs w:val="16"/>
              </w:rPr>
            </w:pPr>
            <w:r>
              <w:rPr>
                <w:color w:val="000000"/>
                <w:sz w:val="16"/>
                <w:szCs w:val="16"/>
              </w:rPr>
              <w:t>74.000,00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40DB2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23A36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41AB60" w14:textId="77777777" w:rsidR="002615F6" w:rsidRDefault="00C86BCD">
            <w:pPr>
              <w:jc w:val="right"/>
              <w:rPr>
                <w:color w:val="000000"/>
                <w:sz w:val="16"/>
                <w:szCs w:val="16"/>
              </w:rPr>
            </w:pPr>
            <w:r>
              <w:rPr>
                <w:color w:val="000000"/>
                <w:sz w:val="16"/>
                <w:szCs w:val="16"/>
              </w:rPr>
              <w:t>74.000,00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2583161" w14:textId="77777777" w:rsidR="002615F6" w:rsidRDefault="00C86BCD">
            <w:pPr>
              <w:jc w:val="right"/>
              <w:rPr>
                <w:color w:val="000000"/>
                <w:sz w:val="16"/>
                <w:szCs w:val="16"/>
              </w:rPr>
            </w:pPr>
            <w:r>
              <w:rPr>
                <w:color w:val="000000"/>
                <w:sz w:val="16"/>
                <w:szCs w:val="16"/>
              </w:rPr>
              <w:t>0,06</w:t>
            </w:r>
          </w:p>
        </w:tc>
      </w:tr>
      <w:tr w:rsidR="002615F6" w14:paraId="5992616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0BF655" w14:textId="77777777" w:rsidR="002615F6" w:rsidRDefault="00C86BCD">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F5FB9D" w14:textId="77777777" w:rsidR="002615F6" w:rsidRDefault="00C86BC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C27C9E" w14:textId="77777777" w:rsidR="002615F6" w:rsidRDefault="00C86BCD">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339749" w14:textId="77777777" w:rsidR="002615F6" w:rsidRDefault="00C86BCD">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комуникација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3F95D9" w14:textId="77777777" w:rsidR="002615F6" w:rsidRDefault="00C86BCD">
            <w:pPr>
              <w:jc w:val="right"/>
              <w:rPr>
                <w:color w:val="000000"/>
                <w:sz w:val="16"/>
                <w:szCs w:val="16"/>
              </w:rPr>
            </w:pPr>
            <w:r>
              <w:rPr>
                <w:color w:val="000000"/>
                <w:sz w:val="16"/>
                <w:szCs w:val="16"/>
              </w:rPr>
              <w:t>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6486D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96AEB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BA7C6C" w14:textId="77777777" w:rsidR="002615F6" w:rsidRDefault="00C86BCD">
            <w:pPr>
              <w:jc w:val="right"/>
              <w:rPr>
                <w:color w:val="000000"/>
                <w:sz w:val="16"/>
                <w:szCs w:val="16"/>
              </w:rPr>
            </w:pPr>
            <w:r>
              <w:rPr>
                <w:color w:val="000000"/>
                <w:sz w:val="16"/>
                <w:szCs w:val="16"/>
              </w:rPr>
              <w:t>59.000,00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3442D80" w14:textId="77777777" w:rsidR="002615F6" w:rsidRDefault="00C86BCD">
            <w:pPr>
              <w:jc w:val="right"/>
              <w:rPr>
                <w:color w:val="000000"/>
                <w:sz w:val="16"/>
                <w:szCs w:val="16"/>
              </w:rPr>
            </w:pPr>
            <w:r>
              <w:rPr>
                <w:color w:val="000000"/>
                <w:sz w:val="16"/>
                <w:szCs w:val="16"/>
              </w:rPr>
              <w:t>0,05</w:t>
            </w:r>
          </w:p>
        </w:tc>
      </w:tr>
      <w:tr w:rsidR="002615F6" w14:paraId="2B02E5A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AFF825" w14:textId="77777777" w:rsidR="002615F6" w:rsidRDefault="00C86BCD">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CF9F12"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166A81" w14:textId="77777777" w:rsidR="002615F6" w:rsidRDefault="00C86BCD">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009F2C" w14:textId="77777777" w:rsidR="002615F6" w:rsidRDefault="00C86BCD">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E71953" w14:textId="77777777" w:rsidR="002615F6" w:rsidRDefault="00C86BCD">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C363C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D7FFA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78214E" w14:textId="77777777" w:rsidR="002615F6" w:rsidRDefault="00C86BCD">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FA2938A" w14:textId="77777777" w:rsidR="002615F6" w:rsidRDefault="00C86BCD">
            <w:pPr>
              <w:jc w:val="right"/>
              <w:rPr>
                <w:color w:val="000000"/>
                <w:sz w:val="16"/>
                <w:szCs w:val="16"/>
              </w:rPr>
            </w:pPr>
            <w:r>
              <w:rPr>
                <w:color w:val="000000"/>
                <w:sz w:val="16"/>
                <w:szCs w:val="16"/>
              </w:rPr>
              <w:t>0,15</w:t>
            </w:r>
          </w:p>
        </w:tc>
      </w:tr>
      <w:tr w:rsidR="002615F6" w14:paraId="2288D37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32282B" w14:textId="77777777" w:rsidR="002615F6" w:rsidRDefault="00C86BCD">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3BB8F1"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329553" w14:textId="77777777" w:rsidR="002615F6" w:rsidRDefault="00C86BCD">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97453A" w14:textId="77777777" w:rsidR="002615F6" w:rsidRDefault="00C86BCD">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47A520" w14:textId="77777777" w:rsidR="002615F6" w:rsidRDefault="00C86BCD">
            <w:pPr>
              <w:jc w:val="right"/>
              <w:rPr>
                <w:color w:val="000000"/>
                <w:sz w:val="16"/>
                <w:szCs w:val="16"/>
              </w:rPr>
            </w:pPr>
            <w:r>
              <w:rPr>
                <w:color w:val="000000"/>
                <w:sz w:val="16"/>
                <w:szCs w:val="16"/>
              </w:rPr>
              <w:t>97.000,00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96B26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4754A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7D487" w14:textId="77777777" w:rsidR="002615F6" w:rsidRDefault="00C86BCD">
            <w:pPr>
              <w:jc w:val="right"/>
              <w:rPr>
                <w:color w:val="000000"/>
                <w:sz w:val="16"/>
                <w:szCs w:val="16"/>
              </w:rPr>
            </w:pPr>
            <w:r>
              <w:rPr>
                <w:color w:val="000000"/>
                <w:sz w:val="16"/>
                <w:szCs w:val="16"/>
              </w:rPr>
              <w:t>97.000,00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2F0FF8E" w14:textId="77777777" w:rsidR="002615F6" w:rsidRDefault="00C86BCD">
            <w:pPr>
              <w:jc w:val="right"/>
              <w:rPr>
                <w:color w:val="000000"/>
                <w:sz w:val="16"/>
                <w:szCs w:val="16"/>
              </w:rPr>
            </w:pPr>
            <w:r>
              <w:rPr>
                <w:color w:val="000000"/>
                <w:sz w:val="16"/>
                <w:szCs w:val="16"/>
              </w:rPr>
              <w:t>0,08</w:t>
            </w:r>
          </w:p>
        </w:tc>
      </w:tr>
      <w:tr w:rsidR="002615F6" w14:paraId="5324147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262146" w14:textId="77777777" w:rsidR="002615F6" w:rsidRDefault="00C86BCD">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D7637B" w14:textId="77777777" w:rsidR="002615F6" w:rsidRDefault="00C86BCD">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1032A2" w14:textId="77777777" w:rsidR="002615F6" w:rsidRDefault="00C86BCD">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735F99" w14:textId="77777777" w:rsidR="002615F6" w:rsidRPr="00AC18E8" w:rsidRDefault="00C86BCD">
            <w:pPr>
              <w:rPr>
                <w:color w:val="000000"/>
                <w:sz w:val="16"/>
                <w:szCs w:val="16"/>
                <w:lang w:val="ru-RU"/>
              </w:rPr>
            </w:pPr>
            <w:r w:rsidRPr="00AC18E8">
              <w:rPr>
                <w:color w:val="000000"/>
                <w:sz w:val="16"/>
                <w:szCs w:val="16"/>
                <w:lang w:val="ru-RU"/>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27360B" w14:textId="77777777" w:rsidR="002615F6" w:rsidRDefault="00C86BC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51061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63356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04D88F" w14:textId="77777777" w:rsidR="002615F6" w:rsidRDefault="00C86BCD">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1F4B080" w14:textId="77777777" w:rsidR="002615F6" w:rsidRDefault="00C86BCD">
            <w:pPr>
              <w:jc w:val="right"/>
              <w:rPr>
                <w:color w:val="000000"/>
                <w:sz w:val="16"/>
                <w:szCs w:val="16"/>
              </w:rPr>
            </w:pPr>
            <w:r>
              <w:rPr>
                <w:color w:val="000000"/>
                <w:sz w:val="16"/>
                <w:szCs w:val="16"/>
              </w:rPr>
              <w:t>0,01</w:t>
            </w:r>
          </w:p>
        </w:tc>
      </w:tr>
      <w:tr w:rsidR="002615F6" w14:paraId="73B5B5C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30E2EE" w14:textId="77777777" w:rsidR="002615F6" w:rsidRDefault="00C86BCD">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7EA0EC" w14:textId="77777777" w:rsidR="002615F6" w:rsidRDefault="00C86BCD">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F05D1F" w14:textId="77777777" w:rsidR="002615F6" w:rsidRDefault="00C86BCD">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312A82" w14:textId="77777777" w:rsidR="002615F6" w:rsidRPr="00AC18E8" w:rsidRDefault="00C86BCD">
            <w:pPr>
              <w:rPr>
                <w:color w:val="000000"/>
                <w:sz w:val="16"/>
                <w:szCs w:val="16"/>
                <w:lang w:val="ru-RU"/>
              </w:rPr>
            </w:pPr>
            <w:r w:rsidRPr="00AC18E8">
              <w:rPr>
                <w:color w:val="000000"/>
                <w:sz w:val="16"/>
                <w:szCs w:val="16"/>
                <w:lang w:val="ru-RU"/>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387234" w14:textId="77777777" w:rsidR="002615F6" w:rsidRDefault="00C86BC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81F87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26340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A6532C" w14:textId="77777777" w:rsidR="002615F6" w:rsidRDefault="00C86BCD">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5D19108" w14:textId="77777777" w:rsidR="002615F6" w:rsidRDefault="00C86BCD">
            <w:pPr>
              <w:jc w:val="right"/>
              <w:rPr>
                <w:color w:val="000000"/>
                <w:sz w:val="16"/>
                <w:szCs w:val="16"/>
              </w:rPr>
            </w:pPr>
            <w:r>
              <w:rPr>
                <w:color w:val="000000"/>
                <w:sz w:val="16"/>
                <w:szCs w:val="16"/>
              </w:rPr>
              <w:t>0,04</w:t>
            </w:r>
          </w:p>
        </w:tc>
      </w:tr>
      <w:tr w:rsidR="002615F6" w14:paraId="6706828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0B4CEA" w14:textId="77777777" w:rsidR="002615F6" w:rsidRDefault="00C86BCD">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927AB5" w14:textId="77777777" w:rsidR="002615F6" w:rsidRDefault="00C86BC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7A5974" w14:textId="77777777" w:rsidR="002615F6" w:rsidRDefault="00C86BCD">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C69FF7" w14:textId="77777777" w:rsidR="002615F6" w:rsidRDefault="00C86BCD">
            <w:pPr>
              <w:rPr>
                <w:color w:val="000000"/>
                <w:sz w:val="16"/>
                <w:szCs w:val="16"/>
              </w:rPr>
            </w:pPr>
            <w:proofErr w:type="spellStart"/>
            <w:r>
              <w:rPr>
                <w:color w:val="000000"/>
                <w:sz w:val="16"/>
                <w:szCs w:val="16"/>
              </w:rPr>
              <w:t>Административни</w:t>
            </w:r>
            <w:proofErr w:type="spellEnd"/>
            <w:r>
              <w:rPr>
                <w:color w:val="000000"/>
                <w:sz w:val="16"/>
                <w:szCs w:val="16"/>
              </w:rPr>
              <w:t xml:space="preserve"> </w:t>
            </w:r>
            <w:proofErr w:type="spellStart"/>
            <w:r>
              <w:rPr>
                <w:color w:val="000000"/>
                <w:sz w:val="16"/>
                <w:szCs w:val="16"/>
              </w:rPr>
              <w:t>материјал</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F3A511" w14:textId="77777777" w:rsidR="002615F6" w:rsidRDefault="00C86BCD">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104AF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183AF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9A3A9E" w14:textId="77777777" w:rsidR="002615F6" w:rsidRDefault="00C86BCD">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AC79E08" w14:textId="77777777" w:rsidR="002615F6" w:rsidRDefault="00C86BCD">
            <w:pPr>
              <w:jc w:val="right"/>
              <w:rPr>
                <w:color w:val="000000"/>
                <w:sz w:val="16"/>
                <w:szCs w:val="16"/>
              </w:rPr>
            </w:pPr>
            <w:r>
              <w:rPr>
                <w:color w:val="000000"/>
                <w:sz w:val="16"/>
                <w:szCs w:val="16"/>
              </w:rPr>
              <w:t>0,02</w:t>
            </w:r>
          </w:p>
        </w:tc>
      </w:tr>
      <w:tr w:rsidR="002615F6" w14:paraId="36EE047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CB5FC4" w14:textId="77777777" w:rsidR="002615F6" w:rsidRDefault="00C86BCD">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25EEC5" w14:textId="77777777" w:rsidR="002615F6" w:rsidRDefault="00C86BC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45CC1E" w14:textId="77777777" w:rsidR="002615F6" w:rsidRDefault="00C86BCD">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B4587D" w14:textId="77777777" w:rsidR="002615F6" w:rsidRDefault="00C86BCD">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саобраћај</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B39917" w14:textId="77777777" w:rsidR="002615F6" w:rsidRDefault="00C86BC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04CD7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4C0ED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27DE3" w14:textId="77777777" w:rsidR="002615F6" w:rsidRDefault="00C86BCD">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3044C3F" w14:textId="77777777" w:rsidR="002615F6" w:rsidRDefault="00C86BCD">
            <w:pPr>
              <w:jc w:val="right"/>
              <w:rPr>
                <w:color w:val="000000"/>
                <w:sz w:val="16"/>
                <w:szCs w:val="16"/>
              </w:rPr>
            </w:pPr>
            <w:r>
              <w:rPr>
                <w:color w:val="000000"/>
                <w:sz w:val="16"/>
                <w:szCs w:val="16"/>
              </w:rPr>
              <w:t>0,03</w:t>
            </w:r>
          </w:p>
        </w:tc>
      </w:tr>
      <w:tr w:rsidR="002615F6" w14:paraId="754A829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2E6BE6" w14:textId="77777777" w:rsidR="002615F6" w:rsidRDefault="00C86BCD">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EE3D81" w14:textId="77777777" w:rsidR="002615F6" w:rsidRDefault="00C86BC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BA6DBB" w14:textId="77777777" w:rsidR="002615F6" w:rsidRDefault="00C86BCD">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10800B" w14:textId="77777777" w:rsidR="002615F6" w:rsidRPr="00AC18E8" w:rsidRDefault="00C86BCD">
            <w:pPr>
              <w:rPr>
                <w:color w:val="000000"/>
                <w:sz w:val="16"/>
                <w:szCs w:val="16"/>
                <w:lang w:val="ru-RU"/>
              </w:rPr>
            </w:pPr>
            <w:r w:rsidRPr="00AC18E8">
              <w:rPr>
                <w:color w:val="000000"/>
                <w:sz w:val="16"/>
                <w:szCs w:val="16"/>
                <w:lang w:val="ru-RU"/>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0CE90F" w14:textId="77777777" w:rsidR="002615F6" w:rsidRDefault="00C86BC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55ADB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F6AB2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102D24" w14:textId="77777777" w:rsidR="002615F6" w:rsidRDefault="00C86BCD">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CA0863C" w14:textId="77777777" w:rsidR="002615F6" w:rsidRDefault="00C86BCD">
            <w:pPr>
              <w:jc w:val="right"/>
              <w:rPr>
                <w:color w:val="000000"/>
                <w:sz w:val="16"/>
                <w:szCs w:val="16"/>
              </w:rPr>
            </w:pPr>
            <w:r>
              <w:rPr>
                <w:color w:val="000000"/>
                <w:sz w:val="16"/>
                <w:szCs w:val="16"/>
              </w:rPr>
              <w:t>0,01</w:t>
            </w:r>
          </w:p>
        </w:tc>
      </w:tr>
      <w:tr w:rsidR="002615F6" w14:paraId="63F9783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7FB530" w14:textId="77777777" w:rsidR="002615F6" w:rsidRDefault="00C86BCD">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56DB6A" w14:textId="77777777" w:rsidR="002615F6" w:rsidRDefault="00C86BC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2C3758" w14:textId="77777777" w:rsidR="002615F6" w:rsidRDefault="00C86BCD">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53E98A" w14:textId="77777777" w:rsidR="002615F6" w:rsidRDefault="00C86BCD">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32F9F2" w14:textId="77777777" w:rsidR="002615F6" w:rsidRDefault="00C86BCD">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AB963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AE01D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894A61" w14:textId="77777777" w:rsidR="002615F6" w:rsidRDefault="00C86BCD">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2F74AB3" w14:textId="77777777" w:rsidR="002615F6" w:rsidRDefault="00C86BCD">
            <w:pPr>
              <w:jc w:val="right"/>
              <w:rPr>
                <w:color w:val="000000"/>
                <w:sz w:val="16"/>
                <w:szCs w:val="16"/>
              </w:rPr>
            </w:pPr>
            <w:r>
              <w:rPr>
                <w:color w:val="000000"/>
                <w:sz w:val="16"/>
                <w:szCs w:val="16"/>
              </w:rPr>
              <w:t>0,01</w:t>
            </w:r>
          </w:p>
        </w:tc>
      </w:tr>
      <w:tr w:rsidR="002615F6" w14:paraId="555F8BD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869360" w14:textId="77777777" w:rsidR="002615F6" w:rsidRDefault="00C86BCD">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D0CB33"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105127" w14:textId="77777777" w:rsidR="002615F6" w:rsidRDefault="00C86BCD">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05EEAE" w14:textId="77777777" w:rsidR="002615F6" w:rsidRDefault="00C86BCD">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254D1" w14:textId="77777777" w:rsidR="002615F6" w:rsidRDefault="00C86BCD">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9C93F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E553D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CECC54" w14:textId="77777777" w:rsidR="002615F6" w:rsidRDefault="00C86BCD">
            <w:pPr>
              <w:jc w:val="right"/>
              <w:rPr>
                <w:color w:val="000000"/>
                <w:sz w:val="16"/>
                <w:szCs w:val="16"/>
              </w:rPr>
            </w:pPr>
            <w:r>
              <w:rPr>
                <w:color w:val="000000"/>
                <w:sz w:val="16"/>
                <w:szCs w:val="16"/>
              </w:rPr>
              <w:t>950.000,00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0818F35" w14:textId="77777777" w:rsidR="002615F6" w:rsidRDefault="00C86BCD">
            <w:pPr>
              <w:jc w:val="right"/>
              <w:rPr>
                <w:color w:val="000000"/>
                <w:sz w:val="16"/>
                <w:szCs w:val="16"/>
              </w:rPr>
            </w:pPr>
            <w:r>
              <w:rPr>
                <w:color w:val="000000"/>
                <w:sz w:val="16"/>
                <w:szCs w:val="16"/>
              </w:rPr>
              <w:t>0,81</w:t>
            </w:r>
          </w:p>
        </w:tc>
      </w:tr>
      <w:tr w:rsidR="002615F6" w14:paraId="0902BF9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83A72B" w14:textId="77777777" w:rsidR="002615F6" w:rsidRDefault="00C86BCD">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B0F915" w14:textId="77777777" w:rsidR="002615F6" w:rsidRDefault="00C86BC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507A02" w14:textId="77777777" w:rsidR="002615F6" w:rsidRDefault="00C86BCD">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65A7B3" w14:textId="77777777" w:rsidR="002615F6" w:rsidRDefault="00C86BCD">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саобраћај</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DF3301" w14:textId="77777777" w:rsidR="002615F6" w:rsidRDefault="00C86BCD">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B470F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5DEDF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7F3F2E" w14:textId="77777777" w:rsidR="002615F6" w:rsidRDefault="00C86BCD">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EA77365" w14:textId="77777777" w:rsidR="002615F6" w:rsidRDefault="00C86BCD">
            <w:pPr>
              <w:jc w:val="right"/>
              <w:rPr>
                <w:color w:val="000000"/>
                <w:sz w:val="16"/>
                <w:szCs w:val="16"/>
              </w:rPr>
            </w:pPr>
            <w:r>
              <w:rPr>
                <w:color w:val="000000"/>
                <w:sz w:val="16"/>
                <w:szCs w:val="16"/>
              </w:rPr>
              <w:t>0,10</w:t>
            </w:r>
          </w:p>
        </w:tc>
      </w:tr>
      <w:tr w:rsidR="002615F6" w14:paraId="6183E80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7BB0EF" w14:textId="77777777" w:rsidR="002615F6" w:rsidRDefault="00C86BCD">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3F8E74" w14:textId="77777777" w:rsidR="002615F6" w:rsidRDefault="00C86BC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48B283" w14:textId="77777777" w:rsidR="002615F6" w:rsidRDefault="00C86BCD">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F5122C" w14:textId="77777777" w:rsidR="002615F6" w:rsidRDefault="00C86BCD">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C6FFDF" w14:textId="77777777" w:rsidR="002615F6" w:rsidRDefault="00C86BC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52D85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4262A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CEE9AB" w14:textId="77777777" w:rsidR="002615F6" w:rsidRDefault="00C86BCD">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0E7390A" w14:textId="77777777" w:rsidR="002615F6" w:rsidRDefault="00C86BCD">
            <w:pPr>
              <w:jc w:val="right"/>
              <w:rPr>
                <w:color w:val="000000"/>
                <w:sz w:val="16"/>
                <w:szCs w:val="16"/>
              </w:rPr>
            </w:pPr>
            <w:r>
              <w:rPr>
                <w:color w:val="000000"/>
                <w:sz w:val="16"/>
                <w:szCs w:val="16"/>
              </w:rPr>
              <w:t>0,03</w:t>
            </w:r>
          </w:p>
        </w:tc>
      </w:tr>
      <w:tr w:rsidR="002615F6" w14:paraId="451D90D5"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1C696BFA"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аналитику</w:t>
            </w:r>
            <w:proofErr w:type="spellEnd"/>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3600CF8" w14:textId="77777777" w:rsidR="002615F6" w:rsidRDefault="00C86BCD">
            <w:pPr>
              <w:jc w:val="center"/>
              <w:rPr>
                <w:b/>
                <w:bCs/>
                <w:color w:val="000000"/>
                <w:sz w:val="16"/>
                <w:szCs w:val="16"/>
              </w:rPr>
            </w:pPr>
            <w:r>
              <w:rPr>
                <w:b/>
                <w:bCs/>
                <w:color w:val="000000"/>
                <w:sz w:val="16"/>
                <w:szCs w:val="16"/>
              </w:rPr>
              <w:t>5.05.04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6DE53F1" w14:textId="77777777" w:rsidR="002615F6" w:rsidRDefault="002615F6">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A473A2F" w14:textId="77777777" w:rsidR="002615F6" w:rsidRDefault="002615F6">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9902406" w14:textId="77777777" w:rsidR="002615F6" w:rsidRDefault="00C86BCD">
            <w:pPr>
              <w:jc w:val="right"/>
              <w:rPr>
                <w:b/>
                <w:bCs/>
                <w:color w:val="000000"/>
                <w:sz w:val="16"/>
                <w:szCs w:val="16"/>
              </w:rPr>
            </w:pPr>
            <w:r>
              <w:rPr>
                <w:b/>
                <w:bCs/>
                <w:color w:val="000000"/>
                <w:sz w:val="16"/>
                <w:szCs w:val="16"/>
              </w:rPr>
              <w:t>2.735.000,00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9C2B2E6" w14:textId="77777777" w:rsidR="002615F6" w:rsidRDefault="002615F6">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D560EA6" w14:textId="77777777" w:rsidR="002615F6" w:rsidRDefault="002615F6">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97CE220" w14:textId="77777777" w:rsidR="002615F6" w:rsidRDefault="002615F6">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46FBCE13" w14:textId="77777777" w:rsidR="002615F6" w:rsidRDefault="002615F6">
            <w:pPr>
              <w:spacing w:line="1" w:lineRule="auto"/>
            </w:pPr>
          </w:p>
        </w:tc>
      </w:tr>
      <w:bookmarkStart w:id="207" w:name="_Toc5.05.05"/>
      <w:bookmarkEnd w:id="207"/>
      <w:tr w:rsidR="002615F6" w14:paraId="02103FAC"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A4A24BB" w14:textId="77777777" w:rsidR="002615F6" w:rsidRDefault="00C86BCD">
            <w:pPr>
              <w:rPr>
                <w:vanish/>
              </w:rPr>
            </w:pPr>
            <w:r>
              <w:fldChar w:fldCharType="begin"/>
            </w:r>
            <w:r>
              <w:instrText>TC "5.05.05" \f C \l "4"</w:instrText>
            </w:r>
            <w:r>
              <w:fldChar w:fldCharType="end"/>
            </w:r>
          </w:p>
          <w:p w14:paraId="296FDC3F" w14:textId="77777777" w:rsidR="002615F6" w:rsidRDefault="00C86BCD">
            <w:pPr>
              <w:rPr>
                <w:b/>
                <w:bCs/>
                <w:color w:val="000000"/>
                <w:sz w:val="16"/>
                <w:szCs w:val="16"/>
              </w:rPr>
            </w:pPr>
            <w:r>
              <w:rPr>
                <w:b/>
                <w:bCs/>
                <w:color w:val="000000"/>
                <w:sz w:val="16"/>
                <w:szCs w:val="16"/>
              </w:rPr>
              <w:t>5.05.05</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43612D36" w14:textId="77777777" w:rsidR="002615F6" w:rsidRDefault="00C86BCD">
            <w:pPr>
              <w:rPr>
                <w:b/>
                <w:bCs/>
                <w:color w:val="000000"/>
                <w:sz w:val="16"/>
                <w:szCs w:val="16"/>
              </w:rPr>
            </w:pPr>
            <w:r>
              <w:rPr>
                <w:b/>
                <w:bCs/>
                <w:color w:val="000000"/>
                <w:sz w:val="16"/>
                <w:szCs w:val="16"/>
              </w:rPr>
              <w:t xml:space="preserve">МЗ </w:t>
            </w:r>
            <w:proofErr w:type="spellStart"/>
            <w:r>
              <w:rPr>
                <w:b/>
                <w:bCs/>
                <w:color w:val="000000"/>
                <w:sz w:val="16"/>
                <w:szCs w:val="16"/>
              </w:rPr>
              <w:t>Бачко</w:t>
            </w:r>
            <w:proofErr w:type="spellEnd"/>
            <w:r>
              <w:rPr>
                <w:b/>
                <w:bCs/>
                <w:color w:val="000000"/>
                <w:sz w:val="16"/>
                <w:szCs w:val="16"/>
              </w:rPr>
              <w:t xml:space="preserve"> </w:t>
            </w:r>
            <w:proofErr w:type="spellStart"/>
            <w:r>
              <w:rPr>
                <w:b/>
                <w:bCs/>
                <w:color w:val="000000"/>
                <w:sz w:val="16"/>
                <w:szCs w:val="16"/>
              </w:rPr>
              <w:t>Ново</w:t>
            </w:r>
            <w:proofErr w:type="spellEnd"/>
            <w:r>
              <w:rPr>
                <w:b/>
                <w:bCs/>
                <w:color w:val="000000"/>
                <w:sz w:val="16"/>
                <w:szCs w:val="16"/>
              </w:rPr>
              <w:t xml:space="preserve"> </w:t>
            </w:r>
            <w:proofErr w:type="spellStart"/>
            <w:r>
              <w:rPr>
                <w:b/>
                <w:bCs/>
                <w:color w:val="000000"/>
                <w:sz w:val="16"/>
                <w:szCs w:val="16"/>
              </w:rPr>
              <w:t>Село</w:t>
            </w:r>
            <w:proofErr w:type="spellEnd"/>
          </w:p>
        </w:tc>
      </w:tr>
      <w:tr w:rsidR="002615F6" w14:paraId="7B61325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674ECC" w14:textId="77777777" w:rsidR="002615F6" w:rsidRDefault="00C86BCD">
            <w:pPr>
              <w:jc w:val="center"/>
              <w:rPr>
                <w:color w:val="000000"/>
                <w:sz w:val="16"/>
                <w:szCs w:val="16"/>
              </w:rPr>
            </w:pPr>
            <w:r>
              <w:rPr>
                <w:color w:val="000000"/>
                <w:sz w:val="16"/>
                <w:szCs w:val="16"/>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46D37C" w14:textId="77777777" w:rsidR="002615F6" w:rsidRDefault="00C86BCD">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2C11B1" w14:textId="77777777" w:rsidR="002615F6" w:rsidRDefault="00C86BCD">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AF7E61" w14:textId="77777777" w:rsidR="002615F6" w:rsidRPr="00AC18E8" w:rsidRDefault="00C86BCD">
            <w:pPr>
              <w:rPr>
                <w:color w:val="000000"/>
                <w:sz w:val="16"/>
                <w:szCs w:val="16"/>
                <w:lang w:val="ru-RU"/>
              </w:rPr>
            </w:pPr>
            <w:r w:rsidRPr="00AC18E8">
              <w:rPr>
                <w:color w:val="000000"/>
                <w:sz w:val="16"/>
                <w:szCs w:val="16"/>
                <w:lang w:val="ru-RU"/>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90293B" w14:textId="77777777" w:rsidR="002615F6" w:rsidRDefault="00C86BCD">
            <w:pPr>
              <w:jc w:val="right"/>
              <w:rPr>
                <w:color w:val="000000"/>
                <w:sz w:val="16"/>
                <w:szCs w:val="16"/>
              </w:rPr>
            </w:pPr>
            <w:r>
              <w:rPr>
                <w:color w:val="000000"/>
                <w:sz w:val="16"/>
                <w:szCs w:val="16"/>
              </w:rPr>
              <w:t>656.400,00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8A75A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D1655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2A4966" w14:textId="77777777" w:rsidR="002615F6" w:rsidRDefault="00C86BCD">
            <w:pPr>
              <w:jc w:val="right"/>
              <w:rPr>
                <w:color w:val="000000"/>
                <w:sz w:val="16"/>
                <w:szCs w:val="16"/>
              </w:rPr>
            </w:pPr>
            <w:r>
              <w:rPr>
                <w:color w:val="000000"/>
                <w:sz w:val="16"/>
                <w:szCs w:val="16"/>
              </w:rPr>
              <w:t>656.400,00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24E92C3" w14:textId="77777777" w:rsidR="002615F6" w:rsidRDefault="00C86BCD">
            <w:pPr>
              <w:jc w:val="right"/>
              <w:rPr>
                <w:color w:val="000000"/>
                <w:sz w:val="16"/>
                <w:szCs w:val="16"/>
              </w:rPr>
            </w:pPr>
            <w:r>
              <w:rPr>
                <w:color w:val="000000"/>
                <w:sz w:val="16"/>
                <w:szCs w:val="16"/>
              </w:rPr>
              <w:t>0,56</w:t>
            </w:r>
          </w:p>
        </w:tc>
      </w:tr>
      <w:tr w:rsidR="002615F6" w14:paraId="685598C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D4CB82" w14:textId="77777777" w:rsidR="002615F6" w:rsidRDefault="00C86BCD">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9011F8" w14:textId="77777777" w:rsidR="002615F6" w:rsidRDefault="00C86BC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0E2579" w14:textId="77777777" w:rsidR="002615F6" w:rsidRDefault="00C86BCD">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C04649" w14:textId="77777777" w:rsidR="002615F6" w:rsidRPr="00AC18E8" w:rsidRDefault="00C86BCD">
            <w:pPr>
              <w:rPr>
                <w:color w:val="000000"/>
                <w:sz w:val="16"/>
                <w:szCs w:val="16"/>
                <w:lang w:val="ru-RU"/>
              </w:rPr>
            </w:pPr>
            <w:r w:rsidRPr="00AC18E8">
              <w:rPr>
                <w:color w:val="000000"/>
                <w:sz w:val="16"/>
                <w:szCs w:val="16"/>
                <w:lang w:val="ru-RU"/>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552241" w14:textId="77777777" w:rsidR="002615F6" w:rsidRDefault="00C86BCD">
            <w:pPr>
              <w:jc w:val="right"/>
              <w:rPr>
                <w:color w:val="000000"/>
                <w:sz w:val="16"/>
                <w:szCs w:val="16"/>
              </w:rPr>
            </w:pPr>
            <w:r>
              <w:rPr>
                <w:color w:val="000000"/>
                <w:sz w:val="16"/>
                <w:szCs w:val="16"/>
              </w:rPr>
              <w:t>75.500,00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0FF93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D9B35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C2C994" w14:textId="77777777" w:rsidR="002615F6" w:rsidRDefault="00C86BCD">
            <w:pPr>
              <w:jc w:val="right"/>
              <w:rPr>
                <w:color w:val="000000"/>
                <w:sz w:val="16"/>
                <w:szCs w:val="16"/>
              </w:rPr>
            </w:pPr>
            <w:r>
              <w:rPr>
                <w:color w:val="000000"/>
                <w:sz w:val="16"/>
                <w:szCs w:val="16"/>
              </w:rPr>
              <w:t>75.500,00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7BC27F4" w14:textId="77777777" w:rsidR="002615F6" w:rsidRDefault="00C86BCD">
            <w:pPr>
              <w:jc w:val="right"/>
              <w:rPr>
                <w:color w:val="000000"/>
                <w:sz w:val="16"/>
                <w:szCs w:val="16"/>
              </w:rPr>
            </w:pPr>
            <w:r>
              <w:rPr>
                <w:color w:val="000000"/>
                <w:sz w:val="16"/>
                <w:szCs w:val="16"/>
              </w:rPr>
              <w:t>0,06</w:t>
            </w:r>
          </w:p>
        </w:tc>
      </w:tr>
      <w:tr w:rsidR="002615F6" w14:paraId="4F7CA78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D2DBAA" w14:textId="77777777" w:rsidR="002615F6" w:rsidRDefault="00C86BCD">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41ECA3" w14:textId="77777777" w:rsidR="002615F6" w:rsidRDefault="00C86BC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2007ED" w14:textId="77777777" w:rsidR="002615F6" w:rsidRDefault="00C86BCD">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DCD95A" w14:textId="77777777" w:rsidR="002615F6" w:rsidRDefault="00C86BCD">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здравствено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8B2BC3" w14:textId="77777777" w:rsidR="002615F6" w:rsidRDefault="00C86BCD">
            <w:pPr>
              <w:jc w:val="right"/>
              <w:rPr>
                <w:color w:val="000000"/>
                <w:sz w:val="16"/>
                <w:szCs w:val="16"/>
              </w:rPr>
            </w:pPr>
            <w:r>
              <w:rPr>
                <w:color w:val="000000"/>
                <w:sz w:val="16"/>
                <w:szCs w:val="16"/>
              </w:rPr>
              <w:t>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1A980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481E1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B80DE2" w14:textId="77777777" w:rsidR="002615F6" w:rsidRDefault="00C86BCD">
            <w:pPr>
              <w:jc w:val="right"/>
              <w:rPr>
                <w:color w:val="000000"/>
                <w:sz w:val="16"/>
                <w:szCs w:val="16"/>
              </w:rPr>
            </w:pPr>
            <w:r>
              <w:rPr>
                <w:color w:val="000000"/>
                <w:sz w:val="16"/>
                <w:szCs w:val="16"/>
              </w:rPr>
              <w:t>34.000,00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5F97EA8" w14:textId="77777777" w:rsidR="002615F6" w:rsidRDefault="00C86BCD">
            <w:pPr>
              <w:jc w:val="right"/>
              <w:rPr>
                <w:color w:val="000000"/>
                <w:sz w:val="16"/>
                <w:szCs w:val="16"/>
              </w:rPr>
            </w:pPr>
            <w:r>
              <w:rPr>
                <w:color w:val="000000"/>
                <w:sz w:val="16"/>
                <w:szCs w:val="16"/>
              </w:rPr>
              <w:t>0,03</w:t>
            </w:r>
          </w:p>
        </w:tc>
      </w:tr>
      <w:tr w:rsidR="002615F6" w14:paraId="03DF872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34D916" w14:textId="77777777" w:rsidR="002615F6" w:rsidRDefault="00C86BCD">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790D6B" w14:textId="77777777" w:rsidR="002615F6" w:rsidRDefault="00C86BCD">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046F0D" w14:textId="77777777" w:rsidR="002615F6" w:rsidRDefault="00C86BCD">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2533DE" w14:textId="77777777" w:rsidR="002615F6" w:rsidRPr="00AC18E8" w:rsidRDefault="00C86BCD">
            <w:pPr>
              <w:rPr>
                <w:color w:val="000000"/>
                <w:sz w:val="16"/>
                <w:szCs w:val="16"/>
                <w:lang w:val="ru-RU"/>
              </w:rPr>
            </w:pPr>
            <w:r w:rsidRPr="00AC18E8">
              <w:rPr>
                <w:color w:val="000000"/>
                <w:sz w:val="16"/>
                <w:szCs w:val="16"/>
                <w:lang w:val="ru-RU"/>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43A5F1" w14:textId="77777777" w:rsidR="002615F6" w:rsidRDefault="00C86BC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41BD4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08405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9A0042" w14:textId="77777777" w:rsidR="002615F6" w:rsidRDefault="00C86BCD">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D08C0F6" w14:textId="77777777" w:rsidR="002615F6" w:rsidRDefault="00C86BCD">
            <w:pPr>
              <w:jc w:val="right"/>
              <w:rPr>
                <w:color w:val="000000"/>
                <w:sz w:val="16"/>
                <w:szCs w:val="16"/>
              </w:rPr>
            </w:pPr>
            <w:r>
              <w:rPr>
                <w:color w:val="000000"/>
                <w:sz w:val="16"/>
                <w:szCs w:val="16"/>
              </w:rPr>
              <w:t>0,01</w:t>
            </w:r>
          </w:p>
        </w:tc>
      </w:tr>
      <w:tr w:rsidR="002615F6" w14:paraId="59A38CE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514261" w14:textId="77777777" w:rsidR="002615F6" w:rsidRDefault="00C86BCD">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6C6134" w14:textId="77777777" w:rsidR="002615F6" w:rsidRDefault="00C86BCD">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D9B2D2" w14:textId="77777777" w:rsidR="002615F6" w:rsidRDefault="00C86BCD">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AE2591" w14:textId="77777777" w:rsidR="002615F6" w:rsidRDefault="00C86BCD">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E3E825" w14:textId="77777777" w:rsidR="002615F6" w:rsidRDefault="00C86BCD">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4D9D5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99306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E1A7B3" w14:textId="77777777" w:rsidR="002615F6" w:rsidRDefault="00C86BCD">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AEB22D1" w14:textId="77777777" w:rsidR="002615F6" w:rsidRDefault="00C86BCD">
            <w:pPr>
              <w:jc w:val="right"/>
              <w:rPr>
                <w:color w:val="000000"/>
                <w:sz w:val="16"/>
                <w:szCs w:val="16"/>
              </w:rPr>
            </w:pPr>
            <w:r>
              <w:rPr>
                <w:color w:val="000000"/>
                <w:sz w:val="16"/>
                <w:szCs w:val="16"/>
              </w:rPr>
              <w:t>0,06</w:t>
            </w:r>
          </w:p>
        </w:tc>
      </w:tr>
      <w:tr w:rsidR="002615F6" w14:paraId="4607EEC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6095BC" w14:textId="77777777" w:rsidR="002615F6" w:rsidRDefault="00C86BCD">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5D531E" w14:textId="77777777" w:rsidR="002615F6" w:rsidRDefault="00C86BC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4A8F9F" w14:textId="77777777" w:rsidR="002615F6" w:rsidRDefault="00C86BCD">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74ABFE" w14:textId="77777777" w:rsidR="002615F6" w:rsidRPr="00AC18E8" w:rsidRDefault="00C86BCD">
            <w:pPr>
              <w:rPr>
                <w:color w:val="000000"/>
                <w:sz w:val="16"/>
                <w:szCs w:val="16"/>
                <w:lang w:val="ru-RU"/>
              </w:rPr>
            </w:pPr>
            <w:r w:rsidRPr="00AC18E8">
              <w:rPr>
                <w:color w:val="000000"/>
                <w:sz w:val="16"/>
                <w:szCs w:val="16"/>
                <w:lang w:val="ru-RU"/>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F6F1F5" w14:textId="77777777" w:rsidR="002615F6" w:rsidRDefault="00C86BC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AD372C"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2A4D6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E94283" w14:textId="77777777" w:rsidR="002615F6" w:rsidRDefault="00C86BCD">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EA9755A" w14:textId="77777777" w:rsidR="002615F6" w:rsidRDefault="00C86BCD">
            <w:pPr>
              <w:jc w:val="right"/>
              <w:rPr>
                <w:color w:val="000000"/>
                <w:sz w:val="16"/>
                <w:szCs w:val="16"/>
              </w:rPr>
            </w:pPr>
            <w:r>
              <w:rPr>
                <w:color w:val="000000"/>
                <w:sz w:val="16"/>
                <w:szCs w:val="16"/>
              </w:rPr>
              <w:t>0,01</w:t>
            </w:r>
          </w:p>
        </w:tc>
      </w:tr>
      <w:tr w:rsidR="002615F6" w14:paraId="0BD3516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5F8C6D" w14:textId="77777777" w:rsidR="002615F6" w:rsidRDefault="00C86BCD">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9B066B" w14:textId="77777777" w:rsidR="002615F6" w:rsidRDefault="00C86BC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520206" w14:textId="77777777" w:rsidR="002615F6" w:rsidRDefault="00C86BCD">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248124" w14:textId="77777777" w:rsidR="002615F6" w:rsidRDefault="00C86BCD">
            <w:pPr>
              <w:rPr>
                <w:color w:val="000000"/>
                <w:sz w:val="16"/>
                <w:szCs w:val="16"/>
              </w:rPr>
            </w:pPr>
            <w:proofErr w:type="spellStart"/>
            <w:r>
              <w:rPr>
                <w:color w:val="000000"/>
                <w:sz w:val="16"/>
                <w:szCs w:val="16"/>
              </w:rPr>
              <w:t>Енергетске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7AF733" w14:textId="77777777" w:rsidR="002615F6" w:rsidRDefault="00C86BCD">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6A576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A848F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03DBD5" w14:textId="77777777" w:rsidR="002615F6" w:rsidRDefault="00C86BCD">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7156BBE" w14:textId="77777777" w:rsidR="002615F6" w:rsidRDefault="00C86BCD">
            <w:pPr>
              <w:jc w:val="right"/>
              <w:rPr>
                <w:color w:val="000000"/>
                <w:sz w:val="16"/>
                <w:szCs w:val="16"/>
              </w:rPr>
            </w:pPr>
            <w:r>
              <w:rPr>
                <w:color w:val="000000"/>
                <w:sz w:val="16"/>
                <w:szCs w:val="16"/>
              </w:rPr>
              <w:t>0,25</w:t>
            </w:r>
          </w:p>
        </w:tc>
      </w:tr>
      <w:tr w:rsidR="002615F6" w14:paraId="42D9857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E6E683" w14:textId="77777777" w:rsidR="002615F6" w:rsidRDefault="00C86BCD">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26005C" w14:textId="77777777" w:rsidR="002615F6" w:rsidRDefault="00C86BC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E8C247" w14:textId="77777777" w:rsidR="002615F6" w:rsidRDefault="00C86BCD">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721D79" w14:textId="77777777" w:rsidR="002615F6" w:rsidRDefault="00C86BCD">
            <w:pPr>
              <w:rPr>
                <w:color w:val="000000"/>
                <w:sz w:val="16"/>
                <w:szCs w:val="16"/>
              </w:rPr>
            </w:pPr>
            <w:proofErr w:type="spellStart"/>
            <w:r>
              <w:rPr>
                <w:color w:val="000000"/>
                <w:sz w:val="16"/>
                <w:szCs w:val="16"/>
              </w:rPr>
              <w:t>Комуналне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E17236" w14:textId="77777777" w:rsidR="002615F6" w:rsidRDefault="00C86BC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E777D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EDD85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90410A" w14:textId="77777777" w:rsidR="002615F6" w:rsidRDefault="00C86BCD">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E1BFD83" w14:textId="77777777" w:rsidR="002615F6" w:rsidRDefault="00C86BCD">
            <w:pPr>
              <w:jc w:val="right"/>
              <w:rPr>
                <w:color w:val="000000"/>
                <w:sz w:val="16"/>
                <w:szCs w:val="16"/>
              </w:rPr>
            </w:pPr>
            <w:r>
              <w:rPr>
                <w:color w:val="000000"/>
                <w:sz w:val="16"/>
                <w:szCs w:val="16"/>
              </w:rPr>
              <w:t>0,03</w:t>
            </w:r>
          </w:p>
        </w:tc>
      </w:tr>
      <w:tr w:rsidR="002615F6" w14:paraId="6CE639A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E2489A" w14:textId="77777777" w:rsidR="002615F6" w:rsidRDefault="00C86BCD">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080706" w14:textId="77777777" w:rsidR="002615F6" w:rsidRDefault="00C86BC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024B2C" w14:textId="77777777" w:rsidR="002615F6" w:rsidRDefault="00C86BCD">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0A903B" w14:textId="77777777" w:rsidR="002615F6" w:rsidRDefault="00C86BCD">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комуникација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4BF895" w14:textId="77777777" w:rsidR="002615F6" w:rsidRDefault="00C86BC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8C3B1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C43F8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C59A73" w14:textId="77777777" w:rsidR="002615F6" w:rsidRDefault="00C86BCD">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CC2EC0B" w14:textId="77777777" w:rsidR="002615F6" w:rsidRDefault="00C86BCD">
            <w:pPr>
              <w:jc w:val="right"/>
              <w:rPr>
                <w:color w:val="000000"/>
                <w:sz w:val="16"/>
                <w:szCs w:val="16"/>
              </w:rPr>
            </w:pPr>
            <w:r>
              <w:rPr>
                <w:color w:val="000000"/>
                <w:sz w:val="16"/>
                <w:szCs w:val="16"/>
              </w:rPr>
              <w:t>0,04</w:t>
            </w:r>
          </w:p>
        </w:tc>
      </w:tr>
      <w:tr w:rsidR="002615F6" w14:paraId="3A79C83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3EF62A" w14:textId="77777777" w:rsidR="002615F6" w:rsidRDefault="00C86BCD">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768725"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2B60C5" w14:textId="77777777" w:rsidR="002615F6" w:rsidRDefault="00C86BCD">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2C4699" w14:textId="77777777" w:rsidR="002615F6" w:rsidRDefault="00C86BCD">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информисања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9D3E0A" w14:textId="77777777" w:rsidR="002615F6" w:rsidRDefault="00C86BCD">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61D30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E9CC1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47AE08" w14:textId="77777777" w:rsidR="002615F6" w:rsidRDefault="00C86BCD">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1EC1F4D" w14:textId="77777777" w:rsidR="002615F6" w:rsidRDefault="00C86BCD">
            <w:pPr>
              <w:jc w:val="right"/>
              <w:rPr>
                <w:color w:val="000000"/>
                <w:sz w:val="16"/>
                <w:szCs w:val="16"/>
              </w:rPr>
            </w:pPr>
            <w:r>
              <w:rPr>
                <w:color w:val="000000"/>
                <w:sz w:val="16"/>
                <w:szCs w:val="16"/>
              </w:rPr>
              <w:t>0,14</w:t>
            </w:r>
          </w:p>
        </w:tc>
      </w:tr>
      <w:tr w:rsidR="002615F6" w14:paraId="1D54970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03518D" w14:textId="77777777" w:rsidR="002615F6" w:rsidRDefault="00C86BCD">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5C916C"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43B82D" w14:textId="77777777" w:rsidR="002615F6" w:rsidRDefault="00C86BCD">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FD44F5" w14:textId="77777777" w:rsidR="002615F6" w:rsidRDefault="00C86BCD">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4B1DBC" w14:textId="77777777" w:rsidR="002615F6" w:rsidRDefault="00C86BCD">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C0732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0E63B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134831" w14:textId="77777777" w:rsidR="002615F6" w:rsidRDefault="00C86BCD">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BC55B83" w14:textId="77777777" w:rsidR="002615F6" w:rsidRDefault="00C86BCD">
            <w:pPr>
              <w:jc w:val="right"/>
              <w:rPr>
                <w:color w:val="000000"/>
                <w:sz w:val="16"/>
                <w:szCs w:val="16"/>
              </w:rPr>
            </w:pPr>
            <w:r>
              <w:rPr>
                <w:color w:val="000000"/>
                <w:sz w:val="16"/>
                <w:szCs w:val="16"/>
              </w:rPr>
              <w:t>0,14</w:t>
            </w:r>
          </w:p>
        </w:tc>
      </w:tr>
      <w:tr w:rsidR="002615F6" w14:paraId="30BBC4D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3259E8" w14:textId="77777777" w:rsidR="002615F6" w:rsidRDefault="00C86BCD">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AFF0E0"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B881D0" w14:textId="77777777" w:rsidR="002615F6" w:rsidRDefault="00C86BCD">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58EA7E" w14:textId="77777777" w:rsidR="002615F6" w:rsidRDefault="00C86BCD">
            <w:pPr>
              <w:rPr>
                <w:color w:val="000000"/>
                <w:sz w:val="16"/>
                <w:szCs w:val="16"/>
              </w:rPr>
            </w:pPr>
            <w:proofErr w:type="spellStart"/>
            <w:r>
              <w:rPr>
                <w:color w:val="000000"/>
                <w:sz w:val="16"/>
                <w:szCs w:val="16"/>
              </w:rPr>
              <w:t>Репрезентација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28CD20" w14:textId="77777777" w:rsidR="002615F6" w:rsidRDefault="00C86BC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5206F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E0F58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3771A4" w14:textId="77777777" w:rsidR="002615F6" w:rsidRDefault="00C86BCD">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E0F6C54" w14:textId="77777777" w:rsidR="002615F6" w:rsidRDefault="00C86BCD">
            <w:pPr>
              <w:jc w:val="right"/>
              <w:rPr>
                <w:color w:val="000000"/>
                <w:sz w:val="16"/>
                <w:szCs w:val="16"/>
              </w:rPr>
            </w:pPr>
            <w:r>
              <w:rPr>
                <w:color w:val="000000"/>
                <w:sz w:val="16"/>
                <w:szCs w:val="16"/>
              </w:rPr>
              <w:t>0,02</w:t>
            </w:r>
          </w:p>
        </w:tc>
      </w:tr>
      <w:tr w:rsidR="002615F6" w14:paraId="3B8DA71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7BE698" w14:textId="77777777" w:rsidR="002615F6" w:rsidRDefault="00C86BCD">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4A114F"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86F776" w14:textId="77777777" w:rsidR="002615F6" w:rsidRDefault="00C86BCD">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D05C0F" w14:textId="77777777" w:rsidR="002615F6" w:rsidRDefault="00C86BCD">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687E66" w14:textId="77777777" w:rsidR="002615F6" w:rsidRDefault="00C86BC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C5C57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34C80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EAD365" w14:textId="77777777" w:rsidR="002615F6" w:rsidRDefault="00C86BCD">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5BC802A" w14:textId="77777777" w:rsidR="002615F6" w:rsidRDefault="00C86BCD">
            <w:pPr>
              <w:jc w:val="right"/>
              <w:rPr>
                <w:color w:val="000000"/>
                <w:sz w:val="16"/>
                <w:szCs w:val="16"/>
              </w:rPr>
            </w:pPr>
            <w:r>
              <w:rPr>
                <w:color w:val="000000"/>
                <w:sz w:val="16"/>
                <w:szCs w:val="16"/>
              </w:rPr>
              <w:t>0,03</w:t>
            </w:r>
          </w:p>
        </w:tc>
      </w:tr>
      <w:tr w:rsidR="002615F6" w14:paraId="4E0E6F0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511E43" w14:textId="77777777" w:rsidR="002615F6" w:rsidRDefault="00C86BCD">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02CD8C" w14:textId="77777777" w:rsidR="002615F6" w:rsidRDefault="00C86BCD">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947290" w14:textId="77777777" w:rsidR="002615F6" w:rsidRDefault="00C86BCD">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FBDE25" w14:textId="77777777" w:rsidR="002615F6" w:rsidRPr="00AC18E8" w:rsidRDefault="00C86BCD">
            <w:pPr>
              <w:rPr>
                <w:color w:val="000000"/>
                <w:sz w:val="16"/>
                <w:szCs w:val="16"/>
                <w:lang w:val="ru-RU"/>
              </w:rPr>
            </w:pPr>
            <w:r w:rsidRPr="00AC18E8">
              <w:rPr>
                <w:color w:val="000000"/>
                <w:sz w:val="16"/>
                <w:szCs w:val="16"/>
                <w:lang w:val="ru-RU"/>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86177F" w14:textId="77777777" w:rsidR="002615F6" w:rsidRDefault="00C86BCD">
            <w:pPr>
              <w:jc w:val="right"/>
              <w:rPr>
                <w:color w:val="000000"/>
                <w:sz w:val="16"/>
                <w:szCs w:val="16"/>
              </w:rPr>
            </w:pPr>
            <w:r>
              <w:rPr>
                <w:color w:val="000000"/>
                <w:sz w:val="16"/>
                <w:szCs w:val="16"/>
              </w:rPr>
              <w:t>690.000,00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4025E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FABC5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1798D7" w14:textId="77777777" w:rsidR="002615F6" w:rsidRDefault="00C86BCD">
            <w:pPr>
              <w:jc w:val="right"/>
              <w:rPr>
                <w:color w:val="000000"/>
                <w:sz w:val="16"/>
                <w:szCs w:val="16"/>
              </w:rPr>
            </w:pPr>
            <w:r>
              <w:rPr>
                <w:color w:val="000000"/>
                <w:sz w:val="16"/>
                <w:szCs w:val="16"/>
              </w:rPr>
              <w:t>690.000,00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F4F3E1A" w14:textId="77777777" w:rsidR="002615F6" w:rsidRDefault="00C86BCD">
            <w:pPr>
              <w:jc w:val="right"/>
              <w:rPr>
                <w:color w:val="000000"/>
                <w:sz w:val="16"/>
                <w:szCs w:val="16"/>
              </w:rPr>
            </w:pPr>
            <w:r>
              <w:rPr>
                <w:color w:val="000000"/>
                <w:sz w:val="16"/>
                <w:szCs w:val="16"/>
              </w:rPr>
              <w:t>0,59</w:t>
            </w:r>
          </w:p>
        </w:tc>
      </w:tr>
      <w:tr w:rsidR="002615F6" w14:paraId="0952A94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C5EB29" w14:textId="77777777" w:rsidR="002615F6" w:rsidRDefault="00C86BCD">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DB3D4A" w14:textId="77777777" w:rsidR="002615F6" w:rsidRDefault="00C86BCD">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CB1EF8" w14:textId="77777777" w:rsidR="002615F6" w:rsidRDefault="00C86BCD">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6FD6D4" w14:textId="77777777" w:rsidR="002615F6" w:rsidRPr="00AC18E8" w:rsidRDefault="00C86BCD">
            <w:pPr>
              <w:rPr>
                <w:color w:val="000000"/>
                <w:sz w:val="16"/>
                <w:szCs w:val="16"/>
                <w:lang w:val="ru-RU"/>
              </w:rPr>
            </w:pPr>
            <w:r w:rsidRPr="00AC18E8">
              <w:rPr>
                <w:color w:val="000000"/>
                <w:sz w:val="16"/>
                <w:szCs w:val="16"/>
                <w:lang w:val="ru-RU"/>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914879" w14:textId="77777777" w:rsidR="002615F6" w:rsidRDefault="00C86BC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96326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18A190"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FAECB9" w14:textId="77777777" w:rsidR="002615F6" w:rsidRDefault="00C86BCD">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B58661F" w14:textId="77777777" w:rsidR="002615F6" w:rsidRDefault="00C86BCD">
            <w:pPr>
              <w:jc w:val="right"/>
              <w:rPr>
                <w:color w:val="000000"/>
                <w:sz w:val="16"/>
                <w:szCs w:val="16"/>
              </w:rPr>
            </w:pPr>
            <w:r>
              <w:rPr>
                <w:color w:val="000000"/>
                <w:sz w:val="16"/>
                <w:szCs w:val="16"/>
              </w:rPr>
              <w:t>0,04</w:t>
            </w:r>
          </w:p>
        </w:tc>
      </w:tr>
      <w:tr w:rsidR="002615F6" w14:paraId="26BDFFB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34BF91" w14:textId="77777777" w:rsidR="002615F6" w:rsidRDefault="00C86BCD">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A5EF0C" w14:textId="77777777" w:rsidR="002615F6" w:rsidRDefault="00C86BC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D0833D" w14:textId="77777777" w:rsidR="002615F6" w:rsidRDefault="00C86BCD">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4799DE" w14:textId="77777777" w:rsidR="002615F6" w:rsidRDefault="00C86BCD">
            <w:pPr>
              <w:rPr>
                <w:color w:val="000000"/>
                <w:sz w:val="16"/>
                <w:szCs w:val="16"/>
              </w:rPr>
            </w:pPr>
            <w:proofErr w:type="spellStart"/>
            <w:r>
              <w:rPr>
                <w:color w:val="000000"/>
                <w:sz w:val="16"/>
                <w:szCs w:val="16"/>
              </w:rPr>
              <w:t>Административни</w:t>
            </w:r>
            <w:proofErr w:type="spellEnd"/>
            <w:r>
              <w:rPr>
                <w:color w:val="000000"/>
                <w:sz w:val="16"/>
                <w:szCs w:val="16"/>
              </w:rPr>
              <w:t xml:space="preserve"> </w:t>
            </w:r>
            <w:proofErr w:type="spellStart"/>
            <w:r>
              <w:rPr>
                <w:color w:val="000000"/>
                <w:sz w:val="16"/>
                <w:szCs w:val="16"/>
              </w:rPr>
              <w:t>материјал</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E6CA43" w14:textId="77777777" w:rsidR="002615F6" w:rsidRDefault="00C86BC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EA6CC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5B81E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94626D" w14:textId="77777777" w:rsidR="002615F6" w:rsidRDefault="00C86BCD">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C90B6B5" w14:textId="77777777" w:rsidR="002615F6" w:rsidRDefault="00C86BCD">
            <w:pPr>
              <w:jc w:val="right"/>
              <w:rPr>
                <w:color w:val="000000"/>
                <w:sz w:val="16"/>
                <w:szCs w:val="16"/>
              </w:rPr>
            </w:pPr>
            <w:r>
              <w:rPr>
                <w:color w:val="000000"/>
                <w:sz w:val="16"/>
                <w:szCs w:val="16"/>
              </w:rPr>
              <w:t>0,02</w:t>
            </w:r>
          </w:p>
        </w:tc>
      </w:tr>
      <w:tr w:rsidR="002615F6" w14:paraId="08E52E9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06FD25" w14:textId="77777777" w:rsidR="002615F6" w:rsidRDefault="00C86BCD">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2A5819" w14:textId="77777777" w:rsidR="002615F6" w:rsidRDefault="00C86BC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8280E4" w14:textId="77777777" w:rsidR="002615F6" w:rsidRDefault="00C86BCD">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975B14" w14:textId="77777777" w:rsidR="002615F6" w:rsidRPr="00AC18E8" w:rsidRDefault="00C86BCD">
            <w:pPr>
              <w:rPr>
                <w:color w:val="000000"/>
                <w:sz w:val="16"/>
                <w:szCs w:val="16"/>
                <w:lang w:val="ru-RU"/>
              </w:rPr>
            </w:pPr>
            <w:r w:rsidRPr="00AC18E8">
              <w:rPr>
                <w:color w:val="000000"/>
                <w:sz w:val="16"/>
                <w:szCs w:val="16"/>
                <w:lang w:val="ru-RU"/>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8E0D92" w14:textId="77777777" w:rsidR="002615F6" w:rsidRDefault="00C86BCD">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AB64E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4A6A4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DBEB66" w14:textId="77777777" w:rsidR="002615F6" w:rsidRDefault="00C86BCD">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8E29E71" w14:textId="77777777" w:rsidR="002615F6" w:rsidRDefault="00C86BCD">
            <w:pPr>
              <w:jc w:val="right"/>
              <w:rPr>
                <w:color w:val="000000"/>
                <w:sz w:val="16"/>
                <w:szCs w:val="16"/>
              </w:rPr>
            </w:pPr>
            <w:r>
              <w:rPr>
                <w:color w:val="000000"/>
                <w:sz w:val="16"/>
                <w:szCs w:val="16"/>
              </w:rPr>
              <w:t>0,08</w:t>
            </w:r>
          </w:p>
        </w:tc>
      </w:tr>
      <w:tr w:rsidR="002615F6" w14:paraId="44B88E7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393304" w14:textId="77777777" w:rsidR="002615F6" w:rsidRDefault="00C86BCD">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670A54" w14:textId="77777777" w:rsidR="002615F6" w:rsidRDefault="00C86BC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04053E" w14:textId="77777777" w:rsidR="002615F6" w:rsidRDefault="00C86BCD">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49F55D" w14:textId="77777777" w:rsidR="002615F6" w:rsidRDefault="00C86BCD">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56C276" w14:textId="77777777" w:rsidR="002615F6" w:rsidRDefault="00C86BCD">
            <w:pPr>
              <w:jc w:val="right"/>
              <w:rPr>
                <w:color w:val="000000"/>
                <w:sz w:val="16"/>
                <w:szCs w:val="16"/>
              </w:rPr>
            </w:pPr>
            <w:r>
              <w:rPr>
                <w:color w:val="000000"/>
                <w:sz w:val="16"/>
                <w:szCs w:val="16"/>
              </w:rPr>
              <w:t>161.000,00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6EDBE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F6AE6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8E0A9F" w14:textId="77777777" w:rsidR="002615F6" w:rsidRDefault="00C86BCD">
            <w:pPr>
              <w:jc w:val="right"/>
              <w:rPr>
                <w:color w:val="000000"/>
                <w:sz w:val="16"/>
                <w:szCs w:val="16"/>
              </w:rPr>
            </w:pPr>
            <w:r>
              <w:rPr>
                <w:color w:val="000000"/>
                <w:sz w:val="16"/>
                <w:szCs w:val="16"/>
              </w:rPr>
              <w:t>161.000,00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D3A6819" w14:textId="77777777" w:rsidR="002615F6" w:rsidRDefault="00C86BCD">
            <w:pPr>
              <w:jc w:val="right"/>
              <w:rPr>
                <w:color w:val="000000"/>
                <w:sz w:val="16"/>
                <w:szCs w:val="16"/>
              </w:rPr>
            </w:pPr>
            <w:r>
              <w:rPr>
                <w:color w:val="000000"/>
                <w:sz w:val="16"/>
                <w:szCs w:val="16"/>
              </w:rPr>
              <w:t>0,14</w:t>
            </w:r>
          </w:p>
        </w:tc>
      </w:tr>
      <w:tr w:rsidR="002615F6" w14:paraId="351E1F8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3EC0D9" w14:textId="77777777" w:rsidR="002615F6" w:rsidRDefault="00C86BCD">
            <w:pPr>
              <w:jc w:val="center"/>
              <w:rPr>
                <w:color w:val="000000"/>
                <w:sz w:val="16"/>
                <w:szCs w:val="16"/>
              </w:rPr>
            </w:pPr>
            <w:r>
              <w:rPr>
                <w:color w:val="000000"/>
                <w:sz w:val="16"/>
                <w:szCs w:val="16"/>
              </w:rPr>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793F91" w14:textId="77777777" w:rsidR="002615F6" w:rsidRDefault="00C86BCD">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886588" w14:textId="77777777" w:rsidR="002615F6" w:rsidRDefault="00C86BCD">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ABF3A9" w14:textId="77777777" w:rsidR="002615F6" w:rsidRDefault="00C86BCD">
            <w:pPr>
              <w:rPr>
                <w:color w:val="000000"/>
                <w:sz w:val="16"/>
                <w:szCs w:val="16"/>
              </w:rPr>
            </w:pPr>
            <w:proofErr w:type="spellStart"/>
            <w:r>
              <w:rPr>
                <w:color w:val="000000"/>
                <w:sz w:val="16"/>
                <w:szCs w:val="16"/>
              </w:rPr>
              <w:t>Остали</w:t>
            </w:r>
            <w:proofErr w:type="spellEnd"/>
            <w:r>
              <w:rPr>
                <w:color w:val="000000"/>
                <w:sz w:val="16"/>
                <w:szCs w:val="16"/>
              </w:rPr>
              <w:t xml:space="preserve"> </w:t>
            </w:r>
            <w:proofErr w:type="spellStart"/>
            <w:r>
              <w:rPr>
                <w:color w:val="000000"/>
                <w:sz w:val="16"/>
                <w:szCs w:val="16"/>
              </w:rPr>
              <w:t>порези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AF91E9" w14:textId="77777777" w:rsidR="002615F6" w:rsidRDefault="00C86BCD">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7D404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16E8A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E97111" w14:textId="77777777" w:rsidR="002615F6" w:rsidRDefault="00C86BCD">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2A37DCD" w14:textId="77777777" w:rsidR="002615F6" w:rsidRDefault="00C86BCD">
            <w:pPr>
              <w:jc w:val="right"/>
              <w:rPr>
                <w:color w:val="000000"/>
                <w:sz w:val="16"/>
                <w:szCs w:val="16"/>
              </w:rPr>
            </w:pPr>
            <w:r>
              <w:rPr>
                <w:color w:val="000000"/>
                <w:sz w:val="16"/>
                <w:szCs w:val="16"/>
              </w:rPr>
              <w:t>0,00</w:t>
            </w:r>
          </w:p>
        </w:tc>
      </w:tr>
      <w:tr w:rsidR="002615F6" w14:paraId="78DD3C9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AB5F45" w14:textId="77777777" w:rsidR="002615F6" w:rsidRDefault="00C86BCD">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72B7E0"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04F619" w14:textId="77777777" w:rsidR="002615F6" w:rsidRDefault="00C86BCD">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62023D" w14:textId="77777777" w:rsidR="002615F6" w:rsidRDefault="00C86BCD">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FC99E1" w14:textId="77777777" w:rsidR="002615F6" w:rsidRDefault="00C86BCD">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A81DA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86BCD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06E217" w14:textId="77777777" w:rsidR="002615F6" w:rsidRDefault="00C86BCD">
            <w:pPr>
              <w:jc w:val="right"/>
              <w:rPr>
                <w:color w:val="000000"/>
                <w:sz w:val="16"/>
                <w:szCs w:val="16"/>
              </w:rPr>
            </w:pPr>
            <w:r>
              <w:rPr>
                <w:color w:val="000000"/>
                <w:sz w:val="16"/>
                <w:szCs w:val="16"/>
              </w:rPr>
              <w:t>950.000,00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B1C545D" w14:textId="77777777" w:rsidR="002615F6" w:rsidRDefault="00C86BCD">
            <w:pPr>
              <w:jc w:val="right"/>
              <w:rPr>
                <w:color w:val="000000"/>
                <w:sz w:val="16"/>
                <w:szCs w:val="16"/>
              </w:rPr>
            </w:pPr>
            <w:r>
              <w:rPr>
                <w:color w:val="000000"/>
                <w:sz w:val="16"/>
                <w:szCs w:val="16"/>
              </w:rPr>
              <w:t>0,81</w:t>
            </w:r>
          </w:p>
        </w:tc>
      </w:tr>
      <w:tr w:rsidR="002615F6" w14:paraId="3E7EB4F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6B4227" w14:textId="77777777" w:rsidR="002615F6" w:rsidRDefault="00C86BCD">
            <w:pPr>
              <w:jc w:val="center"/>
              <w:rPr>
                <w:color w:val="000000"/>
                <w:sz w:val="16"/>
                <w:szCs w:val="16"/>
              </w:rPr>
            </w:pPr>
            <w:r>
              <w:rPr>
                <w:color w:val="000000"/>
                <w:sz w:val="16"/>
                <w:szCs w:val="16"/>
              </w:rPr>
              <w:lastRenderedPageBreak/>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D5BA64" w14:textId="77777777" w:rsidR="002615F6" w:rsidRDefault="00C86BC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5C8192" w14:textId="77777777" w:rsidR="002615F6" w:rsidRDefault="00C86BCD">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E37F73" w14:textId="77777777" w:rsidR="002615F6" w:rsidRDefault="00C86BCD">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саобраћај</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9D4E91" w14:textId="77777777" w:rsidR="002615F6" w:rsidRDefault="00C86BCD">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DC112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8BD8F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0F720A" w14:textId="77777777" w:rsidR="002615F6" w:rsidRDefault="00C86BCD">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396E291" w14:textId="77777777" w:rsidR="002615F6" w:rsidRDefault="00C86BCD">
            <w:pPr>
              <w:jc w:val="right"/>
              <w:rPr>
                <w:color w:val="000000"/>
                <w:sz w:val="16"/>
                <w:szCs w:val="16"/>
              </w:rPr>
            </w:pPr>
            <w:r>
              <w:rPr>
                <w:color w:val="000000"/>
                <w:sz w:val="16"/>
                <w:szCs w:val="16"/>
              </w:rPr>
              <w:t>0,10</w:t>
            </w:r>
          </w:p>
        </w:tc>
      </w:tr>
      <w:tr w:rsidR="002615F6" w14:paraId="63E0118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F10481" w14:textId="77777777" w:rsidR="002615F6" w:rsidRDefault="00C86BCD">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46991D" w14:textId="77777777" w:rsidR="002615F6" w:rsidRDefault="00C86BC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6CB59E" w14:textId="77777777" w:rsidR="002615F6" w:rsidRDefault="00C86BCD">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803E32" w14:textId="77777777" w:rsidR="002615F6" w:rsidRDefault="00C86BCD">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DEEF2A" w14:textId="77777777" w:rsidR="002615F6" w:rsidRDefault="00C86BC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89E06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73519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0F180D" w14:textId="77777777" w:rsidR="002615F6" w:rsidRDefault="00C86BCD">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C1A9C04" w14:textId="77777777" w:rsidR="002615F6" w:rsidRDefault="00C86BCD">
            <w:pPr>
              <w:jc w:val="right"/>
              <w:rPr>
                <w:color w:val="000000"/>
                <w:sz w:val="16"/>
                <w:szCs w:val="16"/>
              </w:rPr>
            </w:pPr>
            <w:r>
              <w:rPr>
                <w:color w:val="000000"/>
                <w:sz w:val="16"/>
                <w:szCs w:val="16"/>
              </w:rPr>
              <w:t>0,02</w:t>
            </w:r>
          </w:p>
        </w:tc>
      </w:tr>
      <w:tr w:rsidR="002615F6" w14:paraId="15E45879"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260C69B7"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аналитику</w:t>
            </w:r>
            <w:proofErr w:type="spellEnd"/>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54061E1" w14:textId="77777777" w:rsidR="002615F6" w:rsidRDefault="00C86BCD">
            <w:pPr>
              <w:jc w:val="center"/>
              <w:rPr>
                <w:b/>
                <w:bCs/>
                <w:color w:val="000000"/>
                <w:sz w:val="16"/>
                <w:szCs w:val="16"/>
              </w:rPr>
            </w:pPr>
            <w:r>
              <w:rPr>
                <w:b/>
                <w:bCs/>
                <w:color w:val="000000"/>
                <w:sz w:val="16"/>
                <w:szCs w:val="16"/>
              </w:rPr>
              <w:t>5.05.05</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1F7CAC1" w14:textId="77777777" w:rsidR="002615F6" w:rsidRDefault="002615F6">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A2A3C09" w14:textId="77777777" w:rsidR="002615F6" w:rsidRDefault="002615F6">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14DEAA8" w14:textId="77777777" w:rsidR="002615F6" w:rsidRDefault="00C86BCD">
            <w:pPr>
              <w:jc w:val="right"/>
              <w:rPr>
                <w:b/>
                <w:bCs/>
                <w:color w:val="000000"/>
                <w:sz w:val="16"/>
                <w:szCs w:val="16"/>
              </w:rPr>
            </w:pPr>
            <w:r>
              <w:rPr>
                <w:b/>
                <w:bCs/>
                <w:color w:val="000000"/>
                <w:sz w:val="16"/>
                <w:szCs w:val="16"/>
              </w:rPr>
              <w:t>3.731.900,00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52FEA27" w14:textId="77777777" w:rsidR="002615F6" w:rsidRDefault="002615F6">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A3699B4" w14:textId="77777777" w:rsidR="002615F6" w:rsidRDefault="002615F6">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BB38FCB" w14:textId="77777777" w:rsidR="002615F6" w:rsidRDefault="002615F6">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42A02CD2" w14:textId="77777777" w:rsidR="002615F6" w:rsidRDefault="002615F6">
            <w:pPr>
              <w:spacing w:line="1" w:lineRule="auto"/>
            </w:pPr>
          </w:p>
        </w:tc>
      </w:tr>
      <w:bookmarkStart w:id="208" w:name="_Toc5.05.06"/>
      <w:bookmarkEnd w:id="208"/>
      <w:tr w:rsidR="002615F6" w14:paraId="5A7E5781"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422C7CF" w14:textId="77777777" w:rsidR="002615F6" w:rsidRDefault="00C86BCD">
            <w:pPr>
              <w:rPr>
                <w:vanish/>
              </w:rPr>
            </w:pPr>
            <w:r>
              <w:fldChar w:fldCharType="begin"/>
            </w:r>
            <w:r>
              <w:instrText>TC "5.05.06" \f C \l "4"</w:instrText>
            </w:r>
            <w:r>
              <w:fldChar w:fldCharType="end"/>
            </w:r>
          </w:p>
          <w:p w14:paraId="755856B1" w14:textId="77777777" w:rsidR="002615F6" w:rsidRDefault="00C86BCD">
            <w:pPr>
              <w:rPr>
                <w:b/>
                <w:bCs/>
                <w:color w:val="000000"/>
                <w:sz w:val="16"/>
                <w:szCs w:val="16"/>
              </w:rPr>
            </w:pPr>
            <w:r>
              <w:rPr>
                <w:b/>
                <w:bCs/>
                <w:color w:val="000000"/>
                <w:sz w:val="16"/>
                <w:szCs w:val="16"/>
              </w:rPr>
              <w:t>5.05.06</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5902C64D" w14:textId="77777777" w:rsidR="002615F6" w:rsidRDefault="00C86BCD">
            <w:pPr>
              <w:rPr>
                <w:b/>
                <w:bCs/>
                <w:color w:val="000000"/>
                <w:sz w:val="16"/>
                <w:szCs w:val="16"/>
              </w:rPr>
            </w:pPr>
            <w:r>
              <w:rPr>
                <w:b/>
                <w:bCs/>
                <w:color w:val="000000"/>
                <w:sz w:val="16"/>
                <w:szCs w:val="16"/>
              </w:rPr>
              <w:t xml:space="preserve">МЗ </w:t>
            </w:r>
            <w:proofErr w:type="spellStart"/>
            <w:r>
              <w:rPr>
                <w:b/>
                <w:bCs/>
                <w:color w:val="000000"/>
                <w:sz w:val="16"/>
                <w:szCs w:val="16"/>
              </w:rPr>
              <w:t>Бођани</w:t>
            </w:r>
            <w:proofErr w:type="spellEnd"/>
          </w:p>
        </w:tc>
      </w:tr>
      <w:tr w:rsidR="002615F6" w14:paraId="746DA3A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EFE068" w14:textId="77777777" w:rsidR="002615F6" w:rsidRDefault="00C86BCD">
            <w:pPr>
              <w:jc w:val="center"/>
              <w:rPr>
                <w:color w:val="000000"/>
                <w:sz w:val="16"/>
                <w:szCs w:val="16"/>
              </w:rPr>
            </w:pPr>
            <w:r>
              <w:rPr>
                <w:color w:val="000000"/>
                <w:sz w:val="16"/>
                <w:szCs w:val="16"/>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80C8E0" w14:textId="77777777" w:rsidR="002615F6" w:rsidRDefault="00C86BCD">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A72412" w14:textId="77777777" w:rsidR="002615F6" w:rsidRDefault="00C86BCD">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1FB98D" w14:textId="77777777" w:rsidR="002615F6" w:rsidRPr="00AC18E8" w:rsidRDefault="00C86BCD">
            <w:pPr>
              <w:rPr>
                <w:color w:val="000000"/>
                <w:sz w:val="16"/>
                <w:szCs w:val="16"/>
                <w:lang w:val="ru-RU"/>
              </w:rPr>
            </w:pPr>
            <w:r w:rsidRPr="00AC18E8">
              <w:rPr>
                <w:color w:val="000000"/>
                <w:sz w:val="16"/>
                <w:szCs w:val="16"/>
                <w:lang w:val="ru-RU"/>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1E4F88" w14:textId="77777777" w:rsidR="002615F6" w:rsidRDefault="00C86BCD">
            <w:pPr>
              <w:jc w:val="right"/>
              <w:rPr>
                <w:color w:val="000000"/>
                <w:sz w:val="16"/>
                <w:szCs w:val="16"/>
              </w:rPr>
            </w:pPr>
            <w:r>
              <w:rPr>
                <w:color w:val="000000"/>
                <w:sz w:val="16"/>
                <w:szCs w:val="16"/>
              </w:rPr>
              <w:t>628.800,00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DDF13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7CB36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FAAB1E" w14:textId="77777777" w:rsidR="002615F6" w:rsidRDefault="00C86BCD">
            <w:pPr>
              <w:jc w:val="right"/>
              <w:rPr>
                <w:color w:val="000000"/>
                <w:sz w:val="16"/>
                <w:szCs w:val="16"/>
              </w:rPr>
            </w:pPr>
            <w:r>
              <w:rPr>
                <w:color w:val="000000"/>
                <w:sz w:val="16"/>
                <w:szCs w:val="16"/>
              </w:rPr>
              <w:t>628.800,00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D8362AF" w14:textId="77777777" w:rsidR="002615F6" w:rsidRDefault="00C86BCD">
            <w:pPr>
              <w:jc w:val="right"/>
              <w:rPr>
                <w:color w:val="000000"/>
                <w:sz w:val="16"/>
                <w:szCs w:val="16"/>
              </w:rPr>
            </w:pPr>
            <w:r>
              <w:rPr>
                <w:color w:val="000000"/>
                <w:sz w:val="16"/>
                <w:szCs w:val="16"/>
              </w:rPr>
              <w:t>0,53</w:t>
            </w:r>
          </w:p>
        </w:tc>
      </w:tr>
      <w:tr w:rsidR="002615F6" w14:paraId="0E17D68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2CDDFE" w14:textId="77777777" w:rsidR="002615F6" w:rsidRDefault="00C86BCD">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4D3151" w14:textId="77777777" w:rsidR="002615F6" w:rsidRDefault="00C86BC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69B451" w14:textId="77777777" w:rsidR="002615F6" w:rsidRDefault="00C86BCD">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372A44" w14:textId="77777777" w:rsidR="002615F6" w:rsidRPr="00AC18E8" w:rsidRDefault="00C86BCD">
            <w:pPr>
              <w:rPr>
                <w:color w:val="000000"/>
                <w:sz w:val="16"/>
                <w:szCs w:val="16"/>
                <w:lang w:val="ru-RU"/>
              </w:rPr>
            </w:pPr>
            <w:r w:rsidRPr="00AC18E8">
              <w:rPr>
                <w:color w:val="000000"/>
                <w:sz w:val="16"/>
                <w:szCs w:val="16"/>
                <w:lang w:val="ru-RU"/>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5D5E4D" w14:textId="77777777" w:rsidR="002615F6" w:rsidRDefault="00C86BCD">
            <w:pPr>
              <w:jc w:val="right"/>
              <w:rPr>
                <w:color w:val="000000"/>
                <w:sz w:val="16"/>
                <w:szCs w:val="16"/>
              </w:rPr>
            </w:pPr>
            <w:r>
              <w:rPr>
                <w:color w:val="000000"/>
                <w:sz w:val="16"/>
                <w:szCs w:val="16"/>
              </w:rPr>
              <w:t>72.500,00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F7838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7D4D1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03925E" w14:textId="77777777" w:rsidR="002615F6" w:rsidRDefault="00C86BCD">
            <w:pPr>
              <w:jc w:val="right"/>
              <w:rPr>
                <w:color w:val="000000"/>
                <w:sz w:val="16"/>
                <w:szCs w:val="16"/>
              </w:rPr>
            </w:pPr>
            <w:r>
              <w:rPr>
                <w:color w:val="000000"/>
                <w:sz w:val="16"/>
                <w:szCs w:val="16"/>
              </w:rPr>
              <w:t>72.500,00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E131BA2" w14:textId="77777777" w:rsidR="002615F6" w:rsidRDefault="00C86BCD">
            <w:pPr>
              <w:jc w:val="right"/>
              <w:rPr>
                <w:color w:val="000000"/>
                <w:sz w:val="16"/>
                <w:szCs w:val="16"/>
              </w:rPr>
            </w:pPr>
            <w:r>
              <w:rPr>
                <w:color w:val="000000"/>
                <w:sz w:val="16"/>
                <w:szCs w:val="16"/>
              </w:rPr>
              <w:t>0,06</w:t>
            </w:r>
          </w:p>
        </w:tc>
      </w:tr>
      <w:tr w:rsidR="002615F6" w14:paraId="4EEE7A1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8D566D" w14:textId="77777777" w:rsidR="002615F6" w:rsidRDefault="00C86BCD">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397096" w14:textId="77777777" w:rsidR="002615F6" w:rsidRDefault="00C86BCD">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A0EDED" w14:textId="77777777" w:rsidR="002615F6" w:rsidRDefault="00C86BCD">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D48937" w14:textId="77777777" w:rsidR="002615F6" w:rsidRDefault="00C86BCD">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здравствено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A1074E" w14:textId="77777777" w:rsidR="002615F6" w:rsidRDefault="00C86BCD">
            <w:pPr>
              <w:jc w:val="right"/>
              <w:rPr>
                <w:color w:val="000000"/>
                <w:sz w:val="16"/>
                <w:szCs w:val="16"/>
              </w:rPr>
            </w:pPr>
            <w:r>
              <w:rPr>
                <w:color w:val="000000"/>
                <w:sz w:val="16"/>
                <w:szCs w:val="16"/>
              </w:rPr>
              <w:t>32.500,00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A20CC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D13F8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7E1274" w14:textId="77777777" w:rsidR="002615F6" w:rsidRDefault="00C86BCD">
            <w:pPr>
              <w:jc w:val="right"/>
              <w:rPr>
                <w:color w:val="000000"/>
                <w:sz w:val="16"/>
                <w:szCs w:val="16"/>
              </w:rPr>
            </w:pPr>
            <w:r>
              <w:rPr>
                <w:color w:val="000000"/>
                <w:sz w:val="16"/>
                <w:szCs w:val="16"/>
              </w:rPr>
              <w:t>32.500,00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696B6C5" w14:textId="77777777" w:rsidR="002615F6" w:rsidRDefault="00C86BCD">
            <w:pPr>
              <w:jc w:val="right"/>
              <w:rPr>
                <w:color w:val="000000"/>
                <w:sz w:val="16"/>
                <w:szCs w:val="16"/>
              </w:rPr>
            </w:pPr>
            <w:r>
              <w:rPr>
                <w:color w:val="000000"/>
                <w:sz w:val="16"/>
                <w:szCs w:val="16"/>
              </w:rPr>
              <w:t>0,03</w:t>
            </w:r>
          </w:p>
        </w:tc>
      </w:tr>
      <w:tr w:rsidR="002615F6" w14:paraId="22EF547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CF5625" w14:textId="77777777" w:rsidR="002615F6" w:rsidRDefault="00C86BCD">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289858" w14:textId="77777777" w:rsidR="002615F6" w:rsidRDefault="00C86BCD">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6925B5" w14:textId="77777777" w:rsidR="002615F6" w:rsidRDefault="00C86BCD">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D8845F" w14:textId="77777777" w:rsidR="002615F6" w:rsidRPr="00AC18E8" w:rsidRDefault="00C86BCD">
            <w:pPr>
              <w:rPr>
                <w:color w:val="000000"/>
                <w:sz w:val="16"/>
                <w:szCs w:val="16"/>
                <w:lang w:val="ru-RU"/>
              </w:rPr>
            </w:pPr>
            <w:r w:rsidRPr="00AC18E8">
              <w:rPr>
                <w:color w:val="000000"/>
                <w:sz w:val="16"/>
                <w:szCs w:val="16"/>
                <w:lang w:val="ru-RU"/>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5AEE67" w14:textId="77777777" w:rsidR="002615F6" w:rsidRDefault="00C86BC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78C09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81ED5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7A5C06" w14:textId="77777777" w:rsidR="002615F6" w:rsidRDefault="00C86BCD">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12927FA" w14:textId="77777777" w:rsidR="002615F6" w:rsidRDefault="00C86BCD">
            <w:pPr>
              <w:jc w:val="right"/>
              <w:rPr>
                <w:color w:val="000000"/>
                <w:sz w:val="16"/>
                <w:szCs w:val="16"/>
              </w:rPr>
            </w:pPr>
            <w:r>
              <w:rPr>
                <w:color w:val="000000"/>
                <w:sz w:val="16"/>
                <w:szCs w:val="16"/>
              </w:rPr>
              <w:t>0,01</w:t>
            </w:r>
          </w:p>
        </w:tc>
      </w:tr>
      <w:tr w:rsidR="002615F6" w14:paraId="5EDB8B7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8877B4" w14:textId="77777777" w:rsidR="002615F6" w:rsidRDefault="00C86BCD">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652040" w14:textId="77777777" w:rsidR="002615F6" w:rsidRDefault="00C86BCD">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930FF7" w14:textId="77777777" w:rsidR="002615F6" w:rsidRDefault="00C86BCD">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D852F8" w14:textId="77777777" w:rsidR="002615F6" w:rsidRDefault="00C86BCD">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F3BE93" w14:textId="77777777" w:rsidR="002615F6" w:rsidRDefault="00C86BCD">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E2D60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38E4F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B3BFB3" w14:textId="77777777" w:rsidR="002615F6" w:rsidRDefault="00C86BCD">
            <w:pPr>
              <w:jc w:val="right"/>
              <w:rPr>
                <w:color w:val="000000"/>
                <w:sz w:val="16"/>
                <w:szCs w:val="16"/>
              </w:rPr>
            </w:pPr>
            <w:r>
              <w:rPr>
                <w:color w:val="000000"/>
                <w:sz w:val="16"/>
                <w:szCs w:val="16"/>
              </w:rPr>
              <w:t>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0CE212C" w14:textId="77777777" w:rsidR="002615F6" w:rsidRDefault="00C86BCD">
            <w:pPr>
              <w:jc w:val="right"/>
              <w:rPr>
                <w:color w:val="000000"/>
                <w:sz w:val="16"/>
                <w:szCs w:val="16"/>
              </w:rPr>
            </w:pPr>
            <w:r>
              <w:rPr>
                <w:color w:val="000000"/>
                <w:sz w:val="16"/>
                <w:szCs w:val="16"/>
              </w:rPr>
              <w:t>0,06</w:t>
            </w:r>
          </w:p>
        </w:tc>
      </w:tr>
      <w:tr w:rsidR="002615F6" w14:paraId="2FBCD8B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8174EC" w14:textId="77777777" w:rsidR="002615F6" w:rsidRDefault="00C86BCD">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6F59C7" w14:textId="77777777" w:rsidR="002615F6" w:rsidRDefault="00C86BC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D3EB2E" w14:textId="77777777" w:rsidR="002615F6" w:rsidRDefault="00C86BCD">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F20CEA" w14:textId="77777777" w:rsidR="002615F6" w:rsidRPr="00AC18E8" w:rsidRDefault="00C86BCD">
            <w:pPr>
              <w:rPr>
                <w:color w:val="000000"/>
                <w:sz w:val="16"/>
                <w:szCs w:val="16"/>
                <w:lang w:val="ru-RU"/>
              </w:rPr>
            </w:pPr>
            <w:r w:rsidRPr="00AC18E8">
              <w:rPr>
                <w:color w:val="000000"/>
                <w:sz w:val="16"/>
                <w:szCs w:val="16"/>
                <w:lang w:val="ru-RU"/>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E6589B" w14:textId="77777777" w:rsidR="002615F6" w:rsidRDefault="00C86BCD">
            <w:pPr>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E205D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076A5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8765E5" w14:textId="77777777" w:rsidR="002615F6" w:rsidRDefault="00C86BCD">
            <w:pPr>
              <w:jc w:val="right"/>
              <w:rPr>
                <w:color w:val="000000"/>
                <w:sz w:val="16"/>
                <w:szCs w:val="16"/>
              </w:rPr>
            </w:pPr>
            <w:r>
              <w:rPr>
                <w:color w:val="000000"/>
                <w:sz w:val="16"/>
                <w:szCs w:val="16"/>
              </w:rPr>
              <w:t>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75CD750" w14:textId="77777777" w:rsidR="002615F6" w:rsidRDefault="00C86BCD">
            <w:pPr>
              <w:jc w:val="right"/>
              <w:rPr>
                <w:color w:val="000000"/>
                <w:sz w:val="16"/>
                <w:szCs w:val="16"/>
              </w:rPr>
            </w:pPr>
            <w:r>
              <w:rPr>
                <w:color w:val="000000"/>
                <w:sz w:val="16"/>
                <w:szCs w:val="16"/>
              </w:rPr>
              <w:t>0,01</w:t>
            </w:r>
          </w:p>
        </w:tc>
      </w:tr>
      <w:tr w:rsidR="002615F6" w14:paraId="6493A27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D3280A" w14:textId="77777777" w:rsidR="002615F6" w:rsidRDefault="00C86BCD">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B40AFC" w14:textId="77777777" w:rsidR="002615F6" w:rsidRDefault="00C86BC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16290F" w14:textId="77777777" w:rsidR="002615F6" w:rsidRDefault="00C86BCD">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31F12D" w14:textId="77777777" w:rsidR="002615F6" w:rsidRDefault="00C86BCD">
            <w:pPr>
              <w:rPr>
                <w:color w:val="000000"/>
                <w:sz w:val="16"/>
                <w:szCs w:val="16"/>
              </w:rPr>
            </w:pPr>
            <w:proofErr w:type="spellStart"/>
            <w:r>
              <w:rPr>
                <w:color w:val="000000"/>
                <w:sz w:val="16"/>
                <w:szCs w:val="16"/>
              </w:rPr>
              <w:t>Енергетске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FE2530" w14:textId="77777777" w:rsidR="002615F6" w:rsidRDefault="00C86BCD">
            <w:pPr>
              <w:jc w:val="right"/>
              <w:rPr>
                <w:color w:val="000000"/>
                <w:sz w:val="16"/>
                <w:szCs w:val="16"/>
              </w:rPr>
            </w:pPr>
            <w:r>
              <w:rPr>
                <w:color w:val="000000"/>
                <w:sz w:val="16"/>
                <w:szCs w:val="16"/>
              </w:rPr>
              <w:t>155.000,00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E5741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A42F9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C1758A" w14:textId="77777777" w:rsidR="002615F6" w:rsidRDefault="00C86BCD">
            <w:pPr>
              <w:jc w:val="right"/>
              <w:rPr>
                <w:color w:val="000000"/>
                <w:sz w:val="16"/>
                <w:szCs w:val="16"/>
              </w:rPr>
            </w:pPr>
            <w:r>
              <w:rPr>
                <w:color w:val="000000"/>
                <w:sz w:val="16"/>
                <w:szCs w:val="16"/>
              </w:rPr>
              <w:t>155.000,00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8C6FAE2" w14:textId="77777777" w:rsidR="002615F6" w:rsidRDefault="00C86BCD">
            <w:pPr>
              <w:jc w:val="right"/>
              <w:rPr>
                <w:color w:val="000000"/>
                <w:sz w:val="16"/>
                <w:szCs w:val="16"/>
              </w:rPr>
            </w:pPr>
            <w:r>
              <w:rPr>
                <w:color w:val="000000"/>
                <w:sz w:val="16"/>
                <w:szCs w:val="16"/>
              </w:rPr>
              <w:t>0,13</w:t>
            </w:r>
          </w:p>
        </w:tc>
      </w:tr>
      <w:tr w:rsidR="002615F6" w14:paraId="69C552C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CBA9F0" w14:textId="77777777" w:rsidR="002615F6" w:rsidRDefault="00C86BCD">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430A58" w14:textId="77777777" w:rsidR="002615F6" w:rsidRDefault="00C86BC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F0A79D" w14:textId="77777777" w:rsidR="002615F6" w:rsidRDefault="00C86BCD">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5AFD1D" w14:textId="77777777" w:rsidR="002615F6" w:rsidRDefault="00C86BCD">
            <w:pPr>
              <w:rPr>
                <w:color w:val="000000"/>
                <w:sz w:val="16"/>
                <w:szCs w:val="16"/>
              </w:rPr>
            </w:pPr>
            <w:proofErr w:type="spellStart"/>
            <w:r>
              <w:rPr>
                <w:color w:val="000000"/>
                <w:sz w:val="16"/>
                <w:szCs w:val="16"/>
              </w:rPr>
              <w:t>Комуналне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AD1B86" w14:textId="77777777" w:rsidR="002615F6" w:rsidRDefault="00C86BCD">
            <w:pPr>
              <w:jc w:val="right"/>
              <w:rPr>
                <w:color w:val="000000"/>
                <w:sz w:val="16"/>
                <w:szCs w:val="16"/>
              </w:rPr>
            </w:pPr>
            <w:r>
              <w:rPr>
                <w:color w:val="000000"/>
                <w:sz w:val="16"/>
                <w:szCs w:val="16"/>
              </w:rPr>
              <w:t>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05C34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21BF08"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AA64E1" w14:textId="77777777" w:rsidR="002615F6" w:rsidRDefault="00C86BCD">
            <w:pPr>
              <w:jc w:val="right"/>
              <w:rPr>
                <w:color w:val="000000"/>
                <w:sz w:val="16"/>
                <w:szCs w:val="16"/>
              </w:rPr>
            </w:pPr>
            <w:r>
              <w:rPr>
                <w:color w:val="000000"/>
                <w:sz w:val="16"/>
                <w:szCs w:val="16"/>
              </w:rPr>
              <w:t>22.000,00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CECF6D0" w14:textId="77777777" w:rsidR="002615F6" w:rsidRDefault="00C86BCD">
            <w:pPr>
              <w:jc w:val="right"/>
              <w:rPr>
                <w:color w:val="000000"/>
                <w:sz w:val="16"/>
                <w:szCs w:val="16"/>
              </w:rPr>
            </w:pPr>
            <w:r>
              <w:rPr>
                <w:color w:val="000000"/>
                <w:sz w:val="16"/>
                <w:szCs w:val="16"/>
              </w:rPr>
              <w:t>0,02</w:t>
            </w:r>
          </w:p>
        </w:tc>
      </w:tr>
      <w:tr w:rsidR="002615F6" w14:paraId="3D17C35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0514CD" w14:textId="77777777" w:rsidR="002615F6" w:rsidRDefault="00C86BCD">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FBD005" w14:textId="77777777" w:rsidR="002615F6" w:rsidRDefault="00C86BCD">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68179A" w14:textId="77777777" w:rsidR="002615F6" w:rsidRDefault="00C86BCD">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5E22DE" w14:textId="77777777" w:rsidR="002615F6" w:rsidRDefault="00C86BCD">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комуникација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6C9A22" w14:textId="77777777" w:rsidR="002615F6" w:rsidRDefault="00C86BCD">
            <w:pPr>
              <w:jc w:val="right"/>
              <w:rPr>
                <w:color w:val="000000"/>
                <w:sz w:val="16"/>
                <w:szCs w:val="16"/>
              </w:rPr>
            </w:pPr>
            <w:r>
              <w:rPr>
                <w:color w:val="000000"/>
                <w:sz w:val="16"/>
                <w:szCs w:val="16"/>
              </w:rPr>
              <w:t>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61E21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2B8119"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044F69" w14:textId="77777777" w:rsidR="002615F6" w:rsidRDefault="00C86BCD">
            <w:pPr>
              <w:jc w:val="right"/>
              <w:rPr>
                <w:color w:val="000000"/>
                <w:sz w:val="16"/>
                <w:szCs w:val="16"/>
              </w:rPr>
            </w:pPr>
            <w:r>
              <w:rPr>
                <w:color w:val="000000"/>
                <w:sz w:val="16"/>
                <w:szCs w:val="16"/>
              </w:rPr>
              <w:t>18.000,00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76732E2" w14:textId="77777777" w:rsidR="002615F6" w:rsidRDefault="00C86BCD">
            <w:pPr>
              <w:jc w:val="right"/>
              <w:rPr>
                <w:color w:val="000000"/>
                <w:sz w:val="16"/>
                <w:szCs w:val="16"/>
              </w:rPr>
            </w:pPr>
            <w:r>
              <w:rPr>
                <w:color w:val="000000"/>
                <w:sz w:val="16"/>
                <w:szCs w:val="16"/>
              </w:rPr>
              <w:t>0,02</w:t>
            </w:r>
          </w:p>
        </w:tc>
      </w:tr>
      <w:tr w:rsidR="002615F6" w14:paraId="538F222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AEE0FD" w14:textId="77777777" w:rsidR="002615F6" w:rsidRDefault="00C86BCD">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FA1CB4"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2C1A93" w14:textId="77777777" w:rsidR="002615F6" w:rsidRDefault="00C86BCD">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047CE6" w14:textId="77777777" w:rsidR="002615F6" w:rsidRDefault="00C86BCD">
            <w:pPr>
              <w:rPr>
                <w:color w:val="000000"/>
                <w:sz w:val="16"/>
                <w:szCs w:val="16"/>
              </w:rPr>
            </w:pPr>
            <w:proofErr w:type="spellStart"/>
            <w:r>
              <w:rPr>
                <w:color w:val="000000"/>
                <w:sz w:val="16"/>
                <w:szCs w:val="16"/>
              </w:rPr>
              <w:t>Компјутерске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387B5D" w14:textId="77777777" w:rsidR="002615F6" w:rsidRDefault="00C86BC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E189A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69E67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BA47AD" w14:textId="77777777" w:rsidR="002615F6" w:rsidRDefault="00C86BCD">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45CB4C0" w14:textId="77777777" w:rsidR="002615F6" w:rsidRDefault="00C86BCD">
            <w:pPr>
              <w:jc w:val="right"/>
              <w:rPr>
                <w:color w:val="000000"/>
                <w:sz w:val="16"/>
                <w:szCs w:val="16"/>
              </w:rPr>
            </w:pPr>
            <w:r>
              <w:rPr>
                <w:color w:val="000000"/>
                <w:sz w:val="16"/>
                <w:szCs w:val="16"/>
              </w:rPr>
              <w:t>0,01</w:t>
            </w:r>
          </w:p>
        </w:tc>
      </w:tr>
      <w:tr w:rsidR="002615F6" w14:paraId="3798362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1E54C3" w14:textId="77777777" w:rsidR="002615F6" w:rsidRDefault="00C86BCD">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A69CD2"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DB1846" w14:textId="77777777" w:rsidR="002615F6" w:rsidRDefault="00C86BCD">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3F3C86" w14:textId="77777777" w:rsidR="002615F6" w:rsidRDefault="00C86BCD">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информисања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01CDB3" w14:textId="77777777" w:rsidR="002615F6" w:rsidRDefault="00C86BCD">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3D30E1"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89144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DCFC1C" w14:textId="77777777" w:rsidR="002615F6" w:rsidRDefault="00C86BCD">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9C076BF" w14:textId="77777777" w:rsidR="002615F6" w:rsidRDefault="00C86BCD">
            <w:pPr>
              <w:jc w:val="right"/>
              <w:rPr>
                <w:color w:val="000000"/>
                <w:sz w:val="16"/>
                <w:szCs w:val="16"/>
              </w:rPr>
            </w:pPr>
            <w:r>
              <w:rPr>
                <w:color w:val="000000"/>
                <w:sz w:val="16"/>
                <w:szCs w:val="16"/>
              </w:rPr>
              <w:t>0,02</w:t>
            </w:r>
          </w:p>
        </w:tc>
      </w:tr>
      <w:tr w:rsidR="002615F6" w14:paraId="65FC153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6376C6" w14:textId="77777777" w:rsidR="002615F6" w:rsidRDefault="00C86BCD">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D071A2"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A41650" w14:textId="77777777" w:rsidR="002615F6" w:rsidRDefault="00C86BCD">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F8D952" w14:textId="77777777" w:rsidR="002615F6" w:rsidRDefault="00C86BCD">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B60BF7" w14:textId="77777777" w:rsidR="002615F6" w:rsidRDefault="00C86BCD">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F5A8C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59581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94BE86" w14:textId="77777777" w:rsidR="002615F6" w:rsidRDefault="00C86BCD">
            <w:pPr>
              <w:jc w:val="right"/>
              <w:rPr>
                <w:color w:val="000000"/>
                <w:sz w:val="16"/>
                <w:szCs w:val="16"/>
              </w:rPr>
            </w:pPr>
            <w:r>
              <w:rPr>
                <w:color w:val="000000"/>
                <w:sz w:val="16"/>
                <w:szCs w:val="16"/>
              </w:rPr>
              <w:t>210.000,00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85DEA8E" w14:textId="77777777" w:rsidR="002615F6" w:rsidRDefault="00C86BCD">
            <w:pPr>
              <w:jc w:val="right"/>
              <w:rPr>
                <w:color w:val="000000"/>
                <w:sz w:val="16"/>
                <w:szCs w:val="16"/>
              </w:rPr>
            </w:pPr>
            <w:r>
              <w:rPr>
                <w:color w:val="000000"/>
                <w:sz w:val="16"/>
                <w:szCs w:val="16"/>
              </w:rPr>
              <w:t>0,18</w:t>
            </w:r>
          </w:p>
        </w:tc>
      </w:tr>
      <w:tr w:rsidR="002615F6" w14:paraId="659C4A5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C5B6D8" w14:textId="77777777" w:rsidR="002615F6" w:rsidRDefault="00C86BCD">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043F3B"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FA8E34" w14:textId="77777777" w:rsidR="002615F6" w:rsidRDefault="00C86BCD">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2E3D94" w14:textId="77777777" w:rsidR="002615F6" w:rsidRDefault="00C86BCD">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FD24B0" w14:textId="77777777" w:rsidR="002615F6" w:rsidRDefault="00C86BC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75708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6B610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765642" w14:textId="77777777" w:rsidR="002615F6" w:rsidRDefault="00C86BCD">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CD8009C" w14:textId="77777777" w:rsidR="002615F6" w:rsidRDefault="00C86BCD">
            <w:pPr>
              <w:jc w:val="right"/>
              <w:rPr>
                <w:color w:val="000000"/>
                <w:sz w:val="16"/>
                <w:szCs w:val="16"/>
              </w:rPr>
            </w:pPr>
            <w:r>
              <w:rPr>
                <w:color w:val="000000"/>
                <w:sz w:val="16"/>
                <w:szCs w:val="16"/>
              </w:rPr>
              <w:t>0,02</w:t>
            </w:r>
          </w:p>
        </w:tc>
      </w:tr>
      <w:tr w:rsidR="002615F6" w14:paraId="182885C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DC09FA" w14:textId="77777777" w:rsidR="002615F6" w:rsidRDefault="00C86BCD">
            <w:pPr>
              <w:jc w:val="center"/>
              <w:rPr>
                <w:color w:val="000000"/>
                <w:sz w:val="16"/>
                <w:szCs w:val="16"/>
              </w:rPr>
            </w:pPr>
            <w:r>
              <w:rPr>
                <w:color w:val="000000"/>
                <w:sz w:val="16"/>
                <w:szCs w:val="16"/>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777BAA" w14:textId="77777777" w:rsidR="002615F6" w:rsidRDefault="00C86BCD">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CFD2F1" w14:textId="77777777" w:rsidR="002615F6" w:rsidRDefault="00C86BCD">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DC4B81" w14:textId="77777777" w:rsidR="002615F6" w:rsidRPr="000070B0" w:rsidRDefault="00C86BCD">
            <w:pPr>
              <w:rPr>
                <w:color w:val="000000"/>
                <w:sz w:val="16"/>
                <w:szCs w:val="16"/>
                <w:lang w:val="ru-RU"/>
              </w:rPr>
            </w:pPr>
            <w:r w:rsidRPr="000070B0">
              <w:rPr>
                <w:color w:val="000000"/>
                <w:sz w:val="16"/>
                <w:szCs w:val="16"/>
                <w:lang w:val="ru-RU"/>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4979B0" w14:textId="77777777" w:rsidR="002615F6" w:rsidRDefault="00C86BCD">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CE4F5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C7C1B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5F208E" w14:textId="77777777" w:rsidR="002615F6" w:rsidRDefault="00C86BCD">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A70E5B1" w14:textId="77777777" w:rsidR="002615F6" w:rsidRDefault="00C86BCD">
            <w:pPr>
              <w:jc w:val="right"/>
              <w:rPr>
                <w:color w:val="000000"/>
                <w:sz w:val="16"/>
                <w:szCs w:val="16"/>
              </w:rPr>
            </w:pPr>
            <w:r>
              <w:rPr>
                <w:color w:val="000000"/>
                <w:sz w:val="16"/>
                <w:szCs w:val="16"/>
              </w:rPr>
              <w:t>0,17</w:t>
            </w:r>
          </w:p>
        </w:tc>
      </w:tr>
      <w:tr w:rsidR="002615F6" w14:paraId="6BA861D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9FF768" w14:textId="77777777" w:rsidR="002615F6" w:rsidRDefault="00C86BCD">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E336C2" w14:textId="77777777" w:rsidR="002615F6" w:rsidRDefault="00C86BC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B8927B" w14:textId="77777777" w:rsidR="002615F6" w:rsidRDefault="00C86BCD">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D86900" w14:textId="77777777" w:rsidR="002615F6" w:rsidRDefault="00C86BCD">
            <w:pPr>
              <w:rPr>
                <w:color w:val="000000"/>
                <w:sz w:val="16"/>
                <w:szCs w:val="16"/>
              </w:rPr>
            </w:pPr>
            <w:proofErr w:type="spellStart"/>
            <w:r>
              <w:rPr>
                <w:color w:val="000000"/>
                <w:sz w:val="16"/>
                <w:szCs w:val="16"/>
              </w:rPr>
              <w:t>Административни</w:t>
            </w:r>
            <w:proofErr w:type="spellEnd"/>
            <w:r>
              <w:rPr>
                <w:color w:val="000000"/>
                <w:sz w:val="16"/>
                <w:szCs w:val="16"/>
              </w:rPr>
              <w:t xml:space="preserve"> </w:t>
            </w:r>
            <w:proofErr w:type="spellStart"/>
            <w:r>
              <w:rPr>
                <w:color w:val="000000"/>
                <w:sz w:val="16"/>
                <w:szCs w:val="16"/>
              </w:rPr>
              <w:t>материјал</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41098E" w14:textId="77777777" w:rsidR="002615F6" w:rsidRDefault="00C86BC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185D4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BF850D"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5FFACC" w14:textId="77777777" w:rsidR="002615F6" w:rsidRDefault="00C86BCD">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125367E" w14:textId="77777777" w:rsidR="002615F6" w:rsidRDefault="00C86BCD">
            <w:pPr>
              <w:jc w:val="right"/>
              <w:rPr>
                <w:color w:val="000000"/>
                <w:sz w:val="16"/>
                <w:szCs w:val="16"/>
              </w:rPr>
            </w:pPr>
            <w:r>
              <w:rPr>
                <w:color w:val="000000"/>
                <w:sz w:val="16"/>
                <w:szCs w:val="16"/>
              </w:rPr>
              <w:t>0,02</w:t>
            </w:r>
          </w:p>
        </w:tc>
      </w:tr>
      <w:tr w:rsidR="002615F6" w14:paraId="7AA9115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BD6F96" w14:textId="77777777" w:rsidR="002615F6" w:rsidRDefault="00C86BCD">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6E8D42" w14:textId="77777777" w:rsidR="002615F6" w:rsidRDefault="00C86BC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2DE68F" w14:textId="77777777" w:rsidR="002615F6" w:rsidRDefault="00C86BCD">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F2BDA9" w14:textId="77777777" w:rsidR="002615F6" w:rsidRDefault="00C86BCD">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саобраћај</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62E1B2" w14:textId="77777777" w:rsidR="002615F6" w:rsidRDefault="00C86BCD">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7959AE"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725754"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8D19BE" w14:textId="77777777" w:rsidR="002615F6" w:rsidRDefault="00C86BCD">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0215AE6" w14:textId="77777777" w:rsidR="002615F6" w:rsidRDefault="00C86BCD">
            <w:pPr>
              <w:jc w:val="right"/>
              <w:rPr>
                <w:color w:val="000000"/>
                <w:sz w:val="16"/>
                <w:szCs w:val="16"/>
              </w:rPr>
            </w:pPr>
            <w:r>
              <w:rPr>
                <w:color w:val="000000"/>
                <w:sz w:val="16"/>
                <w:szCs w:val="16"/>
              </w:rPr>
              <w:t>0,00</w:t>
            </w:r>
          </w:p>
        </w:tc>
      </w:tr>
      <w:tr w:rsidR="002615F6" w14:paraId="4C78194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0AB34F" w14:textId="77777777" w:rsidR="002615F6" w:rsidRDefault="00C86BCD">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8DB7D7" w14:textId="77777777" w:rsidR="002615F6" w:rsidRDefault="00C86BC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D27A4A" w14:textId="77777777" w:rsidR="002615F6" w:rsidRDefault="00C86BCD">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AA31CA" w14:textId="77777777" w:rsidR="002615F6" w:rsidRPr="000070B0" w:rsidRDefault="00C86BCD">
            <w:pPr>
              <w:rPr>
                <w:color w:val="000000"/>
                <w:sz w:val="16"/>
                <w:szCs w:val="16"/>
                <w:lang w:val="ru-RU"/>
              </w:rPr>
            </w:pPr>
            <w:r w:rsidRPr="000070B0">
              <w:rPr>
                <w:color w:val="000000"/>
                <w:sz w:val="16"/>
                <w:szCs w:val="16"/>
                <w:lang w:val="ru-RU"/>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44E21C" w14:textId="77777777" w:rsidR="002615F6" w:rsidRDefault="00C86BCD">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A309D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BD436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CF1557" w14:textId="77777777" w:rsidR="002615F6" w:rsidRDefault="00C86BCD">
            <w:pPr>
              <w:jc w:val="right"/>
              <w:rPr>
                <w:color w:val="000000"/>
                <w:sz w:val="16"/>
                <w:szCs w:val="16"/>
              </w:rPr>
            </w:pPr>
            <w:r>
              <w:rPr>
                <w:color w:val="000000"/>
                <w:sz w:val="16"/>
                <w:szCs w:val="16"/>
              </w:rPr>
              <w:t>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872857F" w14:textId="77777777" w:rsidR="002615F6" w:rsidRDefault="00C86BCD">
            <w:pPr>
              <w:jc w:val="right"/>
              <w:rPr>
                <w:color w:val="000000"/>
                <w:sz w:val="16"/>
                <w:szCs w:val="16"/>
              </w:rPr>
            </w:pPr>
            <w:r>
              <w:rPr>
                <w:color w:val="000000"/>
                <w:sz w:val="16"/>
                <w:szCs w:val="16"/>
              </w:rPr>
              <w:t>0,06</w:t>
            </w:r>
          </w:p>
        </w:tc>
      </w:tr>
      <w:tr w:rsidR="002615F6" w14:paraId="46F7404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6E7EDA" w14:textId="77777777" w:rsidR="002615F6" w:rsidRDefault="00C86BCD">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0544AA" w14:textId="77777777" w:rsidR="002615F6" w:rsidRDefault="00C86BC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2814F0" w14:textId="77777777" w:rsidR="002615F6" w:rsidRDefault="00C86BCD">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B7F33C" w14:textId="77777777" w:rsidR="002615F6" w:rsidRDefault="00C86BCD">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FB198B" w14:textId="77777777" w:rsidR="002615F6" w:rsidRDefault="00C86BCD">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0FADAF"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86D14A"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17DEFF" w14:textId="77777777" w:rsidR="002615F6" w:rsidRDefault="00C86BCD">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DD2B1AE" w14:textId="77777777" w:rsidR="002615F6" w:rsidRDefault="00C86BCD">
            <w:pPr>
              <w:jc w:val="right"/>
              <w:rPr>
                <w:color w:val="000000"/>
                <w:sz w:val="16"/>
                <w:szCs w:val="16"/>
              </w:rPr>
            </w:pPr>
            <w:r>
              <w:rPr>
                <w:color w:val="000000"/>
                <w:sz w:val="16"/>
                <w:szCs w:val="16"/>
              </w:rPr>
              <w:t>0,02</w:t>
            </w:r>
          </w:p>
        </w:tc>
      </w:tr>
      <w:tr w:rsidR="002615F6" w14:paraId="52804F8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696BD0" w14:textId="77777777" w:rsidR="002615F6" w:rsidRDefault="00C86BCD">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59CEBF" w14:textId="77777777" w:rsidR="002615F6" w:rsidRDefault="00C86BCD">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5D5A77" w14:textId="77777777" w:rsidR="002615F6" w:rsidRDefault="00C86BCD">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646258" w14:textId="77777777" w:rsidR="002615F6" w:rsidRDefault="00C86BCD">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1D9F03" w14:textId="77777777" w:rsidR="002615F6" w:rsidRDefault="00C86BCD">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6A1625"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E08466"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4419BD" w14:textId="77777777" w:rsidR="002615F6" w:rsidRDefault="00C86BCD">
            <w:pPr>
              <w:jc w:val="right"/>
              <w:rPr>
                <w:color w:val="000000"/>
                <w:sz w:val="16"/>
                <w:szCs w:val="16"/>
              </w:rPr>
            </w:pPr>
            <w:r>
              <w:rPr>
                <w:color w:val="000000"/>
                <w:sz w:val="16"/>
                <w:szCs w:val="16"/>
              </w:rPr>
              <w:t>950.000,00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D9C5BF3" w14:textId="77777777" w:rsidR="002615F6" w:rsidRDefault="00C86BCD">
            <w:pPr>
              <w:jc w:val="right"/>
              <w:rPr>
                <w:color w:val="000000"/>
                <w:sz w:val="16"/>
                <w:szCs w:val="16"/>
              </w:rPr>
            </w:pPr>
            <w:r>
              <w:rPr>
                <w:color w:val="000000"/>
                <w:sz w:val="16"/>
                <w:szCs w:val="16"/>
              </w:rPr>
              <w:t>0,81</w:t>
            </w:r>
          </w:p>
        </w:tc>
      </w:tr>
      <w:tr w:rsidR="002615F6" w14:paraId="3E7B1AD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777DC8" w14:textId="77777777" w:rsidR="002615F6" w:rsidRDefault="00C86BCD">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211AAD" w14:textId="77777777" w:rsidR="002615F6" w:rsidRDefault="00C86BC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094173" w14:textId="77777777" w:rsidR="002615F6" w:rsidRDefault="00C86BCD">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20DA7B" w14:textId="77777777" w:rsidR="002615F6" w:rsidRDefault="00C86BCD">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саобраћај</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6A6459" w14:textId="77777777" w:rsidR="002615F6" w:rsidRDefault="00C86BCD">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985EA3"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733E72"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2F9434" w14:textId="77777777" w:rsidR="002615F6" w:rsidRDefault="00C86BCD">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C55466A" w14:textId="77777777" w:rsidR="002615F6" w:rsidRDefault="00C86BCD">
            <w:pPr>
              <w:jc w:val="right"/>
              <w:rPr>
                <w:color w:val="000000"/>
                <w:sz w:val="16"/>
                <w:szCs w:val="16"/>
              </w:rPr>
            </w:pPr>
            <w:r>
              <w:rPr>
                <w:color w:val="000000"/>
                <w:sz w:val="16"/>
                <w:szCs w:val="16"/>
              </w:rPr>
              <w:t>0,10</w:t>
            </w:r>
          </w:p>
        </w:tc>
      </w:tr>
      <w:tr w:rsidR="002615F6" w14:paraId="760E3C8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C164C7" w14:textId="77777777" w:rsidR="002615F6" w:rsidRDefault="00C86BCD">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43E262" w14:textId="77777777" w:rsidR="002615F6" w:rsidRDefault="00C86BCD">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50BD5E" w14:textId="77777777" w:rsidR="002615F6" w:rsidRDefault="00C86BCD">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7D8B0E" w14:textId="77777777" w:rsidR="002615F6" w:rsidRDefault="00C86BCD">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4C4BA2" w14:textId="77777777" w:rsidR="002615F6" w:rsidRDefault="00C86BC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E84DB"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3B9AE7" w14:textId="77777777" w:rsidR="002615F6" w:rsidRDefault="00C86BC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B2657C" w14:textId="77777777" w:rsidR="002615F6" w:rsidRDefault="00C86BCD">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EEC3084" w14:textId="77777777" w:rsidR="002615F6" w:rsidRDefault="00C86BCD">
            <w:pPr>
              <w:jc w:val="right"/>
              <w:rPr>
                <w:color w:val="000000"/>
                <w:sz w:val="16"/>
                <w:szCs w:val="16"/>
              </w:rPr>
            </w:pPr>
            <w:r>
              <w:rPr>
                <w:color w:val="000000"/>
                <w:sz w:val="16"/>
                <w:szCs w:val="16"/>
              </w:rPr>
              <w:t>0,01</w:t>
            </w:r>
          </w:p>
        </w:tc>
      </w:tr>
      <w:tr w:rsidR="002615F6" w14:paraId="556127DF"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1B33E0C8"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аналитику</w:t>
            </w:r>
            <w:proofErr w:type="spellEnd"/>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04309E3" w14:textId="77777777" w:rsidR="002615F6" w:rsidRDefault="00C86BCD">
            <w:pPr>
              <w:jc w:val="center"/>
              <w:rPr>
                <w:b/>
                <w:bCs/>
                <w:color w:val="000000"/>
                <w:sz w:val="16"/>
                <w:szCs w:val="16"/>
              </w:rPr>
            </w:pPr>
            <w:r>
              <w:rPr>
                <w:b/>
                <w:bCs/>
                <w:color w:val="000000"/>
                <w:sz w:val="16"/>
                <w:szCs w:val="16"/>
              </w:rPr>
              <w:t>5.05.06</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6DF09E8" w14:textId="77777777" w:rsidR="002615F6" w:rsidRDefault="002615F6">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58BC4DA" w14:textId="77777777" w:rsidR="002615F6" w:rsidRDefault="002615F6">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E0BA22E" w14:textId="77777777" w:rsidR="002615F6" w:rsidRDefault="00C86BCD">
            <w:pPr>
              <w:jc w:val="right"/>
              <w:rPr>
                <w:b/>
                <w:bCs/>
                <w:color w:val="000000"/>
                <w:sz w:val="16"/>
                <w:szCs w:val="16"/>
              </w:rPr>
            </w:pPr>
            <w:r>
              <w:rPr>
                <w:b/>
                <w:bCs/>
                <w:color w:val="000000"/>
                <w:sz w:val="16"/>
                <w:szCs w:val="16"/>
              </w:rPr>
              <w:t>2.670.800,00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F59A762" w14:textId="77777777" w:rsidR="002615F6" w:rsidRDefault="002615F6">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D77514A" w14:textId="77777777" w:rsidR="002615F6" w:rsidRDefault="002615F6">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57652EE" w14:textId="77777777" w:rsidR="002615F6" w:rsidRDefault="002615F6">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37586681" w14:textId="77777777" w:rsidR="002615F6" w:rsidRDefault="002615F6">
            <w:pPr>
              <w:spacing w:line="1" w:lineRule="auto"/>
            </w:pPr>
          </w:p>
        </w:tc>
      </w:tr>
      <w:tr w:rsidR="002615F6" w14:paraId="60AFCC67"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0B437B05"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главу</w:t>
            </w:r>
            <w:proofErr w:type="spellEnd"/>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6D31C99" w14:textId="77777777" w:rsidR="002615F6" w:rsidRDefault="00C86BCD">
            <w:pPr>
              <w:jc w:val="center"/>
              <w:rPr>
                <w:b/>
                <w:bCs/>
                <w:color w:val="000000"/>
                <w:sz w:val="16"/>
                <w:szCs w:val="16"/>
              </w:rPr>
            </w:pPr>
            <w:r>
              <w:rPr>
                <w:b/>
                <w:bCs/>
                <w:color w:val="000000"/>
                <w:sz w:val="16"/>
                <w:szCs w:val="16"/>
              </w:rPr>
              <w:t>5.05</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14:paraId="5BFCF2BF" w14:textId="77777777" w:rsidR="002615F6" w:rsidRDefault="00C86BCD">
            <w:pPr>
              <w:rPr>
                <w:b/>
                <w:bCs/>
                <w:color w:val="000000"/>
                <w:sz w:val="16"/>
                <w:szCs w:val="16"/>
              </w:rPr>
            </w:pPr>
            <w:proofErr w:type="spellStart"/>
            <w:r>
              <w:rPr>
                <w:b/>
                <w:bCs/>
                <w:color w:val="000000"/>
                <w:sz w:val="16"/>
                <w:szCs w:val="16"/>
              </w:rPr>
              <w:t>Месне</w:t>
            </w:r>
            <w:proofErr w:type="spellEnd"/>
            <w:r>
              <w:rPr>
                <w:b/>
                <w:bCs/>
                <w:color w:val="000000"/>
                <w:sz w:val="16"/>
                <w:szCs w:val="16"/>
              </w:rPr>
              <w:t xml:space="preserve"> </w:t>
            </w:r>
            <w:proofErr w:type="spellStart"/>
            <w:r>
              <w:rPr>
                <w:b/>
                <w:bCs/>
                <w:color w:val="000000"/>
                <w:sz w:val="16"/>
                <w:szCs w:val="16"/>
              </w:rPr>
              <w:t>заједнице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1F96913" w14:textId="77777777" w:rsidR="002615F6" w:rsidRDefault="00C86BCD">
            <w:pPr>
              <w:jc w:val="right"/>
              <w:rPr>
                <w:b/>
                <w:bCs/>
                <w:color w:val="000000"/>
                <w:sz w:val="16"/>
                <w:szCs w:val="16"/>
              </w:rPr>
            </w:pPr>
            <w:r>
              <w:rPr>
                <w:b/>
                <w:bCs/>
                <w:color w:val="000000"/>
                <w:sz w:val="16"/>
                <w:szCs w:val="16"/>
              </w:rPr>
              <w:t>19.195.300,00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840AFA8"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49F8AE2"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79FEB8D" w14:textId="77777777" w:rsidR="002615F6" w:rsidRDefault="00C86BCD">
            <w:pPr>
              <w:jc w:val="right"/>
              <w:rPr>
                <w:b/>
                <w:bCs/>
                <w:color w:val="000000"/>
                <w:sz w:val="16"/>
                <w:szCs w:val="16"/>
              </w:rPr>
            </w:pPr>
            <w:r>
              <w:rPr>
                <w:b/>
                <w:bCs/>
                <w:color w:val="000000"/>
                <w:sz w:val="16"/>
                <w:szCs w:val="16"/>
              </w:rPr>
              <w:t>19.195.300,00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14:paraId="1D1C45D5" w14:textId="77777777" w:rsidR="002615F6" w:rsidRDefault="00C86BCD">
            <w:pPr>
              <w:jc w:val="right"/>
              <w:rPr>
                <w:b/>
                <w:bCs/>
                <w:color w:val="000000"/>
                <w:sz w:val="16"/>
                <w:szCs w:val="16"/>
              </w:rPr>
            </w:pPr>
            <w:r>
              <w:rPr>
                <w:b/>
                <w:bCs/>
                <w:color w:val="000000"/>
                <w:sz w:val="16"/>
                <w:szCs w:val="16"/>
              </w:rPr>
              <w:t>16,28</w:t>
            </w:r>
          </w:p>
        </w:tc>
      </w:tr>
      <w:tr w:rsidR="002615F6" w14:paraId="0ECAE72B" w14:textId="77777777">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4164F5" w14:textId="77777777" w:rsidR="002615F6" w:rsidRDefault="002615F6">
            <w:pPr>
              <w:spacing w:line="1" w:lineRule="auto"/>
            </w:pPr>
          </w:p>
        </w:tc>
      </w:tr>
      <w:tr w:rsidR="002615F6" w14:paraId="45F614E2"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19132022"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раздео</w:t>
            </w:r>
            <w:proofErr w:type="spellEnd"/>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DC48515" w14:textId="77777777" w:rsidR="002615F6" w:rsidRDefault="00C86BCD">
            <w:pPr>
              <w:jc w:val="center"/>
              <w:rPr>
                <w:b/>
                <w:bCs/>
                <w:color w:val="000000"/>
                <w:sz w:val="16"/>
                <w:szCs w:val="16"/>
              </w:rPr>
            </w:pPr>
            <w:r>
              <w:rPr>
                <w:b/>
                <w:bCs/>
                <w:color w:val="000000"/>
                <w:sz w:val="16"/>
                <w:szCs w:val="16"/>
              </w:rPr>
              <w:t>5</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14:paraId="47322A1B" w14:textId="77777777" w:rsidR="002615F6" w:rsidRDefault="00C86BCD">
            <w:pPr>
              <w:rPr>
                <w:b/>
                <w:bCs/>
                <w:color w:val="000000"/>
                <w:sz w:val="16"/>
                <w:szCs w:val="16"/>
              </w:rPr>
            </w:pPr>
            <w:proofErr w:type="spellStart"/>
            <w:r>
              <w:rPr>
                <w:b/>
                <w:bCs/>
                <w:color w:val="000000"/>
                <w:sz w:val="16"/>
                <w:szCs w:val="16"/>
              </w:rPr>
              <w:t>Општинска</w:t>
            </w:r>
            <w:proofErr w:type="spellEnd"/>
            <w:r>
              <w:rPr>
                <w:b/>
                <w:bCs/>
                <w:color w:val="000000"/>
                <w:sz w:val="16"/>
                <w:szCs w:val="16"/>
              </w:rPr>
              <w:t xml:space="preserve"> </w:t>
            </w:r>
            <w:proofErr w:type="spellStart"/>
            <w:r>
              <w:rPr>
                <w:b/>
                <w:bCs/>
                <w:color w:val="000000"/>
                <w:sz w:val="16"/>
                <w:szCs w:val="16"/>
              </w:rPr>
              <w:t>управа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A861F7A" w14:textId="77777777" w:rsidR="002615F6" w:rsidRDefault="00C86BCD">
            <w:pPr>
              <w:jc w:val="right"/>
              <w:rPr>
                <w:b/>
                <w:bCs/>
                <w:color w:val="000000"/>
                <w:sz w:val="16"/>
                <w:szCs w:val="16"/>
              </w:rPr>
            </w:pPr>
            <w:r>
              <w:rPr>
                <w:b/>
                <w:bCs/>
                <w:color w:val="000000"/>
                <w:sz w:val="16"/>
                <w:szCs w:val="16"/>
              </w:rPr>
              <w:t>109.510.175,00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6728B13"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34E2620" w14:textId="77777777" w:rsidR="002615F6" w:rsidRDefault="00C86BCD">
            <w:pPr>
              <w:jc w:val="right"/>
              <w:rPr>
                <w:b/>
                <w:bCs/>
                <w:color w:val="000000"/>
                <w:sz w:val="16"/>
                <w:szCs w:val="16"/>
              </w:rPr>
            </w:pPr>
            <w:r>
              <w:rPr>
                <w:b/>
                <w:bCs/>
                <w:color w:val="000000"/>
                <w:sz w:val="16"/>
                <w:szCs w:val="16"/>
              </w:rPr>
              <w:t>8.407.620,00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8198BBE" w14:textId="77777777" w:rsidR="002615F6" w:rsidRDefault="00C86BCD">
            <w:pPr>
              <w:jc w:val="right"/>
              <w:rPr>
                <w:b/>
                <w:bCs/>
                <w:color w:val="000000"/>
                <w:sz w:val="16"/>
                <w:szCs w:val="16"/>
              </w:rPr>
            </w:pPr>
            <w:r>
              <w:rPr>
                <w:b/>
                <w:bCs/>
                <w:color w:val="000000"/>
                <w:sz w:val="16"/>
                <w:szCs w:val="16"/>
              </w:rPr>
              <w:t>117.917.795,00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14:paraId="1712C401" w14:textId="77777777" w:rsidR="002615F6" w:rsidRDefault="00C86BCD">
            <w:pPr>
              <w:jc w:val="right"/>
              <w:rPr>
                <w:b/>
                <w:bCs/>
                <w:color w:val="000000"/>
                <w:sz w:val="16"/>
                <w:szCs w:val="16"/>
              </w:rPr>
            </w:pPr>
            <w:r>
              <w:rPr>
                <w:b/>
                <w:bCs/>
                <w:color w:val="000000"/>
                <w:sz w:val="16"/>
                <w:szCs w:val="16"/>
              </w:rPr>
              <w:t>100,00</w:t>
            </w:r>
          </w:p>
        </w:tc>
      </w:tr>
      <w:tr w:rsidR="002615F6" w14:paraId="70810767" w14:textId="77777777">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8BF6A0" w14:textId="77777777" w:rsidR="002615F6" w:rsidRDefault="002615F6">
            <w:pPr>
              <w:spacing w:line="1" w:lineRule="auto"/>
            </w:pPr>
          </w:p>
        </w:tc>
      </w:tr>
      <w:tr w:rsidR="002615F6" w14:paraId="1D3A0D81" w14:textId="77777777">
        <w:tc>
          <w:tcPr>
            <w:tcW w:w="1650"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14:paraId="2105EBDD" w14:textId="77777777" w:rsidR="002615F6" w:rsidRDefault="00C86BCD">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БК</w:t>
            </w:r>
          </w:p>
        </w:tc>
        <w:tc>
          <w:tcPr>
            <w:tcW w:w="900" w:type="dxa"/>
            <w:tcBorders>
              <w:top w:val="single" w:sz="6" w:space="0" w:color="000000"/>
              <w:bottom w:val="single" w:sz="6" w:space="0" w:color="000000"/>
            </w:tcBorders>
            <w:shd w:val="clear" w:color="auto" w:fill="E9E9E9"/>
            <w:tcMar>
              <w:top w:w="0" w:type="dxa"/>
              <w:left w:w="0" w:type="dxa"/>
              <w:bottom w:w="0" w:type="dxa"/>
              <w:right w:w="0" w:type="dxa"/>
            </w:tcMar>
            <w:vAlign w:val="center"/>
          </w:tcPr>
          <w:p w14:paraId="7B36310F" w14:textId="77777777" w:rsidR="002615F6" w:rsidRDefault="002615F6">
            <w:pPr>
              <w:spacing w:line="1" w:lineRule="auto"/>
            </w:pPr>
          </w:p>
        </w:tc>
        <w:tc>
          <w:tcPr>
            <w:tcW w:w="900" w:type="dxa"/>
            <w:tcBorders>
              <w:top w:val="single" w:sz="6" w:space="0" w:color="000000"/>
              <w:bottom w:val="single" w:sz="6" w:space="0" w:color="000000"/>
            </w:tcBorders>
            <w:shd w:val="clear" w:color="auto" w:fill="E9E9E9"/>
            <w:tcMar>
              <w:top w:w="0" w:type="dxa"/>
              <w:left w:w="0" w:type="dxa"/>
              <w:bottom w:w="0" w:type="dxa"/>
              <w:right w:w="0" w:type="dxa"/>
            </w:tcMar>
            <w:vAlign w:val="center"/>
          </w:tcPr>
          <w:p w14:paraId="6904F9FE" w14:textId="77777777" w:rsidR="002615F6" w:rsidRDefault="00C86BCD">
            <w:pPr>
              <w:rPr>
                <w:b/>
                <w:bCs/>
                <w:color w:val="000000"/>
                <w:sz w:val="16"/>
                <w:szCs w:val="16"/>
              </w:rPr>
            </w:pPr>
            <w:r>
              <w:rPr>
                <w:b/>
                <w:bCs/>
                <w:color w:val="000000"/>
                <w:sz w:val="16"/>
                <w:szCs w:val="16"/>
              </w:rPr>
              <w:t>0</w:t>
            </w:r>
          </w:p>
        </w:tc>
        <w:tc>
          <w:tcPr>
            <w:tcW w:w="5092" w:type="dxa"/>
            <w:tcBorders>
              <w:top w:val="single" w:sz="6" w:space="0" w:color="000000"/>
              <w:bottom w:val="single" w:sz="6" w:space="0" w:color="000000"/>
            </w:tcBorders>
            <w:shd w:val="clear" w:color="auto" w:fill="E9E9E9"/>
            <w:tcMar>
              <w:top w:w="0" w:type="dxa"/>
              <w:left w:w="0" w:type="dxa"/>
              <w:bottom w:w="0" w:type="dxa"/>
              <w:right w:w="0" w:type="dxa"/>
            </w:tcMar>
            <w:vAlign w:val="center"/>
          </w:tcPr>
          <w:p w14:paraId="7EF774B0" w14:textId="77777777" w:rsidR="002615F6" w:rsidRDefault="00C86BCD">
            <w:pPr>
              <w:rPr>
                <w:b/>
                <w:bCs/>
                <w:color w:val="000000"/>
                <w:sz w:val="16"/>
                <w:szCs w:val="16"/>
              </w:rPr>
            </w:pPr>
            <w:r>
              <w:rPr>
                <w:b/>
                <w:bCs/>
                <w:color w:val="000000"/>
                <w:sz w:val="16"/>
                <w:szCs w:val="16"/>
              </w:rPr>
              <w:t>БУЏЕТ ОПШТИНЕ БАЧ</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14:paraId="764487F5" w14:textId="77777777" w:rsidR="002615F6" w:rsidRDefault="00C86BCD">
            <w:pPr>
              <w:jc w:val="right"/>
              <w:rPr>
                <w:b/>
                <w:bCs/>
                <w:color w:val="000000"/>
                <w:sz w:val="16"/>
                <w:szCs w:val="16"/>
              </w:rPr>
            </w:pPr>
            <w:r>
              <w:rPr>
                <w:b/>
                <w:bCs/>
                <w:color w:val="000000"/>
                <w:sz w:val="16"/>
                <w:szCs w:val="16"/>
              </w:rPr>
              <w:t>109.510.175,00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14:paraId="3E20C44E" w14:textId="77777777" w:rsidR="002615F6" w:rsidRDefault="00C86BC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14:paraId="0A17B962" w14:textId="77777777" w:rsidR="002615F6" w:rsidRDefault="00C86BCD">
            <w:pPr>
              <w:jc w:val="right"/>
              <w:rPr>
                <w:b/>
                <w:bCs/>
                <w:color w:val="000000"/>
                <w:sz w:val="16"/>
                <w:szCs w:val="16"/>
              </w:rPr>
            </w:pPr>
            <w:r>
              <w:rPr>
                <w:b/>
                <w:bCs/>
                <w:color w:val="000000"/>
                <w:sz w:val="16"/>
                <w:szCs w:val="16"/>
              </w:rPr>
              <w:t>8.407.620,00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14:paraId="4B2F9E4C" w14:textId="77777777" w:rsidR="002615F6" w:rsidRDefault="00C86BCD">
            <w:pPr>
              <w:jc w:val="right"/>
              <w:rPr>
                <w:b/>
                <w:bCs/>
                <w:color w:val="000000"/>
                <w:sz w:val="16"/>
                <w:szCs w:val="16"/>
              </w:rPr>
            </w:pPr>
            <w:r>
              <w:rPr>
                <w:b/>
                <w:bCs/>
                <w:color w:val="000000"/>
                <w:sz w:val="16"/>
                <w:szCs w:val="16"/>
              </w:rPr>
              <w:t>117.917.795,00</w:t>
            </w:r>
          </w:p>
        </w:tc>
        <w:tc>
          <w:tcPr>
            <w:tcW w:w="975" w:type="dxa"/>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vAlign w:val="center"/>
          </w:tcPr>
          <w:p w14:paraId="7CD89E33" w14:textId="77777777" w:rsidR="002615F6" w:rsidRDefault="00C86BCD">
            <w:pPr>
              <w:jc w:val="right"/>
              <w:rPr>
                <w:b/>
                <w:bCs/>
                <w:color w:val="000000"/>
                <w:sz w:val="16"/>
                <w:szCs w:val="16"/>
              </w:rPr>
            </w:pPr>
            <w:r>
              <w:rPr>
                <w:b/>
                <w:bCs/>
                <w:color w:val="000000"/>
                <w:sz w:val="16"/>
                <w:szCs w:val="16"/>
              </w:rPr>
              <w:t>100,00</w:t>
            </w:r>
          </w:p>
        </w:tc>
      </w:tr>
    </w:tbl>
    <w:p w14:paraId="5724D4D2" w14:textId="1D5886C6" w:rsidR="00C86BCD" w:rsidRDefault="00C86BCD"/>
    <w:p w14:paraId="68371BB7" w14:textId="252F27C1" w:rsidR="000070B0" w:rsidRDefault="000070B0"/>
    <w:p w14:paraId="1D14DCA6" w14:textId="4461955C" w:rsidR="000070B0" w:rsidRDefault="000070B0"/>
    <w:p w14:paraId="6EABC814" w14:textId="4F27A96A" w:rsidR="000070B0" w:rsidRDefault="000070B0"/>
    <w:p w14:paraId="3F9B34FA" w14:textId="404C431F" w:rsidR="000070B0" w:rsidRDefault="000070B0"/>
    <w:p w14:paraId="48B7D01B" w14:textId="4EB77F76" w:rsidR="000070B0" w:rsidRDefault="000070B0"/>
    <w:p w14:paraId="70A1C208" w14:textId="089DA9E4" w:rsidR="000070B0" w:rsidRDefault="000070B0"/>
    <w:p w14:paraId="238B4268" w14:textId="307F5A90" w:rsidR="000070B0" w:rsidRDefault="000070B0"/>
    <w:p w14:paraId="20C2046E" w14:textId="4E30B9B1" w:rsidR="000070B0" w:rsidRDefault="000070B0"/>
    <w:p w14:paraId="3E508AF3" w14:textId="32EF6957" w:rsidR="000070B0" w:rsidRDefault="000070B0"/>
    <w:p w14:paraId="25A8F903" w14:textId="5E65A9BA" w:rsidR="000070B0" w:rsidRDefault="000070B0"/>
    <w:p w14:paraId="7D2D22E7" w14:textId="47A0EC0F" w:rsidR="000070B0" w:rsidRDefault="000070B0"/>
    <w:p w14:paraId="038CC3E9" w14:textId="4A44678F" w:rsidR="000070B0" w:rsidRDefault="000070B0"/>
    <w:p w14:paraId="3D45AF58" w14:textId="35648701" w:rsidR="000070B0" w:rsidRDefault="000070B0"/>
    <w:p w14:paraId="394BE418" w14:textId="77777777" w:rsidR="000070B0" w:rsidRPr="00D62001" w:rsidRDefault="000070B0" w:rsidP="000070B0">
      <w:pPr>
        <w:jc w:val="center"/>
        <w:rPr>
          <w:b/>
          <w:sz w:val="22"/>
          <w:szCs w:val="22"/>
          <w:lang w:val="sr-Cyrl-CS"/>
        </w:rPr>
      </w:pPr>
      <w:r w:rsidRPr="00D62001">
        <w:rPr>
          <w:b/>
          <w:sz w:val="22"/>
          <w:szCs w:val="22"/>
        </w:rPr>
        <w:t>IV</w:t>
      </w:r>
      <w:r w:rsidRPr="00D62001">
        <w:rPr>
          <w:b/>
          <w:sz w:val="22"/>
          <w:szCs w:val="22"/>
          <w:lang w:val="sr-Cyrl-CS"/>
        </w:rPr>
        <w:t xml:space="preserve"> ИЗВРШАВАЊЕ БУЏЕТА</w:t>
      </w:r>
    </w:p>
    <w:p w14:paraId="2F7A468F" w14:textId="77777777" w:rsidR="000070B0" w:rsidRPr="00845F6D" w:rsidRDefault="000070B0" w:rsidP="000070B0">
      <w:pPr>
        <w:jc w:val="center"/>
        <w:rPr>
          <w:b/>
          <w:sz w:val="22"/>
          <w:szCs w:val="22"/>
          <w:lang w:val="ru-RU"/>
        </w:rPr>
      </w:pPr>
    </w:p>
    <w:p w14:paraId="00F1ADA0" w14:textId="77777777" w:rsidR="000070B0" w:rsidRPr="00845F6D" w:rsidRDefault="000070B0" w:rsidP="000070B0">
      <w:pPr>
        <w:jc w:val="center"/>
        <w:rPr>
          <w:sz w:val="22"/>
          <w:szCs w:val="22"/>
          <w:lang w:val="ru-RU"/>
        </w:rPr>
      </w:pPr>
    </w:p>
    <w:p w14:paraId="529E8626" w14:textId="77777777" w:rsidR="000070B0" w:rsidRPr="00D62001" w:rsidRDefault="000070B0" w:rsidP="000070B0">
      <w:pPr>
        <w:rPr>
          <w:sz w:val="22"/>
          <w:szCs w:val="22"/>
          <w:lang w:val="sr-Cyrl-RS"/>
        </w:rPr>
      </w:pPr>
    </w:p>
    <w:p w14:paraId="268D5465" w14:textId="77777777" w:rsidR="000070B0" w:rsidRPr="00D62001" w:rsidRDefault="000070B0" w:rsidP="000070B0">
      <w:pPr>
        <w:jc w:val="center"/>
        <w:rPr>
          <w:b/>
          <w:sz w:val="22"/>
          <w:szCs w:val="22"/>
          <w:lang w:val="sr-Cyrl-RS"/>
        </w:rPr>
      </w:pPr>
      <w:r w:rsidRPr="00845F6D">
        <w:rPr>
          <w:b/>
          <w:sz w:val="22"/>
          <w:szCs w:val="22"/>
          <w:lang w:val="ru-RU"/>
        </w:rPr>
        <w:t xml:space="preserve">Члан </w:t>
      </w:r>
      <w:r>
        <w:rPr>
          <w:b/>
          <w:sz w:val="22"/>
          <w:szCs w:val="22"/>
          <w:lang w:val="sr-Cyrl-RS"/>
        </w:rPr>
        <w:t>9</w:t>
      </w:r>
      <w:r w:rsidRPr="00845F6D">
        <w:rPr>
          <w:b/>
          <w:sz w:val="22"/>
          <w:szCs w:val="22"/>
          <w:lang w:val="ru-RU"/>
        </w:rPr>
        <w:t>.</w:t>
      </w:r>
    </w:p>
    <w:p w14:paraId="16EB7DE9" w14:textId="77777777" w:rsidR="000070B0" w:rsidRPr="00D62001" w:rsidRDefault="000070B0" w:rsidP="000070B0">
      <w:pPr>
        <w:rPr>
          <w:bCs/>
          <w:sz w:val="22"/>
          <w:szCs w:val="22"/>
          <w:lang w:val="sr-Cyrl-CS"/>
        </w:rPr>
      </w:pPr>
      <w:r w:rsidRPr="00845F6D">
        <w:rPr>
          <w:sz w:val="22"/>
          <w:szCs w:val="22"/>
          <w:lang w:val="ru-RU"/>
        </w:rPr>
        <w:tab/>
      </w:r>
      <w:r w:rsidRPr="00D62001">
        <w:rPr>
          <w:bCs/>
          <w:sz w:val="22"/>
          <w:szCs w:val="22"/>
          <w:lang w:val="sr-Cyrl-CS"/>
        </w:rPr>
        <w:t xml:space="preserve">За извршавање ове Одлуке одговоран је председник општине. </w:t>
      </w:r>
    </w:p>
    <w:p w14:paraId="634A179A" w14:textId="77777777" w:rsidR="000070B0" w:rsidRPr="00D62001" w:rsidRDefault="000070B0" w:rsidP="000070B0">
      <w:pPr>
        <w:ind w:firstLine="708"/>
        <w:jc w:val="both"/>
        <w:rPr>
          <w:bCs/>
          <w:sz w:val="22"/>
          <w:szCs w:val="22"/>
          <w:lang w:val="sr-Cyrl-CS"/>
        </w:rPr>
      </w:pPr>
      <w:r w:rsidRPr="00D62001">
        <w:rPr>
          <w:bCs/>
          <w:sz w:val="22"/>
          <w:szCs w:val="22"/>
          <w:lang w:val="sr-Cyrl-CS"/>
        </w:rPr>
        <w:t>Наредбодавац за извршење Буџета је председник општине.</w:t>
      </w:r>
    </w:p>
    <w:p w14:paraId="2C78657C" w14:textId="77777777" w:rsidR="000070B0" w:rsidRPr="00D62001" w:rsidRDefault="000070B0" w:rsidP="000070B0">
      <w:pPr>
        <w:jc w:val="center"/>
        <w:rPr>
          <w:bCs/>
          <w:sz w:val="22"/>
          <w:szCs w:val="22"/>
          <w:lang w:val="sr-Cyrl-CS"/>
        </w:rPr>
      </w:pPr>
    </w:p>
    <w:p w14:paraId="21DA0729" w14:textId="77777777" w:rsidR="000070B0" w:rsidRPr="00D62001" w:rsidRDefault="000070B0" w:rsidP="000070B0">
      <w:pPr>
        <w:jc w:val="center"/>
        <w:rPr>
          <w:b/>
          <w:bCs/>
          <w:sz w:val="22"/>
          <w:szCs w:val="22"/>
          <w:lang w:val="sr-Cyrl-CS"/>
        </w:rPr>
      </w:pPr>
      <w:r w:rsidRPr="00D62001">
        <w:rPr>
          <w:b/>
          <w:bCs/>
          <w:sz w:val="22"/>
          <w:szCs w:val="22"/>
          <w:lang w:val="sr-Cyrl-CS"/>
        </w:rPr>
        <w:t>Члан 1</w:t>
      </w:r>
      <w:r>
        <w:rPr>
          <w:b/>
          <w:bCs/>
          <w:sz w:val="22"/>
          <w:szCs w:val="22"/>
          <w:lang w:val="sr-Cyrl-CS"/>
        </w:rPr>
        <w:t>0</w:t>
      </w:r>
      <w:r w:rsidRPr="00D62001">
        <w:rPr>
          <w:b/>
          <w:bCs/>
          <w:sz w:val="22"/>
          <w:szCs w:val="22"/>
          <w:lang w:val="sr-Cyrl-CS"/>
        </w:rPr>
        <w:t>.</w:t>
      </w:r>
    </w:p>
    <w:p w14:paraId="445183D0" w14:textId="77777777" w:rsidR="000070B0" w:rsidRPr="00D62001" w:rsidRDefault="000070B0" w:rsidP="000070B0">
      <w:pPr>
        <w:ind w:firstLine="708"/>
        <w:jc w:val="both"/>
        <w:rPr>
          <w:bCs/>
          <w:sz w:val="22"/>
          <w:szCs w:val="22"/>
          <w:lang w:val="sr-Cyrl-CS"/>
        </w:rPr>
      </w:pPr>
      <w:r w:rsidRPr="00D62001">
        <w:rPr>
          <w:bCs/>
          <w:sz w:val="22"/>
          <w:szCs w:val="22"/>
          <w:lang w:val="sr-Cyrl-CS"/>
        </w:rPr>
        <w:t>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органа, као и за издавање налога за уплату средстава која припадају буџету.</w:t>
      </w:r>
    </w:p>
    <w:p w14:paraId="063AAD30" w14:textId="77777777" w:rsidR="000070B0" w:rsidRPr="00D62001" w:rsidRDefault="000070B0" w:rsidP="000070B0">
      <w:pPr>
        <w:rPr>
          <w:bCs/>
          <w:sz w:val="22"/>
          <w:szCs w:val="22"/>
          <w:lang w:val="sr-Cyrl-CS"/>
        </w:rPr>
      </w:pPr>
    </w:p>
    <w:p w14:paraId="1412D020" w14:textId="77777777" w:rsidR="000070B0" w:rsidRPr="00D62001" w:rsidRDefault="000070B0" w:rsidP="000070B0">
      <w:pPr>
        <w:jc w:val="center"/>
        <w:rPr>
          <w:b/>
          <w:bCs/>
          <w:sz w:val="22"/>
          <w:szCs w:val="22"/>
          <w:lang w:val="sr-Cyrl-CS"/>
        </w:rPr>
      </w:pPr>
      <w:r w:rsidRPr="00D62001">
        <w:rPr>
          <w:b/>
          <w:bCs/>
          <w:sz w:val="22"/>
          <w:szCs w:val="22"/>
          <w:lang w:val="sr-Cyrl-CS"/>
        </w:rPr>
        <w:t>Члан 1</w:t>
      </w:r>
      <w:r>
        <w:rPr>
          <w:b/>
          <w:bCs/>
          <w:sz w:val="22"/>
          <w:szCs w:val="22"/>
          <w:lang w:val="sr-Cyrl-CS"/>
        </w:rPr>
        <w:t>1</w:t>
      </w:r>
      <w:r w:rsidRPr="00D62001">
        <w:rPr>
          <w:b/>
          <w:bCs/>
          <w:sz w:val="22"/>
          <w:szCs w:val="22"/>
          <w:lang w:val="sr-Cyrl-CS"/>
        </w:rPr>
        <w:t>.</w:t>
      </w:r>
    </w:p>
    <w:p w14:paraId="30C70C41" w14:textId="77777777" w:rsidR="000070B0" w:rsidRPr="00845F6D" w:rsidRDefault="000070B0" w:rsidP="000070B0">
      <w:pPr>
        <w:jc w:val="both"/>
        <w:rPr>
          <w:sz w:val="22"/>
          <w:szCs w:val="22"/>
          <w:lang w:val="ru-RU"/>
        </w:rPr>
      </w:pPr>
      <w:r w:rsidRPr="00845F6D">
        <w:rPr>
          <w:sz w:val="22"/>
          <w:szCs w:val="22"/>
          <w:lang w:val="ru-RU"/>
        </w:rPr>
        <w:tab/>
        <w:t xml:space="preserve">За законито и наменско коришћење буџетских средстава распоређених овом  Одлуком, Општинској управи као директном буџетском кориснику, одговоран је </w:t>
      </w:r>
      <w:r w:rsidRPr="00D62001">
        <w:rPr>
          <w:sz w:val="22"/>
          <w:szCs w:val="22"/>
          <w:lang w:val="sr-Cyrl-RS"/>
        </w:rPr>
        <w:t>Н</w:t>
      </w:r>
      <w:r w:rsidRPr="00845F6D">
        <w:rPr>
          <w:sz w:val="22"/>
          <w:szCs w:val="22"/>
          <w:lang w:val="ru-RU"/>
        </w:rPr>
        <w:t xml:space="preserve">ачелник </w:t>
      </w:r>
      <w:r w:rsidRPr="00D62001">
        <w:rPr>
          <w:sz w:val="22"/>
          <w:szCs w:val="22"/>
          <w:lang w:val="sr-Cyrl-RS"/>
        </w:rPr>
        <w:t>О</w:t>
      </w:r>
      <w:r w:rsidRPr="00845F6D">
        <w:rPr>
          <w:sz w:val="22"/>
          <w:szCs w:val="22"/>
          <w:lang w:val="ru-RU"/>
        </w:rPr>
        <w:t>пштинске управе.</w:t>
      </w:r>
    </w:p>
    <w:p w14:paraId="5F2DEF08" w14:textId="77777777" w:rsidR="000070B0" w:rsidRPr="00D62001" w:rsidRDefault="000070B0" w:rsidP="000070B0">
      <w:pPr>
        <w:ind w:firstLine="708"/>
        <w:jc w:val="both"/>
        <w:rPr>
          <w:sz w:val="22"/>
          <w:szCs w:val="22"/>
          <w:lang w:val="sr-Cyrl-RS"/>
        </w:rPr>
      </w:pPr>
      <w:r w:rsidRPr="00845F6D">
        <w:rPr>
          <w:sz w:val="22"/>
          <w:szCs w:val="22"/>
          <w:lang w:val="ru-RU"/>
        </w:rPr>
        <w:t>За законито и наменско коришћење буџетских средстава индиректних корисника, која су им распоређена овом Одлуком, одговара руководилац буџетског корисника.</w:t>
      </w:r>
    </w:p>
    <w:p w14:paraId="0037E272" w14:textId="77777777" w:rsidR="000070B0" w:rsidRPr="00D62001" w:rsidRDefault="000070B0" w:rsidP="000070B0">
      <w:pPr>
        <w:ind w:firstLine="708"/>
        <w:rPr>
          <w:sz w:val="22"/>
          <w:szCs w:val="22"/>
          <w:lang w:val="sr-Cyrl-RS"/>
        </w:rPr>
      </w:pPr>
    </w:p>
    <w:p w14:paraId="7AF6EF66" w14:textId="77777777" w:rsidR="000070B0" w:rsidRPr="00D62001" w:rsidRDefault="000070B0" w:rsidP="000070B0">
      <w:pPr>
        <w:jc w:val="center"/>
        <w:rPr>
          <w:b/>
          <w:sz w:val="22"/>
          <w:szCs w:val="22"/>
          <w:lang w:val="sr-Cyrl-RS"/>
        </w:rPr>
      </w:pPr>
      <w:r w:rsidRPr="00845F6D">
        <w:rPr>
          <w:b/>
          <w:sz w:val="22"/>
          <w:szCs w:val="22"/>
          <w:lang w:val="ru-RU"/>
        </w:rPr>
        <w:t xml:space="preserve">Члан </w:t>
      </w:r>
      <w:r w:rsidRPr="00D62001">
        <w:rPr>
          <w:b/>
          <w:sz w:val="22"/>
          <w:szCs w:val="22"/>
          <w:lang w:val="sr-Cyrl-RS"/>
        </w:rPr>
        <w:t>1</w:t>
      </w:r>
      <w:r>
        <w:rPr>
          <w:b/>
          <w:sz w:val="22"/>
          <w:szCs w:val="22"/>
          <w:lang w:val="sr-Cyrl-RS"/>
        </w:rPr>
        <w:t>2</w:t>
      </w:r>
      <w:r w:rsidRPr="00D62001">
        <w:rPr>
          <w:b/>
          <w:sz w:val="22"/>
          <w:szCs w:val="22"/>
          <w:lang w:val="sr-Cyrl-RS"/>
        </w:rPr>
        <w:t>.</w:t>
      </w:r>
    </w:p>
    <w:p w14:paraId="6E4B20E7" w14:textId="77777777" w:rsidR="000070B0" w:rsidRPr="00D62001" w:rsidRDefault="000070B0" w:rsidP="000070B0">
      <w:pPr>
        <w:ind w:firstLine="708"/>
        <w:jc w:val="both"/>
        <w:rPr>
          <w:bCs/>
          <w:sz w:val="22"/>
          <w:szCs w:val="22"/>
          <w:lang w:val="sr-Cyrl-CS"/>
        </w:rPr>
      </w:pPr>
      <w:r w:rsidRPr="00D62001">
        <w:rPr>
          <w:bCs/>
          <w:sz w:val="22"/>
          <w:szCs w:val="22"/>
          <w:lang w:val="sr-Cyrl-CS"/>
        </w:rPr>
        <w:t xml:space="preserve">Орган управе надлежан за финансије обавезан је да редовно прати извршавање буџета и најмање два пута годишње информише председника општине (општинско веће), а обавезно у року од 15 дана по истеку шестомесечног, односно </w:t>
      </w:r>
      <w:proofErr w:type="spellStart"/>
      <w:r w:rsidRPr="00D62001">
        <w:rPr>
          <w:bCs/>
          <w:sz w:val="22"/>
          <w:szCs w:val="22"/>
          <w:lang w:val="sr-Cyrl-CS"/>
        </w:rPr>
        <w:t>деветомесечног</w:t>
      </w:r>
      <w:proofErr w:type="spellEnd"/>
      <w:r w:rsidRPr="00D62001">
        <w:rPr>
          <w:bCs/>
          <w:sz w:val="22"/>
          <w:szCs w:val="22"/>
          <w:lang w:val="sr-Cyrl-CS"/>
        </w:rPr>
        <w:t xml:space="preserve"> периода.</w:t>
      </w:r>
    </w:p>
    <w:p w14:paraId="533A2817" w14:textId="77777777" w:rsidR="000070B0" w:rsidRPr="00D62001" w:rsidRDefault="000070B0" w:rsidP="000070B0">
      <w:pPr>
        <w:ind w:firstLine="708"/>
        <w:jc w:val="both"/>
        <w:rPr>
          <w:bCs/>
          <w:sz w:val="22"/>
          <w:szCs w:val="22"/>
          <w:lang w:val="sr-Cyrl-CS"/>
        </w:rPr>
      </w:pPr>
      <w:r w:rsidRPr="00D62001">
        <w:rPr>
          <w:bCs/>
          <w:sz w:val="22"/>
          <w:szCs w:val="22"/>
          <w:lang w:val="sr-Cyrl-CS"/>
        </w:rPr>
        <w:t>У року од петнаест  дана по  подношењу извештаја из става 1. овог члана,  Општинско веће усваја и доставља извештај Скупштини општине.</w:t>
      </w:r>
    </w:p>
    <w:p w14:paraId="7920E307" w14:textId="77777777" w:rsidR="000070B0" w:rsidRPr="00D62001" w:rsidRDefault="000070B0" w:rsidP="000070B0">
      <w:pPr>
        <w:ind w:firstLine="708"/>
        <w:rPr>
          <w:bCs/>
          <w:sz w:val="22"/>
          <w:szCs w:val="22"/>
          <w:lang w:val="sr-Cyrl-CS"/>
        </w:rPr>
      </w:pPr>
    </w:p>
    <w:p w14:paraId="7DB27A3A" w14:textId="77777777" w:rsidR="000070B0" w:rsidRPr="00D62001" w:rsidRDefault="000070B0" w:rsidP="000070B0">
      <w:pPr>
        <w:jc w:val="center"/>
        <w:rPr>
          <w:b/>
          <w:bCs/>
          <w:sz w:val="22"/>
          <w:szCs w:val="22"/>
          <w:lang w:val="sr-Cyrl-CS"/>
        </w:rPr>
      </w:pPr>
      <w:r w:rsidRPr="00D62001">
        <w:rPr>
          <w:b/>
          <w:bCs/>
          <w:sz w:val="22"/>
          <w:szCs w:val="22"/>
          <w:lang w:val="sr-Cyrl-CS"/>
        </w:rPr>
        <w:t>Члан 1</w:t>
      </w:r>
      <w:r>
        <w:rPr>
          <w:b/>
          <w:bCs/>
          <w:sz w:val="22"/>
          <w:szCs w:val="22"/>
          <w:lang w:val="sr-Cyrl-CS"/>
        </w:rPr>
        <w:t>3</w:t>
      </w:r>
      <w:r w:rsidRPr="00D62001">
        <w:rPr>
          <w:b/>
          <w:bCs/>
          <w:sz w:val="22"/>
          <w:szCs w:val="22"/>
          <w:lang w:val="sr-Cyrl-CS"/>
        </w:rPr>
        <w:t>.</w:t>
      </w:r>
    </w:p>
    <w:p w14:paraId="4307F87C" w14:textId="77777777" w:rsidR="000070B0" w:rsidRPr="00D62001" w:rsidRDefault="000070B0" w:rsidP="000070B0">
      <w:pPr>
        <w:ind w:firstLine="708"/>
        <w:jc w:val="both"/>
        <w:rPr>
          <w:bCs/>
          <w:color w:val="000000" w:themeColor="text1"/>
          <w:sz w:val="22"/>
          <w:szCs w:val="22"/>
          <w:lang w:val="sr-Cyrl-CS"/>
        </w:rPr>
      </w:pPr>
      <w:r w:rsidRPr="00D62001">
        <w:rPr>
          <w:bCs/>
          <w:sz w:val="22"/>
          <w:szCs w:val="22"/>
          <w:lang w:val="sr-Cyrl-CS"/>
        </w:rPr>
        <w:t xml:space="preserve">Одлуку о </w:t>
      </w:r>
      <w:r w:rsidRPr="00D62001">
        <w:rPr>
          <w:bCs/>
          <w:color w:val="000000" w:themeColor="text1"/>
          <w:sz w:val="22"/>
          <w:szCs w:val="22"/>
          <w:lang w:val="sr-Cyrl-CS"/>
        </w:rPr>
        <w:t xml:space="preserve">промени </w:t>
      </w:r>
      <w:proofErr w:type="spellStart"/>
      <w:r w:rsidRPr="00D62001">
        <w:rPr>
          <w:bCs/>
          <w:color w:val="000000" w:themeColor="text1"/>
          <w:sz w:val="22"/>
          <w:szCs w:val="22"/>
          <w:lang w:val="sr-Cyrl-CS"/>
        </w:rPr>
        <w:t>апропријације</w:t>
      </w:r>
      <w:proofErr w:type="spellEnd"/>
      <w:r w:rsidRPr="00D62001">
        <w:rPr>
          <w:bCs/>
          <w:color w:val="000000" w:themeColor="text1"/>
          <w:sz w:val="22"/>
          <w:szCs w:val="22"/>
          <w:lang w:val="sr-Cyrl-CS"/>
        </w:rPr>
        <w:t xml:space="preserve"> из општих прихода буџета и преносу </w:t>
      </w:r>
      <w:proofErr w:type="spellStart"/>
      <w:r w:rsidRPr="00D62001">
        <w:rPr>
          <w:bCs/>
          <w:color w:val="000000" w:themeColor="text1"/>
          <w:sz w:val="22"/>
          <w:szCs w:val="22"/>
          <w:lang w:val="sr-Cyrl-CS"/>
        </w:rPr>
        <w:t>апропријације</w:t>
      </w:r>
      <w:proofErr w:type="spellEnd"/>
      <w:r w:rsidRPr="00D62001">
        <w:rPr>
          <w:bCs/>
          <w:color w:val="000000" w:themeColor="text1"/>
          <w:sz w:val="22"/>
          <w:szCs w:val="22"/>
          <w:lang w:val="sr-Cyrl-CS"/>
        </w:rPr>
        <w:t xml:space="preserve"> у текућу буџетску резерву у складу са чланом 61. Закона о буџетском систему доноси Председник општине.</w:t>
      </w:r>
    </w:p>
    <w:p w14:paraId="23D478CD" w14:textId="77777777" w:rsidR="000070B0" w:rsidRPr="00D62001" w:rsidRDefault="000070B0" w:rsidP="000070B0">
      <w:pPr>
        <w:rPr>
          <w:bCs/>
          <w:color w:val="000000" w:themeColor="text1"/>
          <w:sz w:val="22"/>
          <w:szCs w:val="22"/>
          <w:lang w:val="sr-Cyrl-CS"/>
        </w:rPr>
      </w:pPr>
    </w:p>
    <w:p w14:paraId="292B1C74" w14:textId="77777777" w:rsidR="000070B0" w:rsidRPr="00D62001" w:rsidRDefault="000070B0" w:rsidP="000070B0">
      <w:pPr>
        <w:jc w:val="center"/>
        <w:rPr>
          <w:bCs/>
          <w:color w:val="000000" w:themeColor="text1"/>
          <w:sz w:val="22"/>
          <w:szCs w:val="22"/>
          <w:lang w:val="sr-Cyrl-CS"/>
        </w:rPr>
      </w:pPr>
      <w:r w:rsidRPr="00D62001">
        <w:rPr>
          <w:b/>
          <w:bCs/>
          <w:color w:val="000000" w:themeColor="text1"/>
          <w:sz w:val="22"/>
          <w:szCs w:val="22"/>
          <w:lang w:val="sr-Cyrl-CS"/>
        </w:rPr>
        <w:t>Члан 1</w:t>
      </w:r>
      <w:r>
        <w:rPr>
          <w:b/>
          <w:bCs/>
          <w:color w:val="000000" w:themeColor="text1"/>
          <w:sz w:val="22"/>
          <w:szCs w:val="22"/>
          <w:lang w:val="sr-Cyrl-CS"/>
        </w:rPr>
        <w:t>4</w:t>
      </w:r>
      <w:r w:rsidRPr="00D62001">
        <w:rPr>
          <w:b/>
          <w:bCs/>
          <w:color w:val="000000" w:themeColor="text1"/>
          <w:sz w:val="22"/>
          <w:szCs w:val="22"/>
          <w:lang w:val="sr-Cyrl-CS"/>
        </w:rPr>
        <w:t>.</w:t>
      </w:r>
    </w:p>
    <w:p w14:paraId="75EF48A8" w14:textId="77777777" w:rsidR="000070B0" w:rsidRPr="00D62001" w:rsidRDefault="000070B0" w:rsidP="000070B0">
      <w:pPr>
        <w:jc w:val="both"/>
        <w:rPr>
          <w:bCs/>
          <w:color w:val="000000" w:themeColor="text1"/>
          <w:sz w:val="22"/>
          <w:szCs w:val="22"/>
          <w:lang w:val="sr-Cyrl-CS"/>
        </w:rPr>
      </w:pPr>
      <w:r w:rsidRPr="00D62001">
        <w:rPr>
          <w:bCs/>
          <w:color w:val="000000" w:themeColor="text1"/>
          <w:sz w:val="22"/>
          <w:szCs w:val="22"/>
          <w:lang w:val="sr-Cyrl-CS"/>
        </w:rPr>
        <w:tab/>
        <w:t>Решење о употреби текуће буџетске и сталне буџетске резерве на предлог локалног органа управе надлежног за финансије доноси Председник општине.</w:t>
      </w:r>
    </w:p>
    <w:p w14:paraId="77C34FE9" w14:textId="77777777" w:rsidR="000070B0" w:rsidRPr="00D62001" w:rsidRDefault="000070B0" w:rsidP="000070B0">
      <w:pPr>
        <w:jc w:val="both"/>
        <w:rPr>
          <w:b/>
          <w:bCs/>
          <w:color w:val="FF0000"/>
          <w:sz w:val="22"/>
          <w:szCs w:val="22"/>
          <w:lang w:val="sr-Cyrl-CS"/>
        </w:rPr>
      </w:pPr>
    </w:p>
    <w:p w14:paraId="1ADD99A7" w14:textId="77777777" w:rsidR="000070B0" w:rsidRPr="00D62001" w:rsidRDefault="000070B0" w:rsidP="000070B0">
      <w:pPr>
        <w:jc w:val="both"/>
        <w:rPr>
          <w:b/>
          <w:bCs/>
          <w:color w:val="FF0000"/>
          <w:sz w:val="22"/>
          <w:szCs w:val="22"/>
          <w:lang w:val="sr-Cyrl-CS"/>
        </w:rPr>
      </w:pPr>
    </w:p>
    <w:p w14:paraId="425C66D2" w14:textId="77777777" w:rsidR="000070B0" w:rsidRPr="00D62001" w:rsidRDefault="000070B0" w:rsidP="000070B0">
      <w:pPr>
        <w:jc w:val="center"/>
        <w:rPr>
          <w:b/>
          <w:bCs/>
          <w:sz w:val="22"/>
          <w:szCs w:val="22"/>
          <w:lang w:val="sr-Cyrl-CS"/>
        </w:rPr>
      </w:pPr>
      <w:r w:rsidRPr="00D62001">
        <w:rPr>
          <w:b/>
          <w:bCs/>
          <w:sz w:val="22"/>
          <w:szCs w:val="22"/>
          <w:lang w:val="sr-Cyrl-CS"/>
        </w:rPr>
        <w:t>Члан 1</w:t>
      </w:r>
      <w:r>
        <w:rPr>
          <w:b/>
          <w:bCs/>
          <w:sz w:val="22"/>
          <w:szCs w:val="22"/>
          <w:lang w:val="sr-Cyrl-CS"/>
        </w:rPr>
        <w:t>5</w:t>
      </w:r>
      <w:r w:rsidRPr="00D62001">
        <w:rPr>
          <w:b/>
          <w:bCs/>
          <w:sz w:val="22"/>
          <w:szCs w:val="22"/>
          <w:lang w:val="sr-Cyrl-RS"/>
        </w:rPr>
        <w:t>.</w:t>
      </w:r>
    </w:p>
    <w:p w14:paraId="6DE1673E" w14:textId="77777777" w:rsidR="000070B0" w:rsidRPr="00D62001" w:rsidRDefault="000070B0" w:rsidP="000070B0">
      <w:pPr>
        <w:jc w:val="both"/>
        <w:rPr>
          <w:bCs/>
          <w:sz w:val="22"/>
          <w:szCs w:val="22"/>
          <w:lang w:val="sr-Cyrl-CS"/>
        </w:rPr>
      </w:pPr>
      <w:r w:rsidRPr="00D62001">
        <w:rPr>
          <w:bCs/>
          <w:sz w:val="22"/>
          <w:szCs w:val="22"/>
          <w:lang w:val="sr-Cyrl-CS"/>
        </w:rPr>
        <w:tab/>
        <w:t>Одлуку о отварању буџетског фонда у складу са чланом 64. Закона о буџетском систему доноси Општинско веће.</w:t>
      </w:r>
    </w:p>
    <w:p w14:paraId="7B42B75F" w14:textId="77777777" w:rsidR="000070B0" w:rsidRPr="00D62001" w:rsidRDefault="000070B0" w:rsidP="000070B0">
      <w:pPr>
        <w:jc w:val="center"/>
        <w:rPr>
          <w:sz w:val="22"/>
          <w:szCs w:val="22"/>
          <w:lang w:val="sr-Cyrl-RS"/>
        </w:rPr>
      </w:pPr>
    </w:p>
    <w:p w14:paraId="4981AF79" w14:textId="77777777" w:rsidR="000070B0" w:rsidRPr="00D62001" w:rsidRDefault="000070B0" w:rsidP="000070B0">
      <w:pPr>
        <w:jc w:val="center"/>
        <w:rPr>
          <w:b/>
          <w:sz w:val="22"/>
          <w:szCs w:val="22"/>
          <w:lang w:val="sr-Cyrl-RS"/>
        </w:rPr>
      </w:pPr>
      <w:r w:rsidRPr="000070B0">
        <w:rPr>
          <w:b/>
          <w:sz w:val="22"/>
          <w:szCs w:val="22"/>
          <w:lang w:val="ru-RU"/>
        </w:rPr>
        <w:t>Члан</w:t>
      </w:r>
      <w:r w:rsidRPr="00D62001">
        <w:rPr>
          <w:b/>
          <w:sz w:val="22"/>
          <w:szCs w:val="22"/>
          <w:lang w:val="sr-Cyrl-RS"/>
        </w:rPr>
        <w:t xml:space="preserve"> 1</w:t>
      </w:r>
      <w:r>
        <w:rPr>
          <w:b/>
          <w:sz w:val="22"/>
          <w:szCs w:val="22"/>
          <w:lang w:val="sr-Cyrl-RS"/>
        </w:rPr>
        <w:t>6</w:t>
      </w:r>
      <w:r w:rsidRPr="000070B0">
        <w:rPr>
          <w:b/>
          <w:sz w:val="22"/>
          <w:szCs w:val="22"/>
          <w:lang w:val="ru-RU"/>
        </w:rPr>
        <w:t>.</w:t>
      </w:r>
    </w:p>
    <w:p w14:paraId="0F358775" w14:textId="77777777" w:rsidR="000070B0" w:rsidRPr="00D62001" w:rsidRDefault="000070B0" w:rsidP="000070B0">
      <w:pPr>
        <w:ind w:firstLine="708"/>
        <w:jc w:val="both"/>
        <w:rPr>
          <w:bCs/>
          <w:sz w:val="22"/>
          <w:szCs w:val="22"/>
          <w:lang w:val="sr-Cyrl-CS"/>
        </w:rPr>
      </w:pPr>
      <w:r w:rsidRPr="00D62001">
        <w:rPr>
          <w:bCs/>
          <w:sz w:val="22"/>
          <w:szCs w:val="22"/>
          <w:lang w:val="sr-Cyrl-CS"/>
        </w:rPr>
        <w:t>Општинско веће одговорно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w:t>
      </w:r>
    </w:p>
    <w:p w14:paraId="139A4675" w14:textId="77777777" w:rsidR="000070B0" w:rsidRPr="00D62001" w:rsidRDefault="000070B0" w:rsidP="000070B0">
      <w:pPr>
        <w:jc w:val="both"/>
        <w:rPr>
          <w:bCs/>
          <w:sz w:val="22"/>
          <w:szCs w:val="22"/>
          <w:lang w:val="sr-Cyrl-CS"/>
        </w:rPr>
      </w:pPr>
      <w:r w:rsidRPr="00D62001">
        <w:rPr>
          <w:bCs/>
          <w:sz w:val="22"/>
          <w:szCs w:val="22"/>
          <w:lang w:val="sr-Cyrl-CS"/>
        </w:rPr>
        <w:tab/>
        <w:t>Овлашћује се Председник општине да, у складу са чланом 27ж. Закона о буџетском систему, може поднети захтев Министарству надлежном за послове финансија за одобрење фискалног дефицита изнад утврђеног дефицита од 10% уколико је резултат реализације јавних финансија.</w:t>
      </w:r>
    </w:p>
    <w:p w14:paraId="208DBDC3" w14:textId="77777777" w:rsidR="000070B0" w:rsidRPr="00845F6D" w:rsidRDefault="000070B0" w:rsidP="000070B0">
      <w:pPr>
        <w:jc w:val="both"/>
        <w:rPr>
          <w:bCs/>
          <w:sz w:val="22"/>
          <w:szCs w:val="22"/>
          <w:lang w:val="ru-RU"/>
        </w:rPr>
      </w:pPr>
    </w:p>
    <w:p w14:paraId="78B5B1B6" w14:textId="77777777" w:rsidR="000070B0" w:rsidRPr="00845F6D" w:rsidRDefault="000070B0" w:rsidP="000070B0">
      <w:pPr>
        <w:jc w:val="both"/>
        <w:rPr>
          <w:bCs/>
          <w:sz w:val="22"/>
          <w:szCs w:val="22"/>
          <w:lang w:val="ru-RU"/>
        </w:rPr>
      </w:pPr>
    </w:p>
    <w:p w14:paraId="6D6F8515" w14:textId="77777777" w:rsidR="000070B0" w:rsidRPr="00D62001" w:rsidRDefault="000070B0" w:rsidP="000070B0">
      <w:pPr>
        <w:jc w:val="center"/>
        <w:rPr>
          <w:b/>
          <w:sz w:val="22"/>
          <w:szCs w:val="22"/>
          <w:lang w:val="sr-Cyrl-RS"/>
        </w:rPr>
      </w:pPr>
      <w:r w:rsidRPr="00845F6D">
        <w:rPr>
          <w:b/>
          <w:sz w:val="22"/>
          <w:szCs w:val="22"/>
          <w:lang w:val="ru-RU"/>
        </w:rPr>
        <w:lastRenderedPageBreak/>
        <w:t xml:space="preserve">Члан </w:t>
      </w:r>
      <w:r w:rsidRPr="00D62001">
        <w:rPr>
          <w:b/>
          <w:sz w:val="22"/>
          <w:szCs w:val="22"/>
          <w:lang w:val="sr-Cyrl-RS"/>
        </w:rPr>
        <w:t>1</w:t>
      </w:r>
      <w:r>
        <w:rPr>
          <w:b/>
          <w:sz w:val="22"/>
          <w:szCs w:val="22"/>
          <w:lang w:val="sr-Cyrl-RS"/>
        </w:rPr>
        <w:t>7</w:t>
      </w:r>
      <w:r w:rsidRPr="00D62001">
        <w:rPr>
          <w:b/>
          <w:sz w:val="22"/>
          <w:szCs w:val="22"/>
          <w:lang w:val="sr-Cyrl-RS"/>
        </w:rPr>
        <w:t>.</w:t>
      </w:r>
    </w:p>
    <w:p w14:paraId="6A515B1B" w14:textId="77777777" w:rsidR="000070B0" w:rsidRPr="00D62001" w:rsidRDefault="000070B0" w:rsidP="000070B0">
      <w:pPr>
        <w:jc w:val="both"/>
        <w:rPr>
          <w:bCs/>
          <w:sz w:val="22"/>
          <w:szCs w:val="22"/>
          <w:lang w:val="sr-Cyrl-CS"/>
        </w:rPr>
      </w:pPr>
      <w:r w:rsidRPr="00845F6D">
        <w:rPr>
          <w:sz w:val="22"/>
          <w:szCs w:val="22"/>
          <w:lang w:val="ru-RU"/>
        </w:rPr>
        <w:tab/>
      </w:r>
      <w:r w:rsidRPr="00D62001">
        <w:rPr>
          <w:bCs/>
          <w:sz w:val="22"/>
          <w:szCs w:val="22"/>
          <w:lang w:val="sr-Cyrl-CS"/>
        </w:rPr>
        <w:t>Новчана средства буџета општине, директних и индиректних корисника средстава тог буџета, као и других корисника јавних средстава који су укључени у консолидовани рачун трезора општине, воде се и депонују на консолидованом рачуну трезора.</w:t>
      </w:r>
    </w:p>
    <w:p w14:paraId="4E210AFA" w14:textId="77777777" w:rsidR="000070B0" w:rsidRPr="00D62001" w:rsidRDefault="000070B0" w:rsidP="000070B0">
      <w:pPr>
        <w:jc w:val="both"/>
        <w:rPr>
          <w:bCs/>
          <w:sz w:val="22"/>
          <w:szCs w:val="22"/>
          <w:lang w:val="sr-Cyrl-CS"/>
        </w:rPr>
      </w:pPr>
    </w:p>
    <w:p w14:paraId="64AEEF6F" w14:textId="77777777" w:rsidR="000070B0" w:rsidRPr="00D62001" w:rsidRDefault="000070B0" w:rsidP="000070B0">
      <w:pPr>
        <w:jc w:val="center"/>
        <w:rPr>
          <w:b/>
          <w:sz w:val="22"/>
          <w:szCs w:val="22"/>
          <w:lang w:val="sr-Cyrl-RS"/>
        </w:rPr>
      </w:pPr>
      <w:r w:rsidRPr="00845F6D">
        <w:rPr>
          <w:b/>
          <w:sz w:val="22"/>
          <w:szCs w:val="22"/>
          <w:lang w:val="ru-RU"/>
        </w:rPr>
        <w:t xml:space="preserve">Члан </w:t>
      </w:r>
      <w:r w:rsidRPr="00D62001">
        <w:rPr>
          <w:b/>
          <w:sz w:val="22"/>
          <w:szCs w:val="22"/>
          <w:lang w:val="sr-Cyrl-RS"/>
        </w:rPr>
        <w:t>1</w:t>
      </w:r>
      <w:r>
        <w:rPr>
          <w:b/>
          <w:sz w:val="22"/>
          <w:szCs w:val="22"/>
          <w:lang w:val="sr-Cyrl-RS"/>
        </w:rPr>
        <w:t>8</w:t>
      </w:r>
      <w:r w:rsidRPr="00D62001">
        <w:rPr>
          <w:b/>
          <w:sz w:val="22"/>
          <w:szCs w:val="22"/>
          <w:lang w:val="sr-Cyrl-RS"/>
        </w:rPr>
        <w:t>.</w:t>
      </w:r>
    </w:p>
    <w:p w14:paraId="262474A1" w14:textId="77777777" w:rsidR="000070B0" w:rsidRPr="00D62001" w:rsidRDefault="000070B0" w:rsidP="000070B0">
      <w:pPr>
        <w:ind w:firstLine="360"/>
        <w:rPr>
          <w:sz w:val="22"/>
          <w:szCs w:val="22"/>
          <w:lang w:val="sr-Cyrl-RS"/>
        </w:rPr>
      </w:pPr>
      <w:r w:rsidRPr="00D62001">
        <w:rPr>
          <w:sz w:val="22"/>
          <w:szCs w:val="22"/>
          <w:lang w:val="sr-Cyrl-RS"/>
        </w:rPr>
        <w:t>Распоред и коришћење средстава вршиће се у 202</w:t>
      </w:r>
      <w:r w:rsidRPr="00845F6D">
        <w:rPr>
          <w:sz w:val="22"/>
          <w:szCs w:val="22"/>
          <w:lang w:val="ru-RU"/>
        </w:rPr>
        <w:t>1</w:t>
      </w:r>
      <w:r w:rsidRPr="00D62001">
        <w:rPr>
          <w:sz w:val="22"/>
          <w:szCs w:val="22"/>
          <w:lang w:val="sr-Cyrl-RS"/>
        </w:rPr>
        <w:t>. години по посебном акту (решењу) који доноси председник општине , на предлог надлежног органа за финансије, у оквиру следећих раздела:</w:t>
      </w:r>
    </w:p>
    <w:p w14:paraId="5F9B0F44" w14:textId="77777777" w:rsidR="000070B0" w:rsidRPr="00D62001" w:rsidRDefault="000070B0" w:rsidP="000070B0">
      <w:pPr>
        <w:numPr>
          <w:ilvl w:val="0"/>
          <w:numId w:val="1"/>
        </w:numPr>
        <w:contextualSpacing/>
        <w:rPr>
          <w:rFonts w:eastAsiaTheme="minorHAnsi"/>
          <w:sz w:val="22"/>
          <w:szCs w:val="22"/>
          <w:lang w:val="sr-Cyrl-RS" w:eastAsia="en-US"/>
        </w:rPr>
      </w:pPr>
      <w:r w:rsidRPr="00D62001">
        <w:rPr>
          <w:rFonts w:eastAsiaTheme="minorHAnsi"/>
          <w:sz w:val="22"/>
          <w:szCs w:val="22"/>
          <w:lang w:val="sr-Cyrl-RS" w:eastAsia="en-US"/>
        </w:rPr>
        <w:t>Скупштина општине</w:t>
      </w:r>
    </w:p>
    <w:p w14:paraId="5AA5882E" w14:textId="77777777" w:rsidR="000070B0" w:rsidRPr="00D62001" w:rsidRDefault="000070B0" w:rsidP="000070B0">
      <w:pPr>
        <w:numPr>
          <w:ilvl w:val="0"/>
          <w:numId w:val="1"/>
        </w:numPr>
        <w:contextualSpacing/>
        <w:rPr>
          <w:rFonts w:eastAsiaTheme="minorHAnsi"/>
          <w:sz w:val="22"/>
          <w:szCs w:val="22"/>
          <w:lang w:val="sr-Cyrl-RS" w:eastAsia="en-US"/>
        </w:rPr>
      </w:pPr>
      <w:r w:rsidRPr="00D62001">
        <w:rPr>
          <w:rFonts w:eastAsiaTheme="minorHAnsi"/>
          <w:sz w:val="22"/>
          <w:szCs w:val="22"/>
          <w:lang w:val="sr-Cyrl-RS" w:eastAsia="en-US"/>
        </w:rPr>
        <w:t>Општинско јавно правобранилаштво</w:t>
      </w:r>
    </w:p>
    <w:p w14:paraId="1B663CCE" w14:textId="77777777" w:rsidR="000070B0" w:rsidRPr="00D62001" w:rsidRDefault="000070B0" w:rsidP="000070B0">
      <w:pPr>
        <w:numPr>
          <w:ilvl w:val="0"/>
          <w:numId w:val="1"/>
        </w:numPr>
        <w:contextualSpacing/>
        <w:rPr>
          <w:rFonts w:eastAsiaTheme="minorHAnsi"/>
          <w:sz w:val="22"/>
          <w:szCs w:val="22"/>
          <w:lang w:val="sr-Cyrl-RS" w:eastAsia="en-US"/>
        </w:rPr>
      </w:pPr>
      <w:r w:rsidRPr="00D62001">
        <w:rPr>
          <w:rFonts w:eastAsiaTheme="minorHAnsi"/>
          <w:sz w:val="22"/>
          <w:szCs w:val="22"/>
          <w:lang w:val="sr-Cyrl-RS" w:eastAsia="en-US"/>
        </w:rPr>
        <w:t>Председник општине</w:t>
      </w:r>
    </w:p>
    <w:p w14:paraId="3C377A7C" w14:textId="77777777" w:rsidR="000070B0" w:rsidRPr="00D62001" w:rsidRDefault="000070B0" w:rsidP="000070B0">
      <w:pPr>
        <w:numPr>
          <w:ilvl w:val="0"/>
          <w:numId w:val="1"/>
        </w:numPr>
        <w:contextualSpacing/>
        <w:rPr>
          <w:rFonts w:eastAsiaTheme="minorHAnsi"/>
          <w:sz w:val="22"/>
          <w:szCs w:val="22"/>
          <w:lang w:val="sr-Cyrl-RS" w:eastAsia="en-US"/>
        </w:rPr>
      </w:pPr>
      <w:r w:rsidRPr="00D62001">
        <w:rPr>
          <w:rFonts w:eastAsiaTheme="minorHAnsi"/>
          <w:sz w:val="22"/>
          <w:szCs w:val="22"/>
          <w:lang w:val="sr-Cyrl-RS" w:eastAsia="en-US"/>
        </w:rPr>
        <w:t>Општинско веће</w:t>
      </w:r>
    </w:p>
    <w:p w14:paraId="3762C41C" w14:textId="77777777" w:rsidR="000070B0" w:rsidRPr="00D62001" w:rsidRDefault="000070B0" w:rsidP="000070B0">
      <w:pPr>
        <w:numPr>
          <w:ilvl w:val="0"/>
          <w:numId w:val="1"/>
        </w:numPr>
        <w:contextualSpacing/>
        <w:rPr>
          <w:rFonts w:eastAsiaTheme="minorHAnsi"/>
          <w:sz w:val="22"/>
          <w:szCs w:val="22"/>
          <w:lang w:val="sr-Cyrl-RS" w:eastAsia="en-US"/>
        </w:rPr>
      </w:pPr>
      <w:r w:rsidRPr="00D62001">
        <w:rPr>
          <w:rFonts w:eastAsiaTheme="minorHAnsi"/>
          <w:sz w:val="22"/>
          <w:szCs w:val="22"/>
          <w:lang w:val="sr-Cyrl-RS" w:eastAsia="en-US"/>
        </w:rPr>
        <w:t>Општинска управа</w:t>
      </w:r>
    </w:p>
    <w:p w14:paraId="630A3093" w14:textId="77777777" w:rsidR="000070B0" w:rsidRPr="00D62001" w:rsidRDefault="000070B0" w:rsidP="000070B0">
      <w:pPr>
        <w:rPr>
          <w:bCs/>
          <w:sz w:val="22"/>
          <w:szCs w:val="22"/>
          <w:lang w:val="sr-Cyrl-CS"/>
        </w:rPr>
      </w:pPr>
    </w:p>
    <w:p w14:paraId="18F65F68" w14:textId="77777777" w:rsidR="000070B0" w:rsidRPr="00D62001" w:rsidRDefault="000070B0" w:rsidP="000070B0">
      <w:pPr>
        <w:jc w:val="center"/>
        <w:rPr>
          <w:b/>
          <w:sz w:val="22"/>
          <w:szCs w:val="22"/>
          <w:lang w:val="sr-Cyrl-RS"/>
        </w:rPr>
      </w:pPr>
      <w:proofErr w:type="spellStart"/>
      <w:r w:rsidRPr="00D62001">
        <w:rPr>
          <w:b/>
          <w:sz w:val="22"/>
          <w:szCs w:val="22"/>
        </w:rPr>
        <w:t>Члан</w:t>
      </w:r>
      <w:proofErr w:type="spellEnd"/>
      <w:r w:rsidRPr="00D62001">
        <w:rPr>
          <w:b/>
          <w:sz w:val="22"/>
          <w:szCs w:val="22"/>
        </w:rPr>
        <w:t xml:space="preserve"> </w:t>
      </w:r>
      <w:r>
        <w:rPr>
          <w:b/>
          <w:sz w:val="22"/>
          <w:szCs w:val="22"/>
          <w:lang w:val="sr-Cyrl-RS"/>
        </w:rPr>
        <w:t>19</w:t>
      </w:r>
      <w:r w:rsidRPr="00D62001">
        <w:rPr>
          <w:b/>
          <w:sz w:val="22"/>
          <w:szCs w:val="22"/>
        </w:rPr>
        <w:t>.</w:t>
      </w:r>
    </w:p>
    <w:p w14:paraId="3EB6D0C1" w14:textId="77777777" w:rsidR="000070B0" w:rsidRPr="00845F6D" w:rsidRDefault="000070B0" w:rsidP="000070B0">
      <w:pPr>
        <w:ind w:firstLine="708"/>
        <w:jc w:val="both"/>
        <w:rPr>
          <w:sz w:val="22"/>
          <w:szCs w:val="22"/>
          <w:lang w:val="ru-RU"/>
        </w:rPr>
      </w:pPr>
      <w:r w:rsidRPr="00845F6D">
        <w:rPr>
          <w:sz w:val="22"/>
          <w:szCs w:val="22"/>
          <w:lang w:val="ru-RU"/>
        </w:rPr>
        <w:t>Обавезе које преузимају директни и индиректни корисници буџетских средстава морају одговарати апропријацији која им је за ту намену овом Одлуком одобрена и пренета.</w:t>
      </w:r>
    </w:p>
    <w:p w14:paraId="067349E5" w14:textId="77777777" w:rsidR="000070B0" w:rsidRPr="000070B0" w:rsidRDefault="000070B0" w:rsidP="000070B0">
      <w:pPr>
        <w:ind w:firstLine="708"/>
        <w:jc w:val="both"/>
        <w:rPr>
          <w:sz w:val="22"/>
          <w:szCs w:val="22"/>
          <w:lang w:val="ru-RU"/>
        </w:rPr>
      </w:pPr>
      <w:r w:rsidRPr="00845F6D">
        <w:rPr>
          <w:sz w:val="22"/>
          <w:szCs w:val="22"/>
          <w:lang w:val="ru-RU"/>
        </w:rPr>
        <w:t xml:space="preserve">Изузетно корисници из става 1. овог члана, у складу са чланом 54. </w:t>
      </w:r>
      <w:r w:rsidRPr="000070B0">
        <w:rPr>
          <w:sz w:val="22"/>
          <w:szCs w:val="22"/>
          <w:lang w:val="ru-RU"/>
        </w:rPr>
        <w:t xml:space="preserve">Закона о буџетском систему, могу преузети обавезе по уговору који се односи на капиталне издатке и захтева плаћање у више година, на основу предлога органа надлежног за послове финансија, уз сагласност </w:t>
      </w:r>
      <w:r w:rsidRPr="00D62001">
        <w:rPr>
          <w:sz w:val="22"/>
          <w:szCs w:val="22"/>
          <w:lang w:val="sr-Cyrl-RS"/>
        </w:rPr>
        <w:t>О</w:t>
      </w:r>
      <w:r w:rsidRPr="000070B0">
        <w:rPr>
          <w:sz w:val="22"/>
          <w:szCs w:val="22"/>
          <w:lang w:val="ru-RU"/>
        </w:rPr>
        <w:t>пштинског  већа, а највише до износа исказаних у плану капиталних издатака из ове Одлуке.</w:t>
      </w:r>
    </w:p>
    <w:p w14:paraId="0FE67823" w14:textId="77777777" w:rsidR="000070B0" w:rsidRPr="00845F6D" w:rsidRDefault="000070B0" w:rsidP="000070B0">
      <w:pPr>
        <w:ind w:firstLine="708"/>
        <w:jc w:val="both"/>
        <w:rPr>
          <w:sz w:val="22"/>
          <w:szCs w:val="22"/>
          <w:lang w:val="ru-RU"/>
        </w:rPr>
      </w:pPr>
      <w:r w:rsidRPr="00845F6D">
        <w:rPr>
          <w:sz w:val="22"/>
          <w:szCs w:val="22"/>
          <w:lang w:val="ru-RU"/>
        </w:rPr>
        <w:t>Корисници ових средстава су обавезни, да пре покретања пост</w:t>
      </w:r>
      <w:r w:rsidRPr="00D62001">
        <w:rPr>
          <w:sz w:val="22"/>
          <w:szCs w:val="22"/>
          <w:lang w:val="sr-Cyrl-RS"/>
        </w:rPr>
        <w:t>у</w:t>
      </w:r>
      <w:r w:rsidRPr="00845F6D">
        <w:rPr>
          <w:sz w:val="22"/>
          <w:szCs w:val="22"/>
          <w:lang w:val="ru-RU"/>
        </w:rPr>
        <w:t>пка јавне набавке за преузимање обавеза по уговору за капиталне пројекте прибаве сагласност органа надлежног за финансије.</w:t>
      </w:r>
    </w:p>
    <w:p w14:paraId="179B950F" w14:textId="77777777" w:rsidR="000070B0" w:rsidRPr="00D62001" w:rsidRDefault="000070B0" w:rsidP="000070B0">
      <w:pPr>
        <w:ind w:firstLine="708"/>
        <w:jc w:val="both"/>
        <w:rPr>
          <w:bCs/>
          <w:sz w:val="22"/>
          <w:szCs w:val="22"/>
          <w:lang w:val="sr-Cyrl-CS"/>
        </w:rPr>
      </w:pPr>
      <w:r w:rsidRPr="00D62001">
        <w:rPr>
          <w:bCs/>
          <w:sz w:val="22"/>
          <w:szCs w:val="22"/>
          <w:lang w:val="sr-Cyrl-CS"/>
        </w:rPr>
        <w:t>Корисник буџетских средстава, који одређени расход извршава из средстава буџета и из других прихода, обавезан је да измирење тог расхода прво врши из прихода из тих других извора.</w:t>
      </w:r>
    </w:p>
    <w:p w14:paraId="46B218B8" w14:textId="77777777" w:rsidR="000070B0" w:rsidRPr="00D62001" w:rsidRDefault="000070B0" w:rsidP="000070B0">
      <w:pPr>
        <w:ind w:firstLine="708"/>
        <w:jc w:val="both"/>
        <w:rPr>
          <w:bCs/>
          <w:sz w:val="22"/>
          <w:szCs w:val="22"/>
          <w:lang w:val="sr-Cyrl-CS"/>
        </w:rPr>
      </w:pPr>
      <w:r w:rsidRPr="00D62001">
        <w:rPr>
          <w:bCs/>
          <w:sz w:val="22"/>
          <w:szCs w:val="22"/>
          <w:lang w:val="sr-Cyrl-CS"/>
        </w:rPr>
        <w:t>Обавезе преузете у 202</w:t>
      </w:r>
      <w:r w:rsidRPr="00845F6D">
        <w:rPr>
          <w:bCs/>
          <w:sz w:val="22"/>
          <w:szCs w:val="22"/>
          <w:lang w:val="ru-RU"/>
        </w:rPr>
        <w:t>1</w:t>
      </w:r>
      <w:r w:rsidRPr="00D62001">
        <w:rPr>
          <w:bCs/>
          <w:sz w:val="22"/>
          <w:szCs w:val="22"/>
          <w:lang w:val="sr-Cyrl-CS"/>
        </w:rPr>
        <w:t xml:space="preserve">. години у складу са одобреним </w:t>
      </w:r>
      <w:proofErr w:type="spellStart"/>
      <w:r w:rsidRPr="00D62001">
        <w:rPr>
          <w:bCs/>
          <w:sz w:val="22"/>
          <w:szCs w:val="22"/>
          <w:lang w:val="sr-Cyrl-CS"/>
        </w:rPr>
        <w:t>апропријацијама</w:t>
      </w:r>
      <w:proofErr w:type="spellEnd"/>
      <w:r w:rsidRPr="00D62001">
        <w:rPr>
          <w:bCs/>
          <w:sz w:val="22"/>
          <w:szCs w:val="22"/>
          <w:lang w:val="sr-Cyrl-CS"/>
        </w:rPr>
        <w:t xml:space="preserve"> у тој години, а неизвршене у току 20</w:t>
      </w:r>
      <w:r w:rsidRPr="00845F6D">
        <w:rPr>
          <w:bCs/>
          <w:sz w:val="22"/>
          <w:szCs w:val="22"/>
          <w:lang w:val="ru-RU"/>
        </w:rPr>
        <w:t>20</w:t>
      </w:r>
      <w:r w:rsidRPr="00D62001">
        <w:rPr>
          <w:bCs/>
          <w:sz w:val="22"/>
          <w:szCs w:val="22"/>
          <w:lang w:val="sr-Cyrl-CS"/>
        </w:rPr>
        <w:t>. године, преносе се у 202</w:t>
      </w:r>
      <w:r w:rsidRPr="00845F6D">
        <w:rPr>
          <w:bCs/>
          <w:sz w:val="22"/>
          <w:szCs w:val="22"/>
          <w:lang w:val="ru-RU"/>
        </w:rPr>
        <w:t>1</w:t>
      </w:r>
      <w:r w:rsidRPr="00D62001">
        <w:rPr>
          <w:bCs/>
          <w:sz w:val="22"/>
          <w:szCs w:val="22"/>
          <w:lang w:val="sr-Cyrl-CS"/>
        </w:rPr>
        <w:t xml:space="preserve">. годину и имају статус преузетих обавеза и извршавају се на терет одобрених </w:t>
      </w:r>
      <w:proofErr w:type="spellStart"/>
      <w:r w:rsidRPr="00D62001">
        <w:rPr>
          <w:bCs/>
          <w:sz w:val="22"/>
          <w:szCs w:val="22"/>
          <w:lang w:val="sr-Cyrl-CS"/>
        </w:rPr>
        <w:t>апропријација</w:t>
      </w:r>
      <w:proofErr w:type="spellEnd"/>
      <w:r w:rsidRPr="00D62001">
        <w:rPr>
          <w:bCs/>
          <w:sz w:val="22"/>
          <w:szCs w:val="22"/>
          <w:lang w:val="sr-Cyrl-CS"/>
        </w:rPr>
        <w:t xml:space="preserve"> овом Одлуком.</w:t>
      </w:r>
    </w:p>
    <w:p w14:paraId="396B347E" w14:textId="77777777" w:rsidR="000070B0" w:rsidRPr="00D62001" w:rsidRDefault="000070B0" w:rsidP="000070B0">
      <w:pPr>
        <w:rPr>
          <w:bCs/>
          <w:sz w:val="22"/>
          <w:szCs w:val="22"/>
          <w:lang w:val="sr-Cyrl-CS"/>
        </w:rPr>
      </w:pPr>
    </w:p>
    <w:p w14:paraId="60C9A3F5" w14:textId="77777777" w:rsidR="000070B0" w:rsidRPr="00D62001" w:rsidRDefault="000070B0" w:rsidP="000070B0">
      <w:pPr>
        <w:jc w:val="center"/>
        <w:rPr>
          <w:b/>
          <w:bCs/>
          <w:sz w:val="22"/>
          <w:szCs w:val="22"/>
          <w:lang w:val="sr-Cyrl-CS"/>
        </w:rPr>
      </w:pPr>
      <w:r w:rsidRPr="00D62001">
        <w:rPr>
          <w:b/>
          <w:bCs/>
          <w:sz w:val="22"/>
          <w:szCs w:val="22"/>
          <w:lang w:val="sr-Cyrl-CS"/>
        </w:rPr>
        <w:t>Члан 2</w:t>
      </w:r>
      <w:r>
        <w:rPr>
          <w:b/>
          <w:bCs/>
          <w:sz w:val="22"/>
          <w:szCs w:val="22"/>
          <w:lang w:val="sr-Cyrl-CS"/>
        </w:rPr>
        <w:t>0</w:t>
      </w:r>
      <w:r w:rsidRPr="00D62001">
        <w:rPr>
          <w:b/>
          <w:bCs/>
          <w:sz w:val="22"/>
          <w:szCs w:val="22"/>
          <w:lang w:val="sr-Cyrl-CS"/>
        </w:rPr>
        <w:t>.</w:t>
      </w:r>
    </w:p>
    <w:p w14:paraId="32A3D435" w14:textId="77777777" w:rsidR="000070B0" w:rsidRPr="00D62001" w:rsidRDefault="000070B0" w:rsidP="000070B0">
      <w:pPr>
        <w:ind w:firstLine="708"/>
        <w:jc w:val="both"/>
        <w:rPr>
          <w:bCs/>
          <w:sz w:val="22"/>
          <w:szCs w:val="22"/>
          <w:lang w:val="sr-Cyrl-CS"/>
        </w:rPr>
      </w:pPr>
      <w:r w:rsidRPr="00D62001">
        <w:rPr>
          <w:bCs/>
          <w:sz w:val="22"/>
          <w:szCs w:val="22"/>
          <w:lang w:val="sr-Cyrl-CS"/>
        </w:rPr>
        <w:t>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законом, односно актом Владе предвиђен другачији метод.</w:t>
      </w:r>
    </w:p>
    <w:p w14:paraId="5210C5CD" w14:textId="77777777" w:rsidR="000070B0" w:rsidRPr="00D62001" w:rsidRDefault="000070B0" w:rsidP="000070B0">
      <w:pPr>
        <w:rPr>
          <w:bCs/>
          <w:sz w:val="22"/>
          <w:szCs w:val="22"/>
          <w:lang w:val="sr-Cyrl-CS"/>
        </w:rPr>
      </w:pPr>
    </w:p>
    <w:p w14:paraId="68812D6D" w14:textId="77777777" w:rsidR="000070B0" w:rsidRPr="00D62001" w:rsidRDefault="000070B0" w:rsidP="000070B0">
      <w:pPr>
        <w:rPr>
          <w:bCs/>
          <w:sz w:val="22"/>
          <w:szCs w:val="22"/>
          <w:lang w:val="sr-Cyrl-CS"/>
        </w:rPr>
      </w:pPr>
    </w:p>
    <w:p w14:paraId="3EB89447" w14:textId="77777777" w:rsidR="000070B0" w:rsidRPr="00D62001" w:rsidRDefault="000070B0" w:rsidP="000070B0">
      <w:pPr>
        <w:jc w:val="center"/>
        <w:rPr>
          <w:b/>
          <w:bCs/>
          <w:sz w:val="22"/>
          <w:szCs w:val="22"/>
          <w:lang w:val="sr-Cyrl-CS"/>
        </w:rPr>
      </w:pPr>
      <w:r w:rsidRPr="00D62001">
        <w:rPr>
          <w:b/>
          <w:bCs/>
          <w:sz w:val="22"/>
          <w:szCs w:val="22"/>
          <w:lang w:val="sr-Cyrl-CS"/>
        </w:rPr>
        <w:t>Члан 2</w:t>
      </w:r>
      <w:r>
        <w:rPr>
          <w:b/>
          <w:bCs/>
          <w:sz w:val="22"/>
          <w:szCs w:val="22"/>
          <w:lang w:val="sr-Cyrl-CS"/>
        </w:rPr>
        <w:t>1</w:t>
      </w:r>
      <w:r w:rsidRPr="00D62001">
        <w:rPr>
          <w:b/>
          <w:bCs/>
          <w:sz w:val="22"/>
          <w:szCs w:val="22"/>
          <w:lang w:val="sr-Cyrl-CS"/>
        </w:rPr>
        <w:t>.</w:t>
      </w:r>
    </w:p>
    <w:p w14:paraId="4A1D2DED" w14:textId="77777777" w:rsidR="000070B0" w:rsidRPr="00D62001" w:rsidRDefault="000070B0" w:rsidP="000070B0">
      <w:pPr>
        <w:ind w:firstLine="708"/>
        <w:jc w:val="both"/>
        <w:rPr>
          <w:bCs/>
          <w:sz w:val="22"/>
          <w:szCs w:val="22"/>
          <w:lang w:val="sr-Cyrl-CS"/>
        </w:rPr>
      </w:pPr>
      <w:r w:rsidRPr="00D62001">
        <w:rPr>
          <w:bCs/>
          <w:sz w:val="22"/>
          <w:szCs w:val="22"/>
          <w:lang w:val="sr-Cyrl-CS"/>
        </w:rPr>
        <w:t>Корисници буџетских средстава преузимају обавезе само на основу писаног уговора или другог правног акта, уколико законом није другачије прописано.</w:t>
      </w:r>
    </w:p>
    <w:p w14:paraId="5C77B789" w14:textId="77777777" w:rsidR="000070B0" w:rsidRPr="00D62001" w:rsidRDefault="000070B0" w:rsidP="000070B0">
      <w:pPr>
        <w:jc w:val="both"/>
        <w:rPr>
          <w:bCs/>
          <w:sz w:val="22"/>
          <w:szCs w:val="22"/>
          <w:lang w:val="sr-Cyrl-CS"/>
        </w:rPr>
      </w:pPr>
      <w:r w:rsidRPr="00D62001">
        <w:rPr>
          <w:bCs/>
          <w:sz w:val="22"/>
          <w:szCs w:val="22"/>
          <w:lang w:val="sr-Cyrl-CS"/>
        </w:rPr>
        <w:tab/>
        <w:t>Плаћање из буџета неће се извршити уколико нису поштоване процедуре утврђене чланом 56. став 3. Закона о буџетском систему.</w:t>
      </w:r>
    </w:p>
    <w:p w14:paraId="77C8E5D2" w14:textId="77777777" w:rsidR="000070B0" w:rsidRPr="00D62001" w:rsidRDefault="000070B0" w:rsidP="000070B0">
      <w:pPr>
        <w:jc w:val="both"/>
        <w:rPr>
          <w:bCs/>
          <w:color w:val="FF0000"/>
          <w:sz w:val="22"/>
          <w:szCs w:val="22"/>
          <w:lang w:val="sr-Cyrl-CS"/>
        </w:rPr>
      </w:pPr>
      <w:r w:rsidRPr="00D62001">
        <w:rPr>
          <w:bCs/>
          <w:sz w:val="22"/>
          <w:szCs w:val="22"/>
          <w:lang w:val="sr-Cyrl-CS"/>
        </w:rPr>
        <w:tab/>
      </w:r>
    </w:p>
    <w:p w14:paraId="7125AE6F" w14:textId="77777777" w:rsidR="000070B0" w:rsidRPr="00F2077F" w:rsidRDefault="000070B0" w:rsidP="000070B0">
      <w:pPr>
        <w:jc w:val="center"/>
        <w:rPr>
          <w:b/>
          <w:bCs/>
          <w:sz w:val="22"/>
          <w:szCs w:val="22"/>
          <w:lang w:val="sr-Cyrl-CS"/>
        </w:rPr>
      </w:pPr>
      <w:r w:rsidRPr="00F2077F">
        <w:rPr>
          <w:b/>
          <w:bCs/>
          <w:sz w:val="22"/>
          <w:szCs w:val="22"/>
          <w:lang w:val="sr-Cyrl-CS"/>
        </w:rPr>
        <w:t>Члан 2</w:t>
      </w:r>
      <w:r>
        <w:rPr>
          <w:b/>
          <w:bCs/>
          <w:sz w:val="22"/>
          <w:szCs w:val="22"/>
          <w:lang w:val="sr-Cyrl-CS"/>
        </w:rPr>
        <w:t>2</w:t>
      </w:r>
      <w:r w:rsidRPr="00F2077F">
        <w:rPr>
          <w:b/>
          <w:bCs/>
          <w:sz w:val="22"/>
          <w:szCs w:val="22"/>
          <w:lang w:val="sr-Cyrl-CS"/>
        </w:rPr>
        <w:t>.</w:t>
      </w:r>
    </w:p>
    <w:p w14:paraId="4DA1CFFC" w14:textId="77777777" w:rsidR="000070B0" w:rsidRPr="00F2077F" w:rsidRDefault="000070B0" w:rsidP="000070B0">
      <w:pPr>
        <w:ind w:firstLine="708"/>
        <w:jc w:val="both"/>
        <w:rPr>
          <w:sz w:val="22"/>
          <w:szCs w:val="22"/>
          <w:lang w:val="sr-Cyrl-CS"/>
        </w:rPr>
      </w:pPr>
      <w:r w:rsidRPr="00F2077F">
        <w:rPr>
          <w:sz w:val="22"/>
          <w:szCs w:val="22"/>
          <w:lang w:val="sr-Cyrl-CS"/>
        </w:rPr>
        <w:t>Корисници буџетских средстава приликом додељивања уговора о набавци добара, пружању услуга или извођења грађевинских радова морају да поступају у складу са Законом о јавним набавкама („Службени гласник РС“, бр</w:t>
      </w:r>
      <w:r w:rsidRPr="00F2077F">
        <w:rPr>
          <w:sz w:val="22"/>
          <w:szCs w:val="22"/>
          <w:lang w:val="sr-Latn-RS"/>
        </w:rPr>
        <w:t>. 91/2019</w:t>
      </w:r>
      <w:r w:rsidRPr="00F2077F">
        <w:rPr>
          <w:sz w:val="22"/>
          <w:szCs w:val="22"/>
          <w:lang w:val="sr-Cyrl-CS"/>
        </w:rPr>
        <w:t xml:space="preserve">). </w:t>
      </w:r>
    </w:p>
    <w:p w14:paraId="53B4D388" w14:textId="77777777" w:rsidR="000070B0" w:rsidRDefault="000070B0" w:rsidP="000070B0">
      <w:pPr>
        <w:ind w:firstLine="708"/>
        <w:jc w:val="both"/>
        <w:rPr>
          <w:lang w:val="sr-Cyrl-RS"/>
        </w:rPr>
      </w:pPr>
      <w:r w:rsidRPr="00F2077F">
        <w:rPr>
          <w:sz w:val="22"/>
          <w:szCs w:val="22"/>
          <w:lang w:val="sr-Cyrl-RS"/>
        </w:rPr>
        <w:t xml:space="preserve">Корисници буџетских средстава дужни су да приликом спровођења набавки на које се Закон о јавним набавкама </w:t>
      </w:r>
      <w:r w:rsidRPr="00F2077F">
        <w:rPr>
          <w:sz w:val="22"/>
          <w:szCs w:val="22"/>
          <w:lang w:val="sr-Cyrl-CS"/>
        </w:rPr>
        <w:t>(„Службени гласник РС“, бр</w:t>
      </w:r>
      <w:r w:rsidRPr="00F2077F">
        <w:rPr>
          <w:sz w:val="22"/>
          <w:szCs w:val="22"/>
          <w:lang w:val="sr-Latn-RS"/>
        </w:rPr>
        <w:t>. 91/2019</w:t>
      </w:r>
      <w:r w:rsidRPr="00F2077F">
        <w:rPr>
          <w:sz w:val="22"/>
          <w:szCs w:val="22"/>
          <w:lang w:val="sr-Cyrl-CS"/>
        </w:rPr>
        <w:t xml:space="preserve">) </w:t>
      </w:r>
      <w:r w:rsidRPr="00F2077F">
        <w:rPr>
          <w:sz w:val="22"/>
          <w:szCs w:val="22"/>
          <w:lang w:val="sr-Cyrl-RS"/>
        </w:rPr>
        <w:t>не примењује, на исте примењују начела из поменутог закона на начин који је примерен околностима конкретне набавке</w:t>
      </w:r>
      <w:r>
        <w:rPr>
          <w:lang w:val="sr-Cyrl-RS"/>
        </w:rPr>
        <w:t>.</w:t>
      </w:r>
    </w:p>
    <w:p w14:paraId="5B23F234" w14:textId="77777777" w:rsidR="000070B0" w:rsidRPr="00D62001" w:rsidRDefault="000070B0" w:rsidP="000070B0">
      <w:pPr>
        <w:rPr>
          <w:bCs/>
          <w:sz w:val="22"/>
          <w:szCs w:val="22"/>
          <w:lang w:val="sr-Cyrl-CS"/>
        </w:rPr>
      </w:pPr>
    </w:p>
    <w:p w14:paraId="0D0FA104" w14:textId="77777777" w:rsidR="000070B0" w:rsidRPr="00D62001" w:rsidRDefault="000070B0" w:rsidP="000070B0">
      <w:pPr>
        <w:jc w:val="center"/>
        <w:rPr>
          <w:b/>
          <w:bCs/>
          <w:sz w:val="22"/>
          <w:szCs w:val="22"/>
          <w:lang w:val="sr-Cyrl-CS"/>
        </w:rPr>
      </w:pPr>
      <w:r w:rsidRPr="00D62001">
        <w:rPr>
          <w:b/>
          <w:bCs/>
          <w:sz w:val="22"/>
          <w:szCs w:val="22"/>
          <w:lang w:val="sr-Cyrl-CS"/>
        </w:rPr>
        <w:t>Члан 2</w:t>
      </w:r>
      <w:r>
        <w:rPr>
          <w:b/>
          <w:bCs/>
          <w:sz w:val="22"/>
          <w:szCs w:val="22"/>
          <w:lang w:val="sr-Cyrl-CS"/>
        </w:rPr>
        <w:t>3</w:t>
      </w:r>
      <w:r w:rsidRPr="00D62001">
        <w:rPr>
          <w:b/>
          <w:bCs/>
          <w:sz w:val="22"/>
          <w:szCs w:val="22"/>
          <w:lang w:val="sr-Cyrl-CS"/>
        </w:rPr>
        <w:t>.</w:t>
      </w:r>
    </w:p>
    <w:p w14:paraId="2BA0CE0D" w14:textId="77777777" w:rsidR="000070B0" w:rsidRPr="00D62001" w:rsidRDefault="000070B0" w:rsidP="000070B0">
      <w:pPr>
        <w:ind w:firstLine="708"/>
        <w:jc w:val="both"/>
        <w:rPr>
          <w:bCs/>
          <w:sz w:val="22"/>
          <w:szCs w:val="22"/>
          <w:lang w:val="sr-Cyrl-CS"/>
        </w:rPr>
      </w:pPr>
      <w:r w:rsidRPr="00D62001">
        <w:rPr>
          <w:bCs/>
          <w:sz w:val="22"/>
          <w:szCs w:val="22"/>
          <w:lang w:val="sr-Cyrl-CS"/>
        </w:rPr>
        <w:t xml:space="preserve">Обавезе према корисницима буџетских средстава извршавају се сразмерно оствареним примањима буџета. Ако се у току године примања смање, издаци буџета извршаваће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 </w:t>
      </w:r>
    </w:p>
    <w:p w14:paraId="530D9A05" w14:textId="77777777" w:rsidR="000070B0" w:rsidRPr="00D62001" w:rsidRDefault="000070B0" w:rsidP="000070B0">
      <w:pPr>
        <w:jc w:val="both"/>
        <w:rPr>
          <w:bCs/>
          <w:color w:val="000000" w:themeColor="text1"/>
          <w:sz w:val="22"/>
          <w:szCs w:val="22"/>
          <w:lang w:val="sr-Cyrl-CS"/>
        </w:rPr>
      </w:pPr>
      <w:r w:rsidRPr="00D62001">
        <w:rPr>
          <w:bCs/>
          <w:sz w:val="22"/>
          <w:szCs w:val="22"/>
          <w:lang w:val="sr-Cyrl-CS"/>
        </w:rPr>
        <w:tab/>
      </w:r>
      <w:r w:rsidRPr="00D62001">
        <w:rPr>
          <w:bCs/>
          <w:color w:val="000000" w:themeColor="text1"/>
          <w:sz w:val="22"/>
          <w:szCs w:val="22"/>
          <w:lang w:val="sr-Cyrl-CS"/>
        </w:rPr>
        <w:t xml:space="preserve">Ако корисници буџетских средстава остваре додатне приходе у износу већем од износа исказаног  у члану </w:t>
      </w:r>
      <w:r w:rsidRPr="00845F6D">
        <w:rPr>
          <w:bCs/>
          <w:color w:val="000000" w:themeColor="text1"/>
          <w:sz w:val="22"/>
          <w:szCs w:val="22"/>
          <w:lang w:val="ru-RU"/>
        </w:rPr>
        <w:t>6.</w:t>
      </w:r>
      <w:r w:rsidRPr="00D62001">
        <w:rPr>
          <w:bCs/>
          <w:color w:val="000000" w:themeColor="text1"/>
          <w:sz w:val="22"/>
          <w:szCs w:val="22"/>
          <w:lang w:val="sr-Cyrl-CS"/>
        </w:rPr>
        <w:t xml:space="preserve"> ове Одлуке, могу користити средства остварена из додатних прихода до нивоа до ког су та средства и остварена, а за намене утврђене овом Одлуком. </w:t>
      </w:r>
    </w:p>
    <w:p w14:paraId="4BDA8EBA" w14:textId="77777777" w:rsidR="000070B0" w:rsidRPr="00D62001" w:rsidRDefault="000070B0" w:rsidP="000070B0">
      <w:pPr>
        <w:ind w:firstLine="708"/>
        <w:jc w:val="both"/>
        <w:rPr>
          <w:bCs/>
          <w:color w:val="000000" w:themeColor="text1"/>
          <w:sz w:val="22"/>
          <w:szCs w:val="22"/>
          <w:lang w:val="sr-Cyrl-RS"/>
        </w:rPr>
      </w:pPr>
      <w:r w:rsidRPr="00D62001">
        <w:rPr>
          <w:bCs/>
          <w:color w:val="000000" w:themeColor="text1"/>
          <w:sz w:val="22"/>
          <w:szCs w:val="22"/>
          <w:lang w:val="sr-Cyrl-CS"/>
        </w:rPr>
        <w:t xml:space="preserve">Ако корисници буџетских средстава не остваре додатне приходе утврђене у члану </w:t>
      </w:r>
      <w:r w:rsidRPr="00845F6D">
        <w:rPr>
          <w:bCs/>
          <w:color w:val="000000" w:themeColor="text1"/>
          <w:sz w:val="22"/>
          <w:szCs w:val="22"/>
          <w:lang w:val="ru-RU"/>
        </w:rPr>
        <w:t>6.</w:t>
      </w:r>
      <w:r w:rsidRPr="00D62001">
        <w:rPr>
          <w:bCs/>
          <w:color w:val="000000" w:themeColor="text1"/>
          <w:sz w:val="22"/>
          <w:szCs w:val="22"/>
          <w:lang w:val="sr-Cyrl-CS"/>
        </w:rPr>
        <w:t xml:space="preserve"> ове Одлуке, </w:t>
      </w:r>
      <w:proofErr w:type="spellStart"/>
      <w:r w:rsidRPr="00D62001">
        <w:rPr>
          <w:bCs/>
          <w:color w:val="000000" w:themeColor="text1"/>
          <w:sz w:val="22"/>
          <w:szCs w:val="22"/>
          <w:lang w:val="sr-Cyrl-CS"/>
        </w:rPr>
        <w:t>апропријације</w:t>
      </w:r>
      <w:proofErr w:type="spellEnd"/>
      <w:r w:rsidRPr="00D62001">
        <w:rPr>
          <w:bCs/>
          <w:color w:val="000000" w:themeColor="text1"/>
          <w:sz w:val="22"/>
          <w:szCs w:val="22"/>
          <w:lang w:val="sr-Cyrl-CS"/>
        </w:rPr>
        <w:t xml:space="preserve"> утврђене овом Одлуком неће се извршавати на терет средстава буџета</w:t>
      </w:r>
      <w:r w:rsidRPr="00845F6D">
        <w:rPr>
          <w:bCs/>
          <w:color w:val="000000" w:themeColor="text1"/>
          <w:sz w:val="22"/>
          <w:szCs w:val="22"/>
          <w:lang w:val="ru-RU"/>
        </w:rPr>
        <w:t>.</w:t>
      </w:r>
    </w:p>
    <w:p w14:paraId="1AA25867" w14:textId="77777777" w:rsidR="000070B0" w:rsidRPr="00D62001" w:rsidRDefault="000070B0" w:rsidP="000070B0">
      <w:pPr>
        <w:ind w:firstLine="708"/>
        <w:jc w:val="both"/>
        <w:rPr>
          <w:bCs/>
          <w:color w:val="FF0000"/>
          <w:sz w:val="22"/>
          <w:szCs w:val="22"/>
          <w:lang w:val="sr-Cyrl-RS"/>
        </w:rPr>
      </w:pPr>
    </w:p>
    <w:p w14:paraId="6126314C" w14:textId="77777777" w:rsidR="000070B0" w:rsidRPr="00D62001" w:rsidRDefault="000070B0" w:rsidP="000070B0">
      <w:pPr>
        <w:jc w:val="center"/>
        <w:rPr>
          <w:b/>
          <w:bCs/>
          <w:sz w:val="22"/>
          <w:szCs w:val="22"/>
          <w:lang w:val="sr-Cyrl-CS"/>
        </w:rPr>
      </w:pPr>
      <w:r w:rsidRPr="00D62001">
        <w:rPr>
          <w:b/>
          <w:bCs/>
          <w:sz w:val="22"/>
          <w:szCs w:val="22"/>
          <w:lang w:val="sr-Cyrl-CS"/>
        </w:rPr>
        <w:t>Члан 2</w:t>
      </w:r>
      <w:r>
        <w:rPr>
          <w:b/>
          <w:bCs/>
          <w:sz w:val="22"/>
          <w:szCs w:val="22"/>
          <w:lang w:val="sr-Cyrl-CS"/>
        </w:rPr>
        <w:t>4</w:t>
      </w:r>
      <w:r w:rsidRPr="00D62001">
        <w:rPr>
          <w:b/>
          <w:bCs/>
          <w:sz w:val="22"/>
          <w:szCs w:val="22"/>
          <w:lang w:val="sr-Cyrl-RS"/>
        </w:rPr>
        <w:t>.</w:t>
      </w:r>
    </w:p>
    <w:p w14:paraId="113E0E33" w14:textId="77777777" w:rsidR="000070B0" w:rsidRPr="00D62001" w:rsidRDefault="000070B0" w:rsidP="000070B0">
      <w:pPr>
        <w:ind w:firstLine="708"/>
        <w:jc w:val="both"/>
        <w:rPr>
          <w:bCs/>
          <w:sz w:val="22"/>
          <w:szCs w:val="22"/>
          <w:lang w:val="sr-Cyrl-CS"/>
        </w:rPr>
      </w:pPr>
      <w:r w:rsidRPr="00D62001">
        <w:rPr>
          <w:bCs/>
          <w:sz w:val="22"/>
          <w:szCs w:val="22"/>
          <w:lang w:val="sr-Cyrl-CS"/>
        </w:rPr>
        <w:t xml:space="preserve">Средства распоређена за финансирање расхода и издатака корисника буџета преносе се на основу њихових захтева и у складу за одобреним квотама у тромесечним плановима буџета. </w:t>
      </w:r>
    </w:p>
    <w:p w14:paraId="14B368FC" w14:textId="77777777" w:rsidR="000070B0" w:rsidRPr="00845F6D" w:rsidRDefault="000070B0" w:rsidP="000070B0">
      <w:pPr>
        <w:ind w:firstLine="708"/>
        <w:jc w:val="both"/>
        <w:rPr>
          <w:bCs/>
          <w:sz w:val="22"/>
          <w:szCs w:val="22"/>
          <w:lang w:val="ru-RU"/>
        </w:rPr>
      </w:pPr>
      <w:r w:rsidRPr="00D62001">
        <w:rPr>
          <w:bCs/>
          <w:sz w:val="22"/>
          <w:szCs w:val="22"/>
          <w:lang w:val="sr-Cyrl-CS"/>
        </w:rPr>
        <w:t>Уз захтев корисници су дужни да доставе комплетну документацију за плаћање (копије).</w:t>
      </w:r>
    </w:p>
    <w:p w14:paraId="41CF56B3" w14:textId="77777777" w:rsidR="000070B0" w:rsidRPr="00D62001" w:rsidRDefault="000070B0" w:rsidP="000070B0">
      <w:pPr>
        <w:jc w:val="both"/>
        <w:rPr>
          <w:bCs/>
          <w:sz w:val="22"/>
          <w:szCs w:val="22"/>
          <w:lang w:val="sr-Cyrl-RS"/>
        </w:rPr>
      </w:pPr>
    </w:p>
    <w:p w14:paraId="4A3DF1FC" w14:textId="77777777" w:rsidR="000070B0" w:rsidRPr="00D62001" w:rsidRDefault="000070B0" w:rsidP="000070B0">
      <w:pPr>
        <w:jc w:val="center"/>
        <w:rPr>
          <w:b/>
          <w:bCs/>
          <w:sz w:val="22"/>
          <w:szCs w:val="22"/>
          <w:lang w:val="sr-Cyrl-CS"/>
        </w:rPr>
      </w:pPr>
      <w:r w:rsidRPr="00D62001">
        <w:rPr>
          <w:b/>
          <w:bCs/>
          <w:sz w:val="22"/>
          <w:szCs w:val="22"/>
          <w:lang w:val="sr-Cyrl-CS"/>
        </w:rPr>
        <w:t>Члан 2</w:t>
      </w:r>
      <w:r>
        <w:rPr>
          <w:b/>
          <w:bCs/>
          <w:sz w:val="22"/>
          <w:szCs w:val="22"/>
          <w:lang w:val="sr-Cyrl-CS"/>
        </w:rPr>
        <w:t>5</w:t>
      </w:r>
      <w:r w:rsidRPr="00D62001">
        <w:rPr>
          <w:b/>
          <w:bCs/>
          <w:sz w:val="22"/>
          <w:szCs w:val="22"/>
          <w:lang w:val="sr-Cyrl-CS"/>
        </w:rPr>
        <w:t>.</w:t>
      </w:r>
    </w:p>
    <w:p w14:paraId="45792C09" w14:textId="77777777" w:rsidR="000070B0" w:rsidRPr="00D62001" w:rsidRDefault="000070B0" w:rsidP="000070B0">
      <w:pPr>
        <w:ind w:firstLine="708"/>
        <w:jc w:val="both"/>
        <w:rPr>
          <w:bCs/>
          <w:sz w:val="22"/>
          <w:szCs w:val="22"/>
          <w:lang w:val="sr-Cyrl-CS"/>
        </w:rPr>
      </w:pPr>
      <w:r w:rsidRPr="00D62001">
        <w:rPr>
          <w:bCs/>
          <w:sz w:val="22"/>
          <w:szCs w:val="22"/>
          <w:lang w:val="sr-Cyrl-CS"/>
        </w:rPr>
        <w:t>Новчана средства на консолидованом рачуну трезора могу се инвестирати у 202</w:t>
      </w:r>
      <w:r w:rsidRPr="000070B0">
        <w:rPr>
          <w:bCs/>
          <w:sz w:val="22"/>
          <w:szCs w:val="22"/>
          <w:lang w:val="ru-RU"/>
        </w:rPr>
        <w:t>1</w:t>
      </w:r>
      <w:r w:rsidRPr="00D62001">
        <w:rPr>
          <w:bCs/>
          <w:sz w:val="22"/>
          <w:szCs w:val="22"/>
          <w:lang w:val="sr-Cyrl-CS"/>
        </w:rPr>
        <w:t>. години само у складу са чланом 10. Закона о буџетском систему, при чему су, у складу са истим чланом Закона,  председник општине, односно лице које он овласти, одговорни за ефикасност и сигурност тог инвестирања.</w:t>
      </w:r>
    </w:p>
    <w:p w14:paraId="549B26CA" w14:textId="77777777" w:rsidR="000070B0" w:rsidRPr="00D62001" w:rsidRDefault="000070B0" w:rsidP="000070B0">
      <w:pPr>
        <w:ind w:firstLine="708"/>
        <w:jc w:val="both"/>
        <w:rPr>
          <w:bCs/>
          <w:sz w:val="22"/>
          <w:szCs w:val="22"/>
          <w:lang w:val="sr-Cyrl-RS"/>
        </w:rPr>
      </w:pPr>
    </w:p>
    <w:p w14:paraId="5F2C0533" w14:textId="77777777" w:rsidR="000070B0" w:rsidRPr="00D62001" w:rsidRDefault="000070B0" w:rsidP="000070B0">
      <w:pPr>
        <w:jc w:val="center"/>
        <w:rPr>
          <w:b/>
          <w:bCs/>
          <w:sz w:val="22"/>
          <w:szCs w:val="22"/>
          <w:lang w:val="sr-Cyrl-CS"/>
        </w:rPr>
      </w:pPr>
      <w:r w:rsidRPr="00D62001">
        <w:rPr>
          <w:b/>
          <w:bCs/>
          <w:sz w:val="22"/>
          <w:szCs w:val="22"/>
          <w:lang w:val="sr-Cyrl-CS"/>
        </w:rPr>
        <w:t>Члан 2</w:t>
      </w:r>
      <w:r>
        <w:rPr>
          <w:b/>
          <w:bCs/>
          <w:sz w:val="22"/>
          <w:szCs w:val="22"/>
          <w:lang w:val="sr-Cyrl-CS"/>
        </w:rPr>
        <w:t>6</w:t>
      </w:r>
      <w:r w:rsidRPr="00D62001">
        <w:rPr>
          <w:b/>
          <w:bCs/>
          <w:sz w:val="22"/>
          <w:szCs w:val="22"/>
          <w:lang w:val="sr-Cyrl-CS"/>
        </w:rPr>
        <w:t>.</w:t>
      </w:r>
    </w:p>
    <w:p w14:paraId="36D04BFF" w14:textId="77777777" w:rsidR="000070B0" w:rsidRPr="00D62001" w:rsidRDefault="000070B0" w:rsidP="000070B0">
      <w:pPr>
        <w:ind w:firstLine="708"/>
        <w:jc w:val="both"/>
        <w:rPr>
          <w:bCs/>
          <w:sz w:val="22"/>
          <w:szCs w:val="22"/>
          <w:lang w:val="sr-Cyrl-CS"/>
        </w:rPr>
      </w:pPr>
      <w:r w:rsidRPr="00D62001">
        <w:rPr>
          <w:bCs/>
          <w:sz w:val="22"/>
          <w:szCs w:val="22"/>
          <w:lang w:val="sr-Cyrl-CS"/>
        </w:rPr>
        <w:t>Корисник буџетских средстава не може без претходне сагласности председника општине, засновати радни однос са новим лицима до краја 202</w:t>
      </w:r>
      <w:r w:rsidRPr="000070B0">
        <w:rPr>
          <w:bCs/>
          <w:sz w:val="22"/>
          <w:szCs w:val="22"/>
          <w:lang w:val="ru-RU"/>
        </w:rPr>
        <w:t>1</w:t>
      </w:r>
      <w:r w:rsidRPr="00D62001">
        <w:rPr>
          <w:bCs/>
          <w:sz w:val="22"/>
          <w:szCs w:val="22"/>
          <w:lang w:val="sr-Cyrl-CS"/>
        </w:rPr>
        <w:t>. године, уколико средства потребна за исплату плата тих лица нису обезбеђена у оквиру износа средстава која су, у складу са овом Одлуком, предвиђена за плате том буџетском кориснику.</w:t>
      </w:r>
    </w:p>
    <w:p w14:paraId="700040A3" w14:textId="77777777" w:rsidR="000070B0" w:rsidRPr="00D62001" w:rsidRDefault="000070B0" w:rsidP="000070B0">
      <w:pPr>
        <w:rPr>
          <w:b/>
          <w:bCs/>
          <w:sz w:val="22"/>
          <w:szCs w:val="22"/>
          <w:lang w:val="sr-Cyrl-CS"/>
        </w:rPr>
      </w:pPr>
    </w:p>
    <w:p w14:paraId="54BCA699" w14:textId="77777777" w:rsidR="000070B0" w:rsidRPr="00D62001" w:rsidRDefault="000070B0" w:rsidP="000070B0">
      <w:pPr>
        <w:jc w:val="center"/>
        <w:rPr>
          <w:b/>
          <w:bCs/>
          <w:sz w:val="22"/>
          <w:szCs w:val="22"/>
          <w:lang w:val="sr-Cyrl-CS"/>
        </w:rPr>
      </w:pPr>
      <w:r w:rsidRPr="00D62001">
        <w:rPr>
          <w:b/>
          <w:bCs/>
          <w:sz w:val="22"/>
          <w:szCs w:val="22"/>
          <w:lang w:val="sr-Cyrl-CS"/>
        </w:rPr>
        <w:t>Члан  2</w:t>
      </w:r>
      <w:r>
        <w:rPr>
          <w:b/>
          <w:bCs/>
          <w:sz w:val="22"/>
          <w:szCs w:val="22"/>
          <w:lang w:val="sr-Cyrl-CS"/>
        </w:rPr>
        <w:t>7</w:t>
      </w:r>
      <w:r w:rsidRPr="00D62001">
        <w:rPr>
          <w:b/>
          <w:bCs/>
          <w:sz w:val="22"/>
          <w:szCs w:val="22"/>
          <w:lang w:val="sr-Cyrl-CS"/>
        </w:rPr>
        <w:t>.</w:t>
      </w:r>
    </w:p>
    <w:p w14:paraId="64501F4F" w14:textId="77777777" w:rsidR="000070B0" w:rsidRPr="00D62001" w:rsidRDefault="000070B0" w:rsidP="000070B0">
      <w:pPr>
        <w:ind w:firstLine="708"/>
        <w:jc w:val="both"/>
        <w:rPr>
          <w:bCs/>
          <w:sz w:val="22"/>
          <w:szCs w:val="22"/>
          <w:lang w:val="sr-Cyrl-CS"/>
        </w:rPr>
      </w:pPr>
      <w:r w:rsidRPr="00D62001">
        <w:rPr>
          <w:bCs/>
          <w:sz w:val="22"/>
          <w:szCs w:val="22"/>
          <w:lang w:val="sr-Cyrl-CS"/>
        </w:rPr>
        <w:t>Директни и индиректни корисници буџетских средстава у 202</w:t>
      </w:r>
      <w:r w:rsidRPr="000070B0">
        <w:rPr>
          <w:bCs/>
          <w:sz w:val="22"/>
          <w:szCs w:val="22"/>
          <w:lang w:val="ru-RU"/>
        </w:rPr>
        <w:t>1</w:t>
      </w:r>
      <w:r w:rsidRPr="00D62001">
        <w:rPr>
          <w:bCs/>
          <w:sz w:val="22"/>
          <w:szCs w:val="22"/>
          <w:lang w:val="sr-Cyrl-CS"/>
        </w:rPr>
        <w:t xml:space="preserve">. години  обрачунату исправку вредности </w:t>
      </w:r>
      <w:proofErr w:type="spellStart"/>
      <w:r w:rsidRPr="00D62001">
        <w:rPr>
          <w:bCs/>
          <w:sz w:val="22"/>
          <w:szCs w:val="22"/>
          <w:lang w:val="sr-Cyrl-CS"/>
        </w:rPr>
        <w:t>нефинансијске</w:t>
      </w:r>
      <w:proofErr w:type="spellEnd"/>
      <w:r w:rsidRPr="00D62001">
        <w:rPr>
          <w:bCs/>
          <w:sz w:val="22"/>
          <w:szCs w:val="22"/>
          <w:lang w:val="sr-Cyrl-CS"/>
        </w:rPr>
        <w:t xml:space="preserve"> имовине исказују на терет капитала, односно не исказују расход амортизације и употребе средстава за рад. </w:t>
      </w:r>
    </w:p>
    <w:p w14:paraId="70CE10D5" w14:textId="77777777" w:rsidR="000070B0" w:rsidRPr="00D62001" w:rsidRDefault="000070B0" w:rsidP="000070B0">
      <w:pPr>
        <w:rPr>
          <w:bCs/>
          <w:sz w:val="22"/>
          <w:szCs w:val="22"/>
          <w:lang w:val="sr-Cyrl-CS"/>
        </w:rPr>
      </w:pPr>
    </w:p>
    <w:p w14:paraId="2C68B43D" w14:textId="77777777" w:rsidR="000070B0" w:rsidRPr="00D62001" w:rsidRDefault="000070B0" w:rsidP="000070B0">
      <w:pPr>
        <w:jc w:val="center"/>
        <w:rPr>
          <w:b/>
          <w:bCs/>
          <w:sz w:val="22"/>
          <w:szCs w:val="22"/>
          <w:lang w:val="sr-Cyrl-CS"/>
        </w:rPr>
      </w:pPr>
      <w:r w:rsidRPr="00D62001">
        <w:rPr>
          <w:b/>
          <w:bCs/>
          <w:sz w:val="22"/>
          <w:szCs w:val="22"/>
          <w:lang w:val="sr-Cyrl-CS"/>
        </w:rPr>
        <w:t xml:space="preserve">Члан </w:t>
      </w:r>
      <w:r w:rsidRPr="00D62001">
        <w:rPr>
          <w:b/>
          <w:bCs/>
          <w:sz w:val="22"/>
          <w:szCs w:val="22"/>
          <w:lang w:val="sr-Cyrl-RS"/>
        </w:rPr>
        <w:t>2</w:t>
      </w:r>
      <w:r>
        <w:rPr>
          <w:b/>
          <w:bCs/>
          <w:sz w:val="22"/>
          <w:szCs w:val="22"/>
          <w:lang w:val="sr-Cyrl-RS"/>
        </w:rPr>
        <w:t>8</w:t>
      </w:r>
      <w:r w:rsidRPr="00D62001">
        <w:rPr>
          <w:b/>
          <w:bCs/>
          <w:sz w:val="22"/>
          <w:szCs w:val="22"/>
          <w:lang w:val="sr-Cyrl-RS"/>
        </w:rPr>
        <w:t>.</w:t>
      </w:r>
    </w:p>
    <w:p w14:paraId="47D7618D" w14:textId="77777777" w:rsidR="000070B0" w:rsidRPr="00D62001" w:rsidRDefault="000070B0" w:rsidP="000070B0">
      <w:pPr>
        <w:ind w:firstLine="708"/>
        <w:jc w:val="both"/>
        <w:rPr>
          <w:bCs/>
          <w:sz w:val="22"/>
          <w:szCs w:val="22"/>
          <w:lang w:val="sr-Cyrl-CS"/>
        </w:rPr>
      </w:pPr>
      <w:r w:rsidRPr="00D62001">
        <w:rPr>
          <w:bCs/>
          <w:sz w:val="22"/>
          <w:szCs w:val="22"/>
          <w:lang w:val="sr-Cyrl-CS"/>
        </w:rPr>
        <w:t>За финансирање дефицита текуће ликвидности, који може да настане услед неуравнотежености кретања у приходима и расходима буџета, Председник општине може се задужити у складу са одредбама члана 35. Закона о јавном дугу („Службени гласник РС“, број 61/2005, 107/2009, 78/2011 и 68/2015).</w:t>
      </w:r>
    </w:p>
    <w:p w14:paraId="2CC62C73" w14:textId="77777777" w:rsidR="000070B0" w:rsidRPr="00D62001" w:rsidRDefault="000070B0" w:rsidP="000070B0">
      <w:pPr>
        <w:ind w:firstLine="708"/>
        <w:jc w:val="both"/>
        <w:rPr>
          <w:bCs/>
          <w:color w:val="000000" w:themeColor="text1"/>
          <w:sz w:val="22"/>
          <w:szCs w:val="22"/>
          <w:lang w:val="sr-Cyrl-RS"/>
        </w:rPr>
      </w:pPr>
      <w:r w:rsidRPr="000070B0">
        <w:rPr>
          <w:bCs/>
          <w:color w:val="000000" w:themeColor="text1"/>
          <w:sz w:val="22"/>
          <w:szCs w:val="22"/>
          <w:lang w:val="ru-RU"/>
        </w:rPr>
        <w:t xml:space="preserve">Одлуку о задуживању за капиталне инвестиције доноси Скупштина </w:t>
      </w:r>
      <w:r w:rsidRPr="00D62001">
        <w:rPr>
          <w:bCs/>
          <w:color w:val="000000" w:themeColor="text1"/>
          <w:sz w:val="22"/>
          <w:szCs w:val="22"/>
          <w:lang w:val="sr-Cyrl-RS"/>
        </w:rPr>
        <w:t>општине</w:t>
      </w:r>
      <w:r w:rsidRPr="000070B0">
        <w:rPr>
          <w:bCs/>
          <w:color w:val="000000" w:themeColor="text1"/>
          <w:sz w:val="22"/>
          <w:szCs w:val="22"/>
          <w:lang w:val="ru-RU"/>
        </w:rPr>
        <w:t xml:space="preserve"> по претходно прибављеном мишљењу надлежног министарства. Износ задужења из става 1. и става 2. овог члана, мора бити у складу са одредбама Закона о јавном дугу („Сл. гласник РС, бр. 61/2005,107/2009, 78/2011 и 68/2015)</w:t>
      </w:r>
      <w:r w:rsidRPr="00D62001">
        <w:rPr>
          <w:bCs/>
          <w:color w:val="000000" w:themeColor="text1"/>
          <w:sz w:val="22"/>
          <w:szCs w:val="22"/>
          <w:lang w:val="sr-Cyrl-RS"/>
        </w:rPr>
        <w:t>.</w:t>
      </w:r>
    </w:p>
    <w:p w14:paraId="49A40388" w14:textId="77777777" w:rsidR="000070B0" w:rsidRPr="000070B0" w:rsidRDefault="000070B0" w:rsidP="000070B0">
      <w:pPr>
        <w:rPr>
          <w:bCs/>
          <w:sz w:val="22"/>
          <w:szCs w:val="22"/>
          <w:lang w:val="ru-RU"/>
        </w:rPr>
      </w:pPr>
    </w:p>
    <w:p w14:paraId="34284462" w14:textId="77777777" w:rsidR="000070B0" w:rsidRPr="00D62001" w:rsidRDefault="000070B0" w:rsidP="000070B0">
      <w:pPr>
        <w:jc w:val="center"/>
        <w:rPr>
          <w:b/>
          <w:bCs/>
          <w:sz w:val="22"/>
          <w:szCs w:val="22"/>
          <w:lang w:val="sr-Cyrl-CS"/>
        </w:rPr>
      </w:pPr>
      <w:r w:rsidRPr="00D62001">
        <w:rPr>
          <w:b/>
          <w:bCs/>
          <w:sz w:val="22"/>
          <w:szCs w:val="22"/>
          <w:lang w:val="sr-Cyrl-CS"/>
        </w:rPr>
        <w:t xml:space="preserve">Члан </w:t>
      </w:r>
      <w:r>
        <w:rPr>
          <w:b/>
          <w:bCs/>
          <w:sz w:val="22"/>
          <w:szCs w:val="22"/>
          <w:lang w:val="sr-Cyrl-CS"/>
        </w:rPr>
        <w:t>29</w:t>
      </w:r>
      <w:r w:rsidRPr="00D62001">
        <w:rPr>
          <w:b/>
          <w:bCs/>
          <w:sz w:val="22"/>
          <w:szCs w:val="22"/>
          <w:lang w:val="sr-Cyrl-CS"/>
        </w:rPr>
        <w:t>.</w:t>
      </w:r>
    </w:p>
    <w:p w14:paraId="07D4447D" w14:textId="77777777" w:rsidR="000070B0" w:rsidRPr="00D62001" w:rsidRDefault="000070B0" w:rsidP="000070B0">
      <w:pPr>
        <w:ind w:firstLine="708"/>
        <w:jc w:val="both"/>
        <w:rPr>
          <w:bCs/>
          <w:sz w:val="22"/>
          <w:szCs w:val="22"/>
          <w:lang w:val="sr-Cyrl-CS"/>
        </w:rPr>
      </w:pPr>
      <w:r w:rsidRPr="00D62001">
        <w:rPr>
          <w:bCs/>
          <w:sz w:val="22"/>
          <w:szCs w:val="22"/>
          <w:lang w:val="sr-Cyrl-CS"/>
        </w:rPr>
        <w:t>Корисници буџетских средстава пренеће на рачун извршења буџета до 31. децембра 202</w:t>
      </w:r>
      <w:r w:rsidRPr="000070B0">
        <w:rPr>
          <w:bCs/>
          <w:sz w:val="22"/>
          <w:szCs w:val="22"/>
          <w:lang w:val="ru-RU"/>
        </w:rPr>
        <w:t>1</w:t>
      </w:r>
      <w:r w:rsidRPr="00D62001">
        <w:rPr>
          <w:bCs/>
          <w:sz w:val="22"/>
          <w:szCs w:val="22"/>
          <w:lang w:val="sr-Cyrl-CS"/>
        </w:rPr>
        <w:t>. године, средства која нису утрошена за финансирање расхода у 202</w:t>
      </w:r>
      <w:r w:rsidRPr="000070B0">
        <w:rPr>
          <w:bCs/>
          <w:sz w:val="22"/>
          <w:szCs w:val="22"/>
          <w:lang w:val="ru-RU"/>
        </w:rPr>
        <w:t>1</w:t>
      </w:r>
      <w:r w:rsidRPr="00D62001">
        <w:rPr>
          <w:bCs/>
          <w:sz w:val="22"/>
          <w:szCs w:val="22"/>
          <w:lang w:val="sr-Cyrl-CS"/>
        </w:rPr>
        <w:t>. години, која су овим корисницима пренета у складу са Одлуком о буџету општине Бач за 202</w:t>
      </w:r>
      <w:r w:rsidRPr="000070B0">
        <w:rPr>
          <w:bCs/>
          <w:sz w:val="22"/>
          <w:szCs w:val="22"/>
          <w:lang w:val="ru-RU"/>
        </w:rPr>
        <w:t>1</w:t>
      </w:r>
      <w:r w:rsidRPr="00D62001">
        <w:rPr>
          <w:bCs/>
          <w:sz w:val="22"/>
          <w:szCs w:val="22"/>
          <w:lang w:val="sr-Cyrl-CS"/>
        </w:rPr>
        <w:t>. годину.</w:t>
      </w:r>
    </w:p>
    <w:p w14:paraId="75541D90" w14:textId="77777777" w:rsidR="000070B0" w:rsidRPr="000070B0" w:rsidRDefault="000070B0" w:rsidP="000070B0">
      <w:pPr>
        <w:ind w:firstLine="708"/>
        <w:jc w:val="both"/>
        <w:rPr>
          <w:bCs/>
          <w:sz w:val="22"/>
          <w:szCs w:val="22"/>
          <w:lang w:val="ru-RU"/>
        </w:rPr>
      </w:pPr>
    </w:p>
    <w:p w14:paraId="36FF1952" w14:textId="77777777" w:rsidR="000070B0" w:rsidRPr="000070B0" w:rsidRDefault="000070B0" w:rsidP="000070B0">
      <w:pPr>
        <w:ind w:firstLine="708"/>
        <w:jc w:val="both"/>
        <w:rPr>
          <w:bCs/>
          <w:sz w:val="22"/>
          <w:szCs w:val="22"/>
          <w:lang w:val="ru-RU"/>
        </w:rPr>
      </w:pPr>
    </w:p>
    <w:p w14:paraId="737B29F0" w14:textId="77777777" w:rsidR="000070B0" w:rsidRPr="000070B0" w:rsidRDefault="000070B0" w:rsidP="000070B0">
      <w:pPr>
        <w:ind w:firstLine="708"/>
        <w:jc w:val="both"/>
        <w:rPr>
          <w:bCs/>
          <w:sz w:val="22"/>
          <w:szCs w:val="22"/>
          <w:lang w:val="ru-RU"/>
        </w:rPr>
      </w:pPr>
    </w:p>
    <w:p w14:paraId="5704E382" w14:textId="77777777" w:rsidR="000070B0" w:rsidRPr="000070B0" w:rsidRDefault="000070B0" w:rsidP="000070B0">
      <w:pPr>
        <w:ind w:firstLine="708"/>
        <w:jc w:val="both"/>
        <w:rPr>
          <w:bCs/>
          <w:sz w:val="22"/>
          <w:szCs w:val="22"/>
          <w:lang w:val="ru-RU"/>
        </w:rPr>
      </w:pPr>
    </w:p>
    <w:p w14:paraId="7198CDDC" w14:textId="77777777" w:rsidR="000070B0" w:rsidRPr="00D62001" w:rsidRDefault="000070B0" w:rsidP="000070B0">
      <w:pPr>
        <w:jc w:val="center"/>
        <w:rPr>
          <w:b/>
          <w:bCs/>
          <w:sz w:val="22"/>
          <w:szCs w:val="22"/>
          <w:lang w:val="sr-Cyrl-CS"/>
        </w:rPr>
      </w:pPr>
      <w:r w:rsidRPr="00D62001">
        <w:rPr>
          <w:b/>
          <w:bCs/>
          <w:sz w:val="22"/>
          <w:szCs w:val="22"/>
          <w:lang w:val="sr-Cyrl-CS"/>
        </w:rPr>
        <w:lastRenderedPageBreak/>
        <w:t>Члан 3</w:t>
      </w:r>
      <w:r>
        <w:rPr>
          <w:b/>
          <w:bCs/>
          <w:sz w:val="22"/>
          <w:szCs w:val="22"/>
          <w:lang w:val="sr-Cyrl-CS"/>
        </w:rPr>
        <w:t>0</w:t>
      </w:r>
      <w:r w:rsidRPr="00D62001">
        <w:rPr>
          <w:b/>
          <w:bCs/>
          <w:sz w:val="22"/>
          <w:szCs w:val="22"/>
          <w:lang w:val="sr-Cyrl-RS"/>
        </w:rPr>
        <w:t>.</w:t>
      </w:r>
    </w:p>
    <w:p w14:paraId="0E1E76BF" w14:textId="77777777" w:rsidR="000070B0" w:rsidRPr="00D62001" w:rsidRDefault="000070B0" w:rsidP="000070B0">
      <w:pPr>
        <w:ind w:firstLine="708"/>
        <w:jc w:val="both"/>
        <w:rPr>
          <w:bCs/>
          <w:sz w:val="22"/>
          <w:szCs w:val="22"/>
          <w:lang w:val="sr-Cyrl-CS"/>
        </w:rPr>
      </w:pPr>
      <w:r w:rsidRPr="00D62001">
        <w:rPr>
          <w:bCs/>
          <w:sz w:val="22"/>
          <w:szCs w:val="22"/>
          <w:lang w:val="sr-Cyrl-CS"/>
        </w:rPr>
        <w:t xml:space="preserve">Изузетно, у случају да се у буџету општине Бач из другог буџета (Републике, Покрајине, дуге општине) определе актом наменска трансферна средства, укључујући и наменска трансферна средства за накнаду штета услед елементарних непогода, као и у случају уговарања донација, чији износи нису могли бити познати у поступку доношења ове одлуке, орган управе надлежан за финансије на основу тог акта отвара одговарајуће </w:t>
      </w:r>
      <w:proofErr w:type="spellStart"/>
      <w:r w:rsidRPr="00D62001">
        <w:rPr>
          <w:bCs/>
          <w:sz w:val="22"/>
          <w:szCs w:val="22"/>
          <w:lang w:val="sr-Cyrl-CS"/>
        </w:rPr>
        <w:t>апропријације</w:t>
      </w:r>
      <w:proofErr w:type="spellEnd"/>
      <w:r w:rsidRPr="00D62001">
        <w:rPr>
          <w:bCs/>
          <w:sz w:val="22"/>
          <w:szCs w:val="22"/>
          <w:lang w:val="sr-Cyrl-CS"/>
        </w:rPr>
        <w:t xml:space="preserve"> за извршење расхода по том основу, у складу са чланом 5. Закона о буџетском систему.</w:t>
      </w:r>
    </w:p>
    <w:p w14:paraId="41BE40BF" w14:textId="77777777" w:rsidR="000070B0" w:rsidRPr="00D62001" w:rsidRDefault="000070B0" w:rsidP="000070B0">
      <w:pPr>
        <w:jc w:val="center"/>
        <w:rPr>
          <w:bCs/>
          <w:sz w:val="22"/>
          <w:szCs w:val="22"/>
          <w:lang w:val="sr-Cyrl-RS"/>
        </w:rPr>
      </w:pPr>
    </w:p>
    <w:p w14:paraId="3AC6C48A" w14:textId="77777777" w:rsidR="000070B0" w:rsidRPr="00D62001" w:rsidRDefault="000070B0" w:rsidP="000070B0">
      <w:pPr>
        <w:jc w:val="center"/>
        <w:rPr>
          <w:b/>
          <w:bCs/>
          <w:sz w:val="22"/>
          <w:szCs w:val="22"/>
          <w:lang w:val="sr-Cyrl-CS"/>
        </w:rPr>
      </w:pPr>
      <w:r w:rsidRPr="00D62001">
        <w:rPr>
          <w:b/>
          <w:bCs/>
          <w:sz w:val="22"/>
          <w:szCs w:val="22"/>
          <w:lang w:val="sr-Cyrl-CS"/>
        </w:rPr>
        <w:t>Члан 3</w:t>
      </w:r>
      <w:r>
        <w:rPr>
          <w:b/>
          <w:bCs/>
          <w:sz w:val="22"/>
          <w:szCs w:val="22"/>
          <w:lang w:val="sr-Cyrl-CS"/>
        </w:rPr>
        <w:t>1</w:t>
      </w:r>
      <w:r w:rsidRPr="00D62001">
        <w:rPr>
          <w:b/>
          <w:bCs/>
          <w:sz w:val="22"/>
          <w:szCs w:val="22"/>
          <w:lang w:val="sr-Cyrl-RS"/>
        </w:rPr>
        <w:t>.</w:t>
      </w:r>
    </w:p>
    <w:p w14:paraId="766EC436" w14:textId="77777777" w:rsidR="000070B0" w:rsidRPr="00D62001" w:rsidRDefault="000070B0" w:rsidP="000070B0">
      <w:pPr>
        <w:ind w:firstLine="708"/>
        <w:jc w:val="both"/>
        <w:rPr>
          <w:bCs/>
          <w:sz w:val="22"/>
          <w:szCs w:val="22"/>
          <w:lang w:val="sr-Cyrl-CS"/>
        </w:rPr>
      </w:pPr>
      <w:r w:rsidRPr="00D62001">
        <w:rPr>
          <w:bCs/>
          <w:sz w:val="22"/>
          <w:szCs w:val="22"/>
          <w:lang w:val="sr-Cyrl-CS"/>
        </w:rPr>
        <w:t>Плаћање са консолидованог рачуна трезора за реализацију обавеза других корисника јавних средстава у смислу Закона о буџетском систему који су укључени у систем консолидованог рачуна трезора неће се вршити уколико ови корисници нису добили сагласност на финансијски план на начин прописан законом, односно актом Скупштине општине и уколико тај план нису доставили Управи за трезор.</w:t>
      </w:r>
    </w:p>
    <w:p w14:paraId="126A42E8" w14:textId="77777777" w:rsidR="000070B0" w:rsidRPr="00D62001" w:rsidRDefault="000070B0" w:rsidP="000070B0">
      <w:pPr>
        <w:ind w:firstLine="708"/>
        <w:rPr>
          <w:bCs/>
          <w:sz w:val="22"/>
          <w:szCs w:val="22"/>
          <w:lang w:val="sr-Cyrl-CS"/>
        </w:rPr>
      </w:pPr>
    </w:p>
    <w:p w14:paraId="1195785B" w14:textId="77777777" w:rsidR="000070B0" w:rsidRPr="00D62001" w:rsidRDefault="000070B0" w:rsidP="000070B0">
      <w:pPr>
        <w:jc w:val="center"/>
        <w:rPr>
          <w:b/>
          <w:bCs/>
          <w:sz w:val="22"/>
          <w:szCs w:val="22"/>
          <w:lang w:val="sr-Cyrl-CS"/>
        </w:rPr>
      </w:pPr>
      <w:r w:rsidRPr="00D62001">
        <w:rPr>
          <w:b/>
          <w:bCs/>
          <w:sz w:val="22"/>
          <w:szCs w:val="22"/>
          <w:lang w:val="sr-Cyrl-CS"/>
        </w:rPr>
        <w:t>Члан 3</w:t>
      </w:r>
      <w:r>
        <w:rPr>
          <w:b/>
          <w:bCs/>
          <w:sz w:val="22"/>
          <w:szCs w:val="22"/>
          <w:lang w:val="sr-Cyrl-CS"/>
        </w:rPr>
        <w:t>2</w:t>
      </w:r>
      <w:r w:rsidRPr="00D62001">
        <w:rPr>
          <w:b/>
          <w:bCs/>
          <w:sz w:val="22"/>
          <w:szCs w:val="22"/>
          <w:lang w:val="sr-Cyrl-CS"/>
        </w:rPr>
        <w:t>.</w:t>
      </w:r>
    </w:p>
    <w:p w14:paraId="2E36E5C5" w14:textId="77777777" w:rsidR="000070B0" w:rsidRPr="00D62001" w:rsidRDefault="000070B0" w:rsidP="000070B0">
      <w:pPr>
        <w:ind w:firstLine="708"/>
        <w:jc w:val="both"/>
        <w:rPr>
          <w:bCs/>
          <w:sz w:val="22"/>
          <w:szCs w:val="22"/>
          <w:lang w:val="sr-Cyrl-CS"/>
        </w:rPr>
      </w:pPr>
      <w:r w:rsidRPr="00D62001">
        <w:rPr>
          <w:bCs/>
          <w:sz w:val="22"/>
          <w:szCs w:val="22"/>
          <w:lang w:val="sr-Cyrl-CS"/>
        </w:rPr>
        <w:t>У буџетској 202</w:t>
      </w:r>
      <w:r w:rsidRPr="000070B0">
        <w:rPr>
          <w:bCs/>
          <w:sz w:val="22"/>
          <w:szCs w:val="22"/>
          <w:lang w:val="ru-RU"/>
        </w:rPr>
        <w:t>1</w:t>
      </w:r>
      <w:r w:rsidRPr="00D62001">
        <w:rPr>
          <w:bCs/>
          <w:sz w:val="22"/>
          <w:szCs w:val="22"/>
          <w:lang w:val="sr-Cyrl-CS"/>
        </w:rPr>
        <w:t xml:space="preserve">. години неће се вршити обрачун и исплата божићних, годишњих и других врста накнада и бонуса </w:t>
      </w:r>
      <w:proofErr w:type="spellStart"/>
      <w:r w:rsidRPr="00D62001">
        <w:rPr>
          <w:bCs/>
          <w:sz w:val="22"/>
          <w:szCs w:val="22"/>
          <w:lang w:val="sr-Cyrl-CS"/>
        </w:rPr>
        <w:t>предвиђених</w:t>
      </w:r>
      <w:proofErr w:type="spellEnd"/>
      <w:r w:rsidRPr="00D62001">
        <w:rPr>
          <w:bCs/>
          <w:sz w:val="22"/>
          <w:szCs w:val="22"/>
          <w:lang w:val="sr-Cyrl-CS"/>
        </w:rPr>
        <w:t xml:space="preserve"> посебним и појединачним колективним уговорима, за директне и индиректне кориснике буџетских средстава буџета, осим јубиларних награда за запослене који су то право стекли у 202</w:t>
      </w:r>
      <w:r w:rsidRPr="000070B0">
        <w:rPr>
          <w:bCs/>
          <w:sz w:val="22"/>
          <w:szCs w:val="22"/>
          <w:lang w:val="ru-RU"/>
        </w:rPr>
        <w:t>1</w:t>
      </w:r>
      <w:r w:rsidRPr="00D62001">
        <w:rPr>
          <w:bCs/>
          <w:sz w:val="22"/>
          <w:szCs w:val="22"/>
          <w:lang w:val="sr-Cyrl-CS"/>
        </w:rPr>
        <w:t>. години.</w:t>
      </w:r>
    </w:p>
    <w:p w14:paraId="0B197E93" w14:textId="77777777" w:rsidR="000070B0" w:rsidRPr="00D62001" w:rsidRDefault="000070B0" w:rsidP="000070B0">
      <w:pPr>
        <w:ind w:firstLine="708"/>
        <w:jc w:val="both"/>
        <w:rPr>
          <w:bCs/>
          <w:sz w:val="22"/>
          <w:szCs w:val="22"/>
          <w:lang w:val="sr-Cyrl-CS"/>
        </w:rPr>
      </w:pPr>
      <w:r w:rsidRPr="00D62001">
        <w:rPr>
          <w:bCs/>
          <w:sz w:val="22"/>
          <w:szCs w:val="22"/>
          <w:lang w:val="sr-Cyrl-CS"/>
        </w:rPr>
        <w:t>Такође, у 202</w:t>
      </w:r>
      <w:r w:rsidRPr="000070B0">
        <w:rPr>
          <w:bCs/>
          <w:sz w:val="22"/>
          <w:szCs w:val="22"/>
          <w:lang w:val="ru-RU"/>
        </w:rPr>
        <w:t>1</w:t>
      </w:r>
      <w:r w:rsidRPr="00D62001">
        <w:rPr>
          <w:bCs/>
          <w:sz w:val="22"/>
          <w:szCs w:val="22"/>
          <w:lang w:val="sr-Cyrl-CS"/>
        </w:rPr>
        <w:t xml:space="preserve">. години не могу се исплаћивати запосленима код директних и </w:t>
      </w:r>
      <w:proofErr w:type="spellStart"/>
      <w:r w:rsidRPr="00D62001">
        <w:rPr>
          <w:bCs/>
          <w:sz w:val="22"/>
          <w:szCs w:val="22"/>
          <w:lang w:val="sr-Cyrl-CS"/>
        </w:rPr>
        <w:t>индирекних</w:t>
      </w:r>
      <w:proofErr w:type="spellEnd"/>
      <w:r w:rsidRPr="00D62001">
        <w:rPr>
          <w:bCs/>
          <w:sz w:val="22"/>
          <w:szCs w:val="22"/>
          <w:lang w:val="sr-Cyrl-CS"/>
        </w:rPr>
        <w:t xml:space="preserve"> корисника буџетских средстава локалне власти награде и бонуси који према међународним критеријумима представљају нестандардне, односно нетранспарентне облике награда и бонуса.</w:t>
      </w:r>
    </w:p>
    <w:p w14:paraId="6C19963B" w14:textId="77777777" w:rsidR="000070B0" w:rsidRPr="00D62001" w:rsidRDefault="000070B0" w:rsidP="000070B0">
      <w:pPr>
        <w:jc w:val="center"/>
        <w:rPr>
          <w:bCs/>
          <w:sz w:val="22"/>
          <w:szCs w:val="22"/>
          <w:lang w:val="sr-Cyrl-CS"/>
        </w:rPr>
      </w:pPr>
    </w:p>
    <w:p w14:paraId="2CA5448E" w14:textId="77777777" w:rsidR="000070B0" w:rsidRPr="00D62001" w:rsidRDefault="000070B0" w:rsidP="000070B0">
      <w:pPr>
        <w:jc w:val="center"/>
        <w:rPr>
          <w:bCs/>
          <w:sz w:val="22"/>
          <w:szCs w:val="22"/>
          <w:lang w:val="sr-Cyrl-CS"/>
        </w:rPr>
      </w:pPr>
      <w:r w:rsidRPr="00D62001">
        <w:rPr>
          <w:b/>
          <w:bCs/>
          <w:sz w:val="22"/>
          <w:szCs w:val="22"/>
          <w:lang w:val="sr-Cyrl-CS"/>
        </w:rPr>
        <w:t>Члан 3</w:t>
      </w:r>
      <w:r>
        <w:rPr>
          <w:b/>
          <w:bCs/>
          <w:sz w:val="22"/>
          <w:szCs w:val="22"/>
          <w:lang w:val="sr-Cyrl-CS"/>
        </w:rPr>
        <w:t>3</w:t>
      </w:r>
      <w:r w:rsidRPr="00D62001">
        <w:rPr>
          <w:bCs/>
          <w:sz w:val="22"/>
          <w:szCs w:val="22"/>
          <w:lang w:val="sr-Cyrl-RS"/>
        </w:rPr>
        <w:t>.</w:t>
      </w:r>
    </w:p>
    <w:p w14:paraId="5B43BD72" w14:textId="77777777" w:rsidR="000070B0" w:rsidRPr="00D62001" w:rsidRDefault="000070B0" w:rsidP="000070B0">
      <w:pPr>
        <w:ind w:firstLine="708"/>
        <w:jc w:val="both"/>
        <w:rPr>
          <w:bCs/>
          <w:sz w:val="22"/>
          <w:szCs w:val="22"/>
          <w:lang w:val="sr-Cyrl-CS"/>
        </w:rPr>
      </w:pPr>
      <w:r w:rsidRPr="00D62001">
        <w:rPr>
          <w:bCs/>
          <w:sz w:val="22"/>
          <w:szCs w:val="22"/>
          <w:lang w:val="sr-Cyrl-CS"/>
        </w:rPr>
        <w:t xml:space="preserve">Корисник буџетских средстава, који одређени расход и издатак извршава из других извора прихода и примања, који нису општи приход буџета (извор 01- Приходи из буџета), обавезе може преузимати само до нивоа остварења тих прихода или примања, уколико је ниво остварених прихода и примања мањи од одобрених </w:t>
      </w:r>
      <w:proofErr w:type="spellStart"/>
      <w:r w:rsidRPr="00D62001">
        <w:rPr>
          <w:bCs/>
          <w:sz w:val="22"/>
          <w:szCs w:val="22"/>
          <w:lang w:val="sr-Cyrl-CS"/>
        </w:rPr>
        <w:t>апропријација</w:t>
      </w:r>
      <w:proofErr w:type="spellEnd"/>
      <w:r w:rsidRPr="00D62001">
        <w:rPr>
          <w:bCs/>
          <w:sz w:val="22"/>
          <w:szCs w:val="22"/>
          <w:lang w:val="sr-Cyrl-CS"/>
        </w:rPr>
        <w:t>.</w:t>
      </w:r>
    </w:p>
    <w:p w14:paraId="50C7B1A7" w14:textId="77777777" w:rsidR="000070B0" w:rsidRPr="00D62001" w:rsidRDefault="000070B0" w:rsidP="000070B0">
      <w:pPr>
        <w:ind w:firstLine="708"/>
        <w:jc w:val="both"/>
        <w:rPr>
          <w:bCs/>
          <w:sz w:val="22"/>
          <w:szCs w:val="22"/>
          <w:lang w:val="sr-Cyrl-CS"/>
        </w:rPr>
      </w:pPr>
      <w:r w:rsidRPr="00D62001">
        <w:rPr>
          <w:bCs/>
          <w:sz w:val="22"/>
          <w:szCs w:val="22"/>
          <w:lang w:val="sr-Cyrl-CS"/>
        </w:rPr>
        <w:t xml:space="preserve">Корисник буџетских средстава код кога у току године дође до умањења одобрених </w:t>
      </w:r>
      <w:proofErr w:type="spellStart"/>
      <w:r w:rsidRPr="00D62001">
        <w:rPr>
          <w:bCs/>
          <w:sz w:val="22"/>
          <w:szCs w:val="22"/>
          <w:lang w:val="sr-Cyrl-CS"/>
        </w:rPr>
        <w:t>апропријација</w:t>
      </w:r>
      <w:proofErr w:type="spellEnd"/>
      <w:r w:rsidRPr="00D62001">
        <w:rPr>
          <w:bCs/>
          <w:sz w:val="22"/>
          <w:szCs w:val="22"/>
          <w:lang w:val="sr-Cyrl-CS"/>
        </w:rPr>
        <w:t xml:space="preserve"> из разлога вршења принудне наплате, за износ умањења предузеће одговарајуће мере у циљу прилагођавања преузете обавезе, тако што ће предложити умањење обавезе, односно продужење уговорног рока за плаћање или отказати уговор.</w:t>
      </w:r>
    </w:p>
    <w:p w14:paraId="17F73B72" w14:textId="77777777" w:rsidR="000070B0" w:rsidRPr="00D62001" w:rsidRDefault="000070B0" w:rsidP="000070B0">
      <w:pPr>
        <w:ind w:firstLine="708"/>
        <w:jc w:val="both"/>
        <w:rPr>
          <w:bCs/>
          <w:sz w:val="22"/>
          <w:szCs w:val="22"/>
          <w:lang w:val="sr-Cyrl-CS"/>
        </w:rPr>
      </w:pPr>
    </w:p>
    <w:p w14:paraId="02B04DD9" w14:textId="77777777" w:rsidR="000070B0" w:rsidRPr="00D62001" w:rsidRDefault="000070B0" w:rsidP="000070B0">
      <w:pPr>
        <w:jc w:val="center"/>
        <w:rPr>
          <w:b/>
          <w:bCs/>
          <w:sz w:val="22"/>
          <w:szCs w:val="22"/>
          <w:lang w:val="sr-Cyrl-CS"/>
        </w:rPr>
      </w:pPr>
      <w:r w:rsidRPr="00D62001">
        <w:rPr>
          <w:b/>
          <w:bCs/>
          <w:sz w:val="22"/>
          <w:szCs w:val="22"/>
          <w:lang w:val="sr-Cyrl-CS"/>
        </w:rPr>
        <w:t>Члан 3</w:t>
      </w:r>
      <w:r>
        <w:rPr>
          <w:b/>
          <w:bCs/>
          <w:sz w:val="22"/>
          <w:szCs w:val="22"/>
          <w:lang w:val="sr-Cyrl-CS"/>
        </w:rPr>
        <w:t>4</w:t>
      </w:r>
      <w:r w:rsidRPr="00D62001">
        <w:rPr>
          <w:b/>
          <w:bCs/>
          <w:sz w:val="22"/>
          <w:szCs w:val="22"/>
          <w:lang w:val="sr-Cyrl-RS"/>
        </w:rPr>
        <w:t>.</w:t>
      </w:r>
    </w:p>
    <w:p w14:paraId="40A7319C" w14:textId="77777777" w:rsidR="000070B0" w:rsidRPr="00D62001" w:rsidRDefault="000070B0" w:rsidP="000070B0">
      <w:pPr>
        <w:ind w:firstLine="708"/>
        <w:jc w:val="both"/>
        <w:rPr>
          <w:bCs/>
          <w:sz w:val="22"/>
          <w:szCs w:val="22"/>
          <w:lang w:val="sr-Cyrl-CS"/>
        </w:rPr>
      </w:pPr>
      <w:r w:rsidRPr="00D62001">
        <w:rPr>
          <w:bCs/>
          <w:sz w:val="22"/>
          <w:szCs w:val="22"/>
          <w:lang w:val="sr-Cyrl-CS"/>
        </w:rPr>
        <w:t>Приоритет у извршавању расхода за робе и услуге корисника буџетских средстава имају расходи за сталне трошкове, трошкови текућих поправки и одржавања и материјал.</w:t>
      </w:r>
    </w:p>
    <w:p w14:paraId="6926F4DB" w14:textId="77777777" w:rsidR="000070B0" w:rsidRPr="00D62001" w:rsidRDefault="000070B0" w:rsidP="000070B0">
      <w:pPr>
        <w:ind w:firstLine="708"/>
        <w:jc w:val="both"/>
        <w:rPr>
          <w:bCs/>
          <w:sz w:val="22"/>
          <w:szCs w:val="22"/>
          <w:lang w:val="sr-Cyrl-CS"/>
        </w:rPr>
      </w:pPr>
      <w:r w:rsidRPr="00D62001">
        <w:rPr>
          <w:bCs/>
          <w:sz w:val="22"/>
          <w:szCs w:val="22"/>
          <w:lang w:val="sr-Cyrl-CS"/>
        </w:rPr>
        <w:t>Корисници буџетских средстава дужни су да обавезе настале по основу сталних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p>
    <w:p w14:paraId="168C5578" w14:textId="77777777" w:rsidR="000070B0" w:rsidRPr="00D62001" w:rsidRDefault="000070B0" w:rsidP="000070B0">
      <w:pPr>
        <w:rPr>
          <w:bCs/>
          <w:sz w:val="22"/>
          <w:szCs w:val="22"/>
          <w:lang w:val="sr-Cyrl-CS"/>
        </w:rPr>
      </w:pPr>
    </w:p>
    <w:p w14:paraId="20B7A341" w14:textId="77777777" w:rsidR="000070B0" w:rsidRPr="00D62001" w:rsidRDefault="000070B0" w:rsidP="000070B0">
      <w:pPr>
        <w:jc w:val="center"/>
        <w:rPr>
          <w:b/>
          <w:bCs/>
          <w:color w:val="000000" w:themeColor="text1"/>
          <w:sz w:val="22"/>
          <w:szCs w:val="22"/>
          <w:lang w:val="sr-Cyrl-CS"/>
        </w:rPr>
      </w:pPr>
      <w:r w:rsidRPr="00D62001">
        <w:rPr>
          <w:b/>
          <w:bCs/>
          <w:color w:val="000000" w:themeColor="text1"/>
          <w:sz w:val="22"/>
          <w:szCs w:val="22"/>
          <w:lang w:val="sr-Cyrl-CS"/>
        </w:rPr>
        <w:t>Члан 3</w:t>
      </w:r>
      <w:r>
        <w:rPr>
          <w:b/>
          <w:bCs/>
          <w:color w:val="000000" w:themeColor="text1"/>
          <w:sz w:val="22"/>
          <w:szCs w:val="22"/>
          <w:lang w:val="sr-Cyrl-CS"/>
        </w:rPr>
        <w:t>5</w:t>
      </w:r>
      <w:r w:rsidRPr="00D62001">
        <w:rPr>
          <w:b/>
          <w:bCs/>
          <w:color w:val="000000" w:themeColor="text1"/>
          <w:sz w:val="22"/>
          <w:szCs w:val="22"/>
          <w:lang w:val="sr-Cyrl-CS"/>
        </w:rPr>
        <w:t>.</w:t>
      </w:r>
    </w:p>
    <w:p w14:paraId="3FFEB31B" w14:textId="77777777" w:rsidR="000070B0" w:rsidRPr="00D62001" w:rsidRDefault="000070B0" w:rsidP="000070B0">
      <w:pPr>
        <w:jc w:val="both"/>
        <w:rPr>
          <w:bCs/>
          <w:color w:val="000000" w:themeColor="text1"/>
          <w:sz w:val="22"/>
          <w:szCs w:val="22"/>
          <w:lang w:val="sr-Cyrl-CS"/>
        </w:rPr>
      </w:pPr>
      <w:r w:rsidRPr="00D62001">
        <w:rPr>
          <w:bCs/>
          <w:color w:val="000000" w:themeColor="text1"/>
          <w:sz w:val="22"/>
          <w:szCs w:val="22"/>
          <w:lang w:val="sr-Cyrl-CS"/>
        </w:rPr>
        <w:tab/>
        <w:t>Корисници средстава буџета који располажу непокретностима у државној својини, дужни су да непокретностима располажу у складу са законом.</w:t>
      </w:r>
    </w:p>
    <w:p w14:paraId="2929D905" w14:textId="77777777" w:rsidR="000070B0" w:rsidRPr="00D62001" w:rsidRDefault="000070B0" w:rsidP="000070B0">
      <w:pPr>
        <w:ind w:firstLine="708"/>
        <w:jc w:val="both"/>
        <w:rPr>
          <w:bCs/>
          <w:color w:val="000000" w:themeColor="text1"/>
          <w:sz w:val="22"/>
          <w:szCs w:val="22"/>
          <w:lang w:val="sr-Cyrl-CS"/>
        </w:rPr>
      </w:pPr>
      <w:r w:rsidRPr="00D62001">
        <w:rPr>
          <w:bCs/>
          <w:color w:val="000000" w:themeColor="text1"/>
          <w:sz w:val="22"/>
          <w:szCs w:val="22"/>
          <w:lang w:val="sr-Cyrl-CS"/>
        </w:rPr>
        <w:t xml:space="preserve">Корисници из става 1.овог члана који непокретности у државној својини дају на коришћење, односно у закуп уз накнаду, дужни су да средства по овом основу уплате или усмере на одговарајуће уплатне рачуне буџета. </w:t>
      </w:r>
    </w:p>
    <w:p w14:paraId="45774FDC" w14:textId="77777777" w:rsidR="000070B0" w:rsidRPr="00D62001" w:rsidRDefault="000070B0" w:rsidP="000070B0">
      <w:pPr>
        <w:ind w:firstLine="708"/>
        <w:jc w:val="both"/>
        <w:rPr>
          <w:bCs/>
          <w:color w:val="000000" w:themeColor="text1"/>
          <w:sz w:val="22"/>
          <w:szCs w:val="22"/>
          <w:lang w:val="sr-Cyrl-CS"/>
        </w:rPr>
      </w:pPr>
      <w:r w:rsidRPr="00D62001">
        <w:rPr>
          <w:bCs/>
          <w:color w:val="000000" w:themeColor="text1"/>
          <w:sz w:val="22"/>
          <w:szCs w:val="22"/>
          <w:lang w:val="sr-Cyrl-CS"/>
        </w:rPr>
        <w:t>Средства из става 2. овог члана сматрају се јавним приходима и служе за финансирање јавних расхода у складу са законом.</w:t>
      </w:r>
    </w:p>
    <w:p w14:paraId="0D3F89DC" w14:textId="77777777" w:rsidR="000070B0" w:rsidRPr="00D62001" w:rsidRDefault="000070B0" w:rsidP="000070B0">
      <w:pPr>
        <w:ind w:firstLine="708"/>
        <w:jc w:val="both"/>
        <w:rPr>
          <w:bCs/>
          <w:color w:val="000000" w:themeColor="text1"/>
          <w:sz w:val="22"/>
          <w:szCs w:val="22"/>
          <w:lang w:val="sr-Cyrl-CS"/>
        </w:rPr>
      </w:pPr>
    </w:p>
    <w:p w14:paraId="599875B7" w14:textId="77777777" w:rsidR="000070B0" w:rsidRPr="00D62001" w:rsidRDefault="000070B0" w:rsidP="000070B0">
      <w:pPr>
        <w:ind w:firstLine="708"/>
        <w:jc w:val="both"/>
        <w:rPr>
          <w:bCs/>
          <w:color w:val="000000" w:themeColor="text1"/>
          <w:sz w:val="22"/>
          <w:szCs w:val="22"/>
          <w:lang w:val="sr-Cyrl-RS"/>
        </w:rPr>
      </w:pPr>
    </w:p>
    <w:p w14:paraId="48E8E18B" w14:textId="77777777" w:rsidR="000070B0" w:rsidRPr="00D62001" w:rsidRDefault="000070B0" w:rsidP="000070B0">
      <w:pPr>
        <w:jc w:val="center"/>
        <w:rPr>
          <w:b/>
          <w:bCs/>
          <w:color w:val="000000" w:themeColor="text1"/>
          <w:sz w:val="22"/>
          <w:szCs w:val="22"/>
          <w:lang w:val="sr-Cyrl-RS"/>
        </w:rPr>
      </w:pPr>
      <w:r w:rsidRPr="00D62001">
        <w:rPr>
          <w:b/>
          <w:bCs/>
          <w:color w:val="000000" w:themeColor="text1"/>
          <w:sz w:val="22"/>
          <w:szCs w:val="22"/>
          <w:lang w:val="sr-Cyrl-RS"/>
        </w:rPr>
        <w:t>Члан 3</w:t>
      </w:r>
      <w:r>
        <w:rPr>
          <w:b/>
          <w:bCs/>
          <w:color w:val="000000" w:themeColor="text1"/>
          <w:sz w:val="22"/>
          <w:szCs w:val="22"/>
          <w:lang w:val="sr-Cyrl-RS"/>
        </w:rPr>
        <w:t>6</w:t>
      </w:r>
      <w:r w:rsidRPr="00D62001">
        <w:rPr>
          <w:b/>
          <w:bCs/>
          <w:color w:val="000000" w:themeColor="text1"/>
          <w:sz w:val="22"/>
          <w:szCs w:val="22"/>
          <w:lang w:val="sr-Cyrl-RS"/>
        </w:rPr>
        <w:t>.</w:t>
      </w:r>
    </w:p>
    <w:p w14:paraId="29217933" w14:textId="77777777" w:rsidR="000070B0" w:rsidRPr="00D62001" w:rsidRDefault="000070B0" w:rsidP="000070B0">
      <w:pPr>
        <w:ind w:firstLine="708"/>
        <w:jc w:val="both"/>
        <w:rPr>
          <w:bCs/>
          <w:color w:val="000000" w:themeColor="text1"/>
          <w:sz w:val="22"/>
          <w:szCs w:val="22"/>
          <w:lang w:val="sr-Cyrl-RS"/>
        </w:rPr>
      </w:pPr>
      <w:r w:rsidRPr="000070B0">
        <w:rPr>
          <w:bCs/>
          <w:color w:val="000000" w:themeColor="text1"/>
          <w:sz w:val="22"/>
          <w:szCs w:val="22"/>
          <w:lang w:val="ru-RU"/>
        </w:rPr>
        <w:t xml:space="preserve">Корисници буџетских средстава дужни су, да на захтев </w:t>
      </w:r>
      <w:r w:rsidRPr="00D62001">
        <w:rPr>
          <w:bCs/>
          <w:color w:val="000000" w:themeColor="text1"/>
          <w:sz w:val="22"/>
          <w:szCs w:val="22"/>
          <w:lang w:val="sr-Cyrl-RS"/>
        </w:rPr>
        <w:t>Одељења</w:t>
      </w:r>
      <w:r w:rsidRPr="000070B0">
        <w:rPr>
          <w:bCs/>
          <w:color w:val="000000" w:themeColor="text1"/>
          <w:sz w:val="22"/>
          <w:szCs w:val="22"/>
          <w:lang w:val="ru-RU"/>
        </w:rPr>
        <w:t xml:space="preserve"> за финансије и </w:t>
      </w:r>
      <w:r w:rsidRPr="00D62001">
        <w:rPr>
          <w:bCs/>
          <w:color w:val="000000" w:themeColor="text1"/>
          <w:sz w:val="22"/>
          <w:szCs w:val="22"/>
          <w:lang w:val="sr-Cyrl-RS"/>
        </w:rPr>
        <w:t>буџет</w:t>
      </w:r>
      <w:r w:rsidRPr="000070B0">
        <w:rPr>
          <w:bCs/>
          <w:color w:val="000000" w:themeColor="text1"/>
          <w:sz w:val="22"/>
          <w:szCs w:val="22"/>
          <w:lang w:val="ru-RU"/>
        </w:rPr>
        <w:t xml:space="preserve">, ставе на увид документацију и доставе податке на основу којих се врши финансирање њихових расхода. </w:t>
      </w:r>
    </w:p>
    <w:p w14:paraId="04335BFE" w14:textId="77777777" w:rsidR="000070B0" w:rsidRPr="00D62001" w:rsidRDefault="000070B0" w:rsidP="000070B0">
      <w:pPr>
        <w:ind w:firstLine="708"/>
        <w:jc w:val="both"/>
        <w:rPr>
          <w:bCs/>
          <w:color w:val="000000" w:themeColor="text1"/>
          <w:sz w:val="22"/>
          <w:szCs w:val="22"/>
          <w:lang w:val="sr-Cyrl-RS"/>
        </w:rPr>
      </w:pPr>
      <w:r w:rsidRPr="00D62001">
        <w:rPr>
          <w:bCs/>
          <w:color w:val="000000" w:themeColor="text1"/>
          <w:sz w:val="22"/>
          <w:szCs w:val="22"/>
          <w:lang w:val="sr-Cyrl-RS"/>
        </w:rPr>
        <w:t>Одељење</w:t>
      </w:r>
      <w:r w:rsidRPr="000070B0">
        <w:rPr>
          <w:bCs/>
          <w:color w:val="000000" w:themeColor="text1"/>
          <w:sz w:val="22"/>
          <w:szCs w:val="22"/>
          <w:lang w:val="ru-RU"/>
        </w:rPr>
        <w:t xml:space="preserve"> за финансије и </w:t>
      </w:r>
      <w:r w:rsidRPr="00D62001">
        <w:rPr>
          <w:bCs/>
          <w:color w:val="000000" w:themeColor="text1"/>
          <w:sz w:val="22"/>
          <w:szCs w:val="22"/>
          <w:lang w:val="sr-Cyrl-RS"/>
        </w:rPr>
        <w:t>буџет</w:t>
      </w:r>
      <w:r w:rsidRPr="000070B0">
        <w:rPr>
          <w:bCs/>
          <w:color w:val="000000" w:themeColor="text1"/>
          <w:sz w:val="22"/>
          <w:szCs w:val="22"/>
          <w:lang w:val="ru-RU"/>
        </w:rPr>
        <w:t xml:space="preserve"> може остварити увид у документацију и промет на подрачунима преко којих се врши финансирање расхода буџетских корисника</w:t>
      </w:r>
      <w:r w:rsidRPr="00D62001">
        <w:rPr>
          <w:bCs/>
          <w:color w:val="000000" w:themeColor="text1"/>
          <w:sz w:val="22"/>
          <w:szCs w:val="22"/>
          <w:lang w:val="sr-Cyrl-RS"/>
        </w:rPr>
        <w:t>.</w:t>
      </w:r>
    </w:p>
    <w:p w14:paraId="415CD72C" w14:textId="77777777" w:rsidR="000070B0" w:rsidRPr="00D62001" w:rsidRDefault="000070B0" w:rsidP="000070B0">
      <w:pPr>
        <w:jc w:val="both"/>
        <w:rPr>
          <w:bCs/>
          <w:color w:val="000000" w:themeColor="text1"/>
          <w:sz w:val="22"/>
          <w:szCs w:val="22"/>
          <w:lang w:val="sr-Cyrl-RS"/>
        </w:rPr>
      </w:pPr>
    </w:p>
    <w:p w14:paraId="21B779CB" w14:textId="77777777" w:rsidR="000070B0" w:rsidRPr="00D62001" w:rsidRDefault="000070B0" w:rsidP="000070B0">
      <w:pPr>
        <w:jc w:val="both"/>
        <w:rPr>
          <w:bCs/>
          <w:color w:val="000000" w:themeColor="text1"/>
          <w:sz w:val="22"/>
          <w:szCs w:val="22"/>
          <w:lang w:val="sr-Cyrl-RS"/>
        </w:rPr>
      </w:pPr>
    </w:p>
    <w:p w14:paraId="16C82D2D" w14:textId="77777777" w:rsidR="000070B0" w:rsidRPr="00D62001" w:rsidRDefault="000070B0" w:rsidP="000070B0">
      <w:pPr>
        <w:jc w:val="center"/>
        <w:rPr>
          <w:b/>
          <w:bCs/>
          <w:color w:val="000000" w:themeColor="text1"/>
          <w:sz w:val="22"/>
          <w:szCs w:val="22"/>
          <w:lang w:val="sr-Cyrl-RS"/>
        </w:rPr>
      </w:pPr>
      <w:r w:rsidRPr="00D62001">
        <w:rPr>
          <w:b/>
          <w:bCs/>
          <w:color w:val="000000" w:themeColor="text1"/>
          <w:sz w:val="22"/>
          <w:szCs w:val="22"/>
          <w:lang w:val="sr-Cyrl-RS"/>
        </w:rPr>
        <w:t>Члан 3</w:t>
      </w:r>
      <w:r>
        <w:rPr>
          <w:b/>
          <w:bCs/>
          <w:color w:val="000000" w:themeColor="text1"/>
          <w:sz w:val="22"/>
          <w:szCs w:val="22"/>
          <w:lang w:val="sr-Cyrl-RS"/>
        </w:rPr>
        <w:t>7</w:t>
      </w:r>
      <w:r w:rsidRPr="00D62001">
        <w:rPr>
          <w:b/>
          <w:bCs/>
          <w:color w:val="000000" w:themeColor="text1"/>
          <w:sz w:val="22"/>
          <w:szCs w:val="22"/>
          <w:lang w:val="sr-Cyrl-RS"/>
        </w:rPr>
        <w:t>.</w:t>
      </w:r>
    </w:p>
    <w:p w14:paraId="1879D551" w14:textId="77777777" w:rsidR="000070B0" w:rsidRPr="00D62001" w:rsidRDefault="000070B0" w:rsidP="000070B0">
      <w:pPr>
        <w:ind w:firstLine="708"/>
        <w:jc w:val="both"/>
        <w:rPr>
          <w:bCs/>
          <w:color w:val="000000" w:themeColor="text1"/>
          <w:sz w:val="22"/>
          <w:szCs w:val="22"/>
          <w:lang w:val="sr-Cyrl-RS"/>
        </w:rPr>
      </w:pPr>
      <w:r w:rsidRPr="000070B0">
        <w:rPr>
          <w:bCs/>
          <w:color w:val="000000" w:themeColor="text1"/>
          <w:sz w:val="22"/>
          <w:szCs w:val="22"/>
          <w:lang w:val="ru-RU"/>
        </w:rPr>
        <w:t xml:space="preserve">Ако корисници буџетских средстава не изврше обавезе утврђене Законом о буџетском систему, и овом Одлуком, </w:t>
      </w:r>
      <w:r w:rsidRPr="00D62001">
        <w:rPr>
          <w:bCs/>
          <w:color w:val="000000" w:themeColor="text1"/>
          <w:sz w:val="22"/>
          <w:szCs w:val="22"/>
          <w:lang w:val="sr-Cyrl-RS"/>
        </w:rPr>
        <w:t>председник општине</w:t>
      </w:r>
      <w:r w:rsidRPr="000070B0">
        <w:rPr>
          <w:bCs/>
          <w:color w:val="000000" w:themeColor="text1"/>
          <w:sz w:val="22"/>
          <w:szCs w:val="22"/>
          <w:lang w:val="ru-RU"/>
        </w:rPr>
        <w:t xml:space="preserve"> може на предлог</w:t>
      </w:r>
      <w:r w:rsidRPr="00D62001">
        <w:rPr>
          <w:bCs/>
          <w:color w:val="000000" w:themeColor="text1"/>
          <w:sz w:val="22"/>
          <w:szCs w:val="22"/>
          <w:lang w:val="sr-Cyrl-RS"/>
        </w:rPr>
        <w:t xml:space="preserve"> Одељења за финансије и буџет</w:t>
      </w:r>
      <w:r w:rsidRPr="000070B0">
        <w:rPr>
          <w:bCs/>
          <w:color w:val="000000" w:themeColor="text1"/>
          <w:sz w:val="22"/>
          <w:szCs w:val="22"/>
          <w:lang w:val="ru-RU"/>
        </w:rPr>
        <w:t>, обуставити извршење издатака, тј. пренос средстава за тог корисника.</w:t>
      </w:r>
    </w:p>
    <w:p w14:paraId="14F94039" w14:textId="77777777" w:rsidR="000070B0" w:rsidRPr="00D62001" w:rsidRDefault="000070B0" w:rsidP="000070B0">
      <w:pPr>
        <w:jc w:val="center"/>
        <w:rPr>
          <w:bCs/>
          <w:color w:val="000000" w:themeColor="text1"/>
          <w:sz w:val="22"/>
          <w:szCs w:val="22"/>
          <w:lang w:val="sr-Cyrl-CS"/>
        </w:rPr>
      </w:pPr>
    </w:p>
    <w:p w14:paraId="39217C3C" w14:textId="77777777" w:rsidR="000070B0" w:rsidRPr="00D62001" w:rsidRDefault="000070B0" w:rsidP="000070B0">
      <w:pPr>
        <w:jc w:val="center"/>
        <w:rPr>
          <w:b/>
          <w:bCs/>
          <w:color w:val="000000" w:themeColor="text1"/>
          <w:sz w:val="22"/>
          <w:szCs w:val="22"/>
          <w:lang w:val="sr-Cyrl-CS"/>
        </w:rPr>
      </w:pPr>
      <w:r w:rsidRPr="00D62001">
        <w:rPr>
          <w:b/>
          <w:bCs/>
          <w:color w:val="000000" w:themeColor="text1"/>
          <w:sz w:val="22"/>
          <w:szCs w:val="22"/>
          <w:lang w:val="sr-Cyrl-CS"/>
        </w:rPr>
        <w:t>Члан 3</w:t>
      </w:r>
      <w:r>
        <w:rPr>
          <w:b/>
          <w:bCs/>
          <w:color w:val="000000" w:themeColor="text1"/>
          <w:sz w:val="22"/>
          <w:szCs w:val="22"/>
          <w:lang w:val="sr-Cyrl-CS"/>
        </w:rPr>
        <w:t>8</w:t>
      </w:r>
      <w:r w:rsidRPr="00D62001">
        <w:rPr>
          <w:b/>
          <w:bCs/>
          <w:color w:val="000000" w:themeColor="text1"/>
          <w:sz w:val="22"/>
          <w:szCs w:val="22"/>
          <w:lang w:val="sr-Cyrl-CS"/>
        </w:rPr>
        <w:t>.</w:t>
      </w:r>
    </w:p>
    <w:p w14:paraId="54A7E61C" w14:textId="77777777" w:rsidR="000070B0" w:rsidRPr="00D62001" w:rsidRDefault="000070B0" w:rsidP="000070B0">
      <w:pPr>
        <w:ind w:firstLine="708"/>
        <w:jc w:val="both"/>
        <w:rPr>
          <w:bCs/>
          <w:color w:val="000000" w:themeColor="text1"/>
          <w:sz w:val="22"/>
          <w:szCs w:val="22"/>
          <w:lang w:val="sr-Cyrl-CS"/>
        </w:rPr>
      </w:pPr>
      <w:r w:rsidRPr="000070B0">
        <w:rPr>
          <w:bCs/>
          <w:color w:val="000000" w:themeColor="text1"/>
          <w:sz w:val="22"/>
          <w:szCs w:val="22"/>
          <w:lang w:val="ru-RU"/>
        </w:rPr>
        <w:t>Јавна предузећа и други облици организовања чији је оснивач</w:t>
      </w:r>
      <w:r w:rsidRPr="00D62001">
        <w:rPr>
          <w:bCs/>
          <w:color w:val="000000" w:themeColor="text1"/>
          <w:sz w:val="22"/>
          <w:szCs w:val="22"/>
          <w:lang w:val="sr-Cyrl-RS"/>
        </w:rPr>
        <w:t xml:space="preserve"> Општина Бач</w:t>
      </w:r>
      <w:r w:rsidRPr="000070B0">
        <w:rPr>
          <w:bCs/>
          <w:color w:val="000000" w:themeColor="text1"/>
          <w:sz w:val="22"/>
          <w:szCs w:val="22"/>
          <w:lang w:val="ru-RU"/>
        </w:rPr>
        <w:t>, дужни су да најкасније д</w:t>
      </w:r>
      <w:r w:rsidRPr="00D62001">
        <w:rPr>
          <w:bCs/>
          <w:color w:val="000000" w:themeColor="text1"/>
          <w:sz w:val="22"/>
          <w:szCs w:val="22"/>
          <w:lang w:val="sr-Cyrl-RS"/>
        </w:rPr>
        <w:t>о</w:t>
      </w:r>
      <w:r w:rsidRPr="000070B0">
        <w:rPr>
          <w:bCs/>
          <w:color w:val="000000" w:themeColor="text1"/>
          <w:sz w:val="22"/>
          <w:szCs w:val="22"/>
          <w:lang w:val="ru-RU"/>
        </w:rPr>
        <w:t xml:space="preserve"> 30. новембра текуће буџетске године (20</w:t>
      </w:r>
      <w:r w:rsidRPr="00D62001">
        <w:rPr>
          <w:bCs/>
          <w:color w:val="000000" w:themeColor="text1"/>
          <w:sz w:val="22"/>
          <w:szCs w:val="22"/>
          <w:lang w:val="sr-Cyrl-RS"/>
        </w:rPr>
        <w:t>2</w:t>
      </w:r>
      <w:r w:rsidRPr="000070B0">
        <w:rPr>
          <w:bCs/>
          <w:color w:val="000000" w:themeColor="text1"/>
          <w:sz w:val="22"/>
          <w:szCs w:val="22"/>
          <w:lang w:val="ru-RU"/>
        </w:rPr>
        <w:t xml:space="preserve">1. године) део од 50% добити, односно вишка прихода над расходима по завршном рачуну за 2020. годину уплате у буџет </w:t>
      </w:r>
      <w:r w:rsidRPr="00D62001">
        <w:rPr>
          <w:bCs/>
          <w:color w:val="000000" w:themeColor="text1"/>
          <w:sz w:val="22"/>
          <w:szCs w:val="22"/>
          <w:lang w:val="sr-Cyrl-RS"/>
        </w:rPr>
        <w:t>Општине Бач</w:t>
      </w:r>
      <w:r w:rsidRPr="000070B0">
        <w:rPr>
          <w:bCs/>
          <w:color w:val="000000" w:themeColor="text1"/>
          <w:sz w:val="22"/>
          <w:szCs w:val="22"/>
          <w:lang w:val="ru-RU"/>
        </w:rPr>
        <w:t xml:space="preserve">, према динамици коју одреди </w:t>
      </w:r>
      <w:r w:rsidRPr="00D62001">
        <w:rPr>
          <w:bCs/>
          <w:color w:val="000000" w:themeColor="text1"/>
          <w:sz w:val="22"/>
          <w:szCs w:val="22"/>
          <w:lang w:val="sr-Cyrl-RS"/>
        </w:rPr>
        <w:t>Одељење за финансије и буџет</w:t>
      </w:r>
      <w:r w:rsidRPr="000070B0">
        <w:rPr>
          <w:bCs/>
          <w:color w:val="000000" w:themeColor="text1"/>
          <w:sz w:val="22"/>
          <w:szCs w:val="22"/>
          <w:lang w:val="ru-RU"/>
        </w:rPr>
        <w:t>.</w:t>
      </w:r>
    </w:p>
    <w:p w14:paraId="4833919E" w14:textId="77777777" w:rsidR="000070B0" w:rsidRPr="00D62001" w:rsidRDefault="000070B0" w:rsidP="000070B0">
      <w:pPr>
        <w:jc w:val="center"/>
        <w:rPr>
          <w:bCs/>
          <w:color w:val="000000" w:themeColor="text1"/>
          <w:sz w:val="22"/>
          <w:szCs w:val="22"/>
          <w:lang w:val="sr-Cyrl-CS"/>
        </w:rPr>
      </w:pPr>
    </w:p>
    <w:p w14:paraId="7D66453E" w14:textId="77777777" w:rsidR="000070B0" w:rsidRPr="00D62001" w:rsidRDefault="000070B0" w:rsidP="000070B0">
      <w:pPr>
        <w:jc w:val="center"/>
        <w:rPr>
          <w:b/>
          <w:bCs/>
          <w:color w:val="000000" w:themeColor="text1"/>
          <w:sz w:val="22"/>
          <w:szCs w:val="22"/>
          <w:lang w:val="sr-Cyrl-CS"/>
        </w:rPr>
      </w:pPr>
      <w:r w:rsidRPr="00D62001">
        <w:rPr>
          <w:b/>
          <w:bCs/>
          <w:color w:val="000000" w:themeColor="text1"/>
          <w:sz w:val="22"/>
          <w:szCs w:val="22"/>
          <w:lang w:val="sr-Cyrl-CS"/>
        </w:rPr>
        <w:t xml:space="preserve">Члан </w:t>
      </w:r>
      <w:r>
        <w:rPr>
          <w:b/>
          <w:bCs/>
          <w:color w:val="000000" w:themeColor="text1"/>
          <w:sz w:val="22"/>
          <w:szCs w:val="22"/>
          <w:lang w:val="sr-Cyrl-CS"/>
        </w:rPr>
        <w:t>39</w:t>
      </w:r>
      <w:r w:rsidRPr="00D62001">
        <w:rPr>
          <w:b/>
          <w:bCs/>
          <w:color w:val="000000" w:themeColor="text1"/>
          <w:sz w:val="22"/>
          <w:szCs w:val="22"/>
          <w:lang w:val="sr-Cyrl-CS"/>
        </w:rPr>
        <w:t>.</w:t>
      </w:r>
    </w:p>
    <w:p w14:paraId="577B5C79" w14:textId="77777777" w:rsidR="000070B0" w:rsidRPr="00D62001" w:rsidRDefault="000070B0" w:rsidP="000070B0">
      <w:pPr>
        <w:ind w:firstLine="708"/>
        <w:jc w:val="both"/>
        <w:rPr>
          <w:bCs/>
          <w:color w:val="000000" w:themeColor="text1"/>
          <w:sz w:val="22"/>
          <w:szCs w:val="22"/>
          <w:lang w:val="sr-Cyrl-CS"/>
        </w:rPr>
      </w:pPr>
      <w:r w:rsidRPr="00D62001">
        <w:rPr>
          <w:bCs/>
          <w:color w:val="000000" w:themeColor="text1"/>
          <w:sz w:val="22"/>
          <w:szCs w:val="22"/>
          <w:lang w:val="sr-Cyrl-CS"/>
        </w:rPr>
        <w:t>Ову Одлуку објавити у „Службеном листу општине Бач“ и доставити Министарству надлежном за послове финансија.</w:t>
      </w:r>
    </w:p>
    <w:p w14:paraId="32977F06" w14:textId="77777777" w:rsidR="000070B0" w:rsidRPr="00D62001" w:rsidRDefault="000070B0" w:rsidP="000070B0">
      <w:pPr>
        <w:rPr>
          <w:bCs/>
          <w:color w:val="000000" w:themeColor="text1"/>
          <w:sz w:val="22"/>
          <w:szCs w:val="22"/>
          <w:lang w:val="sr-Cyrl-CS"/>
        </w:rPr>
      </w:pPr>
    </w:p>
    <w:p w14:paraId="78F0E6B0" w14:textId="77777777" w:rsidR="000070B0" w:rsidRPr="00D62001" w:rsidRDefault="000070B0" w:rsidP="000070B0">
      <w:pPr>
        <w:rPr>
          <w:bCs/>
          <w:color w:val="000000" w:themeColor="text1"/>
          <w:sz w:val="22"/>
          <w:szCs w:val="22"/>
          <w:lang w:val="sr-Cyrl-CS"/>
        </w:rPr>
      </w:pPr>
    </w:p>
    <w:p w14:paraId="4CCEE227" w14:textId="77777777" w:rsidR="000070B0" w:rsidRPr="00D62001" w:rsidRDefault="000070B0" w:rsidP="000070B0">
      <w:pPr>
        <w:jc w:val="center"/>
        <w:rPr>
          <w:b/>
          <w:bCs/>
          <w:color w:val="000000" w:themeColor="text1"/>
          <w:sz w:val="22"/>
          <w:szCs w:val="22"/>
          <w:lang w:val="sr-Cyrl-CS"/>
        </w:rPr>
      </w:pPr>
      <w:r w:rsidRPr="00D62001">
        <w:rPr>
          <w:b/>
          <w:bCs/>
          <w:color w:val="000000" w:themeColor="text1"/>
          <w:sz w:val="22"/>
          <w:szCs w:val="22"/>
          <w:lang w:val="sr-Cyrl-CS"/>
        </w:rPr>
        <w:t>Члан 4</w:t>
      </w:r>
      <w:r>
        <w:rPr>
          <w:b/>
          <w:bCs/>
          <w:color w:val="000000" w:themeColor="text1"/>
          <w:sz w:val="22"/>
          <w:szCs w:val="22"/>
          <w:lang w:val="sr-Cyrl-CS"/>
        </w:rPr>
        <w:t>0</w:t>
      </w:r>
      <w:r w:rsidRPr="00D62001">
        <w:rPr>
          <w:b/>
          <w:bCs/>
          <w:color w:val="000000" w:themeColor="text1"/>
          <w:sz w:val="22"/>
          <w:szCs w:val="22"/>
          <w:lang w:val="sr-Cyrl-CS"/>
        </w:rPr>
        <w:t>.</w:t>
      </w:r>
    </w:p>
    <w:p w14:paraId="37C6C185" w14:textId="77777777" w:rsidR="000070B0" w:rsidRPr="000070B0" w:rsidRDefault="000070B0" w:rsidP="000070B0">
      <w:pPr>
        <w:ind w:firstLine="708"/>
        <w:jc w:val="both"/>
        <w:rPr>
          <w:bCs/>
          <w:color w:val="000000" w:themeColor="text1"/>
          <w:sz w:val="22"/>
          <w:szCs w:val="22"/>
          <w:lang w:val="ru-RU"/>
        </w:rPr>
      </w:pPr>
      <w:r w:rsidRPr="00D62001">
        <w:rPr>
          <w:bCs/>
          <w:color w:val="000000" w:themeColor="text1"/>
          <w:sz w:val="22"/>
          <w:szCs w:val="22"/>
          <w:lang w:val="sr-Cyrl-CS"/>
        </w:rPr>
        <w:t>Ова Одлука ступа на снагу 8 дана од објављивања у Службеном листу општине Бач</w:t>
      </w:r>
      <w:r w:rsidRPr="000070B0">
        <w:rPr>
          <w:bCs/>
          <w:color w:val="000000" w:themeColor="text1"/>
          <w:sz w:val="22"/>
          <w:szCs w:val="22"/>
          <w:lang w:val="ru-RU"/>
        </w:rPr>
        <w:t>.</w:t>
      </w:r>
    </w:p>
    <w:p w14:paraId="5EFACC81" w14:textId="77777777" w:rsidR="000070B0" w:rsidRPr="00D62001" w:rsidRDefault="000070B0" w:rsidP="000070B0">
      <w:pPr>
        <w:ind w:firstLine="708"/>
        <w:jc w:val="both"/>
        <w:rPr>
          <w:bCs/>
          <w:color w:val="000000" w:themeColor="text1"/>
          <w:sz w:val="22"/>
          <w:szCs w:val="22"/>
          <w:lang w:val="sr-Cyrl-CS"/>
        </w:rPr>
      </w:pPr>
    </w:p>
    <w:p w14:paraId="56844BC0" w14:textId="77777777" w:rsidR="000070B0" w:rsidRPr="00D62001" w:rsidRDefault="000070B0" w:rsidP="000070B0">
      <w:pPr>
        <w:ind w:firstLine="708"/>
        <w:jc w:val="both"/>
        <w:rPr>
          <w:bCs/>
          <w:color w:val="000000" w:themeColor="text1"/>
          <w:sz w:val="22"/>
          <w:szCs w:val="22"/>
          <w:lang w:val="sr-Cyrl-CS"/>
        </w:rPr>
      </w:pPr>
    </w:p>
    <w:p w14:paraId="2C5AEB41" w14:textId="77777777" w:rsidR="000070B0" w:rsidRPr="00D62001" w:rsidRDefault="000070B0" w:rsidP="000070B0">
      <w:pPr>
        <w:ind w:firstLine="708"/>
        <w:jc w:val="both"/>
        <w:rPr>
          <w:bCs/>
          <w:color w:val="000000" w:themeColor="text1"/>
          <w:sz w:val="22"/>
          <w:szCs w:val="22"/>
          <w:lang w:val="sr-Cyrl-CS"/>
        </w:rPr>
      </w:pPr>
    </w:p>
    <w:p w14:paraId="36FFE2AC" w14:textId="77777777" w:rsidR="000070B0" w:rsidRPr="00D62001" w:rsidRDefault="000070B0" w:rsidP="000070B0">
      <w:pPr>
        <w:ind w:firstLine="708"/>
        <w:jc w:val="both"/>
        <w:rPr>
          <w:bCs/>
          <w:color w:val="000000" w:themeColor="text1"/>
          <w:sz w:val="22"/>
          <w:szCs w:val="22"/>
          <w:lang w:val="sr-Cyrl-CS"/>
        </w:rPr>
      </w:pPr>
    </w:p>
    <w:p w14:paraId="11A7B3F5" w14:textId="77777777" w:rsidR="000070B0" w:rsidRPr="00D62001" w:rsidRDefault="000070B0" w:rsidP="000070B0">
      <w:pPr>
        <w:ind w:firstLine="708"/>
        <w:jc w:val="both"/>
        <w:rPr>
          <w:bCs/>
          <w:color w:val="000000" w:themeColor="text1"/>
          <w:sz w:val="22"/>
          <w:szCs w:val="22"/>
          <w:lang w:val="sr-Cyrl-CS"/>
        </w:rPr>
      </w:pPr>
    </w:p>
    <w:p w14:paraId="69AF7ED1" w14:textId="77777777" w:rsidR="000070B0" w:rsidRPr="00D62001" w:rsidRDefault="000070B0" w:rsidP="000070B0">
      <w:pPr>
        <w:ind w:firstLine="708"/>
        <w:jc w:val="both"/>
        <w:rPr>
          <w:bCs/>
          <w:color w:val="000000" w:themeColor="text1"/>
          <w:sz w:val="22"/>
          <w:szCs w:val="22"/>
          <w:lang w:val="sr-Cyrl-CS"/>
        </w:rPr>
      </w:pPr>
    </w:p>
    <w:p w14:paraId="0CA0F657" w14:textId="77777777" w:rsidR="000070B0" w:rsidRPr="00D62001" w:rsidRDefault="000070B0" w:rsidP="000070B0">
      <w:pPr>
        <w:autoSpaceDE w:val="0"/>
        <w:autoSpaceDN w:val="0"/>
        <w:adjustRightInd w:val="0"/>
        <w:jc w:val="center"/>
        <w:rPr>
          <w:b/>
          <w:sz w:val="22"/>
          <w:szCs w:val="22"/>
          <w:lang w:val="sr-Cyrl-RS"/>
        </w:rPr>
      </w:pPr>
      <w:r w:rsidRPr="00D62001">
        <w:rPr>
          <w:b/>
          <w:color w:val="000000" w:themeColor="text1"/>
          <w:sz w:val="22"/>
          <w:szCs w:val="22"/>
          <w:lang w:val="sr-Cyrl-RS"/>
        </w:rPr>
        <w:t>СКУПШТИНА ОПШТИ</w:t>
      </w:r>
      <w:r w:rsidRPr="00D62001">
        <w:rPr>
          <w:b/>
          <w:sz w:val="22"/>
          <w:szCs w:val="22"/>
          <w:lang w:val="sr-Cyrl-RS"/>
        </w:rPr>
        <w:t>НЕ БАЧ</w:t>
      </w:r>
    </w:p>
    <w:p w14:paraId="161715FD" w14:textId="77777777" w:rsidR="000070B0" w:rsidRPr="00D62001" w:rsidRDefault="000070B0" w:rsidP="000070B0">
      <w:pPr>
        <w:autoSpaceDE w:val="0"/>
        <w:autoSpaceDN w:val="0"/>
        <w:adjustRightInd w:val="0"/>
        <w:jc w:val="center"/>
        <w:rPr>
          <w:b/>
          <w:sz w:val="22"/>
          <w:szCs w:val="22"/>
          <w:lang w:val="sr-Cyrl-RS"/>
        </w:rPr>
      </w:pPr>
    </w:p>
    <w:p w14:paraId="0EB34F19" w14:textId="77777777" w:rsidR="000070B0" w:rsidRPr="00D62001" w:rsidRDefault="000070B0" w:rsidP="000070B0">
      <w:pPr>
        <w:autoSpaceDE w:val="0"/>
        <w:autoSpaceDN w:val="0"/>
        <w:adjustRightInd w:val="0"/>
        <w:jc w:val="center"/>
        <w:rPr>
          <w:b/>
          <w:sz w:val="22"/>
          <w:szCs w:val="22"/>
          <w:lang w:val="sr-Cyrl-RS"/>
        </w:rPr>
      </w:pPr>
    </w:p>
    <w:p w14:paraId="0FEE30CD" w14:textId="77777777" w:rsidR="000070B0" w:rsidRPr="000070B0" w:rsidRDefault="000070B0" w:rsidP="000070B0">
      <w:pPr>
        <w:autoSpaceDE w:val="0"/>
        <w:autoSpaceDN w:val="0"/>
        <w:adjustRightInd w:val="0"/>
        <w:rPr>
          <w:sz w:val="22"/>
          <w:szCs w:val="22"/>
          <w:lang w:val="ru-RU"/>
        </w:rPr>
      </w:pPr>
      <w:r w:rsidRPr="00D62001">
        <w:rPr>
          <w:sz w:val="22"/>
          <w:szCs w:val="22"/>
          <w:lang w:val="sr-Cyrl-RS"/>
        </w:rPr>
        <w:t xml:space="preserve">Број: </w:t>
      </w:r>
    </w:p>
    <w:p w14:paraId="3FD2DD39" w14:textId="77777777" w:rsidR="000070B0" w:rsidRPr="00D62001" w:rsidRDefault="000070B0" w:rsidP="000070B0">
      <w:pPr>
        <w:autoSpaceDE w:val="0"/>
        <w:autoSpaceDN w:val="0"/>
        <w:adjustRightInd w:val="0"/>
        <w:rPr>
          <w:b/>
          <w:sz w:val="22"/>
          <w:szCs w:val="22"/>
          <w:lang w:val="sr-Cyrl-RS"/>
        </w:rPr>
      </w:pPr>
      <w:r w:rsidRPr="00D62001">
        <w:rPr>
          <w:sz w:val="22"/>
          <w:szCs w:val="22"/>
          <w:lang w:val="sr-Cyrl-RS"/>
        </w:rPr>
        <w:t xml:space="preserve">Дана: </w:t>
      </w:r>
    </w:p>
    <w:p w14:paraId="177DA8C1" w14:textId="77777777" w:rsidR="000070B0" w:rsidRPr="00D62001" w:rsidRDefault="000070B0" w:rsidP="000070B0">
      <w:pPr>
        <w:autoSpaceDE w:val="0"/>
        <w:autoSpaceDN w:val="0"/>
        <w:adjustRightInd w:val="0"/>
        <w:jc w:val="center"/>
        <w:rPr>
          <w:b/>
          <w:sz w:val="22"/>
          <w:szCs w:val="22"/>
          <w:lang w:val="sr-Cyrl-RS"/>
        </w:rPr>
      </w:pPr>
    </w:p>
    <w:p w14:paraId="4ABFADCF" w14:textId="77777777" w:rsidR="000070B0" w:rsidRPr="00D62001" w:rsidRDefault="000070B0" w:rsidP="000070B0">
      <w:pPr>
        <w:autoSpaceDE w:val="0"/>
        <w:autoSpaceDN w:val="0"/>
        <w:adjustRightInd w:val="0"/>
        <w:jc w:val="center"/>
        <w:rPr>
          <w:b/>
          <w:sz w:val="22"/>
          <w:szCs w:val="22"/>
          <w:lang w:val="sr-Cyrl-RS"/>
        </w:rPr>
      </w:pPr>
    </w:p>
    <w:p w14:paraId="367BB2CB" w14:textId="77777777" w:rsidR="000070B0" w:rsidRPr="00D62001" w:rsidRDefault="000070B0" w:rsidP="000070B0">
      <w:pPr>
        <w:autoSpaceDE w:val="0"/>
        <w:autoSpaceDN w:val="0"/>
        <w:adjustRightInd w:val="0"/>
        <w:jc w:val="center"/>
        <w:rPr>
          <w:b/>
          <w:sz w:val="22"/>
          <w:szCs w:val="22"/>
          <w:lang w:val="sr-Cyrl-RS"/>
        </w:rPr>
      </w:pPr>
    </w:p>
    <w:p w14:paraId="4286F25C" w14:textId="77777777" w:rsidR="000070B0" w:rsidRPr="00D62001" w:rsidRDefault="000070B0" w:rsidP="000070B0">
      <w:pPr>
        <w:autoSpaceDE w:val="0"/>
        <w:autoSpaceDN w:val="0"/>
        <w:adjustRightInd w:val="0"/>
        <w:ind w:left="7797"/>
        <w:jc w:val="center"/>
        <w:rPr>
          <w:b/>
          <w:sz w:val="22"/>
          <w:szCs w:val="22"/>
          <w:lang w:val="sr-Cyrl-RS"/>
        </w:rPr>
      </w:pPr>
      <w:r w:rsidRPr="00D62001">
        <w:rPr>
          <w:b/>
          <w:sz w:val="22"/>
          <w:szCs w:val="22"/>
          <w:lang w:val="sr-Cyrl-RS"/>
        </w:rPr>
        <w:t>ПРЕДСЕДНИК СКУПШТИНЕ ОПШТИНЕ БАЧ</w:t>
      </w:r>
    </w:p>
    <w:p w14:paraId="4E0C7A61" w14:textId="77777777" w:rsidR="000070B0" w:rsidRPr="00D62001" w:rsidRDefault="000070B0" w:rsidP="000070B0">
      <w:pPr>
        <w:autoSpaceDE w:val="0"/>
        <w:autoSpaceDN w:val="0"/>
        <w:adjustRightInd w:val="0"/>
        <w:ind w:left="7797"/>
        <w:jc w:val="center"/>
        <w:rPr>
          <w:b/>
          <w:sz w:val="22"/>
          <w:szCs w:val="22"/>
          <w:lang w:val="sr-Cyrl-RS"/>
        </w:rPr>
      </w:pPr>
    </w:p>
    <w:p w14:paraId="4FBFB59A" w14:textId="77777777" w:rsidR="000070B0" w:rsidRPr="00D62001" w:rsidRDefault="000070B0" w:rsidP="000070B0">
      <w:pPr>
        <w:autoSpaceDE w:val="0"/>
        <w:autoSpaceDN w:val="0"/>
        <w:adjustRightInd w:val="0"/>
        <w:ind w:left="7797"/>
        <w:jc w:val="center"/>
        <w:rPr>
          <w:b/>
          <w:sz w:val="22"/>
          <w:szCs w:val="22"/>
          <w:lang w:val="sr-Cyrl-RS"/>
        </w:rPr>
      </w:pPr>
    </w:p>
    <w:p w14:paraId="08A6B109" w14:textId="77777777" w:rsidR="000070B0" w:rsidRPr="00D62001" w:rsidRDefault="000070B0" w:rsidP="000070B0">
      <w:pPr>
        <w:autoSpaceDE w:val="0"/>
        <w:autoSpaceDN w:val="0"/>
        <w:adjustRightInd w:val="0"/>
        <w:jc w:val="center"/>
        <w:rPr>
          <w:sz w:val="22"/>
          <w:szCs w:val="22"/>
          <w:lang w:val="sr-Cyrl-RS"/>
        </w:rPr>
      </w:pPr>
      <w:r w:rsidRPr="00D62001">
        <w:rPr>
          <w:sz w:val="22"/>
          <w:szCs w:val="22"/>
          <w:lang w:val="sr-Cyrl-RS"/>
        </w:rPr>
        <w:t xml:space="preserve">                                                                                                                                           </w:t>
      </w:r>
      <w:proofErr w:type="spellStart"/>
      <w:r w:rsidRPr="00D62001">
        <w:rPr>
          <w:sz w:val="22"/>
          <w:szCs w:val="22"/>
          <w:lang w:val="sr-Latn-RS"/>
        </w:rPr>
        <w:t>doc</w:t>
      </w:r>
      <w:proofErr w:type="spellEnd"/>
      <w:r w:rsidRPr="00D62001">
        <w:rPr>
          <w:sz w:val="22"/>
          <w:szCs w:val="22"/>
          <w:lang w:val="sr-Latn-RS"/>
        </w:rPr>
        <w:t xml:space="preserve">. </w:t>
      </w:r>
      <w:proofErr w:type="spellStart"/>
      <w:r w:rsidRPr="00D62001">
        <w:rPr>
          <w:sz w:val="22"/>
          <w:szCs w:val="22"/>
          <w:lang w:val="sr-Latn-RS"/>
        </w:rPr>
        <w:t>vet</w:t>
      </w:r>
      <w:proofErr w:type="spellEnd"/>
      <w:r w:rsidRPr="00D62001">
        <w:rPr>
          <w:sz w:val="22"/>
          <w:szCs w:val="22"/>
          <w:lang w:val="sr-Latn-RS"/>
        </w:rPr>
        <w:t>. med.</w:t>
      </w:r>
      <w:r w:rsidRPr="00D62001">
        <w:rPr>
          <w:sz w:val="22"/>
          <w:szCs w:val="22"/>
          <w:lang w:val="sr-Cyrl-RS"/>
        </w:rPr>
        <w:t xml:space="preserve">    Драган </w:t>
      </w:r>
      <w:proofErr w:type="spellStart"/>
      <w:r w:rsidRPr="00D62001">
        <w:rPr>
          <w:sz w:val="22"/>
          <w:szCs w:val="22"/>
          <w:lang w:val="sr-Cyrl-RS"/>
        </w:rPr>
        <w:t>Амиџић</w:t>
      </w:r>
      <w:proofErr w:type="spellEnd"/>
    </w:p>
    <w:p w14:paraId="7DE262CF" w14:textId="77777777" w:rsidR="000070B0" w:rsidRPr="000070B0" w:rsidRDefault="000070B0" w:rsidP="000070B0">
      <w:pPr>
        <w:ind w:firstLine="708"/>
        <w:jc w:val="both"/>
        <w:rPr>
          <w:sz w:val="22"/>
          <w:szCs w:val="22"/>
          <w:lang w:val="ru-RU"/>
        </w:rPr>
      </w:pPr>
    </w:p>
    <w:p w14:paraId="70F59668" w14:textId="77777777" w:rsidR="000070B0" w:rsidRPr="00D62001" w:rsidRDefault="000070B0" w:rsidP="000070B0">
      <w:pPr>
        <w:jc w:val="center"/>
        <w:rPr>
          <w:sz w:val="22"/>
          <w:szCs w:val="22"/>
          <w:lang w:val="sr-Cyrl-RS"/>
        </w:rPr>
      </w:pPr>
    </w:p>
    <w:p w14:paraId="189813B0" w14:textId="77777777" w:rsidR="000070B0" w:rsidRPr="000070B0" w:rsidRDefault="000070B0" w:rsidP="000070B0">
      <w:pPr>
        <w:rPr>
          <w:color w:val="000000"/>
          <w:sz w:val="22"/>
          <w:szCs w:val="22"/>
          <w:lang w:val="ru-RU"/>
        </w:rPr>
      </w:pPr>
    </w:p>
    <w:p w14:paraId="1D37FCD0" w14:textId="77777777" w:rsidR="000070B0" w:rsidRPr="000070B0" w:rsidRDefault="000070B0" w:rsidP="000070B0">
      <w:pPr>
        <w:rPr>
          <w:color w:val="000000"/>
          <w:sz w:val="22"/>
          <w:szCs w:val="22"/>
          <w:lang w:val="ru-RU"/>
        </w:rPr>
      </w:pPr>
    </w:p>
    <w:p w14:paraId="07EA820C" w14:textId="77777777" w:rsidR="000070B0" w:rsidRPr="000070B0" w:rsidRDefault="000070B0" w:rsidP="000070B0">
      <w:pPr>
        <w:rPr>
          <w:color w:val="000000"/>
          <w:sz w:val="22"/>
          <w:szCs w:val="22"/>
          <w:lang w:val="ru-RU"/>
        </w:rPr>
      </w:pPr>
    </w:p>
    <w:p w14:paraId="4A8BA89A" w14:textId="77777777" w:rsidR="000070B0" w:rsidRPr="000070B0" w:rsidRDefault="000070B0" w:rsidP="000070B0">
      <w:pPr>
        <w:rPr>
          <w:color w:val="000000"/>
          <w:sz w:val="22"/>
          <w:szCs w:val="22"/>
          <w:lang w:val="ru-RU"/>
        </w:rPr>
      </w:pPr>
    </w:p>
    <w:p w14:paraId="6ACFF628" w14:textId="77777777" w:rsidR="000070B0" w:rsidRPr="00D62001" w:rsidRDefault="000070B0" w:rsidP="000070B0">
      <w:pPr>
        <w:jc w:val="center"/>
        <w:rPr>
          <w:color w:val="000000"/>
          <w:sz w:val="24"/>
          <w:szCs w:val="24"/>
          <w:lang w:val="sr-Cyrl-RS"/>
        </w:rPr>
      </w:pPr>
    </w:p>
    <w:p w14:paraId="4723510B" w14:textId="77777777" w:rsidR="000070B0" w:rsidRPr="00D62001" w:rsidRDefault="000070B0" w:rsidP="000070B0">
      <w:pPr>
        <w:jc w:val="center"/>
        <w:rPr>
          <w:b/>
          <w:color w:val="000000"/>
          <w:sz w:val="24"/>
          <w:szCs w:val="24"/>
          <w:lang w:val="sr-Cyrl-RS"/>
        </w:rPr>
      </w:pPr>
      <w:r w:rsidRPr="00D62001">
        <w:rPr>
          <w:b/>
          <w:color w:val="000000"/>
          <w:sz w:val="24"/>
          <w:szCs w:val="24"/>
          <w:lang w:val="sr-Cyrl-RS"/>
        </w:rPr>
        <w:t>О Б Р А З Л О Ж Е Њ Е</w:t>
      </w:r>
    </w:p>
    <w:p w14:paraId="30E8FE38" w14:textId="7FF9775F" w:rsidR="000070B0" w:rsidRPr="00D62001" w:rsidRDefault="000070B0" w:rsidP="000070B0">
      <w:pPr>
        <w:jc w:val="center"/>
        <w:rPr>
          <w:b/>
          <w:color w:val="000000"/>
          <w:sz w:val="24"/>
          <w:szCs w:val="24"/>
          <w:lang w:val="sr-Cyrl-RS"/>
        </w:rPr>
      </w:pPr>
      <w:r w:rsidRPr="00D62001">
        <w:rPr>
          <w:b/>
          <w:color w:val="000000"/>
          <w:sz w:val="24"/>
          <w:szCs w:val="24"/>
          <w:lang w:val="sr-Cyrl-RS"/>
        </w:rPr>
        <w:t>уз Одлуку о</w:t>
      </w:r>
      <w:r>
        <w:rPr>
          <w:b/>
          <w:color w:val="000000"/>
          <w:sz w:val="24"/>
          <w:szCs w:val="24"/>
          <w:lang w:val="sr-Cyrl-RS"/>
        </w:rPr>
        <w:t xml:space="preserve"> ребалансу</w:t>
      </w:r>
      <w:r w:rsidRPr="00D62001">
        <w:rPr>
          <w:b/>
          <w:color w:val="000000"/>
          <w:sz w:val="24"/>
          <w:szCs w:val="24"/>
          <w:lang w:val="sr-Cyrl-RS"/>
        </w:rPr>
        <w:t xml:space="preserve"> буџет</w:t>
      </w:r>
      <w:r>
        <w:rPr>
          <w:b/>
          <w:color w:val="000000"/>
          <w:sz w:val="24"/>
          <w:szCs w:val="24"/>
          <w:lang w:val="sr-Cyrl-RS"/>
        </w:rPr>
        <w:t>а</w:t>
      </w:r>
      <w:r w:rsidRPr="00D62001">
        <w:rPr>
          <w:b/>
          <w:color w:val="000000"/>
          <w:sz w:val="24"/>
          <w:szCs w:val="24"/>
          <w:lang w:val="sr-Cyrl-RS"/>
        </w:rPr>
        <w:t xml:space="preserve"> општине Бач за 202</w:t>
      </w:r>
      <w:r w:rsidRPr="000070B0">
        <w:rPr>
          <w:b/>
          <w:color w:val="000000"/>
          <w:sz w:val="24"/>
          <w:szCs w:val="24"/>
          <w:lang w:val="ru-RU"/>
        </w:rPr>
        <w:t>1</w:t>
      </w:r>
      <w:r w:rsidRPr="00D62001">
        <w:rPr>
          <w:b/>
          <w:color w:val="000000"/>
          <w:sz w:val="24"/>
          <w:szCs w:val="24"/>
          <w:lang w:val="sr-Cyrl-RS"/>
        </w:rPr>
        <w:t>. годину</w:t>
      </w:r>
    </w:p>
    <w:p w14:paraId="756D8168" w14:textId="77777777" w:rsidR="000070B0" w:rsidRPr="00D62001" w:rsidRDefault="000070B0" w:rsidP="000070B0">
      <w:pPr>
        <w:jc w:val="center"/>
        <w:rPr>
          <w:b/>
          <w:color w:val="000000"/>
          <w:sz w:val="22"/>
          <w:szCs w:val="22"/>
          <w:lang w:val="sr-Cyrl-RS"/>
        </w:rPr>
      </w:pPr>
    </w:p>
    <w:p w14:paraId="050A7589" w14:textId="77777777" w:rsidR="000070B0" w:rsidRPr="00D62001" w:rsidRDefault="000070B0" w:rsidP="000070B0">
      <w:pPr>
        <w:jc w:val="center"/>
        <w:rPr>
          <w:b/>
          <w:color w:val="000000"/>
          <w:sz w:val="22"/>
          <w:szCs w:val="22"/>
          <w:lang w:val="sr-Cyrl-RS"/>
        </w:rPr>
      </w:pPr>
    </w:p>
    <w:p w14:paraId="7D4BBAE5" w14:textId="77777777" w:rsidR="000070B0" w:rsidRPr="00D62001" w:rsidRDefault="000070B0" w:rsidP="000070B0">
      <w:pPr>
        <w:ind w:firstLine="720"/>
        <w:jc w:val="both"/>
        <w:rPr>
          <w:color w:val="000000"/>
          <w:sz w:val="22"/>
          <w:szCs w:val="22"/>
          <w:lang w:val="sr-Cyrl-RS"/>
        </w:rPr>
      </w:pPr>
      <w:r w:rsidRPr="00D62001">
        <w:rPr>
          <w:color w:val="000000"/>
          <w:sz w:val="22"/>
          <w:szCs w:val="22"/>
          <w:lang w:val="sr-Cyrl-RS"/>
        </w:rPr>
        <w:t>Правни основ за доношење ове Одлуке садржан је у члану 47. Закона о буџетском систему, члану 32. Закона о локалној самоуправи и члану 40. Статута општине Бач.</w:t>
      </w:r>
    </w:p>
    <w:p w14:paraId="5D4DD0E3" w14:textId="77777777" w:rsidR="000070B0" w:rsidRPr="00D62001" w:rsidRDefault="000070B0" w:rsidP="000070B0">
      <w:pPr>
        <w:jc w:val="both"/>
        <w:rPr>
          <w:color w:val="000000"/>
          <w:sz w:val="22"/>
          <w:szCs w:val="22"/>
          <w:lang w:val="sr-Cyrl-RS"/>
        </w:rPr>
      </w:pPr>
    </w:p>
    <w:p w14:paraId="0D536B4F" w14:textId="2A27B4EB" w:rsidR="000070B0" w:rsidRPr="00D62001" w:rsidRDefault="000070B0" w:rsidP="000070B0">
      <w:pPr>
        <w:ind w:firstLine="720"/>
        <w:jc w:val="both"/>
        <w:rPr>
          <w:color w:val="000000"/>
          <w:sz w:val="22"/>
          <w:szCs w:val="22"/>
          <w:lang w:val="sr-Cyrl-RS"/>
        </w:rPr>
      </w:pPr>
      <w:r w:rsidRPr="00D62001">
        <w:rPr>
          <w:color w:val="000000"/>
          <w:sz w:val="22"/>
          <w:szCs w:val="22"/>
          <w:lang w:val="sr-Cyrl-RS"/>
        </w:rPr>
        <w:t>Током израде Одлуке о</w:t>
      </w:r>
      <w:r>
        <w:rPr>
          <w:color w:val="000000"/>
          <w:sz w:val="22"/>
          <w:szCs w:val="22"/>
          <w:lang w:val="sr-Cyrl-RS"/>
        </w:rPr>
        <w:t xml:space="preserve"> ребалансу</w:t>
      </w:r>
      <w:r w:rsidRPr="00D62001">
        <w:rPr>
          <w:color w:val="000000"/>
          <w:sz w:val="22"/>
          <w:szCs w:val="22"/>
          <w:lang w:val="sr-Cyrl-RS"/>
        </w:rPr>
        <w:t xml:space="preserve"> буџету општине Бач за 2021. годину, сви корисници своје финансијске планове исказују на програмски начин. У овој години примењује се иста униформна програмска структура за јединице локалне самоуправе (циљеви програма</w:t>
      </w:r>
      <w:r w:rsidRPr="000070B0">
        <w:rPr>
          <w:color w:val="000000"/>
          <w:sz w:val="22"/>
          <w:szCs w:val="22"/>
          <w:lang w:val="ru-RU"/>
        </w:rPr>
        <w:t>,</w:t>
      </w:r>
      <w:r w:rsidRPr="00D62001">
        <w:rPr>
          <w:color w:val="000000"/>
          <w:sz w:val="22"/>
          <w:szCs w:val="22"/>
          <w:lang w:val="sr-Cyrl-RS"/>
        </w:rPr>
        <w:t xml:space="preserve"> програмских активности и листа униформних индикатора) као и у буџетском циклусу за 2020. годину. На основу свега Одлука о буџету као посебан део садржи и програмски буџет.</w:t>
      </w:r>
    </w:p>
    <w:p w14:paraId="54487D2E" w14:textId="43C07D7F" w:rsidR="000070B0" w:rsidRPr="00D62001" w:rsidRDefault="000070B0" w:rsidP="000070B0">
      <w:pPr>
        <w:ind w:firstLine="720"/>
        <w:jc w:val="both"/>
        <w:rPr>
          <w:color w:val="000000"/>
          <w:sz w:val="22"/>
          <w:szCs w:val="22"/>
          <w:lang w:val="sr-Cyrl-RS"/>
        </w:rPr>
      </w:pPr>
      <w:r w:rsidRPr="00D62001">
        <w:rPr>
          <w:color w:val="000000"/>
          <w:sz w:val="22"/>
          <w:szCs w:val="22"/>
          <w:lang w:val="sr-Cyrl-RS"/>
        </w:rPr>
        <w:t>Одлука о</w:t>
      </w:r>
      <w:r>
        <w:rPr>
          <w:color w:val="000000"/>
          <w:sz w:val="22"/>
          <w:szCs w:val="22"/>
          <w:lang w:val="sr-Cyrl-RS"/>
        </w:rPr>
        <w:t xml:space="preserve"> ребалансу</w:t>
      </w:r>
      <w:r w:rsidRPr="00D62001">
        <w:rPr>
          <w:color w:val="000000"/>
          <w:sz w:val="22"/>
          <w:szCs w:val="22"/>
          <w:lang w:val="sr-Cyrl-RS"/>
        </w:rPr>
        <w:t xml:space="preserve"> буџету састоји се из општег и посебног дела. Општи део буџета обухвата рачун прихода и примања, расхода и издатака, буџетски суфицит односно дефицит, укупан фискални суфицит односно дефицит и рачун финансирања. Посебан део буџета исказује </w:t>
      </w:r>
      <w:proofErr w:type="spellStart"/>
      <w:r w:rsidRPr="00D62001">
        <w:rPr>
          <w:color w:val="000000"/>
          <w:sz w:val="22"/>
          <w:szCs w:val="22"/>
          <w:lang w:val="sr-Cyrl-RS"/>
        </w:rPr>
        <w:t>апропријације</w:t>
      </w:r>
      <w:proofErr w:type="spellEnd"/>
      <w:r w:rsidRPr="00D62001">
        <w:rPr>
          <w:color w:val="000000"/>
          <w:sz w:val="22"/>
          <w:szCs w:val="22"/>
          <w:lang w:val="sr-Cyrl-RS"/>
        </w:rPr>
        <w:t xml:space="preserve"> директних и индиректних корисника буџетских средстава у складу са програмима, програмским активностима, пројектима, економском и функционалном класификацијом.</w:t>
      </w:r>
    </w:p>
    <w:p w14:paraId="7BF7327C" w14:textId="4C970570" w:rsidR="000070B0" w:rsidRPr="00D62001" w:rsidRDefault="000070B0" w:rsidP="000070B0">
      <w:pPr>
        <w:ind w:firstLine="720"/>
        <w:jc w:val="both"/>
        <w:rPr>
          <w:color w:val="000000"/>
          <w:sz w:val="22"/>
          <w:szCs w:val="22"/>
          <w:lang w:val="sr-Cyrl-RS"/>
        </w:rPr>
      </w:pPr>
      <w:r w:rsidRPr="00D62001">
        <w:rPr>
          <w:color w:val="000000"/>
          <w:sz w:val="22"/>
          <w:szCs w:val="22"/>
          <w:lang w:val="sr-Cyrl-RS"/>
        </w:rPr>
        <w:t xml:space="preserve">Приходи и примања су планирани у износу од </w:t>
      </w:r>
      <w:r>
        <w:rPr>
          <w:color w:val="000000"/>
          <w:sz w:val="22"/>
          <w:szCs w:val="22"/>
          <w:lang w:val="sr-Cyrl-RS"/>
        </w:rPr>
        <w:t>836.090.000</w:t>
      </w:r>
      <w:r w:rsidRPr="00D62001">
        <w:rPr>
          <w:color w:val="000000"/>
          <w:sz w:val="22"/>
          <w:szCs w:val="22"/>
          <w:lang w:val="sr-Cyrl-RS"/>
        </w:rPr>
        <w:t>,00 динара.</w:t>
      </w:r>
    </w:p>
    <w:p w14:paraId="5558CB03" w14:textId="19665E0A" w:rsidR="000070B0" w:rsidRPr="00D62001" w:rsidRDefault="000070B0" w:rsidP="000070B0">
      <w:pPr>
        <w:ind w:firstLine="720"/>
        <w:jc w:val="both"/>
        <w:rPr>
          <w:color w:val="000000"/>
          <w:sz w:val="22"/>
          <w:szCs w:val="22"/>
          <w:lang w:val="sr-Cyrl-RS"/>
        </w:rPr>
      </w:pPr>
      <w:r w:rsidRPr="00D62001">
        <w:rPr>
          <w:color w:val="000000"/>
          <w:sz w:val="22"/>
          <w:szCs w:val="22"/>
          <w:lang w:val="sr-Cyrl-RS"/>
        </w:rPr>
        <w:t xml:space="preserve">Укупни расходи распоређени су у износу од </w:t>
      </w:r>
      <w:r>
        <w:rPr>
          <w:color w:val="000000"/>
          <w:sz w:val="22"/>
          <w:szCs w:val="22"/>
          <w:lang w:val="sr-Cyrl-RS"/>
        </w:rPr>
        <w:t>836.090.000</w:t>
      </w:r>
      <w:r w:rsidRPr="00D62001">
        <w:rPr>
          <w:color w:val="000000"/>
          <w:sz w:val="22"/>
          <w:szCs w:val="22"/>
          <w:lang w:val="sr-Cyrl-RS"/>
        </w:rPr>
        <w:t>,00 динара.</w:t>
      </w:r>
    </w:p>
    <w:p w14:paraId="4A71179E" w14:textId="77777777" w:rsidR="000070B0" w:rsidRPr="00D62001" w:rsidRDefault="000070B0" w:rsidP="000070B0">
      <w:pPr>
        <w:ind w:firstLine="720"/>
        <w:jc w:val="both"/>
        <w:rPr>
          <w:color w:val="000000"/>
          <w:sz w:val="22"/>
          <w:szCs w:val="22"/>
          <w:lang w:val="sr-Cyrl-RS"/>
        </w:rPr>
      </w:pPr>
    </w:p>
    <w:p w14:paraId="6FA3E6F5" w14:textId="77777777" w:rsidR="000070B0" w:rsidRPr="00D62001" w:rsidRDefault="000070B0" w:rsidP="000070B0">
      <w:pPr>
        <w:ind w:firstLine="720"/>
        <w:jc w:val="both"/>
        <w:rPr>
          <w:color w:val="000000"/>
          <w:sz w:val="22"/>
          <w:szCs w:val="22"/>
          <w:lang w:val="sr-Cyrl-RS"/>
        </w:rPr>
      </w:pPr>
    </w:p>
    <w:p w14:paraId="7DE027AE" w14:textId="77777777" w:rsidR="000070B0" w:rsidRPr="00D62001" w:rsidRDefault="000070B0" w:rsidP="000070B0">
      <w:pPr>
        <w:ind w:firstLine="720"/>
        <w:jc w:val="both"/>
        <w:rPr>
          <w:color w:val="000000"/>
          <w:sz w:val="22"/>
          <w:szCs w:val="22"/>
          <w:lang w:val="sr-Cyrl-RS"/>
        </w:rPr>
      </w:pPr>
      <w:r w:rsidRPr="00D62001">
        <w:rPr>
          <w:color w:val="000000"/>
          <w:sz w:val="22"/>
          <w:szCs w:val="22"/>
          <w:lang w:val="sr-Cyrl-RS"/>
        </w:rPr>
        <w:t>Реализација расхода у посебном делу Одлуке о ребалансу буџета за 2021. годину планира се кроз следеће разделе:</w:t>
      </w:r>
    </w:p>
    <w:p w14:paraId="1B5F46F5" w14:textId="1937DF96" w:rsidR="000070B0" w:rsidRPr="00D62001" w:rsidRDefault="000070B0" w:rsidP="000070B0">
      <w:pPr>
        <w:ind w:firstLine="720"/>
        <w:jc w:val="both"/>
        <w:rPr>
          <w:color w:val="000000"/>
          <w:sz w:val="22"/>
          <w:szCs w:val="22"/>
          <w:lang w:val="sr-Cyrl-RS"/>
        </w:rPr>
      </w:pPr>
      <w:r w:rsidRPr="00D62001">
        <w:rPr>
          <w:b/>
          <w:color w:val="000000"/>
          <w:sz w:val="22"/>
          <w:szCs w:val="22"/>
          <w:lang w:val="sr-Cyrl-RS"/>
        </w:rPr>
        <w:t>У разделу 1</w:t>
      </w:r>
      <w:r w:rsidRPr="00D62001">
        <w:rPr>
          <w:color w:val="000000"/>
          <w:sz w:val="22"/>
          <w:szCs w:val="22"/>
          <w:lang w:val="sr-Cyrl-RS"/>
        </w:rPr>
        <w:t>.</w:t>
      </w:r>
      <w:r w:rsidRPr="00D62001">
        <w:rPr>
          <w:color w:val="000000"/>
          <w:sz w:val="22"/>
          <w:szCs w:val="22"/>
          <w:lang w:val="sr-Latn-RS"/>
        </w:rPr>
        <w:t xml:space="preserve"> </w:t>
      </w:r>
      <w:r w:rsidRPr="00D62001">
        <w:rPr>
          <w:color w:val="000000"/>
          <w:sz w:val="22"/>
          <w:szCs w:val="22"/>
          <w:lang w:val="sr-Cyrl-RS"/>
        </w:rPr>
        <w:t xml:space="preserve"> у оквиру директног</w:t>
      </w:r>
      <w:r w:rsidRPr="000070B0">
        <w:rPr>
          <w:color w:val="000000"/>
          <w:sz w:val="22"/>
          <w:szCs w:val="22"/>
          <w:lang w:val="ru-RU"/>
        </w:rPr>
        <w:t xml:space="preserve"> </w:t>
      </w:r>
      <w:r w:rsidRPr="00D62001">
        <w:rPr>
          <w:color w:val="000000"/>
          <w:sz w:val="22"/>
          <w:szCs w:val="22"/>
          <w:lang w:val="sr-Cyrl-RS"/>
        </w:rPr>
        <w:t xml:space="preserve">буџетског корисника Скупштина општине  планирана су средства у износу од </w:t>
      </w:r>
      <w:r w:rsidR="00AC18E8">
        <w:rPr>
          <w:color w:val="000000"/>
          <w:sz w:val="22"/>
          <w:szCs w:val="22"/>
          <w:lang w:val="sr-Cyrl-RS"/>
        </w:rPr>
        <w:t>15.220.557</w:t>
      </w:r>
      <w:r w:rsidRPr="00D62001">
        <w:rPr>
          <w:color w:val="000000"/>
          <w:sz w:val="22"/>
          <w:szCs w:val="22"/>
          <w:lang w:val="sr-Cyrl-RS"/>
        </w:rPr>
        <w:t>,00 динара са следећим распоредом:</w:t>
      </w:r>
    </w:p>
    <w:p w14:paraId="3131EB83" w14:textId="77777777" w:rsidR="000070B0" w:rsidRPr="00D62001" w:rsidRDefault="000070B0" w:rsidP="000070B0">
      <w:pPr>
        <w:ind w:firstLine="720"/>
        <w:jc w:val="both"/>
        <w:rPr>
          <w:color w:val="000000"/>
          <w:sz w:val="22"/>
          <w:szCs w:val="22"/>
          <w:lang w:val="sr-Cyrl-RS"/>
        </w:rPr>
      </w:pPr>
      <w:r w:rsidRPr="00D62001">
        <w:rPr>
          <w:color w:val="000000"/>
          <w:sz w:val="22"/>
          <w:szCs w:val="22"/>
          <w:lang w:val="sr-Cyrl-RS"/>
        </w:rPr>
        <w:t xml:space="preserve">Програм 2101 – Политички систем локалне самоуправе, програмска активност 0001 – Функционисање скупштине –у оквиру овог раздела финансирају се расходи за рад Скупштине општине </w:t>
      </w:r>
      <w:bookmarkStart w:id="209" w:name="_Hlk5704418"/>
      <w:r w:rsidRPr="00D62001">
        <w:rPr>
          <w:color w:val="000000"/>
          <w:sz w:val="22"/>
          <w:szCs w:val="22"/>
          <w:lang w:val="sr-Cyrl-RS"/>
        </w:rPr>
        <w:t>(накнада за рад Председника скупштине и заменика председника Скупштине, зарада секретара и заменика секретара скупштине, солидарне помоћи, трошкови доласка и одласка са посла, накнаде за рад одборника и члановима комисије које формира Скупштина општине, трошкови репрезентације као, средства за рад политичких странака – редовне активности).</w:t>
      </w:r>
    </w:p>
    <w:bookmarkEnd w:id="209"/>
    <w:p w14:paraId="6324D781" w14:textId="77777777" w:rsidR="000070B0" w:rsidRPr="00D62001" w:rsidRDefault="000070B0" w:rsidP="000070B0">
      <w:pPr>
        <w:ind w:firstLine="720"/>
        <w:jc w:val="both"/>
        <w:rPr>
          <w:color w:val="000000"/>
          <w:sz w:val="22"/>
          <w:szCs w:val="22"/>
          <w:lang w:val="sr-Cyrl-RS"/>
        </w:rPr>
      </w:pPr>
    </w:p>
    <w:p w14:paraId="176C64AE" w14:textId="20059EFA" w:rsidR="000070B0" w:rsidRPr="00D62001" w:rsidRDefault="000070B0" w:rsidP="000070B0">
      <w:pPr>
        <w:ind w:firstLine="720"/>
        <w:jc w:val="both"/>
        <w:rPr>
          <w:color w:val="000000"/>
          <w:sz w:val="22"/>
          <w:szCs w:val="22"/>
          <w:lang w:val="sr-Cyrl-RS"/>
        </w:rPr>
      </w:pPr>
      <w:r w:rsidRPr="00D62001">
        <w:rPr>
          <w:b/>
          <w:color w:val="000000"/>
          <w:sz w:val="22"/>
          <w:szCs w:val="22"/>
          <w:lang w:val="sr-Cyrl-RS"/>
        </w:rPr>
        <w:t>У разделу 2.</w:t>
      </w:r>
      <w:r w:rsidRPr="00D62001">
        <w:rPr>
          <w:color w:val="000000"/>
          <w:sz w:val="22"/>
          <w:szCs w:val="22"/>
          <w:lang w:val="sr-Cyrl-RS"/>
        </w:rPr>
        <w:t xml:space="preserve"> у оквиру директног корисника Општинско јавно правобранилаштво  планирана су средства у износу од </w:t>
      </w:r>
      <w:r w:rsidR="00AC18E8">
        <w:rPr>
          <w:color w:val="000000"/>
          <w:sz w:val="22"/>
          <w:szCs w:val="22"/>
          <w:lang w:val="sr-Cyrl-RS"/>
        </w:rPr>
        <w:t>8.840.000</w:t>
      </w:r>
      <w:r w:rsidRPr="00D62001">
        <w:rPr>
          <w:color w:val="000000"/>
          <w:sz w:val="22"/>
          <w:szCs w:val="22"/>
          <w:lang w:val="sr-Cyrl-RS"/>
        </w:rPr>
        <w:t>,00 динара са следећим распоредом:</w:t>
      </w:r>
    </w:p>
    <w:p w14:paraId="345F2182" w14:textId="77777777" w:rsidR="000070B0" w:rsidRPr="00D62001" w:rsidRDefault="000070B0" w:rsidP="000070B0">
      <w:pPr>
        <w:ind w:firstLine="720"/>
        <w:jc w:val="both"/>
        <w:rPr>
          <w:color w:val="000000"/>
          <w:sz w:val="22"/>
          <w:szCs w:val="22"/>
          <w:lang w:val="sr-Cyrl-RS"/>
        </w:rPr>
      </w:pPr>
      <w:r w:rsidRPr="00D62001">
        <w:rPr>
          <w:color w:val="000000"/>
          <w:sz w:val="22"/>
          <w:szCs w:val="22"/>
          <w:lang w:val="sr-Cyrl-RS"/>
        </w:rPr>
        <w:t>Програм 0602 – Опште услуге локалне самоуправе, програмска активност 0004 – општинско/градско правобранилаштво – у оквиру овог раздела финансирају се расходи за рад Општинског правобранилаштва (зарада Општинског јавног правобраниоца, јубиларна награда, превозни трошкови, трошкови по изгубљеним судским споровима, као и трошкови вансудских поравнања).</w:t>
      </w:r>
    </w:p>
    <w:p w14:paraId="409537D7" w14:textId="77777777" w:rsidR="000070B0" w:rsidRPr="00D62001" w:rsidRDefault="000070B0" w:rsidP="000070B0">
      <w:pPr>
        <w:ind w:firstLine="720"/>
        <w:jc w:val="both"/>
        <w:rPr>
          <w:color w:val="000000"/>
          <w:sz w:val="22"/>
          <w:szCs w:val="22"/>
          <w:lang w:val="sr-Cyrl-RS"/>
        </w:rPr>
      </w:pPr>
    </w:p>
    <w:p w14:paraId="378C151D" w14:textId="552D7883" w:rsidR="000070B0" w:rsidRPr="00D62001" w:rsidRDefault="000070B0" w:rsidP="000070B0">
      <w:pPr>
        <w:ind w:firstLine="720"/>
        <w:jc w:val="both"/>
        <w:rPr>
          <w:color w:val="000000"/>
          <w:sz w:val="22"/>
          <w:szCs w:val="22"/>
          <w:lang w:val="sr-Cyrl-RS"/>
        </w:rPr>
      </w:pPr>
      <w:r w:rsidRPr="00D62001">
        <w:rPr>
          <w:b/>
          <w:color w:val="000000"/>
          <w:sz w:val="22"/>
          <w:szCs w:val="22"/>
          <w:lang w:val="sr-Cyrl-RS"/>
        </w:rPr>
        <w:t>У разделу 3</w:t>
      </w:r>
      <w:r w:rsidRPr="00D62001">
        <w:rPr>
          <w:color w:val="000000"/>
          <w:sz w:val="22"/>
          <w:szCs w:val="22"/>
          <w:lang w:val="sr-Cyrl-RS"/>
        </w:rPr>
        <w:t xml:space="preserve">. у оквиру директног корисника Председник општине  планирана су средства у износу од </w:t>
      </w:r>
      <w:r w:rsidR="00AC18E8">
        <w:rPr>
          <w:color w:val="000000"/>
          <w:sz w:val="22"/>
          <w:szCs w:val="22"/>
          <w:lang w:val="sr-Cyrl-RS"/>
        </w:rPr>
        <w:t>12.887.000</w:t>
      </w:r>
      <w:r w:rsidRPr="00D62001">
        <w:rPr>
          <w:color w:val="000000"/>
          <w:sz w:val="22"/>
          <w:szCs w:val="22"/>
          <w:lang w:val="sr-Cyrl-RS"/>
        </w:rPr>
        <w:t>,00 динара са следећим распоредом:</w:t>
      </w:r>
    </w:p>
    <w:p w14:paraId="1412C37E" w14:textId="77777777" w:rsidR="000070B0" w:rsidRPr="00D62001" w:rsidRDefault="000070B0" w:rsidP="000070B0">
      <w:pPr>
        <w:ind w:firstLine="720"/>
        <w:jc w:val="both"/>
        <w:rPr>
          <w:color w:val="000000"/>
          <w:sz w:val="22"/>
          <w:szCs w:val="22"/>
          <w:lang w:val="sr-Cyrl-RS"/>
        </w:rPr>
      </w:pPr>
      <w:r w:rsidRPr="00D62001">
        <w:rPr>
          <w:color w:val="000000"/>
          <w:sz w:val="22"/>
          <w:szCs w:val="22"/>
          <w:lang w:val="sr-Cyrl-RS"/>
        </w:rPr>
        <w:t>Програм 2101 – Политички систем локалне самоуправе, програмска активност 0002 – Функционисање извршних органа – у оквиру овог раздела финансирају се расходи за рад Председника Општине (зарада Председника општине, заменика председника општине, помоћника председника општине, солидарне помоћи, трошкови доласка и одласка са посла, накнаде за рад члановима комисије које формира Председник општине, накнада за саветнике председника општине, медијске услуге, услуге штампе, трошкови репрезентације, поклони, додела награда за дан Бача као и дотације Сталној конференцији градова и општина, Регионалној развојној агенцији Бачка и Историјском архиву Сомбор).</w:t>
      </w:r>
    </w:p>
    <w:p w14:paraId="2EE276F7" w14:textId="77777777" w:rsidR="000070B0" w:rsidRPr="00D62001" w:rsidRDefault="000070B0" w:rsidP="000070B0">
      <w:pPr>
        <w:ind w:firstLine="720"/>
        <w:jc w:val="both"/>
        <w:rPr>
          <w:color w:val="000000"/>
          <w:sz w:val="22"/>
          <w:szCs w:val="22"/>
          <w:lang w:val="sr-Cyrl-RS"/>
        </w:rPr>
      </w:pPr>
    </w:p>
    <w:p w14:paraId="40FAB26E" w14:textId="77777777" w:rsidR="000070B0" w:rsidRPr="00D62001" w:rsidRDefault="000070B0" w:rsidP="000070B0">
      <w:pPr>
        <w:ind w:firstLine="720"/>
        <w:jc w:val="both"/>
        <w:rPr>
          <w:color w:val="000000"/>
          <w:sz w:val="22"/>
          <w:szCs w:val="22"/>
          <w:lang w:val="sr-Cyrl-RS"/>
        </w:rPr>
      </w:pPr>
    </w:p>
    <w:p w14:paraId="6C9BF17C" w14:textId="34258F72" w:rsidR="000070B0" w:rsidRPr="00D62001" w:rsidRDefault="000070B0" w:rsidP="000070B0">
      <w:pPr>
        <w:ind w:firstLine="720"/>
        <w:jc w:val="both"/>
        <w:rPr>
          <w:color w:val="000000"/>
          <w:sz w:val="22"/>
          <w:szCs w:val="22"/>
          <w:lang w:val="sr-Cyrl-RS"/>
        </w:rPr>
      </w:pPr>
      <w:r w:rsidRPr="00D62001">
        <w:rPr>
          <w:b/>
          <w:color w:val="000000"/>
          <w:sz w:val="22"/>
          <w:szCs w:val="22"/>
          <w:lang w:val="sr-Cyrl-RS"/>
        </w:rPr>
        <w:t>У разделу 4</w:t>
      </w:r>
      <w:r w:rsidRPr="00D62001">
        <w:rPr>
          <w:color w:val="000000"/>
          <w:sz w:val="22"/>
          <w:szCs w:val="22"/>
          <w:lang w:val="sr-Cyrl-RS"/>
        </w:rPr>
        <w:t xml:space="preserve">. у оквиру директног корисника Општинско веће планирана су средства у износу од </w:t>
      </w:r>
      <w:r w:rsidR="00AC18E8">
        <w:rPr>
          <w:color w:val="000000"/>
          <w:sz w:val="22"/>
          <w:szCs w:val="22"/>
          <w:lang w:val="sr-Cyrl-RS"/>
        </w:rPr>
        <w:t>4.654.306</w:t>
      </w:r>
      <w:r w:rsidRPr="00D62001">
        <w:rPr>
          <w:color w:val="000000"/>
          <w:sz w:val="22"/>
          <w:szCs w:val="22"/>
          <w:lang w:val="sr-Cyrl-RS"/>
        </w:rPr>
        <w:t>,00 динара са следећим распоредом:</w:t>
      </w:r>
    </w:p>
    <w:p w14:paraId="358C25D9" w14:textId="77777777" w:rsidR="000070B0" w:rsidRPr="00D62001" w:rsidRDefault="000070B0" w:rsidP="000070B0">
      <w:pPr>
        <w:ind w:firstLine="720"/>
        <w:jc w:val="both"/>
        <w:rPr>
          <w:color w:val="000000"/>
          <w:sz w:val="22"/>
          <w:szCs w:val="22"/>
          <w:lang w:val="sr-Cyrl-RS"/>
        </w:rPr>
      </w:pPr>
      <w:r w:rsidRPr="00D62001">
        <w:rPr>
          <w:color w:val="000000"/>
          <w:sz w:val="22"/>
          <w:szCs w:val="22"/>
          <w:lang w:val="sr-Cyrl-RS"/>
        </w:rPr>
        <w:lastRenderedPageBreak/>
        <w:t>Програм 2101 – Политички систем локалне самоуправе, програмска активност 0002 – Функционисање извршних органа – у оквиру овог раздела финансирају се расходи за рад Општинског већа ( зарада за чланове општинског већа, превозни трошкови, накнаде за чланове општинског већа и комисије које оформи Општинско веће).</w:t>
      </w:r>
    </w:p>
    <w:p w14:paraId="5C94BCCA" w14:textId="77777777" w:rsidR="000070B0" w:rsidRPr="00D62001" w:rsidRDefault="000070B0" w:rsidP="000070B0">
      <w:pPr>
        <w:ind w:firstLine="720"/>
        <w:jc w:val="both"/>
        <w:rPr>
          <w:color w:val="000000"/>
          <w:sz w:val="22"/>
          <w:szCs w:val="22"/>
          <w:lang w:val="sr-Cyrl-RS"/>
        </w:rPr>
      </w:pPr>
    </w:p>
    <w:p w14:paraId="511B6BBF" w14:textId="77777777" w:rsidR="000070B0" w:rsidRPr="00D62001" w:rsidRDefault="000070B0" w:rsidP="000070B0">
      <w:pPr>
        <w:ind w:firstLine="720"/>
        <w:jc w:val="both"/>
        <w:rPr>
          <w:color w:val="000000"/>
          <w:sz w:val="22"/>
          <w:szCs w:val="22"/>
          <w:lang w:val="sr-Cyrl-RS"/>
        </w:rPr>
      </w:pPr>
    </w:p>
    <w:p w14:paraId="24015A7A" w14:textId="3DFFC0AF" w:rsidR="000070B0" w:rsidRPr="00D62001" w:rsidRDefault="000070B0" w:rsidP="000070B0">
      <w:pPr>
        <w:ind w:firstLine="720"/>
        <w:jc w:val="both"/>
        <w:rPr>
          <w:color w:val="000000"/>
          <w:sz w:val="22"/>
          <w:szCs w:val="22"/>
          <w:lang w:val="sr-Cyrl-RS"/>
        </w:rPr>
      </w:pPr>
      <w:r w:rsidRPr="00D62001">
        <w:rPr>
          <w:b/>
          <w:color w:val="000000"/>
          <w:sz w:val="22"/>
          <w:szCs w:val="22"/>
          <w:lang w:val="sr-Cyrl-RS"/>
        </w:rPr>
        <w:t>У разделу 5</w:t>
      </w:r>
      <w:r w:rsidRPr="00D62001">
        <w:rPr>
          <w:color w:val="000000"/>
          <w:sz w:val="22"/>
          <w:szCs w:val="22"/>
          <w:lang w:val="sr-Cyrl-RS"/>
        </w:rPr>
        <w:t>. у оквиру директног корисника Општинска управа планирана су средства у износу од</w:t>
      </w:r>
      <w:r>
        <w:rPr>
          <w:color w:val="000000"/>
          <w:sz w:val="22"/>
          <w:szCs w:val="22"/>
          <w:lang w:val="sr-Cyrl-RS"/>
        </w:rPr>
        <w:t xml:space="preserve"> </w:t>
      </w:r>
      <w:r w:rsidR="00AC18E8">
        <w:rPr>
          <w:color w:val="000000"/>
          <w:sz w:val="22"/>
          <w:szCs w:val="22"/>
          <w:lang w:val="sr-Cyrl-RS"/>
        </w:rPr>
        <w:t>794.488.137</w:t>
      </w:r>
      <w:r w:rsidRPr="00D62001">
        <w:rPr>
          <w:color w:val="000000"/>
          <w:sz w:val="22"/>
          <w:szCs w:val="22"/>
          <w:lang w:val="sr-Cyrl-RS"/>
        </w:rPr>
        <w:t>,00 динара, са следећим распоредом:</w:t>
      </w:r>
    </w:p>
    <w:p w14:paraId="62F8B6DC" w14:textId="77777777" w:rsidR="000070B0" w:rsidRPr="00D62001" w:rsidRDefault="000070B0" w:rsidP="000070B0">
      <w:pPr>
        <w:ind w:firstLine="720"/>
        <w:jc w:val="both"/>
        <w:rPr>
          <w:color w:val="000000"/>
          <w:sz w:val="22"/>
          <w:szCs w:val="22"/>
          <w:lang w:val="sr-Cyrl-RS"/>
        </w:rPr>
      </w:pPr>
    </w:p>
    <w:p w14:paraId="7A8C0D21" w14:textId="77777777" w:rsidR="000070B0" w:rsidRDefault="000070B0" w:rsidP="000070B0">
      <w:pPr>
        <w:ind w:firstLine="720"/>
        <w:jc w:val="both"/>
        <w:rPr>
          <w:color w:val="000000"/>
          <w:sz w:val="22"/>
          <w:szCs w:val="22"/>
          <w:lang w:val="sr-Cyrl-RS"/>
        </w:rPr>
      </w:pPr>
      <w:r w:rsidRPr="00D62001">
        <w:rPr>
          <w:color w:val="000000"/>
          <w:sz w:val="22"/>
          <w:szCs w:val="22"/>
          <w:lang w:val="sr-Cyrl-RS"/>
        </w:rPr>
        <w:t>Програм 0901 – Социјална и дечија заштита, програмска активност 0006 – Подршка деци и породици са децом планирају се средства у износу од 13.000.000,00 динара – за помоћ мајкама новорођене деце (30.000,00 динара за прво и друго дете  и 50.000,00 динара за треће и свако наредно дете), као и помоћ незапосленим мајкама (12 месеци у месечном износу од 10.000,00 динара).</w:t>
      </w:r>
    </w:p>
    <w:p w14:paraId="69E0AAD0" w14:textId="77777777" w:rsidR="000070B0" w:rsidRDefault="000070B0" w:rsidP="000070B0">
      <w:pPr>
        <w:ind w:firstLine="720"/>
        <w:jc w:val="both"/>
        <w:rPr>
          <w:color w:val="000000"/>
          <w:sz w:val="22"/>
          <w:szCs w:val="22"/>
          <w:lang w:val="sr-Cyrl-RS"/>
        </w:rPr>
      </w:pPr>
    </w:p>
    <w:p w14:paraId="6B05E944" w14:textId="178FE09A" w:rsidR="000070B0" w:rsidRDefault="000070B0" w:rsidP="000070B0">
      <w:pPr>
        <w:ind w:firstLine="720"/>
        <w:jc w:val="both"/>
        <w:rPr>
          <w:color w:val="000000"/>
          <w:sz w:val="22"/>
          <w:szCs w:val="22"/>
          <w:lang w:val="sr-Cyrl-RS"/>
        </w:rPr>
      </w:pPr>
      <w:r>
        <w:rPr>
          <w:color w:val="000000"/>
          <w:sz w:val="22"/>
          <w:szCs w:val="22"/>
          <w:lang w:val="sr-Cyrl-RS"/>
        </w:rPr>
        <w:t xml:space="preserve">Програм </w:t>
      </w:r>
      <w:r w:rsidRPr="00D62001">
        <w:rPr>
          <w:color w:val="000000"/>
          <w:sz w:val="22"/>
          <w:szCs w:val="22"/>
          <w:lang w:val="sr-Cyrl-RS"/>
        </w:rPr>
        <w:t>0901 – Социјална и дечија заштита</w:t>
      </w:r>
      <w:r>
        <w:rPr>
          <w:color w:val="000000"/>
          <w:sz w:val="22"/>
          <w:szCs w:val="22"/>
          <w:lang w:val="sr-Cyrl-RS"/>
        </w:rPr>
        <w:t>, пројекат 0901-4009 Подршка одрживом стамбеном решењу и социјалној инклузији рањивих група у општини Бач планирају се средства у износу од 25.000.000,00 динара – наше учешће за конкурисање на ЕУ пројекат за изградњу стамбене зграде за социјално угрожено становништво.</w:t>
      </w:r>
    </w:p>
    <w:p w14:paraId="05A8446C" w14:textId="40FAE8C8" w:rsidR="00AC18E8" w:rsidRDefault="00AC18E8" w:rsidP="000070B0">
      <w:pPr>
        <w:ind w:firstLine="720"/>
        <w:jc w:val="both"/>
        <w:rPr>
          <w:color w:val="000000"/>
          <w:sz w:val="22"/>
          <w:szCs w:val="22"/>
          <w:lang w:val="sr-Cyrl-RS"/>
        </w:rPr>
      </w:pPr>
    </w:p>
    <w:p w14:paraId="2F982682" w14:textId="51FA3A54" w:rsidR="00AC18E8" w:rsidRDefault="00AC18E8" w:rsidP="00AC18E8">
      <w:pPr>
        <w:ind w:firstLine="720"/>
        <w:jc w:val="both"/>
        <w:rPr>
          <w:color w:val="000000"/>
          <w:sz w:val="22"/>
          <w:szCs w:val="22"/>
          <w:lang w:val="sr-Cyrl-RS"/>
        </w:rPr>
      </w:pPr>
      <w:r>
        <w:rPr>
          <w:color w:val="000000"/>
          <w:sz w:val="22"/>
          <w:szCs w:val="22"/>
          <w:lang w:val="sr-Cyrl-RS"/>
        </w:rPr>
        <w:t xml:space="preserve">Програм </w:t>
      </w:r>
      <w:r w:rsidRPr="00D62001">
        <w:rPr>
          <w:color w:val="000000"/>
          <w:sz w:val="22"/>
          <w:szCs w:val="22"/>
          <w:lang w:val="sr-Cyrl-RS"/>
        </w:rPr>
        <w:t>0901 – Социјална и дечија заштита</w:t>
      </w:r>
      <w:r>
        <w:rPr>
          <w:color w:val="000000"/>
          <w:sz w:val="22"/>
          <w:szCs w:val="22"/>
          <w:lang w:val="sr-Cyrl-RS"/>
        </w:rPr>
        <w:t>, пројекат 0901-4010 Изградња зграде за социјално становање у општини Бач планирају се средства у износу од 32.500.000,00 динара (износ од 30.000.000,00 динара смо добили из текуће буџетске резерве Владе АП Војводина).</w:t>
      </w:r>
    </w:p>
    <w:p w14:paraId="5CD2D1A2" w14:textId="77777777" w:rsidR="000070B0" w:rsidRPr="00D62001" w:rsidRDefault="000070B0" w:rsidP="000070B0">
      <w:pPr>
        <w:ind w:firstLine="720"/>
        <w:jc w:val="both"/>
        <w:rPr>
          <w:color w:val="000000"/>
          <w:sz w:val="22"/>
          <w:szCs w:val="22"/>
          <w:lang w:val="sr-Cyrl-RS"/>
        </w:rPr>
      </w:pPr>
    </w:p>
    <w:p w14:paraId="1EC11E7A" w14:textId="03DEEDF2" w:rsidR="000070B0" w:rsidRPr="00D62001" w:rsidRDefault="000070B0" w:rsidP="000070B0">
      <w:pPr>
        <w:ind w:firstLine="720"/>
        <w:jc w:val="both"/>
        <w:rPr>
          <w:color w:val="000000"/>
          <w:sz w:val="22"/>
          <w:szCs w:val="22"/>
          <w:lang w:val="sr-Cyrl-RS"/>
        </w:rPr>
      </w:pPr>
      <w:r w:rsidRPr="00D62001">
        <w:rPr>
          <w:color w:val="000000"/>
          <w:sz w:val="22"/>
          <w:szCs w:val="22"/>
          <w:lang w:val="sr-Cyrl-RS"/>
        </w:rPr>
        <w:t xml:space="preserve">Програм 0901 – Социјална и дечија заштита, програмска активност 0001– Једнократне помоћи и други облици помоћи планирају се средства у износу од </w:t>
      </w:r>
      <w:r w:rsidR="00AC18E8">
        <w:rPr>
          <w:color w:val="000000"/>
          <w:sz w:val="22"/>
          <w:szCs w:val="22"/>
          <w:lang w:val="sr-Cyrl-RS"/>
        </w:rPr>
        <w:t>16.525</w:t>
      </w:r>
      <w:r w:rsidRPr="00D62001">
        <w:rPr>
          <w:color w:val="000000"/>
          <w:sz w:val="22"/>
          <w:szCs w:val="22"/>
          <w:lang w:val="sr-Cyrl-RS"/>
        </w:rPr>
        <w:t>.</w:t>
      </w:r>
      <w:r w:rsidR="00AC18E8">
        <w:rPr>
          <w:color w:val="000000"/>
          <w:sz w:val="22"/>
          <w:szCs w:val="22"/>
          <w:lang w:val="sr-Cyrl-RS"/>
        </w:rPr>
        <w:t>612</w:t>
      </w:r>
      <w:r w:rsidRPr="00D62001">
        <w:rPr>
          <w:color w:val="000000"/>
          <w:sz w:val="22"/>
          <w:szCs w:val="22"/>
          <w:lang w:val="sr-Cyrl-RS"/>
        </w:rPr>
        <w:t xml:space="preserve">,00 динара – за функционисање Центра за социјални рад општине Бач – </w:t>
      </w:r>
      <w:r w:rsidR="00AC18E8">
        <w:rPr>
          <w:color w:val="000000"/>
          <w:sz w:val="22"/>
          <w:szCs w:val="22"/>
          <w:lang w:val="sr-Cyrl-RS"/>
        </w:rPr>
        <w:t>8.780.000</w:t>
      </w:r>
      <w:r w:rsidRPr="00D62001">
        <w:rPr>
          <w:color w:val="000000"/>
          <w:sz w:val="22"/>
          <w:szCs w:val="22"/>
          <w:lang w:val="sr-Cyrl-RS"/>
        </w:rPr>
        <w:t xml:space="preserve">,00 (50% плате психолога, пасивна дежурства, помоћ пензионерима, једнократна помоћ социјално угроженом становништву), као и набавка брикета/дрва за социјално угрожено становништво, подела пакета са основним животним намирницама за угрожено становништво и закуп кућа/станова за лица која су остала без крова у пожару који је избио у стамбеној заједници у износу од </w:t>
      </w:r>
      <w:r w:rsidR="00AC18E8">
        <w:rPr>
          <w:color w:val="000000"/>
          <w:sz w:val="22"/>
          <w:szCs w:val="22"/>
          <w:lang w:val="sr-Cyrl-RS"/>
        </w:rPr>
        <w:t>7.745.612</w:t>
      </w:r>
      <w:r w:rsidRPr="00D62001">
        <w:rPr>
          <w:color w:val="000000"/>
          <w:sz w:val="22"/>
          <w:szCs w:val="22"/>
          <w:lang w:val="sr-Cyrl-RS"/>
        </w:rPr>
        <w:t>,00 динара.</w:t>
      </w:r>
    </w:p>
    <w:p w14:paraId="71BAF400" w14:textId="77777777" w:rsidR="000070B0" w:rsidRPr="00D62001" w:rsidRDefault="000070B0" w:rsidP="000070B0">
      <w:pPr>
        <w:ind w:firstLine="720"/>
        <w:jc w:val="both"/>
        <w:rPr>
          <w:color w:val="000000"/>
          <w:sz w:val="22"/>
          <w:szCs w:val="22"/>
          <w:lang w:val="sr-Cyrl-RS"/>
        </w:rPr>
      </w:pPr>
    </w:p>
    <w:p w14:paraId="2C2FA15B" w14:textId="77777777" w:rsidR="000070B0" w:rsidRPr="00D62001" w:rsidRDefault="000070B0" w:rsidP="000070B0">
      <w:pPr>
        <w:ind w:firstLine="720"/>
        <w:jc w:val="both"/>
        <w:rPr>
          <w:color w:val="000000"/>
          <w:sz w:val="22"/>
          <w:szCs w:val="22"/>
          <w:lang w:val="sr-Cyrl-RS"/>
        </w:rPr>
      </w:pPr>
      <w:r w:rsidRPr="00D62001">
        <w:rPr>
          <w:color w:val="000000"/>
          <w:sz w:val="22"/>
          <w:szCs w:val="22"/>
          <w:lang w:val="sr-Cyrl-RS"/>
        </w:rPr>
        <w:t xml:space="preserve">Програм 0901 – Социјална и дечија заштита, програмска активност 0002 – Породични и домски смештај, прихватилишта и друге врсте смештаја планирају се средства у износу од </w:t>
      </w:r>
      <w:r w:rsidRPr="00D62001">
        <w:rPr>
          <w:color w:val="000000" w:themeColor="text1"/>
          <w:sz w:val="22"/>
          <w:szCs w:val="22"/>
          <w:lang w:val="sr-Cyrl-RS"/>
        </w:rPr>
        <w:t xml:space="preserve">350.000,00 </w:t>
      </w:r>
      <w:r w:rsidRPr="00D62001">
        <w:rPr>
          <w:color w:val="000000"/>
          <w:sz w:val="22"/>
          <w:szCs w:val="22"/>
          <w:lang w:val="sr-Cyrl-RS"/>
        </w:rPr>
        <w:t>динара – преко Центра за социјални рад општине Бач.</w:t>
      </w:r>
    </w:p>
    <w:p w14:paraId="3A4DF58D" w14:textId="77777777" w:rsidR="000070B0" w:rsidRPr="00D62001" w:rsidRDefault="000070B0" w:rsidP="000070B0">
      <w:pPr>
        <w:ind w:firstLine="720"/>
        <w:jc w:val="both"/>
        <w:rPr>
          <w:color w:val="000000"/>
          <w:sz w:val="22"/>
          <w:szCs w:val="22"/>
          <w:lang w:val="sr-Cyrl-RS"/>
        </w:rPr>
      </w:pPr>
    </w:p>
    <w:p w14:paraId="5BD205BA" w14:textId="375E98B4" w:rsidR="000070B0" w:rsidRPr="00D62001" w:rsidRDefault="000070B0" w:rsidP="000070B0">
      <w:pPr>
        <w:ind w:firstLine="720"/>
        <w:jc w:val="both"/>
        <w:rPr>
          <w:color w:val="000000"/>
          <w:sz w:val="22"/>
          <w:szCs w:val="22"/>
          <w:lang w:val="sr-Cyrl-RS"/>
        </w:rPr>
      </w:pPr>
      <w:r w:rsidRPr="00D62001">
        <w:rPr>
          <w:color w:val="000000"/>
          <w:sz w:val="22"/>
          <w:szCs w:val="22"/>
          <w:lang w:val="sr-Cyrl-RS"/>
        </w:rPr>
        <w:t xml:space="preserve">Програм 0901 – Социјална и дечија заштита, програмска активност 0004 – Саветодавно - терапијске и социјално - едукативне услуге планирају се средства у износу од </w:t>
      </w:r>
      <w:r w:rsidR="00AC18E8">
        <w:rPr>
          <w:color w:val="000000"/>
          <w:sz w:val="22"/>
          <w:szCs w:val="22"/>
          <w:lang w:val="sr-Cyrl-RS"/>
        </w:rPr>
        <w:t>5.800.000</w:t>
      </w:r>
      <w:r w:rsidRPr="00D62001">
        <w:rPr>
          <w:color w:val="000000"/>
          <w:sz w:val="22"/>
          <w:szCs w:val="22"/>
          <w:lang w:val="sr-Cyrl-RS"/>
        </w:rPr>
        <w:t>,00 динара – за услугу личног пратиоца деци са сметњама у развоју.</w:t>
      </w:r>
    </w:p>
    <w:p w14:paraId="233292CE" w14:textId="77777777" w:rsidR="000070B0" w:rsidRPr="00D62001" w:rsidRDefault="000070B0" w:rsidP="000070B0">
      <w:pPr>
        <w:ind w:firstLine="720"/>
        <w:jc w:val="both"/>
        <w:rPr>
          <w:color w:val="000000"/>
          <w:sz w:val="22"/>
          <w:szCs w:val="22"/>
          <w:lang w:val="sr-Cyrl-RS"/>
        </w:rPr>
      </w:pPr>
    </w:p>
    <w:p w14:paraId="6636A154" w14:textId="6F394C66" w:rsidR="000070B0" w:rsidRPr="00D62001" w:rsidRDefault="000070B0" w:rsidP="000070B0">
      <w:pPr>
        <w:ind w:firstLine="720"/>
        <w:jc w:val="both"/>
        <w:rPr>
          <w:color w:val="000000"/>
          <w:sz w:val="22"/>
          <w:szCs w:val="22"/>
          <w:lang w:val="sr-Cyrl-RS"/>
        </w:rPr>
      </w:pPr>
      <w:r w:rsidRPr="00D62001">
        <w:rPr>
          <w:color w:val="000000"/>
          <w:sz w:val="22"/>
          <w:szCs w:val="22"/>
          <w:lang w:val="sr-Cyrl-RS"/>
        </w:rPr>
        <w:t>Програм 0901 – Социјална и дечија заштита, пројекат 0901-</w:t>
      </w:r>
      <w:r>
        <w:rPr>
          <w:color w:val="000000"/>
          <w:sz w:val="22"/>
          <w:szCs w:val="22"/>
          <w:lang w:val="sr-Cyrl-RS"/>
        </w:rPr>
        <w:t>40</w:t>
      </w:r>
      <w:r w:rsidRPr="00D62001">
        <w:rPr>
          <w:color w:val="000000"/>
          <w:sz w:val="22"/>
          <w:szCs w:val="22"/>
          <w:lang w:val="sr-Cyrl-RS"/>
        </w:rPr>
        <w:t xml:space="preserve">06 – Помоћ избеглим лицима планирају се средства у износу од </w:t>
      </w:r>
      <w:r w:rsidR="00AC18E8">
        <w:rPr>
          <w:color w:val="000000"/>
          <w:sz w:val="22"/>
          <w:szCs w:val="22"/>
          <w:lang w:val="sr-Cyrl-RS"/>
        </w:rPr>
        <w:t>18.053.262</w:t>
      </w:r>
      <w:r w:rsidRPr="00D62001">
        <w:rPr>
          <w:color w:val="000000"/>
          <w:sz w:val="22"/>
          <w:szCs w:val="22"/>
          <w:lang w:val="sr-Cyrl-RS"/>
        </w:rPr>
        <w:t>,00 динара – за економско оснаживање избеглица, откуп кућа као и набавку грађевинског материјала. Овај пројекта је подржан од стране Комесаријата за избеглице.</w:t>
      </w:r>
    </w:p>
    <w:p w14:paraId="58D81211" w14:textId="77777777" w:rsidR="000070B0" w:rsidRPr="00D62001" w:rsidRDefault="000070B0" w:rsidP="000070B0">
      <w:pPr>
        <w:ind w:firstLine="720"/>
        <w:jc w:val="both"/>
        <w:rPr>
          <w:color w:val="000000"/>
          <w:sz w:val="22"/>
          <w:szCs w:val="22"/>
          <w:lang w:val="sr-Cyrl-RS"/>
        </w:rPr>
      </w:pPr>
    </w:p>
    <w:p w14:paraId="743A0E5C" w14:textId="166BD97B" w:rsidR="000070B0" w:rsidRPr="00D62001" w:rsidRDefault="000070B0" w:rsidP="000070B0">
      <w:pPr>
        <w:ind w:firstLine="720"/>
        <w:jc w:val="both"/>
        <w:rPr>
          <w:color w:val="000000"/>
          <w:sz w:val="22"/>
          <w:szCs w:val="22"/>
          <w:lang w:val="sr-Cyrl-RS"/>
        </w:rPr>
      </w:pPr>
      <w:r w:rsidRPr="00D62001">
        <w:rPr>
          <w:color w:val="000000"/>
          <w:sz w:val="22"/>
          <w:szCs w:val="22"/>
          <w:lang w:val="sr-Cyrl-RS"/>
        </w:rPr>
        <w:t>Програм 0901 – Социјална и дечија заштита, пројекат 0901-</w:t>
      </w:r>
      <w:r>
        <w:rPr>
          <w:color w:val="000000"/>
          <w:sz w:val="22"/>
          <w:szCs w:val="22"/>
          <w:lang w:val="sr-Cyrl-RS"/>
        </w:rPr>
        <w:t>40</w:t>
      </w:r>
      <w:r w:rsidRPr="00D62001">
        <w:rPr>
          <w:color w:val="000000"/>
          <w:sz w:val="22"/>
          <w:szCs w:val="22"/>
          <w:lang w:val="sr-Cyrl-RS"/>
        </w:rPr>
        <w:t xml:space="preserve">07 – Подршка инклузији рома кроз запошљавање је планиран у износу од </w:t>
      </w:r>
      <w:r w:rsidR="00AC18E8">
        <w:rPr>
          <w:color w:val="000000"/>
          <w:sz w:val="22"/>
          <w:szCs w:val="22"/>
          <w:lang w:val="sr-Cyrl-RS"/>
        </w:rPr>
        <w:t>164.500</w:t>
      </w:r>
      <w:r w:rsidRPr="00D62001">
        <w:rPr>
          <w:color w:val="000000"/>
          <w:sz w:val="22"/>
          <w:szCs w:val="22"/>
          <w:lang w:val="sr-Cyrl-RS"/>
        </w:rPr>
        <w:t>,00 динара (пројекат се завршава 2020. године, а у 2021. години ће преостати плаћање евалуације и ревизије). Ово је ИПА пројекат подржан од стране Европске уније.</w:t>
      </w:r>
    </w:p>
    <w:p w14:paraId="7245C6BF" w14:textId="77777777" w:rsidR="000070B0" w:rsidRPr="00D62001" w:rsidRDefault="000070B0" w:rsidP="000070B0">
      <w:pPr>
        <w:ind w:firstLine="720"/>
        <w:jc w:val="both"/>
        <w:rPr>
          <w:color w:val="000000"/>
          <w:sz w:val="22"/>
          <w:szCs w:val="22"/>
          <w:lang w:val="sr-Cyrl-RS"/>
        </w:rPr>
      </w:pPr>
    </w:p>
    <w:p w14:paraId="79E679CE" w14:textId="77777777" w:rsidR="000070B0" w:rsidRPr="00D62001" w:rsidRDefault="000070B0" w:rsidP="000070B0">
      <w:pPr>
        <w:ind w:firstLine="720"/>
        <w:jc w:val="both"/>
        <w:rPr>
          <w:color w:val="000000"/>
          <w:sz w:val="22"/>
          <w:szCs w:val="22"/>
          <w:lang w:val="sr-Cyrl-RS"/>
        </w:rPr>
      </w:pPr>
      <w:r w:rsidRPr="00D62001">
        <w:rPr>
          <w:color w:val="000000"/>
          <w:sz w:val="22"/>
          <w:szCs w:val="22"/>
          <w:lang w:val="sr-Cyrl-RS"/>
        </w:rPr>
        <w:t xml:space="preserve">Програм 0901 – Социјална и дечија заштита, програмска активност 0003 – дневне услуге у заједници планирају се средства у износу од </w:t>
      </w:r>
      <w:r>
        <w:rPr>
          <w:color w:val="000000"/>
          <w:sz w:val="22"/>
          <w:szCs w:val="22"/>
          <w:lang w:val="sr-Cyrl-RS"/>
        </w:rPr>
        <w:t>3</w:t>
      </w:r>
      <w:r w:rsidRPr="00D62001">
        <w:rPr>
          <w:color w:val="000000"/>
          <w:sz w:val="22"/>
          <w:szCs w:val="22"/>
          <w:lang w:val="sr-Cyrl-RS"/>
        </w:rPr>
        <w:t>.500.000,00 динара – за дотације невладиним организацијама путем конкурса за пројекте из социјалне и дечије заштите.</w:t>
      </w:r>
    </w:p>
    <w:p w14:paraId="19DBCDBF" w14:textId="77777777" w:rsidR="000070B0" w:rsidRPr="00D62001" w:rsidRDefault="000070B0" w:rsidP="000070B0">
      <w:pPr>
        <w:ind w:firstLine="720"/>
        <w:jc w:val="both"/>
        <w:rPr>
          <w:color w:val="000000"/>
          <w:sz w:val="22"/>
          <w:szCs w:val="22"/>
          <w:lang w:val="sr-Cyrl-RS"/>
        </w:rPr>
      </w:pPr>
    </w:p>
    <w:p w14:paraId="2070E03F" w14:textId="77777777" w:rsidR="000070B0" w:rsidRPr="00D62001" w:rsidRDefault="000070B0" w:rsidP="000070B0">
      <w:pPr>
        <w:ind w:firstLine="720"/>
        <w:jc w:val="both"/>
        <w:rPr>
          <w:color w:val="000000"/>
          <w:sz w:val="22"/>
          <w:szCs w:val="22"/>
          <w:lang w:val="sr-Cyrl-RS"/>
        </w:rPr>
      </w:pPr>
      <w:r w:rsidRPr="00D62001">
        <w:rPr>
          <w:color w:val="000000"/>
          <w:sz w:val="22"/>
          <w:szCs w:val="22"/>
          <w:lang w:val="sr-Cyrl-RS"/>
        </w:rPr>
        <w:t>Програм 0901 – Социјална и дечија заштита, програмска активност 0005 – Подршка реализације програма Црвеног крста планирају се средства у износу од 750.000,00 динара – за  редовно функционисање Црвеног крста Општине Бач.</w:t>
      </w:r>
    </w:p>
    <w:p w14:paraId="25578BC8" w14:textId="77777777" w:rsidR="000070B0" w:rsidRPr="00D62001" w:rsidRDefault="000070B0" w:rsidP="000070B0">
      <w:pPr>
        <w:jc w:val="both"/>
        <w:rPr>
          <w:color w:val="000000"/>
          <w:sz w:val="22"/>
          <w:szCs w:val="22"/>
          <w:lang w:val="sr-Cyrl-RS"/>
        </w:rPr>
      </w:pPr>
    </w:p>
    <w:p w14:paraId="2A9A48A8" w14:textId="70E0EF19" w:rsidR="000070B0" w:rsidRPr="00D62001" w:rsidRDefault="000070B0" w:rsidP="000070B0">
      <w:pPr>
        <w:ind w:firstLine="720"/>
        <w:jc w:val="both"/>
        <w:rPr>
          <w:color w:val="000000"/>
          <w:sz w:val="22"/>
          <w:szCs w:val="22"/>
          <w:lang w:val="sr-Cyrl-RS"/>
        </w:rPr>
      </w:pPr>
      <w:r w:rsidRPr="00D62001">
        <w:rPr>
          <w:color w:val="000000"/>
          <w:sz w:val="22"/>
          <w:szCs w:val="22"/>
          <w:lang w:val="sr-Cyrl-RS"/>
        </w:rPr>
        <w:lastRenderedPageBreak/>
        <w:t xml:space="preserve">Програм 0602 – Опште услуге локалне самоуправе, програмска активност 0001 – Функционисање локалне самоуправе и градских општина планирају се средства у износу од </w:t>
      </w:r>
      <w:r w:rsidR="00AC18E8">
        <w:rPr>
          <w:color w:val="000000"/>
          <w:sz w:val="22"/>
          <w:szCs w:val="22"/>
          <w:lang w:val="sr-Cyrl-RS"/>
        </w:rPr>
        <w:t>119.112.592</w:t>
      </w:r>
      <w:r>
        <w:rPr>
          <w:color w:val="000000"/>
          <w:sz w:val="22"/>
          <w:szCs w:val="22"/>
          <w:lang w:val="sr-Cyrl-RS"/>
        </w:rPr>
        <w:t>,00</w:t>
      </w:r>
      <w:r w:rsidRPr="00D62001">
        <w:rPr>
          <w:color w:val="000000"/>
          <w:sz w:val="22"/>
          <w:szCs w:val="22"/>
          <w:lang w:val="sr-Cyrl-RS"/>
        </w:rPr>
        <w:t xml:space="preserve"> динара – за функционисање локалне самоуправе (зараде начелника Општинске управе и запослених, трошкови доласка и одласка са посла, јубиларне награде, солидарне помоћи, стални трошкови, ангажовање радника на ПП пословима, услуге агенције, специјализоване услуге, текуће поправке и одржавање објекта, трошкови горива, канцеларијског материјала, регистрација возила, осигурање, специјализоване услуге, капитално одржавање зграде и објеката, набавка рачунарске опреме, као и набавка софтвера и лиценци).</w:t>
      </w:r>
    </w:p>
    <w:p w14:paraId="7BE21611" w14:textId="77777777" w:rsidR="000070B0" w:rsidRPr="00D62001" w:rsidRDefault="000070B0" w:rsidP="000070B0">
      <w:pPr>
        <w:ind w:firstLine="720"/>
        <w:jc w:val="both"/>
        <w:rPr>
          <w:color w:val="000000"/>
          <w:sz w:val="22"/>
          <w:szCs w:val="22"/>
          <w:lang w:val="sr-Cyrl-RS"/>
        </w:rPr>
      </w:pPr>
    </w:p>
    <w:p w14:paraId="2B757D7E" w14:textId="7E8608A0" w:rsidR="000070B0" w:rsidRPr="00D62001" w:rsidRDefault="000070B0" w:rsidP="000070B0">
      <w:pPr>
        <w:ind w:firstLine="720"/>
        <w:jc w:val="both"/>
        <w:rPr>
          <w:color w:val="000000"/>
          <w:sz w:val="22"/>
          <w:szCs w:val="22"/>
          <w:lang w:val="sr-Cyrl-RS"/>
        </w:rPr>
      </w:pPr>
      <w:r w:rsidRPr="00D62001">
        <w:rPr>
          <w:color w:val="000000"/>
          <w:sz w:val="22"/>
          <w:szCs w:val="22"/>
          <w:lang w:val="sr-Cyrl-RS"/>
        </w:rPr>
        <w:t xml:space="preserve">Програм 0602 – Опште услуге локалне самоуправе, програмска активност 0009 – Текућа буџетска резерва, планирају се средства у износу од </w:t>
      </w:r>
      <w:r w:rsidR="00AC18E8">
        <w:rPr>
          <w:color w:val="000000"/>
          <w:sz w:val="22"/>
          <w:szCs w:val="22"/>
          <w:lang w:val="sr-Cyrl-RS"/>
        </w:rPr>
        <w:t>20</w:t>
      </w:r>
      <w:r w:rsidRPr="00D62001">
        <w:rPr>
          <w:color w:val="000000"/>
          <w:sz w:val="22"/>
          <w:szCs w:val="22"/>
          <w:lang w:val="sr-Cyrl-RS"/>
        </w:rPr>
        <w:t xml:space="preserve">.000.000,00 динара – за не планиране сврхе, за које нису одређене </w:t>
      </w:r>
      <w:proofErr w:type="spellStart"/>
      <w:r w:rsidRPr="00D62001">
        <w:rPr>
          <w:color w:val="000000"/>
          <w:sz w:val="22"/>
          <w:szCs w:val="22"/>
          <w:lang w:val="sr-Cyrl-RS"/>
        </w:rPr>
        <w:t>апропријације</w:t>
      </w:r>
      <w:proofErr w:type="spellEnd"/>
      <w:r w:rsidRPr="00D62001">
        <w:rPr>
          <w:color w:val="000000"/>
          <w:sz w:val="22"/>
          <w:szCs w:val="22"/>
          <w:lang w:val="sr-Cyrl-RS"/>
        </w:rPr>
        <w:t>.</w:t>
      </w:r>
    </w:p>
    <w:p w14:paraId="555C133A" w14:textId="77777777" w:rsidR="000070B0" w:rsidRPr="00D62001" w:rsidRDefault="000070B0" w:rsidP="000070B0">
      <w:pPr>
        <w:ind w:firstLine="720"/>
        <w:jc w:val="both"/>
        <w:rPr>
          <w:color w:val="000000"/>
          <w:sz w:val="22"/>
          <w:szCs w:val="22"/>
          <w:lang w:val="sr-Cyrl-RS"/>
        </w:rPr>
      </w:pPr>
    </w:p>
    <w:p w14:paraId="485A8AB6" w14:textId="77777777" w:rsidR="000070B0" w:rsidRPr="00D62001" w:rsidRDefault="000070B0" w:rsidP="000070B0">
      <w:pPr>
        <w:ind w:firstLine="720"/>
        <w:jc w:val="both"/>
        <w:rPr>
          <w:color w:val="000000"/>
          <w:sz w:val="22"/>
          <w:szCs w:val="22"/>
          <w:lang w:val="sr-Cyrl-RS"/>
        </w:rPr>
      </w:pPr>
      <w:r w:rsidRPr="00D62001">
        <w:rPr>
          <w:color w:val="000000"/>
          <w:sz w:val="22"/>
          <w:szCs w:val="22"/>
          <w:lang w:val="sr-Cyrl-RS"/>
        </w:rPr>
        <w:t>Програм 0602 – Опште услуге локалне самоуправе, програмска активност 0010 – Стална буџетска резерва, планирају се средства у износу од 250.000,00 динара – за не предвиђене активности</w:t>
      </w:r>
      <w:r w:rsidRPr="000070B0">
        <w:rPr>
          <w:color w:val="000000"/>
          <w:sz w:val="22"/>
          <w:szCs w:val="22"/>
          <w:lang w:val="ru-RU"/>
        </w:rPr>
        <w:t xml:space="preserve"> (</w:t>
      </w:r>
      <w:r w:rsidRPr="00D62001">
        <w:rPr>
          <w:color w:val="000000"/>
          <w:sz w:val="22"/>
          <w:szCs w:val="22"/>
          <w:lang w:val="sr-Cyrl-RS"/>
        </w:rPr>
        <w:t>отклањање последица ванредних околности).</w:t>
      </w:r>
    </w:p>
    <w:p w14:paraId="54883E82" w14:textId="77777777" w:rsidR="000070B0" w:rsidRPr="00D62001" w:rsidRDefault="000070B0" w:rsidP="000070B0">
      <w:pPr>
        <w:ind w:firstLine="720"/>
        <w:jc w:val="both"/>
        <w:rPr>
          <w:color w:val="000000"/>
          <w:sz w:val="22"/>
          <w:szCs w:val="22"/>
          <w:lang w:val="sr-Cyrl-RS"/>
        </w:rPr>
      </w:pPr>
    </w:p>
    <w:p w14:paraId="09D2EBA1" w14:textId="365257A1" w:rsidR="000070B0" w:rsidRPr="00D62001" w:rsidRDefault="000070B0" w:rsidP="000070B0">
      <w:pPr>
        <w:ind w:firstLine="720"/>
        <w:jc w:val="both"/>
        <w:rPr>
          <w:color w:val="000000"/>
          <w:sz w:val="22"/>
          <w:szCs w:val="22"/>
          <w:lang w:val="sr-Cyrl-RS"/>
        </w:rPr>
      </w:pPr>
      <w:r w:rsidRPr="00D62001">
        <w:rPr>
          <w:color w:val="000000"/>
          <w:sz w:val="22"/>
          <w:szCs w:val="22"/>
          <w:lang w:val="sr-Cyrl-RS"/>
        </w:rPr>
        <w:t>Програм 0602 – Опште услуге локалне самоуправе, пројекат 0602-</w:t>
      </w:r>
      <w:r>
        <w:rPr>
          <w:color w:val="000000"/>
          <w:sz w:val="22"/>
          <w:szCs w:val="22"/>
          <w:lang w:val="sr-Cyrl-RS"/>
        </w:rPr>
        <w:t>40</w:t>
      </w:r>
      <w:r w:rsidRPr="00D62001">
        <w:rPr>
          <w:color w:val="000000"/>
          <w:sz w:val="22"/>
          <w:szCs w:val="22"/>
          <w:lang w:val="sr-Cyrl-RS"/>
        </w:rPr>
        <w:t xml:space="preserve">13 – Подстицање запошљавања младих у Дунавском региону јужне Бачке, планирају се средства у износу од </w:t>
      </w:r>
      <w:r w:rsidR="00AC18E8">
        <w:rPr>
          <w:color w:val="000000"/>
          <w:sz w:val="22"/>
          <w:szCs w:val="22"/>
          <w:lang w:val="sr-Cyrl-RS"/>
        </w:rPr>
        <w:t>849</w:t>
      </w:r>
      <w:r w:rsidRPr="00D62001">
        <w:rPr>
          <w:color w:val="000000"/>
          <w:sz w:val="22"/>
          <w:szCs w:val="22"/>
          <w:lang w:val="sr-Cyrl-RS"/>
        </w:rPr>
        <w:t>.000,00 динара –  у питању је ИПА пројекат подржан од стране Европске уније. Пројекат траје до децембра 2020. године а у 2021. години ће преостати плаћање ревизије и евалуације.</w:t>
      </w:r>
    </w:p>
    <w:p w14:paraId="7BA63043" w14:textId="77777777" w:rsidR="000070B0" w:rsidRPr="00D62001" w:rsidRDefault="000070B0" w:rsidP="000070B0">
      <w:pPr>
        <w:ind w:firstLine="720"/>
        <w:jc w:val="both"/>
        <w:rPr>
          <w:color w:val="000000"/>
          <w:sz w:val="22"/>
          <w:szCs w:val="22"/>
          <w:lang w:val="sr-Cyrl-RS"/>
        </w:rPr>
      </w:pPr>
    </w:p>
    <w:p w14:paraId="3196840F" w14:textId="5AF6BE83" w:rsidR="000070B0" w:rsidRPr="00D62001" w:rsidRDefault="000070B0" w:rsidP="000070B0">
      <w:pPr>
        <w:ind w:firstLine="720"/>
        <w:jc w:val="both"/>
        <w:rPr>
          <w:color w:val="000000"/>
          <w:sz w:val="22"/>
          <w:szCs w:val="22"/>
          <w:lang w:val="sr-Cyrl-RS"/>
        </w:rPr>
      </w:pPr>
      <w:r w:rsidRPr="00D62001">
        <w:rPr>
          <w:color w:val="000000"/>
          <w:sz w:val="22"/>
          <w:szCs w:val="22"/>
          <w:lang w:val="sr-Cyrl-RS"/>
        </w:rPr>
        <w:t>Програм 0602 – Опште услуге локалне самоуправе, пројекат 0602-</w:t>
      </w:r>
      <w:r>
        <w:rPr>
          <w:color w:val="000000"/>
          <w:sz w:val="22"/>
          <w:szCs w:val="22"/>
          <w:lang w:val="sr-Cyrl-RS"/>
        </w:rPr>
        <w:t>40</w:t>
      </w:r>
      <w:r w:rsidRPr="00D62001">
        <w:rPr>
          <w:color w:val="000000"/>
          <w:sz w:val="22"/>
          <w:szCs w:val="22"/>
          <w:lang w:val="sr-Cyrl-RS"/>
        </w:rPr>
        <w:t xml:space="preserve">14 – Подстицање </w:t>
      </w:r>
      <w:proofErr w:type="spellStart"/>
      <w:r w:rsidRPr="00D62001">
        <w:rPr>
          <w:color w:val="000000"/>
          <w:sz w:val="22"/>
          <w:szCs w:val="22"/>
          <w:lang w:val="sr-Cyrl-RS"/>
        </w:rPr>
        <w:t>прекограничног</w:t>
      </w:r>
      <w:proofErr w:type="spellEnd"/>
      <w:r w:rsidRPr="00D62001">
        <w:rPr>
          <w:color w:val="000000"/>
          <w:sz w:val="22"/>
          <w:szCs w:val="22"/>
          <w:lang w:val="sr-Cyrl-RS"/>
        </w:rPr>
        <w:t xml:space="preserve"> пословног окружења кроз развој центара и мреже пословних компетенција. –планирају се средства у износу од </w:t>
      </w:r>
      <w:r w:rsidR="00AC18E8">
        <w:rPr>
          <w:color w:val="000000"/>
          <w:sz w:val="22"/>
          <w:szCs w:val="22"/>
          <w:lang w:val="sr-Cyrl-RS"/>
        </w:rPr>
        <w:t>4.890</w:t>
      </w:r>
      <w:r>
        <w:rPr>
          <w:color w:val="000000"/>
          <w:sz w:val="22"/>
          <w:szCs w:val="22"/>
          <w:lang w:val="sr-Cyrl-RS"/>
        </w:rPr>
        <w:t>.000</w:t>
      </w:r>
      <w:r w:rsidRPr="00D62001">
        <w:rPr>
          <w:color w:val="000000"/>
          <w:sz w:val="22"/>
          <w:szCs w:val="22"/>
          <w:lang w:val="sr-Cyrl-RS"/>
        </w:rPr>
        <w:t xml:space="preserve">,00 динара – ИПА пројекат </w:t>
      </w:r>
      <w:proofErr w:type="spellStart"/>
      <w:r w:rsidRPr="00D62001">
        <w:rPr>
          <w:color w:val="000000"/>
          <w:sz w:val="22"/>
          <w:szCs w:val="22"/>
          <w:lang w:val="sr-Cyrl-RS"/>
        </w:rPr>
        <w:t>прекограничне</w:t>
      </w:r>
      <w:proofErr w:type="spellEnd"/>
      <w:r w:rsidRPr="00D62001">
        <w:rPr>
          <w:color w:val="000000"/>
          <w:sz w:val="22"/>
          <w:szCs w:val="22"/>
          <w:lang w:val="sr-Cyrl-RS"/>
        </w:rPr>
        <w:t xml:space="preserve"> сарадње Србија – Хрватска. Највећа инвестиција у оквиру пројекта се односи на реконструкцију објекта </w:t>
      </w:r>
      <w:proofErr w:type="spellStart"/>
      <w:r w:rsidRPr="00D62001">
        <w:rPr>
          <w:color w:val="000000"/>
          <w:sz w:val="22"/>
          <w:szCs w:val="22"/>
          <w:lang w:val="sr-Cyrl-RS"/>
        </w:rPr>
        <w:t>Херкулес</w:t>
      </w:r>
      <w:proofErr w:type="spellEnd"/>
      <w:r w:rsidRPr="00D62001">
        <w:rPr>
          <w:color w:val="000000"/>
          <w:sz w:val="22"/>
          <w:szCs w:val="22"/>
          <w:lang w:val="sr-Cyrl-RS"/>
        </w:rPr>
        <w:t xml:space="preserve"> која је и реализована у 2020. години, пројекат траје до јуна 2021. године и остаје опремање објекта и ангажовање експерата за обуке.</w:t>
      </w:r>
    </w:p>
    <w:p w14:paraId="765507E4" w14:textId="77777777" w:rsidR="000070B0" w:rsidRPr="00D62001" w:rsidRDefault="000070B0" w:rsidP="000070B0">
      <w:pPr>
        <w:ind w:firstLine="720"/>
        <w:jc w:val="both"/>
        <w:rPr>
          <w:color w:val="000000"/>
          <w:sz w:val="22"/>
          <w:szCs w:val="22"/>
          <w:lang w:val="sr-Cyrl-RS"/>
        </w:rPr>
      </w:pPr>
    </w:p>
    <w:p w14:paraId="371CAADE" w14:textId="77777777" w:rsidR="000070B0" w:rsidRPr="00D62001" w:rsidRDefault="000070B0" w:rsidP="000070B0">
      <w:pPr>
        <w:ind w:firstLine="720"/>
        <w:jc w:val="both"/>
        <w:rPr>
          <w:color w:val="000000"/>
          <w:sz w:val="22"/>
          <w:szCs w:val="22"/>
          <w:lang w:val="sr-Cyrl-RS"/>
        </w:rPr>
      </w:pPr>
      <w:r w:rsidRPr="00D62001">
        <w:rPr>
          <w:color w:val="000000"/>
          <w:sz w:val="22"/>
          <w:szCs w:val="22"/>
          <w:lang w:val="sr-Cyrl-RS"/>
        </w:rPr>
        <w:t>Програм 0602 – Опште услуге локалне самоуправе, програмска активност 0007 – Функционисање националних савета националне мањине, планирају се средства у износу од 100.000,00 динара – за функционисање савета.</w:t>
      </w:r>
    </w:p>
    <w:p w14:paraId="61D3D5FF" w14:textId="77777777" w:rsidR="000070B0" w:rsidRPr="00D62001" w:rsidRDefault="000070B0" w:rsidP="000070B0">
      <w:pPr>
        <w:ind w:firstLine="720"/>
        <w:jc w:val="both"/>
        <w:rPr>
          <w:color w:val="000000"/>
          <w:sz w:val="22"/>
          <w:szCs w:val="22"/>
          <w:lang w:val="sr-Cyrl-RS"/>
        </w:rPr>
      </w:pPr>
    </w:p>
    <w:p w14:paraId="16C57F31" w14:textId="2586F2FC" w:rsidR="000070B0" w:rsidRDefault="000070B0" w:rsidP="000070B0">
      <w:pPr>
        <w:ind w:firstLine="720"/>
        <w:jc w:val="both"/>
        <w:rPr>
          <w:color w:val="000000"/>
          <w:sz w:val="22"/>
          <w:szCs w:val="22"/>
          <w:lang w:val="sr-Cyrl-RS"/>
        </w:rPr>
      </w:pPr>
      <w:r w:rsidRPr="00D62001">
        <w:rPr>
          <w:color w:val="000000"/>
          <w:sz w:val="22"/>
          <w:szCs w:val="22"/>
          <w:lang w:val="sr-Cyrl-RS"/>
        </w:rPr>
        <w:t xml:space="preserve">Програм 0602 – Опште услуге локалне самоуправе, програмска активност 0014 – Управљање у ванредним ситуацијама, планирају се средства у износу од </w:t>
      </w:r>
      <w:r>
        <w:rPr>
          <w:color w:val="000000"/>
          <w:sz w:val="22"/>
          <w:szCs w:val="22"/>
          <w:lang w:val="sr-Cyrl-RS"/>
        </w:rPr>
        <w:t>1.</w:t>
      </w:r>
      <w:r w:rsidR="004825E7">
        <w:rPr>
          <w:color w:val="000000"/>
          <w:sz w:val="22"/>
          <w:szCs w:val="22"/>
          <w:lang w:val="sr-Cyrl-RS"/>
        </w:rPr>
        <w:t>954</w:t>
      </w:r>
      <w:r w:rsidRPr="00D62001">
        <w:rPr>
          <w:color w:val="000000"/>
          <w:sz w:val="22"/>
          <w:szCs w:val="22"/>
          <w:lang w:val="sr-Cyrl-RS"/>
        </w:rPr>
        <w:t xml:space="preserve">.000,00 динара – за функционисање штаба за ванредне ситуације (сузбијање </w:t>
      </w:r>
      <w:proofErr w:type="spellStart"/>
      <w:r w:rsidRPr="00D62001">
        <w:rPr>
          <w:color w:val="000000"/>
          <w:sz w:val="22"/>
          <w:szCs w:val="22"/>
          <w:lang w:val="sr-Cyrl-RS"/>
        </w:rPr>
        <w:t>пандемије</w:t>
      </w:r>
      <w:proofErr w:type="spellEnd"/>
      <w:r w:rsidRPr="00D62001">
        <w:rPr>
          <w:color w:val="000000"/>
          <w:sz w:val="22"/>
          <w:szCs w:val="22"/>
          <w:lang w:val="sr-Cyrl-RS"/>
        </w:rPr>
        <w:t>).</w:t>
      </w:r>
    </w:p>
    <w:p w14:paraId="31AD2F54" w14:textId="77777777" w:rsidR="000070B0" w:rsidRPr="00D62001" w:rsidRDefault="000070B0" w:rsidP="000070B0">
      <w:pPr>
        <w:ind w:firstLine="720"/>
        <w:jc w:val="both"/>
        <w:rPr>
          <w:color w:val="000000" w:themeColor="text1"/>
          <w:sz w:val="22"/>
          <w:szCs w:val="22"/>
          <w:lang w:val="sr-Cyrl-RS"/>
        </w:rPr>
      </w:pPr>
    </w:p>
    <w:p w14:paraId="5BFD69A7" w14:textId="6934A87A" w:rsidR="000070B0" w:rsidRPr="00D62001" w:rsidRDefault="000070B0" w:rsidP="000070B0">
      <w:pPr>
        <w:ind w:firstLine="720"/>
        <w:jc w:val="both"/>
        <w:rPr>
          <w:color w:val="000000"/>
          <w:sz w:val="22"/>
          <w:szCs w:val="22"/>
          <w:lang w:val="sr-Cyrl-RS"/>
        </w:rPr>
      </w:pPr>
      <w:r w:rsidRPr="00D62001">
        <w:rPr>
          <w:color w:val="000000"/>
          <w:sz w:val="22"/>
          <w:szCs w:val="22"/>
          <w:lang w:val="sr-Cyrl-RS"/>
        </w:rPr>
        <w:t xml:space="preserve">Програм 0602 – Опште услуге локалне самоуправе, програмска активност 0001 – Функционисање локалне самоуправе и градских општина (функционална класификација 310 – услуге полиције), планирају се средства у износу од </w:t>
      </w:r>
      <w:r w:rsidR="004825E7">
        <w:rPr>
          <w:color w:val="000000"/>
          <w:sz w:val="22"/>
          <w:szCs w:val="22"/>
          <w:lang w:val="sr-Cyrl-RS"/>
        </w:rPr>
        <w:t>1.738.000</w:t>
      </w:r>
      <w:r w:rsidRPr="00D62001">
        <w:rPr>
          <w:color w:val="000000"/>
          <w:sz w:val="22"/>
          <w:szCs w:val="22"/>
          <w:lang w:val="sr-Cyrl-RS"/>
        </w:rPr>
        <w:t>,00 динара – за набавку опреме за саобраћајну полицију, набавку ауто седишта, флуоресцентних прслука као и опреме за организацију на тему безбедност саобраћаја у школама на територији општине Бач.</w:t>
      </w:r>
    </w:p>
    <w:p w14:paraId="23CB1817" w14:textId="77777777" w:rsidR="000070B0" w:rsidRPr="00D62001" w:rsidRDefault="000070B0" w:rsidP="000070B0">
      <w:pPr>
        <w:ind w:firstLine="720"/>
        <w:jc w:val="both"/>
        <w:rPr>
          <w:color w:val="000000"/>
          <w:sz w:val="22"/>
          <w:szCs w:val="22"/>
          <w:lang w:val="sr-Cyrl-RS"/>
        </w:rPr>
      </w:pPr>
    </w:p>
    <w:p w14:paraId="4167FDD3" w14:textId="75B851E7" w:rsidR="000070B0" w:rsidRDefault="000070B0" w:rsidP="000070B0">
      <w:pPr>
        <w:ind w:firstLine="720"/>
        <w:jc w:val="both"/>
        <w:rPr>
          <w:color w:val="000000" w:themeColor="text1"/>
          <w:sz w:val="22"/>
          <w:szCs w:val="22"/>
          <w:lang w:val="sr-Cyrl-RS"/>
        </w:rPr>
      </w:pPr>
      <w:r w:rsidRPr="00D62001">
        <w:rPr>
          <w:color w:val="000000" w:themeColor="text1"/>
          <w:sz w:val="22"/>
          <w:szCs w:val="22"/>
          <w:lang w:val="sr-Cyrl-RS"/>
        </w:rPr>
        <w:t>Програм 0602 – Опште услуге локалне самоуправе</w:t>
      </w:r>
      <w:r w:rsidRPr="00A65370">
        <w:rPr>
          <w:color w:val="000000" w:themeColor="text1"/>
          <w:sz w:val="22"/>
          <w:szCs w:val="22"/>
          <w:lang w:val="sr-Cyrl-RS"/>
        </w:rPr>
        <w:t xml:space="preserve">, програмска активност 0014 – Управљање у ванредним ситуацијама  (функционална класификација 320 – Услуге противпожарне заштите), планирају се средства у износу од </w:t>
      </w:r>
      <w:r w:rsidR="004825E7">
        <w:rPr>
          <w:color w:val="000000" w:themeColor="text1"/>
          <w:sz w:val="22"/>
          <w:szCs w:val="22"/>
          <w:lang w:val="sr-Cyrl-RS"/>
        </w:rPr>
        <w:t>8</w:t>
      </w:r>
      <w:r w:rsidRPr="00A65370">
        <w:rPr>
          <w:color w:val="000000" w:themeColor="text1"/>
          <w:sz w:val="22"/>
          <w:szCs w:val="22"/>
          <w:lang w:val="sr-Cyrl-RS"/>
        </w:rPr>
        <w:t>00.000,00 – за услуге по уговору.</w:t>
      </w:r>
      <w:r w:rsidRPr="00D62001">
        <w:rPr>
          <w:color w:val="000000" w:themeColor="text1"/>
          <w:sz w:val="22"/>
          <w:szCs w:val="22"/>
          <w:lang w:val="sr-Cyrl-RS"/>
        </w:rPr>
        <w:t xml:space="preserve"> </w:t>
      </w:r>
    </w:p>
    <w:p w14:paraId="3B2B11DD" w14:textId="7E592A5E" w:rsidR="004825E7" w:rsidRDefault="004825E7" w:rsidP="000070B0">
      <w:pPr>
        <w:ind w:firstLine="720"/>
        <w:jc w:val="both"/>
        <w:rPr>
          <w:color w:val="000000" w:themeColor="text1"/>
          <w:sz w:val="22"/>
          <w:szCs w:val="22"/>
          <w:lang w:val="sr-Cyrl-RS"/>
        </w:rPr>
      </w:pPr>
    </w:p>
    <w:p w14:paraId="545C4758" w14:textId="77777777" w:rsidR="004825E7" w:rsidRPr="00D62001" w:rsidRDefault="004825E7" w:rsidP="004825E7">
      <w:pPr>
        <w:ind w:firstLine="720"/>
        <w:jc w:val="both"/>
        <w:rPr>
          <w:color w:val="000000"/>
          <w:sz w:val="22"/>
          <w:szCs w:val="22"/>
          <w:lang w:val="sr-Cyrl-RS"/>
        </w:rPr>
      </w:pPr>
      <w:r>
        <w:rPr>
          <w:color w:val="000000"/>
          <w:sz w:val="22"/>
          <w:szCs w:val="22"/>
          <w:lang w:val="sr-Cyrl-RS"/>
        </w:rPr>
        <w:t>Програм 1501 – Локални економски развој , програмска активност 0001 – Унапређење привредног и инвестиционог амбијента планирају се средства у износу од 1.000.000,00 динара – за израду плана економског развоја.</w:t>
      </w:r>
    </w:p>
    <w:p w14:paraId="3DBB453F" w14:textId="77777777" w:rsidR="004825E7" w:rsidRPr="00D62001" w:rsidRDefault="004825E7" w:rsidP="000070B0">
      <w:pPr>
        <w:ind w:firstLine="720"/>
        <w:jc w:val="both"/>
        <w:rPr>
          <w:color w:val="000000" w:themeColor="text1"/>
          <w:sz w:val="22"/>
          <w:szCs w:val="22"/>
          <w:lang w:val="sr-Cyrl-RS"/>
        </w:rPr>
      </w:pPr>
    </w:p>
    <w:p w14:paraId="7985996C" w14:textId="77777777" w:rsidR="000070B0" w:rsidRPr="00D62001" w:rsidRDefault="000070B0" w:rsidP="000070B0">
      <w:pPr>
        <w:ind w:firstLine="720"/>
        <w:jc w:val="both"/>
        <w:rPr>
          <w:color w:val="000000"/>
          <w:sz w:val="22"/>
          <w:szCs w:val="22"/>
          <w:lang w:val="sr-Cyrl-RS"/>
        </w:rPr>
      </w:pPr>
      <w:r w:rsidRPr="00D62001">
        <w:rPr>
          <w:color w:val="000000"/>
          <w:sz w:val="22"/>
          <w:szCs w:val="22"/>
          <w:lang w:val="sr-Cyrl-RS"/>
        </w:rPr>
        <w:t xml:space="preserve">Програм 1501 – локални економски развој, програмска активност 0002 – Мере активне политике запошљавања, планирају се средства у износу од 5.600.000,00 динара – за стручну праксу, субвенције приватним предузећима и субвенције за </w:t>
      </w:r>
      <w:proofErr w:type="spellStart"/>
      <w:r w:rsidRPr="00D62001">
        <w:rPr>
          <w:color w:val="000000"/>
          <w:sz w:val="22"/>
          <w:szCs w:val="22"/>
          <w:lang w:val="sr-Cyrl-RS"/>
        </w:rPr>
        <w:t>самозапошљавање</w:t>
      </w:r>
      <w:proofErr w:type="spellEnd"/>
      <w:r w:rsidRPr="00D62001">
        <w:rPr>
          <w:color w:val="000000"/>
          <w:sz w:val="22"/>
          <w:szCs w:val="22"/>
          <w:lang w:val="sr-Cyrl-RS"/>
        </w:rPr>
        <w:t>.</w:t>
      </w:r>
    </w:p>
    <w:p w14:paraId="155BBF58" w14:textId="77777777" w:rsidR="000070B0" w:rsidRPr="00D62001" w:rsidRDefault="000070B0" w:rsidP="000070B0">
      <w:pPr>
        <w:ind w:firstLine="720"/>
        <w:jc w:val="both"/>
        <w:rPr>
          <w:color w:val="000000"/>
          <w:sz w:val="22"/>
          <w:szCs w:val="22"/>
          <w:lang w:val="sr-Cyrl-RS"/>
        </w:rPr>
      </w:pPr>
    </w:p>
    <w:p w14:paraId="7BC8573A" w14:textId="38E17E4C" w:rsidR="000070B0" w:rsidRPr="00D62001" w:rsidRDefault="000070B0" w:rsidP="000070B0">
      <w:pPr>
        <w:ind w:firstLine="720"/>
        <w:jc w:val="both"/>
        <w:rPr>
          <w:color w:val="000000"/>
          <w:sz w:val="22"/>
          <w:szCs w:val="22"/>
          <w:lang w:val="sr-Cyrl-RS"/>
        </w:rPr>
      </w:pPr>
      <w:bookmarkStart w:id="210" w:name="_Hlk51312565"/>
      <w:r w:rsidRPr="00D62001">
        <w:rPr>
          <w:color w:val="000000"/>
          <w:sz w:val="22"/>
          <w:szCs w:val="22"/>
          <w:lang w:val="sr-Cyrl-RS"/>
        </w:rPr>
        <w:lastRenderedPageBreak/>
        <w:t>Програм 1501 – Локални економски развој, пројекат 1501-</w:t>
      </w:r>
      <w:r>
        <w:rPr>
          <w:color w:val="000000"/>
          <w:sz w:val="22"/>
          <w:szCs w:val="22"/>
          <w:lang w:val="sr-Cyrl-RS"/>
        </w:rPr>
        <w:t>40</w:t>
      </w:r>
      <w:r w:rsidRPr="00D62001">
        <w:rPr>
          <w:color w:val="000000"/>
          <w:sz w:val="22"/>
          <w:szCs w:val="22"/>
          <w:lang w:val="sr-Cyrl-RS"/>
        </w:rPr>
        <w:t xml:space="preserve">07 – Запошљавање теже </w:t>
      </w:r>
      <w:proofErr w:type="spellStart"/>
      <w:r w:rsidRPr="00D62001">
        <w:rPr>
          <w:color w:val="000000"/>
          <w:sz w:val="22"/>
          <w:szCs w:val="22"/>
          <w:lang w:val="sr-Cyrl-RS"/>
        </w:rPr>
        <w:t>запошљивих</w:t>
      </w:r>
      <w:proofErr w:type="spellEnd"/>
      <w:r w:rsidRPr="00D62001">
        <w:rPr>
          <w:color w:val="000000"/>
          <w:sz w:val="22"/>
          <w:szCs w:val="22"/>
          <w:lang w:val="sr-Cyrl-RS"/>
        </w:rPr>
        <w:t xml:space="preserve"> категорија у општини Бач, планирају се средства у износу од 4.</w:t>
      </w:r>
      <w:r w:rsidR="004825E7">
        <w:rPr>
          <w:color w:val="000000"/>
          <w:sz w:val="22"/>
          <w:szCs w:val="22"/>
          <w:lang w:val="sr-Cyrl-RS"/>
        </w:rPr>
        <w:t>992.268</w:t>
      </w:r>
      <w:r w:rsidRPr="00D62001">
        <w:rPr>
          <w:color w:val="000000"/>
          <w:sz w:val="22"/>
          <w:szCs w:val="22"/>
          <w:lang w:val="sr-Cyrl-RS"/>
        </w:rPr>
        <w:t xml:space="preserve">,00 динара – за доделу субвенција лицима за </w:t>
      </w:r>
      <w:proofErr w:type="spellStart"/>
      <w:r w:rsidRPr="00D62001">
        <w:rPr>
          <w:color w:val="000000"/>
          <w:sz w:val="22"/>
          <w:szCs w:val="22"/>
          <w:lang w:val="sr-Cyrl-RS"/>
        </w:rPr>
        <w:t>самозапошљавање</w:t>
      </w:r>
      <w:proofErr w:type="spellEnd"/>
      <w:r w:rsidRPr="00D62001">
        <w:rPr>
          <w:color w:val="000000"/>
          <w:sz w:val="22"/>
          <w:szCs w:val="22"/>
          <w:lang w:val="sr-Cyrl-RS"/>
        </w:rPr>
        <w:t xml:space="preserve"> и субвенција правним лицима за отварање нових радних места. Такође су планирана средства за обуке, штампу и промоцију пројекта.</w:t>
      </w:r>
    </w:p>
    <w:bookmarkEnd w:id="210"/>
    <w:p w14:paraId="4FC7381E" w14:textId="77777777" w:rsidR="000070B0" w:rsidRPr="00D62001" w:rsidRDefault="000070B0" w:rsidP="000070B0">
      <w:pPr>
        <w:jc w:val="both"/>
        <w:rPr>
          <w:color w:val="000000"/>
          <w:sz w:val="22"/>
          <w:szCs w:val="22"/>
          <w:lang w:val="sr-Cyrl-RS"/>
        </w:rPr>
      </w:pPr>
    </w:p>
    <w:p w14:paraId="28C0AE0B" w14:textId="58FAE227" w:rsidR="000070B0" w:rsidRPr="00D62001" w:rsidRDefault="000070B0" w:rsidP="000070B0">
      <w:pPr>
        <w:ind w:firstLine="720"/>
        <w:jc w:val="both"/>
        <w:rPr>
          <w:color w:val="000000"/>
          <w:sz w:val="22"/>
          <w:szCs w:val="22"/>
          <w:lang w:val="sr-Cyrl-RS"/>
        </w:rPr>
      </w:pPr>
      <w:r w:rsidRPr="00D62001">
        <w:rPr>
          <w:color w:val="000000"/>
          <w:sz w:val="22"/>
          <w:szCs w:val="22"/>
          <w:lang w:val="sr-Cyrl-RS"/>
        </w:rPr>
        <w:t>Програм 1501 – Локални економски развој, пројекат 1501-</w:t>
      </w:r>
      <w:r>
        <w:rPr>
          <w:color w:val="000000"/>
          <w:sz w:val="22"/>
          <w:szCs w:val="22"/>
          <w:lang w:val="sr-Cyrl-RS"/>
        </w:rPr>
        <w:t>40</w:t>
      </w:r>
      <w:r w:rsidRPr="00D62001">
        <w:rPr>
          <w:color w:val="000000"/>
          <w:sz w:val="22"/>
          <w:szCs w:val="22"/>
          <w:lang w:val="sr-Cyrl-RS"/>
        </w:rPr>
        <w:t xml:space="preserve">09 – Унапређење </w:t>
      </w:r>
      <w:proofErr w:type="spellStart"/>
      <w:r w:rsidRPr="00D62001">
        <w:rPr>
          <w:color w:val="000000"/>
          <w:sz w:val="22"/>
          <w:szCs w:val="22"/>
          <w:lang w:val="sr-Cyrl-RS"/>
        </w:rPr>
        <w:t>апсорпционих</w:t>
      </w:r>
      <w:proofErr w:type="spellEnd"/>
      <w:r w:rsidRPr="00D62001">
        <w:rPr>
          <w:color w:val="000000"/>
          <w:sz w:val="22"/>
          <w:szCs w:val="22"/>
          <w:lang w:val="sr-Cyrl-RS"/>
        </w:rPr>
        <w:t xml:space="preserve"> капацитета општине Бач за коришћење ЕУ фондова, планирају се средства у износу од </w:t>
      </w:r>
      <w:r w:rsidR="004825E7">
        <w:rPr>
          <w:color w:val="000000"/>
          <w:sz w:val="22"/>
          <w:szCs w:val="22"/>
          <w:lang w:val="sr-Cyrl-RS"/>
        </w:rPr>
        <w:t>1.869.000</w:t>
      </w:r>
      <w:r w:rsidRPr="00D62001">
        <w:rPr>
          <w:color w:val="000000"/>
          <w:sz w:val="22"/>
          <w:szCs w:val="22"/>
          <w:lang w:val="sr-Cyrl-RS"/>
        </w:rPr>
        <w:t>,00 динара – за израду ПДТ за објекат старе школе у БНС ради реконструкције истог и привлачења нових инвестиција.</w:t>
      </w:r>
    </w:p>
    <w:p w14:paraId="02E198FE" w14:textId="77777777" w:rsidR="000070B0" w:rsidRPr="00D62001" w:rsidRDefault="000070B0" w:rsidP="000070B0">
      <w:pPr>
        <w:ind w:firstLine="720"/>
        <w:jc w:val="both"/>
        <w:rPr>
          <w:color w:val="000000"/>
          <w:sz w:val="22"/>
          <w:szCs w:val="22"/>
          <w:lang w:val="sr-Cyrl-RS"/>
        </w:rPr>
      </w:pPr>
    </w:p>
    <w:p w14:paraId="23B6F635" w14:textId="4DB362D1" w:rsidR="000070B0" w:rsidRPr="00D62001" w:rsidRDefault="000070B0" w:rsidP="000070B0">
      <w:pPr>
        <w:ind w:firstLine="720"/>
        <w:jc w:val="both"/>
        <w:rPr>
          <w:color w:val="000000"/>
          <w:sz w:val="22"/>
          <w:szCs w:val="22"/>
          <w:lang w:val="sr-Cyrl-RS"/>
        </w:rPr>
      </w:pPr>
      <w:r w:rsidRPr="00D62001">
        <w:rPr>
          <w:color w:val="000000"/>
          <w:sz w:val="22"/>
          <w:szCs w:val="22"/>
          <w:lang w:val="sr-Cyrl-RS"/>
        </w:rPr>
        <w:t xml:space="preserve">Програм 0101 – Пољопривреда и рурални развој, програмска активност 0001 – Подршка за спровођење пољопривредне политике у локалној заједници, планирају се средства у износу од </w:t>
      </w:r>
      <w:r w:rsidR="004825E7">
        <w:rPr>
          <w:color w:val="000000"/>
          <w:sz w:val="22"/>
          <w:szCs w:val="22"/>
          <w:lang w:val="sr-Cyrl-RS"/>
        </w:rPr>
        <w:t>102.421.000</w:t>
      </w:r>
      <w:r w:rsidRPr="00D62001">
        <w:rPr>
          <w:color w:val="000000"/>
          <w:sz w:val="22"/>
          <w:szCs w:val="22"/>
          <w:lang w:val="sr-Cyrl-RS"/>
        </w:rPr>
        <w:t xml:space="preserve">,00 динара – за одржавање програма, едукацију пољопривредника, ангажовање </w:t>
      </w:r>
      <w:proofErr w:type="spellStart"/>
      <w:r w:rsidRPr="00D62001">
        <w:rPr>
          <w:color w:val="000000"/>
          <w:sz w:val="22"/>
          <w:szCs w:val="22"/>
          <w:lang w:val="sr-Cyrl-RS"/>
        </w:rPr>
        <w:t>пољочуварске</w:t>
      </w:r>
      <w:proofErr w:type="spellEnd"/>
      <w:r w:rsidRPr="00D62001">
        <w:rPr>
          <w:color w:val="000000"/>
          <w:sz w:val="22"/>
          <w:szCs w:val="22"/>
          <w:lang w:val="sr-Cyrl-RS"/>
        </w:rPr>
        <w:t xml:space="preserve"> службе, накнаду за одводњавање (по Решењу ЈВП Вода </w:t>
      </w:r>
      <w:proofErr w:type="spellStart"/>
      <w:r w:rsidRPr="00D62001">
        <w:rPr>
          <w:color w:val="000000"/>
          <w:sz w:val="22"/>
          <w:szCs w:val="22"/>
          <w:lang w:val="sr-Cyrl-RS"/>
        </w:rPr>
        <w:t>Војовдина</w:t>
      </w:r>
      <w:proofErr w:type="spellEnd"/>
      <w:r w:rsidRPr="00D62001">
        <w:rPr>
          <w:color w:val="000000"/>
          <w:sz w:val="22"/>
          <w:szCs w:val="22"/>
          <w:lang w:val="sr-Cyrl-RS"/>
        </w:rPr>
        <w:t xml:space="preserve">), уређење каналске мреже, набавку противградних ракета, дотације удружењима грађана из области пољопривреде и изградњу </w:t>
      </w:r>
      <w:proofErr w:type="spellStart"/>
      <w:r w:rsidRPr="00D62001">
        <w:rPr>
          <w:color w:val="000000"/>
          <w:sz w:val="22"/>
          <w:szCs w:val="22"/>
          <w:lang w:val="sr-Cyrl-RS"/>
        </w:rPr>
        <w:t>атарских</w:t>
      </w:r>
      <w:proofErr w:type="spellEnd"/>
      <w:r w:rsidRPr="00D62001">
        <w:rPr>
          <w:color w:val="000000"/>
          <w:sz w:val="22"/>
          <w:szCs w:val="22"/>
          <w:lang w:val="sr-Cyrl-RS"/>
        </w:rPr>
        <w:t xml:space="preserve"> путева.</w:t>
      </w:r>
    </w:p>
    <w:p w14:paraId="3D100FFF" w14:textId="77777777" w:rsidR="000070B0" w:rsidRPr="00D62001" w:rsidRDefault="000070B0" w:rsidP="000070B0">
      <w:pPr>
        <w:ind w:firstLine="720"/>
        <w:jc w:val="both"/>
        <w:rPr>
          <w:color w:val="000000"/>
          <w:sz w:val="22"/>
          <w:szCs w:val="22"/>
          <w:lang w:val="sr-Cyrl-RS"/>
        </w:rPr>
      </w:pPr>
    </w:p>
    <w:p w14:paraId="2C4271B8" w14:textId="5148776D" w:rsidR="000070B0" w:rsidRPr="00D62001" w:rsidRDefault="000070B0" w:rsidP="000070B0">
      <w:pPr>
        <w:ind w:firstLine="720"/>
        <w:jc w:val="both"/>
        <w:rPr>
          <w:color w:val="000000"/>
          <w:sz w:val="22"/>
          <w:szCs w:val="22"/>
          <w:lang w:val="sr-Cyrl-RS"/>
        </w:rPr>
      </w:pPr>
      <w:r w:rsidRPr="00D62001">
        <w:rPr>
          <w:color w:val="000000"/>
          <w:sz w:val="22"/>
          <w:szCs w:val="22"/>
          <w:lang w:val="sr-Cyrl-RS"/>
        </w:rPr>
        <w:t xml:space="preserve">Програм 0101 – Пољопривреда и рурални развој, програмска активност 0002 -Мере подршке руралном развоју  – планирају се средства у износу од </w:t>
      </w:r>
      <w:r w:rsidR="004825E7">
        <w:rPr>
          <w:color w:val="000000"/>
          <w:sz w:val="22"/>
          <w:szCs w:val="22"/>
          <w:lang w:val="sr-Cyrl-RS"/>
        </w:rPr>
        <w:t>13</w:t>
      </w:r>
      <w:r w:rsidRPr="00D62001">
        <w:rPr>
          <w:color w:val="000000"/>
          <w:sz w:val="22"/>
          <w:szCs w:val="22"/>
          <w:lang w:val="sr-Cyrl-RS"/>
        </w:rPr>
        <w:t>.000.000,00 динара,  где се путем конкурса локалне самоуправе субвенционишу регистрована газдинства;</w:t>
      </w:r>
    </w:p>
    <w:p w14:paraId="0C116FA5" w14:textId="77777777" w:rsidR="000070B0" w:rsidRPr="00D62001" w:rsidRDefault="000070B0" w:rsidP="000070B0">
      <w:pPr>
        <w:ind w:firstLine="720"/>
        <w:jc w:val="both"/>
        <w:rPr>
          <w:color w:val="000000"/>
          <w:sz w:val="22"/>
          <w:szCs w:val="22"/>
          <w:lang w:val="sr-Cyrl-RS"/>
        </w:rPr>
      </w:pPr>
    </w:p>
    <w:p w14:paraId="13F4D194" w14:textId="6763D5CE" w:rsidR="000070B0" w:rsidRPr="00D62001" w:rsidRDefault="000070B0" w:rsidP="000070B0">
      <w:pPr>
        <w:ind w:firstLine="720"/>
        <w:jc w:val="both"/>
        <w:rPr>
          <w:color w:val="000000"/>
          <w:sz w:val="22"/>
          <w:szCs w:val="22"/>
          <w:lang w:val="sr-Cyrl-RS"/>
        </w:rPr>
      </w:pPr>
      <w:bookmarkStart w:id="211" w:name="_Hlk5796672"/>
      <w:r w:rsidRPr="00D62001">
        <w:rPr>
          <w:color w:val="000000"/>
          <w:sz w:val="22"/>
          <w:szCs w:val="22"/>
          <w:lang w:val="sr-Cyrl-RS"/>
        </w:rPr>
        <w:t xml:space="preserve">Програм 0701 – Организација саобраћаја и саобраћајне инфраструктуре, </w:t>
      </w:r>
      <w:bookmarkEnd w:id="211"/>
      <w:r w:rsidRPr="00D62001">
        <w:rPr>
          <w:color w:val="000000"/>
          <w:sz w:val="22"/>
          <w:szCs w:val="22"/>
          <w:lang w:val="sr-Cyrl-RS"/>
        </w:rPr>
        <w:t xml:space="preserve">програмска активност 0002 – Управљање и одржавање саобраћајне инфраструктуре – планирају се средства у износу од </w:t>
      </w:r>
      <w:r w:rsidR="004825E7">
        <w:rPr>
          <w:color w:val="000000"/>
          <w:sz w:val="22"/>
          <w:szCs w:val="22"/>
          <w:lang w:val="sr-Cyrl-RS"/>
        </w:rPr>
        <w:t>13.000</w:t>
      </w:r>
      <w:r w:rsidRPr="00D62001">
        <w:rPr>
          <w:color w:val="000000"/>
          <w:sz w:val="22"/>
          <w:szCs w:val="22"/>
          <w:lang w:val="sr-Cyrl-RS"/>
        </w:rPr>
        <w:t>.000,00 динара за постављање вертикалне сигнализације, израда хоризонталне сигнализације, санирање ударних рупа одржавање семафора и поправке тротоара (послови поверени ЈКП „Тврђава“ Бач).</w:t>
      </w:r>
    </w:p>
    <w:p w14:paraId="3218DCEE" w14:textId="77777777" w:rsidR="000070B0" w:rsidRPr="00D62001" w:rsidRDefault="000070B0" w:rsidP="000070B0">
      <w:pPr>
        <w:ind w:firstLine="720"/>
        <w:jc w:val="both"/>
        <w:rPr>
          <w:color w:val="000000"/>
          <w:sz w:val="22"/>
          <w:szCs w:val="22"/>
          <w:lang w:val="sr-Cyrl-RS"/>
        </w:rPr>
      </w:pPr>
    </w:p>
    <w:p w14:paraId="7EE058D8" w14:textId="06000A75" w:rsidR="000070B0" w:rsidRPr="00D62001" w:rsidRDefault="000070B0" w:rsidP="000070B0">
      <w:pPr>
        <w:ind w:firstLine="720"/>
        <w:jc w:val="both"/>
        <w:rPr>
          <w:color w:val="000000"/>
          <w:sz w:val="22"/>
          <w:szCs w:val="22"/>
          <w:lang w:val="sr-Cyrl-RS"/>
        </w:rPr>
      </w:pPr>
      <w:r w:rsidRPr="00D62001">
        <w:rPr>
          <w:color w:val="000000"/>
          <w:sz w:val="22"/>
          <w:szCs w:val="22"/>
          <w:lang w:val="sr-Cyrl-RS"/>
        </w:rPr>
        <w:t>Програм 0701 – Организација саобраћаја и саобраћајне инфраструктуре, пројекат 0701-</w:t>
      </w:r>
      <w:r>
        <w:rPr>
          <w:color w:val="000000"/>
          <w:sz w:val="22"/>
          <w:szCs w:val="22"/>
          <w:lang w:val="sr-Cyrl-RS"/>
        </w:rPr>
        <w:t>50</w:t>
      </w:r>
      <w:r w:rsidRPr="00D62001">
        <w:rPr>
          <w:color w:val="000000"/>
          <w:sz w:val="22"/>
          <w:szCs w:val="22"/>
          <w:lang w:val="sr-Cyrl-RS"/>
        </w:rPr>
        <w:t>06 – Реконструкција локалног пута Л7 – за другу и т</w:t>
      </w:r>
      <w:r w:rsidR="004825E7">
        <w:rPr>
          <w:color w:val="000000"/>
          <w:sz w:val="22"/>
          <w:szCs w:val="22"/>
          <w:lang w:val="sr-Cyrl-RS"/>
        </w:rPr>
        <w:t>р</w:t>
      </w:r>
      <w:r w:rsidRPr="00D62001">
        <w:rPr>
          <w:color w:val="000000"/>
          <w:sz w:val="22"/>
          <w:szCs w:val="22"/>
          <w:lang w:val="sr-Cyrl-RS"/>
        </w:rPr>
        <w:t xml:space="preserve">ећу фазу реконструкције овог пута у буџету за 2021. годину су опредељена средства у износу од </w:t>
      </w:r>
      <w:r w:rsidR="004825E7">
        <w:rPr>
          <w:color w:val="000000"/>
          <w:sz w:val="22"/>
          <w:szCs w:val="22"/>
          <w:lang w:val="sr-Cyrl-RS"/>
        </w:rPr>
        <w:t>24.300</w:t>
      </w:r>
      <w:r w:rsidRPr="00D62001">
        <w:rPr>
          <w:color w:val="000000"/>
          <w:sz w:val="22"/>
          <w:szCs w:val="22"/>
          <w:lang w:val="sr-Cyrl-RS"/>
        </w:rPr>
        <w:t xml:space="preserve">.000,00 динара (150.000.000,00 динара је обезбеђено од стране Управе за капитална улагања током 2020. године а у 2021. години је преостало да се плати </w:t>
      </w:r>
      <w:r w:rsidR="004825E7">
        <w:rPr>
          <w:color w:val="000000"/>
          <w:sz w:val="22"/>
          <w:szCs w:val="22"/>
          <w:lang w:val="sr-Cyrl-RS"/>
        </w:rPr>
        <w:t>окончана ситуација</w:t>
      </w:r>
      <w:r w:rsidRPr="00D62001">
        <w:rPr>
          <w:color w:val="000000"/>
          <w:sz w:val="22"/>
          <w:szCs w:val="22"/>
          <w:lang w:val="sr-Cyrl-RS"/>
        </w:rPr>
        <w:t>).</w:t>
      </w:r>
    </w:p>
    <w:p w14:paraId="7FBD541F" w14:textId="77777777" w:rsidR="000070B0" w:rsidRPr="00D62001" w:rsidRDefault="000070B0" w:rsidP="000070B0">
      <w:pPr>
        <w:ind w:firstLine="720"/>
        <w:jc w:val="both"/>
        <w:rPr>
          <w:color w:val="000000"/>
          <w:sz w:val="22"/>
          <w:szCs w:val="22"/>
          <w:lang w:val="sr-Cyrl-RS"/>
        </w:rPr>
      </w:pPr>
    </w:p>
    <w:p w14:paraId="1D511AA1" w14:textId="74D45B58" w:rsidR="000070B0" w:rsidRDefault="000070B0" w:rsidP="000070B0">
      <w:pPr>
        <w:ind w:firstLine="720"/>
        <w:jc w:val="both"/>
        <w:rPr>
          <w:color w:val="000000" w:themeColor="text1"/>
          <w:sz w:val="22"/>
          <w:szCs w:val="22"/>
          <w:lang w:val="sr-Cyrl-RS"/>
        </w:rPr>
      </w:pPr>
      <w:r w:rsidRPr="00D62001">
        <w:rPr>
          <w:color w:val="000000" w:themeColor="text1"/>
          <w:sz w:val="22"/>
          <w:szCs w:val="22"/>
          <w:lang w:val="sr-Cyrl-RS"/>
        </w:rPr>
        <w:t>Програм 0701 – Организација саобраћаја и саобраћајне инфраструктуре</w:t>
      </w:r>
      <w:r w:rsidRPr="00A65370">
        <w:rPr>
          <w:color w:val="000000" w:themeColor="text1"/>
          <w:sz w:val="22"/>
          <w:szCs w:val="22"/>
          <w:lang w:val="sr-Cyrl-RS"/>
        </w:rPr>
        <w:t xml:space="preserve">, пројекат 0701-5009 – Пресвлачење бетонског пута у улици Николе тесле у </w:t>
      </w:r>
      <w:proofErr w:type="spellStart"/>
      <w:r w:rsidRPr="00A65370">
        <w:rPr>
          <w:color w:val="000000" w:themeColor="text1"/>
          <w:sz w:val="22"/>
          <w:szCs w:val="22"/>
          <w:lang w:val="sr-Cyrl-RS"/>
        </w:rPr>
        <w:t>Плавни</w:t>
      </w:r>
      <w:proofErr w:type="spellEnd"/>
      <w:r w:rsidRPr="00A65370">
        <w:rPr>
          <w:color w:val="000000" w:themeColor="text1"/>
          <w:sz w:val="22"/>
          <w:szCs w:val="22"/>
          <w:lang w:val="sr-Cyrl-RS"/>
        </w:rPr>
        <w:t xml:space="preserve">  - су опредељена средства у износу од </w:t>
      </w:r>
      <w:r w:rsidR="004825E7">
        <w:rPr>
          <w:color w:val="000000" w:themeColor="text1"/>
          <w:sz w:val="22"/>
          <w:szCs w:val="22"/>
          <w:lang w:val="sr-Cyrl-RS"/>
        </w:rPr>
        <w:t>3.850</w:t>
      </w:r>
      <w:r w:rsidRPr="00A65370">
        <w:rPr>
          <w:color w:val="000000" w:themeColor="text1"/>
          <w:sz w:val="22"/>
          <w:szCs w:val="22"/>
          <w:lang w:val="sr-Cyrl-RS"/>
        </w:rPr>
        <w:t>.000,00 динара. У питању су средства  од месног самодоприноса.</w:t>
      </w:r>
    </w:p>
    <w:p w14:paraId="4B776595" w14:textId="77777777" w:rsidR="000070B0" w:rsidRDefault="000070B0" w:rsidP="000070B0">
      <w:pPr>
        <w:ind w:firstLine="720"/>
        <w:jc w:val="both"/>
        <w:rPr>
          <w:color w:val="000000" w:themeColor="text1"/>
          <w:sz w:val="22"/>
          <w:szCs w:val="22"/>
          <w:lang w:val="sr-Cyrl-RS"/>
        </w:rPr>
      </w:pPr>
    </w:p>
    <w:p w14:paraId="3E80EFD4" w14:textId="77777777" w:rsidR="000070B0" w:rsidRPr="00D62001" w:rsidRDefault="000070B0" w:rsidP="000070B0">
      <w:pPr>
        <w:ind w:firstLine="720"/>
        <w:jc w:val="both"/>
        <w:rPr>
          <w:color w:val="000000" w:themeColor="text1"/>
          <w:sz w:val="22"/>
          <w:szCs w:val="22"/>
          <w:lang w:val="sr-Cyrl-RS"/>
        </w:rPr>
      </w:pPr>
      <w:r>
        <w:rPr>
          <w:color w:val="000000" w:themeColor="text1"/>
          <w:sz w:val="22"/>
          <w:szCs w:val="22"/>
          <w:lang w:val="sr-Cyrl-RS"/>
        </w:rPr>
        <w:t xml:space="preserve">Програм 1102 – Комунална делатност – програмска активност 1102-0003 – Одржавање чистоће на површинама јавне намене планиране су капиталне субвенције за ЈКП „Тврђава“ Бач у износу од 5.000.000,00 динара. </w:t>
      </w:r>
    </w:p>
    <w:p w14:paraId="737D64AA" w14:textId="77777777" w:rsidR="000070B0" w:rsidRPr="00D62001" w:rsidRDefault="000070B0" w:rsidP="000070B0">
      <w:pPr>
        <w:ind w:firstLine="720"/>
        <w:jc w:val="both"/>
        <w:rPr>
          <w:color w:val="000000"/>
          <w:sz w:val="22"/>
          <w:szCs w:val="22"/>
          <w:lang w:val="sr-Cyrl-RS"/>
        </w:rPr>
      </w:pPr>
    </w:p>
    <w:p w14:paraId="2C8BC6FE" w14:textId="77777777" w:rsidR="000070B0" w:rsidRPr="00D62001" w:rsidRDefault="000070B0" w:rsidP="000070B0">
      <w:pPr>
        <w:ind w:firstLine="720"/>
        <w:jc w:val="both"/>
        <w:rPr>
          <w:color w:val="000000"/>
          <w:sz w:val="22"/>
          <w:szCs w:val="22"/>
          <w:lang w:val="sr-Cyrl-RS"/>
        </w:rPr>
      </w:pPr>
      <w:r w:rsidRPr="00D62001">
        <w:rPr>
          <w:color w:val="000000"/>
          <w:sz w:val="22"/>
          <w:szCs w:val="22"/>
          <w:lang w:val="sr-Cyrl-RS"/>
        </w:rPr>
        <w:t>Програм 1502- Развој туризма – програмска активност 0001 – Управљањем развојем туризма – за ову активност су планирана средства у износу од 150.000,00 – за реализацију пројеката удружења грађана путем конкурса из области туризма.</w:t>
      </w:r>
    </w:p>
    <w:p w14:paraId="095DD438" w14:textId="77777777" w:rsidR="000070B0" w:rsidRPr="00D62001" w:rsidRDefault="000070B0" w:rsidP="000070B0">
      <w:pPr>
        <w:jc w:val="both"/>
        <w:rPr>
          <w:color w:val="000000"/>
          <w:sz w:val="22"/>
          <w:szCs w:val="22"/>
          <w:lang w:val="sr-Cyrl-RS"/>
        </w:rPr>
      </w:pPr>
    </w:p>
    <w:p w14:paraId="6FA328EE" w14:textId="668C36FA" w:rsidR="000070B0" w:rsidRPr="00D62001" w:rsidRDefault="000070B0" w:rsidP="000070B0">
      <w:pPr>
        <w:ind w:firstLine="720"/>
        <w:jc w:val="both"/>
        <w:rPr>
          <w:color w:val="000000"/>
          <w:sz w:val="22"/>
          <w:szCs w:val="22"/>
          <w:lang w:val="sr-Cyrl-RS"/>
        </w:rPr>
      </w:pPr>
      <w:bookmarkStart w:id="212" w:name="_Hlk5798372"/>
      <w:r w:rsidRPr="00D62001">
        <w:rPr>
          <w:color w:val="000000"/>
          <w:sz w:val="22"/>
          <w:szCs w:val="22"/>
          <w:lang w:val="sr-Cyrl-RS"/>
        </w:rPr>
        <w:t xml:space="preserve">Програм 0401 – Заштита животне средине – програмска активност 0006 </w:t>
      </w:r>
      <w:bookmarkEnd w:id="212"/>
      <w:r w:rsidRPr="00D62001">
        <w:rPr>
          <w:color w:val="000000"/>
          <w:sz w:val="22"/>
          <w:szCs w:val="22"/>
          <w:lang w:val="sr-Cyrl-RS"/>
        </w:rPr>
        <w:t xml:space="preserve">– Управљање осталим врстама отпада – планирана су средства у износу од </w:t>
      </w:r>
      <w:r w:rsidR="004825E7">
        <w:rPr>
          <w:color w:val="000000"/>
          <w:sz w:val="22"/>
          <w:szCs w:val="22"/>
          <w:lang w:val="sr-Cyrl-RS"/>
        </w:rPr>
        <w:t>3.150.000</w:t>
      </w:r>
      <w:r w:rsidRPr="00D62001">
        <w:rPr>
          <w:color w:val="000000"/>
          <w:sz w:val="22"/>
          <w:szCs w:val="22"/>
          <w:lang w:val="sr-Cyrl-RS"/>
        </w:rPr>
        <w:t>,00 динара за уклањање дивљих депонија.</w:t>
      </w:r>
    </w:p>
    <w:p w14:paraId="61662254" w14:textId="77777777" w:rsidR="000070B0" w:rsidRPr="00D62001" w:rsidRDefault="000070B0" w:rsidP="000070B0">
      <w:pPr>
        <w:ind w:firstLine="720"/>
        <w:jc w:val="both"/>
        <w:rPr>
          <w:color w:val="000000"/>
          <w:sz w:val="22"/>
          <w:szCs w:val="22"/>
          <w:lang w:val="sr-Cyrl-RS"/>
        </w:rPr>
      </w:pPr>
    </w:p>
    <w:p w14:paraId="263FD1B3" w14:textId="4A29EE10" w:rsidR="000070B0" w:rsidRPr="00D62001" w:rsidRDefault="000070B0" w:rsidP="000070B0">
      <w:pPr>
        <w:ind w:firstLine="720"/>
        <w:jc w:val="both"/>
        <w:rPr>
          <w:color w:val="000000"/>
          <w:sz w:val="22"/>
          <w:szCs w:val="22"/>
          <w:lang w:val="sr-Cyrl-RS"/>
        </w:rPr>
      </w:pPr>
      <w:r w:rsidRPr="00D62001">
        <w:rPr>
          <w:color w:val="000000"/>
          <w:sz w:val="22"/>
          <w:szCs w:val="22"/>
          <w:lang w:val="sr-Cyrl-RS"/>
        </w:rPr>
        <w:t xml:space="preserve">Програм 0401 – Заштита животне средине – програмска активност 0002 – Праћење квалитета елемената животне средине – планирана су средства у износу од </w:t>
      </w:r>
      <w:r w:rsidR="004825E7">
        <w:rPr>
          <w:color w:val="000000"/>
          <w:sz w:val="22"/>
          <w:szCs w:val="22"/>
          <w:lang w:val="sr-Cyrl-RS"/>
        </w:rPr>
        <w:t>2</w:t>
      </w:r>
      <w:r w:rsidRPr="00D62001">
        <w:rPr>
          <w:color w:val="000000"/>
          <w:sz w:val="22"/>
          <w:szCs w:val="22"/>
          <w:lang w:val="sr-Cyrl-RS"/>
        </w:rPr>
        <w:t>00.000,00 динара за мониторинг.</w:t>
      </w:r>
    </w:p>
    <w:p w14:paraId="795C8A0E" w14:textId="77777777" w:rsidR="000070B0" w:rsidRPr="00D62001" w:rsidRDefault="000070B0" w:rsidP="000070B0">
      <w:pPr>
        <w:ind w:firstLine="720"/>
        <w:jc w:val="both"/>
        <w:rPr>
          <w:color w:val="000000"/>
          <w:sz w:val="22"/>
          <w:szCs w:val="22"/>
          <w:lang w:val="sr-Cyrl-RS"/>
        </w:rPr>
      </w:pPr>
    </w:p>
    <w:p w14:paraId="6E29269B" w14:textId="77777777" w:rsidR="000070B0" w:rsidRPr="00D62001" w:rsidRDefault="000070B0" w:rsidP="000070B0">
      <w:pPr>
        <w:ind w:firstLine="720"/>
        <w:jc w:val="both"/>
        <w:rPr>
          <w:color w:val="000000"/>
          <w:sz w:val="22"/>
          <w:szCs w:val="22"/>
          <w:lang w:val="sr-Cyrl-RS"/>
        </w:rPr>
      </w:pPr>
      <w:r w:rsidRPr="00D62001">
        <w:rPr>
          <w:color w:val="000000"/>
          <w:sz w:val="22"/>
          <w:szCs w:val="22"/>
          <w:lang w:val="sr-Cyrl-RS"/>
        </w:rPr>
        <w:t xml:space="preserve">Програм 0401 – Заштита животне средине – програмска активност 0003 – Заштита природе – планирана су средства у износу од 8.275.000,00 динара за сузбијање амброзије, сузбијање комараца и крпеља,  услуге </w:t>
      </w:r>
      <w:proofErr w:type="spellStart"/>
      <w:r w:rsidRPr="00D62001">
        <w:rPr>
          <w:color w:val="000000"/>
          <w:sz w:val="22"/>
          <w:szCs w:val="22"/>
          <w:lang w:val="sr-Cyrl-RS"/>
        </w:rPr>
        <w:t>дератизације</w:t>
      </w:r>
      <w:proofErr w:type="spellEnd"/>
      <w:r w:rsidRPr="00D62001">
        <w:rPr>
          <w:color w:val="000000"/>
          <w:sz w:val="22"/>
          <w:szCs w:val="22"/>
          <w:lang w:val="sr-Cyrl-RS"/>
        </w:rPr>
        <w:t xml:space="preserve"> и дотације удружењима грађана по конкурсу за заштиту животне средине.</w:t>
      </w:r>
    </w:p>
    <w:p w14:paraId="3BBAFB53" w14:textId="77777777" w:rsidR="000070B0" w:rsidRPr="00D62001" w:rsidRDefault="000070B0" w:rsidP="000070B0">
      <w:pPr>
        <w:ind w:firstLine="720"/>
        <w:jc w:val="both"/>
        <w:rPr>
          <w:color w:val="000000"/>
          <w:sz w:val="22"/>
          <w:szCs w:val="22"/>
          <w:lang w:val="sr-Cyrl-RS"/>
        </w:rPr>
      </w:pPr>
    </w:p>
    <w:p w14:paraId="0F48721A" w14:textId="24F4630B" w:rsidR="000070B0" w:rsidRPr="00D62001" w:rsidRDefault="000070B0" w:rsidP="000070B0">
      <w:pPr>
        <w:ind w:firstLine="720"/>
        <w:jc w:val="both"/>
        <w:rPr>
          <w:color w:val="000000"/>
          <w:sz w:val="22"/>
          <w:szCs w:val="22"/>
          <w:lang w:val="sr-Cyrl-RS"/>
        </w:rPr>
      </w:pPr>
      <w:r w:rsidRPr="00D62001">
        <w:rPr>
          <w:color w:val="000000"/>
          <w:sz w:val="22"/>
          <w:szCs w:val="22"/>
          <w:lang w:val="sr-Cyrl-RS"/>
        </w:rPr>
        <w:t xml:space="preserve">Програм 1101 – Становање, урбанизам и просторно планирање, програмска активност 0001 – Просторно и урбанистичко планирање – планирана су средства у износу од </w:t>
      </w:r>
      <w:r w:rsidR="004825E7">
        <w:rPr>
          <w:color w:val="000000"/>
          <w:sz w:val="22"/>
          <w:szCs w:val="22"/>
          <w:lang w:val="sr-Cyrl-RS"/>
        </w:rPr>
        <w:t>49.605.626</w:t>
      </w:r>
      <w:r w:rsidRPr="00D62001">
        <w:rPr>
          <w:color w:val="000000"/>
          <w:sz w:val="22"/>
          <w:szCs w:val="22"/>
          <w:lang w:val="sr-Cyrl-RS"/>
        </w:rPr>
        <w:t>,00 динара за геодетске услуге, технички пријем објеката, локацијске услове, израде елабората, и израде пројектно техничке документације.</w:t>
      </w:r>
    </w:p>
    <w:p w14:paraId="694E05D7" w14:textId="77777777" w:rsidR="000070B0" w:rsidRPr="00D62001" w:rsidRDefault="000070B0" w:rsidP="000070B0">
      <w:pPr>
        <w:ind w:firstLine="720"/>
        <w:jc w:val="both"/>
        <w:rPr>
          <w:color w:val="000000"/>
          <w:sz w:val="22"/>
          <w:szCs w:val="22"/>
          <w:lang w:val="sr-Cyrl-RS"/>
        </w:rPr>
      </w:pPr>
    </w:p>
    <w:p w14:paraId="7143045C" w14:textId="77777777" w:rsidR="000070B0" w:rsidRPr="00D62001" w:rsidRDefault="000070B0" w:rsidP="000070B0">
      <w:pPr>
        <w:ind w:firstLine="720"/>
        <w:jc w:val="both"/>
        <w:rPr>
          <w:color w:val="000000"/>
          <w:sz w:val="22"/>
          <w:szCs w:val="22"/>
          <w:lang w:val="sr-Cyrl-RS"/>
        </w:rPr>
      </w:pPr>
      <w:r w:rsidRPr="00D62001">
        <w:rPr>
          <w:color w:val="000000"/>
          <w:sz w:val="22"/>
          <w:szCs w:val="22"/>
          <w:lang w:val="sr-Cyrl-RS"/>
        </w:rPr>
        <w:t>Програм 1102 – Комуналне делатности, програмска активност 0001 – Управљање/одржавање јавним осветљењем – планирана су средства у износу од 12.000.000,00 динара за електричну енергију – за јавну расвету и одржавање јавне расвете.</w:t>
      </w:r>
    </w:p>
    <w:p w14:paraId="330B35E8" w14:textId="77777777" w:rsidR="000070B0" w:rsidRPr="00D62001" w:rsidRDefault="000070B0" w:rsidP="000070B0">
      <w:pPr>
        <w:ind w:firstLine="720"/>
        <w:jc w:val="both"/>
        <w:rPr>
          <w:color w:val="000000"/>
          <w:sz w:val="22"/>
          <w:szCs w:val="22"/>
          <w:lang w:val="sr-Cyrl-RS"/>
        </w:rPr>
      </w:pPr>
    </w:p>
    <w:p w14:paraId="501FE21E" w14:textId="603EAFB6" w:rsidR="000070B0" w:rsidRPr="00D62001" w:rsidRDefault="000070B0" w:rsidP="000070B0">
      <w:pPr>
        <w:ind w:firstLine="720"/>
        <w:jc w:val="both"/>
        <w:rPr>
          <w:color w:val="000000"/>
          <w:sz w:val="22"/>
          <w:szCs w:val="22"/>
          <w:lang w:val="sr-Cyrl-RS"/>
        </w:rPr>
      </w:pPr>
      <w:r w:rsidRPr="00D62001">
        <w:rPr>
          <w:color w:val="000000"/>
          <w:sz w:val="22"/>
          <w:szCs w:val="22"/>
          <w:lang w:val="sr-Cyrl-RS"/>
        </w:rPr>
        <w:t>Програм 1102 – Комуналне делатности, програмска активност 0002 – Одржавање зелених јавних површина – планирана су средства у износу од 1</w:t>
      </w:r>
      <w:r w:rsidR="004825E7">
        <w:rPr>
          <w:color w:val="000000"/>
          <w:sz w:val="22"/>
          <w:szCs w:val="22"/>
          <w:lang w:val="sr-Cyrl-RS"/>
        </w:rPr>
        <w:t>4</w:t>
      </w:r>
      <w:r w:rsidRPr="00D62001">
        <w:rPr>
          <w:color w:val="000000"/>
          <w:sz w:val="22"/>
          <w:szCs w:val="22"/>
          <w:lang w:val="sr-Cyrl-RS"/>
        </w:rPr>
        <w:t>.000.000,00 динара – за уклањање/</w:t>
      </w:r>
      <w:proofErr w:type="spellStart"/>
      <w:r w:rsidRPr="00D62001">
        <w:rPr>
          <w:color w:val="000000"/>
          <w:sz w:val="22"/>
          <w:szCs w:val="22"/>
          <w:lang w:val="sr-Cyrl-RS"/>
        </w:rPr>
        <w:t>орезивање</w:t>
      </w:r>
      <w:proofErr w:type="spellEnd"/>
      <w:r w:rsidRPr="00D62001">
        <w:rPr>
          <w:color w:val="000000"/>
          <w:sz w:val="22"/>
          <w:szCs w:val="22"/>
          <w:lang w:val="sr-Cyrl-RS"/>
        </w:rPr>
        <w:t xml:space="preserve"> стабала на јавним површинама и услугу комуналне хигијене која је поверена ЈКП „Тврђава“ Бач.</w:t>
      </w:r>
    </w:p>
    <w:p w14:paraId="723274C2" w14:textId="77777777" w:rsidR="000070B0" w:rsidRPr="00D62001" w:rsidRDefault="000070B0" w:rsidP="000070B0">
      <w:pPr>
        <w:ind w:firstLine="720"/>
        <w:jc w:val="both"/>
        <w:rPr>
          <w:color w:val="000000"/>
          <w:sz w:val="22"/>
          <w:szCs w:val="22"/>
          <w:lang w:val="sr-Cyrl-RS"/>
        </w:rPr>
      </w:pPr>
    </w:p>
    <w:p w14:paraId="14B62AD8" w14:textId="798B4AB2" w:rsidR="000070B0" w:rsidRPr="00D62001" w:rsidRDefault="000070B0" w:rsidP="000070B0">
      <w:pPr>
        <w:ind w:firstLine="720"/>
        <w:jc w:val="both"/>
        <w:rPr>
          <w:color w:val="000000"/>
          <w:sz w:val="22"/>
          <w:szCs w:val="22"/>
          <w:lang w:val="sr-Cyrl-RS"/>
        </w:rPr>
      </w:pPr>
      <w:bookmarkStart w:id="213" w:name="_Hlk5799634"/>
      <w:r w:rsidRPr="00D62001">
        <w:rPr>
          <w:color w:val="000000"/>
          <w:sz w:val="22"/>
          <w:szCs w:val="22"/>
          <w:lang w:val="sr-Cyrl-RS"/>
        </w:rPr>
        <w:t xml:space="preserve">Програм 1102 – Комуналне делатности, програмска активност 0003 </w:t>
      </w:r>
      <w:bookmarkEnd w:id="213"/>
      <w:r w:rsidRPr="00D62001">
        <w:rPr>
          <w:color w:val="000000"/>
          <w:sz w:val="22"/>
          <w:szCs w:val="22"/>
          <w:lang w:val="sr-Cyrl-RS"/>
        </w:rPr>
        <w:t xml:space="preserve">– Одржавање чистоће на површинама јавне намене – планирана су средства у износу од </w:t>
      </w:r>
      <w:r w:rsidR="004825E7">
        <w:rPr>
          <w:color w:val="000000"/>
          <w:sz w:val="22"/>
          <w:szCs w:val="22"/>
          <w:lang w:val="sr-Cyrl-RS"/>
        </w:rPr>
        <w:t>4.850.000</w:t>
      </w:r>
      <w:r w:rsidRPr="00D62001">
        <w:rPr>
          <w:color w:val="000000"/>
          <w:sz w:val="22"/>
          <w:szCs w:val="22"/>
          <w:lang w:val="sr-Cyrl-RS"/>
        </w:rPr>
        <w:t xml:space="preserve">,00 динара – за зимску службу (чишћење снега, набавку соли и </w:t>
      </w:r>
      <w:proofErr w:type="spellStart"/>
      <w:r w:rsidRPr="00D62001">
        <w:rPr>
          <w:color w:val="000000"/>
          <w:sz w:val="22"/>
          <w:szCs w:val="22"/>
          <w:lang w:val="sr-Cyrl-RS"/>
        </w:rPr>
        <w:t>ризле</w:t>
      </w:r>
      <w:proofErr w:type="spellEnd"/>
      <w:r w:rsidRPr="00D62001">
        <w:rPr>
          <w:color w:val="000000"/>
          <w:sz w:val="22"/>
          <w:szCs w:val="22"/>
          <w:lang w:val="sr-Cyrl-RS"/>
        </w:rPr>
        <w:t>).</w:t>
      </w:r>
    </w:p>
    <w:p w14:paraId="2B965765" w14:textId="77777777" w:rsidR="000070B0" w:rsidRPr="00D62001" w:rsidRDefault="000070B0" w:rsidP="000070B0">
      <w:pPr>
        <w:ind w:firstLine="720"/>
        <w:jc w:val="both"/>
        <w:rPr>
          <w:color w:val="000000"/>
          <w:sz w:val="22"/>
          <w:szCs w:val="22"/>
          <w:lang w:val="sr-Cyrl-RS"/>
        </w:rPr>
      </w:pPr>
    </w:p>
    <w:p w14:paraId="41A376A3" w14:textId="54BFFC2C" w:rsidR="000070B0" w:rsidRDefault="000070B0" w:rsidP="000070B0">
      <w:pPr>
        <w:ind w:firstLine="720"/>
        <w:jc w:val="both"/>
        <w:rPr>
          <w:color w:val="000000"/>
          <w:sz w:val="22"/>
          <w:szCs w:val="22"/>
          <w:lang w:val="sr-Cyrl-RS"/>
        </w:rPr>
      </w:pPr>
      <w:r w:rsidRPr="00D62001">
        <w:rPr>
          <w:color w:val="000000"/>
          <w:sz w:val="22"/>
          <w:szCs w:val="22"/>
          <w:lang w:val="sr-Cyrl-RS"/>
        </w:rPr>
        <w:t xml:space="preserve">Програм 1102 – Комуналне делатности, програмска активност 0004 – </w:t>
      </w:r>
      <w:proofErr w:type="spellStart"/>
      <w:r w:rsidRPr="00D62001">
        <w:rPr>
          <w:color w:val="000000"/>
          <w:sz w:val="22"/>
          <w:szCs w:val="22"/>
          <w:lang w:val="sr-Cyrl-RS"/>
        </w:rPr>
        <w:t>Зоохигијена</w:t>
      </w:r>
      <w:proofErr w:type="spellEnd"/>
      <w:r w:rsidRPr="00D62001">
        <w:rPr>
          <w:color w:val="000000"/>
          <w:sz w:val="22"/>
          <w:szCs w:val="22"/>
          <w:lang w:val="sr-Cyrl-RS"/>
        </w:rPr>
        <w:t xml:space="preserve"> – планирана су средства у износу од 4.</w:t>
      </w:r>
      <w:r w:rsidR="004825E7">
        <w:rPr>
          <w:color w:val="000000"/>
          <w:sz w:val="22"/>
          <w:szCs w:val="22"/>
          <w:lang w:val="sr-Cyrl-RS"/>
        </w:rPr>
        <w:t>8</w:t>
      </w:r>
      <w:r w:rsidRPr="00D62001">
        <w:rPr>
          <w:color w:val="000000"/>
          <w:sz w:val="22"/>
          <w:szCs w:val="22"/>
          <w:lang w:val="sr-Cyrl-RS"/>
        </w:rPr>
        <w:t>00.000,00 динара  - за уклањање анималног отпада и хватање паса луталица.</w:t>
      </w:r>
    </w:p>
    <w:p w14:paraId="370B26DA" w14:textId="77777777" w:rsidR="000070B0" w:rsidRDefault="000070B0" w:rsidP="000070B0">
      <w:pPr>
        <w:ind w:firstLine="720"/>
        <w:jc w:val="both"/>
        <w:rPr>
          <w:color w:val="000000"/>
          <w:sz w:val="22"/>
          <w:szCs w:val="22"/>
          <w:lang w:val="sr-Cyrl-RS"/>
        </w:rPr>
      </w:pPr>
    </w:p>
    <w:p w14:paraId="41DE58A7" w14:textId="77777777" w:rsidR="000070B0" w:rsidRPr="00D62001" w:rsidRDefault="000070B0" w:rsidP="000070B0">
      <w:pPr>
        <w:ind w:firstLine="720"/>
        <w:jc w:val="both"/>
        <w:rPr>
          <w:color w:val="000000"/>
          <w:sz w:val="22"/>
          <w:szCs w:val="22"/>
          <w:lang w:val="sr-Cyrl-RS"/>
        </w:rPr>
      </w:pPr>
      <w:r>
        <w:rPr>
          <w:color w:val="000000"/>
          <w:sz w:val="22"/>
          <w:szCs w:val="22"/>
          <w:lang w:val="sr-Cyrl-RS"/>
        </w:rPr>
        <w:t xml:space="preserve">Програм 1102 – Комунална делатност, пројекат 1102-4005 – </w:t>
      </w:r>
      <w:proofErr w:type="spellStart"/>
      <w:r>
        <w:rPr>
          <w:color w:val="000000"/>
          <w:sz w:val="22"/>
          <w:szCs w:val="22"/>
          <w:lang w:val="sr-Cyrl-RS"/>
        </w:rPr>
        <w:t>Партиципативно</w:t>
      </w:r>
      <w:proofErr w:type="spellEnd"/>
      <w:r>
        <w:rPr>
          <w:color w:val="000000"/>
          <w:sz w:val="22"/>
          <w:szCs w:val="22"/>
          <w:lang w:val="sr-Cyrl-RS"/>
        </w:rPr>
        <w:t xml:space="preserve"> учешће грађана у извршењу буџета, планирана су средства у износу од 1.200.000,00 динара  за конкурисање на програму пројекта РЕЛОФ.</w:t>
      </w:r>
    </w:p>
    <w:p w14:paraId="09FBE83F" w14:textId="77777777" w:rsidR="000070B0" w:rsidRPr="00D62001" w:rsidRDefault="000070B0" w:rsidP="000070B0">
      <w:pPr>
        <w:ind w:firstLine="720"/>
        <w:jc w:val="both"/>
        <w:rPr>
          <w:color w:val="000000"/>
          <w:sz w:val="22"/>
          <w:szCs w:val="22"/>
          <w:lang w:val="sr-Cyrl-RS"/>
        </w:rPr>
      </w:pPr>
    </w:p>
    <w:p w14:paraId="200969BE" w14:textId="25819D98" w:rsidR="000070B0" w:rsidRPr="00D62001" w:rsidRDefault="000070B0" w:rsidP="000070B0">
      <w:pPr>
        <w:ind w:firstLine="720"/>
        <w:jc w:val="both"/>
        <w:rPr>
          <w:color w:val="000000"/>
          <w:sz w:val="22"/>
          <w:szCs w:val="22"/>
          <w:lang w:val="sr-Cyrl-RS"/>
        </w:rPr>
      </w:pPr>
      <w:r w:rsidRPr="00D62001">
        <w:rPr>
          <w:color w:val="000000"/>
          <w:sz w:val="22"/>
          <w:szCs w:val="22"/>
          <w:lang w:val="sr-Cyrl-RS"/>
        </w:rPr>
        <w:t xml:space="preserve">Програм 1801 – Здравствена заштита, програмска активност 0001 – Функционисање установа примарне здравствене заштите – планирана су средства у износу од </w:t>
      </w:r>
      <w:r w:rsidR="004F66B1">
        <w:rPr>
          <w:color w:val="000000"/>
          <w:sz w:val="22"/>
          <w:szCs w:val="22"/>
          <w:lang w:val="sr-Cyrl-RS"/>
        </w:rPr>
        <w:t>11.670</w:t>
      </w:r>
      <w:r w:rsidRPr="00D62001">
        <w:rPr>
          <w:color w:val="000000"/>
          <w:sz w:val="22"/>
          <w:szCs w:val="22"/>
          <w:lang w:val="sr-Cyrl-RS"/>
        </w:rPr>
        <w:t>.000,00 динара за редовно функционисање Дома здравља Бач (одржавање програма, опште услуге – услуге специјалиста, финансирање зараде запослених</w:t>
      </w:r>
      <w:r>
        <w:rPr>
          <w:color w:val="000000"/>
          <w:sz w:val="22"/>
          <w:szCs w:val="22"/>
          <w:lang w:val="sr-Cyrl-RS"/>
        </w:rPr>
        <w:t xml:space="preserve">, </w:t>
      </w:r>
      <w:r w:rsidRPr="00D62001">
        <w:rPr>
          <w:color w:val="000000"/>
          <w:sz w:val="22"/>
          <w:szCs w:val="22"/>
          <w:lang w:val="sr-Cyrl-RS"/>
        </w:rPr>
        <w:t>трошкови лизинга за возило и трошкови по репрограму дуга за набавку лекова).</w:t>
      </w:r>
    </w:p>
    <w:p w14:paraId="242A61FC" w14:textId="77777777" w:rsidR="000070B0" w:rsidRPr="00D62001" w:rsidRDefault="000070B0" w:rsidP="000070B0">
      <w:pPr>
        <w:ind w:firstLine="720"/>
        <w:jc w:val="both"/>
        <w:rPr>
          <w:color w:val="000000"/>
          <w:sz w:val="22"/>
          <w:szCs w:val="22"/>
          <w:lang w:val="sr-Cyrl-RS"/>
        </w:rPr>
      </w:pPr>
    </w:p>
    <w:p w14:paraId="08FDD0B9" w14:textId="064C21DE" w:rsidR="000070B0" w:rsidRPr="00D62001" w:rsidRDefault="000070B0" w:rsidP="000070B0">
      <w:pPr>
        <w:ind w:firstLine="720"/>
        <w:jc w:val="both"/>
        <w:rPr>
          <w:color w:val="000000"/>
          <w:sz w:val="22"/>
          <w:szCs w:val="22"/>
          <w:lang w:val="sr-Cyrl-RS"/>
        </w:rPr>
      </w:pPr>
      <w:r w:rsidRPr="00D62001">
        <w:rPr>
          <w:color w:val="000000"/>
          <w:sz w:val="22"/>
          <w:szCs w:val="22"/>
          <w:lang w:val="sr-Cyrl-RS"/>
        </w:rPr>
        <w:t xml:space="preserve">Програм 1801 – Здравствена заштита, програмска активност 0002 – </w:t>
      </w:r>
      <w:proofErr w:type="spellStart"/>
      <w:r w:rsidRPr="00D62001">
        <w:rPr>
          <w:color w:val="000000"/>
          <w:sz w:val="22"/>
          <w:szCs w:val="22"/>
          <w:lang w:val="sr-Cyrl-RS"/>
        </w:rPr>
        <w:t>Мртвозорство</w:t>
      </w:r>
      <w:proofErr w:type="spellEnd"/>
      <w:r w:rsidRPr="00D62001">
        <w:rPr>
          <w:color w:val="000000"/>
          <w:sz w:val="22"/>
          <w:szCs w:val="22"/>
          <w:lang w:val="sr-Cyrl-RS"/>
        </w:rPr>
        <w:t xml:space="preserve"> – за ову активност су предвиђена средства у износу од </w:t>
      </w:r>
      <w:r w:rsidR="004F66B1">
        <w:rPr>
          <w:color w:val="000000"/>
          <w:sz w:val="22"/>
          <w:szCs w:val="22"/>
          <w:lang w:val="sr-Cyrl-RS"/>
        </w:rPr>
        <w:t>3</w:t>
      </w:r>
      <w:r w:rsidRPr="00D62001">
        <w:rPr>
          <w:color w:val="000000"/>
          <w:sz w:val="22"/>
          <w:szCs w:val="22"/>
          <w:lang w:val="sr-Cyrl-RS"/>
        </w:rPr>
        <w:t>00.000,00 динара.</w:t>
      </w:r>
    </w:p>
    <w:p w14:paraId="0C3D0A53" w14:textId="77777777" w:rsidR="000070B0" w:rsidRPr="00D62001" w:rsidRDefault="000070B0" w:rsidP="000070B0">
      <w:pPr>
        <w:ind w:firstLine="720"/>
        <w:jc w:val="both"/>
        <w:rPr>
          <w:color w:val="000000"/>
          <w:sz w:val="22"/>
          <w:szCs w:val="22"/>
          <w:lang w:val="sr-Cyrl-RS"/>
        </w:rPr>
      </w:pPr>
    </w:p>
    <w:p w14:paraId="1CC1BFB6" w14:textId="77777777" w:rsidR="000070B0" w:rsidRPr="00D62001" w:rsidRDefault="000070B0" w:rsidP="000070B0">
      <w:pPr>
        <w:ind w:firstLine="720"/>
        <w:jc w:val="both"/>
        <w:rPr>
          <w:color w:val="000000"/>
          <w:sz w:val="22"/>
          <w:szCs w:val="22"/>
          <w:lang w:val="sr-Cyrl-RS"/>
        </w:rPr>
      </w:pPr>
      <w:r w:rsidRPr="00D62001">
        <w:rPr>
          <w:color w:val="000000"/>
          <w:sz w:val="22"/>
          <w:szCs w:val="22"/>
          <w:lang w:val="sr-Cyrl-RS"/>
        </w:rPr>
        <w:t>Програм 1301 – Развој спорта и омладине, програмска активност 0001 – Подршка локалним спортским организацијама, удружењима и савезима – планирана су средства у износу од 9.800.000,00 динара – за дотације спортским организацијама (за општи и посебан програм по конкурсу који спроводи Општина) и дотације удружењима грађана за реализацију пројекта по конкурсу из области спорта.</w:t>
      </w:r>
    </w:p>
    <w:p w14:paraId="4FE46D60" w14:textId="77777777" w:rsidR="000070B0" w:rsidRPr="00D62001" w:rsidRDefault="000070B0" w:rsidP="000070B0">
      <w:pPr>
        <w:jc w:val="both"/>
        <w:rPr>
          <w:color w:val="000000"/>
          <w:sz w:val="22"/>
          <w:szCs w:val="22"/>
          <w:lang w:val="sr-Cyrl-RS"/>
        </w:rPr>
      </w:pPr>
    </w:p>
    <w:p w14:paraId="0944E7ED" w14:textId="00CE1318" w:rsidR="000070B0" w:rsidRPr="00D62001" w:rsidRDefault="000070B0" w:rsidP="000070B0">
      <w:pPr>
        <w:ind w:firstLine="720"/>
        <w:jc w:val="both"/>
        <w:rPr>
          <w:color w:val="000000"/>
          <w:sz w:val="22"/>
          <w:szCs w:val="22"/>
          <w:lang w:val="sr-Cyrl-RS"/>
        </w:rPr>
      </w:pPr>
      <w:r w:rsidRPr="00D62001">
        <w:rPr>
          <w:color w:val="000000"/>
          <w:sz w:val="22"/>
          <w:szCs w:val="22"/>
          <w:lang w:val="sr-Cyrl-RS"/>
        </w:rPr>
        <w:t>Програм 1301 – Развој спорта и омладине, пројекат 1301-</w:t>
      </w:r>
      <w:r>
        <w:rPr>
          <w:color w:val="000000"/>
          <w:sz w:val="22"/>
          <w:szCs w:val="22"/>
          <w:lang w:val="sr-Cyrl-RS"/>
        </w:rPr>
        <w:t>50</w:t>
      </w:r>
      <w:r w:rsidRPr="00D62001">
        <w:rPr>
          <w:color w:val="000000"/>
          <w:sz w:val="22"/>
          <w:szCs w:val="22"/>
          <w:lang w:val="sr-Cyrl-RS"/>
        </w:rPr>
        <w:t xml:space="preserve">02 Санација кровног покривача и олука спортске дворане у Бачу – планирана су средства у износу од </w:t>
      </w:r>
      <w:r w:rsidR="004F66B1">
        <w:rPr>
          <w:color w:val="000000"/>
          <w:sz w:val="22"/>
          <w:szCs w:val="22"/>
          <w:lang w:val="sr-Cyrl-RS"/>
        </w:rPr>
        <w:t>9.351.250,00</w:t>
      </w:r>
      <w:r w:rsidRPr="00D62001">
        <w:rPr>
          <w:color w:val="000000"/>
          <w:sz w:val="22"/>
          <w:szCs w:val="22"/>
          <w:lang w:val="sr-Cyrl-RS"/>
        </w:rPr>
        <w:t xml:space="preserve"> динара – за реконструкцију кровног покривача на Установи за спорт и рекреацију „Бачка Тврђава“.</w:t>
      </w:r>
    </w:p>
    <w:p w14:paraId="33821FBA" w14:textId="77777777" w:rsidR="000070B0" w:rsidRPr="00D62001" w:rsidRDefault="000070B0" w:rsidP="000070B0">
      <w:pPr>
        <w:ind w:firstLine="720"/>
        <w:jc w:val="both"/>
        <w:rPr>
          <w:color w:val="000000"/>
          <w:sz w:val="22"/>
          <w:szCs w:val="22"/>
          <w:lang w:val="sr-Cyrl-RS"/>
        </w:rPr>
      </w:pPr>
    </w:p>
    <w:p w14:paraId="2207F7FE" w14:textId="77777777" w:rsidR="000070B0" w:rsidRPr="00D62001" w:rsidRDefault="000070B0" w:rsidP="000070B0">
      <w:pPr>
        <w:ind w:firstLine="720"/>
        <w:jc w:val="both"/>
        <w:rPr>
          <w:color w:val="000000"/>
          <w:sz w:val="22"/>
          <w:szCs w:val="22"/>
          <w:lang w:val="sr-Cyrl-RS"/>
        </w:rPr>
      </w:pPr>
      <w:r w:rsidRPr="00D62001">
        <w:rPr>
          <w:color w:val="000000"/>
          <w:sz w:val="22"/>
          <w:szCs w:val="22"/>
          <w:lang w:val="sr-Cyrl-RS"/>
        </w:rPr>
        <w:t>Програм 1201 – Развој културе и информисања, програмска активност 0002 – Јачање културне продукције и уметничког стваралаштва – планирана су средства у износу од 3.000.000,00 динара за дотацију удружењима грађана по конкурсу за пројекте из области културе.</w:t>
      </w:r>
    </w:p>
    <w:p w14:paraId="26C18173" w14:textId="77777777" w:rsidR="000070B0" w:rsidRPr="00D62001" w:rsidRDefault="000070B0" w:rsidP="000070B0">
      <w:pPr>
        <w:ind w:firstLine="720"/>
        <w:jc w:val="both"/>
        <w:rPr>
          <w:color w:val="000000"/>
          <w:sz w:val="22"/>
          <w:szCs w:val="22"/>
          <w:lang w:val="sr-Cyrl-RS"/>
        </w:rPr>
      </w:pPr>
    </w:p>
    <w:p w14:paraId="688FD8C4" w14:textId="26F20887" w:rsidR="000070B0" w:rsidRPr="00D62001" w:rsidRDefault="000070B0" w:rsidP="000070B0">
      <w:pPr>
        <w:ind w:firstLine="720"/>
        <w:jc w:val="both"/>
        <w:rPr>
          <w:color w:val="000000"/>
          <w:sz w:val="22"/>
          <w:szCs w:val="22"/>
          <w:lang w:val="sr-Cyrl-RS"/>
        </w:rPr>
      </w:pPr>
      <w:r w:rsidRPr="00D62001">
        <w:rPr>
          <w:color w:val="000000"/>
          <w:sz w:val="22"/>
          <w:szCs w:val="22"/>
          <w:lang w:val="sr-Cyrl-RS"/>
        </w:rPr>
        <w:t>Програм 1201 – Развој културе и информисања, пројекат 1201-</w:t>
      </w:r>
      <w:r>
        <w:rPr>
          <w:color w:val="000000"/>
          <w:sz w:val="22"/>
          <w:szCs w:val="22"/>
          <w:lang w:val="sr-Cyrl-RS"/>
        </w:rPr>
        <w:t>50</w:t>
      </w:r>
      <w:r w:rsidRPr="00D62001">
        <w:rPr>
          <w:color w:val="000000"/>
          <w:sz w:val="22"/>
          <w:szCs w:val="22"/>
          <w:lang w:val="sr-Cyrl-RS"/>
        </w:rPr>
        <w:t xml:space="preserve">03 Реконструкција НБ „Вук Караџић“ Бач – планирана су средства у износу од </w:t>
      </w:r>
      <w:r w:rsidR="004F66B1">
        <w:rPr>
          <w:color w:val="000000"/>
          <w:sz w:val="22"/>
          <w:szCs w:val="22"/>
          <w:lang w:val="sr-Cyrl-RS"/>
        </w:rPr>
        <w:t>2.201.000</w:t>
      </w:r>
      <w:r w:rsidRPr="00D62001">
        <w:rPr>
          <w:color w:val="000000"/>
          <w:sz w:val="22"/>
          <w:szCs w:val="22"/>
          <w:lang w:val="sr-Cyrl-RS"/>
        </w:rPr>
        <w:t xml:space="preserve">,00 динара за </w:t>
      </w:r>
      <w:proofErr w:type="spellStart"/>
      <w:r w:rsidR="004F66B1">
        <w:rPr>
          <w:color w:val="000000"/>
          <w:sz w:val="22"/>
          <w:szCs w:val="22"/>
          <w:lang w:val="sr-Cyrl-RS"/>
        </w:rPr>
        <w:t>заврђетак</w:t>
      </w:r>
      <w:proofErr w:type="spellEnd"/>
      <w:r w:rsidRPr="00D62001">
        <w:rPr>
          <w:color w:val="000000"/>
          <w:sz w:val="22"/>
          <w:szCs w:val="22"/>
          <w:lang w:val="sr-Cyrl-RS"/>
        </w:rPr>
        <w:t xml:space="preserve"> започетог пројекта из 2019. године.</w:t>
      </w:r>
    </w:p>
    <w:p w14:paraId="717BB5AF" w14:textId="77777777" w:rsidR="000070B0" w:rsidRPr="00D62001" w:rsidRDefault="000070B0" w:rsidP="000070B0">
      <w:pPr>
        <w:ind w:firstLine="720"/>
        <w:jc w:val="both"/>
        <w:rPr>
          <w:color w:val="000000"/>
          <w:sz w:val="22"/>
          <w:szCs w:val="22"/>
          <w:lang w:val="sr-Cyrl-RS"/>
        </w:rPr>
      </w:pPr>
    </w:p>
    <w:p w14:paraId="31F5FCA7" w14:textId="77777777" w:rsidR="000070B0" w:rsidRPr="00D62001" w:rsidRDefault="000070B0" w:rsidP="000070B0">
      <w:pPr>
        <w:ind w:firstLine="720"/>
        <w:jc w:val="both"/>
        <w:rPr>
          <w:color w:val="000000"/>
          <w:sz w:val="22"/>
          <w:szCs w:val="22"/>
          <w:lang w:val="sr-Cyrl-RS"/>
        </w:rPr>
      </w:pPr>
      <w:r w:rsidRPr="00D62001">
        <w:rPr>
          <w:color w:val="000000"/>
          <w:sz w:val="22"/>
          <w:szCs w:val="22"/>
          <w:lang w:val="sr-Cyrl-RS"/>
        </w:rPr>
        <w:t>Програм 1201 – Развој културе и информисања, програмска активност 0004 – Остваривање и унапређење јавног интереса у области јавног информисања – планирана су средства у износу од 4.725.000,00 динара за реализацију пројеката путем конкурса за медијске куће.</w:t>
      </w:r>
    </w:p>
    <w:p w14:paraId="44EA52BB" w14:textId="77777777" w:rsidR="000070B0" w:rsidRPr="00D62001" w:rsidRDefault="000070B0" w:rsidP="000070B0">
      <w:pPr>
        <w:ind w:firstLine="720"/>
        <w:jc w:val="both"/>
        <w:rPr>
          <w:color w:val="000000"/>
          <w:sz w:val="22"/>
          <w:szCs w:val="22"/>
          <w:lang w:val="sr-Cyrl-RS"/>
        </w:rPr>
      </w:pPr>
    </w:p>
    <w:p w14:paraId="6C74B562" w14:textId="4AB025A5" w:rsidR="000070B0" w:rsidRPr="00D62001" w:rsidRDefault="000070B0" w:rsidP="000070B0">
      <w:pPr>
        <w:ind w:firstLine="720"/>
        <w:jc w:val="both"/>
        <w:rPr>
          <w:color w:val="000000"/>
          <w:sz w:val="22"/>
          <w:szCs w:val="22"/>
          <w:lang w:val="sr-Cyrl-RS"/>
        </w:rPr>
      </w:pPr>
      <w:r w:rsidRPr="00D62001">
        <w:rPr>
          <w:color w:val="000000"/>
          <w:sz w:val="22"/>
          <w:szCs w:val="22"/>
          <w:lang w:val="sr-Cyrl-RS"/>
        </w:rPr>
        <w:t xml:space="preserve">Програм 1201 – Развој културе и информисања, програмска активност 0002 - Јачање културне продукције и уметничког стваралаштва (функција 840 – Верске и остале услуге заједнице) планирана су средства у износу до </w:t>
      </w:r>
      <w:r w:rsidR="004F66B1">
        <w:rPr>
          <w:color w:val="000000"/>
          <w:sz w:val="22"/>
          <w:szCs w:val="22"/>
          <w:lang w:val="sr-Cyrl-RS"/>
        </w:rPr>
        <w:t>2.600</w:t>
      </w:r>
      <w:r w:rsidRPr="00D62001">
        <w:rPr>
          <w:color w:val="000000"/>
          <w:sz w:val="22"/>
          <w:szCs w:val="22"/>
          <w:lang w:val="sr-Cyrl-RS"/>
        </w:rPr>
        <w:t>.000,00 динара за дотације верским организацијама по конкурсу који спроводи Општина.</w:t>
      </w:r>
    </w:p>
    <w:p w14:paraId="545F6E8E" w14:textId="77777777" w:rsidR="000070B0" w:rsidRPr="00D62001" w:rsidRDefault="000070B0" w:rsidP="000070B0">
      <w:pPr>
        <w:ind w:firstLine="720"/>
        <w:jc w:val="both"/>
        <w:rPr>
          <w:color w:val="000000"/>
          <w:sz w:val="22"/>
          <w:szCs w:val="22"/>
          <w:lang w:val="sr-Cyrl-RS"/>
        </w:rPr>
      </w:pPr>
    </w:p>
    <w:p w14:paraId="6C212476" w14:textId="4D552D7F" w:rsidR="000070B0" w:rsidRPr="00D62001" w:rsidRDefault="000070B0" w:rsidP="000070B0">
      <w:pPr>
        <w:ind w:firstLine="720"/>
        <w:jc w:val="both"/>
        <w:rPr>
          <w:color w:val="000000"/>
          <w:sz w:val="22"/>
          <w:szCs w:val="22"/>
          <w:lang w:val="sr-Cyrl-RS"/>
        </w:rPr>
      </w:pPr>
      <w:r w:rsidRPr="00D62001">
        <w:rPr>
          <w:color w:val="000000"/>
          <w:sz w:val="22"/>
          <w:szCs w:val="22"/>
          <w:lang w:val="sr-Cyrl-RS"/>
        </w:rPr>
        <w:t>Програм 2001 – Предшколско образовање и васпитање, пројекат 2001-</w:t>
      </w:r>
      <w:r>
        <w:rPr>
          <w:color w:val="000000"/>
          <w:sz w:val="22"/>
          <w:szCs w:val="22"/>
          <w:lang w:val="sr-Cyrl-RS"/>
        </w:rPr>
        <w:t>50</w:t>
      </w:r>
      <w:r w:rsidRPr="00D62001">
        <w:rPr>
          <w:color w:val="000000"/>
          <w:sz w:val="22"/>
          <w:szCs w:val="22"/>
          <w:lang w:val="sr-Cyrl-RS"/>
        </w:rPr>
        <w:t xml:space="preserve">02 – Доградња и проширење капацитета ПУ Колибри у </w:t>
      </w:r>
      <w:proofErr w:type="spellStart"/>
      <w:r w:rsidRPr="00D62001">
        <w:rPr>
          <w:color w:val="000000"/>
          <w:sz w:val="22"/>
          <w:szCs w:val="22"/>
          <w:lang w:val="sr-Cyrl-RS"/>
        </w:rPr>
        <w:t>Вајској</w:t>
      </w:r>
      <w:proofErr w:type="spellEnd"/>
      <w:r w:rsidRPr="00D62001">
        <w:rPr>
          <w:color w:val="000000"/>
          <w:sz w:val="22"/>
          <w:szCs w:val="22"/>
          <w:lang w:val="sr-Cyrl-RS"/>
        </w:rPr>
        <w:t xml:space="preserve"> – планирана су средства у износу од </w:t>
      </w:r>
      <w:r w:rsidR="004F66B1">
        <w:rPr>
          <w:color w:val="000000"/>
          <w:sz w:val="22"/>
          <w:szCs w:val="22"/>
          <w:lang w:val="sr-Cyrl-RS"/>
        </w:rPr>
        <w:t>11.600</w:t>
      </w:r>
      <w:r w:rsidRPr="00D62001">
        <w:rPr>
          <w:color w:val="000000"/>
          <w:sz w:val="22"/>
          <w:szCs w:val="22"/>
          <w:lang w:val="sr-Cyrl-RS"/>
        </w:rPr>
        <w:t>.000,00 динара (за изградњу хидрантске мреже, како би фондација Новак Ђоковић подржала изградњу вртића).</w:t>
      </w:r>
    </w:p>
    <w:p w14:paraId="4E80ABC4" w14:textId="77777777" w:rsidR="000070B0" w:rsidRPr="00D62001" w:rsidRDefault="000070B0" w:rsidP="000070B0">
      <w:pPr>
        <w:ind w:firstLine="720"/>
        <w:jc w:val="both"/>
        <w:rPr>
          <w:color w:val="000000"/>
          <w:sz w:val="22"/>
          <w:szCs w:val="22"/>
          <w:lang w:val="sr-Cyrl-RS"/>
        </w:rPr>
      </w:pPr>
    </w:p>
    <w:p w14:paraId="394A636F" w14:textId="4A5702AF" w:rsidR="000070B0" w:rsidRPr="00D62001" w:rsidRDefault="000070B0" w:rsidP="000070B0">
      <w:pPr>
        <w:ind w:firstLine="720"/>
        <w:jc w:val="both"/>
        <w:rPr>
          <w:color w:val="000000"/>
          <w:sz w:val="22"/>
          <w:szCs w:val="22"/>
          <w:lang w:val="sr-Cyrl-RS"/>
        </w:rPr>
      </w:pPr>
      <w:r w:rsidRPr="00D62001">
        <w:rPr>
          <w:color w:val="000000"/>
          <w:sz w:val="22"/>
          <w:szCs w:val="22"/>
          <w:lang w:val="sr-Cyrl-RS"/>
        </w:rPr>
        <w:t xml:space="preserve">Програм 2002 – Основно образовање и васпитање, програмска активност 0001 – Функционисање основних школа – планирана су средства у износу од </w:t>
      </w:r>
      <w:r>
        <w:rPr>
          <w:color w:val="000000"/>
          <w:sz w:val="22"/>
          <w:szCs w:val="22"/>
          <w:lang w:val="sr-Cyrl-RS"/>
        </w:rPr>
        <w:t>42</w:t>
      </w:r>
      <w:r w:rsidRPr="00D62001">
        <w:rPr>
          <w:color w:val="000000"/>
          <w:sz w:val="22"/>
          <w:szCs w:val="22"/>
          <w:lang w:val="sr-Cyrl-RS"/>
        </w:rPr>
        <w:t>.</w:t>
      </w:r>
      <w:r w:rsidR="004F66B1">
        <w:rPr>
          <w:color w:val="000000"/>
          <w:sz w:val="22"/>
          <w:szCs w:val="22"/>
          <w:lang w:val="sr-Cyrl-RS"/>
        </w:rPr>
        <w:t>645</w:t>
      </w:r>
      <w:r w:rsidRPr="00D62001">
        <w:rPr>
          <w:color w:val="000000"/>
          <w:sz w:val="22"/>
          <w:szCs w:val="22"/>
          <w:lang w:val="sr-Cyrl-RS"/>
        </w:rPr>
        <w:t>.000,00 динара за редовно функционисање пет основних школа на територији општине Бач (трошкови јубиларних награда, солидарне помоћи, трошкови доласка и одласка са посла, трошкови стручних семинара, одржавања рачуноводственог програма, набавке канцеларијског материјала, материјала за образовање, стални трошкови, набавка опреме, одржавање установа и вансудска поравнања).</w:t>
      </w:r>
    </w:p>
    <w:p w14:paraId="75D55C02" w14:textId="77777777" w:rsidR="000070B0" w:rsidRPr="00D62001" w:rsidRDefault="000070B0" w:rsidP="000070B0">
      <w:pPr>
        <w:ind w:firstLine="720"/>
        <w:jc w:val="both"/>
        <w:rPr>
          <w:color w:val="000000"/>
          <w:sz w:val="22"/>
          <w:szCs w:val="22"/>
          <w:lang w:val="sr-Cyrl-RS"/>
        </w:rPr>
      </w:pPr>
    </w:p>
    <w:p w14:paraId="1537ABE5" w14:textId="77777777" w:rsidR="000070B0" w:rsidRDefault="000070B0" w:rsidP="000070B0">
      <w:pPr>
        <w:ind w:firstLine="720"/>
        <w:jc w:val="both"/>
        <w:rPr>
          <w:color w:val="000000" w:themeColor="text1"/>
          <w:sz w:val="22"/>
          <w:szCs w:val="22"/>
          <w:lang w:val="sr-Cyrl-RS"/>
        </w:rPr>
      </w:pPr>
      <w:r w:rsidRPr="00EA141B">
        <w:rPr>
          <w:color w:val="000000" w:themeColor="text1"/>
          <w:sz w:val="22"/>
          <w:szCs w:val="22"/>
          <w:lang w:val="sr-Cyrl-RS"/>
        </w:rPr>
        <w:t xml:space="preserve">Програм 2002 – Основно образовање и васпитање, пројекат  2002-5002 – Изградња хидрантске мреже у ОШ „Јан Колар“ </w:t>
      </w:r>
      <w:proofErr w:type="spellStart"/>
      <w:r w:rsidRPr="00EA141B">
        <w:rPr>
          <w:color w:val="000000" w:themeColor="text1"/>
          <w:sz w:val="22"/>
          <w:szCs w:val="22"/>
          <w:lang w:val="sr-Cyrl-RS"/>
        </w:rPr>
        <w:t>Селенча</w:t>
      </w:r>
      <w:proofErr w:type="spellEnd"/>
      <w:r w:rsidRPr="00EA141B">
        <w:rPr>
          <w:color w:val="000000" w:themeColor="text1"/>
          <w:sz w:val="22"/>
          <w:szCs w:val="22"/>
          <w:lang w:val="sr-Cyrl-RS"/>
        </w:rPr>
        <w:t xml:space="preserve"> – су планирана средства у износу од 7.950.000,00 динара.</w:t>
      </w:r>
    </w:p>
    <w:p w14:paraId="13CA2AB7" w14:textId="77777777" w:rsidR="000070B0" w:rsidRDefault="000070B0" w:rsidP="000070B0">
      <w:pPr>
        <w:ind w:firstLine="720"/>
        <w:jc w:val="both"/>
        <w:rPr>
          <w:color w:val="000000" w:themeColor="text1"/>
          <w:sz w:val="22"/>
          <w:szCs w:val="22"/>
          <w:lang w:val="sr-Cyrl-RS"/>
        </w:rPr>
      </w:pPr>
    </w:p>
    <w:p w14:paraId="4DD55CA3" w14:textId="698C8E95" w:rsidR="000070B0" w:rsidRDefault="000070B0" w:rsidP="000070B0">
      <w:pPr>
        <w:ind w:firstLine="720"/>
        <w:jc w:val="both"/>
        <w:rPr>
          <w:color w:val="000000" w:themeColor="text1"/>
          <w:sz w:val="22"/>
          <w:szCs w:val="22"/>
          <w:lang w:val="sr-Cyrl-RS"/>
        </w:rPr>
      </w:pPr>
      <w:r>
        <w:rPr>
          <w:color w:val="000000" w:themeColor="text1"/>
          <w:sz w:val="22"/>
          <w:szCs w:val="22"/>
          <w:lang w:val="sr-Cyrl-RS"/>
        </w:rPr>
        <w:t xml:space="preserve">Програм 2002 – Основно образовање и васпитање, пројекат 2002-5004 – Постављање брзинских дисплеја у зони школе у </w:t>
      </w:r>
      <w:proofErr w:type="spellStart"/>
      <w:r>
        <w:rPr>
          <w:color w:val="000000" w:themeColor="text1"/>
          <w:sz w:val="22"/>
          <w:szCs w:val="22"/>
          <w:lang w:val="sr-Cyrl-RS"/>
        </w:rPr>
        <w:t>Вајској</w:t>
      </w:r>
      <w:proofErr w:type="spellEnd"/>
      <w:r>
        <w:rPr>
          <w:color w:val="000000" w:themeColor="text1"/>
          <w:sz w:val="22"/>
          <w:szCs w:val="22"/>
          <w:lang w:val="sr-Cyrl-RS"/>
        </w:rPr>
        <w:t xml:space="preserve"> и </w:t>
      </w:r>
      <w:proofErr w:type="spellStart"/>
      <w:r>
        <w:rPr>
          <w:color w:val="000000" w:themeColor="text1"/>
          <w:sz w:val="22"/>
          <w:szCs w:val="22"/>
          <w:lang w:val="sr-Cyrl-RS"/>
        </w:rPr>
        <w:t>Плавни</w:t>
      </w:r>
      <w:proofErr w:type="spellEnd"/>
      <w:r>
        <w:rPr>
          <w:color w:val="000000" w:themeColor="text1"/>
          <w:sz w:val="22"/>
          <w:szCs w:val="22"/>
          <w:lang w:val="sr-Cyrl-RS"/>
        </w:rPr>
        <w:t xml:space="preserve">  опредељена су средства у износу од </w:t>
      </w:r>
      <w:r w:rsidR="004F66B1">
        <w:rPr>
          <w:color w:val="000000" w:themeColor="text1"/>
          <w:sz w:val="22"/>
          <w:szCs w:val="22"/>
          <w:lang w:val="sr-Cyrl-RS"/>
        </w:rPr>
        <w:t>1.048.400</w:t>
      </w:r>
      <w:r>
        <w:rPr>
          <w:color w:val="000000" w:themeColor="text1"/>
          <w:sz w:val="22"/>
          <w:szCs w:val="22"/>
          <w:lang w:val="sr-Cyrl-RS"/>
        </w:rPr>
        <w:t>,00 динара</w:t>
      </w:r>
      <w:r w:rsidR="004F66B1">
        <w:rPr>
          <w:color w:val="000000" w:themeColor="text1"/>
          <w:sz w:val="22"/>
          <w:szCs w:val="22"/>
          <w:lang w:val="sr-Cyrl-RS"/>
        </w:rPr>
        <w:t>.</w:t>
      </w:r>
    </w:p>
    <w:p w14:paraId="0D4FAEDC" w14:textId="77777777" w:rsidR="000070B0" w:rsidRDefault="000070B0" w:rsidP="000070B0">
      <w:pPr>
        <w:ind w:firstLine="720"/>
        <w:jc w:val="both"/>
        <w:rPr>
          <w:color w:val="000000" w:themeColor="text1"/>
          <w:sz w:val="22"/>
          <w:szCs w:val="22"/>
          <w:lang w:val="sr-Cyrl-RS"/>
        </w:rPr>
      </w:pPr>
    </w:p>
    <w:p w14:paraId="44F3F900" w14:textId="360E60E5" w:rsidR="000070B0" w:rsidRDefault="000070B0" w:rsidP="000070B0">
      <w:pPr>
        <w:ind w:firstLine="720"/>
        <w:jc w:val="both"/>
        <w:rPr>
          <w:color w:val="000000" w:themeColor="text1"/>
          <w:sz w:val="22"/>
          <w:szCs w:val="22"/>
          <w:lang w:val="sr-Cyrl-RS"/>
        </w:rPr>
      </w:pPr>
      <w:r>
        <w:rPr>
          <w:color w:val="000000" w:themeColor="text1"/>
          <w:sz w:val="22"/>
          <w:szCs w:val="22"/>
          <w:lang w:val="sr-Cyrl-RS"/>
        </w:rPr>
        <w:t xml:space="preserve">Програм 2002 – Основно образовање и васпитање, пројекат 2002-5005 – Постављање видео надзора у ОШ Моше </w:t>
      </w:r>
      <w:proofErr w:type="spellStart"/>
      <w:r>
        <w:rPr>
          <w:color w:val="000000" w:themeColor="text1"/>
          <w:sz w:val="22"/>
          <w:szCs w:val="22"/>
          <w:lang w:val="sr-Cyrl-RS"/>
        </w:rPr>
        <w:t>Пијаде</w:t>
      </w:r>
      <w:proofErr w:type="spellEnd"/>
      <w:r>
        <w:rPr>
          <w:color w:val="000000" w:themeColor="text1"/>
          <w:sz w:val="22"/>
          <w:szCs w:val="22"/>
          <w:lang w:val="sr-Cyrl-RS"/>
        </w:rPr>
        <w:t xml:space="preserve"> БНС и постављање </w:t>
      </w:r>
      <w:proofErr w:type="spellStart"/>
      <w:r>
        <w:rPr>
          <w:color w:val="000000" w:themeColor="text1"/>
          <w:sz w:val="22"/>
          <w:szCs w:val="22"/>
          <w:lang w:val="sr-Cyrl-RS"/>
        </w:rPr>
        <w:t>хот</w:t>
      </w:r>
      <w:proofErr w:type="spellEnd"/>
      <w:r>
        <w:rPr>
          <w:color w:val="000000" w:themeColor="text1"/>
          <w:sz w:val="22"/>
          <w:szCs w:val="22"/>
          <w:lang w:val="sr-Cyrl-RS"/>
        </w:rPr>
        <w:t xml:space="preserve"> спота – опредељена су средства у износу од </w:t>
      </w:r>
      <w:r w:rsidR="004F66B1">
        <w:rPr>
          <w:color w:val="000000" w:themeColor="text1"/>
          <w:sz w:val="22"/>
          <w:szCs w:val="22"/>
          <w:lang w:val="sr-Cyrl-RS"/>
        </w:rPr>
        <w:t>529.832</w:t>
      </w:r>
      <w:r>
        <w:rPr>
          <w:color w:val="000000" w:themeColor="text1"/>
          <w:sz w:val="22"/>
          <w:szCs w:val="22"/>
          <w:lang w:val="sr-Cyrl-RS"/>
        </w:rPr>
        <w:t>,00 динара</w:t>
      </w:r>
      <w:r w:rsidR="004F66B1">
        <w:rPr>
          <w:color w:val="000000" w:themeColor="text1"/>
          <w:sz w:val="22"/>
          <w:szCs w:val="22"/>
          <w:lang w:val="sr-Cyrl-RS"/>
        </w:rPr>
        <w:t>.</w:t>
      </w:r>
    </w:p>
    <w:p w14:paraId="5EA44EFD" w14:textId="77777777" w:rsidR="000070B0" w:rsidRPr="00EA141B" w:rsidRDefault="000070B0" w:rsidP="000070B0">
      <w:pPr>
        <w:ind w:firstLine="720"/>
        <w:jc w:val="both"/>
        <w:rPr>
          <w:color w:val="000000" w:themeColor="text1"/>
          <w:sz w:val="22"/>
          <w:szCs w:val="22"/>
          <w:lang w:val="sr-Cyrl-RS"/>
        </w:rPr>
      </w:pPr>
    </w:p>
    <w:p w14:paraId="60771F84" w14:textId="77777777" w:rsidR="000070B0" w:rsidRPr="00D62001" w:rsidRDefault="000070B0" w:rsidP="000070B0">
      <w:pPr>
        <w:ind w:firstLine="720"/>
        <w:jc w:val="both"/>
        <w:rPr>
          <w:color w:val="000000"/>
          <w:sz w:val="22"/>
          <w:szCs w:val="22"/>
          <w:lang w:val="sr-Cyrl-RS"/>
        </w:rPr>
      </w:pPr>
      <w:r w:rsidRPr="00D62001">
        <w:rPr>
          <w:color w:val="000000"/>
          <w:sz w:val="22"/>
          <w:szCs w:val="22"/>
          <w:lang w:val="sr-Cyrl-RS"/>
        </w:rPr>
        <w:t>Програм 2003 – Средње образовање, програмска активност 0001 – Функционисање средњих школа – планирана су средства у износу од 4.500.000,00 динара за функционисање средње пољопривредне школе у Бачу (трошкови доласка и одласка за посла, стални трошкови, јубиларне награде, солидарна помоћ, набавка материјала за одржавање, гориво, текуће поправке и одржавање објеката).</w:t>
      </w:r>
    </w:p>
    <w:p w14:paraId="55010276" w14:textId="77777777" w:rsidR="000070B0" w:rsidRPr="00D62001" w:rsidRDefault="000070B0" w:rsidP="000070B0">
      <w:pPr>
        <w:ind w:firstLine="720"/>
        <w:jc w:val="both"/>
        <w:rPr>
          <w:color w:val="000000"/>
          <w:sz w:val="22"/>
          <w:szCs w:val="22"/>
          <w:lang w:val="sr-Cyrl-RS"/>
        </w:rPr>
      </w:pPr>
    </w:p>
    <w:p w14:paraId="22C85E35" w14:textId="27775DB4" w:rsidR="000070B0" w:rsidRPr="00D62001" w:rsidRDefault="000070B0" w:rsidP="000070B0">
      <w:pPr>
        <w:ind w:firstLine="720"/>
        <w:jc w:val="both"/>
        <w:rPr>
          <w:color w:val="000000"/>
          <w:sz w:val="22"/>
          <w:szCs w:val="22"/>
          <w:lang w:val="sr-Cyrl-RS"/>
        </w:rPr>
      </w:pPr>
      <w:r w:rsidRPr="00D62001">
        <w:rPr>
          <w:color w:val="000000"/>
          <w:sz w:val="22"/>
          <w:szCs w:val="22"/>
          <w:lang w:val="sr-Cyrl-RS"/>
        </w:rPr>
        <w:t>Програм 0602 – Функционисање локалне самоуправе и градских општина, програмска активност 0001 – функционисање локалне самоуправе и градских општина (функција 950 – образовање које није дефинисано нивоом) – планирана су средства у износу од 6.</w:t>
      </w:r>
      <w:r w:rsidR="004F66B1">
        <w:rPr>
          <w:color w:val="000000"/>
          <w:sz w:val="22"/>
          <w:szCs w:val="22"/>
          <w:lang w:val="sr-Cyrl-RS"/>
        </w:rPr>
        <w:t>5</w:t>
      </w:r>
      <w:r w:rsidRPr="00D62001">
        <w:rPr>
          <w:color w:val="000000"/>
          <w:sz w:val="22"/>
          <w:szCs w:val="22"/>
          <w:lang w:val="sr-Cyrl-RS"/>
        </w:rPr>
        <w:t>00.000,00 динара (за ученичке награде – књиге најбољим ђацима, ученичке и студентске стипендије као и исхрана и смештај у ученичким и студентским домовима).</w:t>
      </w:r>
    </w:p>
    <w:p w14:paraId="7BD2DBF6" w14:textId="77777777" w:rsidR="000070B0" w:rsidRPr="00D62001" w:rsidRDefault="000070B0" w:rsidP="000070B0">
      <w:pPr>
        <w:ind w:firstLine="720"/>
        <w:jc w:val="both"/>
        <w:rPr>
          <w:color w:val="000000"/>
          <w:sz w:val="22"/>
          <w:szCs w:val="22"/>
          <w:lang w:val="sr-Cyrl-RS"/>
        </w:rPr>
      </w:pPr>
    </w:p>
    <w:p w14:paraId="634D5BDC" w14:textId="794DB20E" w:rsidR="000070B0" w:rsidRPr="00D62001" w:rsidRDefault="000070B0" w:rsidP="000070B0">
      <w:pPr>
        <w:ind w:firstLine="720"/>
        <w:jc w:val="both"/>
        <w:rPr>
          <w:color w:val="000000"/>
          <w:sz w:val="22"/>
          <w:szCs w:val="22"/>
          <w:lang w:val="sr-Cyrl-RS"/>
        </w:rPr>
      </w:pPr>
      <w:r w:rsidRPr="00D62001">
        <w:rPr>
          <w:color w:val="000000"/>
          <w:sz w:val="22"/>
          <w:szCs w:val="22"/>
          <w:lang w:val="sr-Cyrl-RS"/>
        </w:rPr>
        <w:t xml:space="preserve">Програм 0602 – Функционисање локалне самоуправе и градских општина, програмска активност 0001 – функционисање локалне самоуправе и градских општина (функција 960 – помоћне услуге образовања) – планирана су средства у износу од </w:t>
      </w:r>
      <w:r w:rsidR="004F66B1">
        <w:rPr>
          <w:color w:val="000000"/>
          <w:sz w:val="22"/>
          <w:szCs w:val="22"/>
          <w:lang w:val="sr-Cyrl-RS"/>
        </w:rPr>
        <w:t>19.550</w:t>
      </w:r>
      <w:r w:rsidRPr="00D62001">
        <w:rPr>
          <w:color w:val="000000"/>
          <w:sz w:val="22"/>
          <w:szCs w:val="22"/>
          <w:lang w:val="sr-Cyrl-RS"/>
        </w:rPr>
        <w:t>.000,00 динара (за превоз ученика у основне школе у Општини Бач и средње школе у Бачкој Паланци и Оџацима, превоз викендом  - за средње школе и факултет у Новом Саду и Сомбору, превоз ученика до првог аутобуског стајалишта и превоз за професоре музичке школе ШОМО Стеван Христић Бачка Паланка).</w:t>
      </w:r>
    </w:p>
    <w:p w14:paraId="29C9EB8D" w14:textId="77777777" w:rsidR="000070B0" w:rsidRPr="00D62001" w:rsidRDefault="000070B0" w:rsidP="000070B0">
      <w:pPr>
        <w:ind w:firstLine="720"/>
        <w:jc w:val="both"/>
        <w:rPr>
          <w:color w:val="000000"/>
          <w:sz w:val="22"/>
          <w:szCs w:val="22"/>
          <w:lang w:val="sr-Cyrl-RS"/>
        </w:rPr>
      </w:pPr>
    </w:p>
    <w:p w14:paraId="425E57E4" w14:textId="1DE65176" w:rsidR="000070B0" w:rsidRPr="00D62001" w:rsidRDefault="000070B0" w:rsidP="000070B0">
      <w:pPr>
        <w:ind w:firstLine="720"/>
        <w:jc w:val="both"/>
        <w:rPr>
          <w:color w:val="000000"/>
          <w:sz w:val="22"/>
          <w:szCs w:val="22"/>
          <w:lang w:val="sr-Cyrl-RS"/>
        </w:rPr>
      </w:pPr>
      <w:r w:rsidRPr="00D62001">
        <w:rPr>
          <w:color w:val="000000"/>
          <w:sz w:val="22"/>
          <w:szCs w:val="22"/>
          <w:lang w:val="sr-Cyrl-RS"/>
        </w:rPr>
        <w:t xml:space="preserve">Програм 2001 – Предшколско образовање и васпитање, програмска активност 0001 – Функционисање и остваривање предшколског васпитања и образовања, планирана су средства у износу до </w:t>
      </w:r>
      <w:r w:rsidR="004F66B1">
        <w:rPr>
          <w:color w:val="000000"/>
          <w:sz w:val="22"/>
          <w:szCs w:val="22"/>
          <w:lang w:val="sr-Cyrl-RS"/>
        </w:rPr>
        <w:t>62.235.625</w:t>
      </w:r>
      <w:r w:rsidRPr="00D62001">
        <w:rPr>
          <w:color w:val="000000"/>
          <w:sz w:val="22"/>
          <w:szCs w:val="22"/>
          <w:lang w:val="sr-Cyrl-RS"/>
        </w:rPr>
        <w:t>,00 динара за редовно функционисање Предшколске установе „Колибри“ (плате за директора установе и запослене у установи, јубиларне награде, солидарна помоћ, стални трошкови, трошкови доласка и одласка са посла, ангажована лица на привременим и повременим пословима, трошкови за службена путовања, услуге одржавања програма, услуге образовања и усавршавања запослених, материјал за образовање и канцеларијски материјал, набавка намирница за ужину, санитарни преглед, трошкови одржавања објекта, вансудска поравнања, набавка опреме и капитално одржавање зграде).</w:t>
      </w:r>
    </w:p>
    <w:p w14:paraId="385E8D3C" w14:textId="77777777" w:rsidR="000070B0" w:rsidRPr="00D62001" w:rsidRDefault="000070B0" w:rsidP="000070B0">
      <w:pPr>
        <w:ind w:firstLine="720"/>
        <w:jc w:val="both"/>
        <w:rPr>
          <w:color w:val="000000"/>
          <w:sz w:val="22"/>
          <w:szCs w:val="22"/>
          <w:lang w:val="sr-Cyrl-RS"/>
        </w:rPr>
      </w:pPr>
    </w:p>
    <w:p w14:paraId="1E5D149C" w14:textId="05E66B73" w:rsidR="000070B0" w:rsidRPr="00D62001" w:rsidRDefault="000070B0" w:rsidP="000070B0">
      <w:pPr>
        <w:ind w:firstLine="720"/>
        <w:jc w:val="both"/>
        <w:rPr>
          <w:color w:val="000000"/>
          <w:sz w:val="22"/>
          <w:szCs w:val="22"/>
          <w:lang w:val="sr-Cyrl-RS"/>
        </w:rPr>
      </w:pPr>
      <w:r w:rsidRPr="00D62001">
        <w:rPr>
          <w:color w:val="000000"/>
          <w:sz w:val="22"/>
          <w:szCs w:val="22"/>
          <w:lang w:val="sr-Cyrl-RS"/>
        </w:rPr>
        <w:lastRenderedPageBreak/>
        <w:t xml:space="preserve">Програм 1502 – Развој туризма, програмска активност 0001 – Управљање развојем туризма планирана су средства у износу од </w:t>
      </w:r>
      <w:r w:rsidR="004F66B1">
        <w:rPr>
          <w:color w:val="000000" w:themeColor="text1"/>
          <w:sz w:val="22"/>
          <w:szCs w:val="22"/>
          <w:lang w:val="sr-Cyrl-RS"/>
        </w:rPr>
        <w:t>7.605.200</w:t>
      </w:r>
      <w:r w:rsidRPr="00EA141B">
        <w:rPr>
          <w:color w:val="000000" w:themeColor="text1"/>
          <w:sz w:val="22"/>
          <w:szCs w:val="22"/>
          <w:lang w:val="sr-Cyrl-RS"/>
        </w:rPr>
        <w:t xml:space="preserve">,00 </w:t>
      </w:r>
      <w:r w:rsidRPr="00D62001">
        <w:rPr>
          <w:color w:val="000000"/>
          <w:sz w:val="22"/>
          <w:szCs w:val="22"/>
          <w:lang w:val="sr-Cyrl-RS"/>
        </w:rPr>
        <w:t>динара за редовно функционисање Туристичке организације општине Бач (плата за директора и запослене, трошкови доласка и одласка са посла, ангажовање запослених на привременим и повременим пословима, стални трошкови, трошкови репрезентације, промоције, вансудска поравнања, текуће поправке и одржавање, материјал, набавка опреме и набавка залиха робе за даљу продају).</w:t>
      </w:r>
    </w:p>
    <w:p w14:paraId="73EC6808" w14:textId="77777777" w:rsidR="000070B0" w:rsidRPr="00D62001" w:rsidRDefault="000070B0" w:rsidP="000070B0">
      <w:pPr>
        <w:ind w:firstLine="720"/>
        <w:jc w:val="both"/>
        <w:rPr>
          <w:color w:val="000000"/>
          <w:sz w:val="22"/>
          <w:szCs w:val="22"/>
          <w:lang w:val="sr-Cyrl-RS"/>
        </w:rPr>
      </w:pPr>
    </w:p>
    <w:p w14:paraId="4F5FE00F" w14:textId="2ADBB7BD" w:rsidR="000070B0" w:rsidRPr="00D62001" w:rsidRDefault="000070B0" w:rsidP="000070B0">
      <w:pPr>
        <w:ind w:firstLine="720"/>
        <w:jc w:val="both"/>
        <w:rPr>
          <w:color w:val="000000"/>
          <w:sz w:val="22"/>
          <w:szCs w:val="22"/>
          <w:lang w:val="sr-Cyrl-RS"/>
        </w:rPr>
      </w:pPr>
      <w:r w:rsidRPr="00D62001">
        <w:rPr>
          <w:color w:val="000000"/>
          <w:sz w:val="22"/>
          <w:szCs w:val="22"/>
          <w:lang w:val="sr-Cyrl-RS"/>
        </w:rPr>
        <w:t xml:space="preserve">Програм 1502 – Развој туризма, програмска активност 0002 – Промоција туристичке понуде планирана су средства у износу од  </w:t>
      </w:r>
      <w:r w:rsidRPr="00EA141B">
        <w:rPr>
          <w:color w:val="000000" w:themeColor="text1"/>
          <w:sz w:val="22"/>
          <w:szCs w:val="22"/>
          <w:lang w:val="sr-Cyrl-RS"/>
        </w:rPr>
        <w:t>1.</w:t>
      </w:r>
      <w:r w:rsidR="004F66B1">
        <w:rPr>
          <w:color w:val="000000" w:themeColor="text1"/>
          <w:sz w:val="22"/>
          <w:szCs w:val="22"/>
          <w:lang w:val="sr-Cyrl-RS"/>
        </w:rPr>
        <w:t>505</w:t>
      </w:r>
      <w:r w:rsidRPr="00EA141B">
        <w:rPr>
          <w:color w:val="000000" w:themeColor="text1"/>
          <w:sz w:val="22"/>
          <w:szCs w:val="22"/>
          <w:lang w:val="sr-Cyrl-RS"/>
        </w:rPr>
        <w:t xml:space="preserve">.000,00 </w:t>
      </w:r>
      <w:r w:rsidRPr="00D62001">
        <w:rPr>
          <w:color w:val="000000"/>
          <w:sz w:val="22"/>
          <w:szCs w:val="22"/>
          <w:lang w:val="sr-Cyrl-RS"/>
        </w:rPr>
        <w:t>динара за промоцију Туристичке организације општине Бач (штампа и  наступ на сајмовима).</w:t>
      </w:r>
    </w:p>
    <w:p w14:paraId="2C2381AF" w14:textId="77777777" w:rsidR="000070B0" w:rsidRPr="00D62001" w:rsidRDefault="000070B0" w:rsidP="000070B0">
      <w:pPr>
        <w:ind w:firstLine="720"/>
        <w:jc w:val="both"/>
        <w:rPr>
          <w:color w:val="000000"/>
          <w:sz w:val="22"/>
          <w:szCs w:val="22"/>
          <w:lang w:val="sr-Cyrl-RS"/>
        </w:rPr>
      </w:pPr>
    </w:p>
    <w:p w14:paraId="6932CF11" w14:textId="77777777" w:rsidR="000070B0" w:rsidRDefault="000070B0" w:rsidP="000070B0">
      <w:pPr>
        <w:ind w:firstLine="720"/>
        <w:jc w:val="both"/>
        <w:rPr>
          <w:color w:val="000000"/>
          <w:sz w:val="22"/>
          <w:szCs w:val="22"/>
          <w:lang w:val="sr-Cyrl-RS"/>
        </w:rPr>
      </w:pPr>
      <w:r w:rsidRPr="00D62001">
        <w:rPr>
          <w:color w:val="000000"/>
          <w:sz w:val="22"/>
          <w:szCs w:val="22"/>
          <w:lang w:val="sr-Cyrl-RS"/>
        </w:rPr>
        <w:t>Програм 1502 – Развој туризма, пројекат 1502-</w:t>
      </w:r>
      <w:r>
        <w:rPr>
          <w:color w:val="000000"/>
          <w:sz w:val="22"/>
          <w:szCs w:val="22"/>
          <w:lang w:val="sr-Cyrl-RS"/>
        </w:rPr>
        <w:t>40</w:t>
      </w:r>
      <w:r w:rsidRPr="00D62001">
        <w:rPr>
          <w:color w:val="000000"/>
          <w:sz w:val="22"/>
          <w:szCs w:val="22"/>
          <w:lang w:val="sr-Cyrl-RS"/>
        </w:rPr>
        <w:t>01 – Дани Европске баштине</w:t>
      </w:r>
      <w:r>
        <w:rPr>
          <w:color w:val="000000"/>
          <w:sz w:val="22"/>
          <w:szCs w:val="22"/>
          <w:lang w:val="sr-Cyrl-RS"/>
        </w:rPr>
        <w:t xml:space="preserve"> 2021</w:t>
      </w:r>
      <w:r w:rsidRPr="00D62001">
        <w:rPr>
          <w:color w:val="000000"/>
          <w:sz w:val="22"/>
          <w:szCs w:val="22"/>
          <w:lang w:val="sr-Cyrl-RS"/>
        </w:rPr>
        <w:t xml:space="preserve"> – овај пројекат имплементира Туристичка организација општине Бач и планирана су средства у износу од </w:t>
      </w:r>
      <w:r w:rsidRPr="00EA141B">
        <w:rPr>
          <w:color w:val="000000" w:themeColor="text1"/>
          <w:sz w:val="22"/>
          <w:szCs w:val="22"/>
          <w:lang w:val="sr-Cyrl-RS"/>
        </w:rPr>
        <w:t xml:space="preserve">897.600,00 </w:t>
      </w:r>
      <w:r w:rsidRPr="00D62001">
        <w:rPr>
          <w:color w:val="000000"/>
          <w:sz w:val="22"/>
          <w:szCs w:val="22"/>
          <w:lang w:val="sr-Cyrl-RS"/>
        </w:rPr>
        <w:t>динара.</w:t>
      </w:r>
    </w:p>
    <w:p w14:paraId="5D3EBDBA" w14:textId="77777777" w:rsidR="000070B0" w:rsidRDefault="000070B0" w:rsidP="000070B0">
      <w:pPr>
        <w:ind w:firstLine="720"/>
        <w:jc w:val="both"/>
        <w:rPr>
          <w:color w:val="000000"/>
          <w:sz w:val="22"/>
          <w:szCs w:val="22"/>
          <w:lang w:val="sr-Cyrl-RS"/>
        </w:rPr>
      </w:pPr>
    </w:p>
    <w:p w14:paraId="4B0180C1" w14:textId="77777777" w:rsidR="000070B0" w:rsidRDefault="000070B0" w:rsidP="000070B0">
      <w:pPr>
        <w:ind w:firstLine="720"/>
        <w:jc w:val="both"/>
        <w:rPr>
          <w:color w:val="000000"/>
          <w:sz w:val="22"/>
          <w:szCs w:val="22"/>
          <w:lang w:val="sr-Cyrl-RS"/>
        </w:rPr>
      </w:pPr>
      <w:r w:rsidRPr="00D62001">
        <w:rPr>
          <w:color w:val="000000"/>
          <w:sz w:val="22"/>
          <w:szCs w:val="22"/>
          <w:lang w:val="sr-Cyrl-RS"/>
        </w:rPr>
        <w:t>Програм 1502 – Развој туризма, пројекат 1502-</w:t>
      </w:r>
      <w:r>
        <w:rPr>
          <w:color w:val="000000"/>
          <w:sz w:val="22"/>
          <w:szCs w:val="22"/>
          <w:lang w:val="sr-Cyrl-RS"/>
        </w:rPr>
        <w:t>40</w:t>
      </w:r>
      <w:r w:rsidRPr="00D62001">
        <w:rPr>
          <w:color w:val="000000"/>
          <w:sz w:val="22"/>
          <w:szCs w:val="22"/>
          <w:lang w:val="sr-Cyrl-RS"/>
        </w:rPr>
        <w:t>0</w:t>
      </w:r>
      <w:r>
        <w:rPr>
          <w:color w:val="000000"/>
          <w:sz w:val="22"/>
          <w:szCs w:val="22"/>
          <w:lang w:val="sr-Cyrl-RS"/>
        </w:rPr>
        <w:t>2</w:t>
      </w:r>
      <w:r w:rsidRPr="00D62001">
        <w:rPr>
          <w:color w:val="000000"/>
          <w:sz w:val="22"/>
          <w:szCs w:val="22"/>
          <w:lang w:val="sr-Cyrl-RS"/>
        </w:rPr>
        <w:t xml:space="preserve"> – </w:t>
      </w:r>
      <w:r>
        <w:rPr>
          <w:color w:val="000000"/>
          <w:sz w:val="22"/>
          <w:szCs w:val="22"/>
          <w:lang w:val="sr-Cyrl-RS"/>
        </w:rPr>
        <w:t>Бачки Котлић</w:t>
      </w:r>
      <w:r w:rsidRPr="00D62001">
        <w:rPr>
          <w:color w:val="000000"/>
          <w:sz w:val="22"/>
          <w:szCs w:val="22"/>
          <w:lang w:val="sr-Cyrl-RS"/>
        </w:rPr>
        <w:t xml:space="preserve"> </w:t>
      </w:r>
      <w:r>
        <w:rPr>
          <w:color w:val="000000"/>
          <w:sz w:val="22"/>
          <w:szCs w:val="22"/>
          <w:lang w:val="sr-Cyrl-RS"/>
        </w:rPr>
        <w:t>2021</w:t>
      </w:r>
      <w:r w:rsidRPr="00D62001">
        <w:rPr>
          <w:color w:val="000000"/>
          <w:sz w:val="22"/>
          <w:szCs w:val="22"/>
          <w:lang w:val="sr-Cyrl-RS"/>
        </w:rPr>
        <w:t xml:space="preserve">– овај пројекат имплементира Туристичка организација општине Бач и планирана су средства у износу од </w:t>
      </w:r>
      <w:r>
        <w:rPr>
          <w:color w:val="000000" w:themeColor="text1"/>
          <w:sz w:val="22"/>
          <w:szCs w:val="22"/>
          <w:lang w:val="sr-Cyrl-RS"/>
        </w:rPr>
        <w:t>346.700,00</w:t>
      </w:r>
      <w:r w:rsidRPr="00EA141B">
        <w:rPr>
          <w:color w:val="000000" w:themeColor="text1"/>
          <w:sz w:val="22"/>
          <w:szCs w:val="22"/>
          <w:lang w:val="sr-Cyrl-RS"/>
        </w:rPr>
        <w:t xml:space="preserve"> </w:t>
      </w:r>
      <w:r w:rsidRPr="00D62001">
        <w:rPr>
          <w:color w:val="000000"/>
          <w:sz w:val="22"/>
          <w:szCs w:val="22"/>
          <w:lang w:val="sr-Cyrl-RS"/>
        </w:rPr>
        <w:t>динара.</w:t>
      </w:r>
    </w:p>
    <w:p w14:paraId="13B55371" w14:textId="77777777" w:rsidR="000070B0" w:rsidRPr="00D62001" w:rsidRDefault="000070B0" w:rsidP="000070B0">
      <w:pPr>
        <w:ind w:firstLine="720"/>
        <w:jc w:val="both"/>
        <w:rPr>
          <w:color w:val="000000"/>
          <w:sz w:val="22"/>
          <w:szCs w:val="22"/>
          <w:lang w:val="sr-Cyrl-RS"/>
        </w:rPr>
      </w:pPr>
    </w:p>
    <w:p w14:paraId="2E4EDC09" w14:textId="4B777BE3" w:rsidR="000070B0" w:rsidRDefault="000070B0" w:rsidP="000070B0">
      <w:pPr>
        <w:ind w:firstLine="720"/>
        <w:jc w:val="both"/>
        <w:rPr>
          <w:color w:val="000000"/>
          <w:sz w:val="22"/>
          <w:szCs w:val="22"/>
          <w:lang w:val="sr-Cyrl-RS"/>
        </w:rPr>
      </w:pPr>
      <w:r w:rsidRPr="00D62001">
        <w:rPr>
          <w:color w:val="000000"/>
          <w:sz w:val="22"/>
          <w:szCs w:val="22"/>
          <w:lang w:val="sr-Cyrl-RS"/>
        </w:rPr>
        <w:t xml:space="preserve">Програм 1201 – Развој културе и информисања, програмска активност 0001 – Функционисање локалних установа културе – планирана су средства у износу од </w:t>
      </w:r>
      <w:r w:rsidR="004F66B1">
        <w:rPr>
          <w:color w:val="000000" w:themeColor="text1"/>
          <w:sz w:val="22"/>
          <w:szCs w:val="22"/>
          <w:lang w:val="sr-Cyrl-RS"/>
        </w:rPr>
        <w:t>15.749.870</w:t>
      </w:r>
      <w:r w:rsidRPr="00EA141B">
        <w:rPr>
          <w:color w:val="000000" w:themeColor="text1"/>
          <w:sz w:val="22"/>
          <w:szCs w:val="22"/>
          <w:lang w:val="sr-Cyrl-RS"/>
        </w:rPr>
        <w:t xml:space="preserve">,00 </w:t>
      </w:r>
      <w:r w:rsidRPr="00D62001">
        <w:rPr>
          <w:color w:val="000000"/>
          <w:sz w:val="22"/>
          <w:szCs w:val="22"/>
          <w:lang w:val="sr-Cyrl-RS"/>
        </w:rPr>
        <w:t>динара за редовно функционисање Народне библиотеке „Вук Караџић“ Бач (плата за директора и запослене у установи, трошкови доласка и одласка са посла, јубиларне награде, стални трошкови, материјал за одржавање, вансудска поравнања, ангажовање радника на привременим и повременим пословима, одржавање рачуноводственог програма, текуће поправке и одржавање, набавка опреме, набавка књига и израда пројектно техничке документације).</w:t>
      </w:r>
    </w:p>
    <w:p w14:paraId="225C11C6" w14:textId="77777777" w:rsidR="000070B0" w:rsidRDefault="000070B0" w:rsidP="000070B0">
      <w:pPr>
        <w:ind w:firstLine="720"/>
        <w:jc w:val="both"/>
        <w:rPr>
          <w:color w:val="000000"/>
          <w:sz w:val="22"/>
          <w:szCs w:val="22"/>
          <w:lang w:val="sr-Cyrl-RS"/>
        </w:rPr>
      </w:pPr>
    </w:p>
    <w:p w14:paraId="41229DDD" w14:textId="77777777" w:rsidR="000070B0" w:rsidRPr="00EA141B" w:rsidRDefault="000070B0" w:rsidP="000070B0">
      <w:pPr>
        <w:ind w:firstLine="720"/>
        <w:jc w:val="both"/>
        <w:rPr>
          <w:color w:val="000000" w:themeColor="text1"/>
          <w:sz w:val="22"/>
          <w:szCs w:val="22"/>
          <w:lang w:val="sr-Cyrl-RS"/>
        </w:rPr>
      </w:pPr>
      <w:r w:rsidRPr="00D62001">
        <w:rPr>
          <w:color w:val="000000"/>
          <w:sz w:val="22"/>
          <w:szCs w:val="22"/>
          <w:lang w:val="sr-Cyrl-RS"/>
        </w:rPr>
        <w:t>Програм 1201 – Развој културе и информисања, пројекат 1201-</w:t>
      </w:r>
      <w:r>
        <w:rPr>
          <w:color w:val="000000"/>
          <w:sz w:val="22"/>
          <w:szCs w:val="22"/>
          <w:lang w:val="sr-Cyrl-RS"/>
        </w:rPr>
        <w:t>40</w:t>
      </w:r>
      <w:r w:rsidRPr="00D62001">
        <w:rPr>
          <w:color w:val="000000"/>
          <w:sz w:val="22"/>
          <w:szCs w:val="22"/>
          <w:lang w:val="sr-Cyrl-RS"/>
        </w:rPr>
        <w:t>0</w:t>
      </w:r>
      <w:r>
        <w:rPr>
          <w:color w:val="000000"/>
          <w:sz w:val="22"/>
          <w:szCs w:val="22"/>
          <w:lang w:val="sr-Cyrl-RS"/>
        </w:rPr>
        <w:t>1</w:t>
      </w:r>
      <w:r w:rsidRPr="00D62001">
        <w:rPr>
          <w:color w:val="000000"/>
          <w:sz w:val="22"/>
          <w:szCs w:val="22"/>
          <w:lang w:val="sr-Cyrl-RS"/>
        </w:rPr>
        <w:t xml:space="preserve"> – </w:t>
      </w:r>
      <w:r>
        <w:rPr>
          <w:color w:val="000000"/>
          <w:sz w:val="22"/>
          <w:szCs w:val="22"/>
          <w:lang w:val="sr-Cyrl-RS"/>
        </w:rPr>
        <w:t>Смотра рецитатора и фолклорних ансамбала 2021</w:t>
      </w:r>
      <w:r w:rsidRPr="00D62001">
        <w:rPr>
          <w:color w:val="000000"/>
          <w:sz w:val="22"/>
          <w:szCs w:val="22"/>
          <w:lang w:val="sr-Cyrl-RS"/>
        </w:rPr>
        <w:t xml:space="preserve"> – овај пројекат реализује Народна библиотека „Вук Караџић“ Бач и за његову реализацију је </w:t>
      </w:r>
      <w:r w:rsidRPr="00EA141B">
        <w:rPr>
          <w:color w:val="000000" w:themeColor="text1"/>
          <w:sz w:val="22"/>
          <w:szCs w:val="22"/>
          <w:lang w:val="sr-Cyrl-RS"/>
        </w:rPr>
        <w:t>предвиђено 60.000,00 динара.</w:t>
      </w:r>
    </w:p>
    <w:p w14:paraId="680F0551" w14:textId="77777777" w:rsidR="000070B0" w:rsidRPr="00EA141B" w:rsidRDefault="000070B0" w:rsidP="000070B0">
      <w:pPr>
        <w:ind w:firstLine="720"/>
        <w:jc w:val="both"/>
        <w:rPr>
          <w:color w:val="000000" w:themeColor="text1"/>
          <w:sz w:val="22"/>
          <w:szCs w:val="22"/>
          <w:lang w:val="sr-Cyrl-RS"/>
        </w:rPr>
      </w:pPr>
    </w:p>
    <w:p w14:paraId="234BF30F" w14:textId="77777777" w:rsidR="000070B0" w:rsidRPr="00EA141B" w:rsidRDefault="000070B0" w:rsidP="000070B0">
      <w:pPr>
        <w:ind w:firstLine="720"/>
        <w:jc w:val="both"/>
        <w:rPr>
          <w:color w:val="000000" w:themeColor="text1"/>
          <w:sz w:val="22"/>
          <w:szCs w:val="22"/>
          <w:lang w:val="sr-Cyrl-RS"/>
        </w:rPr>
      </w:pPr>
      <w:r w:rsidRPr="00EA141B">
        <w:rPr>
          <w:color w:val="000000" w:themeColor="text1"/>
          <w:sz w:val="22"/>
          <w:szCs w:val="22"/>
          <w:lang w:val="sr-Cyrl-RS"/>
        </w:rPr>
        <w:t>Програм 1201 – Развој културе и информисања, пројекат 1201-</w:t>
      </w:r>
      <w:r>
        <w:rPr>
          <w:color w:val="000000" w:themeColor="text1"/>
          <w:sz w:val="22"/>
          <w:szCs w:val="22"/>
          <w:lang w:val="sr-Cyrl-RS"/>
        </w:rPr>
        <w:t>40</w:t>
      </w:r>
      <w:r w:rsidRPr="00EA141B">
        <w:rPr>
          <w:color w:val="000000" w:themeColor="text1"/>
          <w:sz w:val="22"/>
          <w:szCs w:val="22"/>
          <w:lang w:val="sr-Cyrl-RS"/>
        </w:rPr>
        <w:t>02 – Средњевековни Бач – овај пројекат реализује Народна библиотека „Вук Караџић“ Бач и за његову реализацију је предвиђено 60.000,00 динара.</w:t>
      </w:r>
    </w:p>
    <w:p w14:paraId="33B838E1" w14:textId="77777777" w:rsidR="000070B0" w:rsidRPr="00D62001" w:rsidRDefault="000070B0" w:rsidP="000070B0">
      <w:pPr>
        <w:ind w:firstLine="720"/>
        <w:jc w:val="both"/>
        <w:rPr>
          <w:color w:val="000000"/>
          <w:sz w:val="22"/>
          <w:szCs w:val="22"/>
          <w:lang w:val="sr-Cyrl-RS"/>
        </w:rPr>
      </w:pPr>
    </w:p>
    <w:p w14:paraId="3D6ACC95" w14:textId="081BD9EE" w:rsidR="000070B0" w:rsidRPr="00D62001" w:rsidRDefault="000070B0" w:rsidP="000070B0">
      <w:pPr>
        <w:ind w:firstLine="720"/>
        <w:jc w:val="both"/>
        <w:rPr>
          <w:color w:val="000000"/>
          <w:sz w:val="22"/>
          <w:szCs w:val="22"/>
          <w:lang w:val="sr-Cyrl-RS"/>
        </w:rPr>
      </w:pPr>
      <w:r w:rsidRPr="00D62001">
        <w:rPr>
          <w:color w:val="000000"/>
          <w:sz w:val="22"/>
          <w:szCs w:val="22"/>
          <w:lang w:val="sr-Cyrl-RS"/>
        </w:rPr>
        <w:t xml:space="preserve">Програм 1301 – Развој спорта и омладине, програмска активност 0004 – Функционисање локалних спортских установа – планирана су средства у износу од </w:t>
      </w:r>
      <w:r w:rsidR="004F66B1">
        <w:rPr>
          <w:color w:val="000000"/>
          <w:sz w:val="22"/>
          <w:szCs w:val="22"/>
          <w:lang w:val="sr-Cyrl-RS"/>
        </w:rPr>
        <w:t>10.262.500</w:t>
      </w:r>
      <w:r w:rsidRPr="00D62001">
        <w:rPr>
          <w:color w:val="000000"/>
          <w:sz w:val="22"/>
          <w:szCs w:val="22"/>
          <w:lang w:val="sr-Cyrl-RS"/>
        </w:rPr>
        <w:t>,00 динара за редовно функционисање Установе за спорт и рекреацију „Бачка Тврђава“  (плата за директора и запослене, трошкови доласка и одласка са посла, ангажовање радника на привременим и повременим пословима, вансудска поравнања, стални трошкови, текуће поправке и одржавање објеката, материјал за одржавање објекта и терена, набавка опреме и куповина залиха робе за даљу продају).</w:t>
      </w:r>
    </w:p>
    <w:p w14:paraId="4537367D" w14:textId="77777777" w:rsidR="000070B0" w:rsidRPr="005153A0" w:rsidRDefault="000070B0" w:rsidP="000070B0">
      <w:pPr>
        <w:ind w:firstLine="720"/>
        <w:jc w:val="both"/>
        <w:rPr>
          <w:color w:val="000000" w:themeColor="text1"/>
          <w:sz w:val="22"/>
          <w:szCs w:val="22"/>
          <w:lang w:val="sr-Cyrl-RS"/>
        </w:rPr>
      </w:pPr>
    </w:p>
    <w:p w14:paraId="72322263" w14:textId="1663F11E" w:rsidR="000070B0" w:rsidRPr="005153A0" w:rsidRDefault="000070B0" w:rsidP="000070B0">
      <w:pPr>
        <w:ind w:firstLine="720"/>
        <w:jc w:val="both"/>
        <w:rPr>
          <w:color w:val="000000" w:themeColor="text1"/>
          <w:sz w:val="22"/>
          <w:szCs w:val="22"/>
          <w:lang w:val="sr-Cyrl-RS"/>
        </w:rPr>
      </w:pPr>
      <w:bookmarkStart w:id="214" w:name="_Hlk5866332"/>
      <w:r w:rsidRPr="005153A0">
        <w:rPr>
          <w:color w:val="000000" w:themeColor="text1"/>
          <w:sz w:val="22"/>
          <w:szCs w:val="22"/>
          <w:lang w:val="sr-Cyrl-RS"/>
        </w:rPr>
        <w:t xml:space="preserve">Програм 0602 – Опште услуге локалне самоуправе , програмска активност 0002 </w:t>
      </w:r>
      <w:bookmarkEnd w:id="214"/>
      <w:r w:rsidRPr="005153A0">
        <w:rPr>
          <w:color w:val="000000" w:themeColor="text1"/>
          <w:sz w:val="22"/>
          <w:szCs w:val="22"/>
          <w:lang w:val="sr-Cyrl-RS"/>
        </w:rPr>
        <w:t xml:space="preserve">– Функционисање месних заједница, планирана су средства у износу од </w:t>
      </w:r>
      <w:r w:rsidR="004F66B1">
        <w:rPr>
          <w:color w:val="000000" w:themeColor="text1"/>
          <w:sz w:val="22"/>
          <w:szCs w:val="22"/>
          <w:lang w:val="sr-Cyrl-RS"/>
        </w:rPr>
        <w:t>13.555.300</w:t>
      </w:r>
      <w:r w:rsidRPr="005153A0">
        <w:rPr>
          <w:color w:val="000000" w:themeColor="text1"/>
          <w:sz w:val="22"/>
          <w:szCs w:val="22"/>
          <w:lang w:val="sr-Cyrl-RS"/>
        </w:rPr>
        <w:t xml:space="preserve">,00 динара за функционисање свих шест месних заједница на територији општине Бач. Обезбеђују се средства за плате секретара месних заједница, функционални додатак за председника савета, накнаде члановима савета, јубиларне награде, вансудска поравнања, стални трошкови, трошкови одржавања, набавка материјала и опреме, спровођење избора за савет месне заједнице </w:t>
      </w:r>
      <w:proofErr w:type="spellStart"/>
      <w:r w:rsidRPr="005153A0">
        <w:rPr>
          <w:color w:val="000000" w:themeColor="text1"/>
          <w:sz w:val="22"/>
          <w:szCs w:val="22"/>
          <w:lang w:val="sr-Cyrl-RS"/>
        </w:rPr>
        <w:t>Селенча</w:t>
      </w:r>
      <w:proofErr w:type="spellEnd"/>
      <w:r>
        <w:rPr>
          <w:color w:val="000000" w:themeColor="text1"/>
          <w:sz w:val="22"/>
          <w:szCs w:val="22"/>
          <w:lang w:val="sr-Cyrl-RS"/>
        </w:rPr>
        <w:t xml:space="preserve">. Путем ове </w:t>
      </w:r>
      <w:proofErr w:type="spellStart"/>
      <w:r>
        <w:rPr>
          <w:color w:val="000000" w:themeColor="text1"/>
          <w:sz w:val="22"/>
          <w:szCs w:val="22"/>
          <w:lang w:val="sr-Cyrl-RS"/>
        </w:rPr>
        <w:t>прогрмаксе</w:t>
      </w:r>
      <w:proofErr w:type="spellEnd"/>
      <w:r>
        <w:rPr>
          <w:color w:val="000000" w:themeColor="text1"/>
          <w:sz w:val="22"/>
          <w:szCs w:val="22"/>
          <w:lang w:val="sr-Cyrl-RS"/>
        </w:rPr>
        <w:t xml:space="preserve"> активности су обухваћени и следеће манифестације: Босоноги на песку, Светосавски турнир, </w:t>
      </w:r>
      <w:proofErr w:type="spellStart"/>
      <w:r>
        <w:rPr>
          <w:color w:val="000000" w:themeColor="text1"/>
          <w:sz w:val="22"/>
          <w:szCs w:val="22"/>
          <w:lang w:val="sr-Cyrl-RS"/>
        </w:rPr>
        <w:t>Бођанске</w:t>
      </w:r>
      <w:proofErr w:type="spellEnd"/>
      <w:r>
        <w:rPr>
          <w:color w:val="000000" w:themeColor="text1"/>
          <w:sz w:val="22"/>
          <w:szCs w:val="22"/>
          <w:lang w:val="sr-Cyrl-RS"/>
        </w:rPr>
        <w:t xml:space="preserve"> сеоске игре, Златни кључ и Триатлон</w:t>
      </w:r>
      <w:r w:rsidRPr="005153A0">
        <w:rPr>
          <w:color w:val="000000" w:themeColor="text1"/>
          <w:sz w:val="22"/>
          <w:szCs w:val="22"/>
          <w:lang w:val="sr-Cyrl-RS"/>
        </w:rPr>
        <w:t>.</w:t>
      </w:r>
    </w:p>
    <w:p w14:paraId="085E2D06" w14:textId="77777777" w:rsidR="000070B0" w:rsidRPr="005153A0" w:rsidRDefault="000070B0" w:rsidP="000070B0">
      <w:pPr>
        <w:ind w:firstLine="720"/>
        <w:jc w:val="both"/>
        <w:rPr>
          <w:color w:val="000000" w:themeColor="text1"/>
          <w:sz w:val="22"/>
          <w:szCs w:val="22"/>
          <w:lang w:val="sr-Cyrl-RS"/>
        </w:rPr>
      </w:pPr>
    </w:p>
    <w:p w14:paraId="1FF1F8CD" w14:textId="77777777" w:rsidR="000070B0" w:rsidRPr="005153A0" w:rsidRDefault="000070B0" w:rsidP="000070B0">
      <w:pPr>
        <w:ind w:firstLine="720"/>
        <w:jc w:val="both"/>
        <w:rPr>
          <w:color w:val="000000" w:themeColor="text1"/>
          <w:sz w:val="22"/>
          <w:szCs w:val="22"/>
          <w:lang w:val="sr-Cyrl-RS"/>
        </w:rPr>
      </w:pPr>
    </w:p>
    <w:p w14:paraId="20E29E1A" w14:textId="49C771A7" w:rsidR="000070B0" w:rsidRPr="005153A0" w:rsidRDefault="000070B0" w:rsidP="000070B0">
      <w:pPr>
        <w:ind w:firstLine="720"/>
        <w:jc w:val="both"/>
        <w:rPr>
          <w:color w:val="000000" w:themeColor="text1"/>
          <w:sz w:val="22"/>
          <w:szCs w:val="22"/>
          <w:lang w:val="sr-Cyrl-RS"/>
        </w:rPr>
      </w:pPr>
      <w:r w:rsidRPr="005153A0">
        <w:rPr>
          <w:color w:val="000000" w:themeColor="text1"/>
          <w:sz w:val="22"/>
          <w:szCs w:val="22"/>
          <w:lang w:val="sr-Cyrl-RS"/>
        </w:rPr>
        <w:t xml:space="preserve">Програм 1102 – Комуналне делатности, програмска активност 0002 – Одржавање јавних зелених површина, планирана су средства у износу од </w:t>
      </w:r>
      <w:r>
        <w:rPr>
          <w:color w:val="000000" w:themeColor="text1"/>
          <w:sz w:val="22"/>
          <w:szCs w:val="22"/>
          <w:lang w:val="sr-Cyrl-RS"/>
        </w:rPr>
        <w:t>5.</w:t>
      </w:r>
      <w:r w:rsidR="004F66B1">
        <w:rPr>
          <w:color w:val="000000" w:themeColor="text1"/>
          <w:sz w:val="22"/>
          <w:szCs w:val="22"/>
          <w:lang w:val="sr-Cyrl-RS"/>
        </w:rPr>
        <w:t>640</w:t>
      </w:r>
      <w:r w:rsidRPr="005153A0">
        <w:rPr>
          <w:color w:val="000000" w:themeColor="text1"/>
          <w:sz w:val="22"/>
          <w:szCs w:val="22"/>
          <w:lang w:val="sr-Cyrl-RS"/>
        </w:rPr>
        <w:t xml:space="preserve">.000,00 динара за услугу одржавање јавних зелених површина у месним заједницама Бач, </w:t>
      </w:r>
      <w:proofErr w:type="spellStart"/>
      <w:r w:rsidRPr="005153A0">
        <w:rPr>
          <w:color w:val="000000" w:themeColor="text1"/>
          <w:sz w:val="22"/>
          <w:szCs w:val="22"/>
          <w:lang w:val="sr-Cyrl-RS"/>
        </w:rPr>
        <w:t>Селенча</w:t>
      </w:r>
      <w:proofErr w:type="spellEnd"/>
      <w:r w:rsidRPr="005153A0">
        <w:rPr>
          <w:color w:val="000000" w:themeColor="text1"/>
          <w:sz w:val="22"/>
          <w:szCs w:val="22"/>
          <w:lang w:val="sr-Cyrl-RS"/>
        </w:rPr>
        <w:t xml:space="preserve">, </w:t>
      </w:r>
      <w:proofErr w:type="spellStart"/>
      <w:r w:rsidRPr="005153A0">
        <w:rPr>
          <w:color w:val="000000" w:themeColor="text1"/>
          <w:sz w:val="22"/>
          <w:szCs w:val="22"/>
          <w:lang w:val="sr-Cyrl-RS"/>
        </w:rPr>
        <w:t>Вајска</w:t>
      </w:r>
      <w:proofErr w:type="spellEnd"/>
      <w:r w:rsidRPr="005153A0">
        <w:rPr>
          <w:color w:val="000000" w:themeColor="text1"/>
          <w:sz w:val="22"/>
          <w:szCs w:val="22"/>
          <w:lang w:val="sr-Cyrl-RS"/>
        </w:rPr>
        <w:t xml:space="preserve">, </w:t>
      </w:r>
      <w:proofErr w:type="spellStart"/>
      <w:r w:rsidRPr="005153A0">
        <w:rPr>
          <w:color w:val="000000" w:themeColor="text1"/>
          <w:sz w:val="22"/>
          <w:szCs w:val="22"/>
          <w:lang w:val="sr-Cyrl-RS"/>
        </w:rPr>
        <w:t>Плавна</w:t>
      </w:r>
      <w:proofErr w:type="spellEnd"/>
      <w:r w:rsidRPr="005153A0">
        <w:rPr>
          <w:color w:val="000000" w:themeColor="text1"/>
          <w:sz w:val="22"/>
          <w:szCs w:val="22"/>
          <w:lang w:val="sr-Cyrl-RS"/>
        </w:rPr>
        <w:t xml:space="preserve">, </w:t>
      </w:r>
      <w:proofErr w:type="spellStart"/>
      <w:r w:rsidRPr="005153A0">
        <w:rPr>
          <w:color w:val="000000" w:themeColor="text1"/>
          <w:sz w:val="22"/>
          <w:szCs w:val="22"/>
          <w:lang w:val="sr-Cyrl-RS"/>
        </w:rPr>
        <w:t>Бођани</w:t>
      </w:r>
      <w:proofErr w:type="spellEnd"/>
      <w:r w:rsidRPr="005153A0">
        <w:rPr>
          <w:color w:val="000000" w:themeColor="text1"/>
          <w:sz w:val="22"/>
          <w:szCs w:val="22"/>
          <w:lang w:val="sr-Cyrl-RS"/>
        </w:rPr>
        <w:t xml:space="preserve"> и Бачко Ново Село и набавку материјала.</w:t>
      </w:r>
    </w:p>
    <w:p w14:paraId="30D805D1" w14:textId="77777777" w:rsidR="000070B0" w:rsidRPr="000070B0" w:rsidRDefault="000070B0" w:rsidP="000070B0">
      <w:pPr>
        <w:rPr>
          <w:color w:val="000000"/>
          <w:lang w:val="ru-RU"/>
        </w:rPr>
      </w:pPr>
    </w:p>
    <w:p w14:paraId="6A63E982" w14:textId="77777777" w:rsidR="000070B0" w:rsidRPr="000070B0" w:rsidRDefault="000070B0" w:rsidP="000070B0">
      <w:pPr>
        <w:rPr>
          <w:color w:val="000000"/>
          <w:lang w:val="ru-RU"/>
        </w:rPr>
      </w:pPr>
    </w:p>
    <w:p w14:paraId="1601FE1D" w14:textId="77777777" w:rsidR="000070B0" w:rsidRPr="000070B0" w:rsidRDefault="000070B0" w:rsidP="000070B0">
      <w:pPr>
        <w:rPr>
          <w:color w:val="000000"/>
          <w:lang w:val="ru-RU"/>
        </w:rPr>
      </w:pPr>
    </w:p>
    <w:p w14:paraId="657E68DD" w14:textId="77777777" w:rsidR="000070B0" w:rsidRPr="000070B0" w:rsidRDefault="000070B0" w:rsidP="000070B0">
      <w:pPr>
        <w:rPr>
          <w:color w:val="000000"/>
          <w:lang w:val="ru-RU"/>
        </w:rPr>
      </w:pPr>
    </w:p>
    <w:p w14:paraId="3D89C751" w14:textId="77777777" w:rsidR="000070B0" w:rsidRPr="000070B0" w:rsidRDefault="000070B0" w:rsidP="000070B0">
      <w:pPr>
        <w:rPr>
          <w:color w:val="000000"/>
          <w:lang w:val="ru-RU"/>
        </w:rPr>
      </w:pPr>
    </w:p>
    <w:p w14:paraId="6C9C0881" w14:textId="77777777" w:rsidR="000070B0" w:rsidRPr="000070B0" w:rsidRDefault="000070B0">
      <w:pPr>
        <w:rPr>
          <w:lang w:val="sr-Cyrl-RS"/>
        </w:rPr>
      </w:pPr>
    </w:p>
    <w:sectPr w:rsidR="000070B0" w:rsidRPr="000070B0">
      <w:headerReference w:type="default" r:id="rId59"/>
      <w:footerReference w:type="default" r:id="rId60"/>
      <w:pgSz w:w="16837" w:h="11905" w:orient="landscape"/>
      <w:pgMar w:top="360" w:right="360" w:bottom="360" w:left="36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1395D" w14:textId="77777777" w:rsidR="00211EEF" w:rsidRDefault="00211EEF">
      <w:r>
        <w:separator/>
      </w:r>
    </w:p>
  </w:endnote>
  <w:endnote w:type="continuationSeparator" w:id="0">
    <w:p w14:paraId="06EBBA57" w14:textId="77777777" w:rsidR="00211EEF" w:rsidRDefault="00211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00" w:type="dxa"/>
      <w:tblLayout w:type="fixed"/>
      <w:tblLook w:val="01E0" w:firstRow="1" w:lastRow="1" w:firstColumn="1" w:lastColumn="1" w:noHBand="0" w:noVBand="0"/>
    </w:tblPr>
    <w:tblGrid>
      <w:gridCol w:w="11400"/>
    </w:tblGrid>
    <w:tr w:rsidR="00211EEF" w14:paraId="6D1E3D93" w14:textId="77777777">
      <w:trPr>
        <w:trHeight w:val="450"/>
        <w:hidden/>
      </w:trPr>
      <w:tc>
        <w:tcPr>
          <w:tcW w:w="11400" w:type="dxa"/>
        </w:tcPr>
        <w:p w14:paraId="7AA41FD2" w14:textId="77777777" w:rsidR="00211EEF" w:rsidRDefault="00211EEF">
          <w:pPr>
            <w:rPr>
              <w:vanish/>
            </w:rPr>
          </w:pPr>
        </w:p>
        <w:tbl>
          <w:tblPr>
            <w:tblW w:w="11185" w:type="dxa"/>
            <w:tblLayout w:type="fixed"/>
            <w:tblLook w:val="01E0" w:firstRow="1" w:lastRow="1" w:firstColumn="1" w:lastColumn="1" w:noHBand="0" w:noVBand="0"/>
          </w:tblPr>
          <w:tblGrid>
            <w:gridCol w:w="390"/>
            <w:gridCol w:w="7045"/>
            <w:gridCol w:w="3750"/>
          </w:tblGrid>
          <w:tr w:rsidR="00211EEF" w14:paraId="3A834938" w14:textId="77777777">
            <w:tc>
              <w:tcPr>
                <w:tcW w:w="390" w:type="dxa"/>
                <w:tcMar>
                  <w:top w:w="0" w:type="dxa"/>
                  <w:left w:w="0" w:type="dxa"/>
                  <w:bottom w:w="0" w:type="dxa"/>
                  <w:right w:w="0" w:type="dxa"/>
                </w:tcMar>
              </w:tcPr>
              <w:p w14:paraId="0565A338" w14:textId="22349EA7" w:rsidR="00211EEF" w:rsidRDefault="00211EEF">
                <w:hyperlink r:id="rId1" w:tooltip="Zavod za unapređenje poslovanja">
                  <w:r>
                    <w:rPr>
                      <w:noProof/>
                    </w:rPr>
                    <mc:AlternateContent>
                      <mc:Choice Requires="wps">
                        <w:drawing>
                          <wp:anchor distT="0" distB="0" distL="114300" distR="114300" simplePos="0" relativeHeight="251643392" behindDoc="0" locked="0" layoutInCell="1" allowOverlap="1" wp14:anchorId="0A090EDE" wp14:editId="2FA68477">
                            <wp:simplePos x="0" y="0"/>
                            <wp:positionH relativeFrom="column">
                              <wp:posOffset>0</wp:posOffset>
                            </wp:positionH>
                            <wp:positionV relativeFrom="paragraph">
                              <wp:posOffset>0</wp:posOffset>
                            </wp:positionV>
                            <wp:extent cx="635000" cy="635000"/>
                            <wp:effectExtent l="0" t="0" r="3175" b="3175"/>
                            <wp:wrapNone/>
                            <wp:docPr id="58" name="AutoShape 5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44773" id="AutoShape 58" o:spid="_x0000_s1026" style="position:absolute;margin-left:0;margin-top:0;width:50pt;height:50pt;z-index:25164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" filled="f" stroked="f">
                            <o:lock v:ext="edit" aspectratio="t" selection="t"/>
                          </v:rect>
                        </w:pict>
                      </mc:Fallback>
                    </mc:AlternateContent>
                  </w:r>
                  <w:r>
                    <w:rPr>
                      <w:noProof/>
                    </w:rPr>
                    <w:drawing>
                      <wp:inline distT="0" distB="0" distL="0" distR="0" wp14:anchorId="188C10AD" wp14:editId="1A1E016D">
                        <wp:extent cx="2286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211EEF" w14:paraId="1E2F3D42" w14:textId="77777777">
                  <w:tc>
                    <w:tcPr>
                      <w:tcW w:w="7045" w:type="dxa"/>
                      <w:tcMar>
                        <w:top w:w="0" w:type="dxa"/>
                        <w:left w:w="0" w:type="dxa"/>
                        <w:bottom w:w="0" w:type="dxa"/>
                        <w:right w:w="0" w:type="dxa"/>
                      </w:tcMar>
                    </w:tcPr>
                    <w:p w14:paraId="27334C6C" w14:textId="77777777" w:rsidR="00211EEF" w:rsidRDefault="00211EEF">
                      <w:pPr>
                        <w:divId w:val="1837305931"/>
                        <w:rPr>
                          <w:color w:val="BBBBBB"/>
                        </w:rPr>
                      </w:pPr>
                      <w:r>
                        <w:rPr>
                          <w:color w:val="BBBBBB"/>
                        </w:rPr>
                        <w:t>2021</w:t>
                      </w:r>
                    </w:p>
                    <w:p w14:paraId="7607A419" w14:textId="77777777" w:rsidR="00211EEF" w:rsidRDefault="00211EEF">
                      <w:pPr>
                        <w:spacing w:line="1" w:lineRule="auto"/>
                      </w:pPr>
                    </w:p>
                  </w:tc>
                </w:tr>
              </w:tbl>
              <w:p w14:paraId="154DCF4B" w14:textId="77777777" w:rsidR="00211EEF" w:rsidRDefault="00211EEF">
                <w:pPr>
                  <w:spacing w:line="1" w:lineRule="auto"/>
                </w:pPr>
              </w:p>
            </w:tc>
            <w:tc>
              <w:tcPr>
                <w:tcW w:w="3750" w:type="dxa"/>
                <w:tcMar>
                  <w:top w:w="0" w:type="dxa"/>
                  <w:left w:w="0" w:type="dxa"/>
                  <w:bottom w:w="0" w:type="dxa"/>
                  <w:right w:w="0" w:type="dxa"/>
                </w:tcMar>
                <w:vAlign w:val="center"/>
              </w:tcPr>
              <w:p w14:paraId="65161A34" w14:textId="77777777" w:rsidR="00211EEF" w:rsidRDefault="00211EE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211EEF" w14:paraId="0B19B229" w14:textId="77777777">
                  <w:trPr>
                    <w:jc w:val="right"/>
                  </w:trPr>
                  <w:tc>
                    <w:tcPr>
                      <w:tcW w:w="787" w:type="dxa"/>
                      <w:tcMar>
                        <w:top w:w="0" w:type="dxa"/>
                        <w:left w:w="0" w:type="dxa"/>
                        <w:bottom w:w="0" w:type="dxa"/>
                        <w:right w:w="0" w:type="dxa"/>
                      </w:tcMar>
                    </w:tcPr>
                    <w:p w14:paraId="1BF8324E" w14:textId="77777777" w:rsidR="00211EEF" w:rsidRDefault="00211EEF">
                      <w:pPr>
                        <w:jc w:val="right"/>
                        <w:rPr>
                          <w:color w:val="000000"/>
                        </w:rPr>
                      </w:pPr>
                      <w:proofErr w:type="spellStart"/>
                      <w:r>
                        <w:rPr>
                          <w:color w:val="000000"/>
                        </w:rPr>
                        <w:t>Страна</w:t>
                      </w:r>
                      <w:proofErr w:type="spellEnd"/>
                    </w:p>
                  </w:tc>
                  <w:tc>
                    <w:tcPr>
                      <w:tcW w:w="787" w:type="dxa"/>
                      <w:tcMar>
                        <w:top w:w="0" w:type="dxa"/>
                        <w:left w:w="0" w:type="dxa"/>
                        <w:bottom w:w="0" w:type="dxa"/>
                        <w:right w:w="0" w:type="dxa"/>
                      </w:tcMar>
                    </w:tcPr>
                    <w:p w14:paraId="1BAEA604" w14:textId="77777777" w:rsidR="00211EEF" w:rsidRDefault="00211EEF">
                      <w:pPr>
                        <w:jc w:val="right"/>
                        <w:rPr>
                          <w:color w:val="000000"/>
                        </w:rPr>
                      </w:pPr>
                      <w:r>
                        <w:fldChar w:fldCharType="begin"/>
                      </w:r>
                      <w:r>
                        <w:rPr>
                          <w:color w:val="000000"/>
                        </w:rPr>
                        <w:instrText>PAGE</w:instrText>
                      </w:r>
                      <w:r>
                        <w:fldChar w:fldCharType="separate"/>
                      </w:r>
                      <w:r>
                        <w:rPr>
                          <w:noProof/>
                          <w:color w:val="000000"/>
                        </w:rPr>
                        <w:t>1</w:t>
                      </w:r>
                      <w:r>
                        <w:fldChar w:fldCharType="end"/>
                      </w:r>
                    </w:p>
                  </w:tc>
                  <w:tc>
                    <w:tcPr>
                      <w:tcW w:w="637" w:type="dxa"/>
                      <w:tcMar>
                        <w:top w:w="0" w:type="dxa"/>
                        <w:left w:w="0" w:type="dxa"/>
                        <w:bottom w:w="0" w:type="dxa"/>
                        <w:right w:w="0" w:type="dxa"/>
                      </w:tcMar>
                    </w:tcPr>
                    <w:p w14:paraId="1623AC77" w14:textId="77777777" w:rsidR="00211EEF" w:rsidRDefault="00211EEF">
                      <w:pPr>
                        <w:jc w:val="center"/>
                        <w:rPr>
                          <w:color w:val="000000"/>
                        </w:rPr>
                      </w:pPr>
                      <w:proofErr w:type="spellStart"/>
                      <w:r>
                        <w:rPr>
                          <w:color w:val="000000"/>
                        </w:rPr>
                        <w:t>од</w:t>
                      </w:r>
                      <w:proofErr w:type="spellEnd"/>
                    </w:p>
                  </w:tc>
                  <w:tc>
                    <w:tcPr>
                      <w:tcW w:w="787" w:type="dxa"/>
                      <w:tcMar>
                        <w:top w:w="0" w:type="dxa"/>
                        <w:left w:w="0" w:type="dxa"/>
                        <w:bottom w:w="0" w:type="dxa"/>
                        <w:right w:w="0" w:type="dxa"/>
                      </w:tcMar>
                    </w:tcPr>
                    <w:p w14:paraId="719C0FDE" w14:textId="77777777" w:rsidR="00211EEF" w:rsidRDefault="00211EEF">
                      <w:pPr>
                        <w:rPr>
                          <w:color w:val="000000"/>
                        </w:rPr>
                      </w:pPr>
                      <w:r>
                        <w:fldChar w:fldCharType="begin"/>
                      </w:r>
                      <w:r>
                        <w:rPr>
                          <w:color w:val="000000"/>
                        </w:rPr>
                        <w:instrText>NUMPAGES</w:instrText>
                      </w:r>
                      <w:r>
                        <w:fldChar w:fldCharType="separate"/>
                      </w:r>
                      <w:r>
                        <w:rPr>
                          <w:noProof/>
                          <w:color w:val="000000"/>
                        </w:rPr>
                        <w:t>2</w:t>
                      </w:r>
                      <w:r>
                        <w:fldChar w:fldCharType="end"/>
                      </w:r>
                    </w:p>
                  </w:tc>
                </w:tr>
              </w:tbl>
              <w:p w14:paraId="73D481C5" w14:textId="77777777" w:rsidR="00211EEF" w:rsidRDefault="00211EEF">
                <w:pPr>
                  <w:spacing w:line="1" w:lineRule="auto"/>
                </w:pPr>
              </w:p>
            </w:tc>
          </w:tr>
        </w:tbl>
        <w:p w14:paraId="599CBD7D" w14:textId="77777777" w:rsidR="00211EEF" w:rsidRDefault="00211EEF">
          <w:pPr>
            <w:spacing w:line="1" w:lineRule="auto"/>
          </w:pPr>
        </w:p>
      </w:tc>
    </w:tr>
  </w:tbl>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211EEF" w14:paraId="706D9CEC" w14:textId="77777777">
      <w:trPr>
        <w:trHeight w:val="450"/>
        <w:hidden/>
      </w:trPr>
      <w:tc>
        <w:tcPr>
          <w:tcW w:w="16332" w:type="dxa"/>
        </w:tcPr>
        <w:p w14:paraId="49BC688F" w14:textId="77777777" w:rsidR="00211EEF" w:rsidRDefault="00211EEF">
          <w:pPr>
            <w:rPr>
              <w:vanish/>
            </w:rPr>
          </w:pPr>
        </w:p>
        <w:tbl>
          <w:tblPr>
            <w:tblW w:w="16117" w:type="dxa"/>
            <w:tblLayout w:type="fixed"/>
            <w:tblLook w:val="01E0" w:firstRow="1" w:lastRow="1" w:firstColumn="1" w:lastColumn="1" w:noHBand="0" w:noVBand="0"/>
          </w:tblPr>
          <w:tblGrid>
            <w:gridCol w:w="390"/>
            <w:gridCol w:w="11977"/>
            <w:gridCol w:w="3750"/>
          </w:tblGrid>
          <w:tr w:rsidR="00211EEF" w14:paraId="3E3DE3D0" w14:textId="77777777">
            <w:trPr>
              <w:trHeight w:hRule="exact" w:val="300"/>
            </w:trPr>
            <w:tc>
              <w:tcPr>
                <w:tcW w:w="390" w:type="dxa"/>
                <w:tcMar>
                  <w:top w:w="0" w:type="dxa"/>
                  <w:left w:w="0" w:type="dxa"/>
                  <w:bottom w:w="0" w:type="dxa"/>
                  <w:right w:w="0" w:type="dxa"/>
                </w:tcMar>
              </w:tcPr>
              <w:p w14:paraId="5C041AF3" w14:textId="26CD3FC9" w:rsidR="00211EEF" w:rsidRDefault="00211EEF">
                <w:hyperlink r:id="rId1" w:tooltip="Zavod za unapređenje poslovanja">
                  <w:r>
                    <w:rPr>
                      <w:noProof/>
                    </w:rPr>
                    <mc:AlternateContent>
                      <mc:Choice Requires="wps">
                        <w:drawing>
                          <wp:anchor distT="0" distB="0" distL="114300" distR="114300" simplePos="0" relativeHeight="251654656" behindDoc="0" locked="0" layoutInCell="1" allowOverlap="1" wp14:anchorId="2BECC926" wp14:editId="66BE1F8D">
                            <wp:simplePos x="0" y="0"/>
                            <wp:positionH relativeFrom="column">
                              <wp:posOffset>0</wp:posOffset>
                            </wp:positionH>
                            <wp:positionV relativeFrom="paragraph">
                              <wp:posOffset>0</wp:posOffset>
                            </wp:positionV>
                            <wp:extent cx="635000" cy="635000"/>
                            <wp:effectExtent l="0" t="0" r="3175" b="3175"/>
                            <wp:wrapNone/>
                            <wp:docPr id="47" name="AutoShape 3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18DDB" id="AutoShape 36" o:spid="_x0000_s1026"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A/x69C8gEAAN4DAAAOAAAAAAAAAAAAAAAAAC4CAABkcnMvZTJvRG9j&#10;LnhtbFBLAQItABQABgAIAAAAIQCGW4fV2AAAAAUBAAAPAAAAAAAAAAAAAAAAAEwEAABkcnMvZG93&#10;bnJldi54bWxQSwUGAAAAAAQABADzAAAAUQUAAAAA&#10;" filled="f" stroked="f">
                            <o:lock v:ext="edit" aspectratio="t" selection="t"/>
                          </v:rect>
                        </w:pict>
                      </mc:Fallback>
                    </mc:AlternateContent>
                  </w:r>
                  <w:r>
                    <w:rPr>
                      <w:noProof/>
                    </w:rPr>
                    <w:drawing>
                      <wp:inline distT="0" distB="0" distL="0" distR="0" wp14:anchorId="35ED6F14" wp14:editId="672EA63B">
                        <wp:extent cx="228600"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211EEF" w14:paraId="358008C2" w14:textId="77777777">
                  <w:tc>
                    <w:tcPr>
                      <w:tcW w:w="11977" w:type="dxa"/>
                      <w:tcMar>
                        <w:top w:w="0" w:type="dxa"/>
                        <w:left w:w="0" w:type="dxa"/>
                        <w:bottom w:w="0" w:type="dxa"/>
                        <w:right w:w="0" w:type="dxa"/>
                      </w:tcMar>
                    </w:tcPr>
                    <w:p w14:paraId="248AD6C9" w14:textId="77777777" w:rsidR="00211EEF" w:rsidRDefault="00211EEF">
                      <w:pPr>
                        <w:divId w:val="528221143"/>
                        <w:rPr>
                          <w:color w:val="BBBBBB"/>
                        </w:rPr>
                      </w:pPr>
                      <w:r>
                        <w:rPr>
                          <w:color w:val="BBBBBB"/>
                        </w:rPr>
                        <w:t>2021</w:t>
                      </w:r>
                    </w:p>
                    <w:p w14:paraId="7D5EB62E" w14:textId="77777777" w:rsidR="00211EEF" w:rsidRDefault="00211EEF">
                      <w:pPr>
                        <w:spacing w:line="1" w:lineRule="auto"/>
                      </w:pPr>
                    </w:p>
                  </w:tc>
                </w:tr>
              </w:tbl>
              <w:p w14:paraId="0BDCD2AC" w14:textId="77777777" w:rsidR="00211EEF" w:rsidRDefault="00211EEF">
                <w:pPr>
                  <w:spacing w:line="1" w:lineRule="auto"/>
                </w:pPr>
              </w:p>
            </w:tc>
            <w:tc>
              <w:tcPr>
                <w:tcW w:w="3750" w:type="dxa"/>
                <w:tcMar>
                  <w:top w:w="0" w:type="dxa"/>
                  <w:left w:w="0" w:type="dxa"/>
                  <w:bottom w:w="0" w:type="dxa"/>
                  <w:right w:w="0" w:type="dxa"/>
                </w:tcMar>
              </w:tcPr>
              <w:p w14:paraId="318ABBF2" w14:textId="77777777" w:rsidR="00211EEF" w:rsidRDefault="00211EE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211EEF" w14:paraId="073210C3" w14:textId="77777777">
                  <w:trPr>
                    <w:jc w:val="right"/>
                  </w:trPr>
                  <w:tc>
                    <w:tcPr>
                      <w:tcW w:w="787" w:type="dxa"/>
                      <w:tcMar>
                        <w:top w:w="0" w:type="dxa"/>
                        <w:left w:w="0" w:type="dxa"/>
                        <w:bottom w:w="0" w:type="dxa"/>
                        <w:right w:w="0" w:type="dxa"/>
                      </w:tcMar>
                    </w:tcPr>
                    <w:p w14:paraId="3258F3E1" w14:textId="77777777" w:rsidR="00211EEF" w:rsidRDefault="00211EEF">
                      <w:pPr>
                        <w:jc w:val="right"/>
                        <w:rPr>
                          <w:color w:val="000000"/>
                        </w:rPr>
                      </w:pPr>
                      <w:proofErr w:type="spellStart"/>
                      <w:r>
                        <w:rPr>
                          <w:color w:val="000000"/>
                        </w:rPr>
                        <w:t>Страна</w:t>
                      </w:r>
                      <w:proofErr w:type="spellEnd"/>
                    </w:p>
                  </w:tc>
                  <w:tc>
                    <w:tcPr>
                      <w:tcW w:w="787" w:type="dxa"/>
                      <w:tcMar>
                        <w:top w:w="0" w:type="dxa"/>
                        <w:left w:w="0" w:type="dxa"/>
                        <w:bottom w:w="0" w:type="dxa"/>
                        <w:right w:w="0" w:type="dxa"/>
                      </w:tcMar>
                    </w:tcPr>
                    <w:p w14:paraId="1990C4B9" w14:textId="07E044BC" w:rsidR="00211EEF" w:rsidRDefault="00211EEF">
                      <w:pPr>
                        <w:jc w:val="right"/>
                        <w:rPr>
                          <w:color w:val="000000"/>
                        </w:rPr>
                      </w:pPr>
                      <w:r>
                        <w:fldChar w:fldCharType="begin"/>
                      </w:r>
                      <w:r>
                        <w:rPr>
                          <w:color w:val="000000"/>
                        </w:rPr>
                        <w:instrText>PAGE</w:instrText>
                      </w:r>
                      <w:r>
                        <w:fldChar w:fldCharType="separate"/>
                      </w:r>
                      <w:r>
                        <w:rPr>
                          <w:noProof/>
                          <w:color w:val="000000"/>
                        </w:rPr>
                        <w:t>54</w:t>
                      </w:r>
                      <w:r>
                        <w:fldChar w:fldCharType="end"/>
                      </w:r>
                    </w:p>
                  </w:tc>
                  <w:tc>
                    <w:tcPr>
                      <w:tcW w:w="637" w:type="dxa"/>
                      <w:tcMar>
                        <w:top w:w="0" w:type="dxa"/>
                        <w:left w:w="0" w:type="dxa"/>
                        <w:bottom w:w="0" w:type="dxa"/>
                        <w:right w:w="0" w:type="dxa"/>
                      </w:tcMar>
                    </w:tcPr>
                    <w:p w14:paraId="61D7B9B5" w14:textId="77777777" w:rsidR="00211EEF" w:rsidRDefault="00211EEF">
                      <w:pPr>
                        <w:jc w:val="center"/>
                        <w:rPr>
                          <w:color w:val="000000"/>
                        </w:rPr>
                      </w:pPr>
                      <w:proofErr w:type="spellStart"/>
                      <w:r>
                        <w:rPr>
                          <w:color w:val="000000"/>
                        </w:rPr>
                        <w:t>од</w:t>
                      </w:r>
                      <w:proofErr w:type="spellEnd"/>
                    </w:p>
                  </w:tc>
                  <w:tc>
                    <w:tcPr>
                      <w:tcW w:w="787" w:type="dxa"/>
                      <w:tcMar>
                        <w:top w:w="0" w:type="dxa"/>
                        <w:left w:w="0" w:type="dxa"/>
                        <w:bottom w:w="0" w:type="dxa"/>
                        <w:right w:w="0" w:type="dxa"/>
                      </w:tcMar>
                    </w:tcPr>
                    <w:p w14:paraId="2BFC400E" w14:textId="0A0A6637" w:rsidR="00211EEF" w:rsidRDefault="00211EEF">
                      <w:pPr>
                        <w:rPr>
                          <w:color w:val="000000"/>
                        </w:rPr>
                      </w:pPr>
                      <w:r>
                        <w:fldChar w:fldCharType="begin"/>
                      </w:r>
                      <w:r>
                        <w:rPr>
                          <w:color w:val="000000"/>
                        </w:rPr>
                        <w:instrText>NUMPAGES</w:instrText>
                      </w:r>
                      <w:r>
                        <w:fldChar w:fldCharType="separate"/>
                      </w:r>
                      <w:r>
                        <w:rPr>
                          <w:noProof/>
                          <w:color w:val="000000"/>
                        </w:rPr>
                        <w:t>54</w:t>
                      </w:r>
                      <w:r>
                        <w:fldChar w:fldCharType="end"/>
                      </w:r>
                    </w:p>
                  </w:tc>
                </w:tr>
              </w:tbl>
              <w:p w14:paraId="26B9BABE" w14:textId="77777777" w:rsidR="00211EEF" w:rsidRDefault="00211EEF">
                <w:pPr>
                  <w:spacing w:line="1" w:lineRule="auto"/>
                </w:pPr>
              </w:p>
            </w:tc>
          </w:tr>
        </w:tbl>
        <w:p w14:paraId="675985C4" w14:textId="77777777" w:rsidR="00211EEF" w:rsidRDefault="00211EEF">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211EEF" w14:paraId="69F13919" w14:textId="77777777">
      <w:trPr>
        <w:trHeight w:val="450"/>
        <w:hidden/>
      </w:trPr>
      <w:tc>
        <w:tcPr>
          <w:tcW w:w="16332" w:type="dxa"/>
        </w:tcPr>
        <w:p w14:paraId="3890B990" w14:textId="77777777" w:rsidR="00211EEF" w:rsidRDefault="00211EEF">
          <w:pPr>
            <w:rPr>
              <w:vanish/>
            </w:rPr>
          </w:pPr>
        </w:p>
        <w:tbl>
          <w:tblPr>
            <w:tblW w:w="16117" w:type="dxa"/>
            <w:tblLayout w:type="fixed"/>
            <w:tblLook w:val="01E0" w:firstRow="1" w:lastRow="1" w:firstColumn="1" w:lastColumn="1" w:noHBand="0" w:noVBand="0"/>
          </w:tblPr>
          <w:tblGrid>
            <w:gridCol w:w="390"/>
            <w:gridCol w:w="11977"/>
            <w:gridCol w:w="3750"/>
          </w:tblGrid>
          <w:tr w:rsidR="00211EEF" w14:paraId="6FFEEE0F" w14:textId="77777777">
            <w:trPr>
              <w:trHeight w:hRule="exact" w:val="300"/>
            </w:trPr>
            <w:tc>
              <w:tcPr>
                <w:tcW w:w="390" w:type="dxa"/>
                <w:tcMar>
                  <w:top w:w="0" w:type="dxa"/>
                  <w:left w:w="0" w:type="dxa"/>
                  <w:bottom w:w="0" w:type="dxa"/>
                  <w:right w:w="0" w:type="dxa"/>
                </w:tcMar>
              </w:tcPr>
              <w:p w14:paraId="232BA10E" w14:textId="6A4D4CB5" w:rsidR="00211EEF" w:rsidRDefault="00211EEF">
                <w:hyperlink r:id="rId1" w:tooltip="Zavod za unapređenje poslovanja">
                  <w:r>
                    <w:rPr>
                      <w:noProof/>
                    </w:rPr>
                    <mc:AlternateContent>
                      <mc:Choice Requires="wps">
                        <w:drawing>
                          <wp:anchor distT="0" distB="0" distL="114300" distR="114300" simplePos="0" relativeHeight="251655680" behindDoc="0" locked="0" layoutInCell="1" allowOverlap="1" wp14:anchorId="70CB158C" wp14:editId="26FA459D">
                            <wp:simplePos x="0" y="0"/>
                            <wp:positionH relativeFrom="column">
                              <wp:posOffset>0</wp:posOffset>
                            </wp:positionH>
                            <wp:positionV relativeFrom="paragraph">
                              <wp:posOffset>0</wp:posOffset>
                            </wp:positionV>
                            <wp:extent cx="635000" cy="635000"/>
                            <wp:effectExtent l="0" t="0" r="3175" b="3175"/>
                            <wp:wrapNone/>
                            <wp:docPr id="46" name="AutoShape 3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B40CD" id="AutoShape 34"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" filled="f" stroked="f">
                            <o:lock v:ext="edit" aspectratio="t" selection="t"/>
                          </v:rect>
                        </w:pict>
                      </mc:Fallback>
                    </mc:AlternateContent>
                  </w:r>
                  <w:r>
                    <w:rPr>
                      <w:noProof/>
                    </w:rPr>
                    <w:drawing>
                      <wp:inline distT="0" distB="0" distL="0" distR="0" wp14:anchorId="3A06A069" wp14:editId="60DFF596">
                        <wp:extent cx="22860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211EEF" w14:paraId="0E4A1DB0" w14:textId="77777777">
                  <w:tc>
                    <w:tcPr>
                      <w:tcW w:w="11977" w:type="dxa"/>
                      <w:tcMar>
                        <w:top w:w="0" w:type="dxa"/>
                        <w:left w:w="0" w:type="dxa"/>
                        <w:bottom w:w="0" w:type="dxa"/>
                        <w:right w:w="0" w:type="dxa"/>
                      </w:tcMar>
                    </w:tcPr>
                    <w:p w14:paraId="5BCE6476" w14:textId="77777777" w:rsidR="00211EEF" w:rsidRDefault="00211EEF">
                      <w:pPr>
                        <w:divId w:val="504368138"/>
                        <w:rPr>
                          <w:color w:val="BBBBBB"/>
                        </w:rPr>
                      </w:pPr>
                      <w:r>
                        <w:rPr>
                          <w:color w:val="BBBBBB"/>
                        </w:rPr>
                        <w:t>2021</w:t>
                      </w:r>
                    </w:p>
                    <w:p w14:paraId="17F0DC8F" w14:textId="77777777" w:rsidR="00211EEF" w:rsidRDefault="00211EEF">
                      <w:pPr>
                        <w:spacing w:line="1" w:lineRule="auto"/>
                      </w:pPr>
                    </w:p>
                  </w:tc>
                </w:tr>
              </w:tbl>
              <w:p w14:paraId="4C61A435" w14:textId="77777777" w:rsidR="00211EEF" w:rsidRDefault="00211EEF">
                <w:pPr>
                  <w:spacing w:line="1" w:lineRule="auto"/>
                </w:pPr>
              </w:p>
            </w:tc>
            <w:tc>
              <w:tcPr>
                <w:tcW w:w="3750" w:type="dxa"/>
                <w:tcMar>
                  <w:top w:w="0" w:type="dxa"/>
                  <w:left w:w="0" w:type="dxa"/>
                  <w:bottom w:w="0" w:type="dxa"/>
                  <w:right w:w="0" w:type="dxa"/>
                </w:tcMar>
              </w:tcPr>
              <w:p w14:paraId="58E552BB" w14:textId="77777777" w:rsidR="00211EEF" w:rsidRDefault="00211EE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211EEF" w14:paraId="2BF17EAA" w14:textId="77777777">
                  <w:trPr>
                    <w:jc w:val="right"/>
                  </w:trPr>
                  <w:tc>
                    <w:tcPr>
                      <w:tcW w:w="787" w:type="dxa"/>
                      <w:tcMar>
                        <w:top w:w="0" w:type="dxa"/>
                        <w:left w:w="0" w:type="dxa"/>
                        <w:bottom w:w="0" w:type="dxa"/>
                        <w:right w:w="0" w:type="dxa"/>
                      </w:tcMar>
                    </w:tcPr>
                    <w:p w14:paraId="70A3A2BA" w14:textId="77777777" w:rsidR="00211EEF" w:rsidRDefault="00211EEF">
                      <w:pPr>
                        <w:jc w:val="right"/>
                        <w:rPr>
                          <w:color w:val="000000"/>
                        </w:rPr>
                      </w:pPr>
                      <w:proofErr w:type="spellStart"/>
                      <w:r>
                        <w:rPr>
                          <w:color w:val="000000"/>
                        </w:rPr>
                        <w:t>Страна</w:t>
                      </w:r>
                      <w:proofErr w:type="spellEnd"/>
                    </w:p>
                  </w:tc>
                  <w:tc>
                    <w:tcPr>
                      <w:tcW w:w="787" w:type="dxa"/>
                      <w:tcMar>
                        <w:top w:w="0" w:type="dxa"/>
                        <w:left w:w="0" w:type="dxa"/>
                        <w:bottom w:w="0" w:type="dxa"/>
                        <w:right w:w="0" w:type="dxa"/>
                      </w:tcMar>
                    </w:tcPr>
                    <w:p w14:paraId="50A6AEC2" w14:textId="357F6E1E" w:rsidR="00211EEF" w:rsidRDefault="00211EEF">
                      <w:pPr>
                        <w:jc w:val="right"/>
                        <w:rPr>
                          <w:color w:val="000000"/>
                        </w:rPr>
                      </w:pPr>
                      <w:r>
                        <w:fldChar w:fldCharType="begin"/>
                      </w:r>
                      <w:r>
                        <w:rPr>
                          <w:color w:val="000000"/>
                        </w:rPr>
                        <w:instrText>PAGE</w:instrText>
                      </w:r>
                      <w:r>
                        <w:fldChar w:fldCharType="separate"/>
                      </w:r>
                      <w:r>
                        <w:rPr>
                          <w:noProof/>
                          <w:color w:val="000000"/>
                        </w:rPr>
                        <w:t>55</w:t>
                      </w:r>
                      <w:r>
                        <w:fldChar w:fldCharType="end"/>
                      </w:r>
                    </w:p>
                  </w:tc>
                  <w:tc>
                    <w:tcPr>
                      <w:tcW w:w="637" w:type="dxa"/>
                      <w:tcMar>
                        <w:top w:w="0" w:type="dxa"/>
                        <w:left w:w="0" w:type="dxa"/>
                        <w:bottom w:w="0" w:type="dxa"/>
                        <w:right w:w="0" w:type="dxa"/>
                      </w:tcMar>
                    </w:tcPr>
                    <w:p w14:paraId="258B259D" w14:textId="77777777" w:rsidR="00211EEF" w:rsidRDefault="00211EEF">
                      <w:pPr>
                        <w:jc w:val="center"/>
                        <w:rPr>
                          <w:color w:val="000000"/>
                        </w:rPr>
                      </w:pPr>
                      <w:proofErr w:type="spellStart"/>
                      <w:r>
                        <w:rPr>
                          <w:color w:val="000000"/>
                        </w:rPr>
                        <w:t>од</w:t>
                      </w:r>
                      <w:proofErr w:type="spellEnd"/>
                    </w:p>
                  </w:tc>
                  <w:tc>
                    <w:tcPr>
                      <w:tcW w:w="787" w:type="dxa"/>
                      <w:tcMar>
                        <w:top w:w="0" w:type="dxa"/>
                        <w:left w:w="0" w:type="dxa"/>
                        <w:bottom w:w="0" w:type="dxa"/>
                        <w:right w:w="0" w:type="dxa"/>
                      </w:tcMar>
                    </w:tcPr>
                    <w:p w14:paraId="662EC968" w14:textId="2B229653" w:rsidR="00211EEF" w:rsidRDefault="00211EEF">
                      <w:pPr>
                        <w:rPr>
                          <w:color w:val="000000"/>
                        </w:rPr>
                      </w:pPr>
                      <w:r>
                        <w:fldChar w:fldCharType="begin"/>
                      </w:r>
                      <w:r>
                        <w:rPr>
                          <w:color w:val="000000"/>
                        </w:rPr>
                        <w:instrText>NUMPAGES</w:instrText>
                      </w:r>
                      <w:r>
                        <w:fldChar w:fldCharType="separate"/>
                      </w:r>
                      <w:r>
                        <w:rPr>
                          <w:noProof/>
                          <w:color w:val="000000"/>
                        </w:rPr>
                        <w:t>55</w:t>
                      </w:r>
                      <w:r>
                        <w:fldChar w:fldCharType="end"/>
                      </w:r>
                    </w:p>
                  </w:tc>
                </w:tr>
              </w:tbl>
              <w:p w14:paraId="6A94F81A" w14:textId="77777777" w:rsidR="00211EEF" w:rsidRDefault="00211EEF">
                <w:pPr>
                  <w:spacing w:line="1" w:lineRule="auto"/>
                </w:pPr>
              </w:p>
            </w:tc>
          </w:tr>
        </w:tbl>
        <w:p w14:paraId="21FFB5E1" w14:textId="77777777" w:rsidR="00211EEF" w:rsidRDefault="00211EEF">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211EEF" w14:paraId="66B8DE33" w14:textId="77777777">
      <w:trPr>
        <w:trHeight w:val="450"/>
        <w:hidden/>
      </w:trPr>
      <w:tc>
        <w:tcPr>
          <w:tcW w:w="16332" w:type="dxa"/>
        </w:tcPr>
        <w:p w14:paraId="056E0D03" w14:textId="77777777" w:rsidR="00211EEF" w:rsidRDefault="00211EEF">
          <w:pPr>
            <w:rPr>
              <w:vanish/>
            </w:rPr>
          </w:pPr>
        </w:p>
        <w:tbl>
          <w:tblPr>
            <w:tblW w:w="16117" w:type="dxa"/>
            <w:tblLayout w:type="fixed"/>
            <w:tblLook w:val="01E0" w:firstRow="1" w:lastRow="1" w:firstColumn="1" w:lastColumn="1" w:noHBand="0" w:noVBand="0"/>
          </w:tblPr>
          <w:tblGrid>
            <w:gridCol w:w="390"/>
            <w:gridCol w:w="11977"/>
            <w:gridCol w:w="3750"/>
          </w:tblGrid>
          <w:tr w:rsidR="00211EEF" w14:paraId="35335B6F" w14:textId="77777777">
            <w:trPr>
              <w:trHeight w:hRule="exact" w:val="300"/>
            </w:trPr>
            <w:tc>
              <w:tcPr>
                <w:tcW w:w="390" w:type="dxa"/>
                <w:tcMar>
                  <w:top w:w="0" w:type="dxa"/>
                  <w:left w:w="0" w:type="dxa"/>
                  <w:bottom w:w="0" w:type="dxa"/>
                  <w:right w:w="0" w:type="dxa"/>
                </w:tcMar>
              </w:tcPr>
              <w:p w14:paraId="69F5EFE6" w14:textId="4784C8F8" w:rsidR="00211EEF" w:rsidRDefault="00211EEF">
                <w:hyperlink r:id="rId1" w:tooltip="Zavod za unapređenje poslovanja">
                  <w:r>
                    <w:rPr>
                      <w:noProof/>
                    </w:rPr>
                    <mc:AlternateContent>
                      <mc:Choice Requires="wps">
                        <w:drawing>
                          <wp:anchor distT="0" distB="0" distL="114300" distR="114300" simplePos="0" relativeHeight="251656704" behindDoc="0" locked="0" layoutInCell="1" allowOverlap="1" wp14:anchorId="2B449C0F" wp14:editId="79A845A5">
                            <wp:simplePos x="0" y="0"/>
                            <wp:positionH relativeFrom="column">
                              <wp:posOffset>0</wp:posOffset>
                            </wp:positionH>
                            <wp:positionV relativeFrom="paragraph">
                              <wp:posOffset>0</wp:posOffset>
                            </wp:positionV>
                            <wp:extent cx="635000" cy="635000"/>
                            <wp:effectExtent l="0" t="0" r="3175" b="3175"/>
                            <wp:wrapNone/>
                            <wp:docPr id="45" name="AutoShape 3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448D3" id="AutoShape 32"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Dtjb7J8gEAAN4DAAAOAAAAAAAAAAAAAAAAAC4CAABkcnMvZTJvRG9j&#10;LnhtbFBLAQItABQABgAIAAAAIQCGW4fV2AAAAAUBAAAPAAAAAAAAAAAAAAAAAEwEAABkcnMvZG93&#10;bnJldi54bWxQSwUGAAAAAAQABADzAAAAUQUAAAAA&#10;" filled="f" stroked="f">
                            <o:lock v:ext="edit" aspectratio="t" selection="t"/>
                          </v:rect>
                        </w:pict>
                      </mc:Fallback>
                    </mc:AlternateContent>
                  </w:r>
                  <w:r>
                    <w:rPr>
                      <w:noProof/>
                    </w:rPr>
                    <w:drawing>
                      <wp:inline distT="0" distB="0" distL="0" distR="0" wp14:anchorId="0223C2F8" wp14:editId="3833E03A">
                        <wp:extent cx="2286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211EEF" w14:paraId="5E232DA2" w14:textId="77777777">
                  <w:tc>
                    <w:tcPr>
                      <w:tcW w:w="11977" w:type="dxa"/>
                      <w:tcMar>
                        <w:top w:w="0" w:type="dxa"/>
                        <w:left w:w="0" w:type="dxa"/>
                        <w:bottom w:w="0" w:type="dxa"/>
                        <w:right w:w="0" w:type="dxa"/>
                      </w:tcMar>
                    </w:tcPr>
                    <w:p w14:paraId="1B013328" w14:textId="77777777" w:rsidR="00211EEF" w:rsidRDefault="00211EEF">
                      <w:pPr>
                        <w:divId w:val="640502114"/>
                        <w:rPr>
                          <w:color w:val="BBBBBB"/>
                        </w:rPr>
                      </w:pPr>
                      <w:r>
                        <w:rPr>
                          <w:color w:val="BBBBBB"/>
                        </w:rPr>
                        <w:t>2021</w:t>
                      </w:r>
                    </w:p>
                    <w:p w14:paraId="18144EE4" w14:textId="77777777" w:rsidR="00211EEF" w:rsidRDefault="00211EEF">
                      <w:pPr>
                        <w:spacing w:line="1" w:lineRule="auto"/>
                      </w:pPr>
                    </w:p>
                  </w:tc>
                </w:tr>
              </w:tbl>
              <w:p w14:paraId="069A9186" w14:textId="77777777" w:rsidR="00211EEF" w:rsidRDefault="00211EEF">
                <w:pPr>
                  <w:spacing w:line="1" w:lineRule="auto"/>
                </w:pPr>
              </w:p>
            </w:tc>
            <w:tc>
              <w:tcPr>
                <w:tcW w:w="3750" w:type="dxa"/>
                <w:tcMar>
                  <w:top w:w="0" w:type="dxa"/>
                  <w:left w:w="0" w:type="dxa"/>
                  <w:bottom w:w="0" w:type="dxa"/>
                  <w:right w:w="0" w:type="dxa"/>
                </w:tcMar>
              </w:tcPr>
              <w:p w14:paraId="72CD63D8" w14:textId="77777777" w:rsidR="00211EEF" w:rsidRDefault="00211EE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211EEF" w14:paraId="7FD0BBD9" w14:textId="77777777">
                  <w:trPr>
                    <w:jc w:val="right"/>
                  </w:trPr>
                  <w:tc>
                    <w:tcPr>
                      <w:tcW w:w="787" w:type="dxa"/>
                      <w:tcMar>
                        <w:top w:w="0" w:type="dxa"/>
                        <w:left w:w="0" w:type="dxa"/>
                        <w:bottom w:w="0" w:type="dxa"/>
                        <w:right w:w="0" w:type="dxa"/>
                      </w:tcMar>
                    </w:tcPr>
                    <w:p w14:paraId="4C7C4F14" w14:textId="77777777" w:rsidR="00211EEF" w:rsidRDefault="00211EEF">
                      <w:pPr>
                        <w:jc w:val="right"/>
                        <w:rPr>
                          <w:color w:val="000000"/>
                        </w:rPr>
                      </w:pPr>
                      <w:proofErr w:type="spellStart"/>
                      <w:r>
                        <w:rPr>
                          <w:color w:val="000000"/>
                        </w:rPr>
                        <w:t>Страна</w:t>
                      </w:r>
                      <w:proofErr w:type="spellEnd"/>
                    </w:p>
                  </w:tc>
                  <w:tc>
                    <w:tcPr>
                      <w:tcW w:w="787" w:type="dxa"/>
                      <w:tcMar>
                        <w:top w:w="0" w:type="dxa"/>
                        <w:left w:w="0" w:type="dxa"/>
                        <w:bottom w:w="0" w:type="dxa"/>
                        <w:right w:w="0" w:type="dxa"/>
                      </w:tcMar>
                    </w:tcPr>
                    <w:p w14:paraId="57F2849C" w14:textId="032A0374" w:rsidR="00211EEF" w:rsidRDefault="00211EEF">
                      <w:pPr>
                        <w:jc w:val="right"/>
                        <w:rPr>
                          <w:color w:val="000000"/>
                        </w:rPr>
                      </w:pPr>
                      <w:r>
                        <w:fldChar w:fldCharType="begin"/>
                      </w:r>
                      <w:r>
                        <w:rPr>
                          <w:color w:val="000000"/>
                        </w:rPr>
                        <w:instrText>PAGE</w:instrText>
                      </w:r>
                      <w:r>
                        <w:fldChar w:fldCharType="separate"/>
                      </w:r>
                      <w:r>
                        <w:rPr>
                          <w:noProof/>
                          <w:color w:val="000000"/>
                        </w:rPr>
                        <w:t>56</w:t>
                      </w:r>
                      <w:r>
                        <w:fldChar w:fldCharType="end"/>
                      </w:r>
                    </w:p>
                  </w:tc>
                  <w:tc>
                    <w:tcPr>
                      <w:tcW w:w="637" w:type="dxa"/>
                      <w:tcMar>
                        <w:top w:w="0" w:type="dxa"/>
                        <w:left w:w="0" w:type="dxa"/>
                        <w:bottom w:w="0" w:type="dxa"/>
                        <w:right w:w="0" w:type="dxa"/>
                      </w:tcMar>
                    </w:tcPr>
                    <w:p w14:paraId="0DD6466B" w14:textId="77777777" w:rsidR="00211EEF" w:rsidRDefault="00211EEF">
                      <w:pPr>
                        <w:jc w:val="center"/>
                        <w:rPr>
                          <w:color w:val="000000"/>
                        </w:rPr>
                      </w:pPr>
                      <w:proofErr w:type="spellStart"/>
                      <w:r>
                        <w:rPr>
                          <w:color w:val="000000"/>
                        </w:rPr>
                        <w:t>од</w:t>
                      </w:r>
                      <w:proofErr w:type="spellEnd"/>
                    </w:p>
                  </w:tc>
                  <w:tc>
                    <w:tcPr>
                      <w:tcW w:w="787" w:type="dxa"/>
                      <w:tcMar>
                        <w:top w:w="0" w:type="dxa"/>
                        <w:left w:w="0" w:type="dxa"/>
                        <w:bottom w:w="0" w:type="dxa"/>
                        <w:right w:w="0" w:type="dxa"/>
                      </w:tcMar>
                    </w:tcPr>
                    <w:p w14:paraId="70582001" w14:textId="278C1049" w:rsidR="00211EEF" w:rsidRDefault="00211EEF">
                      <w:pPr>
                        <w:rPr>
                          <w:color w:val="000000"/>
                        </w:rPr>
                      </w:pPr>
                      <w:r>
                        <w:fldChar w:fldCharType="begin"/>
                      </w:r>
                      <w:r>
                        <w:rPr>
                          <w:color w:val="000000"/>
                        </w:rPr>
                        <w:instrText>NUMPAGES</w:instrText>
                      </w:r>
                      <w:r>
                        <w:fldChar w:fldCharType="separate"/>
                      </w:r>
                      <w:r>
                        <w:rPr>
                          <w:noProof/>
                          <w:color w:val="000000"/>
                        </w:rPr>
                        <w:t>56</w:t>
                      </w:r>
                      <w:r>
                        <w:fldChar w:fldCharType="end"/>
                      </w:r>
                    </w:p>
                  </w:tc>
                </w:tr>
              </w:tbl>
              <w:p w14:paraId="05C36CD8" w14:textId="77777777" w:rsidR="00211EEF" w:rsidRDefault="00211EEF">
                <w:pPr>
                  <w:spacing w:line="1" w:lineRule="auto"/>
                </w:pPr>
              </w:p>
            </w:tc>
          </w:tr>
        </w:tbl>
        <w:p w14:paraId="0E477750" w14:textId="77777777" w:rsidR="00211EEF" w:rsidRDefault="00211EEF">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211EEF" w14:paraId="495F263A" w14:textId="77777777">
      <w:trPr>
        <w:trHeight w:val="450"/>
        <w:hidden/>
      </w:trPr>
      <w:tc>
        <w:tcPr>
          <w:tcW w:w="16332" w:type="dxa"/>
        </w:tcPr>
        <w:p w14:paraId="0EA7E655" w14:textId="77777777" w:rsidR="00211EEF" w:rsidRDefault="00211EEF">
          <w:pPr>
            <w:rPr>
              <w:vanish/>
            </w:rPr>
          </w:pPr>
        </w:p>
        <w:tbl>
          <w:tblPr>
            <w:tblW w:w="16117" w:type="dxa"/>
            <w:tblLayout w:type="fixed"/>
            <w:tblLook w:val="01E0" w:firstRow="1" w:lastRow="1" w:firstColumn="1" w:lastColumn="1" w:noHBand="0" w:noVBand="0"/>
          </w:tblPr>
          <w:tblGrid>
            <w:gridCol w:w="390"/>
            <w:gridCol w:w="11977"/>
            <w:gridCol w:w="3750"/>
          </w:tblGrid>
          <w:tr w:rsidR="00211EEF" w14:paraId="3A13BDEB" w14:textId="77777777">
            <w:trPr>
              <w:trHeight w:hRule="exact" w:val="300"/>
            </w:trPr>
            <w:tc>
              <w:tcPr>
                <w:tcW w:w="390" w:type="dxa"/>
                <w:tcMar>
                  <w:top w:w="0" w:type="dxa"/>
                  <w:left w:w="0" w:type="dxa"/>
                  <w:bottom w:w="0" w:type="dxa"/>
                  <w:right w:w="0" w:type="dxa"/>
                </w:tcMar>
              </w:tcPr>
              <w:p w14:paraId="5A3C0373" w14:textId="7D333950" w:rsidR="00211EEF" w:rsidRDefault="00211EEF">
                <w:hyperlink r:id="rId1" w:tooltip="Zavod za unapređenje poslovanja">
                  <w:r>
                    <w:rPr>
                      <w:noProof/>
                    </w:rPr>
                    <mc:AlternateContent>
                      <mc:Choice Requires="wps">
                        <w:drawing>
                          <wp:anchor distT="0" distB="0" distL="114300" distR="114300" simplePos="0" relativeHeight="251657728" behindDoc="0" locked="0" layoutInCell="1" allowOverlap="1" wp14:anchorId="30FB5D91" wp14:editId="18472A6C">
                            <wp:simplePos x="0" y="0"/>
                            <wp:positionH relativeFrom="column">
                              <wp:posOffset>0</wp:posOffset>
                            </wp:positionH>
                            <wp:positionV relativeFrom="paragraph">
                              <wp:posOffset>0</wp:posOffset>
                            </wp:positionV>
                            <wp:extent cx="635000" cy="635000"/>
                            <wp:effectExtent l="0" t="0" r="3175" b="3175"/>
                            <wp:wrapNone/>
                            <wp:docPr id="44" name="AutoShape 3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36AE2" id="AutoShape 30"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CEKDaM8gEAAN4DAAAOAAAAAAAAAAAAAAAAAC4CAABkcnMvZTJvRG9j&#10;LnhtbFBLAQItABQABgAIAAAAIQCGW4fV2AAAAAUBAAAPAAAAAAAAAAAAAAAAAEwEAABkcnMvZG93&#10;bnJldi54bWxQSwUGAAAAAAQABADzAAAAUQUAAAAA&#10;" filled="f" stroked="f">
                            <o:lock v:ext="edit" aspectratio="t" selection="t"/>
                          </v:rect>
                        </w:pict>
                      </mc:Fallback>
                    </mc:AlternateContent>
                  </w:r>
                  <w:r>
                    <w:rPr>
                      <w:noProof/>
                    </w:rPr>
                    <w:drawing>
                      <wp:inline distT="0" distB="0" distL="0" distR="0" wp14:anchorId="3641435E" wp14:editId="324D1CF3">
                        <wp:extent cx="228600" cy="22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211EEF" w14:paraId="4156992A" w14:textId="77777777">
                  <w:tc>
                    <w:tcPr>
                      <w:tcW w:w="11977" w:type="dxa"/>
                      <w:tcMar>
                        <w:top w:w="0" w:type="dxa"/>
                        <w:left w:w="0" w:type="dxa"/>
                        <w:bottom w:w="0" w:type="dxa"/>
                        <w:right w:w="0" w:type="dxa"/>
                      </w:tcMar>
                    </w:tcPr>
                    <w:p w14:paraId="4B5D31F0" w14:textId="77777777" w:rsidR="00211EEF" w:rsidRDefault="00211EEF">
                      <w:pPr>
                        <w:divId w:val="1335836240"/>
                        <w:rPr>
                          <w:color w:val="BBBBBB"/>
                        </w:rPr>
                      </w:pPr>
                      <w:r>
                        <w:rPr>
                          <w:color w:val="BBBBBB"/>
                        </w:rPr>
                        <w:t>2021</w:t>
                      </w:r>
                    </w:p>
                    <w:p w14:paraId="515191E3" w14:textId="77777777" w:rsidR="00211EEF" w:rsidRDefault="00211EEF">
                      <w:pPr>
                        <w:spacing w:line="1" w:lineRule="auto"/>
                      </w:pPr>
                    </w:p>
                  </w:tc>
                </w:tr>
              </w:tbl>
              <w:p w14:paraId="323EC915" w14:textId="77777777" w:rsidR="00211EEF" w:rsidRDefault="00211EEF">
                <w:pPr>
                  <w:spacing w:line="1" w:lineRule="auto"/>
                </w:pPr>
              </w:p>
            </w:tc>
            <w:tc>
              <w:tcPr>
                <w:tcW w:w="3750" w:type="dxa"/>
                <w:tcMar>
                  <w:top w:w="0" w:type="dxa"/>
                  <w:left w:w="0" w:type="dxa"/>
                  <w:bottom w:w="0" w:type="dxa"/>
                  <w:right w:w="0" w:type="dxa"/>
                </w:tcMar>
              </w:tcPr>
              <w:p w14:paraId="2DB508E4" w14:textId="77777777" w:rsidR="00211EEF" w:rsidRDefault="00211EE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211EEF" w14:paraId="4E5D8373" w14:textId="77777777">
                  <w:trPr>
                    <w:jc w:val="right"/>
                  </w:trPr>
                  <w:tc>
                    <w:tcPr>
                      <w:tcW w:w="787" w:type="dxa"/>
                      <w:tcMar>
                        <w:top w:w="0" w:type="dxa"/>
                        <w:left w:w="0" w:type="dxa"/>
                        <w:bottom w:w="0" w:type="dxa"/>
                        <w:right w:w="0" w:type="dxa"/>
                      </w:tcMar>
                    </w:tcPr>
                    <w:p w14:paraId="1522D9A3" w14:textId="77777777" w:rsidR="00211EEF" w:rsidRDefault="00211EEF">
                      <w:pPr>
                        <w:jc w:val="right"/>
                        <w:rPr>
                          <w:color w:val="000000"/>
                        </w:rPr>
                      </w:pPr>
                      <w:proofErr w:type="spellStart"/>
                      <w:r>
                        <w:rPr>
                          <w:color w:val="000000"/>
                        </w:rPr>
                        <w:t>Страна</w:t>
                      </w:r>
                      <w:proofErr w:type="spellEnd"/>
                    </w:p>
                  </w:tc>
                  <w:tc>
                    <w:tcPr>
                      <w:tcW w:w="787" w:type="dxa"/>
                      <w:tcMar>
                        <w:top w:w="0" w:type="dxa"/>
                        <w:left w:w="0" w:type="dxa"/>
                        <w:bottom w:w="0" w:type="dxa"/>
                        <w:right w:w="0" w:type="dxa"/>
                      </w:tcMar>
                    </w:tcPr>
                    <w:p w14:paraId="75040EA4" w14:textId="5AF48199" w:rsidR="00211EEF" w:rsidRDefault="00211EEF">
                      <w:pPr>
                        <w:jc w:val="right"/>
                        <w:rPr>
                          <w:color w:val="000000"/>
                        </w:rPr>
                      </w:pPr>
                      <w:r>
                        <w:fldChar w:fldCharType="begin"/>
                      </w:r>
                      <w:r>
                        <w:rPr>
                          <w:color w:val="000000"/>
                        </w:rPr>
                        <w:instrText>PAGE</w:instrText>
                      </w:r>
                      <w:r>
                        <w:fldChar w:fldCharType="separate"/>
                      </w:r>
                      <w:r>
                        <w:rPr>
                          <w:noProof/>
                          <w:color w:val="000000"/>
                        </w:rPr>
                        <w:t>63</w:t>
                      </w:r>
                      <w:r>
                        <w:fldChar w:fldCharType="end"/>
                      </w:r>
                    </w:p>
                  </w:tc>
                  <w:tc>
                    <w:tcPr>
                      <w:tcW w:w="637" w:type="dxa"/>
                      <w:tcMar>
                        <w:top w:w="0" w:type="dxa"/>
                        <w:left w:w="0" w:type="dxa"/>
                        <w:bottom w:w="0" w:type="dxa"/>
                        <w:right w:w="0" w:type="dxa"/>
                      </w:tcMar>
                    </w:tcPr>
                    <w:p w14:paraId="37B28DE8" w14:textId="77777777" w:rsidR="00211EEF" w:rsidRDefault="00211EEF">
                      <w:pPr>
                        <w:jc w:val="center"/>
                        <w:rPr>
                          <w:color w:val="000000"/>
                        </w:rPr>
                      </w:pPr>
                      <w:proofErr w:type="spellStart"/>
                      <w:r>
                        <w:rPr>
                          <w:color w:val="000000"/>
                        </w:rPr>
                        <w:t>од</w:t>
                      </w:r>
                      <w:proofErr w:type="spellEnd"/>
                    </w:p>
                  </w:tc>
                  <w:tc>
                    <w:tcPr>
                      <w:tcW w:w="787" w:type="dxa"/>
                      <w:tcMar>
                        <w:top w:w="0" w:type="dxa"/>
                        <w:left w:w="0" w:type="dxa"/>
                        <w:bottom w:w="0" w:type="dxa"/>
                        <w:right w:w="0" w:type="dxa"/>
                      </w:tcMar>
                    </w:tcPr>
                    <w:p w14:paraId="57FADF83" w14:textId="7651ED12" w:rsidR="00211EEF" w:rsidRDefault="00211EEF">
                      <w:pPr>
                        <w:rPr>
                          <w:color w:val="000000"/>
                        </w:rPr>
                      </w:pPr>
                      <w:r>
                        <w:fldChar w:fldCharType="begin"/>
                      </w:r>
                      <w:r>
                        <w:rPr>
                          <w:color w:val="000000"/>
                        </w:rPr>
                        <w:instrText>NUMPAGES</w:instrText>
                      </w:r>
                      <w:r>
                        <w:fldChar w:fldCharType="separate"/>
                      </w:r>
                      <w:r>
                        <w:rPr>
                          <w:noProof/>
                          <w:color w:val="000000"/>
                        </w:rPr>
                        <w:t>63</w:t>
                      </w:r>
                      <w:r>
                        <w:fldChar w:fldCharType="end"/>
                      </w:r>
                    </w:p>
                  </w:tc>
                </w:tr>
              </w:tbl>
              <w:p w14:paraId="7488AAF7" w14:textId="77777777" w:rsidR="00211EEF" w:rsidRDefault="00211EEF">
                <w:pPr>
                  <w:spacing w:line="1" w:lineRule="auto"/>
                </w:pPr>
              </w:p>
            </w:tc>
          </w:tr>
        </w:tbl>
        <w:p w14:paraId="2269A156" w14:textId="77777777" w:rsidR="00211EEF" w:rsidRDefault="00211EEF">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211EEF" w14:paraId="133EA23F" w14:textId="77777777">
      <w:trPr>
        <w:trHeight w:val="450"/>
        <w:hidden/>
      </w:trPr>
      <w:tc>
        <w:tcPr>
          <w:tcW w:w="16332" w:type="dxa"/>
        </w:tcPr>
        <w:p w14:paraId="5C9AD5BC" w14:textId="77777777" w:rsidR="00211EEF" w:rsidRDefault="00211EEF">
          <w:pPr>
            <w:rPr>
              <w:vanish/>
            </w:rPr>
          </w:pPr>
        </w:p>
        <w:tbl>
          <w:tblPr>
            <w:tblW w:w="16117" w:type="dxa"/>
            <w:tblLayout w:type="fixed"/>
            <w:tblLook w:val="01E0" w:firstRow="1" w:lastRow="1" w:firstColumn="1" w:lastColumn="1" w:noHBand="0" w:noVBand="0"/>
          </w:tblPr>
          <w:tblGrid>
            <w:gridCol w:w="390"/>
            <w:gridCol w:w="11977"/>
            <w:gridCol w:w="3750"/>
          </w:tblGrid>
          <w:tr w:rsidR="00211EEF" w14:paraId="41FEE1D9" w14:textId="77777777">
            <w:trPr>
              <w:trHeight w:hRule="exact" w:val="300"/>
            </w:trPr>
            <w:tc>
              <w:tcPr>
                <w:tcW w:w="390" w:type="dxa"/>
                <w:tcMar>
                  <w:top w:w="0" w:type="dxa"/>
                  <w:left w:w="0" w:type="dxa"/>
                  <w:bottom w:w="0" w:type="dxa"/>
                  <w:right w:w="0" w:type="dxa"/>
                </w:tcMar>
              </w:tcPr>
              <w:p w14:paraId="3B066856" w14:textId="11242048" w:rsidR="00211EEF" w:rsidRDefault="00211EEF">
                <w:hyperlink r:id="rId1" w:tooltip="Zavod za unapređenje poslovanja">
                  <w:r>
                    <w:rPr>
                      <w:noProof/>
                    </w:rPr>
                    <mc:AlternateContent>
                      <mc:Choice Requires="wps">
                        <w:drawing>
                          <wp:anchor distT="0" distB="0" distL="114300" distR="114300" simplePos="0" relativeHeight="251658752" behindDoc="0" locked="0" layoutInCell="1" allowOverlap="1" wp14:anchorId="00C246C4" wp14:editId="25C852FB">
                            <wp:simplePos x="0" y="0"/>
                            <wp:positionH relativeFrom="column">
                              <wp:posOffset>0</wp:posOffset>
                            </wp:positionH>
                            <wp:positionV relativeFrom="paragraph">
                              <wp:posOffset>0</wp:posOffset>
                            </wp:positionV>
                            <wp:extent cx="635000" cy="635000"/>
                            <wp:effectExtent l="0" t="0" r="3175" b="3175"/>
                            <wp:wrapNone/>
                            <wp:docPr id="43" name="AutoShape 2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EB9A0" id="AutoShape 28"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" filled="f" stroked="f">
                            <o:lock v:ext="edit" aspectratio="t" selection="t"/>
                          </v:rect>
                        </w:pict>
                      </mc:Fallback>
                    </mc:AlternateContent>
                  </w:r>
                  <w:r>
                    <w:rPr>
                      <w:noProof/>
                    </w:rPr>
                    <w:drawing>
                      <wp:inline distT="0" distB="0" distL="0" distR="0" wp14:anchorId="382189F9" wp14:editId="20D798F1">
                        <wp:extent cx="2286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211EEF" w14:paraId="587E9A9A" w14:textId="77777777">
                  <w:tc>
                    <w:tcPr>
                      <w:tcW w:w="11977" w:type="dxa"/>
                      <w:tcMar>
                        <w:top w:w="0" w:type="dxa"/>
                        <w:left w:w="0" w:type="dxa"/>
                        <w:bottom w:w="0" w:type="dxa"/>
                        <w:right w:w="0" w:type="dxa"/>
                      </w:tcMar>
                    </w:tcPr>
                    <w:p w14:paraId="7FDD7950" w14:textId="77777777" w:rsidR="00211EEF" w:rsidRDefault="00211EEF">
                      <w:pPr>
                        <w:divId w:val="894926021"/>
                        <w:rPr>
                          <w:color w:val="BBBBBB"/>
                        </w:rPr>
                      </w:pPr>
                      <w:r>
                        <w:rPr>
                          <w:color w:val="BBBBBB"/>
                        </w:rPr>
                        <w:t>2021</w:t>
                      </w:r>
                    </w:p>
                    <w:p w14:paraId="6E83FC9A" w14:textId="77777777" w:rsidR="00211EEF" w:rsidRDefault="00211EEF">
                      <w:pPr>
                        <w:spacing w:line="1" w:lineRule="auto"/>
                      </w:pPr>
                    </w:p>
                  </w:tc>
                </w:tr>
              </w:tbl>
              <w:p w14:paraId="0BFDED20" w14:textId="77777777" w:rsidR="00211EEF" w:rsidRDefault="00211EEF">
                <w:pPr>
                  <w:spacing w:line="1" w:lineRule="auto"/>
                </w:pPr>
              </w:p>
            </w:tc>
            <w:tc>
              <w:tcPr>
                <w:tcW w:w="3750" w:type="dxa"/>
                <w:tcMar>
                  <w:top w:w="0" w:type="dxa"/>
                  <w:left w:w="0" w:type="dxa"/>
                  <w:bottom w:w="0" w:type="dxa"/>
                  <w:right w:w="0" w:type="dxa"/>
                </w:tcMar>
              </w:tcPr>
              <w:p w14:paraId="277E9CAC" w14:textId="77777777" w:rsidR="00211EEF" w:rsidRDefault="00211EE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211EEF" w14:paraId="214BCE5F" w14:textId="77777777">
                  <w:trPr>
                    <w:jc w:val="right"/>
                  </w:trPr>
                  <w:tc>
                    <w:tcPr>
                      <w:tcW w:w="787" w:type="dxa"/>
                      <w:tcMar>
                        <w:top w:w="0" w:type="dxa"/>
                        <w:left w:w="0" w:type="dxa"/>
                        <w:bottom w:w="0" w:type="dxa"/>
                        <w:right w:w="0" w:type="dxa"/>
                      </w:tcMar>
                    </w:tcPr>
                    <w:p w14:paraId="3F4D473B" w14:textId="77777777" w:rsidR="00211EEF" w:rsidRDefault="00211EEF">
                      <w:pPr>
                        <w:jc w:val="right"/>
                        <w:rPr>
                          <w:color w:val="000000"/>
                        </w:rPr>
                      </w:pPr>
                      <w:proofErr w:type="spellStart"/>
                      <w:r>
                        <w:rPr>
                          <w:color w:val="000000"/>
                        </w:rPr>
                        <w:t>Страна</w:t>
                      </w:r>
                      <w:proofErr w:type="spellEnd"/>
                    </w:p>
                  </w:tc>
                  <w:tc>
                    <w:tcPr>
                      <w:tcW w:w="787" w:type="dxa"/>
                      <w:tcMar>
                        <w:top w:w="0" w:type="dxa"/>
                        <w:left w:w="0" w:type="dxa"/>
                        <w:bottom w:w="0" w:type="dxa"/>
                        <w:right w:w="0" w:type="dxa"/>
                      </w:tcMar>
                    </w:tcPr>
                    <w:p w14:paraId="12B2669F" w14:textId="790B0FFA" w:rsidR="00211EEF" w:rsidRDefault="00211EEF">
                      <w:pPr>
                        <w:jc w:val="right"/>
                        <w:rPr>
                          <w:color w:val="000000"/>
                        </w:rPr>
                      </w:pPr>
                      <w:r>
                        <w:fldChar w:fldCharType="begin"/>
                      </w:r>
                      <w:r>
                        <w:rPr>
                          <w:color w:val="000000"/>
                        </w:rPr>
                        <w:instrText>PAGE</w:instrText>
                      </w:r>
                      <w:r>
                        <w:fldChar w:fldCharType="separate"/>
                      </w:r>
                      <w:r>
                        <w:rPr>
                          <w:noProof/>
                          <w:color w:val="000000"/>
                        </w:rPr>
                        <w:t>67</w:t>
                      </w:r>
                      <w:r>
                        <w:fldChar w:fldCharType="end"/>
                      </w:r>
                    </w:p>
                  </w:tc>
                  <w:tc>
                    <w:tcPr>
                      <w:tcW w:w="637" w:type="dxa"/>
                      <w:tcMar>
                        <w:top w:w="0" w:type="dxa"/>
                        <w:left w:w="0" w:type="dxa"/>
                        <w:bottom w:w="0" w:type="dxa"/>
                        <w:right w:w="0" w:type="dxa"/>
                      </w:tcMar>
                    </w:tcPr>
                    <w:p w14:paraId="6117A07A" w14:textId="77777777" w:rsidR="00211EEF" w:rsidRDefault="00211EEF">
                      <w:pPr>
                        <w:jc w:val="center"/>
                        <w:rPr>
                          <w:color w:val="000000"/>
                        </w:rPr>
                      </w:pPr>
                      <w:proofErr w:type="spellStart"/>
                      <w:r>
                        <w:rPr>
                          <w:color w:val="000000"/>
                        </w:rPr>
                        <w:t>од</w:t>
                      </w:r>
                      <w:proofErr w:type="spellEnd"/>
                    </w:p>
                  </w:tc>
                  <w:tc>
                    <w:tcPr>
                      <w:tcW w:w="787" w:type="dxa"/>
                      <w:tcMar>
                        <w:top w:w="0" w:type="dxa"/>
                        <w:left w:w="0" w:type="dxa"/>
                        <w:bottom w:w="0" w:type="dxa"/>
                        <w:right w:w="0" w:type="dxa"/>
                      </w:tcMar>
                    </w:tcPr>
                    <w:p w14:paraId="6274436E" w14:textId="5AEF069E" w:rsidR="00211EEF" w:rsidRDefault="00211EEF">
                      <w:pPr>
                        <w:rPr>
                          <w:color w:val="000000"/>
                        </w:rPr>
                      </w:pPr>
                      <w:r>
                        <w:fldChar w:fldCharType="begin"/>
                      </w:r>
                      <w:r>
                        <w:rPr>
                          <w:color w:val="000000"/>
                        </w:rPr>
                        <w:instrText>NUMPAGES</w:instrText>
                      </w:r>
                      <w:r>
                        <w:fldChar w:fldCharType="separate"/>
                      </w:r>
                      <w:r>
                        <w:rPr>
                          <w:noProof/>
                          <w:color w:val="000000"/>
                        </w:rPr>
                        <w:t>67</w:t>
                      </w:r>
                      <w:r>
                        <w:fldChar w:fldCharType="end"/>
                      </w:r>
                    </w:p>
                  </w:tc>
                </w:tr>
              </w:tbl>
              <w:p w14:paraId="7438CC34" w14:textId="77777777" w:rsidR="00211EEF" w:rsidRDefault="00211EEF">
                <w:pPr>
                  <w:spacing w:line="1" w:lineRule="auto"/>
                </w:pPr>
              </w:p>
            </w:tc>
          </w:tr>
        </w:tbl>
        <w:p w14:paraId="6A2B1E84" w14:textId="77777777" w:rsidR="00211EEF" w:rsidRDefault="00211EEF">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211EEF" w14:paraId="6A782BF6" w14:textId="77777777">
      <w:trPr>
        <w:trHeight w:val="450"/>
        <w:hidden/>
      </w:trPr>
      <w:tc>
        <w:tcPr>
          <w:tcW w:w="16332" w:type="dxa"/>
        </w:tcPr>
        <w:p w14:paraId="2B713786" w14:textId="77777777" w:rsidR="00211EEF" w:rsidRDefault="00211EEF">
          <w:pPr>
            <w:rPr>
              <w:vanish/>
            </w:rPr>
          </w:pPr>
        </w:p>
        <w:tbl>
          <w:tblPr>
            <w:tblW w:w="16117" w:type="dxa"/>
            <w:tblLayout w:type="fixed"/>
            <w:tblLook w:val="01E0" w:firstRow="1" w:lastRow="1" w:firstColumn="1" w:lastColumn="1" w:noHBand="0" w:noVBand="0"/>
          </w:tblPr>
          <w:tblGrid>
            <w:gridCol w:w="390"/>
            <w:gridCol w:w="11977"/>
            <w:gridCol w:w="3750"/>
          </w:tblGrid>
          <w:tr w:rsidR="00211EEF" w14:paraId="1A4788FD" w14:textId="77777777">
            <w:trPr>
              <w:trHeight w:hRule="exact" w:val="300"/>
            </w:trPr>
            <w:tc>
              <w:tcPr>
                <w:tcW w:w="390" w:type="dxa"/>
                <w:tcMar>
                  <w:top w:w="0" w:type="dxa"/>
                  <w:left w:w="0" w:type="dxa"/>
                  <w:bottom w:w="0" w:type="dxa"/>
                  <w:right w:w="0" w:type="dxa"/>
                </w:tcMar>
              </w:tcPr>
              <w:p w14:paraId="316BCAF3" w14:textId="4B0BB60D" w:rsidR="00211EEF" w:rsidRDefault="00211EEF">
                <w:hyperlink r:id="rId1" w:tooltip="Zavod za unapređenje poslovanja">
                  <w:r>
                    <w:rPr>
                      <w:noProof/>
                    </w:rPr>
                    <mc:AlternateContent>
                      <mc:Choice Requires="wps">
                        <w:drawing>
                          <wp:anchor distT="0" distB="0" distL="114300" distR="114300" simplePos="0" relativeHeight="251659776" behindDoc="0" locked="0" layoutInCell="1" allowOverlap="1" wp14:anchorId="79B6D4D8" wp14:editId="455AE4E3">
                            <wp:simplePos x="0" y="0"/>
                            <wp:positionH relativeFrom="column">
                              <wp:posOffset>0</wp:posOffset>
                            </wp:positionH>
                            <wp:positionV relativeFrom="paragraph">
                              <wp:posOffset>0</wp:posOffset>
                            </wp:positionV>
                            <wp:extent cx="635000" cy="635000"/>
                            <wp:effectExtent l="0" t="0" r="3175" b="3175"/>
                            <wp:wrapNone/>
                            <wp:docPr id="42" name="AutoShape 2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A409F" id="AutoShape 26"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AfeCS38gEAAN4DAAAOAAAAAAAAAAAAAAAAAC4CAABkcnMvZTJvRG9j&#10;LnhtbFBLAQItABQABgAIAAAAIQCGW4fV2AAAAAUBAAAPAAAAAAAAAAAAAAAAAEwEAABkcnMvZG93&#10;bnJldi54bWxQSwUGAAAAAAQABADzAAAAUQUAAAAA&#10;" filled="f" stroked="f">
                            <o:lock v:ext="edit" aspectratio="t" selection="t"/>
                          </v:rect>
                        </w:pict>
                      </mc:Fallback>
                    </mc:AlternateContent>
                  </w:r>
                  <w:r>
                    <w:rPr>
                      <w:noProof/>
                    </w:rPr>
                    <w:drawing>
                      <wp:inline distT="0" distB="0" distL="0" distR="0" wp14:anchorId="76106165" wp14:editId="65518727">
                        <wp:extent cx="228600"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211EEF" w14:paraId="0EB7E079" w14:textId="77777777">
                  <w:tc>
                    <w:tcPr>
                      <w:tcW w:w="11977" w:type="dxa"/>
                      <w:tcMar>
                        <w:top w:w="0" w:type="dxa"/>
                        <w:left w:w="0" w:type="dxa"/>
                        <w:bottom w:w="0" w:type="dxa"/>
                        <w:right w:w="0" w:type="dxa"/>
                      </w:tcMar>
                    </w:tcPr>
                    <w:p w14:paraId="0F5599C2" w14:textId="77777777" w:rsidR="00211EEF" w:rsidRDefault="00211EEF">
                      <w:pPr>
                        <w:divId w:val="2015105641"/>
                        <w:rPr>
                          <w:color w:val="BBBBBB"/>
                        </w:rPr>
                      </w:pPr>
                      <w:r>
                        <w:rPr>
                          <w:color w:val="BBBBBB"/>
                        </w:rPr>
                        <w:t>2021</w:t>
                      </w:r>
                    </w:p>
                    <w:p w14:paraId="61F853E8" w14:textId="77777777" w:rsidR="00211EEF" w:rsidRDefault="00211EEF">
                      <w:pPr>
                        <w:spacing w:line="1" w:lineRule="auto"/>
                      </w:pPr>
                    </w:p>
                  </w:tc>
                </w:tr>
              </w:tbl>
              <w:p w14:paraId="3F2B38BB" w14:textId="77777777" w:rsidR="00211EEF" w:rsidRDefault="00211EEF">
                <w:pPr>
                  <w:spacing w:line="1" w:lineRule="auto"/>
                </w:pPr>
              </w:p>
            </w:tc>
            <w:tc>
              <w:tcPr>
                <w:tcW w:w="3750" w:type="dxa"/>
                <w:tcMar>
                  <w:top w:w="0" w:type="dxa"/>
                  <w:left w:w="0" w:type="dxa"/>
                  <w:bottom w:w="0" w:type="dxa"/>
                  <w:right w:w="0" w:type="dxa"/>
                </w:tcMar>
              </w:tcPr>
              <w:p w14:paraId="782C2F4D" w14:textId="77777777" w:rsidR="00211EEF" w:rsidRDefault="00211EE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211EEF" w14:paraId="53FDC715" w14:textId="77777777">
                  <w:trPr>
                    <w:jc w:val="right"/>
                  </w:trPr>
                  <w:tc>
                    <w:tcPr>
                      <w:tcW w:w="787" w:type="dxa"/>
                      <w:tcMar>
                        <w:top w:w="0" w:type="dxa"/>
                        <w:left w:w="0" w:type="dxa"/>
                        <w:bottom w:w="0" w:type="dxa"/>
                        <w:right w:w="0" w:type="dxa"/>
                      </w:tcMar>
                    </w:tcPr>
                    <w:p w14:paraId="521FA737" w14:textId="77777777" w:rsidR="00211EEF" w:rsidRDefault="00211EEF">
                      <w:pPr>
                        <w:jc w:val="right"/>
                        <w:rPr>
                          <w:color w:val="000000"/>
                        </w:rPr>
                      </w:pPr>
                      <w:proofErr w:type="spellStart"/>
                      <w:r>
                        <w:rPr>
                          <w:color w:val="000000"/>
                        </w:rPr>
                        <w:t>Страна</w:t>
                      </w:r>
                      <w:proofErr w:type="spellEnd"/>
                    </w:p>
                  </w:tc>
                  <w:tc>
                    <w:tcPr>
                      <w:tcW w:w="787" w:type="dxa"/>
                      <w:tcMar>
                        <w:top w:w="0" w:type="dxa"/>
                        <w:left w:w="0" w:type="dxa"/>
                        <w:bottom w:w="0" w:type="dxa"/>
                        <w:right w:w="0" w:type="dxa"/>
                      </w:tcMar>
                    </w:tcPr>
                    <w:p w14:paraId="235EC7C4" w14:textId="3CDD3B8B" w:rsidR="00211EEF" w:rsidRDefault="00211EEF">
                      <w:pPr>
                        <w:jc w:val="right"/>
                        <w:rPr>
                          <w:color w:val="000000"/>
                        </w:rPr>
                      </w:pPr>
                      <w:r>
                        <w:fldChar w:fldCharType="begin"/>
                      </w:r>
                      <w:r>
                        <w:rPr>
                          <w:color w:val="000000"/>
                        </w:rPr>
                        <w:instrText>PAGE</w:instrText>
                      </w:r>
                      <w:r>
                        <w:fldChar w:fldCharType="separate"/>
                      </w:r>
                      <w:r>
                        <w:rPr>
                          <w:noProof/>
                          <w:color w:val="000000"/>
                        </w:rPr>
                        <w:t>68</w:t>
                      </w:r>
                      <w:r>
                        <w:fldChar w:fldCharType="end"/>
                      </w:r>
                    </w:p>
                  </w:tc>
                  <w:tc>
                    <w:tcPr>
                      <w:tcW w:w="637" w:type="dxa"/>
                      <w:tcMar>
                        <w:top w:w="0" w:type="dxa"/>
                        <w:left w:w="0" w:type="dxa"/>
                        <w:bottom w:w="0" w:type="dxa"/>
                        <w:right w:w="0" w:type="dxa"/>
                      </w:tcMar>
                    </w:tcPr>
                    <w:p w14:paraId="06227B6E" w14:textId="77777777" w:rsidR="00211EEF" w:rsidRDefault="00211EEF">
                      <w:pPr>
                        <w:jc w:val="center"/>
                        <w:rPr>
                          <w:color w:val="000000"/>
                        </w:rPr>
                      </w:pPr>
                      <w:proofErr w:type="spellStart"/>
                      <w:r>
                        <w:rPr>
                          <w:color w:val="000000"/>
                        </w:rPr>
                        <w:t>од</w:t>
                      </w:r>
                      <w:proofErr w:type="spellEnd"/>
                    </w:p>
                  </w:tc>
                  <w:tc>
                    <w:tcPr>
                      <w:tcW w:w="787" w:type="dxa"/>
                      <w:tcMar>
                        <w:top w:w="0" w:type="dxa"/>
                        <w:left w:w="0" w:type="dxa"/>
                        <w:bottom w:w="0" w:type="dxa"/>
                        <w:right w:w="0" w:type="dxa"/>
                      </w:tcMar>
                    </w:tcPr>
                    <w:p w14:paraId="73E5DA8A" w14:textId="1B468894" w:rsidR="00211EEF" w:rsidRDefault="00211EEF">
                      <w:pPr>
                        <w:rPr>
                          <w:color w:val="000000"/>
                        </w:rPr>
                      </w:pPr>
                      <w:r>
                        <w:fldChar w:fldCharType="begin"/>
                      </w:r>
                      <w:r>
                        <w:rPr>
                          <w:color w:val="000000"/>
                        </w:rPr>
                        <w:instrText>NUMPAGES</w:instrText>
                      </w:r>
                      <w:r>
                        <w:fldChar w:fldCharType="separate"/>
                      </w:r>
                      <w:r>
                        <w:rPr>
                          <w:noProof/>
                          <w:color w:val="000000"/>
                        </w:rPr>
                        <w:t>68</w:t>
                      </w:r>
                      <w:r>
                        <w:fldChar w:fldCharType="end"/>
                      </w:r>
                    </w:p>
                  </w:tc>
                </w:tr>
              </w:tbl>
              <w:p w14:paraId="49CB60A5" w14:textId="77777777" w:rsidR="00211EEF" w:rsidRDefault="00211EEF">
                <w:pPr>
                  <w:spacing w:line="1" w:lineRule="auto"/>
                </w:pPr>
              </w:p>
            </w:tc>
          </w:tr>
        </w:tbl>
        <w:p w14:paraId="455F0CBB" w14:textId="77777777" w:rsidR="00211EEF" w:rsidRDefault="00211EEF">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211EEF" w14:paraId="02076F62" w14:textId="77777777">
      <w:trPr>
        <w:trHeight w:val="450"/>
        <w:hidden/>
      </w:trPr>
      <w:tc>
        <w:tcPr>
          <w:tcW w:w="16332" w:type="dxa"/>
        </w:tcPr>
        <w:p w14:paraId="37DAADF5" w14:textId="77777777" w:rsidR="00211EEF" w:rsidRDefault="00211EEF">
          <w:pPr>
            <w:rPr>
              <w:vanish/>
            </w:rPr>
          </w:pPr>
        </w:p>
        <w:tbl>
          <w:tblPr>
            <w:tblW w:w="16117" w:type="dxa"/>
            <w:tblLayout w:type="fixed"/>
            <w:tblLook w:val="01E0" w:firstRow="1" w:lastRow="1" w:firstColumn="1" w:lastColumn="1" w:noHBand="0" w:noVBand="0"/>
          </w:tblPr>
          <w:tblGrid>
            <w:gridCol w:w="390"/>
            <w:gridCol w:w="11977"/>
            <w:gridCol w:w="3750"/>
          </w:tblGrid>
          <w:tr w:rsidR="00211EEF" w14:paraId="5EA07374" w14:textId="77777777">
            <w:trPr>
              <w:trHeight w:hRule="exact" w:val="300"/>
            </w:trPr>
            <w:tc>
              <w:tcPr>
                <w:tcW w:w="390" w:type="dxa"/>
                <w:tcMar>
                  <w:top w:w="0" w:type="dxa"/>
                  <w:left w:w="0" w:type="dxa"/>
                  <w:bottom w:w="0" w:type="dxa"/>
                  <w:right w:w="0" w:type="dxa"/>
                </w:tcMar>
              </w:tcPr>
              <w:p w14:paraId="5B505F0D" w14:textId="384EF4F4" w:rsidR="00211EEF" w:rsidRDefault="00211EEF">
                <w:hyperlink r:id="rId1" w:tooltip="Zavod za unapređenje poslovanja">
                  <w:r>
                    <w:rPr>
                      <w:noProof/>
                    </w:rPr>
                    <mc:AlternateContent>
                      <mc:Choice Requires="wps">
                        <w:drawing>
                          <wp:anchor distT="0" distB="0" distL="114300" distR="114300" simplePos="0" relativeHeight="251660800" behindDoc="0" locked="0" layoutInCell="1" allowOverlap="1" wp14:anchorId="6D755481" wp14:editId="7A2D5626">
                            <wp:simplePos x="0" y="0"/>
                            <wp:positionH relativeFrom="column">
                              <wp:posOffset>0</wp:posOffset>
                            </wp:positionH>
                            <wp:positionV relativeFrom="paragraph">
                              <wp:posOffset>0</wp:posOffset>
                            </wp:positionV>
                            <wp:extent cx="635000" cy="635000"/>
                            <wp:effectExtent l="0" t="0" r="3175" b="3175"/>
                            <wp:wrapNone/>
                            <wp:docPr id="41" name="AutoShape 2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5D430" id="AutoShape 24" o:spid="_x0000_s1026"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CSpejV8gEAAN4DAAAOAAAAAAAAAAAAAAAAAC4CAABkcnMvZTJvRG9j&#10;LnhtbFBLAQItABQABgAIAAAAIQCGW4fV2AAAAAUBAAAPAAAAAAAAAAAAAAAAAEwEAABkcnMvZG93&#10;bnJldi54bWxQSwUGAAAAAAQABADzAAAAUQUAAAAA&#10;" filled="f" stroked="f">
                            <o:lock v:ext="edit" aspectratio="t" selection="t"/>
                          </v:rect>
                        </w:pict>
                      </mc:Fallback>
                    </mc:AlternateContent>
                  </w:r>
                  <w:r>
                    <w:rPr>
                      <w:noProof/>
                    </w:rPr>
                    <w:drawing>
                      <wp:inline distT="0" distB="0" distL="0" distR="0" wp14:anchorId="4937B998" wp14:editId="57C4A53B">
                        <wp:extent cx="228600"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211EEF" w14:paraId="738AEF9E" w14:textId="77777777">
                  <w:tc>
                    <w:tcPr>
                      <w:tcW w:w="11977" w:type="dxa"/>
                      <w:tcMar>
                        <w:top w:w="0" w:type="dxa"/>
                        <w:left w:w="0" w:type="dxa"/>
                        <w:bottom w:w="0" w:type="dxa"/>
                        <w:right w:w="0" w:type="dxa"/>
                      </w:tcMar>
                    </w:tcPr>
                    <w:p w14:paraId="355B67C4" w14:textId="77777777" w:rsidR="00211EEF" w:rsidRDefault="00211EEF">
                      <w:pPr>
                        <w:divId w:val="1033531761"/>
                        <w:rPr>
                          <w:color w:val="BBBBBB"/>
                        </w:rPr>
                      </w:pPr>
                      <w:r>
                        <w:rPr>
                          <w:color w:val="BBBBBB"/>
                        </w:rPr>
                        <w:t>2021</w:t>
                      </w:r>
                    </w:p>
                    <w:p w14:paraId="0EA88F37" w14:textId="77777777" w:rsidR="00211EEF" w:rsidRDefault="00211EEF">
                      <w:pPr>
                        <w:spacing w:line="1" w:lineRule="auto"/>
                      </w:pPr>
                    </w:p>
                  </w:tc>
                </w:tr>
              </w:tbl>
              <w:p w14:paraId="34177AE8" w14:textId="77777777" w:rsidR="00211EEF" w:rsidRDefault="00211EEF">
                <w:pPr>
                  <w:spacing w:line="1" w:lineRule="auto"/>
                </w:pPr>
              </w:p>
            </w:tc>
            <w:tc>
              <w:tcPr>
                <w:tcW w:w="3750" w:type="dxa"/>
                <w:tcMar>
                  <w:top w:w="0" w:type="dxa"/>
                  <w:left w:w="0" w:type="dxa"/>
                  <w:bottom w:w="0" w:type="dxa"/>
                  <w:right w:w="0" w:type="dxa"/>
                </w:tcMar>
              </w:tcPr>
              <w:p w14:paraId="03D2EF86" w14:textId="77777777" w:rsidR="00211EEF" w:rsidRDefault="00211EE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211EEF" w14:paraId="20DAEE88" w14:textId="77777777">
                  <w:trPr>
                    <w:jc w:val="right"/>
                  </w:trPr>
                  <w:tc>
                    <w:tcPr>
                      <w:tcW w:w="787" w:type="dxa"/>
                      <w:tcMar>
                        <w:top w:w="0" w:type="dxa"/>
                        <w:left w:w="0" w:type="dxa"/>
                        <w:bottom w:w="0" w:type="dxa"/>
                        <w:right w:w="0" w:type="dxa"/>
                      </w:tcMar>
                    </w:tcPr>
                    <w:p w14:paraId="4E3BA7F8" w14:textId="77777777" w:rsidR="00211EEF" w:rsidRDefault="00211EEF">
                      <w:pPr>
                        <w:jc w:val="right"/>
                        <w:rPr>
                          <w:color w:val="000000"/>
                        </w:rPr>
                      </w:pPr>
                      <w:proofErr w:type="spellStart"/>
                      <w:r>
                        <w:rPr>
                          <w:color w:val="000000"/>
                        </w:rPr>
                        <w:t>Страна</w:t>
                      </w:r>
                      <w:proofErr w:type="spellEnd"/>
                    </w:p>
                  </w:tc>
                  <w:tc>
                    <w:tcPr>
                      <w:tcW w:w="787" w:type="dxa"/>
                      <w:tcMar>
                        <w:top w:w="0" w:type="dxa"/>
                        <w:left w:w="0" w:type="dxa"/>
                        <w:bottom w:w="0" w:type="dxa"/>
                        <w:right w:w="0" w:type="dxa"/>
                      </w:tcMar>
                    </w:tcPr>
                    <w:p w14:paraId="61A7A916" w14:textId="1A74AFBD" w:rsidR="00211EEF" w:rsidRDefault="00211EEF">
                      <w:pPr>
                        <w:jc w:val="right"/>
                        <w:rPr>
                          <w:color w:val="000000"/>
                        </w:rPr>
                      </w:pPr>
                      <w:r>
                        <w:fldChar w:fldCharType="begin"/>
                      </w:r>
                      <w:r>
                        <w:rPr>
                          <w:color w:val="000000"/>
                        </w:rPr>
                        <w:instrText>PAGE</w:instrText>
                      </w:r>
                      <w:r>
                        <w:fldChar w:fldCharType="separate"/>
                      </w:r>
                      <w:r>
                        <w:rPr>
                          <w:noProof/>
                          <w:color w:val="000000"/>
                        </w:rPr>
                        <w:t>69</w:t>
                      </w:r>
                      <w:r>
                        <w:fldChar w:fldCharType="end"/>
                      </w:r>
                    </w:p>
                  </w:tc>
                  <w:tc>
                    <w:tcPr>
                      <w:tcW w:w="637" w:type="dxa"/>
                      <w:tcMar>
                        <w:top w:w="0" w:type="dxa"/>
                        <w:left w:w="0" w:type="dxa"/>
                        <w:bottom w:w="0" w:type="dxa"/>
                        <w:right w:w="0" w:type="dxa"/>
                      </w:tcMar>
                    </w:tcPr>
                    <w:p w14:paraId="780EA295" w14:textId="77777777" w:rsidR="00211EEF" w:rsidRDefault="00211EEF">
                      <w:pPr>
                        <w:jc w:val="center"/>
                        <w:rPr>
                          <w:color w:val="000000"/>
                        </w:rPr>
                      </w:pPr>
                      <w:proofErr w:type="spellStart"/>
                      <w:r>
                        <w:rPr>
                          <w:color w:val="000000"/>
                        </w:rPr>
                        <w:t>од</w:t>
                      </w:r>
                      <w:proofErr w:type="spellEnd"/>
                    </w:p>
                  </w:tc>
                  <w:tc>
                    <w:tcPr>
                      <w:tcW w:w="787" w:type="dxa"/>
                      <w:tcMar>
                        <w:top w:w="0" w:type="dxa"/>
                        <w:left w:w="0" w:type="dxa"/>
                        <w:bottom w:w="0" w:type="dxa"/>
                        <w:right w:w="0" w:type="dxa"/>
                      </w:tcMar>
                    </w:tcPr>
                    <w:p w14:paraId="6480160D" w14:textId="0E7C450F" w:rsidR="00211EEF" w:rsidRDefault="00211EEF">
                      <w:pPr>
                        <w:rPr>
                          <w:color w:val="000000"/>
                        </w:rPr>
                      </w:pPr>
                      <w:r>
                        <w:fldChar w:fldCharType="begin"/>
                      </w:r>
                      <w:r>
                        <w:rPr>
                          <w:color w:val="000000"/>
                        </w:rPr>
                        <w:instrText>NUMPAGES</w:instrText>
                      </w:r>
                      <w:r>
                        <w:fldChar w:fldCharType="separate"/>
                      </w:r>
                      <w:r>
                        <w:rPr>
                          <w:noProof/>
                          <w:color w:val="000000"/>
                        </w:rPr>
                        <w:t>69</w:t>
                      </w:r>
                      <w:r>
                        <w:fldChar w:fldCharType="end"/>
                      </w:r>
                    </w:p>
                  </w:tc>
                </w:tr>
              </w:tbl>
              <w:p w14:paraId="09FD89E9" w14:textId="77777777" w:rsidR="00211EEF" w:rsidRDefault="00211EEF">
                <w:pPr>
                  <w:spacing w:line="1" w:lineRule="auto"/>
                </w:pPr>
              </w:p>
            </w:tc>
          </w:tr>
        </w:tbl>
        <w:p w14:paraId="4C7A11BD" w14:textId="77777777" w:rsidR="00211EEF" w:rsidRDefault="00211EEF">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211EEF" w14:paraId="096D012A" w14:textId="77777777">
      <w:trPr>
        <w:trHeight w:val="450"/>
        <w:hidden/>
      </w:trPr>
      <w:tc>
        <w:tcPr>
          <w:tcW w:w="16332" w:type="dxa"/>
        </w:tcPr>
        <w:p w14:paraId="46876D65" w14:textId="77777777" w:rsidR="00211EEF" w:rsidRDefault="00211EEF">
          <w:pPr>
            <w:rPr>
              <w:vanish/>
            </w:rPr>
          </w:pPr>
        </w:p>
        <w:tbl>
          <w:tblPr>
            <w:tblW w:w="16117" w:type="dxa"/>
            <w:tblLayout w:type="fixed"/>
            <w:tblLook w:val="01E0" w:firstRow="1" w:lastRow="1" w:firstColumn="1" w:lastColumn="1" w:noHBand="0" w:noVBand="0"/>
          </w:tblPr>
          <w:tblGrid>
            <w:gridCol w:w="390"/>
            <w:gridCol w:w="11977"/>
            <w:gridCol w:w="3750"/>
          </w:tblGrid>
          <w:tr w:rsidR="00211EEF" w14:paraId="6F579356" w14:textId="77777777">
            <w:trPr>
              <w:trHeight w:hRule="exact" w:val="300"/>
            </w:trPr>
            <w:tc>
              <w:tcPr>
                <w:tcW w:w="390" w:type="dxa"/>
                <w:tcMar>
                  <w:top w:w="0" w:type="dxa"/>
                  <w:left w:w="0" w:type="dxa"/>
                  <w:bottom w:w="0" w:type="dxa"/>
                  <w:right w:w="0" w:type="dxa"/>
                </w:tcMar>
              </w:tcPr>
              <w:p w14:paraId="547C868B" w14:textId="197A2696" w:rsidR="00211EEF" w:rsidRDefault="00211EEF">
                <w:hyperlink r:id="rId1" w:tooltip="Zavod za unapređenje poslovanja">
                  <w:r>
                    <w:rPr>
                      <w:noProof/>
                    </w:rPr>
                    <mc:AlternateContent>
                      <mc:Choice Requires="wps">
                        <w:drawing>
                          <wp:anchor distT="0" distB="0" distL="114300" distR="114300" simplePos="0" relativeHeight="251661824" behindDoc="0" locked="0" layoutInCell="1" allowOverlap="1" wp14:anchorId="79D7E93C" wp14:editId="55F0FF2C">
                            <wp:simplePos x="0" y="0"/>
                            <wp:positionH relativeFrom="column">
                              <wp:posOffset>0</wp:posOffset>
                            </wp:positionH>
                            <wp:positionV relativeFrom="paragraph">
                              <wp:posOffset>0</wp:posOffset>
                            </wp:positionV>
                            <wp:extent cx="635000" cy="635000"/>
                            <wp:effectExtent l="0" t="0" r="3175" b="3175"/>
                            <wp:wrapNone/>
                            <wp:docPr id="40" name="AutoShape 2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9B80F" id="AutoShape 22" o:spid="_x0000_s1026"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" filled="f" stroked="f">
                            <o:lock v:ext="edit" aspectratio="t" selection="t"/>
                          </v:rect>
                        </w:pict>
                      </mc:Fallback>
                    </mc:AlternateContent>
                  </w:r>
                  <w:r>
                    <w:rPr>
                      <w:noProof/>
                    </w:rPr>
                    <w:drawing>
                      <wp:inline distT="0" distB="0" distL="0" distR="0" wp14:anchorId="6B1BAE03" wp14:editId="7D5EEB14">
                        <wp:extent cx="228600" cy="228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211EEF" w14:paraId="5CE7BEB4" w14:textId="77777777">
                  <w:tc>
                    <w:tcPr>
                      <w:tcW w:w="11977" w:type="dxa"/>
                      <w:tcMar>
                        <w:top w:w="0" w:type="dxa"/>
                        <w:left w:w="0" w:type="dxa"/>
                        <w:bottom w:w="0" w:type="dxa"/>
                        <w:right w:w="0" w:type="dxa"/>
                      </w:tcMar>
                    </w:tcPr>
                    <w:p w14:paraId="48426DF1" w14:textId="77777777" w:rsidR="00211EEF" w:rsidRDefault="00211EEF">
                      <w:pPr>
                        <w:divId w:val="680010847"/>
                        <w:rPr>
                          <w:color w:val="BBBBBB"/>
                        </w:rPr>
                      </w:pPr>
                      <w:r>
                        <w:rPr>
                          <w:color w:val="BBBBBB"/>
                        </w:rPr>
                        <w:t>2021</w:t>
                      </w:r>
                    </w:p>
                    <w:p w14:paraId="3780A286" w14:textId="77777777" w:rsidR="00211EEF" w:rsidRDefault="00211EEF">
                      <w:pPr>
                        <w:spacing w:line="1" w:lineRule="auto"/>
                      </w:pPr>
                    </w:p>
                  </w:tc>
                </w:tr>
              </w:tbl>
              <w:p w14:paraId="418BD8EE" w14:textId="77777777" w:rsidR="00211EEF" w:rsidRDefault="00211EEF">
                <w:pPr>
                  <w:spacing w:line="1" w:lineRule="auto"/>
                </w:pPr>
              </w:p>
            </w:tc>
            <w:tc>
              <w:tcPr>
                <w:tcW w:w="3750" w:type="dxa"/>
                <w:tcMar>
                  <w:top w:w="0" w:type="dxa"/>
                  <w:left w:w="0" w:type="dxa"/>
                  <w:bottom w:w="0" w:type="dxa"/>
                  <w:right w:w="0" w:type="dxa"/>
                </w:tcMar>
              </w:tcPr>
              <w:p w14:paraId="2D0DFEA0" w14:textId="77777777" w:rsidR="00211EEF" w:rsidRDefault="00211EE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211EEF" w14:paraId="264F2E64" w14:textId="77777777">
                  <w:trPr>
                    <w:jc w:val="right"/>
                  </w:trPr>
                  <w:tc>
                    <w:tcPr>
                      <w:tcW w:w="787" w:type="dxa"/>
                      <w:tcMar>
                        <w:top w:w="0" w:type="dxa"/>
                        <w:left w:w="0" w:type="dxa"/>
                        <w:bottom w:w="0" w:type="dxa"/>
                        <w:right w:w="0" w:type="dxa"/>
                      </w:tcMar>
                    </w:tcPr>
                    <w:p w14:paraId="0CEE03A4" w14:textId="77777777" w:rsidR="00211EEF" w:rsidRDefault="00211EEF">
                      <w:pPr>
                        <w:jc w:val="right"/>
                        <w:rPr>
                          <w:color w:val="000000"/>
                        </w:rPr>
                      </w:pPr>
                      <w:proofErr w:type="spellStart"/>
                      <w:r>
                        <w:rPr>
                          <w:color w:val="000000"/>
                        </w:rPr>
                        <w:t>Страна</w:t>
                      </w:r>
                      <w:proofErr w:type="spellEnd"/>
                    </w:p>
                  </w:tc>
                  <w:tc>
                    <w:tcPr>
                      <w:tcW w:w="787" w:type="dxa"/>
                      <w:tcMar>
                        <w:top w:w="0" w:type="dxa"/>
                        <w:left w:w="0" w:type="dxa"/>
                        <w:bottom w:w="0" w:type="dxa"/>
                        <w:right w:w="0" w:type="dxa"/>
                      </w:tcMar>
                    </w:tcPr>
                    <w:p w14:paraId="220E50F2" w14:textId="41D0E3FA" w:rsidR="00211EEF" w:rsidRDefault="00211EEF">
                      <w:pPr>
                        <w:jc w:val="right"/>
                        <w:rPr>
                          <w:color w:val="000000"/>
                        </w:rPr>
                      </w:pPr>
                      <w:r>
                        <w:fldChar w:fldCharType="begin"/>
                      </w:r>
                      <w:r>
                        <w:rPr>
                          <w:color w:val="000000"/>
                        </w:rPr>
                        <w:instrText>PAGE</w:instrText>
                      </w:r>
                      <w:r>
                        <w:fldChar w:fldCharType="separate"/>
                      </w:r>
                      <w:r>
                        <w:rPr>
                          <w:noProof/>
                          <w:color w:val="000000"/>
                        </w:rPr>
                        <w:t>70</w:t>
                      </w:r>
                      <w:r>
                        <w:fldChar w:fldCharType="end"/>
                      </w:r>
                    </w:p>
                  </w:tc>
                  <w:tc>
                    <w:tcPr>
                      <w:tcW w:w="637" w:type="dxa"/>
                      <w:tcMar>
                        <w:top w:w="0" w:type="dxa"/>
                        <w:left w:w="0" w:type="dxa"/>
                        <w:bottom w:w="0" w:type="dxa"/>
                        <w:right w:w="0" w:type="dxa"/>
                      </w:tcMar>
                    </w:tcPr>
                    <w:p w14:paraId="1A440764" w14:textId="77777777" w:rsidR="00211EEF" w:rsidRDefault="00211EEF">
                      <w:pPr>
                        <w:jc w:val="center"/>
                        <w:rPr>
                          <w:color w:val="000000"/>
                        </w:rPr>
                      </w:pPr>
                      <w:proofErr w:type="spellStart"/>
                      <w:r>
                        <w:rPr>
                          <w:color w:val="000000"/>
                        </w:rPr>
                        <w:t>од</w:t>
                      </w:r>
                      <w:proofErr w:type="spellEnd"/>
                    </w:p>
                  </w:tc>
                  <w:tc>
                    <w:tcPr>
                      <w:tcW w:w="787" w:type="dxa"/>
                      <w:tcMar>
                        <w:top w:w="0" w:type="dxa"/>
                        <w:left w:w="0" w:type="dxa"/>
                        <w:bottom w:w="0" w:type="dxa"/>
                        <w:right w:w="0" w:type="dxa"/>
                      </w:tcMar>
                    </w:tcPr>
                    <w:p w14:paraId="3EDC5900" w14:textId="3414C505" w:rsidR="00211EEF" w:rsidRDefault="00211EEF">
                      <w:pPr>
                        <w:rPr>
                          <w:color w:val="000000"/>
                        </w:rPr>
                      </w:pPr>
                      <w:r>
                        <w:fldChar w:fldCharType="begin"/>
                      </w:r>
                      <w:r>
                        <w:rPr>
                          <w:color w:val="000000"/>
                        </w:rPr>
                        <w:instrText>NUMPAGES</w:instrText>
                      </w:r>
                      <w:r>
                        <w:fldChar w:fldCharType="separate"/>
                      </w:r>
                      <w:r>
                        <w:rPr>
                          <w:noProof/>
                          <w:color w:val="000000"/>
                        </w:rPr>
                        <w:t>70</w:t>
                      </w:r>
                      <w:r>
                        <w:fldChar w:fldCharType="end"/>
                      </w:r>
                    </w:p>
                  </w:tc>
                </w:tr>
              </w:tbl>
              <w:p w14:paraId="46B3808E" w14:textId="77777777" w:rsidR="00211EEF" w:rsidRDefault="00211EEF">
                <w:pPr>
                  <w:spacing w:line="1" w:lineRule="auto"/>
                </w:pPr>
              </w:p>
            </w:tc>
          </w:tr>
        </w:tbl>
        <w:p w14:paraId="0DBC3C96" w14:textId="77777777" w:rsidR="00211EEF" w:rsidRDefault="00211EEF">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211EEF" w14:paraId="3E0A6310" w14:textId="77777777">
      <w:trPr>
        <w:trHeight w:val="450"/>
        <w:hidden/>
      </w:trPr>
      <w:tc>
        <w:tcPr>
          <w:tcW w:w="16332" w:type="dxa"/>
        </w:tcPr>
        <w:p w14:paraId="7008D97B" w14:textId="77777777" w:rsidR="00211EEF" w:rsidRDefault="00211EEF">
          <w:pPr>
            <w:rPr>
              <w:vanish/>
            </w:rPr>
          </w:pPr>
        </w:p>
        <w:tbl>
          <w:tblPr>
            <w:tblW w:w="16117" w:type="dxa"/>
            <w:tblLayout w:type="fixed"/>
            <w:tblLook w:val="01E0" w:firstRow="1" w:lastRow="1" w:firstColumn="1" w:lastColumn="1" w:noHBand="0" w:noVBand="0"/>
          </w:tblPr>
          <w:tblGrid>
            <w:gridCol w:w="390"/>
            <w:gridCol w:w="11977"/>
            <w:gridCol w:w="3750"/>
          </w:tblGrid>
          <w:tr w:rsidR="00211EEF" w14:paraId="7162CBB1" w14:textId="77777777">
            <w:trPr>
              <w:trHeight w:hRule="exact" w:val="300"/>
            </w:trPr>
            <w:tc>
              <w:tcPr>
                <w:tcW w:w="390" w:type="dxa"/>
                <w:tcMar>
                  <w:top w:w="0" w:type="dxa"/>
                  <w:left w:w="0" w:type="dxa"/>
                  <w:bottom w:w="0" w:type="dxa"/>
                  <w:right w:w="0" w:type="dxa"/>
                </w:tcMar>
              </w:tcPr>
              <w:p w14:paraId="1E8C4922" w14:textId="3D14CC14" w:rsidR="00211EEF" w:rsidRDefault="00211EEF">
                <w:hyperlink r:id="rId1" w:tooltip="Zavod za unapređenje poslovanja">
                  <w:r>
                    <w:rPr>
                      <w:noProof/>
                    </w:rPr>
                    <mc:AlternateContent>
                      <mc:Choice Requires="wps">
                        <w:drawing>
                          <wp:anchor distT="0" distB="0" distL="114300" distR="114300" simplePos="0" relativeHeight="251662848" behindDoc="0" locked="0" layoutInCell="1" allowOverlap="1" wp14:anchorId="1FEF95D0" wp14:editId="4EC6D637">
                            <wp:simplePos x="0" y="0"/>
                            <wp:positionH relativeFrom="column">
                              <wp:posOffset>0</wp:posOffset>
                            </wp:positionH>
                            <wp:positionV relativeFrom="paragraph">
                              <wp:posOffset>0</wp:posOffset>
                            </wp:positionV>
                            <wp:extent cx="635000" cy="635000"/>
                            <wp:effectExtent l="0" t="0" r="3175" b="3175"/>
                            <wp:wrapNone/>
                            <wp:docPr id="39" name="AutoShape 2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E56B6" id="AutoShape 20" o:spid="_x0000_s1026" style="position:absolute;margin-left:0;margin-top:0;width:50pt;height:50pt;z-index:25166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" filled="f" stroked="f">
                            <o:lock v:ext="edit" aspectratio="t" selection="t"/>
                          </v:rect>
                        </w:pict>
                      </mc:Fallback>
                    </mc:AlternateContent>
                  </w:r>
                  <w:r>
                    <w:rPr>
                      <w:noProof/>
                    </w:rPr>
                    <w:drawing>
                      <wp:inline distT="0" distB="0" distL="0" distR="0" wp14:anchorId="4553159E" wp14:editId="321C6224">
                        <wp:extent cx="228600" cy="228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211EEF" w14:paraId="71313F1E" w14:textId="77777777">
                  <w:tc>
                    <w:tcPr>
                      <w:tcW w:w="11977" w:type="dxa"/>
                      <w:tcMar>
                        <w:top w:w="0" w:type="dxa"/>
                        <w:left w:w="0" w:type="dxa"/>
                        <w:bottom w:w="0" w:type="dxa"/>
                        <w:right w:w="0" w:type="dxa"/>
                      </w:tcMar>
                    </w:tcPr>
                    <w:p w14:paraId="06DE642A" w14:textId="77777777" w:rsidR="00211EEF" w:rsidRDefault="00211EEF">
                      <w:pPr>
                        <w:divId w:val="1511410920"/>
                        <w:rPr>
                          <w:color w:val="BBBBBB"/>
                        </w:rPr>
                      </w:pPr>
                      <w:r>
                        <w:rPr>
                          <w:color w:val="BBBBBB"/>
                        </w:rPr>
                        <w:t>2021</w:t>
                      </w:r>
                    </w:p>
                    <w:p w14:paraId="1CB54553" w14:textId="77777777" w:rsidR="00211EEF" w:rsidRDefault="00211EEF">
                      <w:pPr>
                        <w:spacing w:line="1" w:lineRule="auto"/>
                      </w:pPr>
                    </w:p>
                  </w:tc>
                </w:tr>
              </w:tbl>
              <w:p w14:paraId="094F440F" w14:textId="77777777" w:rsidR="00211EEF" w:rsidRDefault="00211EEF">
                <w:pPr>
                  <w:spacing w:line="1" w:lineRule="auto"/>
                </w:pPr>
              </w:p>
            </w:tc>
            <w:tc>
              <w:tcPr>
                <w:tcW w:w="3750" w:type="dxa"/>
                <w:tcMar>
                  <w:top w:w="0" w:type="dxa"/>
                  <w:left w:w="0" w:type="dxa"/>
                  <w:bottom w:w="0" w:type="dxa"/>
                  <w:right w:w="0" w:type="dxa"/>
                </w:tcMar>
              </w:tcPr>
              <w:p w14:paraId="40F2A520" w14:textId="77777777" w:rsidR="00211EEF" w:rsidRDefault="00211EE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211EEF" w14:paraId="091644AA" w14:textId="77777777">
                  <w:trPr>
                    <w:jc w:val="right"/>
                  </w:trPr>
                  <w:tc>
                    <w:tcPr>
                      <w:tcW w:w="787" w:type="dxa"/>
                      <w:tcMar>
                        <w:top w:w="0" w:type="dxa"/>
                        <w:left w:w="0" w:type="dxa"/>
                        <w:bottom w:w="0" w:type="dxa"/>
                        <w:right w:w="0" w:type="dxa"/>
                      </w:tcMar>
                    </w:tcPr>
                    <w:p w14:paraId="37B5A6E0" w14:textId="77777777" w:rsidR="00211EEF" w:rsidRDefault="00211EEF">
                      <w:pPr>
                        <w:jc w:val="right"/>
                        <w:rPr>
                          <w:color w:val="000000"/>
                        </w:rPr>
                      </w:pPr>
                      <w:proofErr w:type="spellStart"/>
                      <w:r>
                        <w:rPr>
                          <w:color w:val="000000"/>
                        </w:rPr>
                        <w:t>Страна</w:t>
                      </w:r>
                      <w:proofErr w:type="spellEnd"/>
                    </w:p>
                  </w:tc>
                  <w:tc>
                    <w:tcPr>
                      <w:tcW w:w="787" w:type="dxa"/>
                      <w:tcMar>
                        <w:top w:w="0" w:type="dxa"/>
                        <w:left w:w="0" w:type="dxa"/>
                        <w:bottom w:w="0" w:type="dxa"/>
                        <w:right w:w="0" w:type="dxa"/>
                      </w:tcMar>
                    </w:tcPr>
                    <w:p w14:paraId="4ECFA894" w14:textId="250B690E" w:rsidR="00211EEF" w:rsidRDefault="00211EEF">
                      <w:pPr>
                        <w:jc w:val="right"/>
                        <w:rPr>
                          <w:color w:val="000000"/>
                        </w:rPr>
                      </w:pPr>
                      <w:r>
                        <w:fldChar w:fldCharType="begin"/>
                      </w:r>
                      <w:r>
                        <w:rPr>
                          <w:color w:val="000000"/>
                        </w:rPr>
                        <w:instrText>PAGE</w:instrText>
                      </w:r>
                      <w:r>
                        <w:fldChar w:fldCharType="separate"/>
                      </w:r>
                      <w:r>
                        <w:rPr>
                          <w:noProof/>
                          <w:color w:val="000000"/>
                        </w:rPr>
                        <w:t>71</w:t>
                      </w:r>
                      <w:r>
                        <w:fldChar w:fldCharType="end"/>
                      </w:r>
                    </w:p>
                  </w:tc>
                  <w:tc>
                    <w:tcPr>
                      <w:tcW w:w="637" w:type="dxa"/>
                      <w:tcMar>
                        <w:top w:w="0" w:type="dxa"/>
                        <w:left w:w="0" w:type="dxa"/>
                        <w:bottom w:w="0" w:type="dxa"/>
                        <w:right w:w="0" w:type="dxa"/>
                      </w:tcMar>
                    </w:tcPr>
                    <w:p w14:paraId="0F83215E" w14:textId="77777777" w:rsidR="00211EEF" w:rsidRDefault="00211EEF">
                      <w:pPr>
                        <w:jc w:val="center"/>
                        <w:rPr>
                          <w:color w:val="000000"/>
                        </w:rPr>
                      </w:pPr>
                      <w:proofErr w:type="spellStart"/>
                      <w:r>
                        <w:rPr>
                          <w:color w:val="000000"/>
                        </w:rPr>
                        <w:t>од</w:t>
                      </w:r>
                      <w:proofErr w:type="spellEnd"/>
                    </w:p>
                  </w:tc>
                  <w:tc>
                    <w:tcPr>
                      <w:tcW w:w="787" w:type="dxa"/>
                      <w:tcMar>
                        <w:top w:w="0" w:type="dxa"/>
                        <w:left w:w="0" w:type="dxa"/>
                        <w:bottom w:w="0" w:type="dxa"/>
                        <w:right w:w="0" w:type="dxa"/>
                      </w:tcMar>
                    </w:tcPr>
                    <w:p w14:paraId="34A3C055" w14:textId="7E2A919D" w:rsidR="00211EEF" w:rsidRDefault="00211EEF">
                      <w:pPr>
                        <w:rPr>
                          <w:color w:val="000000"/>
                        </w:rPr>
                      </w:pPr>
                      <w:r>
                        <w:fldChar w:fldCharType="begin"/>
                      </w:r>
                      <w:r>
                        <w:rPr>
                          <w:color w:val="000000"/>
                        </w:rPr>
                        <w:instrText>NUMPAGES</w:instrText>
                      </w:r>
                      <w:r>
                        <w:fldChar w:fldCharType="separate"/>
                      </w:r>
                      <w:r>
                        <w:rPr>
                          <w:noProof/>
                          <w:color w:val="000000"/>
                        </w:rPr>
                        <w:t>71</w:t>
                      </w:r>
                      <w:r>
                        <w:fldChar w:fldCharType="end"/>
                      </w:r>
                    </w:p>
                  </w:tc>
                </w:tr>
              </w:tbl>
              <w:p w14:paraId="3654E1AF" w14:textId="77777777" w:rsidR="00211EEF" w:rsidRDefault="00211EEF">
                <w:pPr>
                  <w:spacing w:line="1" w:lineRule="auto"/>
                </w:pPr>
              </w:p>
            </w:tc>
          </w:tr>
        </w:tbl>
        <w:p w14:paraId="762D2C53" w14:textId="77777777" w:rsidR="00211EEF" w:rsidRDefault="00211EEF">
          <w:pPr>
            <w:spacing w:line="1" w:lineRule="auto"/>
          </w:pPr>
        </w:p>
      </w:tc>
    </w:tr>
  </w:tbl>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211EEF" w14:paraId="1B5FBF7B" w14:textId="77777777">
      <w:trPr>
        <w:trHeight w:val="450"/>
        <w:hidden/>
      </w:trPr>
      <w:tc>
        <w:tcPr>
          <w:tcW w:w="16332" w:type="dxa"/>
        </w:tcPr>
        <w:p w14:paraId="1CC4C871" w14:textId="77777777" w:rsidR="00211EEF" w:rsidRDefault="00211EEF">
          <w:pPr>
            <w:rPr>
              <w:vanish/>
            </w:rPr>
          </w:pPr>
        </w:p>
        <w:tbl>
          <w:tblPr>
            <w:tblW w:w="16117" w:type="dxa"/>
            <w:tblLayout w:type="fixed"/>
            <w:tblLook w:val="01E0" w:firstRow="1" w:lastRow="1" w:firstColumn="1" w:lastColumn="1" w:noHBand="0" w:noVBand="0"/>
          </w:tblPr>
          <w:tblGrid>
            <w:gridCol w:w="390"/>
            <w:gridCol w:w="11977"/>
            <w:gridCol w:w="3750"/>
          </w:tblGrid>
          <w:tr w:rsidR="00211EEF" w14:paraId="092FC194" w14:textId="77777777">
            <w:trPr>
              <w:trHeight w:hRule="exact" w:val="300"/>
            </w:trPr>
            <w:tc>
              <w:tcPr>
                <w:tcW w:w="390" w:type="dxa"/>
                <w:tcMar>
                  <w:top w:w="0" w:type="dxa"/>
                  <w:left w:w="0" w:type="dxa"/>
                  <w:bottom w:w="0" w:type="dxa"/>
                  <w:right w:w="0" w:type="dxa"/>
                </w:tcMar>
              </w:tcPr>
              <w:p w14:paraId="444A45BB" w14:textId="7B4A1CE4" w:rsidR="00211EEF" w:rsidRDefault="00211EEF">
                <w:hyperlink r:id="rId1" w:tooltip="Zavod za unapređenje poslovanja">
                  <w:r>
                    <w:rPr>
                      <w:noProof/>
                    </w:rPr>
                    <mc:AlternateContent>
                      <mc:Choice Requires="wps">
                        <w:drawing>
                          <wp:anchor distT="0" distB="0" distL="114300" distR="114300" simplePos="0" relativeHeight="251663872" behindDoc="0" locked="0" layoutInCell="1" allowOverlap="1" wp14:anchorId="1F712C10" wp14:editId="49B68CF3">
                            <wp:simplePos x="0" y="0"/>
                            <wp:positionH relativeFrom="column">
                              <wp:posOffset>0</wp:posOffset>
                            </wp:positionH>
                            <wp:positionV relativeFrom="paragraph">
                              <wp:posOffset>0</wp:posOffset>
                            </wp:positionV>
                            <wp:extent cx="635000" cy="635000"/>
                            <wp:effectExtent l="0" t="0" r="3175" b="3175"/>
                            <wp:wrapNone/>
                            <wp:docPr id="38" name="AutoShape 1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2EEE9" id="AutoShape 18" o:spid="_x0000_s1026" style="position:absolute;margin-left:0;margin-top:0;width:50pt;height:50pt;z-index:2516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" filled="f" stroked="f">
                            <o:lock v:ext="edit" aspectratio="t" selection="t"/>
                          </v:rect>
                        </w:pict>
                      </mc:Fallback>
                    </mc:AlternateContent>
                  </w:r>
                  <w:r>
                    <w:rPr>
                      <w:noProof/>
                    </w:rPr>
                    <w:drawing>
                      <wp:inline distT="0" distB="0" distL="0" distR="0" wp14:anchorId="53B4173C" wp14:editId="3DFC3E7D">
                        <wp:extent cx="228600" cy="228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211EEF" w14:paraId="240B1B56" w14:textId="77777777">
                  <w:tc>
                    <w:tcPr>
                      <w:tcW w:w="11977" w:type="dxa"/>
                      <w:tcMar>
                        <w:top w:w="0" w:type="dxa"/>
                        <w:left w:w="0" w:type="dxa"/>
                        <w:bottom w:w="0" w:type="dxa"/>
                        <w:right w:w="0" w:type="dxa"/>
                      </w:tcMar>
                    </w:tcPr>
                    <w:p w14:paraId="7061F6FD" w14:textId="77777777" w:rsidR="00211EEF" w:rsidRDefault="00211EEF">
                      <w:pPr>
                        <w:divId w:val="363332228"/>
                        <w:rPr>
                          <w:color w:val="BBBBBB"/>
                        </w:rPr>
                      </w:pPr>
                      <w:r>
                        <w:rPr>
                          <w:color w:val="BBBBBB"/>
                        </w:rPr>
                        <w:t>2021</w:t>
                      </w:r>
                    </w:p>
                    <w:p w14:paraId="794D42DD" w14:textId="77777777" w:rsidR="00211EEF" w:rsidRDefault="00211EEF">
                      <w:pPr>
                        <w:spacing w:line="1" w:lineRule="auto"/>
                      </w:pPr>
                    </w:p>
                  </w:tc>
                </w:tr>
              </w:tbl>
              <w:p w14:paraId="5924803E" w14:textId="77777777" w:rsidR="00211EEF" w:rsidRDefault="00211EEF">
                <w:pPr>
                  <w:spacing w:line="1" w:lineRule="auto"/>
                </w:pPr>
              </w:p>
            </w:tc>
            <w:tc>
              <w:tcPr>
                <w:tcW w:w="3750" w:type="dxa"/>
                <w:tcMar>
                  <w:top w:w="0" w:type="dxa"/>
                  <w:left w:w="0" w:type="dxa"/>
                  <w:bottom w:w="0" w:type="dxa"/>
                  <w:right w:w="0" w:type="dxa"/>
                </w:tcMar>
              </w:tcPr>
              <w:p w14:paraId="6858A7BB" w14:textId="77777777" w:rsidR="00211EEF" w:rsidRDefault="00211EE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211EEF" w14:paraId="1E502DE5" w14:textId="77777777">
                  <w:trPr>
                    <w:jc w:val="right"/>
                  </w:trPr>
                  <w:tc>
                    <w:tcPr>
                      <w:tcW w:w="787" w:type="dxa"/>
                      <w:tcMar>
                        <w:top w:w="0" w:type="dxa"/>
                        <w:left w:w="0" w:type="dxa"/>
                        <w:bottom w:w="0" w:type="dxa"/>
                        <w:right w:w="0" w:type="dxa"/>
                      </w:tcMar>
                    </w:tcPr>
                    <w:p w14:paraId="2C27AFA4" w14:textId="77777777" w:rsidR="00211EEF" w:rsidRDefault="00211EEF">
                      <w:pPr>
                        <w:jc w:val="right"/>
                        <w:rPr>
                          <w:color w:val="000000"/>
                        </w:rPr>
                      </w:pPr>
                      <w:proofErr w:type="spellStart"/>
                      <w:r>
                        <w:rPr>
                          <w:color w:val="000000"/>
                        </w:rPr>
                        <w:t>Страна</w:t>
                      </w:r>
                      <w:proofErr w:type="spellEnd"/>
                    </w:p>
                  </w:tc>
                  <w:tc>
                    <w:tcPr>
                      <w:tcW w:w="787" w:type="dxa"/>
                      <w:tcMar>
                        <w:top w:w="0" w:type="dxa"/>
                        <w:left w:w="0" w:type="dxa"/>
                        <w:bottom w:w="0" w:type="dxa"/>
                        <w:right w:w="0" w:type="dxa"/>
                      </w:tcMar>
                    </w:tcPr>
                    <w:p w14:paraId="0989DFFA" w14:textId="107047CE" w:rsidR="00211EEF" w:rsidRDefault="00211EEF">
                      <w:pPr>
                        <w:jc w:val="right"/>
                        <w:rPr>
                          <w:color w:val="000000"/>
                        </w:rPr>
                      </w:pPr>
                      <w:r>
                        <w:fldChar w:fldCharType="begin"/>
                      </w:r>
                      <w:r>
                        <w:rPr>
                          <w:color w:val="000000"/>
                        </w:rPr>
                        <w:instrText>PAGE</w:instrText>
                      </w:r>
                      <w:r>
                        <w:fldChar w:fldCharType="separate"/>
                      </w:r>
                      <w:r>
                        <w:rPr>
                          <w:noProof/>
                          <w:color w:val="000000"/>
                        </w:rPr>
                        <w:t>73</w:t>
                      </w:r>
                      <w:r>
                        <w:fldChar w:fldCharType="end"/>
                      </w:r>
                    </w:p>
                  </w:tc>
                  <w:tc>
                    <w:tcPr>
                      <w:tcW w:w="637" w:type="dxa"/>
                      <w:tcMar>
                        <w:top w:w="0" w:type="dxa"/>
                        <w:left w:w="0" w:type="dxa"/>
                        <w:bottom w:w="0" w:type="dxa"/>
                        <w:right w:w="0" w:type="dxa"/>
                      </w:tcMar>
                    </w:tcPr>
                    <w:p w14:paraId="0962328B" w14:textId="77777777" w:rsidR="00211EEF" w:rsidRDefault="00211EEF">
                      <w:pPr>
                        <w:jc w:val="center"/>
                        <w:rPr>
                          <w:color w:val="000000"/>
                        </w:rPr>
                      </w:pPr>
                      <w:proofErr w:type="spellStart"/>
                      <w:r>
                        <w:rPr>
                          <w:color w:val="000000"/>
                        </w:rPr>
                        <w:t>од</w:t>
                      </w:r>
                      <w:proofErr w:type="spellEnd"/>
                    </w:p>
                  </w:tc>
                  <w:tc>
                    <w:tcPr>
                      <w:tcW w:w="787" w:type="dxa"/>
                      <w:tcMar>
                        <w:top w:w="0" w:type="dxa"/>
                        <w:left w:w="0" w:type="dxa"/>
                        <w:bottom w:w="0" w:type="dxa"/>
                        <w:right w:w="0" w:type="dxa"/>
                      </w:tcMar>
                    </w:tcPr>
                    <w:p w14:paraId="1739C53B" w14:textId="37EC2F12" w:rsidR="00211EEF" w:rsidRDefault="00211EEF">
                      <w:pPr>
                        <w:rPr>
                          <w:color w:val="000000"/>
                        </w:rPr>
                      </w:pPr>
                      <w:r>
                        <w:fldChar w:fldCharType="begin"/>
                      </w:r>
                      <w:r>
                        <w:rPr>
                          <w:color w:val="000000"/>
                        </w:rPr>
                        <w:instrText>NUMPAGES</w:instrText>
                      </w:r>
                      <w:r>
                        <w:fldChar w:fldCharType="separate"/>
                      </w:r>
                      <w:r>
                        <w:rPr>
                          <w:noProof/>
                          <w:color w:val="000000"/>
                        </w:rPr>
                        <w:t>73</w:t>
                      </w:r>
                      <w:r>
                        <w:fldChar w:fldCharType="end"/>
                      </w:r>
                    </w:p>
                  </w:tc>
                </w:tr>
              </w:tbl>
              <w:p w14:paraId="04FD6C48" w14:textId="77777777" w:rsidR="00211EEF" w:rsidRDefault="00211EEF">
                <w:pPr>
                  <w:spacing w:line="1" w:lineRule="auto"/>
                </w:pPr>
              </w:p>
            </w:tc>
          </w:tr>
        </w:tbl>
        <w:p w14:paraId="0821FFD2" w14:textId="77777777" w:rsidR="00211EEF" w:rsidRDefault="00211EEF">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00" w:type="dxa"/>
      <w:tblLayout w:type="fixed"/>
      <w:tblLook w:val="01E0" w:firstRow="1" w:lastRow="1" w:firstColumn="1" w:lastColumn="1" w:noHBand="0" w:noVBand="0"/>
    </w:tblPr>
    <w:tblGrid>
      <w:gridCol w:w="11400"/>
    </w:tblGrid>
    <w:tr w:rsidR="00211EEF" w14:paraId="65F4164D" w14:textId="77777777">
      <w:trPr>
        <w:trHeight w:val="450"/>
        <w:hidden/>
      </w:trPr>
      <w:tc>
        <w:tcPr>
          <w:tcW w:w="11400" w:type="dxa"/>
        </w:tcPr>
        <w:p w14:paraId="168C96B8" w14:textId="77777777" w:rsidR="00211EEF" w:rsidRDefault="00211EEF">
          <w:pPr>
            <w:rPr>
              <w:vanish/>
            </w:rPr>
          </w:pPr>
        </w:p>
        <w:tbl>
          <w:tblPr>
            <w:tblW w:w="11185" w:type="dxa"/>
            <w:tblLayout w:type="fixed"/>
            <w:tblLook w:val="01E0" w:firstRow="1" w:lastRow="1" w:firstColumn="1" w:lastColumn="1" w:noHBand="0" w:noVBand="0"/>
          </w:tblPr>
          <w:tblGrid>
            <w:gridCol w:w="390"/>
            <w:gridCol w:w="7045"/>
            <w:gridCol w:w="3750"/>
          </w:tblGrid>
          <w:tr w:rsidR="00211EEF" w14:paraId="07FF1D0E" w14:textId="77777777">
            <w:tc>
              <w:tcPr>
                <w:tcW w:w="390" w:type="dxa"/>
                <w:tcMar>
                  <w:top w:w="0" w:type="dxa"/>
                  <w:left w:w="0" w:type="dxa"/>
                  <w:bottom w:w="0" w:type="dxa"/>
                  <w:right w:w="0" w:type="dxa"/>
                </w:tcMar>
              </w:tcPr>
              <w:p w14:paraId="2A7EDA80" w14:textId="3E4B1F7F" w:rsidR="00211EEF" w:rsidRDefault="00211EEF">
                <w:hyperlink r:id="rId1" w:tooltip="Zavod za unapređenje poslovanja">
                  <w:r>
                    <w:rPr>
                      <w:noProof/>
                    </w:rPr>
                    <mc:AlternateContent>
                      <mc:Choice Requires="wps">
                        <w:drawing>
                          <wp:anchor distT="0" distB="0" distL="114300" distR="114300" simplePos="0" relativeHeight="251644416" behindDoc="0" locked="0" layoutInCell="1" allowOverlap="1" wp14:anchorId="50686EE6" wp14:editId="4C4CEDC9">
                            <wp:simplePos x="0" y="0"/>
                            <wp:positionH relativeFrom="column">
                              <wp:posOffset>0</wp:posOffset>
                            </wp:positionH>
                            <wp:positionV relativeFrom="paragraph">
                              <wp:posOffset>0</wp:posOffset>
                            </wp:positionV>
                            <wp:extent cx="635000" cy="635000"/>
                            <wp:effectExtent l="0" t="0" r="3175" b="3175"/>
                            <wp:wrapNone/>
                            <wp:docPr id="57" name="AutoShape 5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BE2C7" id="AutoShape 56" o:spid="_x0000_s1026"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DNVpK58gEAAN4DAAAOAAAAAAAAAAAAAAAAAC4CAABkcnMvZTJvRG9j&#10;LnhtbFBLAQItABQABgAIAAAAIQCGW4fV2AAAAAUBAAAPAAAAAAAAAAAAAAAAAEwEAABkcnMvZG93&#10;bnJldi54bWxQSwUGAAAAAAQABADzAAAAUQUAAAAA&#10;" filled="f" stroked="f">
                            <o:lock v:ext="edit" aspectratio="t" selection="t"/>
                          </v:rect>
                        </w:pict>
                      </mc:Fallback>
                    </mc:AlternateContent>
                  </w:r>
                  <w:r>
                    <w:rPr>
                      <w:noProof/>
                    </w:rPr>
                    <w:drawing>
                      <wp:inline distT="0" distB="0" distL="0" distR="0" wp14:anchorId="51735448" wp14:editId="1A65BC43">
                        <wp:extent cx="2286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211EEF" w14:paraId="2BD9DD39" w14:textId="77777777">
                  <w:tc>
                    <w:tcPr>
                      <w:tcW w:w="7045" w:type="dxa"/>
                      <w:tcMar>
                        <w:top w:w="0" w:type="dxa"/>
                        <w:left w:w="0" w:type="dxa"/>
                        <w:bottom w:w="0" w:type="dxa"/>
                        <w:right w:w="0" w:type="dxa"/>
                      </w:tcMar>
                    </w:tcPr>
                    <w:p w14:paraId="5F91292E" w14:textId="77777777" w:rsidR="00211EEF" w:rsidRDefault="00211EEF">
                      <w:pPr>
                        <w:divId w:val="1412653438"/>
                        <w:rPr>
                          <w:color w:val="BBBBBB"/>
                        </w:rPr>
                      </w:pPr>
                      <w:r>
                        <w:rPr>
                          <w:color w:val="BBBBBB"/>
                        </w:rPr>
                        <w:t>2021</w:t>
                      </w:r>
                    </w:p>
                    <w:p w14:paraId="5EE5AAE4" w14:textId="77777777" w:rsidR="00211EEF" w:rsidRDefault="00211EEF">
                      <w:pPr>
                        <w:spacing w:line="1" w:lineRule="auto"/>
                      </w:pPr>
                    </w:p>
                  </w:tc>
                </w:tr>
              </w:tbl>
              <w:p w14:paraId="600898DD" w14:textId="77777777" w:rsidR="00211EEF" w:rsidRDefault="00211EEF">
                <w:pPr>
                  <w:spacing w:line="1" w:lineRule="auto"/>
                </w:pPr>
              </w:p>
            </w:tc>
            <w:tc>
              <w:tcPr>
                <w:tcW w:w="3750" w:type="dxa"/>
                <w:tcMar>
                  <w:top w:w="0" w:type="dxa"/>
                  <w:left w:w="0" w:type="dxa"/>
                  <w:bottom w:w="0" w:type="dxa"/>
                  <w:right w:w="0" w:type="dxa"/>
                </w:tcMar>
                <w:vAlign w:val="center"/>
              </w:tcPr>
              <w:p w14:paraId="44DD493A" w14:textId="77777777" w:rsidR="00211EEF" w:rsidRDefault="00211EE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211EEF" w14:paraId="210A9070" w14:textId="77777777">
                  <w:trPr>
                    <w:jc w:val="right"/>
                  </w:trPr>
                  <w:tc>
                    <w:tcPr>
                      <w:tcW w:w="787" w:type="dxa"/>
                      <w:tcMar>
                        <w:top w:w="0" w:type="dxa"/>
                        <w:left w:w="0" w:type="dxa"/>
                        <w:bottom w:w="0" w:type="dxa"/>
                        <w:right w:w="0" w:type="dxa"/>
                      </w:tcMar>
                    </w:tcPr>
                    <w:p w14:paraId="784F01F8" w14:textId="77777777" w:rsidR="00211EEF" w:rsidRDefault="00211EEF">
                      <w:pPr>
                        <w:jc w:val="right"/>
                        <w:rPr>
                          <w:color w:val="000000"/>
                        </w:rPr>
                      </w:pPr>
                      <w:proofErr w:type="spellStart"/>
                      <w:r>
                        <w:rPr>
                          <w:color w:val="000000"/>
                        </w:rPr>
                        <w:t>Страна</w:t>
                      </w:r>
                      <w:proofErr w:type="spellEnd"/>
                    </w:p>
                  </w:tc>
                  <w:tc>
                    <w:tcPr>
                      <w:tcW w:w="787" w:type="dxa"/>
                      <w:tcMar>
                        <w:top w:w="0" w:type="dxa"/>
                        <w:left w:w="0" w:type="dxa"/>
                        <w:bottom w:w="0" w:type="dxa"/>
                        <w:right w:w="0" w:type="dxa"/>
                      </w:tcMar>
                    </w:tcPr>
                    <w:p w14:paraId="0A0B8760" w14:textId="77777777" w:rsidR="00211EEF" w:rsidRDefault="00211EEF">
                      <w:pPr>
                        <w:jc w:val="right"/>
                        <w:rPr>
                          <w:color w:val="000000"/>
                        </w:rPr>
                      </w:pPr>
                      <w:r>
                        <w:fldChar w:fldCharType="begin"/>
                      </w:r>
                      <w:r>
                        <w:rPr>
                          <w:color w:val="000000"/>
                        </w:rPr>
                        <w:instrText>PAGE</w:instrText>
                      </w:r>
                      <w:r>
                        <w:fldChar w:fldCharType="separate"/>
                      </w:r>
                      <w:r>
                        <w:rPr>
                          <w:noProof/>
                          <w:color w:val="000000"/>
                        </w:rPr>
                        <w:t>2</w:t>
                      </w:r>
                      <w:r>
                        <w:fldChar w:fldCharType="end"/>
                      </w:r>
                    </w:p>
                  </w:tc>
                  <w:tc>
                    <w:tcPr>
                      <w:tcW w:w="637" w:type="dxa"/>
                      <w:tcMar>
                        <w:top w:w="0" w:type="dxa"/>
                        <w:left w:w="0" w:type="dxa"/>
                        <w:bottom w:w="0" w:type="dxa"/>
                        <w:right w:w="0" w:type="dxa"/>
                      </w:tcMar>
                    </w:tcPr>
                    <w:p w14:paraId="77552026" w14:textId="77777777" w:rsidR="00211EEF" w:rsidRDefault="00211EEF">
                      <w:pPr>
                        <w:jc w:val="center"/>
                        <w:rPr>
                          <w:color w:val="000000"/>
                        </w:rPr>
                      </w:pPr>
                      <w:proofErr w:type="spellStart"/>
                      <w:r>
                        <w:rPr>
                          <w:color w:val="000000"/>
                        </w:rPr>
                        <w:t>од</w:t>
                      </w:r>
                      <w:proofErr w:type="spellEnd"/>
                    </w:p>
                  </w:tc>
                  <w:tc>
                    <w:tcPr>
                      <w:tcW w:w="787" w:type="dxa"/>
                      <w:tcMar>
                        <w:top w:w="0" w:type="dxa"/>
                        <w:left w:w="0" w:type="dxa"/>
                        <w:bottom w:w="0" w:type="dxa"/>
                        <w:right w:w="0" w:type="dxa"/>
                      </w:tcMar>
                    </w:tcPr>
                    <w:p w14:paraId="17BF4D70" w14:textId="77777777" w:rsidR="00211EEF" w:rsidRDefault="00211EEF">
                      <w:pPr>
                        <w:rPr>
                          <w:color w:val="000000"/>
                        </w:rPr>
                      </w:pPr>
                      <w:r>
                        <w:fldChar w:fldCharType="begin"/>
                      </w:r>
                      <w:r>
                        <w:rPr>
                          <w:color w:val="000000"/>
                        </w:rPr>
                        <w:instrText>NUMPAGES</w:instrText>
                      </w:r>
                      <w:r>
                        <w:fldChar w:fldCharType="separate"/>
                      </w:r>
                      <w:r>
                        <w:rPr>
                          <w:noProof/>
                          <w:color w:val="000000"/>
                        </w:rPr>
                        <w:t>2</w:t>
                      </w:r>
                      <w:r>
                        <w:fldChar w:fldCharType="end"/>
                      </w:r>
                    </w:p>
                  </w:tc>
                </w:tr>
              </w:tbl>
              <w:p w14:paraId="2D53EEDB" w14:textId="77777777" w:rsidR="00211EEF" w:rsidRDefault="00211EEF">
                <w:pPr>
                  <w:spacing w:line="1" w:lineRule="auto"/>
                </w:pPr>
              </w:p>
            </w:tc>
          </w:tr>
        </w:tbl>
        <w:p w14:paraId="610A5F3A" w14:textId="77777777" w:rsidR="00211EEF" w:rsidRDefault="00211EEF">
          <w:pPr>
            <w:spacing w:line="1" w:lineRule="auto"/>
          </w:pPr>
        </w:p>
      </w:tc>
    </w:tr>
  </w:tbl>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211EEF" w14:paraId="4357EFF7" w14:textId="77777777">
      <w:trPr>
        <w:trHeight w:val="450"/>
        <w:hidden/>
      </w:trPr>
      <w:tc>
        <w:tcPr>
          <w:tcW w:w="16332" w:type="dxa"/>
        </w:tcPr>
        <w:p w14:paraId="5429CE96" w14:textId="77777777" w:rsidR="00211EEF" w:rsidRDefault="00211EEF">
          <w:pPr>
            <w:rPr>
              <w:vanish/>
            </w:rPr>
          </w:pPr>
        </w:p>
        <w:tbl>
          <w:tblPr>
            <w:tblW w:w="16117" w:type="dxa"/>
            <w:tblLayout w:type="fixed"/>
            <w:tblLook w:val="01E0" w:firstRow="1" w:lastRow="1" w:firstColumn="1" w:lastColumn="1" w:noHBand="0" w:noVBand="0"/>
          </w:tblPr>
          <w:tblGrid>
            <w:gridCol w:w="390"/>
            <w:gridCol w:w="11977"/>
            <w:gridCol w:w="3750"/>
          </w:tblGrid>
          <w:tr w:rsidR="00211EEF" w14:paraId="3B657C69" w14:textId="77777777">
            <w:trPr>
              <w:trHeight w:hRule="exact" w:val="300"/>
            </w:trPr>
            <w:tc>
              <w:tcPr>
                <w:tcW w:w="390" w:type="dxa"/>
                <w:tcMar>
                  <w:top w:w="0" w:type="dxa"/>
                  <w:left w:w="0" w:type="dxa"/>
                  <w:bottom w:w="0" w:type="dxa"/>
                  <w:right w:w="0" w:type="dxa"/>
                </w:tcMar>
              </w:tcPr>
              <w:p w14:paraId="62E720BD" w14:textId="2D99F4E2" w:rsidR="00211EEF" w:rsidRDefault="00211EEF">
                <w:hyperlink r:id="rId1" w:tooltip="Zavod za unapređenje poslovanja">
                  <w:r>
                    <w:rPr>
                      <w:noProof/>
                    </w:rPr>
                    <mc:AlternateContent>
                      <mc:Choice Requires="wps">
                        <w:drawing>
                          <wp:anchor distT="0" distB="0" distL="114300" distR="114300" simplePos="0" relativeHeight="251664896" behindDoc="0" locked="0" layoutInCell="1" allowOverlap="1" wp14:anchorId="3EEC4631" wp14:editId="39F2AB14">
                            <wp:simplePos x="0" y="0"/>
                            <wp:positionH relativeFrom="column">
                              <wp:posOffset>0</wp:posOffset>
                            </wp:positionH>
                            <wp:positionV relativeFrom="paragraph">
                              <wp:posOffset>0</wp:posOffset>
                            </wp:positionV>
                            <wp:extent cx="635000" cy="635000"/>
                            <wp:effectExtent l="0" t="0" r="3175" b="3175"/>
                            <wp:wrapNone/>
                            <wp:docPr id="37" name="AutoShape 1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D38C7" id="AutoShape 16" o:spid="_x0000_s1026" style="position:absolute;margin-left:0;margin-top:0;width:50pt;height:50pt;z-index:25166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AMNjVE8gEAAN4DAAAOAAAAAAAAAAAAAAAAAC4CAABkcnMvZTJvRG9j&#10;LnhtbFBLAQItABQABgAIAAAAIQCGW4fV2AAAAAUBAAAPAAAAAAAAAAAAAAAAAEwEAABkcnMvZG93&#10;bnJldi54bWxQSwUGAAAAAAQABADzAAAAUQUAAAAA&#10;" filled="f" stroked="f">
                            <o:lock v:ext="edit" aspectratio="t" selection="t"/>
                          </v:rect>
                        </w:pict>
                      </mc:Fallback>
                    </mc:AlternateContent>
                  </w:r>
                  <w:r>
                    <w:rPr>
                      <w:noProof/>
                    </w:rPr>
                    <w:drawing>
                      <wp:inline distT="0" distB="0" distL="0" distR="0" wp14:anchorId="094DA723" wp14:editId="718CD0B3">
                        <wp:extent cx="228600" cy="228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211EEF" w14:paraId="17AA5D4F" w14:textId="77777777">
                  <w:tc>
                    <w:tcPr>
                      <w:tcW w:w="11977" w:type="dxa"/>
                      <w:tcMar>
                        <w:top w:w="0" w:type="dxa"/>
                        <w:left w:w="0" w:type="dxa"/>
                        <w:bottom w:w="0" w:type="dxa"/>
                        <w:right w:w="0" w:type="dxa"/>
                      </w:tcMar>
                    </w:tcPr>
                    <w:p w14:paraId="57DFE11A" w14:textId="77777777" w:rsidR="00211EEF" w:rsidRDefault="00211EEF">
                      <w:pPr>
                        <w:divId w:val="2703923"/>
                        <w:rPr>
                          <w:color w:val="BBBBBB"/>
                        </w:rPr>
                      </w:pPr>
                      <w:r>
                        <w:rPr>
                          <w:color w:val="BBBBBB"/>
                        </w:rPr>
                        <w:t>2021</w:t>
                      </w:r>
                    </w:p>
                    <w:p w14:paraId="42CB989B" w14:textId="77777777" w:rsidR="00211EEF" w:rsidRDefault="00211EEF">
                      <w:pPr>
                        <w:spacing w:line="1" w:lineRule="auto"/>
                      </w:pPr>
                    </w:p>
                  </w:tc>
                </w:tr>
              </w:tbl>
              <w:p w14:paraId="7DCA61DC" w14:textId="77777777" w:rsidR="00211EEF" w:rsidRDefault="00211EEF">
                <w:pPr>
                  <w:spacing w:line="1" w:lineRule="auto"/>
                </w:pPr>
              </w:p>
            </w:tc>
            <w:tc>
              <w:tcPr>
                <w:tcW w:w="3750" w:type="dxa"/>
                <w:tcMar>
                  <w:top w:w="0" w:type="dxa"/>
                  <w:left w:w="0" w:type="dxa"/>
                  <w:bottom w:w="0" w:type="dxa"/>
                  <w:right w:w="0" w:type="dxa"/>
                </w:tcMar>
              </w:tcPr>
              <w:p w14:paraId="58191DAC" w14:textId="77777777" w:rsidR="00211EEF" w:rsidRDefault="00211EE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211EEF" w14:paraId="33AF84A7" w14:textId="77777777">
                  <w:trPr>
                    <w:jc w:val="right"/>
                  </w:trPr>
                  <w:tc>
                    <w:tcPr>
                      <w:tcW w:w="787" w:type="dxa"/>
                      <w:tcMar>
                        <w:top w:w="0" w:type="dxa"/>
                        <w:left w:w="0" w:type="dxa"/>
                        <w:bottom w:w="0" w:type="dxa"/>
                        <w:right w:w="0" w:type="dxa"/>
                      </w:tcMar>
                    </w:tcPr>
                    <w:p w14:paraId="569426ED" w14:textId="77777777" w:rsidR="00211EEF" w:rsidRDefault="00211EEF">
                      <w:pPr>
                        <w:jc w:val="right"/>
                        <w:rPr>
                          <w:color w:val="000000"/>
                        </w:rPr>
                      </w:pPr>
                      <w:proofErr w:type="spellStart"/>
                      <w:r>
                        <w:rPr>
                          <w:color w:val="000000"/>
                        </w:rPr>
                        <w:t>Страна</w:t>
                      </w:r>
                      <w:proofErr w:type="spellEnd"/>
                    </w:p>
                  </w:tc>
                  <w:tc>
                    <w:tcPr>
                      <w:tcW w:w="787" w:type="dxa"/>
                      <w:tcMar>
                        <w:top w:w="0" w:type="dxa"/>
                        <w:left w:w="0" w:type="dxa"/>
                        <w:bottom w:w="0" w:type="dxa"/>
                        <w:right w:w="0" w:type="dxa"/>
                      </w:tcMar>
                    </w:tcPr>
                    <w:p w14:paraId="0CA62AF7" w14:textId="15798BC0" w:rsidR="00211EEF" w:rsidRDefault="00211EEF">
                      <w:pPr>
                        <w:jc w:val="right"/>
                        <w:rPr>
                          <w:color w:val="000000"/>
                        </w:rPr>
                      </w:pPr>
                      <w:r>
                        <w:fldChar w:fldCharType="begin"/>
                      </w:r>
                      <w:r>
                        <w:rPr>
                          <w:color w:val="000000"/>
                        </w:rPr>
                        <w:instrText>PAGE</w:instrText>
                      </w:r>
                      <w:r>
                        <w:fldChar w:fldCharType="separate"/>
                      </w:r>
                      <w:r>
                        <w:rPr>
                          <w:noProof/>
                          <w:color w:val="000000"/>
                        </w:rPr>
                        <w:t>74</w:t>
                      </w:r>
                      <w:r>
                        <w:fldChar w:fldCharType="end"/>
                      </w:r>
                    </w:p>
                  </w:tc>
                  <w:tc>
                    <w:tcPr>
                      <w:tcW w:w="637" w:type="dxa"/>
                      <w:tcMar>
                        <w:top w:w="0" w:type="dxa"/>
                        <w:left w:w="0" w:type="dxa"/>
                        <w:bottom w:w="0" w:type="dxa"/>
                        <w:right w:w="0" w:type="dxa"/>
                      </w:tcMar>
                    </w:tcPr>
                    <w:p w14:paraId="5DCB098A" w14:textId="77777777" w:rsidR="00211EEF" w:rsidRDefault="00211EEF">
                      <w:pPr>
                        <w:jc w:val="center"/>
                        <w:rPr>
                          <w:color w:val="000000"/>
                        </w:rPr>
                      </w:pPr>
                      <w:proofErr w:type="spellStart"/>
                      <w:r>
                        <w:rPr>
                          <w:color w:val="000000"/>
                        </w:rPr>
                        <w:t>од</w:t>
                      </w:r>
                      <w:proofErr w:type="spellEnd"/>
                    </w:p>
                  </w:tc>
                  <w:tc>
                    <w:tcPr>
                      <w:tcW w:w="787" w:type="dxa"/>
                      <w:tcMar>
                        <w:top w:w="0" w:type="dxa"/>
                        <w:left w:w="0" w:type="dxa"/>
                        <w:bottom w:w="0" w:type="dxa"/>
                        <w:right w:w="0" w:type="dxa"/>
                      </w:tcMar>
                    </w:tcPr>
                    <w:p w14:paraId="5139DBBB" w14:textId="70F27AAB" w:rsidR="00211EEF" w:rsidRDefault="00211EEF">
                      <w:pPr>
                        <w:rPr>
                          <w:color w:val="000000"/>
                        </w:rPr>
                      </w:pPr>
                      <w:r>
                        <w:fldChar w:fldCharType="begin"/>
                      </w:r>
                      <w:r>
                        <w:rPr>
                          <w:color w:val="000000"/>
                        </w:rPr>
                        <w:instrText>NUMPAGES</w:instrText>
                      </w:r>
                      <w:r>
                        <w:fldChar w:fldCharType="separate"/>
                      </w:r>
                      <w:r>
                        <w:rPr>
                          <w:noProof/>
                          <w:color w:val="000000"/>
                        </w:rPr>
                        <w:t>74</w:t>
                      </w:r>
                      <w:r>
                        <w:fldChar w:fldCharType="end"/>
                      </w:r>
                    </w:p>
                  </w:tc>
                </w:tr>
              </w:tbl>
              <w:p w14:paraId="6F80CDD6" w14:textId="77777777" w:rsidR="00211EEF" w:rsidRDefault="00211EEF">
                <w:pPr>
                  <w:spacing w:line="1" w:lineRule="auto"/>
                </w:pPr>
              </w:p>
            </w:tc>
          </w:tr>
        </w:tbl>
        <w:p w14:paraId="3F6290C0" w14:textId="77777777" w:rsidR="00211EEF" w:rsidRDefault="00211EEF">
          <w:pPr>
            <w:spacing w:line="1" w:lineRule="auto"/>
          </w:pPr>
        </w:p>
      </w:tc>
    </w:tr>
  </w:tbl>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211EEF" w14:paraId="068D9C36" w14:textId="77777777">
      <w:trPr>
        <w:trHeight w:val="450"/>
        <w:hidden/>
      </w:trPr>
      <w:tc>
        <w:tcPr>
          <w:tcW w:w="16332" w:type="dxa"/>
        </w:tcPr>
        <w:p w14:paraId="3056D04E" w14:textId="77777777" w:rsidR="00211EEF" w:rsidRDefault="00211EEF">
          <w:pPr>
            <w:rPr>
              <w:vanish/>
            </w:rPr>
          </w:pPr>
        </w:p>
        <w:tbl>
          <w:tblPr>
            <w:tblW w:w="16117" w:type="dxa"/>
            <w:tblLayout w:type="fixed"/>
            <w:tblLook w:val="01E0" w:firstRow="1" w:lastRow="1" w:firstColumn="1" w:lastColumn="1" w:noHBand="0" w:noVBand="0"/>
          </w:tblPr>
          <w:tblGrid>
            <w:gridCol w:w="390"/>
            <w:gridCol w:w="11977"/>
            <w:gridCol w:w="3750"/>
          </w:tblGrid>
          <w:tr w:rsidR="00211EEF" w14:paraId="7176AAB8" w14:textId="77777777">
            <w:trPr>
              <w:trHeight w:hRule="exact" w:val="300"/>
            </w:trPr>
            <w:tc>
              <w:tcPr>
                <w:tcW w:w="390" w:type="dxa"/>
                <w:tcMar>
                  <w:top w:w="0" w:type="dxa"/>
                  <w:left w:w="0" w:type="dxa"/>
                  <w:bottom w:w="0" w:type="dxa"/>
                  <w:right w:w="0" w:type="dxa"/>
                </w:tcMar>
              </w:tcPr>
              <w:p w14:paraId="0D820EDD" w14:textId="27F54B16" w:rsidR="00211EEF" w:rsidRDefault="00211EEF">
                <w:hyperlink r:id="rId1" w:tooltip="Zavod za unapređenje poslovanja">
                  <w:r>
                    <w:rPr>
                      <w:noProof/>
                    </w:rPr>
                    <mc:AlternateContent>
                      <mc:Choice Requires="wps">
                        <w:drawing>
                          <wp:anchor distT="0" distB="0" distL="114300" distR="114300" simplePos="0" relativeHeight="251665920" behindDoc="0" locked="0" layoutInCell="1" allowOverlap="1" wp14:anchorId="03119B52" wp14:editId="212F2042">
                            <wp:simplePos x="0" y="0"/>
                            <wp:positionH relativeFrom="column">
                              <wp:posOffset>0</wp:posOffset>
                            </wp:positionH>
                            <wp:positionV relativeFrom="paragraph">
                              <wp:posOffset>0</wp:posOffset>
                            </wp:positionV>
                            <wp:extent cx="635000" cy="635000"/>
                            <wp:effectExtent l="0" t="0" r="3175" b="3175"/>
                            <wp:wrapNone/>
                            <wp:docPr id="36" name="AutoShape 1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6E6AD" id="AutoShape 14" o:spid="_x0000_s1026" style="position:absolute;margin-left:0;margin-top:0;width:50pt;height:50pt;z-index:25166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Blk70B8gEAAN4DAAAOAAAAAAAAAAAAAAAAAC4CAABkcnMvZTJvRG9j&#10;LnhtbFBLAQItABQABgAIAAAAIQCGW4fV2AAAAAUBAAAPAAAAAAAAAAAAAAAAAEwEAABkcnMvZG93&#10;bnJldi54bWxQSwUGAAAAAAQABADzAAAAUQUAAAAA&#10;" filled="f" stroked="f">
                            <o:lock v:ext="edit" aspectratio="t" selection="t"/>
                          </v:rect>
                        </w:pict>
                      </mc:Fallback>
                    </mc:AlternateContent>
                  </w:r>
                  <w:r>
                    <w:rPr>
                      <w:noProof/>
                    </w:rPr>
                    <w:drawing>
                      <wp:inline distT="0" distB="0" distL="0" distR="0" wp14:anchorId="558055B4" wp14:editId="16599BF3">
                        <wp:extent cx="228600" cy="228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211EEF" w14:paraId="7B3E97DC" w14:textId="77777777">
                  <w:tc>
                    <w:tcPr>
                      <w:tcW w:w="11977" w:type="dxa"/>
                      <w:tcMar>
                        <w:top w:w="0" w:type="dxa"/>
                        <w:left w:w="0" w:type="dxa"/>
                        <w:bottom w:w="0" w:type="dxa"/>
                        <w:right w:w="0" w:type="dxa"/>
                      </w:tcMar>
                    </w:tcPr>
                    <w:p w14:paraId="5180F58C" w14:textId="77777777" w:rsidR="00211EEF" w:rsidRDefault="00211EEF">
                      <w:pPr>
                        <w:divId w:val="219562163"/>
                        <w:rPr>
                          <w:color w:val="BBBBBB"/>
                        </w:rPr>
                      </w:pPr>
                      <w:r>
                        <w:rPr>
                          <w:color w:val="BBBBBB"/>
                        </w:rPr>
                        <w:t>2021</w:t>
                      </w:r>
                    </w:p>
                    <w:p w14:paraId="5B58DDB7" w14:textId="77777777" w:rsidR="00211EEF" w:rsidRDefault="00211EEF">
                      <w:pPr>
                        <w:spacing w:line="1" w:lineRule="auto"/>
                      </w:pPr>
                    </w:p>
                  </w:tc>
                </w:tr>
              </w:tbl>
              <w:p w14:paraId="2B54BFB8" w14:textId="77777777" w:rsidR="00211EEF" w:rsidRDefault="00211EEF">
                <w:pPr>
                  <w:spacing w:line="1" w:lineRule="auto"/>
                </w:pPr>
              </w:p>
            </w:tc>
            <w:tc>
              <w:tcPr>
                <w:tcW w:w="3750" w:type="dxa"/>
                <w:tcMar>
                  <w:top w:w="0" w:type="dxa"/>
                  <w:left w:w="0" w:type="dxa"/>
                  <w:bottom w:w="0" w:type="dxa"/>
                  <w:right w:w="0" w:type="dxa"/>
                </w:tcMar>
              </w:tcPr>
              <w:p w14:paraId="6D4BC5CA" w14:textId="77777777" w:rsidR="00211EEF" w:rsidRDefault="00211EE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211EEF" w14:paraId="02DFDEC7" w14:textId="77777777">
                  <w:trPr>
                    <w:jc w:val="right"/>
                  </w:trPr>
                  <w:tc>
                    <w:tcPr>
                      <w:tcW w:w="787" w:type="dxa"/>
                      <w:tcMar>
                        <w:top w:w="0" w:type="dxa"/>
                        <w:left w:w="0" w:type="dxa"/>
                        <w:bottom w:w="0" w:type="dxa"/>
                        <w:right w:w="0" w:type="dxa"/>
                      </w:tcMar>
                    </w:tcPr>
                    <w:p w14:paraId="0EEFCF52" w14:textId="77777777" w:rsidR="00211EEF" w:rsidRDefault="00211EEF">
                      <w:pPr>
                        <w:jc w:val="right"/>
                        <w:rPr>
                          <w:color w:val="000000"/>
                        </w:rPr>
                      </w:pPr>
                      <w:proofErr w:type="spellStart"/>
                      <w:r>
                        <w:rPr>
                          <w:color w:val="000000"/>
                        </w:rPr>
                        <w:t>Страна</w:t>
                      </w:r>
                      <w:proofErr w:type="spellEnd"/>
                    </w:p>
                  </w:tc>
                  <w:tc>
                    <w:tcPr>
                      <w:tcW w:w="787" w:type="dxa"/>
                      <w:tcMar>
                        <w:top w:w="0" w:type="dxa"/>
                        <w:left w:w="0" w:type="dxa"/>
                        <w:bottom w:w="0" w:type="dxa"/>
                        <w:right w:w="0" w:type="dxa"/>
                      </w:tcMar>
                    </w:tcPr>
                    <w:p w14:paraId="20F136DC" w14:textId="689AD6D5" w:rsidR="00211EEF" w:rsidRDefault="00211EEF">
                      <w:pPr>
                        <w:jc w:val="right"/>
                        <w:rPr>
                          <w:color w:val="000000"/>
                        </w:rPr>
                      </w:pPr>
                      <w:r>
                        <w:fldChar w:fldCharType="begin"/>
                      </w:r>
                      <w:r>
                        <w:rPr>
                          <w:color w:val="000000"/>
                        </w:rPr>
                        <w:instrText>PAGE</w:instrText>
                      </w:r>
                      <w:r>
                        <w:fldChar w:fldCharType="separate"/>
                      </w:r>
                      <w:r>
                        <w:rPr>
                          <w:noProof/>
                          <w:color w:val="000000"/>
                        </w:rPr>
                        <w:t>75</w:t>
                      </w:r>
                      <w:r>
                        <w:fldChar w:fldCharType="end"/>
                      </w:r>
                    </w:p>
                  </w:tc>
                  <w:tc>
                    <w:tcPr>
                      <w:tcW w:w="637" w:type="dxa"/>
                      <w:tcMar>
                        <w:top w:w="0" w:type="dxa"/>
                        <w:left w:w="0" w:type="dxa"/>
                        <w:bottom w:w="0" w:type="dxa"/>
                        <w:right w:w="0" w:type="dxa"/>
                      </w:tcMar>
                    </w:tcPr>
                    <w:p w14:paraId="60D266FE" w14:textId="77777777" w:rsidR="00211EEF" w:rsidRDefault="00211EEF">
                      <w:pPr>
                        <w:jc w:val="center"/>
                        <w:rPr>
                          <w:color w:val="000000"/>
                        </w:rPr>
                      </w:pPr>
                      <w:proofErr w:type="spellStart"/>
                      <w:r>
                        <w:rPr>
                          <w:color w:val="000000"/>
                        </w:rPr>
                        <w:t>од</w:t>
                      </w:r>
                      <w:proofErr w:type="spellEnd"/>
                    </w:p>
                  </w:tc>
                  <w:tc>
                    <w:tcPr>
                      <w:tcW w:w="787" w:type="dxa"/>
                      <w:tcMar>
                        <w:top w:w="0" w:type="dxa"/>
                        <w:left w:w="0" w:type="dxa"/>
                        <w:bottom w:w="0" w:type="dxa"/>
                        <w:right w:w="0" w:type="dxa"/>
                      </w:tcMar>
                    </w:tcPr>
                    <w:p w14:paraId="02C60CA6" w14:textId="3FF235CB" w:rsidR="00211EEF" w:rsidRDefault="00211EEF">
                      <w:pPr>
                        <w:rPr>
                          <w:color w:val="000000"/>
                        </w:rPr>
                      </w:pPr>
                      <w:r>
                        <w:fldChar w:fldCharType="begin"/>
                      </w:r>
                      <w:r>
                        <w:rPr>
                          <w:color w:val="000000"/>
                        </w:rPr>
                        <w:instrText>NUMPAGES</w:instrText>
                      </w:r>
                      <w:r>
                        <w:fldChar w:fldCharType="separate"/>
                      </w:r>
                      <w:r>
                        <w:rPr>
                          <w:noProof/>
                          <w:color w:val="000000"/>
                        </w:rPr>
                        <w:t>75</w:t>
                      </w:r>
                      <w:r>
                        <w:fldChar w:fldCharType="end"/>
                      </w:r>
                    </w:p>
                  </w:tc>
                </w:tr>
              </w:tbl>
              <w:p w14:paraId="61721AB0" w14:textId="77777777" w:rsidR="00211EEF" w:rsidRDefault="00211EEF">
                <w:pPr>
                  <w:spacing w:line="1" w:lineRule="auto"/>
                </w:pPr>
              </w:p>
            </w:tc>
          </w:tr>
        </w:tbl>
        <w:p w14:paraId="708056C4" w14:textId="77777777" w:rsidR="00211EEF" w:rsidRDefault="00211EEF">
          <w:pPr>
            <w:spacing w:line="1" w:lineRule="auto"/>
          </w:pPr>
        </w:p>
      </w:tc>
    </w:tr>
  </w:tbl>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211EEF" w14:paraId="4A825CC8" w14:textId="77777777">
      <w:trPr>
        <w:trHeight w:val="450"/>
        <w:hidden/>
      </w:trPr>
      <w:tc>
        <w:tcPr>
          <w:tcW w:w="16332" w:type="dxa"/>
        </w:tcPr>
        <w:p w14:paraId="39D6FCA0" w14:textId="77777777" w:rsidR="00211EEF" w:rsidRDefault="00211EEF">
          <w:pPr>
            <w:rPr>
              <w:vanish/>
            </w:rPr>
          </w:pPr>
        </w:p>
        <w:tbl>
          <w:tblPr>
            <w:tblW w:w="16117" w:type="dxa"/>
            <w:tblLayout w:type="fixed"/>
            <w:tblLook w:val="01E0" w:firstRow="1" w:lastRow="1" w:firstColumn="1" w:lastColumn="1" w:noHBand="0" w:noVBand="0"/>
          </w:tblPr>
          <w:tblGrid>
            <w:gridCol w:w="390"/>
            <w:gridCol w:w="11977"/>
            <w:gridCol w:w="3750"/>
          </w:tblGrid>
          <w:tr w:rsidR="00211EEF" w14:paraId="6DE0D138" w14:textId="77777777">
            <w:trPr>
              <w:trHeight w:hRule="exact" w:val="300"/>
            </w:trPr>
            <w:tc>
              <w:tcPr>
                <w:tcW w:w="390" w:type="dxa"/>
                <w:tcMar>
                  <w:top w:w="0" w:type="dxa"/>
                  <w:left w:w="0" w:type="dxa"/>
                  <w:bottom w:w="0" w:type="dxa"/>
                  <w:right w:w="0" w:type="dxa"/>
                </w:tcMar>
              </w:tcPr>
              <w:p w14:paraId="07A65BFF" w14:textId="5D3C6F90" w:rsidR="00211EEF" w:rsidRDefault="00211EEF">
                <w:hyperlink r:id="rId1" w:tooltip="Zavod za unapređenje poslovanja">
                  <w:r>
                    <w:rPr>
                      <w:noProof/>
                    </w:rPr>
                    <mc:AlternateContent>
                      <mc:Choice Requires="wps">
                        <w:drawing>
                          <wp:anchor distT="0" distB="0" distL="114300" distR="114300" simplePos="0" relativeHeight="251666944" behindDoc="0" locked="0" layoutInCell="1" allowOverlap="1" wp14:anchorId="3764CE15" wp14:editId="7FA7A39B">
                            <wp:simplePos x="0" y="0"/>
                            <wp:positionH relativeFrom="column">
                              <wp:posOffset>0</wp:posOffset>
                            </wp:positionH>
                            <wp:positionV relativeFrom="paragraph">
                              <wp:posOffset>0</wp:posOffset>
                            </wp:positionV>
                            <wp:extent cx="635000" cy="635000"/>
                            <wp:effectExtent l="0" t="0" r="3175" b="3175"/>
                            <wp:wrapNone/>
                            <wp:docPr id="35" name="AutoShape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FBC4C" id="AutoShape 12" o:spid="_x0000_s1026" style="position:absolute;margin-left:0;margin-top:0;width:50pt;height:50pt;z-index:25166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DefCTP8gEAAN4DAAAOAAAAAAAAAAAAAAAAAC4CAABkcnMvZTJvRG9j&#10;LnhtbFBLAQItABQABgAIAAAAIQCGW4fV2AAAAAUBAAAPAAAAAAAAAAAAAAAAAEwEAABkcnMvZG93&#10;bnJldi54bWxQSwUGAAAAAAQABADzAAAAUQUAAAAA&#10;" filled="f" stroked="f">
                            <o:lock v:ext="edit" aspectratio="t" selection="t"/>
                          </v:rect>
                        </w:pict>
                      </mc:Fallback>
                    </mc:AlternateContent>
                  </w:r>
                  <w:r>
                    <w:rPr>
                      <w:noProof/>
                    </w:rPr>
                    <w:drawing>
                      <wp:inline distT="0" distB="0" distL="0" distR="0" wp14:anchorId="3142D77E" wp14:editId="2D2DDDF2">
                        <wp:extent cx="228600" cy="228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211EEF" w14:paraId="752E78AD" w14:textId="77777777">
                  <w:tc>
                    <w:tcPr>
                      <w:tcW w:w="11977" w:type="dxa"/>
                      <w:tcMar>
                        <w:top w:w="0" w:type="dxa"/>
                        <w:left w:w="0" w:type="dxa"/>
                        <w:bottom w:w="0" w:type="dxa"/>
                        <w:right w:w="0" w:type="dxa"/>
                      </w:tcMar>
                    </w:tcPr>
                    <w:p w14:paraId="1423FF42" w14:textId="77777777" w:rsidR="00211EEF" w:rsidRDefault="00211EEF">
                      <w:pPr>
                        <w:divId w:val="342242798"/>
                        <w:rPr>
                          <w:color w:val="BBBBBB"/>
                        </w:rPr>
                      </w:pPr>
                      <w:r>
                        <w:rPr>
                          <w:color w:val="BBBBBB"/>
                        </w:rPr>
                        <w:t>2021</w:t>
                      </w:r>
                    </w:p>
                    <w:p w14:paraId="4404549A" w14:textId="77777777" w:rsidR="00211EEF" w:rsidRDefault="00211EEF">
                      <w:pPr>
                        <w:spacing w:line="1" w:lineRule="auto"/>
                      </w:pPr>
                    </w:p>
                  </w:tc>
                </w:tr>
              </w:tbl>
              <w:p w14:paraId="12D871CC" w14:textId="77777777" w:rsidR="00211EEF" w:rsidRDefault="00211EEF">
                <w:pPr>
                  <w:spacing w:line="1" w:lineRule="auto"/>
                </w:pPr>
              </w:p>
            </w:tc>
            <w:tc>
              <w:tcPr>
                <w:tcW w:w="3750" w:type="dxa"/>
                <w:tcMar>
                  <w:top w:w="0" w:type="dxa"/>
                  <w:left w:w="0" w:type="dxa"/>
                  <w:bottom w:w="0" w:type="dxa"/>
                  <w:right w:w="0" w:type="dxa"/>
                </w:tcMar>
              </w:tcPr>
              <w:p w14:paraId="149256C9" w14:textId="77777777" w:rsidR="00211EEF" w:rsidRDefault="00211EE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211EEF" w14:paraId="6BCB34A1" w14:textId="77777777">
                  <w:trPr>
                    <w:jc w:val="right"/>
                  </w:trPr>
                  <w:tc>
                    <w:tcPr>
                      <w:tcW w:w="787" w:type="dxa"/>
                      <w:tcMar>
                        <w:top w:w="0" w:type="dxa"/>
                        <w:left w:w="0" w:type="dxa"/>
                        <w:bottom w:w="0" w:type="dxa"/>
                        <w:right w:w="0" w:type="dxa"/>
                      </w:tcMar>
                    </w:tcPr>
                    <w:p w14:paraId="4D180EEC" w14:textId="77777777" w:rsidR="00211EEF" w:rsidRDefault="00211EEF">
                      <w:pPr>
                        <w:jc w:val="right"/>
                        <w:rPr>
                          <w:color w:val="000000"/>
                        </w:rPr>
                      </w:pPr>
                      <w:proofErr w:type="spellStart"/>
                      <w:r>
                        <w:rPr>
                          <w:color w:val="000000"/>
                        </w:rPr>
                        <w:t>Страна</w:t>
                      </w:r>
                      <w:proofErr w:type="spellEnd"/>
                    </w:p>
                  </w:tc>
                  <w:tc>
                    <w:tcPr>
                      <w:tcW w:w="787" w:type="dxa"/>
                      <w:tcMar>
                        <w:top w:w="0" w:type="dxa"/>
                        <w:left w:w="0" w:type="dxa"/>
                        <w:bottom w:w="0" w:type="dxa"/>
                        <w:right w:w="0" w:type="dxa"/>
                      </w:tcMar>
                    </w:tcPr>
                    <w:p w14:paraId="2F014C87" w14:textId="78155246" w:rsidR="00211EEF" w:rsidRDefault="00211EEF">
                      <w:pPr>
                        <w:jc w:val="right"/>
                        <w:rPr>
                          <w:color w:val="000000"/>
                        </w:rPr>
                      </w:pPr>
                      <w:r>
                        <w:fldChar w:fldCharType="begin"/>
                      </w:r>
                      <w:r>
                        <w:rPr>
                          <w:color w:val="000000"/>
                        </w:rPr>
                        <w:instrText>PAGE</w:instrText>
                      </w:r>
                      <w:r>
                        <w:fldChar w:fldCharType="separate"/>
                      </w:r>
                      <w:r>
                        <w:rPr>
                          <w:noProof/>
                          <w:color w:val="000000"/>
                        </w:rPr>
                        <w:t>76</w:t>
                      </w:r>
                      <w:r>
                        <w:fldChar w:fldCharType="end"/>
                      </w:r>
                    </w:p>
                  </w:tc>
                  <w:tc>
                    <w:tcPr>
                      <w:tcW w:w="637" w:type="dxa"/>
                      <w:tcMar>
                        <w:top w:w="0" w:type="dxa"/>
                        <w:left w:w="0" w:type="dxa"/>
                        <w:bottom w:w="0" w:type="dxa"/>
                        <w:right w:w="0" w:type="dxa"/>
                      </w:tcMar>
                    </w:tcPr>
                    <w:p w14:paraId="5FE193E2" w14:textId="77777777" w:rsidR="00211EEF" w:rsidRDefault="00211EEF">
                      <w:pPr>
                        <w:jc w:val="center"/>
                        <w:rPr>
                          <w:color w:val="000000"/>
                        </w:rPr>
                      </w:pPr>
                      <w:proofErr w:type="spellStart"/>
                      <w:r>
                        <w:rPr>
                          <w:color w:val="000000"/>
                        </w:rPr>
                        <w:t>од</w:t>
                      </w:r>
                      <w:proofErr w:type="spellEnd"/>
                    </w:p>
                  </w:tc>
                  <w:tc>
                    <w:tcPr>
                      <w:tcW w:w="787" w:type="dxa"/>
                      <w:tcMar>
                        <w:top w:w="0" w:type="dxa"/>
                        <w:left w:w="0" w:type="dxa"/>
                        <w:bottom w:w="0" w:type="dxa"/>
                        <w:right w:w="0" w:type="dxa"/>
                      </w:tcMar>
                    </w:tcPr>
                    <w:p w14:paraId="6BF331D2" w14:textId="2044290D" w:rsidR="00211EEF" w:rsidRDefault="00211EEF">
                      <w:pPr>
                        <w:rPr>
                          <w:color w:val="000000"/>
                        </w:rPr>
                      </w:pPr>
                      <w:r>
                        <w:fldChar w:fldCharType="begin"/>
                      </w:r>
                      <w:r>
                        <w:rPr>
                          <w:color w:val="000000"/>
                        </w:rPr>
                        <w:instrText>NUMPAGES</w:instrText>
                      </w:r>
                      <w:r>
                        <w:fldChar w:fldCharType="separate"/>
                      </w:r>
                      <w:r>
                        <w:rPr>
                          <w:noProof/>
                          <w:color w:val="000000"/>
                        </w:rPr>
                        <w:t>76</w:t>
                      </w:r>
                      <w:r>
                        <w:fldChar w:fldCharType="end"/>
                      </w:r>
                    </w:p>
                  </w:tc>
                </w:tr>
              </w:tbl>
              <w:p w14:paraId="6DAF01B1" w14:textId="77777777" w:rsidR="00211EEF" w:rsidRDefault="00211EEF">
                <w:pPr>
                  <w:spacing w:line="1" w:lineRule="auto"/>
                </w:pPr>
              </w:p>
            </w:tc>
          </w:tr>
        </w:tbl>
        <w:p w14:paraId="64C73D2A" w14:textId="77777777" w:rsidR="00211EEF" w:rsidRDefault="00211EEF">
          <w:pPr>
            <w:spacing w:line="1" w:lineRule="auto"/>
          </w:pPr>
        </w:p>
      </w:tc>
    </w:tr>
  </w:tbl>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211EEF" w14:paraId="63AB9917" w14:textId="77777777">
      <w:trPr>
        <w:trHeight w:val="450"/>
        <w:hidden/>
      </w:trPr>
      <w:tc>
        <w:tcPr>
          <w:tcW w:w="16332" w:type="dxa"/>
        </w:tcPr>
        <w:p w14:paraId="2230828C" w14:textId="77777777" w:rsidR="00211EEF" w:rsidRDefault="00211EEF">
          <w:pPr>
            <w:rPr>
              <w:vanish/>
            </w:rPr>
          </w:pPr>
        </w:p>
        <w:tbl>
          <w:tblPr>
            <w:tblW w:w="16117" w:type="dxa"/>
            <w:tblLayout w:type="fixed"/>
            <w:tblLook w:val="01E0" w:firstRow="1" w:lastRow="1" w:firstColumn="1" w:lastColumn="1" w:noHBand="0" w:noVBand="0"/>
          </w:tblPr>
          <w:tblGrid>
            <w:gridCol w:w="390"/>
            <w:gridCol w:w="11977"/>
            <w:gridCol w:w="3750"/>
          </w:tblGrid>
          <w:tr w:rsidR="00211EEF" w14:paraId="1B8A4527" w14:textId="77777777">
            <w:trPr>
              <w:trHeight w:hRule="exact" w:val="300"/>
            </w:trPr>
            <w:tc>
              <w:tcPr>
                <w:tcW w:w="390" w:type="dxa"/>
                <w:tcMar>
                  <w:top w:w="0" w:type="dxa"/>
                  <w:left w:w="0" w:type="dxa"/>
                  <w:bottom w:w="0" w:type="dxa"/>
                  <w:right w:w="0" w:type="dxa"/>
                </w:tcMar>
              </w:tcPr>
              <w:p w14:paraId="3A0CF2AD" w14:textId="3D1092B9" w:rsidR="00211EEF" w:rsidRDefault="00211EEF">
                <w:hyperlink r:id="rId1" w:tooltip="Zavod za unapređenje poslovanja">
                  <w:r>
                    <w:rPr>
                      <w:noProof/>
                    </w:rPr>
                    <mc:AlternateContent>
                      <mc:Choice Requires="wps">
                        <w:drawing>
                          <wp:anchor distT="0" distB="0" distL="114300" distR="114300" simplePos="0" relativeHeight="251667968" behindDoc="0" locked="0" layoutInCell="1" allowOverlap="1" wp14:anchorId="6C51CAC5" wp14:editId="03039FA8">
                            <wp:simplePos x="0" y="0"/>
                            <wp:positionH relativeFrom="column">
                              <wp:posOffset>0</wp:posOffset>
                            </wp:positionH>
                            <wp:positionV relativeFrom="paragraph">
                              <wp:posOffset>0</wp:posOffset>
                            </wp:positionV>
                            <wp:extent cx="635000" cy="635000"/>
                            <wp:effectExtent l="0" t="0" r="3175" b="3175"/>
                            <wp:wrapNone/>
                            <wp:docPr id="34" name="AutoShap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49A3C" id="AutoShape 10" o:spid="_x0000_s1026" style="position:absolute;margin-left:0;margin-top:0;width:50pt;height:50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" filled="f" stroked="f">
                            <o:lock v:ext="edit" aspectratio="t" selection="t"/>
                          </v:rect>
                        </w:pict>
                      </mc:Fallback>
                    </mc:AlternateContent>
                  </w:r>
                  <w:r>
                    <w:rPr>
                      <w:noProof/>
                    </w:rPr>
                    <w:drawing>
                      <wp:inline distT="0" distB="0" distL="0" distR="0" wp14:anchorId="18DCEB25" wp14:editId="71D879D9">
                        <wp:extent cx="228600" cy="228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211EEF" w14:paraId="5BF63143" w14:textId="77777777">
                  <w:tc>
                    <w:tcPr>
                      <w:tcW w:w="11977" w:type="dxa"/>
                      <w:tcMar>
                        <w:top w:w="0" w:type="dxa"/>
                        <w:left w:w="0" w:type="dxa"/>
                        <w:bottom w:w="0" w:type="dxa"/>
                        <w:right w:w="0" w:type="dxa"/>
                      </w:tcMar>
                    </w:tcPr>
                    <w:p w14:paraId="1DC6AB12" w14:textId="77777777" w:rsidR="00211EEF" w:rsidRDefault="00211EEF">
                      <w:pPr>
                        <w:divId w:val="719746683"/>
                        <w:rPr>
                          <w:color w:val="BBBBBB"/>
                        </w:rPr>
                      </w:pPr>
                      <w:r>
                        <w:rPr>
                          <w:color w:val="BBBBBB"/>
                        </w:rPr>
                        <w:t>2021</w:t>
                      </w:r>
                    </w:p>
                    <w:p w14:paraId="699D8B4E" w14:textId="77777777" w:rsidR="00211EEF" w:rsidRDefault="00211EEF">
                      <w:pPr>
                        <w:spacing w:line="1" w:lineRule="auto"/>
                      </w:pPr>
                    </w:p>
                  </w:tc>
                </w:tr>
              </w:tbl>
              <w:p w14:paraId="0ECCAFD5" w14:textId="77777777" w:rsidR="00211EEF" w:rsidRDefault="00211EEF">
                <w:pPr>
                  <w:spacing w:line="1" w:lineRule="auto"/>
                </w:pPr>
              </w:p>
            </w:tc>
            <w:tc>
              <w:tcPr>
                <w:tcW w:w="3750" w:type="dxa"/>
                <w:tcMar>
                  <w:top w:w="0" w:type="dxa"/>
                  <w:left w:w="0" w:type="dxa"/>
                  <w:bottom w:w="0" w:type="dxa"/>
                  <w:right w:w="0" w:type="dxa"/>
                </w:tcMar>
              </w:tcPr>
              <w:p w14:paraId="5D8245B6" w14:textId="77777777" w:rsidR="00211EEF" w:rsidRDefault="00211EE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211EEF" w14:paraId="7B364157" w14:textId="77777777">
                  <w:trPr>
                    <w:jc w:val="right"/>
                  </w:trPr>
                  <w:tc>
                    <w:tcPr>
                      <w:tcW w:w="787" w:type="dxa"/>
                      <w:tcMar>
                        <w:top w:w="0" w:type="dxa"/>
                        <w:left w:w="0" w:type="dxa"/>
                        <w:bottom w:w="0" w:type="dxa"/>
                        <w:right w:w="0" w:type="dxa"/>
                      </w:tcMar>
                    </w:tcPr>
                    <w:p w14:paraId="69B92DF5" w14:textId="77777777" w:rsidR="00211EEF" w:rsidRDefault="00211EEF">
                      <w:pPr>
                        <w:jc w:val="right"/>
                        <w:rPr>
                          <w:color w:val="000000"/>
                        </w:rPr>
                      </w:pPr>
                      <w:proofErr w:type="spellStart"/>
                      <w:r>
                        <w:rPr>
                          <w:color w:val="000000"/>
                        </w:rPr>
                        <w:t>Страна</w:t>
                      </w:r>
                      <w:proofErr w:type="spellEnd"/>
                    </w:p>
                  </w:tc>
                  <w:tc>
                    <w:tcPr>
                      <w:tcW w:w="787" w:type="dxa"/>
                      <w:tcMar>
                        <w:top w:w="0" w:type="dxa"/>
                        <w:left w:w="0" w:type="dxa"/>
                        <w:bottom w:w="0" w:type="dxa"/>
                        <w:right w:w="0" w:type="dxa"/>
                      </w:tcMar>
                    </w:tcPr>
                    <w:p w14:paraId="0024FDDA" w14:textId="5D1B7AF2" w:rsidR="00211EEF" w:rsidRDefault="00211EEF">
                      <w:pPr>
                        <w:jc w:val="right"/>
                        <w:rPr>
                          <w:color w:val="000000"/>
                        </w:rPr>
                      </w:pPr>
                      <w:r>
                        <w:fldChar w:fldCharType="begin"/>
                      </w:r>
                      <w:r>
                        <w:rPr>
                          <w:color w:val="000000"/>
                        </w:rPr>
                        <w:instrText>PAGE</w:instrText>
                      </w:r>
                      <w:r>
                        <w:fldChar w:fldCharType="separate"/>
                      </w:r>
                      <w:r>
                        <w:rPr>
                          <w:noProof/>
                          <w:color w:val="000000"/>
                        </w:rPr>
                        <w:t>77</w:t>
                      </w:r>
                      <w:r>
                        <w:fldChar w:fldCharType="end"/>
                      </w:r>
                    </w:p>
                  </w:tc>
                  <w:tc>
                    <w:tcPr>
                      <w:tcW w:w="637" w:type="dxa"/>
                      <w:tcMar>
                        <w:top w:w="0" w:type="dxa"/>
                        <w:left w:w="0" w:type="dxa"/>
                        <w:bottom w:w="0" w:type="dxa"/>
                        <w:right w:w="0" w:type="dxa"/>
                      </w:tcMar>
                    </w:tcPr>
                    <w:p w14:paraId="262B529D" w14:textId="77777777" w:rsidR="00211EEF" w:rsidRDefault="00211EEF">
                      <w:pPr>
                        <w:jc w:val="center"/>
                        <w:rPr>
                          <w:color w:val="000000"/>
                        </w:rPr>
                      </w:pPr>
                      <w:proofErr w:type="spellStart"/>
                      <w:r>
                        <w:rPr>
                          <w:color w:val="000000"/>
                        </w:rPr>
                        <w:t>од</w:t>
                      </w:r>
                      <w:proofErr w:type="spellEnd"/>
                    </w:p>
                  </w:tc>
                  <w:tc>
                    <w:tcPr>
                      <w:tcW w:w="787" w:type="dxa"/>
                      <w:tcMar>
                        <w:top w:w="0" w:type="dxa"/>
                        <w:left w:w="0" w:type="dxa"/>
                        <w:bottom w:w="0" w:type="dxa"/>
                        <w:right w:w="0" w:type="dxa"/>
                      </w:tcMar>
                    </w:tcPr>
                    <w:p w14:paraId="670D1046" w14:textId="310244A1" w:rsidR="00211EEF" w:rsidRDefault="00211EEF">
                      <w:pPr>
                        <w:rPr>
                          <w:color w:val="000000"/>
                        </w:rPr>
                      </w:pPr>
                      <w:r>
                        <w:fldChar w:fldCharType="begin"/>
                      </w:r>
                      <w:r>
                        <w:rPr>
                          <w:color w:val="000000"/>
                        </w:rPr>
                        <w:instrText>NUMPAGES</w:instrText>
                      </w:r>
                      <w:r>
                        <w:fldChar w:fldCharType="separate"/>
                      </w:r>
                      <w:r>
                        <w:rPr>
                          <w:noProof/>
                          <w:color w:val="000000"/>
                        </w:rPr>
                        <w:t>77</w:t>
                      </w:r>
                      <w:r>
                        <w:fldChar w:fldCharType="end"/>
                      </w:r>
                    </w:p>
                  </w:tc>
                </w:tr>
              </w:tbl>
              <w:p w14:paraId="6B75A6BB" w14:textId="77777777" w:rsidR="00211EEF" w:rsidRDefault="00211EEF">
                <w:pPr>
                  <w:spacing w:line="1" w:lineRule="auto"/>
                </w:pPr>
              </w:p>
            </w:tc>
          </w:tr>
        </w:tbl>
        <w:p w14:paraId="228BAE54" w14:textId="77777777" w:rsidR="00211EEF" w:rsidRDefault="00211EEF">
          <w:pPr>
            <w:spacing w:line="1" w:lineRule="auto"/>
          </w:pPr>
        </w:p>
      </w:tc>
    </w:tr>
  </w:tbl>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211EEF" w14:paraId="74D70835" w14:textId="77777777">
      <w:trPr>
        <w:trHeight w:val="450"/>
        <w:hidden/>
      </w:trPr>
      <w:tc>
        <w:tcPr>
          <w:tcW w:w="16332" w:type="dxa"/>
        </w:tcPr>
        <w:p w14:paraId="6AACFC03" w14:textId="77777777" w:rsidR="00211EEF" w:rsidRDefault="00211EEF">
          <w:pPr>
            <w:rPr>
              <w:vanish/>
            </w:rPr>
          </w:pPr>
        </w:p>
        <w:tbl>
          <w:tblPr>
            <w:tblW w:w="16117" w:type="dxa"/>
            <w:tblLayout w:type="fixed"/>
            <w:tblLook w:val="01E0" w:firstRow="1" w:lastRow="1" w:firstColumn="1" w:lastColumn="1" w:noHBand="0" w:noVBand="0"/>
          </w:tblPr>
          <w:tblGrid>
            <w:gridCol w:w="390"/>
            <w:gridCol w:w="11977"/>
            <w:gridCol w:w="3750"/>
          </w:tblGrid>
          <w:tr w:rsidR="00211EEF" w14:paraId="34546432" w14:textId="77777777">
            <w:trPr>
              <w:trHeight w:hRule="exact" w:val="300"/>
            </w:trPr>
            <w:tc>
              <w:tcPr>
                <w:tcW w:w="390" w:type="dxa"/>
                <w:tcMar>
                  <w:top w:w="0" w:type="dxa"/>
                  <w:left w:w="0" w:type="dxa"/>
                  <w:bottom w:w="0" w:type="dxa"/>
                  <w:right w:w="0" w:type="dxa"/>
                </w:tcMar>
              </w:tcPr>
              <w:p w14:paraId="094CE333" w14:textId="3B73F205" w:rsidR="00211EEF" w:rsidRDefault="00211EEF">
                <w:hyperlink r:id="rId1" w:tooltip="Zavod za unapređenje poslovanja">
                  <w:r>
                    <w:rPr>
                      <w:noProof/>
                    </w:rPr>
                    <mc:AlternateContent>
                      <mc:Choice Requires="wps">
                        <w:drawing>
                          <wp:anchor distT="0" distB="0" distL="114300" distR="114300" simplePos="0" relativeHeight="251668992" behindDoc="0" locked="0" layoutInCell="1" allowOverlap="1" wp14:anchorId="6E359C6B" wp14:editId="5478DAEF">
                            <wp:simplePos x="0" y="0"/>
                            <wp:positionH relativeFrom="column">
                              <wp:posOffset>0</wp:posOffset>
                            </wp:positionH>
                            <wp:positionV relativeFrom="paragraph">
                              <wp:posOffset>0</wp:posOffset>
                            </wp:positionV>
                            <wp:extent cx="635000" cy="635000"/>
                            <wp:effectExtent l="0" t="0" r="3175" b="3175"/>
                            <wp:wrapNone/>
                            <wp:docPr id="33" name="AutoShap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09B6D" id="AutoShape 8" o:spid="_x0000_s1026" style="position:absolute;margin-left:0;margin-top:0;width:50pt;height:50pt;z-index:25166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" filled="f" stroked="f">
                            <o:lock v:ext="edit" aspectratio="t" selection="t"/>
                          </v:rect>
                        </w:pict>
                      </mc:Fallback>
                    </mc:AlternateContent>
                  </w:r>
                  <w:r>
                    <w:rPr>
                      <w:noProof/>
                    </w:rPr>
                    <w:drawing>
                      <wp:inline distT="0" distB="0" distL="0" distR="0" wp14:anchorId="19BE94A2" wp14:editId="2EC71707">
                        <wp:extent cx="228600" cy="228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211EEF" w14:paraId="46285407" w14:textId="77777777">
                  <w:tc>
                    <w:tcPr>
                      <w:tcW w:w="11977" w:type="dxa"/>
                      <w:tcMar>
                        <w:top w:w="0" w:type="dxa"/>
                        <w:left w:w="0" w:type="dxa"/>
                        <w:bottom w:w="0" w:type="dxa"/>
                        <w:right w:w="0" w:type="dxa"/>
                      </w:tcMar>
                    </w:tcPr>
                    <w:p w14:paraId="65B4C26A" w14:textId="77777777" w:rsidR="00211EEF" w:rsidRDefault="00211EEF">
                      <w:pPr>
                        <w:divId w:val="436564341"/>
                        <w:rPr>
                          <w:color w:val="BBBBBB"/>
                        </w:rPr>
                      </w:pPr>
                      <w:r>
                        <w:rPr>
                          <w:color w:val="BBBBBB"/>
                        </w:rPr>
                        <w:t>2021</w:t>
                      </w:r>
                    </w:p>
                    <w:p w14:paraId="629340C3" w14:textId="77777777" w:rsidR="00211EEF" w:rsidRDefault="00211EEF">
                      <w:pPr>
                        <w:spacing w:line="1" w:lineRule="auto"/>
                      </w:pPr>
                    </w:p>
                  </w:tc>
                </w:tr>
              </w:tbl>
              <w:p w14:paraId="142C6C8F" w14:textId="77777777" w:rsidR="00211EEF" w:rsidRDefault="00211EEF">
                <w:pPr>
                  <w:spacing w:line="1" w:lineRule="auto"/>
                </w:pPr>
              </w:p>
            </w:tc>
            <w:tc>
              <w:tcPr>
                <w:tcW w:w="3750" w:type="dxa"/>
                <w:tcMar>
                  <w:top w:w="0" w:type="dxa"/>
                  <w:left w:w="0" w:type="dxa"/>
                  <w:bottom w:w="0" w:type="dxa"/>
                  <w:right w:w="0" w:type="dxa"/>
                </w:tcMar>
              </w:tcPr>
              <w:p w14:paraId="074D5F87" w14:textId="77777777" w:rsidR="00211EEF" w:rsidRDefault="00211EE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211EEF" w14:paraId="08DCD04C" w14:textId="77777777">
                  <w:trPr>
                    <w:jc w:val="right"/>
                  </w:trPr>
                  <w:tc>
                    <w:tcPr>
                      <w:tcW w:w="787" w:type="dxa"/>
                      <w:tcMar>
                        <w:top w:w="0" w:type="dxa"/>
                        <w:left w:w="0" w:type="dxa"/>
                        <w:bottom w:w="0" w:type="dxa"/>
                        <w:right w:w="0" w:type="dxa"/>
                      </w:tcMar>
                    </w:tcPr>
                    <w:p w14:paraId="3E566CA6" w14:textId="77777777" w:rsidR="00211EEF" w:rsidRDefault="00211EEF">
                      <w:pPr>
                        <w:jc w:val="right"/>
                        <w:rPr>
                          <w:color w:val="000000"/>
                        </w:rPr>
                      </w:pPr>
                      <w:proofErr w:type="spellStart"/>
                      <w:r>
                        <w:rPr>
                          <w:color w:val="000000"/>
                        </w:rPr>
                        <w:t>Страна</w:t>
                      </w:r>
                      <w:proofErr w:type="spellEnd"/>
                    </w:p>
                  </w:tc>
                  <w:tc>
                    <w:tcPr>
                      <w:tcW w:w="787" w:type="dxa"/>
                      <w:tcMar>
                        <w:top w:w="0" w:type="dxa"/>
                        <w:left w:w="0" w:type="dxa"/>
                        <w:bottom w:w="0" w:type="dxa"/>
                        <w:right w:w="0" w:type="dxa"/>
                      </w:tcMar>
                    </w:tcPr>
                    <w:p w14:paraId="1492F566" w14:textId="56FEBC6E" w:rsidR="00211EEF" w:rsidRDefault="00211EEF">
                      <w:pPr>
                        <w:jc w:val="right"/>
                        <w:rPr>
                          <w:color w:val="000000"/>
                        </w:rPr>
                      </w:pPr>
                      <w:r>
                        <w:fldChar w:fldCharType="begin"/>
                      </w:r>
                      <w:r>
                        <w:rPr>
                          <w:color w:val="000000"/>
                        </w:rPr>
                        <w:instrText>PAGE</w:instrText>
                      </w:r>
                      <w:r>
                        <w:fldChar w:fldCharType="separate"/>
                      </w:r>
                      <w:r>
                        <w:rPr>
                          <w:noProof/>
                          <w:color w:val="000000"/>
                        </w:rPr>
                        <w:t>78</w:t>
                      </w:r>
                      <w:r>
                        <w:fldChar w:fldCharType="end"/>
                      </w:r>
                    </w:p>
                  </w:tc>
                  <w:tc>
                    <w:tcPr>
                      <w:tcW w:w="637" w:type="dxa"/>
                      <w:tcMar>
                        <w:top w:w="0" w:type="dxa"/>
                        <w:left w:w="0" w:type="dxa"/>
                        <w:bottom w:w="0" w:type="dxa"/>
                        <w:right w:w="0" w:type="dxa"/>
                      </w:tcMar>
                    </w:tcPr>
                    <w:p w14:paraId="64DCFC68" w14:textId="77777777" w:rsidR="00211EEF" w:rsidRDefault="00211EEF">
                      <w:pPr>
                        <w:jc w:val="center"/>
                        <w:rPr>
                          <w:color w:val="000000"/>
                        </w:rPr>
                      </w:pPr>
                      <w:proofErr w:type="spellStart"/>
                      <w:r>
                        <w:rPr>
                          <w:color w:val="000000"/>
                        </w:rPr>
                        <w:t>од</w:t>
                      </w:r>
                      <w:proofErr w:type="spellEnd"/>
                    </w:p>
                  </w:tc>
                  <w:tc>
                    <w:tcPr>
                      <w:tcW w:w="787" w:type="dxa"/>
                      <w:tcMar>
                        <w:top w:w="0" w:type="dxa"/>
                        <w:left w:w="0" w:type="dxa"/>
                        <w:bottom w:w="0" w:type="dxa"/>
                        <w:right w:w="0" w:type="dxa"/>
                      </w:tcMar>
                    </w:tcPr>
                    <w:p w14:paraId="0CCBFE05" w14:textId="76A8B451" w:rsidR="00211EEF" w:rsidRDefault="00211EEF">
                      <w:pPr>
                        <w:rPr>
                          <w:color w:val="000000"/>
                        </w:rPr>
                      </w:pPr>
                      <w:r>
                        <w:fldChar w:fldCharType="begin"/>
                      </w:r>
                      <w:r>
                        <w:rPr>
                          <w:color w:val="000000"/>
                        </w:rPr>
                        <w:instrText>NUMPAGES</w:instrText>
                      </w:r>
                      <w:r>
                        <w:fldChar w:fldCharType="separate"/>
                      </w:r>
                      <w:r>
                        <w:rPr>
                          <w:noProof/>
                          <w:color w:val="000000"/>
                        </w:rPr>
                        <w:t>78</w:t>
                      </w:r>
                      <w:r>
                        <w:fldChar w:fldCharType="end"/>
                      </w:r>
                    </w:p>
                  </w:tc>
                </w:tr>
              </w:tbl>
              <w:p w14:paraId="1A2FBC38" w14:textId="77777777" w:rsidR="00211EEF" w:rsidRDefault="00211EEF">
                <w:pPr>
                  <w:spacing w:line="1" w:lineRule="auto"/>
                </w:pPr>
              </w:p>
            </w:tc>
          </w:tr>
        </w:tbl>
        <w:p w14:paraId="2494A051" w14:textId="77777777" w:rsidR="00211EEF" w:rsidRDefault="00211EEF">
          <w:pPr>
            <w:spacing w:line="1" w:lineRule="auto"/>
          </w:pPr>
        </w:p>
      </w:tc>
    </w:tr>
  </w:tbl>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211EEF" w14:paraId="02366345" w14:textId="77777777">
      <w:trPr>
        <w:trHeight w:val="450"/>
        <w:hidden/>
      </w:trPr>
      <w:tc>
        <w:tcPr>
          <w:tcW w:w="16332" w:type="dxa"/>
        </w:tcPr>
        <w:p w14:paraId="1BDB44B9" w14:textId="77777777" w:rsidR="00211EEF" w:rsidRDefault="00211EEF">
          <w:pPr>
            <w:rPr>
              <w:vanish/>
            </w:rPr>
          </w:pPr>
        </w:p>
        <w:tbl>
          <w:tblPr>
            <w:tblW w:w="16117" w:type="dxa"/>
            <w:tblLayout w:type="fixed"/>
            <w:tblLook w:val="01E0" w:firstRow="1" w:lastRow="1" w:firstColumn="1" w:lastColumn="1" w:noHBand="0" w:noVBand="0"/>
          </w:tblPr>
          <w:tblGrid>
            <w:gridCol w:w="390"/>
            <w:gridCol w:w="11977"/>
            <w:gridCol w:w="3750"/>
          </w:tblGrid>
          <w:tr w:rsidR="00211EEF" w14:paraId="35186227" w14:textId="77777777">
            <w:trPr>
              <w:trHeight w:hRule="exact" w:val="300"/>
            </w:trPr>
            <w:tc>
              <w:tcPr>
                <w:tcW w:w="390" w:type="dxa"/>
                <w:tcMar>
                  <w:top w:w="0" w:type="dxa"/>
                  <w:left w:w="0" w:type="dxa"/>
                  <w:bottom w:w="0" w:type="dxa"/>
                  <w:right w:w="0" w:type="dxa"/>
                </w:tcMar>
              </w:tcPr>
              <w:p w14:paraId="45E8252E" w14:textId="1FFFDF04" w:rsidR="00211EEF" w:rsidRDefault="00211EEF">
                <w:hyperlink r:id="rId1" w:tooltip="Zavod za unapređenje poslovanja">
                  <w:r>
                    <w:rPr>
                      <w:noProof/>
                    </w:rPr>
                    <mc:AlternateContent>
                      <mc:Choice Requires="wps">
                        <w:drawing>
                          <wp:anchor distT="0" distB="0" distL="114300" distR="114300" simplePos="0" relativeHeight="251670016" behindDoc="0" locked="0" layoutInCell="1" allowOverlap="1" wp14:anchorId="3F58C3B9" wp14:editId="4BF563BB">
                            <wp:simplePos x="0" y="0"/>
                            <wp:positionH relativeFrom="column">
                              <wp:posOffset>0</wp:posOffset>
                            </wp:positionH>
                            <wp:positionV relativeFrom="paragraph">
                              <wp:posOffset>0</wp:posOffset>
                            </wp:positionV>
                            <wp:extent cx="635000" cy="635000"/>
                            <wp:effectExtent l="0" t="0" r="3175" b="3175"/>
                            <wp:wrapNone/>
                            <wp:docPr id="32" name="AutoShap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5998F" id="AutoShape 6" o:spid="_x0000_s1026" style="position:absolute;margin-left:0;margin-top:0;width:50pt;height:50pt;z-index:25167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" filled="f" stroked="f">
                            <o:lock v:ext="edit" aspectratio="t" selection="t"/>
                          </v:rect>
                        </w:pict>
                      </mc:Fallback>
                    </mc:AlternateContent>
                  </w:r>
                  <w:r>
                    <w:rPr>
                      <w:noProof/>
                    </w:rPr>
                    <w:drawing>
                      <wp:inline distT="0" distB="0" distL="0" distR="0" wp14:anchorId="4B5964E0" wp14:editId="3C3DBC8D">
                        <wp:extent cx="228600" cy="228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211EEF" w14:paraId="775E6342" w14:textId="77777777">
                  <w:tc>
                    <w:tcPr>
                      <w:tcW w:w="11977" w:type="dxa"/>
                      <w:tcMar>
                        <w:top w:w="0" w:type="dxa"/>
                        <w:left w:w="0" w:type="dxa"/>
                        <w:bottom w:w="0" w:type="dxa"/>
                        <w:right w:w="0" w:type="dxa"/>
                      </w:tcMar>
                    </w:tcPr>
                    <w:p w14:paraId="75E7237C" w14:textId="77777777" w:rsidR="00211EEF" w:rsidRDefault="00211EEF">
                      <w:pPr>
                        <w:divId w:val="1484472339"/>
                        <w:rPr>
                          <w:color w:val="BBBBBB"/>
                        </w:rPr>
                      </w:pPr>
                      <w:r>
                        <w:rPr>
                          <w:color w:val="BBBBBB"/>
                        </w:rPr>
                        <w:t>2021</w:t>
                      </w:r>
                    </w:p>
                    <w:p w14:paraId="3F493AB7" w14:textId="77777777" w:rsidR="00211EEF" w:rsidRDefault="00211EEF">
                      <w:pPr>
                        <w:spacing w:line="1" w:lineRule="auto"/>
                      </w:pPr>
                    </w:p>
                  </w:tc>
                </w:tr>
              </w:tbl>
              <w:p w14:paraId="7B12C093" w14:textId="77777777" w:rsidR="00211EEF" w:rsidRDefault="00211EEF">
                <w:pPr>
                  <w:spacing w:line="1" w:lineRule="auto"/>
                </w:pPr>
              </w:p>
            </w:tc>
            <w:tc>
              <w:tcPr>
                <w:tcW w:w="3750" w:type="dxa"/>
                <w:tcMar>
                  <w:top w:w="0" w:type="dxa"/>
                  <w:left w:w="0" w:type="dxa"/>
                  <w:bottom w:w="0" w:type="dxa"/>
                  <w:right w:w="0" w:type="dxa"/>
                </w:tcMar>
              </w:tcPr>
              <w:p w14:paraId="1972D34C" w14:textId="77777777" w:rsidR="00211EEF" w:rsidRDefault="00211EE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211EEF" w14:paraId="62803046" w14:textId="77777777">
                  <w:trPr>
                    <w:jc w:val="right"/>
                  </w:trPr>
                  <w:tc>
                    <w:tcPr>
                      <w:tcW w:w="787" w:type="dxa"/>
                      <w:tcMar>
                        <w:top w:w="0" w:type="dxa"/>
                        <w:left w:w="0" w:type="dxa"/>
                        <w:bottom w:w="0" w:type="dxa"/>
                        <w:right w:w="0" w:type="dxa"/>
                      </w:tcMar>
                    </w:tcPr>
                    <w:p w14:paraId="6520C2E1" w14:textId="77777777" w:rsidR="00211EEF" w:rsidRDefault="00211EEF">
                      <w:pPr>
                        <w:jc w:val="right"/>
                        <w:rPr>
                          <w:color w:val="000000"/>
                        </w:rPr>
                      </w:pPr>
                      <w:proofErr w:type="spellStart"/>
                      <w:r>
                        <w:rPr>
                          <w:color w:val="000000"/>
                        </w:rPr>
                        <w:t>Страна</w:t>
                      </w:r>
                      <w:proofErr w:type="spellEnd"/>
                    </w:p>
                  </w:tc>
                  <w:tc>
                    <w:tcPr>
                      <w:tcW w:w="787" w:type="dxa"/>
                      <w:tcMar>
                        <w:top w:w="0" w:type="dxa"/>
                        <w:left w:w="0" w:type="dxa"/>
                        <w:bottom w:w="0" w:type="dxa"/>
                        <w:right w:w="0" w:type="dxa"/>
                      </w:tcMar>
                    </w:tcPr>
                    <w:p w14:paraId="34E11B63" w14:textId="3081AC71" w:rsidR="00211EEF" w:rsidRDefault="00211EEF">
                      <w:pPr>
                        <w:jc w:val="right"/>
                        <w:rPr>
                          <w:color w:val="000000"/>
                        </w:rPr>
                      </w:pPr>
                      <w:r>
                        <w:fldChar w:fldCharType="begin"/>
                      </w:r>
                      <w:r>
                        <w:rPr>
                          <w:color w:val="000000"/>
                        </w:rPr>
                        <w:instrText>PAGE</w:instrText>
                      </w:r>
                      <w:r>
                        <w:fldChar w:fldCharType="separate"/>
                      </w:r>
                      <w:r>
                        <w:rPr>
                          <w:noProof/>
                          <w:color w:val="000000"/>
                        </w:rPr>
                        <w:t>79</w:t>
                      </w:r>
                      <w:r>
                        <w:fldChar w:fldCharType="end"/>
                      </w:r>
                    </w:p>
                  </w:tc>
                  <w:tc>
                    <w:tcPr>
                      <w:tcW w:w="637" w:type="dxa"/>
                      <w:tcMar>
                        <w:top w:w="0" w:type="dxa"/>
                        <w:left w:w="0" w:type="dxa"/>
                        <w:bottom w:w="0" w:type="dxa"/>
                        <w:right w:w="0" w:type="dxa"/>
                      </w:tcMar>
                    </w:tcPr>
                    <w:p w14:paraId="3AE48326" w14:textId="77777777" w:rsidR="00211EEF" w:rsidRDefault="00211EEF">
                      <w:pPr>
                        <w:jc w:val="center"/>
                        <w:rPr>
                          <w:color w:val="000000"/>
                        </w:rPr>
                      </w:pPr>
                      <w:proofErr w:type="spellStart"/>
                      <w:r>
                        <w:rPr>
                          <w:color w:val="000000"/>
                        </w:rPr>
                        <w:t>од</w:t>
                      </w:r>
                      <w:proofErr w:type="spellEnd"/>
                    </w:p>
                  </w:tc>
                  <w:tc>
                    <w:tcPr>
                      <w:tcW w:w="787" w:type="dxa"/>
                      <w:tcMar>
                        <w:top w:w="0" w:type="dxa"/>
                        <w:left w:w="0" w:type="dxa"/>
                        <w:bottom w:w="0" w:type="dxa"/>
                        <w:right w:w="0" w:type="dxa"/>
                      </w:tcMar>
                    </w:tcPr>
                    <w:p w14:paraId="6B882F01" w14:textId="0606D5CE" w:rsidR="00211EEF" w:rsidRDefault="00211EEF">
                      <w:pPr>
                        <w:rPr>
                          <w:color w:val="000000"/>
                        </w:rPr>
                      </w:pPr>
                      <w:r>
                        <w:fldChar w:fldCharType="begin"/>
                      </w:r>
                      <w:r>
                        <w:rPr>
                          <w:color w:val="000000"/>
                        </w:rPr>
                        <w:instrText>NUMPAGES</w:instrText>
                      </w:r>
                      <w:r>
                        <w:fldChar w:fldCharType="separate"/>
                      </w:r>
                      <w:r>
                        <w:rPr>
                          <w:noProof/>
                          <w:color w:val="000000"/>
                        </w:rPr>
                        <w:t>79</w:t>
                      </w:r>
                      <w:r>
                        <w:fldChar w:fldCharType="end"/>
                      </w:r>
                    </w:p>
                  </w:tc>
                </w:tr>
              </w:tbl>
              <w:p w14:paraId="6AC8D175" w14:textId="77777777" w:rsidR="00211EEF" w:rsidRDefault="00211EEF">
                <w:pPr>
                  <w:spacing w:line="1" w:lineRule="auto"/>
                </w:pPr>
              </w:p>
            </w:tc>
          </w:tr>
        </w:tbl>
        <w:p w14:paraId="037A3455" w14:textId="77777777" w:rsidR="00211EEF" w:rsidRDefault="00211EEF">
          <w:pPr>
            <w:spacing w:line="1" w:lineRule="auto"/>
          </w:pPr>
        </w:p>
      </w:tc>
    </w:tr>
  </w:tbl>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211EEF" w14:paraId="63380E8F" w14:textId="77777777">
      <w:trPr>
        <w:trHeight w:val="450"/>
        <w:hidden/>
      </w:trPr>
      <w:tc>
        <w:tcPr>
          <w:tcW w:w="16332" w:type="dxa"/>
        </w:tcPr>
        <w:p w14:paraId="4A82E0BD" w14:textId="77777777" w:rsidR="00211EEF" w:rsidRDefault="00211EEF">
          <w:pPr>
            <w:rPr>
              <w:vanish/>
            </w:rPr>
          </w:pPr>
        </w:p>
        <w:tbl>
          <w:tblPr>
            <w:tblW w:w="16117" w:type="dxa"/>
            <w:tblLayout w:type="fixed"/>
            <w:tblLook w:val="01E0" w:firstRow="1" w:lastRow="1" w:firstColumn="1" w:lastColumn="1" w:noHBand="0" w:noVBand="0"/>
          </w:tblPr>
          <w:tblGrid>
            <w:gridCol w:w="390"/>
            <w:gridCol w:w="11977"/>
            <w:gridCol w:w="3750"/>
          </w:tblGrid>
          <w:tr w:rsidR="00211EEF" w14:paraId="2384E441" w14:textId="77777777">
            <w:trPr>
              <w:trHeight w:hRule="exact" w:val="300"/>
            </w:trPr>
            <w:tc>
              <w:tcPr>
                <w:tcW w:w="390" w:type="dxa"/>
                <w:tcMar>
                  <w:top w:w="0" w:type="dxa"/>
                  <w:left w:w="0" w:type="dxa"/>
                  <w:bottom w:w="0" w:type="dxa"/>
                  <w:right w:w="0" w:type="dxa"/>
                </w:tcMar>
              </w:tcPr>
              <w:p w14:paraId="19F490C6" w14:textId="20A9F7D0" w:rsidR="00211EEF" w:rsidRDefault="00211EEF">
                <w:hyperlink r:id="rId1" w:tooltip="Zavod za unapređenje poslovanja">
                  <w:r>
                    <w:rPr>
                      <w:noProof/>
                    </w:rPr>
                    <mc:AlternateContent>
                      <mc:Choice Requires="wps">
                        <w:drawing>
                          <wp:anchor distT="0" distB="0" distL="114300" distR="114300" simplePos="0" relativeHeight="251671040" behindDoc="0" locked="0" layoutInCell="1" allowOverlap="1" wp14:anchorId="3F7FC8F4" wp14:editId="43A4B469">
                            <wp:simplePos x="0" y="0"/>
                            <wp:positionH relativeFrom="column">
                              <wp:posOffset>0</wp:posOffset>
                            </wp:positionH>
                            <wp:positionV relativeFrom="paragraph">
                              <wp:posOffset>0</wp:posOffset>
                            </wp:positionV>
                            <wp:extent cx="635000" cy="635000"/>
                            <wp:effectExtent l="0" t="0" r="3175" b="3175"/>
                            <wp:wrapNone/>
                            <wp:docPr id="31" name="AutoShap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F764E" id="AutoShape 4" o:spid="_x0000_s1026" style="position:absolute;margin-left:0;margin-top:0;width:50pt;height:50pt;z-index:25167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" filled="f" stroked="f">
                            <o:lock v:ext="edit" aspectratio="t" selection="t"/>
                          </v:rect>
                        </w:pict>
                      </mc:Fallback>
                    </mc:AlternateContent>
                  </w:r>
                  <w:r>
                    <w:rPr>
                      <w:noProof/>
                    </w:rPr>
                    <w:drawing>
                      <wp:inline distT="0" distB="0" distL="0" distR="0" wp14:anchorId="244D21D8" wp14:editId="63609217">
                        <wp:extent cx="228600" cy="228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211EEF" w14:paraId="6F35D5A8" w14:textId="77777777">
                  <w:tc>
                    <w:tcPr>
                      <w:tcW w:w="11977" w:type="dxa"/>
                      <w:tcMar>
                        <w:top w:w="0" w:type="dxa"/>
                        <w:left w:w="0" w:type="dxa"/>
                        <w:bottom w:w="0" w:type="dxa"/>
                        <w:right w:w="0" w:type="dxa"/>
                      </w:tcMar>
                    </w:tcPr>
                    <w:p w14:paraId="5662B4CD" w14:textId="77777777" w:rsidR="00211EEF" w:rsidRDefault="00211EEF">
                      <w:pPr>
                        <w:divId w:val="1997873131"/>
                        <w:rPr>
                          <w:color w:val="BBBBBB"/>
                        </w:rPr>
                      </w:pPr>
                      <w:r>
                        <w:rPr>
                          <w:color w:val="BBBBBB"/>
                        </w:rPr>
                        <w:t>2021</w:t>
                      </w:r>
                    </w:p>
                    <w:p w14:paraId="23BEF125" w14:textId="77777777" w:rsidR="00211EEF" w:rsidRDefault="00211EEF">
                      <w:pPr>
                        <w:spacing w:line="1" w:lineRule="auto"/>
                      </w:pPr>
                    </w:p>
                  </w:tc>
                </w:tr>
              </w:tbl>
              <w:p w14:paraId="7F52773A" w14:textId="77777777" w:rsidR="00211EEF" w:rsidRDefault="00211EEF">
                <w:pPr>
                  <w:spacing w:line="1" w:lineRule="auto"/>
                </w:pPr>
              </w:p>
            </w:tc>
            <w:tc>
              <w:tcPr>
                <w:tcW w:w="3750" w:type="dxa"/>
                <w:tcMar>
                  <w:top w:w="0" w:type="dxa"/>
                  <w:left w:w="0" w:type="dxa"/>
                  <w:bottom w:w="0" w:type="dxa"/>
                  <w:right w:w="0" w:type="dxa"/>
                </w:tcMar>
              </w:tcPr>
              <w:p w14:paraId="19B4ED2D" w14:textId="77777777" w:rsidR="00211EEF" w:rsidRDefault="00211EE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211EEF" w14:paraId="505E140E" w14:textId="77777777">
                  <w:trPr>
                    <w:jc w:val="right"/>
                  </w:trPr>
                  <w:tc>
                    <w:tcPr>
                      <w:tcW w:w="787" w:type="dxa"/>
                      <w:tcMar>
                        <w:top w:w="0" w:type="dxa"/>
                        <w:left w:w="0" w:type="dxa"/>
                        <w:bottom w:w="0" w:type="dxa"/>
                        <w:right w:w="0" w:type="dxa"/>
                      </w:tcMar>
                    </w:tcPr>
                    <w:p w14:paraId="4CFB89A0" w14:textId="77777777" w:rsidR="00211EEF" w:rsidRDefault="00211EEF">
                      <w:pPr>
                        <w:jc w:val="right"/>
                        <w:rPr>
                          <w:color w:val="000000"/>
                        </w:rPr>
                      </w:pPr>
                      <w:proofErr w:type="spellStart"/>
                      <w:r>
                        <w:rPr>
                          <w:color w:val="000000"/>
                        </w:rPr>
                        <w:t>Страна</w:t>
                      </w:r>
                      <w:proofErr w:type="spellEnd"/>
                    </w:p>
                  </w:tc>
                  <w:tc>
                    <w:tcPr>
                      <w:tcW w:w="787" w:type="dxa"/>
                      <w:tcMar>
                        <w:top w:w="0" w:type="dxa"/>
                        <w:left w:w="0" w:type="dxa"/>
                        <w:bottom w:w="0" w:type="dxa"/>
                        <w:right w:w="0" w:type="dxa"/>
                      </w:tcMar>
                    </w:tcPr>
                    <w:p w14:paraId="68DB9464" w14:textId="257BBB9D" w:rsidR="00211EEF" w:rsidRDefault="00211EEF">
                      <w:pPr>
                        <w:jc w:val="right"/>
                        <w:rPr>
                          <w:color w:val="000000"/>
                        </w:rPr>
                      </w:pPr>
                      <w:r>
                        <w:fldChar w:fldCharType="begin"/>
                      </w:r>
                      <w:r>
                        <w:rPr>
                          <w:color w:val="000000"/>
                        </w:rPr>
                        <w:instrText>PAGE</w:instrText>
                      </w:r>
                      <w:r>
                        <w:fldChar w:fldCharType="separate"/>
                      </w:r>
                      <w:r>
                        <w:rPr>
                          <w:noProof/>
                          <w:color w:val="000000"/>
                        </w:rPr>
                        <w:t>80</w:t>
                      </w:r>
                      <w:r>
                        <w:fldChar w:fldCharType="end"/>
                      </w:r>
                    </w:p>
                  </w:tc>
                  <w:tc>
                    <w:tcPr>
                      <w:tcW w:w="637" w:type="dxa"/>
                      <w:tcMar>
                        <w:top w:w="0" w:type="dxa"/>
                        <w:left w:w="0" w:type="dxa"/>
                        <w:bottom w:w="0" w:type="dxa"/>
                        <w:right w:w="0" w:type="dxa"/>
                      </w:tcMar>
                    </w:tcPr>
                    <w:p w14:paraId="4AD8B54A" w14:textId="77777777" w:rsidR="00211EEF" w:rsidRDefault="00211EEF">
                      <w:pPr>
                        <w:jc w:val="center"/>
                        <w:rPr>
                          <w:color w:val="000000"/>
                        </w:rPr>
                      </w:pPr>
                      <w:proofErr w:type="spellStart"/>
                      <w:r>
                        <w:rPr>
                          <w:color w:val="000000"/>
                        </w:rPr>
                        <w:t>од</w:t>
                      </w:r>
                      <w:proofErr w:type="spellEnd"/>
                    </w:p>
                  </w:tc>
                  <w:tc>
                    <w:tcPr>
                      <w:tcW w:w="787" w:type="dxa"/>
                      <w:tcMar>
                        <w:top w:w="0" w:type="dxa"/>
                        <w:left w:w="0" w:type="dxa"/>
                        <w:bottom w:w="0" w:type="dxa"/>
                        <w:right w:w="0" w:type="dxa"/>
                      </w:tcMar>
                    </w:tcPr>
                    <w:p w14:paraId="76AFC679" w14:textId="25C3C520" w:rsidR="00211EEF" w:rsidRDefault="00211EEF">
                      <w:pPr>
                        <w:rPr>
                          <w:color w:val="000000"/>
                        </w:rPr>
                      </w:pPr>
                      <w:r>
                        <w:fldChar w:fldCharType="begin"/>
                      </w:r>
                      <w:r>
                        <w:rPr>
                          <w:color w:val="000000"/>
                        </w:rPr>
                        <w:instrText>NUMPAGES</w:instrText>
                      </w:r>
                      <w:r>
                        <w:fldChar w:fldCharType="separate"/>
                      </w:r>
                      <w:r>
                        <w:rPr>
                          <w:noProof/>
                          <w:color w:val="000000"/>
                        </w:rPr>
                        <w:t>80</w:t>
                      </w:r>
                      <w:r>
                        <w:fldChar w:fldCharType="end"/>
                      </w:r>
                    </w:p>
                  </w:tc>
                </w:tr>
              </w:tbl>
              <w:p w14:paraId="44343FEB" w14:textId="77777777" w:rsidR="00211EEF" w:rsidRDefault="00211EEF">
                <w:pPr>
                  <w:spacing w:line="1" w:lineRule="auto"/>
                </w:pPr>
              </w:p>
            </w:tc>
          </w:tr>
        </w:tbl>
        <w:p w14:paraId="3C3548D6" w14:textId="77777777" w:rsidR="00211EEF" w:rsidRDefault="00211EEF">
          <w:pPr>
            <w:spacing w:line="1" w:lineRule="auto"/>
          </w:pPr>
        </w:p>
      </w:tc>
    </w:tr>
  </w:tbl>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211EEF" w14:paraId="435CDC19" w14:textId="77777777">
      <w:trPr>
        <w:trHeight w:val="450"/>
        <w:hidden/>
      </w:trPr>
      <w:tc>
        <w:tcPr>
          <w:tcW w:w="16332" w:type="dxa"/>
        </w:tcPr>
        <w:p w14:paraId="053B9B1C" w14:textId="77777777" w:rsidR="00211EEF" w:rsidRDefault="00211EEF">
          <w:pPr>
            <w:rPr>
              <w:vanish/>
            </w:rPr>
          </w:pPr>
        </w:p>
        <w:tbl>
          <w:tblPr>
            <w:tblW w:w="16117" w:type="dxa"/>
            <w:tblLayout w:type="fixed"/>
            <w:tblLook w:val="01E0" w:firstRow="1" w:lastRow="1" w:firstColumn="1" w:lastColumn="1" w:noHBand="0" w:noVBand="0"/>
          </w:tblPr>
          <w:tblGrid>
            <w:gridCol w:w="390"/>
            <w:gridCol w:w="11977"/>
            <w:gridCol w:w="3750"/>
          </w:tblGrid>
          <w:tr w:rsidR="00211EEF" w14:paraId="63F80130" w14:textId="77777777">
            <w:trPr>
              <w:trHeight w:hRule="exact" w:val="300"/>
            </w:trPr>
            <w:tc>
              <w:tcPr>
                <w:tcW w:w="390" w:type="dxa"/>
                <w:tcMar>
                  <w:top w:w="0" w:type="dxa"/>
                  <w:left w:w="0" w:type="dxa"/>
                  <w:bottom w:w="0" w:type="dxa"/>
                  <w:right w:w="0" w:type="dxa"/>
                </w:tcMar>
              </w:tcPr>
              <w:p w14:paraId="5ABA303A" w14:textId="38031093" w:rsidR="00211EEF" w:rsidRDefault="00211EEF">
                <w:hyperlink r:id="rId1" w:tooltip="Zavod za unapređenje poslovanja">
                  <w:r>
                    <w:rPr>
                      <w:noProof/>
                    </w:rPr>
                    <mc:AlternateContent>
                      <mc:Choice Requires="wps">
                        <w:drawing>
                          <wp:anchor distT="0" distB="0" distL="114300" distR="114300" simplePos="0" relativeHeight="251672064" behindDoc="0" locked="0" layoutInCell="1" allowOverlap="1" wp14:anchorId="3E180FD8" wp14:editId="6238CC50">
                            <wp:simplePos x="0" y="0"/>
                            <wp:positionH relativeFrom="column">
                              <wp:posOffset>0</wp:posOffset>
                            </wp:positionH>
                            <wp:positionV relativeFrom="paragraph">
                              <wp:posOffset>0</wp:posOffset>
                            </wp:positionV>
                            <wp:extent cx="635000" cy="635000"/>
                            <wp:effectExtent l="0" t="0" r="3175" b="3175"/>
                            <wp:wrapNone/>
                            <wp:docPr id="30"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97D39" id="AutoShape 2" o:spid="_x0000_s1026" style="position:absolute;margin-left:0;margin-top:0;width:50pt;height:50pt;z-index:25167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" filled="f" stroked="f">
                            <o:lock v:ext="edit" aspectratio="t" selection="t"/>
                          </v:rect>
                        </w:pict>
                      </mc:Fallback>
                    </mc:AlternateContent>
                  </w:r>
                  <w:r>
                    <w:rPr>
                      <w:noProof/>
                    </w:rPr>
                    <w:drawing>
                      <wp:inline distT="0" distB="0" distL="0" distR="0" wp14:anchorId="3C24AA09" wp14:editId="32CB3D34">
                        <wp:extent cx="228600" cy="228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211EEF" w14:paraId="7F2D76E0" w14:textId="77777777">
                  <w:tc>
                    <w:tcPr>
                      <w:tcW w:w="11977" w:type="dxa"/>
                      <w:tcMar>
                        <w:top w:w="0" w:type="dxa"/>
                        <w:left w:w="0" w:type="dxa"/>
                        <w:bottom w:w="0" w:type="dxa"/>
                        <w:right w:w="0" w:type="dxa"/>
                      </w:tcMar>
                    </w:tcPr>
                    <w:p w14:paraId="33D8FD9C" w14:textId="77777777" w:rsidR="00211EEF" w:rsidRDefault="00211EEF">
                      <w:pPr>
                        <w:divId w:val="570387513"/>
                        <w:rPr>
                          <w:color w:val="BBBBBB"/>
                        </w:rPr>
                      </w:pPr>
                      <w:r>
                        <w:rPr>
                          <w:color w:val="BBBBBB"/>
                        </w:rPr>
                        <w:t>2021</w:t>
                      </w:r>
                    </w:p>
                    <w:p w14:paraId="268609AA" w14:textId="77777777" w:rsidR="00211EEF" w:rsidRDefault="00211EEF">
                      <w:pPr>
                        <w:spacing w:line="1" w:lineRule="auto"/>
                      </w:pPr>
                    </w:p>
                  </w:tc>
                </w:tr>
              </w:tbl>
              <w:p w14:paraId="0E367174" w14:textId="77777777" w:rsidR="00211EEF" w:rsidRDefault="00211EEF">
                <w:pPr>
                  <w:spacing w:line="1" w:lineRule="auto"/>
                </w:pPr>
              </w:p>
            </w:tc>
            <w:tc>
              <w:tcPr>
                <w:tcW w:w="3750" w:type="dxa"/>
                <w:tcMar>
                  <w:top w:w="0" w:type="dxa"/>
                  <w:left w:w="0" w:type="dxa"/>
                  <w:bottom w:w="0" w:type="dxa"/>
                  <w:right w:w="0" w:type="dxa"/>
                </w:tcMar>
              </w:tcPr>
              <w:p w14:paraId="59AB2F34" w14:textId="77777777" w:rsidR="00211EEF" w:rsidRDefault="00211EE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211EEF" w14:paraId="36B6F190" w14:textId="77777777">
                  <w:trPr>
                    <w:jc w:val="right"/>
                  </w:trPr>
                  <w:tc>
                    <w:tcPr>
                      <w:tcW w:w="787" w:type="dxa"/>
                      <w:tcMar>
                        <w:top w:w="0" w:type="dxa"/>
                        <w:left w:w="0" w:type="dxa"/>
                        <w:bottom w:w="0" w:type="dxa"/>
                        <w:right w:w="0" w:type="dxa"/>
                      </w:tcMar>
                    </w:tcPr>
                    <w:p w14:paraId="173EC359" w14:textId="77777777" w:rsidR="00211EEF" w:rsidRDefault="00211EEF">
                      <w:pPr>
                        <w:jc w:val="right"/>
                        <w:rPr>
                          <w:color w:val="000000"/>
                        </w:rPr>
                      </w:pPr>
                      <w:proofErr w:type="spellStart"/>
                      <w:r>
                        <w:rPr>
                          <w:color w:val="000000"/>
                        </w:rPr>
                        <w:t>Страна</w:t>
                      </w:r>
                      <w:proofErr w:type="spellEnd"/>
                    </w:p>
                  </w:tc>
                  <w:tc>
                    <w:tcPr>
                      <w:tcW w:w="787" w:type="dxa"/>
                      <w:tcMar>
                        <w:top w:w="0" w:type="dxa"/>
                        <w:left w:w="0" w:type="dxa"/>
                        <w:bottom w:w="0" w:type="dxa"/>
                        <w:right w:w="0" w:type="dxa"/>
                      </w:tcMar>
                    </w:tcPr>
                    <w:p w14:paraId="5DD8DE8F" w14:textId="33F0C12B" w:rsidR="00211EEF" w:rsidRDefault="00211EEF">
                      <w:pPr>
                        <w:jc w:val="right"/>
                        <w:rPr>
                          <w:color w:val="000000"/>
                        </w:rPr>
                      </w:pPr>
                      <w:r>
                        <w:fldChar w:fldCharType="begin"/>
                      </w:r>
                      <w:r>
                        <w:rPr>
                          <w:color w:val="000000"/>
                        </w:rPr>
                        <w:instrText>PAGE</w:instrText>
                      </w:r>
                      <w:r>
                        <w:fldChar w:fldCharType="separate"/>
                      </w:r>
                      <w:r>
                        <w:rPr>
                          <w:noProof/>
                          <w:color w:val="000000"/>
                        </w:rPr>
                        <w:t>81</w:t>
                      </w:r>
                      <w:r>
                        <w:fldChar w:fldCharType="end"/>
                      </w:r>
                    </w:p>
                  </w:tc>
                  <w:tc>
                    <w:tcPr>
                      <w:tcW w:w="637" w:type="dxa"/>
                      <w:tcMar>
                        <w:top w:w="0" w:type="dxa"/>
                        <w:left w:w="0" w:type="dxa"/>
                        <w:bottom w:w="0" w:type="dxa"/>
                        <w:right w:w="0" w:type="dxa"/>
                      </w:tcMar>
                    </w:tcPr>
                    <w:p w14:paraId="63DEFAC0" w14:textId="77777777" w:rsidR="00211EEF" w:rsidRDefault="00211EEF">
                      <w:pPr>
                        <w:jc w:val="center"/>
                        <w:rPr>
                          <w:color w:val="000000"/>
                        </w:rPr>
                      </w:pPr>
                      <w:proofErr w:type="spellStart"/>
                      <w:r>
                        <w:rPr>
                          <w:color w:val="000000"/>
                        </w:rPr>
                        <w:t>од</w:t>
                      </w:r>
                      <w:proofErr w:type="spellEnd"/>
                    </w:p>
                  </w:tc>
                  <w:tc>
                    <w:tcPr>
                      <w:tcW w:w="787" w:type="dxa"/>
                      <w:tcMar>
                        <w:top w:w="0" w:type="dxa"/>
                        <w:left w:w="0" w:type="dxa"/>
                        <w:bottom w:w="0" w:type="dxa"/>
                        <w:right w:w="0" w:type="dxa"/>
                      </w:tcMar>
                    </w:tcPr>
                    <w:p w14:paraId="7C4679AE" w14:textId="540C456F" w:rsidR="00211EEF" w:rsidRDefault="00211EEF">
                      <w:pPr>
                        <w:rPr>
                          <w:color w:val="000000"/>
                        </w:rPr>
                      </w:pPr>
                      <w:r>
                        <w:fldChar w:fldCharType="begin"/>
                      </w:r>
                      <w:r>
                        <w:rPr>
                          <w:color w:val="000000"/>
                        </w:rPr>
                        <w:instrText>NUMPAGES</w:instrText>
                      </w:r>
                      <w:r>
                        <w:fldChar w:fldCharType="separate"/>
                      </w:r>
                      <w:r>
                        <w:rPr>
                          <w:noProof/>
                          <w:color w:val="000000"/>
                        </w:rPr>
                        <w:t>81</w:t>
                      </w:r>
                      <w:r>
                        <w:fldChar w:fldCharType="end"/>
                      </w:r>
                    </w:p>
                  </w:tc>
                </w:tr>
              </w:tbl>
              <w:p w14:paraId="235DE3C7" w14:textId="77777777" w:rsidR="00211EEF" w:rsidRDefault="00211EEF">
                <w:pPr>
                  <w:spacing w:line="1" w:lineRule="auto"/>
                </w:pPr>
              </w:p>
            </w:tc>
          </w:tr>
        </w:tbl>
        <w:p w14:paraId="3C527B9C" w14:textId="77777777" w:rsidR="00211EEF" w:rsidRDefault="00211EEF">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00" w:type="dxa"/>
      <w:tblLayout w:type="fixed"/>
      <w:tblLook w:val="01E0" w:firstRow="1" w:lastRow="1" w:firstColumn="1" w:lastColumn="1" w:noHBand="0" w:noVBand="0"/>
    </w:tblPr>
    <w:tblGrid>
      <w:gridCol w:w="11400"/>
    </w:tblGrid>
    <w:tr w:rsidR="00211EEF" w14:paraId="2EE856FD" w14:textId="77777777">
      <w:trPr>
        <w:trHeight w:val="450"/>
        <w:hidden/>
      </w:trPr>
      <w:tc>
        <w:tcPr>
          <w:tcW w:w="11400" w:type="dxa"/>
        </w:tcPr>
        <w:p w14:paraId="7E108D18" w14:textId="77777777" w:rsidR="00211EEF" w:rsidRDefault="00211EEF">
          <w:pPr>
            <w:rPr>
              <w:vanish/>
            </w:rPr>
          </w:pPr>
        </w:p>
        <w:tbl>
          <w:tblPr>
            <w:tblW w:w="11185" w:type="dxa"/>
            <w:tblLayout w:type="fixed"/>
            <w:tblLook w:val="01E0" w:firstRow="1" w:lastRow="1" w:firstColumn="1" w:lastColumn="1" w:noHBand="0" w:noVBand="0"/>
          </w:tblPr>
          <w:tblGrid>
            <w:gridCol w:w="390"/>
            <w:gridCol w:w="7045"/>
            <w:gridCol w:w="3750"/>
          </w:tblGrid>
          <w:tr w:rsidR="00211EEF" w14:paraId="16028CBD" w14:textId="77777777">
            <w:tc>
              <w:tcPr>
                <w:tcW w:w="390" w:type="dxa"/>
                <w:tcMar>
                  <w:top w:w="0" w:type="dxa"/>
                  <w:left w:w="0" w:type="dxa"/>
                  <w:bottom w:w="0" w:type="dxa"/>
                  <w:right w:w="0" w:type="dxa"/>
                </w:tcMar>
              </w:tcPr>
              <w:p w14:paraId="5C01C9D4" w14:textId="146849E9" w:rsidR="00211EEF" w:rsidRDefault="00211EEF">
                <w:hyperlink r:id="rId1" w:tooltip="Zavod za unapređenje poslovanja">
                  <w:r>
                    <w:rPr>
                      <w:noProof/>
                    </w:rPr>
                    <mc:AlternateContent>
                      <mc:Choice Requires="wps">
                        <w:drawing>
                          <wp:anchor distT="0" distB="0" distL="114300" distR="114300" simplePos="0" relativeHeight="251645440" behindDoc="0" locked="0" layoutInCell="1" allowOverlap="1" wp14:anchorId="5075291E" wp14:editId="6775270F">
                            <wp:simplePos x="0" y="0"/>
                            <wp:positionH relativeFrom="column">
                              <wp:posOffset>0</wp:posOffset>
                            </wp:positionH>
                            <wp:positionV relativeFrom="paragraph">
                              <wp:posOffset>0</wp:posOffset>
                            </wp:positionV>
                            <wp:extent cx="635000" cy="635000"/>
                            <wp:effectExtent l="0" t="0" r="3175" b="3175"/>
                            <wp:wrapNone/>
                            <wp:docPr id="56" name="AutoShape 5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45FAB" id="AutoShape 54"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Ck8xr88gEAAN4DAAAOAAAAAAAAAAAAAAAAAC4CAABkcnMvZTJvRG9j&#10;LnhtbFBLAQItABQABgAIAAAAIQCGW4fV2AAAAAUBAAAPAAAAAAAAAAAAAAAAAEwEAABkcnMvZG93&#10;bnJldi54bWxQSwUGAAAAAAQABADzAAAAUQUAAAAA&#10;" filled="f" stroked="f">
                            <o:lock v:ext="edit" aspectratio="t" selection="t"/>
                          </v:rect>
                        </w:pict>
                      </mc:Fallback>
                    </mc:AlternateContent>
                  </w:r>
                  <w:r>
                    <w:rPr>
                      <w:noProof/>
                    </w:rPr>
                    <w:drawing>
                      <wp:inline distT="0" distB="0" distL="0" distR="0" wp14:anchorId="39B7515F" wp14:editId="1424A2ED">
                        <wp:extent cx="2286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211EEF" w14:paraId="2DCF4934" w14:textId="77777777">
                  <w:tc>
                    <w:tcPr>
                      <w:tcW w:w="7045" w:type="dxa"/>
                      <w:tcMar>
                        <w:top w:w="0" w:type="dxa"/>
                        <w:left w:w="0" w:type="dxa"/>
                        <w:bottom w:w="0" w:type="dxa"/>
                        <w:right w:w="0" w:type="dxa"/>
                      </w:tcMar>
                    </w:tcPr>
                    <w:p w14:paraId="4BA8AA73" w14:textId="77777777" w:rsidR="00211EEF" w:rsidRDefault="00211EEF">
                      <w:pPr>
                        <w:divId w:val="1450859124"/>
                        <w:rPr>
                          <w:color w:val="BBBBBB"/>
                        </w:rPr>
                      </w:pPr>
                      <w:r>
                        <w:rPr>
                          <w:color w:val="BBBBBB"/>
                        </w:rPr>
                        <w:t>2021</w:t>
                      </w:r>
                    </w:p>
                    <w:p w14:paraId="209FCEDA" w14:textId="77777777" w:rsidR="00211EEF" w:rsidRDefault="00211EEF">
                      <w:pPr>
                        <w:spacing w:line="1" w:lineRule="auto"/>
                      </w:pPr>
                    </w:p>
                  </w:tc>
                </w:tr>
              </w:tbl>
              <w:p w14:paraId="043818BA" w14:textId="77777777" w:rsidR="00211EEF" w:rsidRDefault="00211EEF">
                <w:pPr>
                  <w:spacing w:line="1" w:lineRule="auto"/>
                </w:pPr>
              </w:p>
            </w:tc>
            <w:tc>
              <w:tcPr>
                <w:tcW w:w="3750" w:type="dxa"/>
                <w:tcMar>
                  <w:top w:w="0" w:type="dxa"/>
                  <w:left w:w="0" w:type="dxa"/>
                  <w:bottom w:w="0" w:type="dxa"/>
                  <w:right w:w="0" w:type="dxa"/>
                </w:tcMar>
                <w:vAlign w:val="center"/>
              </w:tcPr>
              <w:p w14:paraId="771939F6" w14:textId="77777777" w:rsidR="00211EEF" w:rsidRDefault="00211EE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211EEF" w14:paraId="4C9048DA" w14:textId="77777777">
                  <w:trPr>
                    <w:jc w:val="right"/>
                  </w:trPr>
                  <w:tc>
                    <w:tcPr>
                      <w:tcW w:w="787" w:type="dxa"/>
                      <w:tcMar>
                        <w:top w:w="0" w:type="dxa"/>
                        <w:left w:w="0" w:type="dxa"/>
                        <w:bottom w:w="0" w:type="dxa"/>
                        <w:right w:w="0" w:type="dxa"/>
                      </w:tcMar>
                    </w:tcPr>
                    <w:p w14:paraId="1DD17A85" w14:textId="77777777" w:rsidR="00211EEF" w:rsidRDefault="00211EEF">
                      <w:pPr>
                        <w:jc w:val="right"/>
                        <w:rPr>
                          <w:color w:val="000000"/>
                        </w:rPr>
                      </w:pPr>
                      <w:proofErr w:type="spellStart"/>
                      <w:r>
                        <w:rPr>
                          <w:color w:val="000000"/>
                        </w:rPr>
                        <w:t>Страна</w:t>
                      </w:r>
                      <w:proofErr w:type="spellEnd"/>
                    </w:p>
                  </w:tc>
                  <w:tc>
                    <w:tcPr>
                      <w:tcW w:w="787" w:type="dxa"/>
                      <w:tcMar>
                        <w:top w:w="0" w:type="dxa"/>
                        <w:left w:w="0" w:type="dxa"/>
                        <w:bottom w:w="0" w:type="dxa"/>
                        <w:right w:w="0" w:type="dxa"/>
                      </w:tcMar>
                    </w:tcPr>
                    <w:p w14:paraId="08560661" w14:textId="77777777" w:rsidR="00211EEF" w:rsidRDefault="00211EEF">
                      <w:pPr>
                        <w:jc w:val="right"/>
                        <w:rPr>
                          <w:color w:val="000000"/>
                        </w:rPr>
                      </w:pPr>
                      <w:r>
                        <w:fldChar w:fldCharType="begin"/>
                      </w:r>
                      <w:r>
                        <w:rPr>
                          <w:color w:val="000000"/>
                        </w:rPr>
                        <w:instrText>PAGE</w:instrText>
                      </w:r>
                      <w:r>
                        <w:fldChar w:fldCharType="separate"/>
                      </w:r>
                      <w:r>
                        <w:rPr>
                          <w:noProof/>
                          <w:color w:val="000000"/>
                        </w:rPr>
                        <w:t>3</w:t>
                      </w:r>
                      <w:r>
                        <w:fldChar w:fldCharType="end"/>
                      </w:r>
                    </w:p>
                  </w:tc>
                  <w:tc>
                    <w:tcPr>
                      <w:tcW w:w="637" w:type="dxa"/>
                      <w:tcMar>
                        <w:top w:w="0" w:type="dxa"/>
                        <w:left w:w="0" w:type="dxa"/>
                        <w:bottom w:w="0" w:type="dxa"/>
                        <w:right w:w="0" w:type="dxa"/>
                      </w:tcMar>
                    </w:tcPr>
                    <w:p w14:paraId="673F6458" w14:textId="77777777" w:rsidR="00211EEF" w:rsidRDefault="00211EEF">
                      <w:pPr>
                        <w:jc w:val="center"/>
                        <w:rPr>
                          <w:color w:val="000000"/>
                        </w:rPr>
                      </w:pPr>
                      <w:proofErr w:type="spellStart"/>
                      <w:r>
                        <w:rPr>
                          <w:color w:val="000000"/>
                        </w:rPr>
                        <w:t>од</w:t>
                      </w:r>
                      <w:proofErr w:type="spellEnd"/>
                    </w:p>
                  </w:tc>
                  <w:tc>
                    <w:tcPr>
                      <w:tcW w:w="787" w:type="dxa"/>
                      <w:tcMar>
                        <w:top w:w="0" w:type="dxa"/>
                        <w:left w:w="0" w:type="dxa"/>
                        <w:bottom w:w="0" w:type="dxa"/>
                        <w:right w:w="0" w:type="dxa"/>
                      </w:tcMar>
                    </w:tcPr>
                    <w:p w14:paraId="05F96B26" w14:textId="77777777" w:rsidR="00211EEF" w:rsidRDefault="00211EEF">
                      <w:pPr>
                        <w:rPr>
                          <w:color w:val="000000"/>
                        </w:rPr>
                      </w:pPr>
                      <w:r>
                        <w:fldChar w:fldCharType="begin"/>
                      </w:r>
                      <w:r>
                        <w:rPr>
                          <w:color w:val="000000"/>
                        </w:rPr>
                        <w:instrText>NUMPAGES</w:instrText>
                      </w:r>
                      <w:r>
                        <w:fldChar w:fldCharType="separate"/>
                      </w:r>
                      <w:r>
                        <w:rPr>
                          <w:noProof/>
                          <w:color w:val="000000"/>
                        </w:rPr>
                        <w:t>3</w:t>
                      </w:r>
                      <w:r>
                        <w:fldChar w:fldCharType="end"/>
                      </w:r>
                    </w:p>
                  </w:tc>
                </w:tr>
              </w:tbl>
              <w:p w14:paraId="5647A7F0" w14:textId="77777777" w:rsidR="00211EEF" w:rsidRDefault="00211EEF">
                <w:pPr>
                  <w:spacing w:line="1" w:lineRule="auto"/>
                </w:pPr>
              </w:p>
            </w:tc>
          </w:tr>
        </w:tbl>
        <w:p w14:paraId="7ADDED5F" w14:textId="77777777" w:rsidR="00211EEF" w:rsidRDefault="00211EEF">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00" w:type="dxa"/>
      <w:tblLayout w:type="fixed"/>
      <w:tblLook w:val="01E0" w:firstRow="1" w:lastRow="1" w:firstColumn="1" w:lastColumn="1" w:noHBand="0" w:noVBand="0"/>
    </w:tblPr>
    <w:tblGrid>
      <w:gridCol w:w="11400"/>
    </w:tblGrid>
    <w:tr w:rsidR="00211EEF" w14:paraId="6C8B93EE" w14:textId="77777777">
      <w:trPr>
        <w:trHeight w:val="450"/>
        <w:hidden/>
      </w:trPr>
      <w:tc>
        <w:tcPr>
          <w:tcW w:w="11400" w:type="dxa"/>
        </w:tcPr>
        <w:p w14:paraId="7DB73EE4" w14:textId="77777777" w:rsidR="00211EEF" w:rsidRDefault="00211EEF">
          <w:pPr>
            <w:rPr>
              <w:vanish/>
            </w:rPr>
          </w:pPr>
        </w:p>
        <w:tbl>
          <w:tblPr>
            <w:tblW w:w="11185" w:type="dxa"/>
            <w:tblLayout w:type="fixed"/>
            <w:tblLook w:val="01E0" w:firstRow="1" w:lastRow="1" w:firstColumn="1" w:lastColumn="1" w:noHBand="0" w:noVBand="0"/>
          </w:tblPr>
          <w:tblGrid>
            <w:gridCol w:w="390"/>
            <w:gridCol w:w="7045"/>
            <w:gridCol w:w="3750"/>
          </w:tblGrid>
          <w:tr w:rsidR="00211EEF" w14:paraId="75A6BED7" w14:textId="77777777">
            <w:tc>
              <w:tcPr>
                <w:tcW w:w="390" w:type="dxa"/>
                <w:tcMar>
                  <w:top w:w="0" w:type="dxa"/>
                  <w:left w:w="0" w:type="dxa"/>
                  <w:bottom w:w="0" w:type="dxa"/>
                  <w:right w:w="0" w:type="dxa"/>
                </w:tcMar>
              </w:tcPr>
              <w:p w14:paraId="79F4B167" w14:textId="2315F403" w:rsidR="00211EEF" w:rsidRDefault="00211EEF">
                <w:hyperlink r:id="rId1" w:tooltip="Zavod za unapređenje poslovanja">
                  <w:r>
                    <w:rPr>
                      <w:noProof/>
                    </w:rPr>
                    <mc:AlternateContent>
                      <mc:Choice Requires="wps">
                        <w:drawing>
                          <wp:anchor distT="0" distB="0" distL="114300" distR="114300" simplePos="0" relativeHeight="251646464" behindDoc="0" locked="0" layoutInCell="1" allowOverlap="1" wp14:anchorId="48B96B73" wp14:editId="0B039273">
                            <wp:simplePos x="0" y="0"/>
                            <wp:positionH relativeFrom="column">
                              <wp:posOffset>0</wp:posOffset>
                            </wp:positionH>
                            <wp:positionV relativeFrom="paragraph">
                              <wp:posOffset>0</wp:posOffset>
                            </wp:positionV>
                            <wp:extent cx="635000" cy="635000"/>
                            <wp:effectExtent l="0" t="0" r="3175" b="3175"/>
                            <wp:wrapNone/>
                            <wp:docPr id="55" name="AutoShape 5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FCA80" id="AutoShape 52" o:spid="_x0000_s1026" style="position:absolute;margin-left:0;margin-top:0;width:50pt;height:50pt;z-index:25164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AfHIMy8gEAAN4DAAAOAAAAAAAAAAAAAAAAAC4CAABkcnMvZTJvRG9j&#10;LnhtbFBLAQItABQABgAIAAAAIQCGW4fV2AAAAAUBAAAPAAAAAAAAAAAAAAAAAEwEAABkcnMvZG93&#10;bnJldi54bWxQSwUGAAAAAAQABADzAAAAUQUAAAAA&#10;" filled="f" stroked="f">
                            <o:lock v:ext="edit" aspectratio="t" selection="t"/>
                          </v:rect>
                        </w:pict>
                      </mc:Fallback>
                    </mc:AlternateContent>
                  </w:r>
                  <w:r>
                    <w:rPr>
                      <w:noProof/>
                    </w:rPr>
                    <w:drawing>
                      <wp:inline distT="0" distB="0" distL="0" distR="0" wp14:anchorId="0C5BEEA0" wp14:editId="7ABB0210">
                        <wp:extent cx="2286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211EEF" w14:paraId="3C5B61A4" w14:textId="77777777">
                  <w:tc>
                    <w:tcPr>
                      <w:tcW w:w="7045" w:type="dxa"/>
                      <w:tcMar>
                        <w:top w:w="0" w:type="dxa"/>
                        <w:left w:w="0" w:type="dxa"/>
                        <w:bottom w:w="0" w:type="dxa"/>
                        <w:right w:w="0" w:type="dxa"/>
                      </w:tcMar>
                    </w:tcPr>
                    <w:p w14:paraId="3B46B0EF" w14:textId="77777777" w:rsidR="00211EEF" w:rsidRDefault="00211EEF">
                      <w:pPr>
                        <w:divId w:val="616451882"/>
                        <w:rPr>
                          <w:color w:val="BBBBBB"/>
                        </w:rPr>
                      </w:pPr>
                      <w:r>
                        <w:rPr>
                          <w:color w:val="BBBBBB"/>
                        </w:rPr>
                        <w:t>2021</w:t>
                      </w:r>
                    </w:p>
                    <w:p w14:paraId="21FE85AF" w14:textId="77777777" w:rsidR="00211EEF" w:rsidRDefault="00211EEF">
                      <w:pPr>
                        <w:spacing w:line="1" w:lineRule="auto"/>
                      </w:pPr>
                    </w:p>
                  </w:tc>
                </w:tr>
              </w:tbl>
              <w:p w14:paraId="18BDACF8" w14:textId="77777777" w:rsidR="00211EEF" w:rsidRDefault="00211EEF">
                <w:pPr>
                  <w:spacing w:line="1" w:lineRule="auto"/>
                </w:pPr>
              </w:p>
            </w:tc>
            <w:tc>
              <w:tcPr>
                <w:tcW w:w="3750" w:type="dxa"/>
                <w:tcMar>
                  <w:top w:w="0" w:type="dxa"/>
                  <w:left w:w="0" w:type="dxa"/>
                  <w:bottom w:w="0" w:type="dxa"/>
                  <w:right w:w="0" w:type="dxa"/>
                </w:tcMar>
                <w:vAlign w:val="center"/>
              </w:tcPr>
              <w:p w14:paraId="3FA15825" w14:textId="77777777" w:rsidR="00211EEF" w:rsidRDefault="00211EE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211EEF" w14:paraId="572821F2" w14:textId="77777777">
                  <w:trPr>
                    <w:jc w:val="right"/>
                  </w:trPr>
                  <w:tc>
                    <w:tcPr>
                      <w:tcW w:w="787" w:type="dxa"/>
                      <w:tcMar>
                        <w:top w:w="0" w:type="dxa"/>
                        <w:left w:w="0" w:type="dxa"/>
                        <w:bottom w:w="0" w:type="dxa"/>
                        <w:right w:w="0" w:type="dxa"/>
                      </w:tcMar>
                    </w:tcPr>
                    <w:p w14:paraId="2BBF6A2B" w14:textId="77777777" w:rsidR="00211EEF" w:rsidRDefault="00211EEF">
                      <w:pPr>
                        <w:jc w:val="right"/>
                        <w:rPr>
                          <w:color w:val="000000"/>
                        </w:rPr>
                      </w:pPr>
                      <w:proofErr w:type="spellStart"/>
                      <w:r>
                        <w:rPr>
                          <w:color w:val="000000"/>
                        </w:rPr>
                        <w:t>Страна</w:t>
                      </w:r>
                      <w:proofErr w:type="spellEnd"/>
                    </w:p>
                  </w:tc>
                  <w:tc>
                    <w:tcPr>
                      <w:tcW w:w="787" w:type="dxa"/>
                      <w:tcMar>
                        <w:top w:w="0" w:type="dxa"/>
                        <w:left w:w="0" w:type="dxa"/>
                        <w:bottom w:w="0" w:type="dxa"/>
                        <w:right w:w="0" w:type="dxa"/>
                      </w:tcMar>
                    </w:tcPr>
                    <w:p w14:paraId="6958CE95" w14:textId="77777777" w:rsidR="00211EEF" w:rsidRDefault="00211EEF">
                      <w:pPr>
                        <w:jc w:val="right"/>
                        <w:rPr>
                          <w:color w:val="000000"/>
                        </w:rPr>
                      </w:pPr>
                      <w:r>
                        <w:fldChar w:fldCharType="begin"/>
                      </w:r>
                      <w:r>
                        <w:rPr>
                          <w:color w:val="000000"/>
                        </w:rPr>
                        <w:instrText>PAGE</w:instrText>
                      </w:r>
                      <w:r>
                        <w:fldChar w:fldCharType="separate"/>
                      </w:r>
                      <w:r>
                        <w:rPr>
                          <w:noProof/>
                          <w:color w:val="000000"/>
                        </w:rPr>
                        <w:t>4</w:t>
                      </w:r>
                      <w:r>
                        <w:fldChar w:fldCharType="end"/>
                      </w:r>
                    </w:p>
                  </w:tc>
                  <w:tc>
                    <w:tcPr>
                      <w:tcW w:w="637" w:type="dxa"/>
                      <w:tcMar>
                        <w:top w:w="0" w:type="dxa"/>
                        <w:left w:w="0" w:type="dxa"/>
                        <w:bottom w:w="0" w:type="dxa"/>
                        <w:right w:w="0" w:type="dxa"/>
                      </w:tcMar>
                    </w:tcPr>
                    <w:p w14:paraId="0EFA179A" w14:textId="77777777" w:rsidR="00211EEF" w:rsidRDefault="00211EEF">
                      <w:pPr>
                        <w:jc w:val="center"/>
                        <w:rPr>
                          <w:color w:val="000000"/>
                        </w:rPr>
                      </w:pPr>
                      <w:proofErr w:type="spellStart"/>
                      <w:r>
                        <w:rPr>
                          <w:color w:val="000000"/>
                        </w:rPr>
                        <w:t>од</w:t>
                      </w:r>
                      <w:proofErr w:type="spellEnd"/>
                    </w:p>
                  </w:tc>
                  <w:tc>
                    <w:tcPr>
                      <w:tcW w:w="787" w:type="dxa"/>
                      <w:tcMar>
                        <w:top w:w="0" w:type="dxa"/>
                        <w:left w:w="0" w:type="dxa"/>
                        <w:bottom w:w="0" w:type="dxa"/>
                        <w:right w:w="0" w:type="dxa"/>
                      </w:tcMar>
                    </w:tcPr>
                    <w:p w14:paraId="2B6830E2" w14:textId="77777777" w:rsidR="00211EEF" w:rsidRDefault="00211EEF">
                      <w:pPr>
                        <w:rPr>
                          <w:color w:val="000000"/>
                        </w:rPr>
                      </w:pPr>
                      <w:r>
                        <w:fldChar w:fldCharType="begin"/>
                      </w:r>
                      <w:r>
                        <w:rPr>
                          <w:color w:val="000000"/>
                        </w:rPr>
                        <w:instrText>NUMPAGES</w:instrText>
                      </w:r>
                      <w:r>
                        <w:fldChar w:fldCharType="separate"/>
                      </w:r>
                      <w:r>
                        <w:rPr>
                          <w:noProof/>
                          <w:color w:val="000000"/>
                        </w:rPr>
                        <w:t>4</w:t>
                      </w:r>
                      <w:r>
                        <w:fldChar w:fldCharType="end"/>
                      </w:r>
                    </w:p>
                  </w:tc>
                </w:tr>
              </w:tbl>
              <w:p w14:paraId="39AB2492" w14:textId="77777777" w:rsidR="00211EEF" w:rsidRDefault="00211EEF">
                <w:pPr>
                  <w:spacing w:line="1" w:lineRule="auto"/>
                </w:pPr>
              </w:p>
            </w:tc>
          </w:tr>
        </w:tbl>
        <w:p w14:paraId="18F43B17" w14:textId="77777777" w:rsidR="00211EEF" w:rsidRDefault="00211EEF">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211EEF" w14:paraId="0A8B0BA9" w14:textId="77777777">
      <w:trPr>
        <w:trHeight w:val="450"/>
        <w:hidden/>
      </w:trPr>
      <w:tc>
        <w:tcPr>
          <w:tcW w:w="16332" w:type="dxa"/>
        </w:tcPr>
        <w:p w14:paraId="2F9761AB" w14:textId="77777777" w:rsidR="00211EEF" w:rsidRDefault="00211EEF">
          <w:pPr>
            <w:rPr>
              <w:vanish/>
            </w:rPr>
          </w:pPr>
        </w:p>
        <w:tbl>
          <w:tblPr>
            <w:tblW w:w="16117" w:type="dxa"/>
            <w:tblLayout w:type="fixed"/>
            <w:tblLook w:val="01E0" w:firstRow="1" w:lastRow="1" w:firstColumn="1" w:lastColumn="1" w:noHBand="0" w:noVBand="0"/>
          </w:tblPr>
          <w:tblGrid>
            <w:gridCol w:w="390"/>
            <w:gridCol w:w="11977"/>
            <w:gridCol w:w="3750"/>
          </w:tblGrid>
          <w:tr w:rsidR="00211EEF" w14:paraId="3C2B4623" w14:textId="77777777">
            <w:trPr>
              <w:trHeight w:hRule="exact" w:val="300"/>
            </w:trPr>
            <w:tc>
              <w:tcPr>
                <w:tcW w:w="390" w:type="dxa"/>
                <w:tcMar>
                  <w:top w:w="0" w:type="dxa"/>
                  <w:left w:w="0" w:type="dxa"/>
                  <w:bottom w:w="0" w:type="dxa"/>
                  <w:right w:w="0" w:type="dxa"/>
                </w:tcMar>
              </w:tcPr>
              <w:p w14:paraId="5D8AB7A2" w14:textId="6D97C4B2" w:rsidR="00211EEF" w:rsidRDefault="00211EEF">
                <w:hyperlink r:id="rId1" w:tooltip="Zavod za unapređenje poslovanja">
                  <w:r>
                    <w:rPr>
                      <w:noProof/>
                    </w:rPr>
                    <mc:AlternateContent>
                      <mc:Choice Requires="wps">
                        <w:drawing>
                          <wp:anchor distT="0" distB="0" distL="114300" distR="114300" simplePos="0" relativeHeight="251649536" behindDoc="0" locked="0" layoutInCell="1" allowOverlap="1" wp14:anchorId="17908AC4" wp14:editId="4331EE82">
                            <wp:simplePos x="0" y="0"/>
                            <wp:positionH relativeFrom="column">
                              <wp:posOffset>0</wp:posOffset>
                            </wp:positionH>
                            <wp:positionV relativeFrom="paragraph">
                              <wp:posOffset>0</wp:posOffset>
                            </wp:positionV>
                            <wp:extent cx="635000" cy="635000"/>
                            <wp:effectExtent l="0" t="0" r="3175" b="3175"/>
                            <wp:wrapNone/>
                            <wp:docPr id="52" name="AutoShape 4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CDB7D" id="AutoShape 46" o:spid="_x0000_s1026" style="position:absolute;margin-left:0;margin-top:0;width:50pt;height:50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Dt6RlM8gEAAN4DAAAOAAAAAAAAAAAAAAAAAC4CAABkcnMvZTJvRG9j&#10;LnhtbFBLAQItABQABgAIAAAAIQCGW4fV2AAAAAUBAAAPAAAAAAAAAAAAAAAAAEwEAABkcnMvZG93&#10;bnJldi54bWxQSwUGAAAAAAQABADzAAAAUQUAAAAA&#10;" filled="f" stroked="f">
                            <o:lock v:ext="edit" aspectratio="t" selection="t"/>
                          </v:rect>
                        </w:pict>
                      </mc:Fallback>
                    </mc:AlternateContent>
                  </w:r>
                  <w:r>
                    <w:rPr>
                      <w:noProof/>
                    </w:rPr>
                    <w:drawing>
                      <wp:inline distT="0" distB="0" distL="0" distR="0" wp14:anchorId="1F283F52" wp14:editId="501C3761">
                        <wp:extent cx="22860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211EEF" w14:paraId="7B43D03A" w14:textId="77777777">
                  <w:tc>
                    <w:tcPr>
                      <w:tcW w:w="11977" w:type="dxa"/>
                      <w:tcMar>
                        <w:top w:w="0" w:type="dxa"/>
                        <w:left w:w="0" w:type="dxa"/>
                        <w:bottom w:w="0" w:type="dxa"/>
                        <w:right w:w="0" w:type="dxa"/>
                      </w:tcMar>
                    </w:tcPr>
                    <w:p w14:paraId="2DB3ABE0" w14:textId="77777777" w:rsidR="00211EEF" w:rsidRDefault="00211EEF">
                      <w:pPr>
                        <w:divId w:val="229927830"/>
                        <w:rPr>
                          <w:color w:val="BBBBBB"/>
                        </w:rPr>
                      </w:pPr>
                      <w:r>
                        <w:rPr>
                          <w:color w:val="BBBBBB"/>
                        </w:rPr>
                        <w:t>2021</w:t>
                      </w:r>
                    </w:p>
                    <w:p w14:paraId="60D58B09" w14:textId="77777777" w:rsidR="00211EEF" w:rsidRDefault="00211EEF">
                      <w:pPr>
                        <w:spacing w:line="1" w:lineRule="auto"/>
                      </w:pPr>
                    </w:p>
                  </w:tc>
                </w:tr>
              </w:tbl>
              <w:p w14:paraId="739839DA" w14:textId="77777777" w:rsidR="00211EEF" w:rsidRDefault="00211EEF">
                <w:pPr>
                  <w:spacing w:line="1" w:lineRule="auto"/>
                </w:pPr>
              </w:p>
            </w:tc>
            <w:tc>
              <w:tcPr>
                <w:tcW w:w="3750" w:type="dxa"/>
                <w:tcMar>
                  <w:top w:w="0" w:type="dxa"/>
                  <w:left w:w="0" w:type="dxa"/>
                  <w:bottom w:w="0" w:type="dxa"/>
                  <w:right w:w="0" w:type="dxa"/>
                </w:tcMar>
              </w:tcPr>
              <w:p w14:paraId="31F058E8" w14:textId="77777777" w:rsidR="00211EEF" w:rsidRDefault="00211EE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211EEF" w14:paraId="263FA418" w14:textId="77777777">
                  <w:trPr>
                    <w:jc w:val="right"/>
                  </w:trPr>
                  <w:tc>
                    <w:tcPr>
                      <w:tcW w:w="787" w:type="dxa"/>
                      <w:tcMar>
                        <w:top w:w="0" w:type="dxa"/>
                        <w:left w:w="0" w:type="dxa"/>
                        <w:bottom w:w="0" w:type="dxa"/>
                        <w:right w:w="0" w:type="dxa"/>
                      </w:tcMar>
                    </w:tcPr>
                    <w:p w14:paraId="6C8F87BB" w14:textId="77777777" w:rsidR="00211EEF" w:rsidRDefault="00211EEF">
                      <w:pPr>
                        <w:jc w:val="right"/>
                        <w:rPr>
                          <w:color w:val="000000"/>
                        </w:rPr>
                      </w:pPr>
                      <w:proofErr w:type="spellStart"/>
                      <w:r>
                        <w:rPr>
                          <w:color w:val="000000"/>
                        </w:rPr>
                        <w:t>Страна</w:t>
                      </w:r>
                      <w:proofErr w:type="spellEnd"/>
                    </w:p>
                  </w:tc>
                  <w:tc>
                    <w:tcPr>
                      <w:tcW w:w="787" w:type="dxa"/>
                      <w:tcMar>
                        <w:top w:w="0" w:type="dxa"/>
                        <w:left w:w="0" w:type="dxa"/>
                        <w:bottom w:w="0" w:type="dxa"/>
                        <w:right w:w="0" w:type="dxa"/>
                      </w:tcMar>
                    </w:tcPr>
                    <w:p w14:paraId="59570DC3" w14:textId="1D5D9F3F" w:rsidR="00211EEF" w:rsidRDefault="00211EEF">
                      <w:pPr>
                        <w:jc w:val="right"/>
                        <w:rPr>
                          <w:color w:val="000000"/>
                        </w:rPr>
                      </w:pPr>
                      <w:r>
                        <w:fldChar w:fldCharType="begin"/>
                      </w:r>
                      <w:r>
                        <w:rPr>
                          <w:color w:val="000000"/>
                        </w:rPr>
                        <w:instrText>PAGE</w:instrText>
                      </w:r>
                      <w:r>
                        <w:fldChar w:fldCharType="separate"/>
                      </w:r>
                      <w:r>
                        <w:rPr>
                          <w:noProof/>
                          <w:color w:val="000000"/>
                        </w:rPr>
                        <w:t>8</w:t>
                      </w:r>
                      <w:r>
                        <w:fldChar w:fldCharType="end"/>
                      </w:r>
                    </w:p>
                  </w:tc>
                  <w:tc>
                    <w:tcPr>
                      <w:tcW w:w="637" w:type="dxa"/>
                      <w:tcMar>
                        <w:top w:w="0" w:type="dxa"/>
                        <w:left w:w="0" w:type="dxa"/>
                        <w:bottom w:w="0" w:type="dxa"/>
                        <w:right w:w="0" w:type="dxa"/>
                      </w:tcMar>
                    </w:tcPr>
                    <w:p w14:paraId="7BB7E35A" w14:textId="77777777" w:rsidR="00211EEF" w:rsidRDefault="00211EEF">
                      <w:pPr>
                        <w:jc w:val="center"/>
                        <w:rPr>
                          <w:color w:val="000000"/>
                        </w:rPr>
                      </w:pPr>
                      <w:proofErr w:type="spellStart"/>
                      <w:r>
                        <w:rPr>
                          <w:color w:val="000000"/>
                        </w:rPr>
                        <w:t>од</w:t>
                      </w:r>
                      <w:proofErr w:type="spellEnd"/>
                    </w:p>
                  </w:tc>
                  <w:tc>
                    <w:tcPr>
                      <w:tcW w:w="787" w:type="dxa"/>
                      <w:tcMar>
                        <w:top w:w="0" w:type="dxa"/>
                        <w:left w:w="0" w:type="dxa"/>
                        <w:bottom w:w="0" w:type="dxa"/>
                        <w:right w:w="0" w:type="dxa"/>
                      </w:tcMar>
                    </w:tcPr>
                    <w:p w14:paraId="5899FB04" w14:textId="0BA75256" w:rsidR="00211EEF" w:rsidRDefault="00211EEF">
                      <w:pPr>
                        <w:rPr>
                          <w:color w:val="000000"/>
                        </w:rPr>
                      </w:pPr>
                      <w:r>
                        <w:fldChar w:fldCharType="begin"/>
                      </w:r>
                      <w:r>
                        <w:rPr>
                          <w:color w:val="000000"/>
                        </w:rPr>
                        <w:instrText>NUMPAGES</w:instrText>
                      </w:r>
                      <w:r>
                        <w:fldChar w:fldCharType="separate"/>
                      </w:r>
                      <w:r>
                        <w:rPr>
                          <w:noProof/>
                          <w:color w:val="000000"/>
                        </w:rPr>
                        <w:t>8</w:t>
                      </w:r>
                      <w:r>
                        <w:fldChar w:fldCharType="end"/>
                      </w:r>
                    </w:p>
                  </w:tc>
                </w:tr>
              </w:tbl>
              <w:p w14:paraId="7286E5D0" w14:textId="77777777" w:rsidR="00211EEF" w:rsidRDefault="00211EEF">
                <w:pPr>
                  <w:spacing w:line="1" w:lineRule="auto"/>
                </w:pPr>
              </w:p>
            </w:tc>
          </w:tr>
        </w:tbl>
        <w:p w14:paraId="632E8401" w14:textId="77777777" w:rsidR="00211EEF" w:rsidRDefault="00211EEF">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211EEF" w14:paraId="021FBDE9" w14:textId="77777777">
      <w:trPr>
        <w:trHeight w:val="450"/>
        <w:hidden/>
      </w:trPr>
      <w:tc>
        <w:tcPr>
          <w:tcW w:w="16332" w:type="dxa"/>
        </w:tcPr>
        <w:p w14:paraId="4519C606" w14:textId="77777777" w:rsidR="00211EEF" w:rsidRDefault="00211EEF">
          <w:pPr>
            <w:rPr>
              <w:vanish/>
            </w:rPr>
          </w:pPr>
        </w:p>
        <w:tbl>
          <w:tblPr>
            <w:tblW w:w="16117" w:type="dxa"/>
            <w:tblLayout w:type="fixed"/>
            <w:tblLook w:val="01E0" w:firstRow="1" w:lastRow="1" w:firstColumn="1" w:lastColumn="1" w:noHBand="0" w:noVBand="0"/>
          </w:tblPr>
          <w:tblGrid>
            <w:gridCol w:w="390"/>
            <w:gridCol w:w="11977"/>
            <w:gridCol w:w="3750"/>
          </w:tblGrid>
          <w:tr w:rsidR="00211EEF" w14:paraId="0E9AC56E" w14:textId="77777777">
            <w:trPr>
              <w:trHeight w:hRule="exact" w:val="300"/>
            </w:trPr>
            <w:tc>
              <w:tcPr>
                <w:tcW w:w="390" w:type="dxa"/>
                <w:tcMar>
                  <w:top w:w="0" w:type="dxa"/>
                  <w:left w:w="0" w:type="dxa"/>
                  <w:bottom w:w="0" w:type="dxa"/>
                  <w:right w:w="0" w:type="dxa"/>
                </w:tcMar>
              </w:tcPr>
              <w:p w14:paraId="08CEAFBF" w14:textId="5C9BBB7A" w:rsidR="00211EEF" w:rsidRDefault="00211EEF">
                <w:hyperlink r:id="rId1" w:tooltip="Zavod za unapređenje poslovanja">
                  <w:r>
                    <w:rPr>
                      <w:noProof/>
                    </w:rPr>
                    <mc:AlternateContent>
                      <mc:Choice Requires="wps">
                        <w:drawing>
                          <wp:anchor distT="0" distB="0" distL="114300" distR="114300" simplePos="0" relativeHeight="251650560" behindDoc="0" locked="0" layoutInCell="1" allowOverlap="1" wp14:anchorId="6611F684" wp14:editId="5BA17894">
                            <wp:simplePos x="0" y="0"/>
                            <wp:positionH relativeFrom="column">
                              <wp:posOffset>0</wp:posOffset>
                            </wp:positionH>
                            <wp:positionV relativeFrom="paragraph">
                              <wp:posOffset>0</wp:posOffset>
                            </wp:positionV>
                            <wp:extent cx="635000" cy="635000"/>
                            <wp:effectExtent l="0" t="0" r="3175" b="3175"/>
                            <wp:wrapNone/>
                            <wp:docPr id="51" name="AutoShape 4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9F055" id="AutoShape 44" o:spid="_x0000_s1026" style="position:absolute;margin-left:0;margin-top:0;width:50pt;height:50pt;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BgNNUu8gEAAN4DAAAOAAAAAAAAAAAAAAAAAC4CAABkcnMvZTJvRG9j&#10;LnhtbFBLAQItABQABgAIAAAAIQCGW4fV2AAAAAUBAAAPAAAAAAAAAAAAAAAAAEwEAABkcnMvZG93&#10;bnJldi54bWxQSwUGAAAAAAQABADzAAAAUQUAAAAA&#10;" filled="f" stroked="f">
                            <o:lock v:ext="edit" aspectratio="t" selection="t"/>
                          </v:rect>
                        </w:pict>
                      </mc:Fallback>
                    </mc:AlternateContent>
                  </w:r>
                  <w:r>
                    <w:rPr>
                      <w:noProof/>
                    </w:rPr>
                    <w:drawing>
                      <wp:inline distT="0" distB="0" distL="0" distR="0" wp14:anchorId="5A2B1BF7" wp14:editId="756076A1">
                        <wp:extent cx="2286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211EEF" w14:paraId="7024BE5C" w14:textId="77777777">
                  <w:tc>
                    <w:tcPr>
                      <w:tcW w:w="11977" w:type="dxa"/>
                      <w:tcMar>
                        <w:top w:w="0" w:type="dxa"/>
                        <w:left w:w="0" w:type="dxa"/>
                        <w:bottom w:w="0" w:type="dxa"/>
                        <w:right w:w="0" w:type="dxa"/>
                      </w:tcMar>
                    </w:tcPr>
                    <w:p w14:paraId="7C38E483" w14:textId="77777777" w:rsidR="00211EEF" w:rsidRDefault="00211EEF">
                      <w:pPr>
                        <w:divId w:val="1798332113"/>
                        <w:rPr>
                          <w:color w:val="BBBBBB"/>
                        </w:rPr>
                      </w:pPr>
                      <w:r>
                        <w:rPr>
                          <w:color w:val="BBBBBB"/>
                        </w:rPr>
                        <w:t>2021</w:t>
                      </w:r>
                    </w:p>
                    <w:p w14:paraId="2DA36349" w14:textId="77777777" w:rsidR="00211EEF" w:rsidRDefault="00211EEF">
                      <w:pPr>
                        <w:spacing w:line="1" w:lineRule="auto"/>
                      </w:pPr>
                    </w:p>
                  </w:tc>
                </w:tr>
              </w:tbl>
              <w:p w14:paraId="4CA7BD44" w14:textId="77777777" w:rsidR="00211EEF" w:rsidRDefault="00211EEF">
                <w:pPr>
                  <w:spacing w:line="1" w:lineRule="auto"/>
                </w:pPr>
              </w:p>
            </w:tc>
            <w:tc>
              <w:tcPr>
                <w:tcW w:w="3750" w:type="dxa"/>
                <w:tcMar>
                  <w:top w:w="0" w:type="dxa"/>
                  <w:left w:w="0" w:type="dxa"/>
                  <w:bottom w:w="0" w:type="dxa"/>
                  <w:right w:w="0" w:type="dxa"/>
                </w:tcMar>
              </w:tcPr>
              <w:p w14:paraId="5A14BEA1" w14:textId="77777777" w:rsidR="00211EEF" w:rsidRDefault="00211EE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211EEF" w14:paraId="24F8EED8" w14:textId="77777777">
                  <w:trPr>
                    <w:jc w:val="right"/>
                  </w:trPr>
                  <w:tc>
                    <w:tcPr>
                      <w:tcW w:w="787" w:type="dxa"/>
                      <w:tcMar>
                        <w:top w:w="0" w:type="dxa"/>
                        <w:left w:w="0" w:type="dxa"/>
                        <w:bottom w:w="0" w:type="dxa"/>
                        <w:right w:w="0" w:type="dxa"/>
                      </w:tcMar>
                    </w:tcPr>
                    <w:p w14:paraId="68E21A07" w14:textId="77777777" w:rsidR="00211EEF" w:rsidRDefault="00211EEF">
                      <w:pPr>
                        <w:jc w:val="right"/>
                        <w:rPr>
                          <w:color w:val="000000"/>
                        </w:rPr>
                      </w:pPr>
                      <w:proofErr w:type="spellStart"/>
                      <w:r>
                        <w:rPr>
                          <w:color w:val="000000"/>
                        </w:rPr>
                        <w:t>Страна</w:t>
                      </w:r>
                      <w:proofErr w:type="spellEnd"/>
                    </w:p>
                  </w:tc>
                  <w:tc>
                    <w:tcPr>
                      <w:tcW w:w="787" w:type="dxa"/>
                      <w:tcMar>
                        <w:top w:w="0" w:type="dxa"/>
                        <w:left w:w="0" w:type="dxa"/>
                        <w:bottom w:w="0" w:type="dxa"/>
                        <w:right w:w="0" w:type="dxa"/>
                      </w:tcMar>
                    </w:tcPr>
                    <w:p w14:paraId="450D5BD4" w14:textId="2E5AB409" w:rsidR="00211EEF" w:rsidRDefault="00211EEF">
                      <w:pPr>
                        <w:jc w:val="right"/>
                        <w:rPr>
                          <w:color w:val="000000"/>
                        </w:rPr>
                      </w:pPr>
                      <w:r>
                        <w:fldChar w:fldCharType="begin"/>
                      </w:r>
                      <w:r>
                        <w:rPr>
                          <w:color w:val="000000"/>
                        </w:rPr>
                        <w:instrText>PAGE</w:instrText>
                      </w:r>
                      <w:r>
                        <w:fldChar w:fldCharType="separate"/>
                      </w:r>
                      <w:r>
                        <w:rPr>
                          <w:noProof/>
                          <w:color w:val="000000"/>
                        </w:rPr>
                        <w:t>27</w:t>
                      </w:r>
                      <w:r>
                        <w:fldChar w:fldCharType="end"/>
                      </w:r>
                    </w:p>
                  </w:tc>
                  <w:tc>
                    <w:tcPr>
                      <w:tcW w:w="637" w:type="dxa"/>
                      <w:tcMar>
                        <w:top w:w="0" w:type="dxa"/>
                        <w:left w:w="0" w:type="dxa"/>
                        <w:bottom w:w="0" w:type="dxa"/>
                        <w:right w:w="0" w:type="dxa"/>
                      </w:tcMar>
                    </w:tcPr>
                    <w:p w14:paraId="2C88B353" w14:textId="77777777" w:rsidR="00211EEF" w:rsidRDefault="00211EEF">
                      <w:pPr>
                        <w:jc w:val="center"/>
                        <w:rPr>
                          <w:color w:val="000000"/>
                        </w:rPr>
                      </w:pPr>
                      <w:proofErr w:type="spellStart"/>
                      <w:r>
                        <w:rPr>
                          <w:color w:val="000000"/>
                        </w:rPr>
                        <w:t>од</w:t>
                      </w:r>
                      <w:proofErr w:type="spellEnd"/>
                    </w:p>
                  </w:tc>
                  <w:tc>
                    <w:tcPr>
                      <w:tcW w:w="787" w:type="dxa"/>
                      <w:tcMar>
                        <w:top w:w="0" w:type="dxa"/>
                        <w:left w:w="0" w:type="dxa"/>
                        <w:bottom w:w="0" w:type="dxa"/>
                        <w:right w:w="0" w:type="dxa"/>
                      </w:tcMar>
                    </w:tcPr>
                    <w:p w14:paraId="135452CB" w14:textId="2EE4AD04" w:rsidR="00211EEF" w:rsidRDefault="00211EEF">
                      <w:pPr>
                        <w:rPr>
                          <w:color w:val="000000"/>
                        </w:rPr>
                      </w:pPr>
                      <w:r>
                        <w:fldChar w:fldCharType="begin"/>
                      </w:r>
                      <w:r>
                        <w:rPr>
                          <w:color w:val="000000"/>
                        </w:rPr>
                        <w:instrText>NUMPAGES</w:instrText>
                      </w:r>
                      <w:r>
                        <w:fldChar w:fldCharType="separate"/>
                      </w:r>
                      <w:r>
                        <w:rPr>
                          <w:noProof/>
                          <w:color w:val="000000"/>
                        </w:rPr>
                        <w:t>27</w:t>
                      </w:r>
                      <w:r>
                        <w:fldChar w:fldCharType="end"/>
                      </w:r>
                    </w:p>
                  </w:tc>
                </w:tr>
              </w:tbl>
              <w:p w14:paraId="7CEF97AD" w14:textId="77777777" w:rsidR="00211EEF" w:rsidRDefault="00211EEF">
                <w:pPr>
                  <w:spacing w:line="1" w:lineRule="auto"/>
                </w:pPr>
              </w:p>
            </w:tc>
          </w:tr>
        </w:tbl>
        <w:p w14:paraId="6294D0EB" w14:textId="77777777" w:rsidR="00211EEF" w:rsidRDefault="00211EEF">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00" w:type="dxa"/>
      <w:tblLayout w:type="fixed"/>
      <w:tblLook w:val="01E0" w:firstRow="1" w:lastRow="1" w:firstColumn="1" w:lastColumn="1" w:noHBand="0" w:noVBand="0"/>
    </w:tblPr>
    <w:tblGrid>
      <w:gridCol w:w="11400"/>
    </w:tblGrid>
    <w:tr w:rsidR="00211EEF" w14:paraId="3B8F89F7" w14:textId="77777777">
      <w:trPr>
        <w:trHeight w:val="450"/>
        <w:hidden/>
      </w:trPr>
      <w:tc>
        <w:tcPr>
          <w:tcW w:w="11400" w:type="dxa"/>
        </w:tcPr>
        <w:p w14:paraId="73FDE186" w14:textId="77777777" w:rsidR="00211EEF" w:rsidRDefault="00211EEF">
          <w:pPr>
            <w:rPr>
              <w:vanish/>
            </w:rPr>
          </w:pPr>
        </w:p>
        <w:tbl>
          <w:tblPr>
            <w:tblW w:w="11185" w:type="dxa"/>
            <w:tblLayout w:type="fixed"/>
            <w:tblLook w:val="01E0" w:firstRow="1" w:lastRow="1" w:firstColumn="1" w:lastColumn="1" w:noHBand="0" w:noVBand="0"/>
          </w:tblPr>
          <w:tblGrid>
            <w:gridCol w:w="390"/>
            <w:gridCol w:w="7045"/>
            <w:gridCol w:w="3750"/>
          </w:tblGrid>
          <w:tr w:rsidR="00211EEF" w14:paraId="3DFA29B0" w14:textId="77777777">
            <w:tc>
              <w:tcPr>
                <w:tcW w:w="390" w:type="dxa"/>
                <w:tcMar>
                  <w:top w:w="0" w:type="dxa"/>
                  <w:left w:w="0" w:type="dxa"/>
                  <w:bottom w:w="0" w:type="dxa"/>
                  <w:right w:w="0" w:type="dxa"/>
                </w:tcMar>
              </w:tcPr>
              <w:p w14:paraId="6DC1CEF5" w14:textId="364250E5" w:rsidR="00211EEF" w:rsidRDefault="00211EEF">
                <w:hyperlink r:id="rId1" w:tooltip="Zavod za unapređenje poslovanja">
                  <w:r>
                    <w:rPr>
                      <w:noProof/>
                    </w:rPr>
                    <mc:AlternateContent>
                      <mc:Choice Requires="wps">
                        <w:drawing>
                          <wp:anchor distT="0" distB="0" distL="114300" distR="114300" simplePos="0" relativeHeight="251651584" behindDoc="0" locked="0" layoutInCell="1" allowOverlap="1" wp14:anchorId="42DCAFCB" wp14:editId="4607D9FB">
                            <wp:simplePos x="0" y="0"/>
                            <wp:positionH relativeFrom="column">
                              <wp:posOffset>0</wp:posOffset>
                            </wp:positionH>
                            <wp:positionV relativeFrom="paragraph">
                              <wp:posOffset>0</wp:posOffset>
                            </wp:positionV>
                            <wp:extent cx="635000" cy="635000"/>
                            <wp:effectExtent l="0" t="0" r="3175" b="3175"/>
                            <wp:wrapNone/>
                            <wp:docPr id="50" name="AutoShape 4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23F55" id="AutoShape 42" o:spid="_x0000_s1026" style="position:absolute;margin-left:0;margin-top:0;width:50pt;height:50pt;z-index:25165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" filled="f" stroked="f">
                            <o:lock v:ext="edit" aspectratio="t" selection="t"/>
                          </v:rect>
                        </w:pict>
                      </mc:Fallback>
                    </mc:AlternateContent>
                  </w:r>
                  <w:r>
                    <w:rPr>
                      <w:noProof/>
                    </w:rPr>
                    <w:drawing>
                      <wp:inline distT="0" distB="0" distL="0" distR="0" wp14:anchorId="2750C927" wp14:editId="4190D46A">
                        <wp:extent cx="22860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211EEF" w14:paraId="7B978CF9" w14:textId="77777777">
                  <w:tc>
                    <w:tcPr>
                      <w:tcW w:w="7045" w:type="dxa"/>
                      <w:tcMar>
                        <w:top w:w="0" w:type="dxa"/>
                        <w:left w:w="0" w:type="dxa"/>
                        <w:bottom w:w="0" w:type="dxa"/>
                        <w:right w:w="0" w:type="dxa"/>
                      </w:tcMar>
                    </w:tcPr>
                    <w:p w14:paraId="3F2D81D1" w14:textId="77777777" w:rsidR="00211EEF" w:rsidRDefault="00211EEF">
                      <w:pPr>
                        <w:divId w:val="652177563"/>
                        <w:rPr>
                          <w:color w:val="BBBBBB"/>
                        </w:rPr>
                      </w:pPr>
                      <w:r>
                        <w:rPr>
                          <w:color w:val="BBBBBB"/>
                        </w:rPr>
                        <w:t>2021</w:t>
                      </w:r>
                    </w:p>
                    <w:p w14:paraId="4FDA0FA8" w14:textId="77777777" w:rsidR="00211EEF" w:rsidRDefault="00211EEF">
                      <w:pPr>
                        <w:spacing w:line="1" w:lineRule="auto"/>
                      </w:pPr>
                    </w:p>
                  </w:tc>
                </w:tr>
              </w:tbl>
              <w:p w14:paraId="000830B6" w14:textId="77777777" w:rsidR="00211EEF" w:rsidRDefault="00211EEF">
                <w:pPr>
                  <w:spacing w:line="1" w:lineRule="auto"/>
                </w:pPr>
              </w:p>
            </w:tc>
            <w:tc>
              <w:tcPr>
                <w:tcW w:w="3750" w:type="dxa"/>
                <w:tcMar>
                  <w:top w:w="0" w:type="dxa"/>
                  <w:left w:w="0" w:type="dxa"/>
                  <w:bottom w:w="0" w:type="dxa"/>
                  <w:right w:w="0" w:type="dxa"/>
                </w:tcMar>
                <w:vAlign w:val="center"/>
              </w:tcPr>
              <w:p w14:paraId="55415A28" w14:textId="77777777" w:rsidR="00211EEF" w:rsidRDefault="00211EE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211EEF" w14:paraId="47BD84E6" w14:textId="77777777">
                  <w:trPr>
                    <w:jc w:val="right"/>
                  </w:trPr>
                  <w:tc>
                    <w:tcPr>
                      <w:tcW w:w="787" w:type="dxa"/>
                      <w:tcMar>
                        <w:top w:w="0" w:type="dxa"/>
                        <w:left w:w="0" w:type="dxa"/>
                        <w:bottom w:w="0" w:type="dxa"/>
                        <w:right w:w="0" w:type="dxa"/>
                      </w:tcMar>
                    </w:tcPr>
                    <w:p w14:paraId="472C9888" w14:textId="77777777" w:rsidR="00211EEF" w:rsidRDefault="00211EEF">
                      <w:pPr>
                        <w:jc w:val="right"/>
                        <w:rPr>
                          <w:color w:val="000000"/>
                        </w:rPr>
                      </w:pPr>
                      <w:proofErr w:type="spellStart"/>
                      <w:r>
                        <w:rPr>
                          <w:color w:val="000000"/>
                        </w:rPr>
                        <w:t>Страна</w:t>
                      </w:r>
                      <w:proofErr w:type="spellEnd"/>
                    </w:p>
                  </w:tc>
                  <w:tc>
                    <w:tcPr>
                      <w:tcW w:w="787" w:type="dxa"/>
                      <w:tcMar>
                        <w:top w:w="0" w:type="dxa"/>
                        <w:left w:w="0" w:type="dxa"/>
                        <w:bottom w:w="0" w:type="dxa"/>
                        <w:right w:w="0" w:type="dxa"/>
                      </w:tcMar>
                    </w:tcPr>
                    <w:p w14:paraId="14E48562" w14:textId="228336C3" w:rsidR="00211EEF" w:rsidRDefault="00211EEF">
                      <w:pPr>
                        <w:jc w:val="right"/>
                        <w:rPr>
                          <w:color w:val="000000"/>
                        </w:rPr>
                      </w:pPr>
                      <w:r>
                        <w:fldChar w:fldCharType="begin"/>
                      </w:r>
                      <w:r>
                        <w:rPr>
                          <w:color w:val="000000"/>
                        </w:rPr>
                        <w:instrText>PAGE</w:instrText>
                      </w:r>
                      <w:r>
                        <w:fldChar w:fldCharType="separate"/>
                      </w:r>
                      <w:r>
                        <w:rPr>
                          <w:noProof/>
                          <w:color w:val="000000"/>
                        </w:rPr>
                        <w:t>30</w:t>
                      </w:r>
                      <w:r>
                        <w:fldChar w:fldCharType="end"/>
                      </w:r>
                    </w:p>
                  </w:tc>
                  <w:tc>
                    <w:tcPr>
                      <w:tcW w:w="637" w:type="dxa"/>
                      <w:tcMar>
                        <w:top w:w="0" w:type="dxa"/>
                        <w:left w:w="0" w:type="dxa"/>
                        <w:bottom w:w="0" w:type="dxa"/>
                        <w:right w:w="0" w:type="dxa"/>
                      </w:tcMar>
                    </w:tcPr>
                    <w:p w14:paraId="1DDDAA44" w14:textId="77777777" w:rsidR="00211EEF" w:rsidRDefault="00211EEF">
                      <w:pPr>
                        <w:jc w:val="center"/>
                        <w:rPr>
                          <w:color w:val="000000"/>
                        </w:rPr>
                      </w:pPr>
                      <w:proofErr w:type="spellStart"/>
                      <w:r>
                        <w:rPr>
                          <w:color w:val="000000"/>
                        </w:rPr>
                        <w:t>од</w:t>
                      </w:r>
                      <w:proofErr w:type="spellEnd"/>
                    </w:p>
                  </w:tc>
                  <w:tc>
                    <w:tcPr>
                      <w:tcW w:w="787" w:type="dxa"/>
                      <w:tcMar>
                        <w:top w:w="0" w:type="dxa"/>
                        <w:left w:w="0" w:type="dxa"/>
                        <w:bottom w:w="0" w:type="dxa"/>
                        <w:right w:w="0" w:type="dxa"/>
                      </w:tcMar>
                    </w:tcPr>
                    <w:p w14:paraId="5BD9A5E1" w14:textId="76921C53" w:rsidR="00211EEF" w:rsidRDefault="00211EEF">
                      <w:pPr>
                        <w:rPr>
                          <w:color w:val="000000"/>
                        </w:rPr>
                      </w:pPr>
                      <w:r>
                        <w:fldChar w:fldCharType="begin"/>
                      </w:r>
                      <w:r>
                        <w:rPr>
                          <w:color w:val="000000"/>
                        </w:rPr>
                        <w:instrText>NUMPAGES</w:instrText>
                      </w:r>
                      <w:r>
                        <w:fldChar w:fldCharType="separate"/>
                      </w:r>
                      <w:r>
                        <w:rPr>
                          <w:noProof/>
                          <w:color w:val="000000"/>
                        </w:rPr>
                        <w:t>30</w:t>
                      </w:r>
                      <w:r>
                        <w:fldChar w:fldCharType="end"/>
                      </w:r>
                    </w:p>
                  </w:tc>
                </w:tr>
              </w:tbl>
              <w:p w14:paraId="4CA0556E" w14:textId="77777777" w:rsidR="00211EEF" w:rsidRDefault="00211EEF">
                <w:pPr>
                  <w:spacing w:line="1" w:lineRule="auto"/>
                </w:pPr>
              </w:p>
            </w:tc>
          </w:tr>
        </w:tbl>
        <w:p w14:paraId="411E1EC7" w14:textId="77777777" w:rsidR="00211EEF" w:rsidRDefault="00211EEF">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211EEF" w14:paraId="4C5E1C77" w14:textId="77777777">
      <w:trPr>
        <w:trHeight w:val="450"/>
        <w:hidden/>
      </w:trPr>
      <w:tc>
        <w:tcPr>
          <w:tcW w:w="16332" w:type="dxa"/>
        </w:tcPr>
        <w:p w14:paraId="7A26E5CD" w14:textId="77777777" w:rsidR="00211EEF" w:rsidRDefault="00211EEF">
          <w:pPr>
            <w:rPr>
              <w:vanish/>
            </w:rPr>
          </w:pPr>
        </w:p>
        <w:tbl>
          <w:tblPr>
            <w:tblW w:w="16117" w:type="dxa"/>
            <w:tblLayout w:type="fixed"/>
            <w:tblLook w:val="01E0" w:firstRow="1" w:lastRow="1" w:firstColumn="1" w:lastColumn="1" w:noHBand="0" w:noVBand="0"/>
          </w:tblPr>
          <w:tblGrid>
            <w:gridCol w:w="390"/>
            <w:gridCol w:w="11977"/>
            <w:gridCol w:w="3750"/>
          </w:tblGrid>
          <w:tr w:rsidR="00211EEF" w14:paraId="539DB45C" w14:textId="77777777">
            <w:trPr>
              <w:trHeight w:hRule="exact" w:val="300"/>
            </w:trPr>
            <w:tc>
              <w:tcPr>
                <w:tcW w:w="390" w:type="dxa"/>
                <w:tcMar>
                  <w:top w:w="0" w:type="dxa"/>
                  <w:left w:w="0" w:type="dxa"/>
                  <w:bottom w:w="0" w:type="dxa"/>
                  <w:right w:w="0" w:type="dxa"/>
                </w:tcMar>
              </w:tcPr>
              <w:p w14:paraId="414AD4D8" w14:textId="67D7EE8A" w:rsidR="00211EEF" w:rsidRDefault="00211EEF">
                <w:hyperlink r:id="rId1" w:tooltip="Zavod za unapređenje poslovanja">
                  <w:r>
                    <w:rPr>
                      <w:noProof/>
                    </w:rPr>
                    <mc:AlternateContent>
                      <mc:Choice Requires="wps">
                        <w:drawing>
                          <wp:anchor distT="0" distB="0" distL="114300" distR="114300" simplePos="0" relativeHeight="251652608" behindDoc="0" locked="0" layoutInCell="1" allowOverlap="1" wp14:anchorId="61419ECE" wp14:editId="7C9E816B">
                            <wp:simplePos x="0" y="0"/>
                            <wp:positionH relativeFrom="column">
                              <wp:posOffset>0</wp:posOffset>
                            </wp:positionH>
                            <wp:positionV relativeFrom="paragraph">
                              <wp:posOffset>0</wp:posOffset>
                            </wp:positionV>
                            <wp:extent cx="635000" cy="635000"/>
                            <wp:effectExtent l="0" t="0" r="3175" b="3175"/>
                            <wp:wrapNone/>
                            <wp:docPr id="49" name="AutoShape 4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34207" id="AutoShape 40" o:spid="_x0000_s1026" style="position:absolute;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" filled="f" stroked="f">
                            <o:lock v:ext="edit" aspectratio="t" selection="t"/>
                          </v:rect>
                        </w:pict>
                      </mc:Fallback>
                    </mc:AlternateContent>
                  </w:r>
                  <w:r>
                    <w:rPr>
                      <w:noProof/>
                    </w:rPr>
                    <w:drawing>
                      <wp:inline distT="0" distB="0" distL="0" distR="0" wp14:anchorId="2D76232C" wp14:editId="29571252">
                        <wp:extent cx="2286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211EEF" w14:paraId="32314580" w14:textId="77777777">
                  <w:tc>
                    <w:tcPr>
                      <w:tcW w:w="11977" w:type="dxa"/>
                      <w:tcMar>
                        <w:top w:w="0" w:type="dxa"/>
                        <w:left w:w="0" w:type="dxa"/>
                        <w:bottom w:w="0" w:type="dxa"/>
                        <w:right w:w="0" w:type="dxa"/>
                      </w:tcMar>
                    </w:tcPr>
                    <w:p w14:paraId="6ED4478B" w14:textId="77777777" w:rsidR="00211EEF" w:rsidRDefault="00211EEF">
                      <w:pPr>
                        <w:divId w:val="488447435"/>
                        <w:rPr>
                          <w:color w:val="BBBBBB"/>
                        </w:rPr>
                      </w:pPr>
                      <w:r>
                        <w:rPr>
                          <w:color w:val="BBBBBB"/>
                        </w:rPr>
                        <w:t>2021</w:t>
                      </w:r>
                    </w:p>
                    <w:p w14:paraId="60C9A0F8" w14:textId="77777777" w:rsidR="00211EEF" w:rsidRDefault="00211EEF">
                      <w:pPr>
                        <w:spacing w:line="1" w:lineRule="auto"/>
                      </w:pPr>
                    </w:p>
                  </w:tc>
                </w:tr>
              </w:tbl>
              <w:p w14:paraId="27441F8F" w14:textId="77777777" w:rsidR="00211EEF" w:rsidRDefault="00211EEF">
                <w:pPr>
                  <w:spacing w:line="1" w:lineRule="auto"/>
                </w:pPr>
              </w:p>
            </w:tc>
            <w:tc>
              <w:tcPr>
                <w:tcW w:w="3750" w:type="dxa"/>
                <w:tcMar>
                  <w:top w:w="0" w:type="dxa"/>
                  <w:left w:w="0" w:type="dxa"/>
                  <w:bottom w:w="0" w:type="dxa"/>
                  <w:right w:w="0" w:type="dxa"/>
                </w:tcMar>
              </w:tcPr>
              <w:p w14:paraId="7B7B858A" w14:textId="77777777" w:rsidR="00211EEF" w:rsidRDefault="00211EE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211EEF" w14:paraId="3BFD7E90" w14:textId="77777777">
                  <w:trPr>
                    <w:jc w:val="right"/>
                  </w:trPr>
                  <w:tc>
                    <w:tcPr>
                      <w:tcW w:w="787" w:type="dxa"/>
                      <w:tcMar>
                        <w:top w:w="0" w:type="dxa"/>
                        <w:left w:w="0" w:type="dxa"/>
                        <w:bottom w:w="0" w:type="dxa"/>
                        <w:right w:w="0" w:type="dxa"/>
                      </w:tcMar>
                    </w:tcPr>
                    <w:p w14:paraId="4CBF021B" w14:textId="77777777" w:rsidR="00211EEF" w:rsidRDefault="00211EEF">
                      <w:pPr>
                        <w:jc w:val="right"/>
                        <w:rPr>
                          <w:color w:val="000000"/>
                        </w:rPr>
                      </w:pPr>
                      <w:proofErr w:type="spellStart"/>
                      <w:r>
                        <w:rPr>
                          <w:color w:val="000000"/>
                        </w:rPr>
                        <w:t>Страна</w:t>
                      </w:r>
                      <w:proofErr w:type="spellEnd"/>
                    </w:p>
                  </w:tc>
                  <w:tc>
                    <w:tcPr>
                      <w:tcW w:w="787" w:type="dxa"/>
                      <w:tcMar>
                        <w:top w:w="0" w:type="dxa"/>
                        <w:left w:w="0" w:type="dxa"/>
                        <w:bottom w:w="0" w:type="dxa"/>
                        <w:right w:w="0" w:type="dxa"/>
                      </w:tcMar>
                    </w:tcPr>
                    <w:p w14:paraId="56C0B321" w14:textId="13EF1128" w:rsidR="00211EEF" w:rsidRDefault="00211EEF">
                      <w:pPr>
                        <w:jc w:val="right"/>
                        <w:rPr>
                          <w:color w:val="000000"/>
                        </w:rPr>
                      </w:pPr>
                      <w:r>
                        <w:fldChar w:fldCharType="begin"/>
                      </w:r>
                      <w:r>
                        <w:rPr>
                          <w:color w:val="000000"/>
                        </w:rPr>
                        <w:instrText>PAGE</w:instrText>
                      </w:r>
                      <w:r>
                        <w:fldChar w:fldCharType="separate"/>
                      </w:r>
                      <w:r>
                        <w:rPr>
                          <w:noProof/>
                          <w:color w:val="000000"/>
                        </w:rPr>
                        <w:t>31</w:t>
                      </w:r>
                      <w:r>
                        <w:fldChar w:fldCharType="end"/>
                      </w:r>
                    </w:p>
                  </w:tc>
                  <w:tc>
                    <w:tcPr>
                      <w:tcW w:w="637" w:type="dxa"/>
                      <w:tcMar>
                        <w:top w:w="0" w:type="dxa"/>
                        <w:left w:w="0" w:type="dxa"/>
                        <w:bottom w:w="0" w:type="dxa"/>
                        <w:right w:w="0" w:type="dxa"/>
                      </w:tcMar>
                    </w:tcPr>
                    <w:p w14:paraId="39A4D35A" w14:textId="77777777" w:rsidR="00211EEF" w:rsidRDefault="00211EEF">
                      <w:pPr>
                        <w:jc w:val="center"/>
                        <w:rPr>
                          <w:color w:val="000000"/>
                        </w:rPr>
                      </w:pPr>
                      <w:proofErr w:type="spellStart"/>
                      <w:r>
                        <w:rPr>
                          <w:color w:val="000000"/>
                        </w:rPr>
                        <w:t>од</w:t>
                      </w:r>
                      <w:proofErr w:type="spellEnd"/>
                    </w:p>
                  </w:tc>
                  <w:tc>
                    <w:tcPr>
                      <w:tcW w:w="787" w:type="dxa"/>
                      <w:tcMar>
                        <w:top w:w="0" w:type="dxa"/>
                        <w:left w:w="0" w:type="dxa"/>
                        <w:bottom w:w="0" w:type="dxa"/>
                        <w:right w:w="0" w:type="dxa"/>
                      </w:tcMar>
                    </w:tcPr>
                    <w:p w14:paraId="034CFFC9" w14:textId="102597A1" w:rsidR="00211EEF" w:rsidRDefault="00211EEF">
                      <w:pPr>
                        <w:rPr>
                          <w:color w:val="000000"/>
                        </w:rPr>
                      </w:pPr>
                      <w:r>
                        <w:fldChar w:fldCharType="begin"/>
                      </w:r>
                      <w:r>
                        <w:rPr>
                          <w:color w:val="000000"/>
                        </w:rPr>
                        <w:instrText>NUMPAGES</w:instrText>
                      </w:r>
                      <w:r>
                        <w:fldChar w:fldCharType="separate"/>
                      </w:r>
                      <w:r>
                        <w:rPr>
                          <w:noProof/>
                          <w:color w:val="000000"/>
                        </w:rPr>
                        <w:t>31</w:t>
                      </w:r>
                      <w:r>
                        <w:fldChar w:fldCharType="end"/>
                      </w:r>
                    </w:p>
                  </w:tc>
                </w:tr>
              </w:tbl>
              <w:p w14:paraId="06ED2B2B" w14:textId="77777777" w:rsidR="00211EEF" w:rsidRDefault="00211EEF">
                <w:pPr>
                  <w:spacing w:line="1" w:lineRule="auto"/>
                </w:pPr>
              </w:p>
            </w:tc>
          </w:tr>
        </w:tbl>
        <w:p w14:paraId="641D1FE9" w14:textId="77777777" w:rsidR="00211EEF" w:rsidRDefault="00211EEF">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211EEF" w14:paraId="248CDAA2" w14:textId="77777777">
      <w:trPr>
        <w:trHeight w:val="450"/>
        <w:hidden/>
      </w:trPr>
      <w:tc>
        <w:tcPr>
          <w:tcW w:w="16332" w:type="dxa"/>
        </w:tcPr>
        <w:p w14:paraId="6552B236" w14:textId="77777777" w:rsidR="00211EEF" w:rsidRDefault="00211EEF">
          <w:pPr>
            <w:rPr>
              <w:vanish/>
            </w:rPr>
          </w:pPr>
        </w:p>
        <w:tbl>
          <w:tblPr>
            <w:tblW w:w="16117" w:type="dxa"/>
            <w:tblLayout w:type="fixed"/>
            <w:tblLook w:val="01E0" w:firstRow="1" w:lastRow="1" w:firstColumn="1" w:lastColumn="1" w:noHBand="0" w:noVBand="0"/>
          </w:tblPr>
          <w:tblGrid>
            <w:gridCol w:w="390"/>
            <w:gridCol w:w="11977"/>
            <w:gridCol w:w="3750"/>
          </w:tblGrid>
          <w:tr w:rsidR="00211EEF" w14:paraId="05AAE552" w14:textId="77777777">
            <w:trPr>
              <w:trHeight w:hRule="exact" w:val="300"/>
            </w:trPr>
            <w:tc>
              <w:tcPr>
                <w:tcW w:w="390" w:type="dxa"/>
                <w:tcMar>
                  <w:top w:w="0" w:type="dxa"/>
                  <w:left w:w="0" w:type="dxa"/>
                  <w:bottom w:w="0" w:type="dxa"/>
                  <w:right w:w="0" w:type="dxa"/>
                </w:tcMar>
              </w:tcPr>
              <w:p w14:paraId="308BB349" w14:textId="43022CAA" w:rsidR="00211EEF" w:rsidRDefault="00211EEF">
                <w:hyperlink r:id="rId1" w:tooltip="Zavod za unapređenje poslovanja">
                  <w:r>
                    <w:rPr>
                      <w:noProof/>
                    </w:rPr>
                    <mc:AlternateContent>
                      <mc:Choice Requires="wps">
                        <w:drawing>
                          <wp:anchor distT="0" distB="0" distL="114300" distR="114300" simplePos="0" relativeHeight="251653632" behindDoc="0" locked="0" layoutInCell="1" allowOverlap="1" wp14:anchorId="28301CC3" wp14:editId="444FC33F">
                            <wp:simplePos x="0" y="0"/>
                            <wp:positionH relativeFrom="column">
                              <wp:posOffset>0</wp:posOffset>
                            </wp:positionH>
                            <wp:positionV relativeFrom="paragraph">
                              <wp:posOffset>0</wp:posOffset>
                            </wp:positionV>
                            <wp:extent cx="635000" cy="635000"/>
                            <wp:effectExtent l="0" t="0" r="3175" b="3175"/>
                            <wp:wrapNone/>
                            <wp:docPr id="48" name="AutoShape 3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F2C1A" id="AutoShape 38" o:spid="_x0000_s1026"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" filled="f" stroked="f">
                            <o:lock v:ext="edit" aspectratio="t" selection="t"/>
                          </v:rect>
                        </w:pict>
                      </mc:Fallback>
                    </mc:AlternateContent>
                  </w:r>
                  <w:r>
                    <w:rPr>
                      <w:noProof/>
                    </w:rPr>
                    <w:drawing>
                      <wp:inline distT="0" distB="0" distL="0" distR="0" wp14:anchorId="58CC2D25" wp14:editId="65C663B4">
                        <wp:extent cx="22860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211EEF" w14:paraId="76A4958A" w14:textId="77777777">
                  <w:tc>
                    <w:tcPr>
                      <w:tcW w:w="11977" w:type="dxa"/>
                      <w:tcMar>
                        <w:top w:w="0" w:type="dxa"/>
                        <w:left w:w="0" w:type="dxa"/>
                        <w:bottom w:w="0" w:type="dxa"/>
                        <w:right w:w="0" w:type="dxa"/>
                      </w:tcMar>
                    </w:tcPr>
                    <w:p w14:paraId="7A69CDAF" w14:textId="77777777" w:rsidR="00211EEF" w:rsidRDefault="00211EEF">
                      <w:pPr>
                        <w:divId w:val="892350577"/>
                        <w:rPr>
                          <w:color w:val="BBBBBB"/>
                        </w:rPr>
                      </w:pPr>
                      <w:r>
                        <w:rPr>
                          <w:color w:val="BBBBBB"/>
                        </w:rPr>
                        <w:t>2021</w:t>
                      </w:r>
                    </w:p>
                    <w:p w14:paraId="4804AE6E" w14:textId="77777777" w:rsidR="00211EEF" w:rsidRDefault="00211EEF">
                      <w:pPr>
                        <w:spacing w:line="1" w:lineRule="auto"/>
                      </w:pPr>
                    </w:p>
                  </w:tc>
                </w:tr>
              </w:tbl>
              <w:p w14:paraId="2309B856" w14:textId="77777777" w:rsidR="00211EEF" w:rsidRDefault="00211EEF">
                <w:pPr>
                  <w:spacing w:line="1" w:lineRule="auto"/>
                </w:pPr>
              </w:p>
            </w:tc>
            <w:tc>
              <w:tcPr>
                <w:tcW w:w="3750" w:type="dxa"/>
                <w:tcMar>
                  <w:top w:w="0" w:type="dxa"/>
                  <w:left w:w="0" w:type="dxa"/>
                  <w:bottom w:w="0" w:type="dxa"/>
                  <w:right w:w="0" w:type="dxa"/>
                </w:tcMar>
              </w:tcPr>
              <w:p w14:paraId="46F16F9E" w14:textId="77777777" w:rsidR="00211EEF" w:rsidRDefault="00211EE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211EEF" w14:paraId="3609B83A" w14:textId="77777777">
                  <w:trPr>
                    <w:jc w:val="right"/>
                  </w:trPr>
                  <w:tc>
                    <w:tcPr>
                      <w:tcW w:w="787" w:type="dxa"/>
                      <w:tcMar>
                        <w:top w:w="0" w:type="dxa"/>
                        <w:left w:w="0" w:type="dxa"/>
                        <w:bottom w:w="0" w:type="dxa"/>
                        <w:right w:w="0" w:type="dxa"/>
                      </w:tcMar>
                    </w:tcPr>
                    <w:p w14:paraId="3753D8F7" w14:textId="77777777" w:rsidR="00211EEF" w:rsidRDefault="00211EEF">
                      <w:pPr>
                        <w:jc w:val="right"/>
                        <w:rPr>
                          <w:color w:val="000000"/>
                        </w:rPr>
                      </w:pPr>
                      <w:proofErr w:type="spellStart"/>
                      <w:r>
                        <w:rPr>
                          <w:color w:val="000000"/>
                        </w:rPr>
                        <w:t>Страна</w:t>
                      </w:r>
                      <w:proofErr w:type="spellEnd"/>
                    </w:p>
                  </w:tc>
                  <w:tc>
                    <w:tcPr>
                      <w:tcW w:w="787" w:type="dxa"/>
                      <w:tcMar>
                        <w:top w:w="0" w:type="dxa"/>
                        <w:left w:w="0" w:type="dxa"/>
                        <w:bottom w:w="0" w:type="dxa"/>
                        <w:right w:w="0" w:type="dxa"/>
                      </w:tcMar>
                    </w:tcPr>
                    <w:p w14:paraId="26B74A08" w14:textId="078F5823" w:rsidR="00211EEF" w:rsidRDefault="00211EEF">
                      <w:pPr>
                        <w:jc w:val="right"/>
                        <w:rPr>
                          <w:color w:val="000000"/>
                        </w:rPr>
                      </w:pPr>
                      <w:r>
                        <w:fldChar w:fldCharType="begin"/>
                      </w:r>
                      <w:r>
                        <w:rPr>
                          <w:color w:val="000000"/>
                        </w:rPr>
                        <w:instrText>PAGE</w:instrText>
                      </w:r>
                      <w:r>
                        <w:fldChar w:fldCharType="separate"/>
                      </w:r>
                      <w:r>
                        <w:rPr>
                          <w:noProof/>
                          <w:color w:val="000000"/>
                        </w:rPr>
                        <w:t>52</w:t>
                      </w:r>
                      <w:r>
                        <w:fldChar w:fldCharType="end"/>
                      </w:r>
                    </w:p>
                  </w:tc>
                  <w:tc>
                    <w:tcPr>
                      <w:tcW w:w="637" w:type="dxa"/>
                      <w:tcMar>
                        <w:top w:w="0" w:type="dxa"/>
                        <w:left w:w="0" w:type="dxa"/>
                        <w:bottom w:w="0" w:type="dxa"/>
                        <w:right w:w="0" w:type="dxa"/>
                      </w:tcMar>
                    </w:tcPr>
                    <w:p w14:paraId="609FE7A0" w14:textId="77777777" w:rsidR="00211EEF" w:rsidRDefault="00211EEF">
                      <w:pPr>
                        <w:jc w:val="center"/>
                        <w:rPr>
                          <w:color w:val="000000"/>
                        </w:rPr>
                      </w:pPr>
                      <w:proofErr w:type="spellStart"/>
                      <w:r>
                        <w:rPr>
                          <w:color w:val="000000"/>
                        </w:rPr>
                        <w:t>од</w:t>
                      </w:r>
                      <w:proofErr w:type="spellEnd"/>
                    </w:p>
                  </w:tc>
                  <w:tc>
                    <w:tcPr>
                      <w:tcW w:w="787" w:type="dxa"/>
                      <w:tcMar>
                        <w:top w:w="0" w:type="dxa"/>
                        <w:left w:w="0" w:type="dxa"/>
                        <w:bottom w:w="0" w:type="dxa"/>
                        <w:right w:w="0" w:type="dxa"/>
                      </w:tcMar>
                    </w:tcPr>
                    <w:p w14:paraId="7185D358" w14:textId="05EF4CA4" w:rsidR="00211EEF" w:rsidRDefault="00211EEF">
                      <w:pPr>
                        <w:rPr>
                          <w:color w:val="000000"/>
                        </w:rPr>
                      </w:pPr>
                      <w:r>
                        <w:fldChar w:fldCharType="begin"/>
                      </w:r>
                      <w:r>
                        <w:rPr>
                          <w:color w:val="000000"/>
                        </w:rPr>
                        <w:instrText>NUMPAGES</w:instrText>
                      </w:r>
                      <w:r>
                        <w:fldChar w:fldCharType="separate"/>
                      </w:r>
                      <w:r>
                        <w:rPr>
                          <w:noProof/>
                          <w:color w:val="000000"/>
                        </w:rPr>
                        <w:t>52</w:t>
                      </w:r>
                      <w:r>
                        <w:fldChar w:fldCharType="end"/>
                      </w:r>
                    </w:p>
                  </w:tc>
                </w:tr>
              </w:tbl>
              <w:p w14:paraId="2DED5A38" w14:textId="77777777" w:rsidR="00211EEF" w:rsidRDefault="00211EEF">
                <w:pPr>
                  <w:spacing w:line="1" w:lineRule="auto"/>
                </w:pPr>
              </w:p>
            </w:tc>
          </w:tr>
        </w:tbl>
        <w:p w14:paraId="082C3F81" w14:textId="77777777" w:rsidR="00211EEF" w:rsidRDefault="00211EEF">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97A50" w14:textId="77777777" w:rsidR="00211EEF" w:rsidRDefault="00211EEF">
      <w:r>
        <w:separator/>
      </w:r>
    </w:p>
  </w:footnote>
  <w:footnote w:type="continuationSeparator" w:id="0">
    <w:p w14:paraId="36FFFBBB" w14:textId="77777777" w:rsidR="00211EEF" w:rsidRDefault="00211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00" w:type="dxa"/>
      <w:tblLayout w:type="fixed"/>
      <w:tblLook w:val="01E0" w:firstRow="1" w:lastRow="1" w:firstColumn="1" w:lastColumn="1" w:noHBand="0" w:noVBand="0"/>
    </w:tblPr>
    <w:tblGrid>
      <w:gridCol w:w="11400"/>
    </w:tblGrid>
    <w:tr w:rsidR="00211EEF" w14:paraId="48C2FAE0" w14:textId="77777777">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211EEF" w14:paraId="2A43A258" w14:textId="77777777">
            <w:tc>
              <w:tcPr>
                <w:tcW w:w="3728" w:type="dxa"/>
                <w:tcMar>
                  <w:top w:w="0" w:type="dxa"/>
                  <w:left w:w="0" w:type="dxa"/>
                  <w:bottom w:w="0" w:type="dxa"/>
                  <w:right w:w="0" w:type="dxa"/>
                </w:tcMar>
              </w:tcPr>
              <w:p w14:paraId="28150FC4" w14:textId="77777777" w:rsidR="00211EEF" w:rsidRDefault="00211EEF">
                <w:pPr>
                  <w:rPr>
                    <w:b/>
                    <w:bCs/>
                    <w:color w:val="000000"/>
                  </w:rPr>
                </w:pPr>
                <w:proofErr w:type="spellStart"/>
                <w:r>
                  <w:rPr>
                    <w:b/>
                    <w:bCs/>
                    <w:color w:val="000000"/>
                  </w:rPr>
                  <w:t>Буџет</w:t>
                </w:r>
                <w:proofErr w:type="spellEnd"/>
                <w:r>
                  <w:rPr>
                    <w:b/>
                    <w:bCs/>
                    <w:color w:val="000000"/>
                  </w:rPr>
                  <w:t xml:space="preserve"> 2021</w:t>
                </w:r>
              </w:p>
            </w:tc>
            <w:tc>
              <w:tcPr>
                <w:tcW w:w="3728" w:type="dxa"/>
                <w:tcMar>
                  <w:top w:w="0" w:type="dxa"/>
                  <w:left w:w="0" w:type="dxa"/>
                  <w:bottom w:w="0" w:type="dxa"/>
                  <w:right w:w="0" w:type="dxa"/>
                </w:tcMar>
              </w:tcPr>
              <w:p w14:paraId="4B0A921E" w14:textId="77777777" w:rsidR="00211EEF" w:rsidRDefault="00211EEF">
                <w:pPr>
                  <w:spacing w:line="1" w:lineRule="auto"/>
                </w:pPr>
              </w:p>
            </w:tc>
            <w:tc>
              <w:tcPr>
                <w:tcW w:w="3729" w:type="dxa"/>
                <w:tcMar>
                  <w:top w:w="0" w:type="dxa"/>
                  <w:left w:w="0" w:type="dxa"/>
                  <w:bottom w:w="0" w:type="dxa"/>
                  <w:right w:w="0" w:type="dxa"/>
                </w:tcMar>
              </w:tcPr>
              <w:p w14:paraId="6F946069" w14:textId="77777777" w:rsidR="00211EEF" w:rsidRDefault="00211EEF">
                <w:pPr>
                  <w:spacing w:line="1" w:lineRule="auto"/>
                </w:pPr>
              </w:p>
            </w:tc>
          </w:tr>
        </w:tbl>
        <w:p w14:paraId="7FB7C9BB" w14:textId="77777777" w:rsidR="00211EEF" w:rsidRDefault="00211EEF">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211EEF" w14:paraId="561A261E" w14:textId="77777777">
      <w:trPr>
        <w:trHeight w:val="375"/>
        <w:hidden/>
      </w:trPr>
      <w:tc>
        <w:tcPr>
          <w:tcW w:w="16332" w:type="dxa"/>
        </w:tcPr>
        <w:p w14:paraId="4BCB5190" w14:textId="77777777" w:rsidR="00211EEF" w:rsidRDefault="00211EEF">
          <w:pPr>
            <w:rPr>
              <w:vanish/>
            </w:rPr>
          </w:pPr>
        </w:p>
        <w:tbl>
          <w:tblPr>
            <w:tblW w:w="16117" w:type="dxa"/>
            <w:tblLayout w:type="fixed"/>
            <w:tblLook w:val="01E0" w:firstRow="1" w:lastRow="1" w:firstColumn="1" w:lastColumn="1" w:noHBand="0" w:noVBand="0"/>
          </w:tblPr>
          <w:tblGrid>
            <w:gridCol w:w="5808"/>
            <w:gridCol w:w="4500"/>
            <w:gridCol w:w="5809"/>
          </w:tblGrid>
          <w:tr w:rsidR="00211EEF" w14:paraId="732EC823" w14:textId="77777777">
            <w:trPr>
              <w:trHeight w:hRule="exact" w:val="375"/>
            </w:trPr>
            <w:tc>
              <w:tcPr>
                <w:tcW w:w="5808" w:type="dxa"/>
                <w:tcMar>
                  <w:top w:w="0" w:type="dxa"/>
                  <w:left w:w="0" w:type="dxa"/>
                  <w:bottom w:w="0" w:type="dxa"/>
                  <w:right w:w="0" w:type="dxa"/>
                </w:tcMar>
              </w:tcPr>
              <w:p w14:paraId="5204EF15" w14:textId="77777777" w:rsidR="00211EEF" w:rsidRDefault="00211EEF">
                <w:pPr>
                  <w:rPr>
                    <w:b/>
                    <w:bCs/>
                    <w:color w:val="000000"/>
                  </w:rPr>
                </w:pPr>
                <w:proofErr w:type="spellStart"/>
                <w:r>
                  <w:rPr>
                    <w:b/>
                    <w:bCs/>
                    <w:color w:val="000000"/>
                  </w:rPr>
                  <w:t>Буџет</w:t>
                </w:r>
                <w:proofErr w:type="spellEnd"/>
                <w:r>
                  <w:rPr>
                    <w:b/>
                    <w:bCs/>
                    <w:color w:val="000000"/>
                  </w:rPr>
                  <w:t xml:space="preserve"> 2021</w:t>
                </w:r>
              </w:p>
            </w:tc>
            <w:tc>
              <w:tcPr>
                <w:tcW w:w="4500" w:type="dxa"/>
                <w:tcMar>
                  <w:top w:w="0" w:type="dxa"/>
                  <w:left w:w="0" w:type="dxa"/>
                  <w:bottom w:w="0" w:type="dxa"/>
                  <w:right w:w="0" w:type="dxa"/>
                </w:tcMar>
              </w:tcPr>
              <w:p w14:paraId="2254D671" w14:textId="77777777" w:rsidR="00211EEF" w:rsidRDefault="00211EEF">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211EEF" w14:paraId="0DF7B2B2" w14:textId="77777777">
                  <w:trPr>
                    <w:jc w:val="right"/>
                  </w:trPr>
                  <w:tc>
                    <w:tcPr>
                      <w:tcW w:w="5809" w:type="dxa"/>
                      <w:tcMar>
                        <w:top w:w="0" w:type="dxa"/>
                        <w:left w:w="0" w:type="dxa"/>
                        <w:bottom w:w="0" w:type="dxa"/>
                        <w:right w:w="0" w:type="dxa"/>
                      </w:tcMar>
                    </w:tcPr>
                    <w:p w14:paraId="2BB3706A" w14:textId="77777777" w:rsidR="00211EEF" w:rsidRDefault="00211EEF">
                      <w:pPr>
                        <w:jc w:val="right"/>
                        <w:divId w:val="1052198261"/>
                        <w:rPr>
                          <w:b/>
                          <w:bCs/>
                          <w:color w:val="000000"/>
                        </w:rPr>
                      </w:pPr>
                      <w:proofErr w:type="spellStart"/>
                      <w:r>
                        <w:rPr>
                          <w:b/>
                          <w:bCs/>
                          <w:color w:val="000000"/>
                        </w:rPr>
                        <w:t>Датум</w:t>
                      </w:r>
                      <w:proofErr w:type="spellEnd"/>
                      <w:r>
                        <w:rPr>
                          <w:b/>
                          <w:bCs/>
                          <w:color w:val="000000"/>
                        </w:rPr>
                        <w:t xml:space="preserve"> </w:t>
                      </w:r>
                      <w:proofErr w:type="spellStart"/>
                      <w:r>
                        <w:rPr>
                          <w:b/>
                          <w:bCs/>
                          <w:color w:val="000000"/>
                        </w:rPr>
                        <w:t>штампе</w:t>
                      </w:r>
                      <w:proofErr w:type="spellEnd"/>
                      <w:r>
                        <w:rPr>
                          <w:b/>
                          <w:bCs/>
                          <w:color w:val="000000"/>
                        </w:rPr>
                        <w:t>: 23.04.2021 11:06:31</w:t>
                      </w:r>
                    </w:p>
                    <w:p w14:paraId="1DEC514D" w14:textId="77777777" w:rsidR="00211EEF" w:rsidRDefault="00211EEF">
                      <w:pPr>
                        <w:spacing w:line="1" w:lineRule="auto"/>
                      </w:pPr>
                    </w:p>
                  </w:tc>
                </w:tr>
              </w:tbl>
              <w:p w14:paraId="728F0138" w14:textId="77777777" w:rsidR="00211EEF" w:rsidRDefault="00211EEF">
                <w:pPr>
                  <w:spacing w:line="1" w:lineRule="auto"/>
                </w:pPr>
              </w:p>
            </w:tc>
          </w:tr>
        </w:tbl>
        <w:p w14:paraId="64C0DE39" w14:textId="77777777" w:rsidR="00211EEF" w:rsidRDefault="00211EEF">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211EEF" w14:paraId="17668CD9" w14:textId="77777777">
      <w:trPr>
        <w:trHeight w:val="375"/>
        <w:hidden/>
      </w:trPr>
      <w:tc>
        <w:tcPr>
          <w:tcW w:w="16332" w:type="dxa"/>
        </w:tcPr>
        <w:p w14:paraId="3D454B1C" w14:textId="77777777" w:rsidR="00211EEF" w:rsidRDefault="00211EEF">
          <w:pPr>
            <w:rPr>
              <w:vanish/>
            </w:rPr>
          </w:pPr>
        </w:p>
        <w:tbl>
          <w:tblPr>
            <w:tblW w:w="16117" w:type="dxa"/>
            <w:tblLayout w:type="fixed"/>
            <w:tblLook w:val="01E0" w:firstRow="1" w:lastRow="1" w:firstColumn="1" w:lastColumn="1" w:noHBand="0" w:noVBand="0"/>
          </w:tblPr>
          <w:tblGrid>
            <w:gridCol w:w="5808"/>
            <w:gridCol w:w="4500"/>
            <w:gridCol w:w="5809"/>
          </w:tblGrid>
          <w:tr w:rsidR="00211EEF" w14:paraId="69C6E5B2" w14:textId="77777777">
            <w:trPr>
              <w:trHeight w:hRule="exact" w:val="375"/>
            </w:trPr>
            <w:tc>
              <w:tcPr>
                <w:tcW w:w="5808" w:type="dxa"/>
                <w:tcMar>
                  <w:top w:w="0" w:type="dxa"/>
                  <w:left w:w="0" w:type="dxa"/>
                  <w:bottom w:w="0" w:type="dxa"/>
                  <w:right w:w="0" w:type="dxa"/>
                </w:tcMar>
              </w:tcPr>
              <w:p w14:paraId="265F38A8" w14:textId="77777777" w:rsidR="00211EEF" w:rsidRDefault="00211EEF">
                <w:pPr>
                  <w:rPr>
                    <w:b/>
                    <w:bCs/>
                    <w:color w:val="000000"/>
                  </w:rPr>
                </w:pPr>
                <w:proofErr w:type="spellStart"/>
                <w:r>
                  <w:rPr>
                    <w:b/>
                    <w:bCs/>
                    <w:color w:val="000000"/>
                  </w:rPr>
                  <w:t>Буџет</w:t>
                </w:r>
                <w:proofErr w:type="spellEnd"/>
                <w:r>
                  <w:rPr>
                    <w:b/>
                    <w:bCs/>
                    <w:color w:val="000000"/>
                  </w:rPr>
                  <w:t xml:space="preserve"> 2021</w:t>
                </w:r>
              </w:p>
            </w:tc>
            <w:tc>
              <w:tcPr>
                <w:tcW w:w="4500" w:type="dxa"/>
                <w:tcMar>
                  <w:top w:w="0" w:type="dxa"/>
                  <w:left w:w="0" w:type="dxa"/>
                  <w:bottom w:w="0" w:type="dxa"/>
                  <w:right w:w="0" w:type="dxa"/>
                </w:tcMar>
              </w:tcPr>
              <w:p w14:paraId="2E0D4373" w14:textId="77777777" w:rsidR="00211EEF" w:rsidRDefault="00211EEF">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211EEF" w14:paraId="1D40A3BF" w14:textId="77777777">
                  <w:trPr>
                    <w:jc w:val="right"/>
                  </w:trPr>
                  <w:tc>
                    <w:tcPr>
                      <w:tcW w:w="5809" w:type="dxa"/>
                      <w:tcMar>
                        <w:top w:w="0" w:type="dxa"/>
                        <w:left w:w="0" w:type="dxa"/>
                        <w:bottom w:w="0" w:type="dxa"/>
                        <w:right w:w="0" w:type="dxa"/>
                      </w:tcMar>
                    </w:tcPr>
                    <w:p w14:paraId="4DE15204" w14:textId="77777777" w:rsidR="00211EEF" w:rsidRDefault="00211EEF">
                      <w:pPr>
                        <w:jc w:val="right"/>
                        <w:divId w:val="780077560"/>
                        <w:rPr>
                          <w:b/>
                          <w:bCs/>
                          <w:color w:val="000000"/>
                        </w:rPr>
                      </w:pPr>
                      <w:proofErr w:type="spellStart"/>
                      <w:r>
                        <w:rPr>
                          <w:b/>
                          <w:bCs/>
                          <w:color w:val="000000"/>
                        </w:rPr>
                        <w:t>Датум</w:t>
                      </w:r>
                      <w:proofErr w:type="spellEnd"/>
                      <w:r>
                        <w:rPr>
                          <w:b/>
                          <w:bCs/>
                          <w:color w:val="000000"/>
                        </w:rPr>
                        <w:t xml:space="preserve"> </w:t>
                      </w:r>
                      <w:proofErr w:type="spellStart"/>
                      <w:r>
                        <w:rPr>
                          <w:b/>
                          <w:bCs/>
                          <w:color w:val="000000"/>
                        </w:rPr>
                        <w:t>штампе</w:t>
                      </w:r>
                      <w:proofErr w:type="spellEnd"/>
                      <w:r>
                        <w:rPr>
                          <w:b/>
                          <w:bCs/>
                          <w:color w:val="000000"/>
                        </w:rPr>
                        <w:t>: 23.04.2021 11:06:31</w:t>
                      </w:r>
                    </w:p>
                    <w:p w14:paraId="581448FB" w14:textId="77777777" w:rsidR="00211EEF" w:rsidRDefault="00211EEF">
                      <w:pPr>
                        <w:spacing w:line="1" w:lineRule="auto"/>
                      </w:pPr>
                    </w:p>
                  </w:tc>
                </w:tr>
              </w:tbl>
              <w:p w14:paraId="53D692B4" w14:textId="77777777" w:rsidR="00211EEF" w:rsidRDefault="00211EEF">
                <w:pPr>
                  <w:spacing w:line="1" w:lineRule="auto"/>
                </w:pPr>
              </w:p>
            </w:tc>
          </w:tr>
        </w:tbl>
        <w:p w14:paraId="0E66C37F" w14:textId="77777777" w:rsidR="00211EEF" w:rsidRDefault="00211EEF">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211EEF" w14:paraId="2FFC3E9D" w14:textId="77777777">
      <w:trPr>
        <w:trHeight w:val="375"/>
        <w:hidden/>
      </w:trPr>
      <w:tc>
        <w:tcPr>
          <w:tcW w:w="16332" w:type="dxa"/>
        </w:tcPr>
        <w:p w14:paraId="392D0441" w14:textId="77777777" w:rsidR="00211EEF" w:rsidRDefault="00211EEF">
          <w:pPr>
            <w:rPr>
              <w:vanish/>
            </w:rPr>
          </w:pPr>
        </w:p>
        <w:tbl>
          <w:tblPr>
            <w:tblW w:w="16117" w:type="dxa"/>
            <w:tblLayout w:type="fixed"/>
            <w:tblLook w:val="01E0" w:firstRow="1" w:lastRow="1" w:firstColumn="1" w:lastColumn="1" w:noHBand="0" w:noVBand="0"/>
          </w:tblPr>
          <w:tblGrid>
            <w:gridCol w:w="5808"/>
            <w:gridCol w:w="4500"/>
            <w:gridCol w:w="5809"/>
          </w:tblGrid>
          <w:tr w:rsidR="00211EEF" w14:paraId="016BF54E" w14:textId="77777777">
            <w:trPr>
              <w:trHeight w:hRule="exact" w:val="375"/>
            </w:trPr>
            <w:tc>
              <w:tcPr>
                <w:tcW w:w="5808" w:type="dxa"/>
                <w:tcMar>
                  <w:top w:w="0" w:type="dxa"/>
                  <w:left w:w="0" w:type="dxa"/>
                  <w:bottom w:w="0" w:type="dxa"/>
                  <w:right w:w="0" w:type="dxa"/>
                </w:tcMar>
              </w:tcPr>
              <w:p w14:paraId="0F08F38E" w14:textId="77777777" w:rsidR="00211EEF" w:rsidRDefault="00211EEF">
                <w:pPr>
                  <w:rPr>
                    <w:b/>
                    <w:bCs/>
                    <w:color w:val="000000"/>
                  </w:rPr>
                </w:pPr>
                <w:proofErr w:type="spellStart"/>
                <w:r>
                  <w:rPr>
                    <w:b/>
                    <w:bCs/>
                    <w:color w:val="000000"/>
                  </w:rPr>
                  <w:t>Буџет</w:t>
                </w:r>
                <w:proofErr w:type="spellEnd"/>
                <w:r>
                  <w:rPr>
                    <w:b/>
                    <w:bCs/>
                    <w:color w:val="000000"/>
                  </w:rPr>
                  <w:t xml:space="preserve"> 2021</w:t>
                </w:r>
              </w:p>
            </w:tc>
            <w:tc>
              <w:tcPr>
                <w:tcW w:w="4500" w:type="dxa"/>
                <w:tcMar>
                  <w:top w:w="0" w:type="dxa"/>
                  <w:left w:w="0" w:type="dxa"/>
                  <w:bottom w:w="0" w:type="dxa"/>
                  <w:right w:w="0" w:type="dxa"/>
                </w:tcMar>
              </w:tcPr>
              <w:p w14:paraId="65743C11" w14:textId="77777777" w:rsidR="00211EEF" w:rsidRDefault="00211EEF">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211EEF" w14:paraId="5065F5B1" w14:textId="77777777">
                  <w:trPr>
                    <w:jc w:val="right"/>
                  </w:trPr>
                  <w:tc>
                    <w:tcPr>
                      <w:tcW w:w="5809" w:type="dxa"/>
                      <w:tcMar>
                        <w:top w:w="0" w:type="dxa"/>
                        <w:left w:w="0" w:type="dxa"/>
                        <w:bottom w:w="0" w:type="dxa"/>
                        <w:right w:w="0" w:type="dxa"/>
                      </w:tcMar>
                    </w:tcPr>
                    <w:p w14:paraId="37313BD5" w14:textId="77777777" w:rsidR="00211EEF" w:rsidRDefault="00211EEF">
                      <w:pPr>
                        <w:jc w:val="right"/>
                        <w:divId w:val="1418594949"/>
                        <w:rPr>
                          <w:b/>
                          <w:bCs/>
                          <w:color w:val="000000"/>
                        </w:rPr>
                      </w:pPr>
                      <w:proofErr w:type="spellStart"/>
                      <w:r>
                        <w:rPr>
                          <w:b/>
                          <w:bCs/>
                          <w:color w:val="000000"/>
                        </w:rPr>
                        <w:t>Датум</w:t>
                      </w:r>
                      <w:proofErr w:type="spellEnd"/>
                      <w:r>
                        <w:rPr>
                          <w:b/>
                          <w:bCs/>
                          <w:color w:val="000000"/>
                        </w:rPr>
                        <w:t xml:space="preserve"> </w:t>
                      </w:r>
                      <w:proofErr w:type="spellStart"/>
                      <w:r>
                        <w:rPr>
                          <w:b/>
                          <w:bCs/>
                          <w:color w:val="000000"/>
                        </w:rPr>
                        <w:t>штампе</w:t>
                      </w:r>
                      <w:proofErr w:type="spellEnd"/>
                      <w:r>
                        <w:rPr>
                          <w:b/>
                          <w:bCs/>
                          <w:color w:val="000000"/>
                        </w:rPr>
                        <w:t>: 23.04.2021 11:06:31</w:t>
                      </w:r>
                    </w:p>
                    <w:p w14:paraId="76D1242E" w14:textId="77777777" w:rsidR="00211EEF" w:rsidRDefault="00211EEF">
                      <w:pPr>
                        <w:spacing w:line="1" w:lineRule="auto"/>
                      </w:pPr>
                    </w:p>
                  </w:tc>
                </w:tr>
              </w:tbl>
              <w:p w14:paraId="728F603D" w14:textId="77777777" w:rsidR="00211EEF" w:rsidRDefault="00211EEF">
                <w:pPr>
                  <w:spacing w:line="1" w:lineRule="auto"/>
                </w:pPr>
              </w:p>
            </w:tc>
          </w:tr>
        </w:tbl>
        <w:p w14:paraId="25AE6F9A" w14:textId="77777777" w:rsidR="00211EEF" w:rsidRDefault="00211EEF">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211EEF" w14:paraId="32DC71D3" w14:textId="77777777">
      <w:trPr>
        <w:trHeight w:val="375"/>
        <w:hidden/>
      </w:trPr>
      <w:tc>
        <w:tcPr>
          <w:tcW w:w="16332" w:type="dxa"/>
        </w:tcPr>
        <w:p w14:paraId="43EABDB0" w14:textId="77777777" w:rsidR="00211EEF" w:rsidRDefault="00211EEF">
          <w:pPr>
            <w:rPr>
              <w:vanish/>
            </w:rPr>
          </w:pPr>
        </w:p>
        <w:tbl>
          <w:tblPr>
            <w:tblW w:w="16117" w:type="dxa"/>
            <w:tblLayout w:type="fixed"/>
            <w:tblLook w:val="01E0" w:firstRow="1" w:lastRow="1" w:firstColumn="1" w:lastColumn="1" w:noHBand="0" w:noVBand="0"/>
          </w:tblPr>
          <w:tblGrid>
            <w:gridCol w:w="5808"/>
            <w:gridCol w:w="4500"/>
            <w:gridCol w:w="5809"/>
          </w:tblGrid>
          <w:tr w:rsidR="00211EEF" w14:paraId="33DD1A70" w14:textId="77777777">
            <w:trPr>
              <w:trHeight w:hRule="exact" w:val="375"/>
            </w:trPr>
            <w:tc>
              <w:tcPr>
                <w:tcW w:w="5808" w:type="dxa"/>
                <w:tcMar>
                  <w:top w:w="0" w:type="dxa"/>
                  <w:left w:w="0" w:type="dxa"/>
                  <w:bottom w:w="0" w:type="dxa"/>
                  <w:right w:w="0" w:type="dxa"/>
                </w:tcMar>
              </w:tcPr>
              <w:p w14:paraId="1F7BE135" w14:textId="77777777" w:rsidR="00211EEF" w:rsidRDefault="00211EEF">
                <w:pPr>
                  <w:rPr>
                    <w:b/>
                    <w:bCs/>
                    <w:color w:val="000000"/>
                  </w:rPr>
                </w:pPr>
                <w:proofErr w:type="spellStart"/>
                <w:r>
                  <w:rPr>
                    <w:b/>
                    <w:bCs/>
                    <w:color w:val="000000"/>
                  </w:rPr>
                  <w:t>Буџет</w:t>
                </w:r>
                <w:proofErr w:type="spellEnd"/>
                <w:r>
                  <w:rPr>
                    <w:b/>
                    <w:bCs/>
                    <w:color w:val="000000"/>
                  </w:rPr>
                  <w:t xml:space="preserve"> 2021</w:t>
                </w:r>
              </w:p>
            </w:tc>
            <w:tc>
              <w:tcPr>
                <w:tcW w:w="4500" w:type="dxa"/>
                <w:tcMar>
                  <w:top w:w="0" w:type="dxa"/>
                  <w:left w:w="0" w:type="dxa"/>
                  <w:bottom w:w="0" w:type="dxa"/>
                  <w:right w:w="0" w:type="dxa"/>
                </w:tcMar>
              </w:tcPr>
              <w:p w14:paraId="6E7B60AE" w14:textId="77777777" w:rsidR="00211EEF" w:rsidRDefault="00211EEF">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211EEF" w14:paraId="05E4D96B" w14:textId="77777777">
                  <w:trPr>
                    <w:jc w:val="right"/>
                  </w:trPr>
                  <w:tc>
                    <w:tcPr>
                      <w:tcW w:w="5809" w:type="dxa"/>
                      <w:tcMar>
                        <w:top w:w="0" w:type="dxa"/>
                        <w:left w:w="0" w:type="dxa"/>
                        <w:bottom w:w="0" w:type="dxa"/>
                        <w:right w:w="0" w:type="dxa"/>
                      </w:tcMar>
                    </w:tcPr>
                    <w:p w14:paraId="0E38D66B" w14:textId="77777777" w:rsidR="00211EEF" w:rsidRDefault="00211EEF">
                      <w:pPr>
                        <w:jc w:val="right"/>
                        <w:divId w:val="1581909260"/>
                        <w:rPr>
                          <w:b/>
                          <w:bCs/>
                          <w:color w:val="000000"/>
                        </w:rPr>
                      </w:pPr>
                      <w:proofErr w:type="spellStart"/>
                      <w:r>
                        <w:rPr>
                          <w:b/>
                          <w:bCs/>
                          <w:color w:val="000000"/>
                        </w:rPr>
                        <w:t>Датум</w:t>
                      </w:r>
                      <w:proofErr w:type="spellEnd"/>
                      <w:r>
                        <w:rPr>
                          <w:b/>
                          <w:bCs/>
                          <w:color w:val="000000"/>
                        </w:rPr>
                        <w:t xml:space="preserve"> </w:t>
                      </w:r>
                      <w:proofErr w:type="spellStart"/>
                      <w:r>
                        <w:rPr>
                          <w:b/>
                          <w:bCs/>
                          <w:color w:val="000000"/>
                        </w:rPr>
                        <w:t>штампе</w:t>
                      </w:r>
                      <w:proofErr w:type="spellEnd"/>
                      <w:r>
                        <w:rPr>
                          <w:b/>
                          <w:bCs/>
                          <w:color w:val="000000"/>
                        </w:rPr>
                        <w:t>: 23.04.2021 11:06:31</w:t>
                      </w:r>
                    </w:p>
                    <w:p w14:paraId="35868D3B" w14:textId="77777777" w:rsidR="00211EEF" w:rsidRDefault="00211EEF">
                      <w:pPr>
                        <w:spacing w:line="1" w:lineRule="auto"/>
                      </w:pPr>
                    </w:p>
                  </w:tc>
                </w:tr>
              </w:tbl>
              <w:p w14:paraId="37758E33" w14:textId="77777777" w:rsidR="00211EEF" w:rsidRDefault="00211EEF">
                <w:pPr>
                  <w:spacing w:line="1" w:lineRule="auto"/>
                </w:pPr>
              </w:p>
            </w:tc>
          </w:tr>
        </w:tbl>
        <w:p w14:paraId="444C0158" w14:textId="77777777" w:rsidR="00211EEF" w:rsidRDefault="00211EEF">
          <w:pPr>
            <w:spacing w:line="1" w:lineRule="auto"/>
          </w:pPr>
        </w:p>
      </w:tc>
    </w:tr>
  </w:tbl>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211EEF" w14:paraId="33BABDF6" w14:textId="77777777">
      <w:trPr>
        <w:trHeight w:val="375"/>
        <w:hidden/>
      </w:trPr>
      <w:tc>
        <w:tcPr>
          <w:tcW w:w="16332" w:type="dxa"/>
        </w:tcPr>
        <w:p w14:paraId="57420B56" w14:textId="77777777" w:rsidR="00211EEF" w:rsidRDefault="00211EEF">
          <w:pPr>
            <w:rPr>
              <w:vanish/>
            </w:rPr>
          </w:pPr>
        </w:p>
        <w:tbl>
          <w:tblPr>
            <w:tblW w:w="16117" w:type="dxa"/>
            <w:tblLayout w:type="fixed"/>
            <w:tblLook w:val="01E0" w:firstRow="1" w:lastRow="1" w:firstColumn="1" w:lastColumn="1" w:noHBand="0" w:noVBand="0"/>
          </w:tblPr>
          <w:tblGrid>
            <w:gridCol w:w="5808"/>
            <w:gridCol w:w="4500"/>
            <w:gridCol w:w="5809"/>
          </w:tblGrid>
          <w:tr w:rsidR="00211EEF" w14:paraId="293A7F19" w14:textId="77777777">
            <w:trPr>
              <w:trHeight w:hRule="exact" w:val="375"/>
            </w:trPr>
            <w:tc>
              <w:tcPr>
                <w:tcW w:w="5808" w:type="dxa"/>
                <w:tcMar>
                  <w:top w:w="0" w:type="dxa"/>
                  <w:left w:w="0" w:type="dxa"/>
                  <w:bottom w:w="0" w:type="dxa"/>
                  <w:right w:w="0" w:type="dxa"/>
                </w:tcMar>
              </w:tcPr>
              <w:p w14:paraId="1BB9C048" w14:textId="77777777" w:rsidR="00211EEF" w:rsidRDefault="00211EEF">
                <w:pPr>
                  <w:rPr>
                    <w:b/>
                    <w:bCs/>
                    <w:color w:val="000000"/>
                  </w:rPr>
                </w:pPr>
                <w:proofErr w:type="spellStart"/>
                <w:r>
                  <w:rPr>
                    <w:b/>
                    <w:bCs/>
                    <w:color w:val="000000"/>
                  </w:rPr>
                  <w:t>Буџет</w:t>
                </w:r>
                <w:proofErr w:type="spellEnd"/>
                <w:r>
                  <w:rPr>
                    <w:b/>
                    <w:bCs/>
                    <w:color w:val="000000"/>
                  </w:rPr>
                  <w:t xml:space="preserve"> 2021</w:t>
                </w:r>
              </w:p>
            </w:tc>
            <w:tc>
              <w:tcPr>
                <w:tcW w:w="4500" w:type="dxa"/>
                <w:tcMar>
                  <w:top w:w="0" w:type="dxa"/>
                  <w:left w:w="0" w:type="dxa"/>
                  <w:bottom w:w="0" w:type="dxa"/>
                  <w:right w:w="0" w:type="dxa"/>
                </w:tcMar>
              </w:tcPr>
              <w:p w14:paraId="40123C0F" w14:textId="77777777" w:rsidR="00211EEF" w:rsidRDefault="00211EEF">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211EEF" w14:paraId="75F26B81" w14:textId="77777777">
                  <w:trPr>
                    <w:jc w:val="right"/>
                  </w:trPr>
                  <w:tc>
                    <w:tcPr>
                      <w:tcW w:w="5809" w:type="dxa"/>
                      <w:tcMar>
                        <w:top w:w="0" w:type="dxa"/>
                        <w:left w:w="0" w:type="dxa"/>
                        <w:bottom w:w="0" w:type="dxa"/>
                        <w:right w:w="0" w:type="dxa"/>
                      </w:tcMar>
                    </w:tcPr>
                    <w:p w14:paraId="1696E43E" w14:textId="77777777" w:rsidR="00211EEF" w:rsidRDefault="00211EEF">
                      <w:pPr>
                        <w:jc w:val="right"/>
                        <w:divId w:val="1708136847"/>
                        <w:rPr>
                          <w:b/>
                          <w:bCs/>
                          <w:color w:val="000000"/>
                        </w:rPr>
                      </w:pPr>
                      <w:proofErr w:type="spellStart"/>
                      <w:r>
                        <w:rPr>
                          <w:b/>
                          <w:bCs/>
                          <w:color w:val="000000"/>
                        </w:rPr>
                        <w:t>Датум</w:t>
                      </w:r>
                      <w:proofErr w:type="spellEnd"/>
                      <w:r>
                        <w:rPr>
                          <w:b/>
                          <w:bCs/>
                          <w:color w:val="000000"/>
                        </w:rPr>
                        <w:t xml:space="preserve"> </w:t>
                      </w:r>
                      <w:proofErr w:type="spellStart"/>
                      <w:r>
                        <w:rPr>
                          <w:b/>
                          <w:bCs/>
                          <w:color w:val="000000"/>
                        </w:rPr>
                        <w:t>штампе</w:t>
                      </w:r>
                      <w:proofErr w:type="spellEnd"/>
                      <w:r>
                        <w:rPr>
                          <w:b/>
                          <w:bCs/>
                          <w:color w:val="000000"/>
                        </w:rPr>
                        <w:t>: 23.04.2021 11:06:31</w:t>
                      </w:r>
                    </w:p>
                    <w:p w14:paraId="35BEDB5E" w14:textId="77777777" w:rsidR="00211EEF" w:rsidRDefault="00211EEF">
                      <w:pPr>
                        <w:spacing w:line="1" w:lineRule="auto"/>
                      </w:pPr>
                    </w:p>
                  </w:tc>
                </w:tr>
              </w:tbl>
              <w:p w14:paraId="70132334" w14:textId="77777777" w:rsidR="00211EEF" w:rsidRDefault="00211EEF">
                <w:pPr>
                  <w:spacing w:line="1" w:lineRule="auto"/>
                </w:pPr>
              </w:p>
            </w:tc>
          </w:tr>
        </w:tbl>
        <w:p w14:paraId="442AA9A3" w14:textId="77777777" w:rsidR="00211EEF" w:rsidRDefault="00211EEF">
          <w:pPr>
            <w:spacing w:line="1" w:lineRule="auto"/>
          </w:pPr>
        </w:p>
      </w:tc>
    </w:tr>
  </w:tbl>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211EEF" w14:paraId="28D6E29C" w14:textId="77777777">
      <w:trPr>
        <w:trHeight w:val="375"/>
        <w:hidden/>
      </w:trPr>
      <w:tc>
        <w:tcPr>
          <w:tcW w:w="16332" w:type="dxa"/>
        </w:tcPr>
        <w:p w14:paraId="72BB0DA9" w14:textId="77777777" w:rsidR="00211EEF" w:rsidRDefault="00211EEF">
          <w:pPr>
            <w:rPr>
              <w:vanish/>
            </w:rPr>
          </w:pPr>
        </w:p>
        <w:tbl>
          <w:tblPr>
            <w:tblW w:w="16117" w:type="dxa"/>
            <w:tblLayout w:type="fixed"/>
            <w:tblLook w:val="01E0" w:firstRow="1" w:lastRow="1" w:firstColumn="1" w:lastColumn="1" w:noHBand="0" w:noVBand="0"/>
          </w:tblPr>
          <w:tblGrid>
            <w:gridCol w:w="5808"/>
            <w:gridCol w:w="4500"/>
            <w:gridCol w:w="5809"/>
          </w:tblGrid>
          <w:tr w:rsidR="00211EEF" w14:paraId="4FBB6186" w14:textId="77777777">
            <w:trPr>
              <w:trHeight w:hRule="exact" w:val="375"/>
            </w:trPr>
            <w:tc>
              <w:tcPr>
                <w:tcW w:w="5808" w:type="dxa"/>
                <w:tcMar>
                  <w:top w:w="0" w:type="dxa"/>
                  <w:left w:w="0" w:type="dxa"/>
                  <w:bottom w:w="0" w:type="dxa"/>
                  <w:right w:w="0" w:type="dxa"/>
                </w:tcMar>
              </w:tcPr>
              <w:p w14:paraId="0D081225" w14:textId="77777777" w:rsidR="00211EEF" w:rsidRDefault="00211EEF">
                <w:pPr>
                  <w:rPr>
                    <w:b/>
                    <w:bCs/>
                    <w:color w:val="000000"/>
                  </w:rPr>
                </w:pPr>
                <w:proofErr w:type="spellStart"/>
                <w:r>
                  <w:rPr>
                    <w:b/>
                    <w:bCs/>
                    <w:color w:val="000000"/>
                  </w:rPr>
                  <w:t>Буџет</w:t>
                </w:r>
                <w:proofErr w:type="spellEnd"/>
                <w:r>
                  <w:rPr>
                    <w:b/>
                    <w:bCs/>
                    <w:color w:val="000000"/>
                  </w:rPr>
                  <w:t xml:space="preserve"> 2021</w:t>
                </w:r>
              </w:p>
            </w:tc>
            <w:tc>
              <w:tcPr>
                <w:tcW w:w="4500" w:type="dxa"/>
                <w:tcMar>
                  <w:top w:w="0" w:type="dxa"/>
                  <w:left w:w="0" w:type="dxa"/>
                  <w:bottom w:w="0" w:type="dxa"/>
                  <w:right w:w="0" w:type="dxa"/>
                </w:tcMar>
              </w:tcPr>
              <w:p w14:paraId="09ACD1C3" w14:textId="77777777" w:rsidR="00211EEF" w:rsidRDefault="00211EEF">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211EEF" w14:paraId="2662B81E" w14:textId="77777777">
                  <w:trPr>
                    <w:jc w:val="right"/>
                  </w:trPr>
                  <w:tc>
                    <w:tcPr>
                      <w:tcW w:w="5809" w:type="dxa"/>
                      <w:tcMar>
                        <w:top w:w="0" w:type="dxa"/>
                        <w:left w:w="0" w:type="dxa"/>
                        <w:bottom w:w="0" w:type="dxa"/>
                        <w:right w:w="0" w:type="dxa"/>
                      </w:tcMar>
                    </w:tcPr>
                    <w:p w14:paraId="45F7E1C8" w14:textId="77777777" w:rsidR="00211EEF" w:rsidRDefault="00211EEF">
                      <w:pPr>
                        <w:jc w:val="right"/>
                        <w:divId w:val="1251698818"/>
                        <w:rPr>
                          <w:b/>
                          <w:bCs/>
                          <w:color w:val="000000"/>
                        </w:rPr>
                      </w:pPr>
                      <w:proofErr w:type="spellStart"/>
                      <w:r>
                        <w:rPr>
                          <w:b/>
                          <w:bCs/>
                          <w:color w:val="000000"/>
                        </w:rPr>
                        <w:t>Датум</w:t>
                      </w:r>
                      <w:proofErr w:type="spellEnd"/>
                      <w:r>
                        <w:rPr>
                          <w:b/>
                          <w:bCs/>
                          <w:color w:val="000000"/>
                        </w:rPr>
                        <w:t xml:space="preserve"> </w:t>
                      </w:r>
                      <w:proofErr w:type="spellStart"/>
                      <w:r>
                        <w:rPr>
                          <w:b/>
                          <w:bCs/>
                          <w:color w:val="000000"/>
                        </w:rPr>
                        <w:t>штампе</w:t>
                      </w:r>
                      <w:proofErr w:type="spellEnd"/>
                      <w:r>
                        <w:rPr>
                          <w:b/>
                          <w:bCs/>
                          <w:color w:val="000000"/>
                        </w:rPr>
                        <w:t>: 23.04.2021 11:06:31</w:t>
                      </w:r>
                    </w:p>
                    <w:p w14:paraId="519D9B7C" w14:textId="77777777" w:rsidR="00211EEF" w:rsidRDefault="00211EEF">
                      <w:pPr>
                        <w:spacing w:line="1" w:lineRule="auto"/>
                      </w:pPr>
                    </w:p>
                  </w:tc>
                </w:tr>
              </w:tbl>
              <w:p w14:paraId="343E2919" w14:textId="77777777" w:rsidR="00211EEF" w:rsidRDefault="00211EEF">
                <w:pPr>
                  <w:spacing w:line="1" w:lineRule="auto"/>
                </w:pPr>
              </w:p>
            </w:tc>
          </w:tr>
        </w:tbl>
        <w:p w14:paraId="6299296B" w14:textId="77777777" w:rsidR="00211EEF" w:rsidRDefault="00211EEF">
          <w:pPr>
            <w:spacing w:line="1" w:lineRule="auto"/>
          </w:pPr>
        </w:p>
      </w:tc>
    </w:tr>
  </w:tbl>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211EEF" w14:paraId="1E6A858C" w14:textId="77777777">
      <w:trPr>
        <w:trHeight w:val="375"/>
        <w:hidden/>
      </w:trPr>
      <w:tc>
        <w:tcPr>
          <w:tcW w:w="16332" w:type="dxa"/>
        </w:tcPr>
        <w:p w14:paraId="450D6268" w14:textId="77777777" w:rsidR="00211EEF" w:rsidRDefault="00211EEF">
          <w:pPr>
            <w:rPr>
              <w:vanish/>
            </w:rPr>
          </w:pPr>
        </w:p>
        <w:tbl>
          <w:tblPr>
            <w:tblW w:w="16117" w:type="dxa"/>
            <w:tblLayout w:type="fixed"/>
            <w:tblLook w:val="01E0" w:firstRow="1" w:lastRow="1" w:firstColumn="1" w:lastColumn="1" w:noHBand="0" w:noVBand="0"/>
          </w:tblPr>
          <w:tblGrid>
            <w:gridCol w:w="5808"/>
            <w:gridCol w:w="4500"/>
            <w:gridCol w:w="5809"/>
          </w:tblGrid>
          <w:tr w:rsidR="00211EEF" w14:paraId="58B65FF9" w14:textId="77777777">
            <w:trPr>
              <w:trHeight w:hRule="exact" w:val="375"/>
            </w:trPr>
            <w:tc>
              <w:tcPr>
                <w:tcW w:w="5808" w:type="dxa"/>
                <w:tcMar>
                  <w:top w:w="0" w:type="dxa"/>
                  <w:left w:w="0" w:type="dxa"/>
                  <w:bottom w:w="0" w:type="dxa"/>
                  <w:right w:w="0" w:type="dxa"/>
                </w:tcMar>
              </w:tcPr>
              <w:p w14:paraId="2D84FBAF" w14:textId="77777777" w:rsidR="00211EEF" w:rsidRDefault="00211EEF">
                <w:pPr>
                  <w:rPr>
                    <w:b/>
                    <w:bCs/>
                    <w:color w:val="000000"/>
                  </w:rPr>
                </w:pPr>
                <w:proofErr w:type="spellStart"/>
                <w:r>
                  <w:rPr>
                    <w:b/>
                    <w:bCs/>
                    <w:color w:val="000000"/>
                  </w:rPr>
                  <w:t>Буџет</w:t>
                </w:r>
                <w:proofErr w:type="spellEnd"/>
                <w:r>
                  <w:rPr>
                    <w:b/>
                    <w:bCs/>
                    <w:color w:val="000000"/>
                  </w:rPr>
                  <w:t xml:space="preserve"> 2021</w:t>
                </w:r>
              </w:p>
            </w:tc>
            <w:tc>
              <w:tcPr>
                <w:tcW w:w="4500" w:type="dxa"/>
                <w:tcMar>
                  <w:top w:w="0" w:type="dxa"/>
                  <w:left w:w="0" w:type="dxa"/>
                  <w:bottom w:w="0" w:type="dxa"/>
                  <w:right w:w="0" w:type="dxa"/>
                </w:tcMar>
              </w:tcPr>
              <w:p w14:paraId="61B8427D" w14:textId="77777777" w:rsidR="00211EEF" w:rsidRDefault="00211EEF">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211EEF" w14:paraId="6B53A805" w14:textId="77777777">
                  <w:trPr>
                    <w:jc w:val="right"/>
                  </w:trPr>
                  <w:tc>
                    <w:tcPr>
                      <w:tcW w:w="5809" w:type="dxa"/>
                      <w:tcMar>
                        <w:top w:w="0" w:type="dxa"/>
                        <w:left w:w="0" w:type="dxa"/>
                        <w:bottom w:w="0" w:type="dxa"/>
                        <w:right w:w="0" w:type="dxa"/>
                      </w:tcMar>
                    </w:tcPr>
                    <w:p w14:paraId="74DB8E0C" w14:textId="77777777" w:rsidR="00211EEF" w:rsidRDefault="00211EEF">
                      <w:pPr>
                        <w:jc w:val="right"/>
                        <w:divId w:val="1430587965"/>
                        <w:rPr>
                          <w:b/>
                          <w:bCs/>
                          <w:color w:val="000000"/>
                        </w:rPr>
                      </w:pPr>
                      <w:proofErr w:type="spellStart"/>
                      <w:r>
                        <w:rPr>
                          <w:b/>
                          <w:bCs/>
                          <w:color w:val="000000"/>
                        </w:rPr>
                        <w:t>Датум</w:t>
                      </w:r>
                      <w:proofErr w:type="spellEnd"/>
                      <w:r>
                        <w:rPr>
                          <w:b/>
                          <w:bCs/>
                          <w:color w:val="000000"/>
                        </w:rPr>
                        <w:t xml:space="preserve"> </w:t>
                      </w:r>
                      <w:proofErr w:type="spellStart"/>
                      <w:r>
                        <w:rPr>
                          <w:b/>
                          <w:bCs/>
                          <w:color w:val="000000"/>
                        </w:rPr>
                        <w:t>штампе</w:t>
                      </w:r>
                      <w:proofErr w:type="spellEnd"/>
                      <w:r>
                        <w:rPr>
                          <w:b/>
                          <w:bCs/>
                          <w:color w:val="000000"/>
                        </w:rPr>
                        <w:t>: 23.04.2021 11:06:31</w:t>
                      </w:r>
                    </w:p>
                    <w:p w14:paraId="25E55DFE" w14:textId="77777777" w:rsidR="00211EEF" w:rsidRDefault="00211EEF">
                      <w:pPr>
                        <w:spacing w:line="1" w:lineRule="auto"/>
                      </w:pPr>
                    </w:p>
                  </w:tc>
                </w:tr>
              </w:tbl>
              <w:p w14:paraId="0361C45A" w14:textId="77777777" w:rsidR="00211EEF" w:rsidRDefault="00211EEF">
                <w:pPr>
                  <w:spacing w:line="1" w:lineRule="auto"/>
                </w:pPr>
              </w:p>
            </w:tc>
          </w:tr>
        </w:tbl>
        <w:p w14:paraId="678CC4E5" w14:textId="77777777" w:rsidR="00211EEF" w:rsidRDefault="00211EEF">
          <w:pPr>
            <w:spacing w:line="1" w:lineRule="auto"/>
          </w:pPr>
        </w:p>
      </w:tc>
    </w:tr>
  </w:tbl>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211EEF" w14:paraId="3FB8976E" w14:textId="77777777">
      <w:trPr>
        <w:trHeight w:val="375"/>
        <w:hidden/>
      </w:trPr>
      <w:tc>
        <w:tcPr>
          <w:tcW w:w="16332" w:type="dxa"/>
        </w:tcPr>
        <w:p w14:paraId="697E1A73" w14:textId="77777777" w:rsidR="00211EEF" w:rsidRDefault="00211EEF">
          <w:pPr>
            <w:rPr>
              <w:vanish/>
            </w:rPr>
          </w:pPr>
        </w:p>
        <w:tbl>
          <w:tblPr>
            <w:tblW w:w="16117" w:type="dxa"/>
            <w:tblLayout w:type="fixed"/>
            <w:tblLook w:val="01E0" w:firstRow="1" w:lastRow="1" w:firstColumn="1" w:lastColumn="1" w:noHBand="0" w:noVBand="0"/>
          </w:tblPr>
          <w:tblGrid>
            <w:gridCol w:w="5808"/>
            <w:gridCol w:w="4500"/>
            <w:gridCol w:w="5809"/>
          </w:tblGrid>
          <w:tr w:rsidR="00211EEF" w14:paraId="01F0B26B" w14:textId="77777777">
            <w:trPr>
              <w:trHeight w:hRule="exact" w:val="375"/>
            </w:trPr>
            <w:tc>
              <w:tcPr>
                <w:tcW w:w="5808" w:type="dxa"/>
                <w:tcMar>
                  <w:top w:w="0" w:type="dxa"/>
                  <w:left w:w="0" w:type="dxa"/>
                  <w:bottom w:w="0" w:type="dxa"/>
                  <w:right w:w="0" w:type="dxa"/>
                </w:tcMar>
              </w:tcPr>
              <w:p w14:paraId="25C98D50" w14:textId="77777777" w:rsidR="00211EEF" w:rsidRDefault="00211EEF">
                <w:pPr>
                  <w:rPr>
                    <w:b/>
                    <w:bCs/>
                    <w:color w:val="000000"/>
                  </w:rPr>
                </w:pPr>
                <w:proofErr w:type="spellStart"/>
                <w:r>
                  <w:rPr>
                    <w:b/>
                    <w:bCs/>
                    <w:color w:val="000000"/>
                  </w:rPr>
                  <w:t>Буџет</w:t>
                </w:r>
                <w:proofErr w:type="spellEnd"/>
                <w:r>
                  <w:rPr>
                    <w:b/>
                    <w:bCs/>
                    <w:color w:val="000000"/>
                  </w:rPr>
                  <w:t xml:space="preserve"> 2021</w:t>
                </w:r>
              </w:p>
            </w:tc>
            <w:tc>
              <w:tcPr>
                <w:tcW w:w="4500" w:type="dxa"/>
                <w:tcMar>
                  <w:top w:w="0" w:type="dxa"/>
                  <w:left w:w="0" w:type="dxa"/>
                  <w:bottom w:w="0" w:type="dxa"/>
                  <w:right w:w="0" w:type="dxa"/>
                </w:tcMar>
              </w:tcPr>
              <w:p w14:paraId="403F003E" w14:textId="77777777" w:rsidR="00211EEF" w:rsidRDefault="00211EEF">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211EEF" w14:paraId="19EC88BC" w14:textId="77777777">
                  <w:trPr>
                    <w:jc w:val="right"/>
                  </w:trPr>
                  <w:tc>
                    <w:tcPr>
                      <w:tcW w:w="5809" w:type="dxa"/>
                      <w:tcMar>
                        <w:top w:w="0" w:type="dxa"/>
                        <w:left w:w="0" w:type="dxa"/>
                        <w:bottom w:w="0" w:type="dxa"/>
                        <w:right w:w="0" w:type="dxa"/>
                      </w:tcMar>
                    </w:tcPr>
                    <w:p w14:paraId="4BF91D9E" w14:textId="77777777" w:rsidR="00211EEF" w:rsidRDefault="00211EEF">
                      <w:pPr>
                        <w:jc w:val="right"/>
                        <w:divId w:val="928777514"/>
                        <w:rPr>
                          <w:b/>
                          <w:bCs/>
                          <w:color w:val="000000"/>
                        </w:rPr>
                      </w:pPr>
                      <w:proofErr w:type="spellStart"/>
                      <w:r>
                        <w:rPr>
                          <w:b/>
                          <w:bCs/>
                          <w:color w:val="000000"/>
                        </w:rPr>
                        <w:t>Датум</w:t>
                      </w:r>
                      <w:proofErr w:type="spellEnd"/>
                      <w:r>
                        <w:rPr>
                          <w:b/>
                          <w:bCs/>
                          <w:color w:val="000000"/>
                        </w:rPr>
                        <w:t xml:space="preserve"> </w:t>
                      </w:r>
                      <w:proofErr w:type="spellStart"/>
                      <w:r>
                        <w:rPr>
                          <w:b/>
                          <w:bCs/>
                          <w:color w:val="000000"/>
                        </w:rPr>
                        <w:t>штампе</w:t>
                      </w:r>
                      <w:proofErr w:type="spellEnd"/>
                      <w:r>
                        <w:rPr>
                          <w:b/>
                          <w:bCs/>
                          <w:color w:val="000000"/>
                        </w:rPr>
                        <w:t>: 23.04.2021 11:06:31</w:t>
                      </w:r>
                    </w:p>
                    <w:p w14:paraId="2EF22119" w14:textId="77777777" w:rsidR="00211EEF" w:rsidRDefault="00211EEF">
                      <w:pPr>
                        <w:spacing w:line="1" w:lineRule="auto"/>
                      </w:pPr>
                    </w:p>
                  </w:tc>
                </w:tr>
              </w:tbl>
              <w:p w14:paraId="2246672B" w14:textId="77777777" w:rsidR="00211EEF" w:rsidRDefault="00211EEF">
                <w:pPr>
                  <w:spacing w:line="1" w:lineRule="auto"/>
                </w:pPr>
              </w:p>
            </w:tc>
          </w:tr>
        </w:tbl>
        <w:p w14:paraId="09F96587" w14:textId="77777777" w:rsidR="00211EEF" w:rsidRDefault="00211EEF">
          <w:pPr>
            <w:spacing w:line="1" w:lineRule="auto"/>
          </w:pPr>
        </w:p>
      </w:tc>
    </w:tr>
  </w:tbl>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211EEF" w14:paraId="14AF5AA8" w14:textId="77777777">
      <w:trPr>
        <w:trHeight w:val="375"/>
        <w:hidden/>
      </w:trPr>
      <w:tc>
        <w:tcPr>
          <w:tcW w:w="16332" w:type="dxa"/>
        </w:tcPr>
        <w:p w14:paraId="63609E18" w14:textId="77777777" w:rsidR="00211EEF" w:rsidRDefault="00211EEF">
          <w:pPr>
            <w:rPr>
              <w:vanish/>
            </w:rPr>
          </w:pPr>
        </w:p>
        <w:tbl>
          <w:tblPr>
            <w:tblW w:w="16117" w:type="dxa"/>
            <w:tblLayout w:type="fixed"/>
            <w:tblLook w:val="01E0" w:firstRow="1" w:lastRow="1" w:firstColumn="1" w:lastColumn="1" w:noHBand="0" w:noVBand="0"/>
          </w:tblPr>
          <w:tblGrid>
            <w:gridCol w:w="5808"/>
            <w:gridCol w:w="4500"/>
            <w:gridCol w:w="5809"/>
          </w:tblGrid>
          <w:tr w:rsidR="00211EEF" w14:paraId="5ED45068" w14:textId="77777777">
            <w:trPr>
              <w:trHeight w:hRule="exact" w:val="375"/>
            </w:trPr>
            <w:tc>
              <w:tcPr>
                <w:tcW w:w="5808" w:type="dxa"/>
                <w:tcMar>
                  <w:top w:w="0" w:type="dxa"/>
                  <w:left w:w="0" w:type="dxa"/>
                  <w:bottom w:w="0" w:type="dxa"/>
                  <w:right w:w="0" w:type="dxa"/>
                </w:tcMar>
              </w:tcPr>
              <w:p w14:paraId="0C9DF0EA" w14:textId="77777777" w:rsidR="00211EEF" w:rsidRDefault="00211EEF">
                <w:pPr>
                  <w:rPr>
                    <w:b/>
                    <w:bCs/>
                    <w:color w:val="000000"/>
                  </w:rPr>
                </w:pPr>
                <w:proofErr w:type="spellStart"/>
                <w:r>
                  <w:rPr>
                    <w:b/>
                    <w:bCs/>
                    <w:color w:val="000000"/>
                  </w:rPr>
                  <w:t>Буџет</w:t>
                </w:r>
                <w:proofErr w:type="spellEnd"/>
                <w:r>
                  <w:rPr>
                    <w:b/>
                    <w:bCs/>
                    <w:color w:val="000000"/>
                  </w:rPr>
                  <w:t xml:space="preserve"> 2021</w:t>
                </w:r>
              </w:p>
            </w:tc>
            <w:tc>
              <w:tcPr>
                <w:tcW w:w="4500" w:type="dxa"/>
                <w:tcMar>
                  <w:top w:w="0" w:type="dxa"/>
                  <w:left w:w="0" w:type="dxa"/>
                  <w:bottom w:w="0" w:type="dxa"/>
                  <w:right w:w="0" w:type="dxa"/>
                </w:tcMar>
              </w:tcPr>
              <w:p w14:paraId="222FED98" w14:textId="77777777" w:rsidR="00211EEF" w:rsidRDefault="00211EEF">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211EEF" w14:paraId="1AE50F5F" w14:textId="77777777">
                  <w:trPr>
                    <w:jc w:val="right"/>
                  </w:trPr>
                  <w:tc>
                    <w:tcPr>
                      <w:tcW w:w="5809" w:type="dxa"/>
                      <w:tcMar>
                        <w:top w:w="0" w:type="dxa"/>
                        <w:left w:w="0" w:type="dxa"/>
                        <w:bottom w:w="0" w:type="dxa"/>
                        <w:right w:w="0" w:type="dxa"/>
                      </w:tcMar>
                    </w:tcPr>
                    <w:p w14:paraId="23BA969E" w14:textId="77777777" w:rsidR="00211EEF" w:rsidRDefault="00211EEF">
                      <w:pPr>
                        <w:jc w:val="right"/>
                        <w:divId w:val="864052754"/>
                        <w:rPr>
                          <w:b/>
                          <w:bCs/>
                          <w:color w:val="000000"/>
                        </w:rPr>
                      </w:pPr>
                      <w:proofErr w:type="spellStart"/>
                      <w:r>
                        <w:rPr>
                          <w:b/>
                          <w:bCs/>
                          <w:color w:val="000000"/>
                        </w:rPr>
                        <w:t>Датум</w:t>
                      </w:r>
                      <w:proofErr w:type="spellEnd"/>
                      <w:r>
                        <w:rPr>
                          <w:b/>
                          <w:bCs/>
                          <w:color w:val="000000"/>
                        </w:rPr>
                        <w:t xml:space="preserve"> </w:t>
                      </w:r>
                      <w:proofErr w:type="spellStart"/>
                      <w:r>
                        <w:rPr>
                          <w:b/>
                          <w:bCs/>
                          <w:color w:val="000000"/>
                        </w:rPr>
                        <w:t>штампе</w:t>
                      </w:r>
                      <w:proofErr w:type="spellEnd"/>
                      <w:r>
                        <w:rPr>
                          <w:b/>
                          <w:bCs/>
                          <w:color w:val="000000"/>
                        </w:rPr>
                        <w:t>: 23.04.2021 11:06:31</w:t>
                      </w:r>
                    </w:p>
                    <w:p w14:paraId="4831004B" w14:textId="77777777" w:rsidR="00211EEF" w:rsidRDefault="00211EEF">
                      <w:pPr>
                        <w:spacing w:line="1" w:lineRule="auto"/>
                      </w:pPr>
                    </w:p>
                  </w:tc>
                </w:tr>
              </w:tbl>
              <w:p w14:paraId="608B65FC" w14:textId="77777777" w:rsidR="00211EEF" w:rsidRDefault="00211EEF">
                <w:pPr>
                  <w:spacing w:line="1" w:lineRule="auto"/>
                </w:pPr>
              </w:p>
            </w:tc>
          </w:tr>
        </w:tbl>
        <w:p w14:paraId="121D9A26" w14:textId="77777777" w:rsidR="00211EEF" w:rsidRDefault="00211EEF">
          <w:pPr>
            <w:spacing w:line="1" w:lineRule="auto"/>
          </w:pPr>
        </w:p>
      </w:tc>
    </w:tr>
  </w:tbl>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211EEF" w14:paraId="26783018" w14:textId="77777777">
      <w:trPr>
        <w:trHeight w:val="375"/>
        <w:hidden/>
      </w:trPr>
      <w:tc>
        <w:tcPr>
          <w:tcW w:w="16332" w:type="dxa"/>
        </w:tcPr>
        <w:p w14:paraId="72CF64C0" w14:textId="77777777" w:rsidR="00211EEF" w:rsidRDefault="00211EEF">
          <w:pPr>
            <w:rPr>
              <w:vanish/>
            </w:rPr>
          </w:pPr>
        </w:p>
        <w:tbl>
          <w:tblPr>
            <w:tblW w:w="16117" w:type="dxa"/>
            <w:tblLayout w:type="fixed"/>
            <w:tblLook w:val="01E0" w:firstRow="1" w:lastRow="1" w:firstColumn="1" w:lastColumn="1" w:noHBand="0" w:noVBand="0"/>
          </w:tblPr>
          <w:tblGrid>
            <w:gridCol w:w="5808"/>
            <w:gridCol w:w="4500"/>
            <w:gridCol w:w="5809"/>
          </w:tblGrid>
          <w:tr w:rsidR="00211EEF" w14:paraId="5B0062DD" w14:textId="77777777">
            <w:trPr>
              <w:trHeight w:hRule="exact" w:val="375"/>
            </w:trPr>
            <w:tc>
              <w:tcPr>
                <w:tcW w:w="5808" w:type="dxa"/>
                <w:tcMar>
                  <w:top w:w="0" w:type="dxa"/>
                  <w:left w:w="0" w:type="dxa"/>
                  <w:bottom w:w="0" w:type="dxa"/>
                  <w:right w:w="0" w:type="dxa"/>
                </w:tcMar>
              </w:tcPr>
              <w:p w14:paraId="19590221" w14:textId="77777777" w:rsidR="00211EEF" w:rsidRDefault="00211EEF">
                <w:pPr>
                  <w:rPr>
                    <w:b/>
                    <w:bCs/>
                    <w:color w:val="000000"/>
                  </w:rPr>
                </w:pPr>
                <w:proofErr w:type="spellStart"/>
                <w:r>
                  <w:rPr>
                    <w:b/>
                    <w:bCs/>
                    <w:color w:val="000000"/>
                  </w:rPr>
                  <w:t>Буџет</w:t>
                </w:r>
                <w:proofErr w:type="spellEnd"/>
                <w:r>
                  <w:rPr>
                    <w:b/>
                    <w:bCs/>
                    <w:color w:val="000000"/>
                  </w:rPr>
                  <w:t xml:space="preserve"> 2021</w:t>
                </w:r>
              </w:p>
            </w:tc>
            <w:tc>
              <w:tcPr>
                <w:tcW w:w="4500" w:type="dxa"/>
                <w:tcMar>
                  <w:top w:w="0" w:type="dxa"/>
                  <w:left w:w="0" w:type="dxa"/>
                  <w:bottom w:w="0" w:type="dxa"/>
                  <w:right w:w="0" w:type="dxa"/>
                </w:tcMar>
              </w:tcPr>
              <w:p w14:paraId="06B36084" w14:textId="77777777" w:rsidR="00211EEF" w:rsidRDefault="00211EEF">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211EEF" w14:paraId="0B8473C4" w14:textId="77777777">
                  <w:trPr>
                    <w:jc w:val="right"/>
                  </w:trPr>
                  <w:tc>
                    <w:tcPr>
                      <w:tcW w:w="5809" w:type="dxa"/>
                      <w:tcMar>
                        <w:top w:w="0" w:type="dxa"/>
                        <w:left w:w="0" w:type="dxa"/>
                        <w:bottom w:w="0" w:type="dxa"/>
                        <w:right w:w="0" w:type="dxa"/>
                      </w:tcMar>
                    </w:tcPr>
                    <w:p w14:paraId="2A8A6818" w14:textId="77777777" w:rsidR="00211EEF" w:rsidRDefault="00211EEF">
                      <w:pPr>
                        <w:jc w:val="right"/>
                        <w:divId w:val="924455967"/>
                        <w:rPr>
                          <w:b/>
                          <w:bCs/>
                          <w:color w:val="000000"/>
                        </w:rPr>
                      </w:pPr>
                      <w:proofErr w:type="spellStart"/>
                      <w:r>
                        <w:rPr>
                          <w:b/>
                          <w:bCs/>
                          <w:color w:val="000000"/>
                        </w:rPr>
                        <w:t>Датум</w:t>
                      </w:r>
                      <w:proofErr w:type="spellEnd"/>
                      <w:r>
                        <w:rPr>
                          <w:b/>
                          <w:bCs/>
                          <w:color w:val="000000"/>
                        </w:rPr>
                        <w:t xml:space="preserve"> </w:t>
                      </w:r>
                      <w:proofErr w:type="spellStart"/>
                      <w:r>
                        <w:rPr>
                          <w:b/>
                          <w:bCs/>
                          <w:color w:val="000000"/>
                        </w:rPr>
                        <w:t>штампе</w:t>
                      </w:r>
                      <w:proofErr w:type="spellEnd"/>
                      <w:r>
                        <w:rPr>
                          <w:b/>
                          <w:bCs/>
                          <w:color w:val="000000"/>
                        </w:rPr>
                        <w:t>: 23.04.2021 11:06:31</w:t>
                      </w:r>
                    </w:p>
                    <w:p w14:paraId="1AC826C8" w14:textId="77777777" w:rsidR="00211EEF" w:rsidRDefault="00211EEF">
                      <w:pPr>
                        <w:spacing w:line="1" w:lineRule="auto"/>
                      </w:pPr>
                    </w:p>
                  </w:tc>
                </w:tr>
              </w:tbl>
              <w:p w14:paraId="7359E703" w14:textId="77777777" w:rsidR="00211EEF" w:rsidRDefault="00211EEF">
                <w:pPr>
                  <w:spacing w:line="1" w:lineRule="auto"/>
                </w:pPr>
              </w:p>
            </w:tc>
          </w:tr>
        </w:tbl>
        <w:p w14:paraId="38DD8D08" w14:textId="77777777" w:rsidR="00211EEF" w:rsidRDefault="00211EEF">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00" w:type="dxa"/>
      <w:tblLayout w:type="fixed"/>
      <w:tblLook w:val="01E0" w:firstRow="1" w:lastRow="1" w:firstColumn="1" w:lastColumn="1" w:noHBand="0" w:noVBand="0"/>
    </w:tblPr>
    <w:tblGrid>
      <w:gridCol w:w="11400"/>
    </w:tblGrid>
    <w:tr w:rsidR="00211EEF" w14:paraId="277FF6FF" w14:textId="77777777">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211EEF" w14:paraId="1F468C4D" w14:textId="77777777">
            <w:tc>
              <w:tcPr>
                <w:tcW w:w="3728" w:type="dxa"/>
                <w:tcMar>
                  <w:top w:w="0" w:type="dxa"/>
                  <w:left w:w="0" w:type="dxa"/>
                  <w:bottom w:w="0" w:type="dxa"/>
                  <w:right w:w="0" w:type="dxa"/>
                </w:tcMar>
              </w:tcPr>
              <w:p w14:paraId="27CEF42F" w14:textId="77777777" w:rsidR="00211EEF" w:rsidRDefault="00211EEF">
                <w:pPr>
                  <w:rPr>
                    <w:b/>
                    <w:bCs/>
                    <w:color w:val="000000"/>
                  </w:rPr>
                </w:pPr>
                <w:proofErr w:type="spellStart"/>
                <w:r>
                  <w:rPr>
                    <w:b/>
                    <w:bCs/>
                    <w:color w:val="000000"/>
                  </w:rPr>
                  <w:t>Буџет</w:t>
                </w:r>
                <w:proofErr w:type="spellEnd"/>
                <w:r>
                  <w:rPr>
                    <w:b/>
                    <w:bCs/>
                    <w:color w:val="000000"/>
                  </w:rPr>
                  <w:t xml:space="preserve"> 2021</w:t>
                </w:r>
              </w:p>
            </w:tc>
            <w:tc>
              <w:tcPr>
                <w:tcW w:w="3728" w:type="dxa"/>
                <w:tcMar>
                  <w:top w:w="0" w:type="dxa"/>
                  <w:left w:w="0" w:type="dxa"/>
                  <w:bottom w:w="0" w:type="dxa"/>
                  <w:right w:w="0" w:type="dxa"/>
                </w:tcMar>
              </w:tcPr>
              <w:p w14:paraId="497A80E5" w14:textId="77777777" w:rsidR="00211EEF" w:rsidRDefault="00211EEF">
                <w:pPr>
                  <w:spacing w:line="1" w:lineRule="auto"/>
                </w:pPr>
              </w:p>
            </w:tc>
            <w:tc>
              <w:tcPr>
                <w:tcW w:w="3729" w:type="dxa"/>
                <w:tcMar>
                  <w:top w:w="0" w:type="dxa"/>
                  <w:left w:w="0" w:type="dxa"/>
                  <w:bottom w:w="0" w:type="dxa"/>
                  <w:right w:w="0" w:type="dxa"/>
                </w:tcMar>
              </w:tcPr>
              <w:p w14:paraId="7BAFB884" w14:textId="77777777" w:rsidR="00211EEF" w:rsidRDefault="00211EEF">
                <w:pPr>
                  <w:spacing w:line="1" w:lineRule="auto"/>
                </w:pPr>
              </w:p>
            </w:tc>
          </w:tr>
        </w:tbl>
        <w:p w14:paraId="7081329F" w14:textId="77777777" w:rsidR="00211EEF" w:rsidRDefault="00211EEF">
          <w:pPr>
            <w:spacing w:line="1" w:lineRule="auto"/>
          </w:pPr>
        </w:p>
      </w:tc>
    </w:tr>
  </w:tbl>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211EEF" w14:paraId="6F783507" w14:textId="77777777">
      <w:trPr>
        <w:trHeight w:val="375"/>
        <w:hidden/>
      </w:trPr>
      <w:tc>
        <w:tcPr>
          <w:tcW w:w="16332" w:type="dxa"/>
        </w:tcPr>
        <w:p w14:paraId="47D43712" w14:textId="77777777" w:rsidR="00211EEF" w:rsidRDefault="00211EEF">
          <w:pPr>
            <w:rPr>
              <w:vanish/>
            </w:rPr>
          </w:pPr>
        </w:p>
        <w:tbl>
          <w:tblPr>
            <w:tblW w:w="16117" w:type="dxa"/>
            <w:tblLayout w:type="fixed"/>
            <w:tblLook w:val="01E0" w:firstRow="1" w:lastRow="1" w:firstColumn="1" w:lastColumn="1" w:noHBand="0" w:noVBand="0"/>
          </w:tblPr>
          <w:tblGrid>
            <w:gridCol w:w="5808"/>
            <w:gridCol w:w="4500"/>
            <w:gridCol w:w="5809"/>
          </w:tblGrid>
          <w:tr w:rsidR="00211EEF" w14:paraId="74EFB964" w14:textId="77777777">
            <w:trPr>
              <w:trHeight w:hRule="exact" w:val="375"/>
            </w:trPr>
            <w:tc>
              <w:tcPr>
                <w:tcW w:w="5808" w:type="dxa"/>
                <w:tcMar>
                  <w:top w:w="0" w:type="dxa"/>
                  <w:left w:w="0" w:type="dxa"/>
                  <w:bottom w:w="0" w:type="dxa"/>
                  <w:right w:w="0" w:type="dxa"/>
                </w:tcMar>
              </w:tcPr>
              <w:p w14:paraId="33517C11" w14:textId="77777777" w:rsidR="00211EEF" w:rsidRDefault="00211EEF">
                <w:pPr>
                  <w:rPr>
                    <w:b/>
                    <w:bCs/>
                    <w:color w:val="000000"/>
                  </w:rPr>
                </w:pPr>
                <w:proofErr w:type="spellStart"/>
                <w:r>
                  <w:rPr>
                    <w:b/>
                    <w:bCs/>
                    <w:color w:val="000000"/>
                  </w:rPr>
                  <w:t>Буџет</w:t>
                </w:r>
                <w:proofErr w:type="spellEnd"/>
                <w:r>
                  <w:rPr>
                    <w:b/>
                    <w:bCs/>
                    <w:color w:val="000000"/>
                  </w:rPr>
                  <w:t xml:space="preserve"> 2021</w:t>
                </w:r>
              </w:p>
            </w:tc>
            <w:tc>
              <w:tcPr>
                <w:tcW w:w="4500" w:type="dxa"/>
                <w:tcMar>
                  <w:top w:w="0" w:type="dxa"/>
                  <w:left w:w="0" w:type="dxa"/>
                  <w:bottom w:w="0" w:type="dxa"/>
                  <w:right w:w="0" w:type="dxa"/>
                </w:tcMar>
              </w:tcPr>
              <w:p w14:paraId="58115970" w14:textId="77777777" w:rsidR="00211EEF" w:rsidRDefault="00211EEF">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211EEF" w14:paraId="1F1CD32C" w14:textId="77777777">
                  <w:trPr>
                    <w:jc w:val="right"/>
                  </w:trPr>
                  <w:tc>
                    <w:tcPr>
                      <w:tcW w:w="5809" w:type="dxa"/>
                      <w:tcMar>
                        <w:top w:w="0" w:type="dxa"/>
                        <w:left w:w="0" w:type="dxa"/>
                        <w:bottom w:w="0" w:type="dxa"/>
                        <w:right w:w="0" w:type="dxa"/>
                      </w:tcMar>
                    </w:tcPr>
                    <w:p w14:paraId="2CA0FF8C" w14:textId="77777777" w:rsidR="00211EEF" w:rsidRDefault="00211EEF">
                      <w:pPr>
                        <w:jc w:val="right"/>
                        <w:divId w:val="570622391"/>
                        <w:rPr>
                          <w:b/>
                          <w:bCs/>
                          <w:color w:val="000000"/>
                        </w:rPr>
                      </w:pPr>
                      <w:proofErr w:type="spellStart"/>
                      <w:r>
                        <w:rPr>
                          <w:b/>
                          <w:bCs/>
                          <w:color w:val="000000"/>
                        </w:rPr>
                        <w:t>Датум</w:t>
                      </w:r>
                      <w:proofErr w:type="spellEnd"/>
                      <w:r>
                        <w:rPr>
                          <w:b/>
                          <w:bCs/>
                          <w:color w:val="000000"/>
                        </w:rPr>
                        <w:t xml:space="preserve"> </w:t>
                      </w:r>
                      <w:proofErr w:type="spellStart"/>
                      <w:r>
                        <w:rPr>
                          <w:b/>
                          <w:bCs/>
                          <w:color w:val="000000"/>
                        </w:rPr>
                        <w:t>штампе</w:t>
                      </w:r>
                      <w:proofErr w:type="spellEnd"/>
                      <w:r>
                        <w:rPr>
                          <w:b/>
                          <w:bCs/>
                          <w:color w:val="000000"/>
                        </w:rPr>
                        <w:t>: 23.04.2021 11:06:31</w:t>
                      </w:r>
                    </w:p>
                    <w:p w14:paraId="377859E1" w14:textId="77777777" w:rsidR="00211EEF" w:rsidRDefault="00211EEF">
                      <w:pPr>
                        <w:spacing w:line="1" w:lineRule="auto"/>
                      </w:pPr>
                    </w:p>
                  </w:tc>
                </w:tr>
              </w:tbl>
              <w:p w14:paraId="2FDE0EEF" w14:textId="77777777" w:rsidR="00211EEF" w:rsidRDefault="00211EEF">
                <w:pPr>
                  <w:spacing w:line="1" w:lineRule="auto"/>
                </w:pPr>
              </w:p>
            </w:tc>
          </w:tr>
        </w:tbl>
        <w:p w14:paraId="2BA837FA" w14:textId="77777777" w:rsidR="00211EEF" w:rsidRDefault="00211EEF">
          <w:pPr>
            <w:spacing w:line="1" w:lineRule="auto"/>
          </w:pPr>
        </w:p>
      </w:tc>
    </w:tr>
  </w:tbl>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211EEF" w14:paraId="1A757CD7" w14:textId="77777777">
      <w:trPr>
        <w:trHeight w:val="375"/>
        <w:hidden/>
      </w:trPr>
      <w:tc>
        <w:tcPr>
          <w:tcW w:w="16332" w:type="dxa"/>
        </w:tcPr>
        <w:p w14:paraId="7DCB36E2" w14:textId="77777777" w:rsidR="00211EEF" w:rsidRDefault="00211EEF">
          <w:pPr>
            <w:rPr>
              <w:vanish/>
            </w:rPr>
          </w:pPr>
        </w:p>
        <w:tbl>
          <w:tblPr>
            <w:tblW w:w="16117" w:type="dxa"/>
            <w:tblLayout w:type="fixed"/>
            <w:tblLook w:val="01E0" w:firstRow="1" w:lastRow="1" w:firstColumn="1" w:lastColumn="1" w:noHBand="0" w:noVBand="0"/>
          </w:tblPr>
          <w:tblGrid>
            <w:gridCol w:w="5808"/>
            <w:gridCol w:w="4500"/>
            <w:gridCol w:w="5809"/>
          </w:tblGrid>
          <w:tr w:rsidR="00211EEF" w14:paraId="645F120F" w14:textId="77777777">
            <w:trPr>
              <w:trHeight w:hRule="exact" w:val="375"/>
            </w:trPr>
            <w:tc>
              <w:tcPr>
                <w:tcW w:w="5808" w:type="dxa"/>
                <w:tcMar>
                  <w:top w:w="0" w:type="dxa"/>
                  <w:left w:w="0" w:type="dxa"/>
                  <w:bottom w:w="0" w:type="dxa"/>
                  <w:right w:w="0" w:type="dxa"/>
                </w:tcMar>
              </w:tcPr>
              <w:p w14:paraId="7805728F" w14:textId="77777777" w:rsidR="00211EEF" w:rsidRDefault="00211EEF">
                <w:pPr>
                  <w:rPr>
                    <w:b/>
                    <w:bCs/>
                    <w:color w:val="000000"/>
                  </w:rPr>
                </w:pPr>
                <w:proofErr w:type="spellStart"/>
                <w:r>
                  <w:rPr>
                    <w:b/>
                    <w:bCs/>
                    <w:color w:val="000000"/>
                  </w:rPr>
                  <w:t>Буџет</w:t>
                </w:r>
                <w:proofErr w:type="spellEnd"/>
                <w:r>
                  <w:rPr>
                    <w:b/>
                    <w:bCs/>
                    <w:color w:val="000000"/>
                  </w:rPr>
                  <w:t xml:space="preserve"> 2021</w:t>
                </w:r>
              </w:p>
            </w:tc>
            <w:tc>
              <w:tcPr>
                <w:tcW w:w="4500" w:type="dxa"/>
                <w:tcMar>
                  <w:top w:w="0" w:type="dxa"/>
                  <w:left w:w="0" w:type="dxa"/>
                  <w:bottom w:w="0" w:type="dxa"/>
                  <w:right w:w="0" w:type="dxa"/>
                </w:tcMar>
              </w:tcPr>
              <w:p w14:paraId="0408DEE6" w14:textId="77777777" w:rsidR="00211EEF" w:rsidRDefault="00211EEF">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211EEF" w14:paraId="66778880" w14:textId="77777777">
                  <w:trPr>
                    <w:jc w:val="right"/>
                  </w:trPr>
                  <w:tc>
                    <w:tcPr>
                      <w:tcW w:w="5809" w:type="dxa"/>
                      <w:tcMar>
                        <w:top w:w="0" w:type="dxa"/>
                        <w:left w:w="0" w:type="dxa"/>
                        <w:bottom w:w="0" w:type="dxa"/>
                        <w:right w:w="0" w:type="dxa"/>
                      </w:tcMar>
                    </w:tcPr>
                    <w:p w14:paraId="635BD646" w14:textId="77777777" w:rsidR="00211EEF" w:rsidRDefault="00211EEF">
                      <w:pPr>
                        <w:jc w:val="right"/>
                        <w:divId w:val="1701592307"/>
                        <w:rPr>
                          <w:b/>
                          <w:bCs/>
                          <w:color w:val="000000"/>
                        </w:rPr>
                      </w:pPr>
                      <w:proofErr w:type="spellStart"/>
                      <w:r>
                        <w:rPr>
                          <w:b/>
                          <w:bCs/>
                          <w:color w:val="000000"/>
                        </w:rPr>
                        <w:t>Датум</w:t>
                      </w:r>
                      <w:proofErr w:type="spellEnd"/>
                      <w:r>
                        <w:rPr>
                          <w:b/>
                          <w:bCs/>
                          <w:color w:val="000000"/>
                        </w:rPr>
                        <w:t xml:space="preserve"> </w:t>
                      </w:r>
                      <w:proofErr w:type="spellStart"/>
                      <w:r>
                        <w:rPr>
                          <w:b/>
                          <w:bCs/>
                          <w:color w:val="000000"/>
                        </w:rPr>
                        <w:t>штампе</w:t>
                      </w:r>
                      <w:proofErr w:type="spellEnd"/>
                      <w:r>
                        <w:rPr>
                          <w:b/>
                          <w:bCs/>
                          <w:color w:val="000000"/>
                        </w:rPr>
                        <w:t>: 23.04.2021 11:06:31</w:t>
                      </w:r>
                    </w:p>
                    <w:p w14:paraId="55382886" w14:textId="77777777" w:rsidR="00211EEF" w:rsidRDefault="00211EEF">
                      <w:pPr>
                        <w:spacing w:line="1" w:lineRule="auto"/>
                      </w:pPr>
                    </w:p>
                  </w:tc>
                </w:tr>
              </w:tbl>
              <w:p w14:paraId="12BC7EF4" w14:textId="77777777" w:rsidR="00211EEF" w:rsidRDefault="00211EEF">
                <w:pPr>
                  <w:spacing w:line="1" w:lineRule="auto"/>
                </w:pPr>
              </w:p>
            </w:tc>
          </w:tr>
        </w:tbl>
        <w:p w14:paraId="2E44A4DD" w14:textId="77777777" w:rsidR="00211EEF" w:rsidRDefault="00211EEF">
          <w:pPr>
            <w:spacing w:line="1" w:lineRule="auto"/>
          </w:pPr>
        </w:p>
      </w:tc>
    </w:tr>
  </w:tbl>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211EEF" w14:paraId="55562EDC" w14:textId="77777777">
      <w:trPr>
        <w:trHeight w:val="375"/>
        <w:hidden/>
      </w:trPr>
      <w:tc>
        <w:tcPr>
          <w:tcW w:w="16332" w:type="dxa"/>
        </w:tcPr>
        <w:p w14:paraId="1C6F2D27" w14:textId="77777777" w:rsidR="00211EEF" w:rsidRDefault="00211EEF">
          <w:pPr>
            <w:rPr>
              <w:vanish/>
            </w:rPr>
          </w:pPr>
        </w:p>
        <w:tbl>
          <w:tblPr>
            <w:tblW w:w="16117" w:type="dxa"/>
            <w:tblLayout w:type="fixed"/>
            <w:tblLook w:val="01E0" w:firstRow="1" w:lastRow="1" w:firstColumn="1" w:lastColumn="1" w:noHBand="0" w:noVBand="0"/>
          </w:tblPr>
          <w:tblGrid>
            <w:gridCol w:w="5808"/>
            <w:gridCol w:w="4500"/>
            <w:gridCol w:w="5809"/>
          </w:tblGrid>
          <w:tr w:rsidR="00211EEF" w14:paraId="2415224C" w14:textId="77777777">
            <w:trPr>
              <w:trHeight w:hRule="exact" w:val="375"/>
            </w:trPr>
            <w:tc>
              <w:tcPr>
                <w:tcW w:w="5808" w:type="dxa"/>
                <w:tcMar>
                  <w:top w:w="0" w:type="dxa"/>
                  <w:left w:w="0" w:type="dxa"/>
                  <w:bottom w:w="0" w:type="dxa"/>
                  <w:right w:w="0" w:type="dxa"/>
                </w:tcMar>
              </w:tcPr>
              <w:p w14:paraId="7023F547" w14:textId="77777777" w:rsidR="00211EEF" w:rsidRDefault="00211EEF">
                <w:pPr>
                  <w:rPr>
                    <w:b/>
                    <w:bCs/>
                    <w:color w:val="000000"/>
                  </w:rPr>
                </w:pPr>
                <w:proofErr w:type="spellStart"/>
                <w:r>
                  <w:rPr>
                    <w:b/>
                    <w:bCs/>
                    <w:color w:val="000000"/>
                  </w:rPr>
                  <w:t>Буџет</w:t>
                </w:r>
                <w:proofErr w:type="spellEnd"/>
                <w:r>
                  <w:rPr>
                    <w:b/>
                    <w:bCs/>
                    <w:color w:val="000000"/>
                  </w:rPr>
                  <w:t xml:space="preserve"> 2021</w:t>
                </w:r>
              </w:p>
            </w:tc>
            <w:tc>
              <w:tcPr>
                <w:tcW w:w="4500" w:type="dxa"/>
                <w:tcMar>
                  <w:top w:w="0" w:type="dxa"/>
                  <w:left w:w="0" w:type="dxa"/>
                  <w:bottom w:w="0" w:type="dxa"/>
                  <w:right w:w="0" w:type="dxa"/>
                </w:tcMar>
              </w:tcPr>
              <w:p w14:paraId="2E8599E8" w14:textId="77777777" w:rsidR="00211EEF" w:rsidRDefault="00211EEF">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211EEF" w14:paraId="2005B877" w14:textId="77777777">
                  <w:trPr>
                    <w:jc w:val="right"/>
                  </w:trPr>
                  <w:tc>
                    <w:tcPr>
                      <w:tcW w:w="5809" w:type="dxa"/>
                      <w:tcMar>
                        <w:top w:w="0" w:type="dxa"/>
                        <w:left w:w="0" w:type="dxa"/>
                        <w:bottom w:w="0" w:type="dxa"/>
                        <w:right w:w="0" w:type="dxa"/>
                      </w:tcMar>
                    </w:tcPr>
                    <w:p w14:paraId="566E2F86" w14:textId="77777777" w:rsidR="00211EEF" w:rsidRDefault="00211EEF">
                      <w:pPr>
                        <w:jc w:val="right"/>
                        <w:divId w:val="1750272485"/>
                        <w:rPr>
                          <w:b/>
                          <w:bCs/>
                          <w:color w:val="000000"/>
                        </w:rPr>
                      </w:pPr>
                      <w:proofErr w:type="spellStart"/>
                      <w:r>
                        <w:rPr>
                          <w:b/>
                          <w:bCs/>
                          <w:color w:val="000000"/>
                        </w:rPr>
                        <w:t>Датум</w:t>
                      </w:r>
                      <w:proofErr w:type="spellEnd"/>
                      <w:r>
                        <w:rPr>
                          <w:b/>
                          <w:bCs/>
                          <w:color w:val="000000"/>
                        </w:rPr>
                        <w:t xml:space="preserve"> </w:t>
                      </w:r>
                      <w:proofErr w:type="spellStart"/>
                      <w:r>
                        <w:rPr>
                          <w:b/>
                          <w:bCs/>
                          <w:color w:val="000000"/>
                        </w:rPr>
                        <w:t>штампе</w:t>
                      </w:r>
                      <w:proofErr w:type="spellEnd"/>
                      <w:r>
                        <w:rPr>
                          <w:b/>
                          <w:bCs/>
                          <w:color w:val="000000"/>
                        </w:rPr>
                        <w:t>: 23.04.2021 11:06:31</w:t>
                      </w:r>
                    </w:p>
                    <w:p w14:paraId="5C220424" w14:textId="77777777" w:rsidR="00211EEF" w:rsidRDefault="00211EEF">
                      <w:pPr>
                        <w:spacing w:line="1" w:lineRule="auto"/>
                      </w:pPr>
                    </w:p>
                  </w:tc>
                </w:tr>
              </w:tbl>
              <w:p w14:paraId="1682697A" w14:textId="77777777" w:rsidR="00211EEF" w:rsidRDefault="00211EEF">
                <w:pPr>
                  <w:spacing w:line="1" w:lineRule="auto"/>
                </w:pPr>
              </w:p>
            </w:tc>
          </w:tr>
        </w:tbl>
        <w:p w14:paraId="59D18132" w14:textId="77777777" w:rsidR="00211EEF" w:rsidRDefault="00211EEF">
          <w:pPr>
            <w:spacing w:line="1" w:lineRule="auto"/>
          </w:pPr>
        </w:p>
      </w:tc>
    </w:tr>
  </w:tbl>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211EEF" w14:paraId="283FAA26" w14:textId="77777777">
      <w:trPr>
        <w:trHeight w:val="375"/>
        <w:hidden/>
      </w:trPr>
      <w:tc>
        <w:tcPr>
          <w:tcW w:w="16332" w:type="dxa"/>
        </w:tcPr>
        <w:p w14:paraId="395C6613" w14:textId="77777777" w:rsidR="00211EEF" w:rsidRDefault="00211EEF">
          <w:pPr>
            <w:rPr>
              <w:vanish/>
            </w:rPr>
          </w:pPr>
        </w:p>
        <w:tbl>
          <w:tblPr>
            <w:tblW w:w="16117" w:type="dxa"/>
            <w:tblLayout w:type="fixed"/>
            <w:tblLook w:val="01E0" w:firstRow="1" w:lastRow="1" w:firstColumn="1" w:lastColumn="1" w:noHBand="0" w:noVBand="0"/>
          </w:tblPr>
          <w:tblGrid>
            <w:gridCol w:w="5808"/>
            <w:gridCol w:w="4500"/>
            <w:gridCol w:w="5809"/>
          </w:tblGrid>
          <w:tr w:rsidR="00211EEF" w14:paraId="6138DC10" w14:textId="77777777">
            <w:trPr>
              <w:trHeight w:hRule="exact" w:val="375"/>
            </w:trPr>
            <w:tc>
              <w:tcPr>
                <w:tcW w:w="5808" w:type="dxa"/>
                <w:tcMar>
                  <w:top w:w="0" w:type="dxa"/>
                  <w:left w:w="0" w:type="dxa"/>
                  <w:bottom w:w="0" w:type="dxa"/>
                  <w:right w:w="0" w:type="dxa"/>
                </w:tcMar>
              </w:tcPr>
              <w:p w14:paraId="28C4B1D5" w14:textId="77777777" w:rsidR="00211EEF" w:rsidRDefault="00211EEF">
                <w:pPr>
                  <w:rPr>
                    <w:b/>
                    <w:bCs/>
                    <w:color w:val="000000"/>
                  </w:rPr>
                </w:pPr>
                <w:proofErr w:type="spellStart"/>
                <w:r>
                  <w:rPr>
                    <w:b/>
                    <w:bCs/>
                    <w:color w:val="000000"/>
                  </w:rPr>
                  <w:t>Буџет</w:t>
                </w:r>
                <w:proofErr w:type="spellEnd"/>
                <w:r>
                  <w:rPr>
                    <w:b/>
                    <w:bCs/>
                    <w:color w:val="000000"/>
                  </w:rPr>
                  <w:t xml:space="preserve"> 2021</w:t>
                </w:r>
              </w:p>
            </w:tc>
            <w:tc>
              <w:tcPr>
                <w:tcW w:w="4500" w:type="dxa"/>
                <w:tcMar>
                  <w:top w:w="0" w:type="dxa"/>
                  <w:left w:w="0" w:type="dxa"/>
                  <w:bottom w:w="0" w:type="dxa"/>
                  <w:right w:w="0" w:type="dxa"/>
                </w:tcMar>
              </w:tcPr>
              <w:p w14:paraId="1CE7046F" w14:textId="77777777" w:rsidR="00211EEF" w:rsidRDefault="00211EEF">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211EEF" w14:paraId="323AB163" w14:textId="77777777">
                  <w:trPr>
                    <w:jc w:val="right"/>
                  </w:trPr>
                  <w:tc>
                    <w:tcPr>
                      <w:tcW w:w="5809" w:type="dxa"/>
                      <w:tcMar>
                        <w:top w:w="0" w:type="dxa"/>
                        <w:left w:w="0" w:type="dxa"/>
                        <w:bottom w:w="0" w:type="dxa"/>
                        <w:right w:w="0" w:type="dxa"/>
                      </w:tcMar>
                    </w:tcPr>
                    <w:p w14:paraId="65A1D7CF" w14:textId="77777777" w:rsidR="00211EEF" w:rsidRDefault="00211EEF">
                      <w:pPr>
                        <w:jc w:val="right"/>
                        <w:divId w:val="975329987"/>
                        <w:rPr>
                          <w:b/>
                          <w:bCs/>
                          <w:color w:val="000000"/>
                        </w:rPr>
                      </w:pPr>
                      <w:proofErr w:type="spellStart"/>
                      <w:r>
                        <w:rPr>
                          <w:b/>
                          <w:bCs/>
                          <w:color w:val="000000"/>
                        </w:rPr>
                        <w:t>Датум</w:t>
                      </w:r>
                      <w:proofErr w:type="spellEnd"/>
                      <w:r>
                        <w:rPr>
                          <w:b/>
                          <w:bCs/>
                          <w:color w:val="000000"/>
                        </w:rPr>
                        <w:t xml:space="preserve"> </w:t>
                      </w:r>
                      <w:proofErr w:type="spellStart"/>
                      <w:r>
                        <w:rPr>
                          <w:b/>
                          <w:bCs/>
                          <w:color w:val="000000"/>
                        </w:rPr>
                        <w:t>штампе</w:t>
                      </w:r>
                      <w:proofErr w:type="spellEnd"/>
                      <w:r>
                        <w:rPr>
                          <w:b/>
                          <w:bCs/>
                          <w:color w:val="000000"/>
                        </w:rPr>
                        <w:t>: 23.04.2021 11:06:31</w:t>
                      </w:r>
                    </w:p>
                    <w:p w14:paraId="0CE116F7" w14:textId="77777777" w:rsidR="00211EEF" w:rsidRDefault="00211EEF">
                      <w:pPr>
                        <w:spacing w:line="1" w:lineRule="auto"/>
                      </w:pPr>
                    </w:p>
                  </w:tc>
                </w:tr>
              </w:tbl>
              <w:p w14:paraId="10B3EA86" w14:textId="77777777" w:rsidR="00211EEF" w:rsidRDefault="00211EEF">
                <w:pPr>
                  <w:spacing w:line="1" w:lineRule="auto"/>
                </w:pPr>
              </w:p>
            </w:tc>
          </w:tr>
        </w:tbl>
        <w:p w14:paraId="5D5F334B" w14:textId="77777777" w:rsidR="00211EEF" w:rsidRDefault="00211EEF">
          <w:pPr>
            <w:spacing w:line="1" w:lineRule="auto"/>
          </w:pPr>
        </w:p>
      </w:tc>
    </w:tr>
  </w:tbl>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211EEF" w14:paraId="30DC2668" w14:textId="77777777">
      <w:trPr>
        <w:trHeight w:val="375"/>
        <w:hidden/>
      </w:trPr>
      <w:tc>
        <w:tcPr>
          <w:tcW w:w="16332" w:type="dxa"/>
        </w:tcPr>
        <w:p w14:paraId="77A122AC" w14:textId="77777777" w:rsidR="00211EEF" w:rsidRDefault="00211EEF">
          <w:pPr>
            <w:rPr>
              <w:vanish/>
            </w:rPr>
          </w:pPr>
        </w:p>
        <w:tbl>
          <w:tblPr>
            <w:tblW w:w="16117" w:type="dxa"/>
            <w:tblLayout w:type="fixed"/>
            <w:tblLook w:val="01E0" w:firstRow="1" w:lastRow="1" w:firstColumn="1" w:lastColumn="1" w:noHBand="0" w:noVBand="0"/>
          </w:tblPr>
          <w:tblGrid>
            <w:gridCol w:w="5808"/>
            <w:gridCol w:w="4500"/>
            <w:gridCol w:w="5809"/>
          </w:tblGrid>
          <w:tr w:rsidR="00211EEF" w14:paraId="7838A170" w14:textId="77777777">
            <w:trPr>
              <w:trHeight w:hRule="exact" w:val="375"/>
            </w:trPr>
            <w:tc>
              <w:tcPr>
                <w:tcW w:w="5808" w:type="dxa"/>
                <w:tcMar>
                  <w:top w:w="0" w:type="dxa"/>
                  <w:left w:w="0" w:type="dxa"/>
                  <w:bottom w:w="0" w:type="dxa"/>
                  <w:right w:w="0" w:type="dxa"/>
                </w:tcMar>
              </w:tcPr>
              <w:p w14:paraId="7BBC1F7C" w14:textId="77777777" w:rsidR="00211EEF" w:rsidRDefault="00211EEF">
                <w:pPr>
                  <w:rPr>
                    <w:b/>
                    <w:bCs/>
                    <w:color w:val="000000"/>
                  </w:rPr>
                </w:pPr>
                <w:proofErr w:type="spellStart"/>
                <w:r>
                  <w:rPr>
                    <w:b/>
                    <w:bCs/>
                    <w:color w:val="000000"/>
                  </w:rPr>
                  <w:t>Буџет</w:t>
                </w:r>
                <w:proofErr w:type="spellEnd"/>
                <w:r>
                  <w:rPr>
                    <w:b/>
                    <w:bCs/>
                    <w:color w:val="000000"/>
                  </w:rPr>
                  <w:t xml:space="preserve"> 2021</w:t>
                </w:r>
              </w:p>
            </w:tc>
            <w:tc>
              <w:tcPr>
                <w:tcW w:w="4500" w:type="dxa"/>
                <w:tcMar>
                  <w:top w:w="0" w:type="dxa"/>
                  <w:left w:w="0" w:type="dxa"/>
                  <w:bottom w:w="0" w:type="dxa"/>
                  <w:right w:w="0" w:type="dxa"/>
                </w:tcMar>
              </w:tcPr>
              <w:p w14:paraId="7B10D3C0" w14:textId="77777777" w:rsidR="00211EEF" w:rsidRDefault="00211EEF">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211EEF" w14:paraId="4B99F272" w14:textId="77777777">
                  <w:trPr>
                    <w:jc w:val="right"/>
                  </w:trPr>
                  <w:tc>
                    <w:tcPr>
                      <w:tcW w:w="5809" w:type="dxa"/>
                      <w:tcMar>
                        <w:top w:w="0" w:type="dxa"/>
                        <w:left w:w="0" w:type="dxa"/>
                        <w:bottom w:w="0" w:type="dxa"/>
                        <w:right w:w="0" w:type="dxa"/>
                      </w:tcMar>
                    </w:tcPr>
                    <w:p w14:paraId="4F9868C1" w14:textId="77777777" w:rsidR="00211EEF" w:rsidRDefault="00211EEF">
                      <w:pPr>
                        <w:jc w:val="right"/>
                        <w:divId w:val="347096570"/>
                        <w:rPr>
                          <w:b/>
                          <w:bCs/>
                          <w:color w:val="000000"/>
                        </w:rPr>
                      </w:pPr>
                      <w:proofErr w:type="spellStart"/>
                      <w:r>
                        <w:rPr>
                          <w:b/>
                          <w:bCs/>
                          <w:color w:val="000000"/>
                        </w:rPr>
                        <w:t>Датум</w:t>
                      </w:r>
                      <w:proofErr w:type="spellEnd"/>
                      <w:r>
                        <w:rPr>
                          <w:b/>
                          <w:bCs/>
                          <w:color w:val="000000"/>
                        </w:rPr>
                        <w:t xml:space="preserve"> </w:t>
                      </w:r>
                      <w:proofErr w:type="spellStart"/>
                      <w:r>
                        <w:rPr>
                          <w:b/>
                          <w:bCs/>
                          <w:color w:val="000000"/>
                        </w:rPr>
                        <w:t>штампе</w:t>
                      </w:r>
                      <w:proofErr w:type="spellEnd"/>
                      <w:r>
                        <w:rPr>
                          <w:b/>
                          <w:bCs/>
                          <w:color w:val="000000"/>
                        </w:rPr>
                        <w:t>: 23.04.2021 11:06:31</w:t>
                      </w:r>
                    </w:p>
                    <w:p w14:paraId="24F7A5A2" w14:textId="77777777" w:rsidR="00211EEF" w:rsidRDefault="00211EEF">
                      <w:pPr>
                        <w:spacing w:line="1" w:lineRule="auto"/>
                      </w:pPr>
                    </w:p>
                  </w:tc>
                </w:tr>
              </w:tbl>
              <w:p w14:paraId="6BF6DAE6" w14:textId="77777777" w:rsidR="00211EEF" w:rsidRDefault="00211EEF">
                <w:pPr>
                  <w:spacing w:line="1" w:lineRule="auto"/>
                </w:pPr>
              </w:p>
            </w:tc>
          </w:tr>
        </w:tbl>
        <w:p w14:paraId="2F963781" w14:textId="77777777" w:rsidR="00211EEF" w:rsidRDefault="00211EEF">
          <w:pPr>
            <w:spacing w:line="1" w:lineRule="auto"/>
          </w:pPr>
        </w:p>
      </w:tc>
    </w:tr>
  </w:tbl>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211EEF" w14:paraId="41D045EE" w14:textId="77777777">
      <w:trPr>
        <w:trHeight w:val="375"/>
        <w:hidden/>
      </w:trPr>
      <w:tc>
        <w:tcPr>
          <w:tcW w:w="16332" w:type="dxa"/>
        </w:tcPr>
        <w:p w14:paraId="01C78011" w14:textId="77777777" w:rsidR="00211EEF" w:rsidRDefault="00211EEF">
          <w:pPr>
            <w:rPr>
              <w:vanish/>
            </w:rPr>
          </w:pPr>
        </w:p>
        <w:tbl>
          <w:tblPr>
            <w:tblW w:w="16117" w:type="dxa"/>
            <w:tblLayout w:type="fixed"/>
            <w:tblLook w:val="01E0" w:firstRow="1" w:lastRow="1" w:firstColumn="1" w:lastColumn="1" w:noHBand="0" w:noVBand="0"/>
          </w:tblPr>
          <w:tblGrid>
            <w:gridCol w:w="5808"/>
            <w:gridCol w:w="4500"/>
            <w:gridCol w:w="5809"/>
          </w:tblGrid>
          <w:tr w:rsidR="00211EEF" w14:paraId="2A3740A7" w14:textId="77777777">
            <w:trPr>
              <w:trHeight w:hRule="exact" w:val="375"/>
            </w:trPr>
            <w:tc>
              <w:tcPr>
                <w:tcW w:w="5808" w:type="dxa"/>
                <w:tcMar>
                  <w:top w:w="0" w:type="dxa"/>
                  <w:left w:w="0" w:type="dxa"/>
                  <w:bottom w:w="0" w:type="dxa"/>
                  <w:right w:w="0" w:type="dxa"/>
                </w:tcMar>
              </w:tcPr>
              <w:p w14:paraId="5D88C4E5" w14:textId="77777777" w:rsidR="00211EEF" w:rsidRDefault="00211EEF">
                <w:pPr>
                  <w:rPr>
                    <w:b/>
                    <w:bCs/>
                    <w:color w:val="000000"/>
                  </w:rPr>
                </w:pPr>
                <w:proofErr w:type="spellStart"/>
                <w:r>
                  <w:rPr>
                    <w:b/>
                    <w:bCs/>
                    <w:color w:val="000000"/>
                  </w:rPr>
                  <w:t>Буџет</w:t>
                </w:r>
                <w:proofErr w:type="spellEnd"/>
                <w:r>
                  <w:rPr>
                    <w:b/>
                    <w:bCs/>
                    <w:color w:val="000000"/>
                  </w:rPr>
                  <w:t xml:space="preserve"> 2021</w:t>
                </w:r>
              </w:p>
            </w:tc>
            <w:tc>
              <w:tcPr>
                <w:tcW w:w="4500" w:type="dxa"/>
                <w:tcMar>
                  <w:top w:w="0" w:type="dxa"/>
                  <w:left w:w="0" w:type="dxa"/>
                  <w:bottom w:w="0" w:type="dxa"/>
                  <w:right w:w="0" w:type="dxa"/>
                </w:tcMar>
              </w:tcPr>
              <w:p w14:paraId="62F6724A" w14:textId="77777777" w:rsidR="00211EEF" w:rsidRDefault="00211EEF">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211EEF" w14:paraId="00E0D74E" w14:textId="77777777">
                  <w:trPr>
                    <w:jc w:val="right"/>
                  </w:trPr>
                  <w:tc>
                    <w:tcPr>
                      <w:tcW w:w="5809" w:type="dxa"/>
                      <w:tcMar>
                        <w:top w:w="0" w:type="dxa"/>
                        <w:left w:w="0" w:type="dxa"/>
                        <w:bottom w:w="0" w:type="dxa"/>
                        <w:right w:w="0" w:type="dxa"/>
                      </w:tcMar>
                    </w:tcPr>
                    <w:p w14:paraId="238B5D59" w14:textId="77777777" w:rsidR="00211EEF" w:rsidRDefault="00211EEF">
                      <w:pPr>
                        <w:jc w:val="right"/>
                        <w:divId w:val="1828209325"/>
                        <w:rPr>
                          <w:b/>
                          <w:bCs/>
                          <w:color w:val="000000"/>
                        </w:rPr>
                      </w:pPr>
                      <w:proofErr w:type="spellStart"/>
                      <w:r>
                        <w:rPr>
                          <w:b/>
                          <w:bCs/>
                          <w:color w:val="000000"/>
                        </w:rPr>
                        <w:t>Датум</w:t>
                      </w:r>
                      <w:proofErr w:type="spellEnd"/>
                      <w:r>
                        <w:rPr>
                          <w:b/>
                          <w:bCs/>
                          <w:color w:val="000000"/>
                        </w:rPr>
                        <w:t xml:space="preserve"> </w:t>
                      </w:r>
                      <w:proofErr w:type="spellStart"/>
                      <w:r>
                        <w:rPr>
                          <w:b/>
                          <w:bCs/>
                          <w:color w:val="000000"/>
                        </w:rPr>
                        <w:t>штампе</w:t>
                      </w:r>
                      <w:proofErr w:type="spellEnd"/>
                      <w:r>
                        <w:rPr>
                          <w:b/>
                          <w:bCs/>
                          <w:color w:val="000000"/>
                        </w:rPr>
                        <w:t>: 23.04.2021 11:06:31</w:t>
                      </w:r>
                    </w:p>
                    <w:p w14:paraId="3488D85A" w14:textId="77777777" w:rsidR="00211EEF" w:rsidRDefault="00211EEF">
                      <w:pPr>
                        <w:spacing w:line="1" w:lineRule="auto"/>
                      </w:pPr>
                    </w:p>
                  </w:tc>
                </w:tr>
              </w:tbl>
              <w:p w14:paraId="4CB0804F" w14:textId="77777777" w:rsidR="00211EEF" w:rsidRDefault="00211EEF">
                <w:pPr>
                  <w:spacing w:line="1" w:lineRule="auto"/>
                </w:pPr>
              </w:p>
            </w:tc>
          </w:tr>
        </w:tbl>
        <w:p w14:paraId="24B7FF77" w14:textId="77777777" w:rsidR="00211EEF" w:rsidRDefault="00211EEF">
          <w:pPr>
            <w:spacing w:line="1" w:lineRule="auto"/>
          </w:pPr>
        </w:p>
      </w:tc>
    </w:tr>
  </w:tbl>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211EEF" w14:paraId="5D98855F" w14:textId="77777777">
      <w:trPr>
        <w:trHeight w:val="375"/>
        <w:hidden/>
      </w:trPr>
      <w:tc>
        <w:tcPr>
          <w:tcW w:w="16332" w:type="dxa"/>
        </w:tcPr>
        <w:p w14:paraId="1E654792" w14:textId="77777777" w:rsidR="00211EEF" w:rsidRDefault="00211EEF">
          <w:pPr>
            <w:rPr>
              <w:vanish/>
            </w:rPr>
          </w:pPr>
        </w:p>
        <w:tbl>
          <w:tblPr>
            <w:tblW w:w="16117" w:type="dxa"/>
            <w:tblLayout w:type="fixed"/>
            <w:tblLook w:val="01E0" w:firstRow="1" w:lastRow="1" w:firstColumn="1" w:lastColumn="1" w:noHBand="0" w:noVBand="0"/>
          </w:tblPr>
          <w:tblGrid>
            <w:gridCol w:w="5808"/>
            <w:gridCol w:w="4500"/>
            <w:gridCol w:w="5809"/>
          </w:tblGrid>
          <w:tr w:rsidR="00211EEF" w14:paraId="20B7AF4B" w14:textId="77777777">
            <w:trPr>
              <w:trHeight w:hRule="exact" w:val="375"/>
            </w:trPr>
            <w:tc>
              <w:tcPr>
                <w:tcW w:w="5808" w:type="dxa"/>
                <w:tcMar>
                  <w:top w:w="0" w:type="dxa"/>
                  <w:left w:w="0" w:type="dxa"/>
                  <w:bottom w:w="0" w:type="dxa"/>
                  <w:right w:w="0" w:type="dxa"/>
                </w:tcMar>
              </w:tcPr>
              <w:p w14:paraId="2E7768CF" w14:textId="77777777" w:rsidR="00211EEF" w:rsidRDefault="00211EEF">
                <w:pPr>
                  <w:rPr>
                    <w:b/>
                    <w:bCs/>
                    <w:color w:val="000000"/>
                  </w:rPr>
                </w:pPr>
                <w:proofErr w:type="spellStart"/>
                <w:r>
                  <w:rPr>
                    <w:b/>
                    <w:bCs/>
                    <w:color w:val="000000"/>
                  </w:rPr>
                  <w:t>Буџет</w:t>
                </w:r>
                <w:proofErr w:type="spellEnd"/>
                <w:r>
                  <w:rPr>
                    <w:b/>
                    <w:bCs/>
                    <w:color w:val="000000"/>
                  </w:rPr>
                  <w:t xml:space="preserve"> 2021</w:t>
                </w:r>
              </w:p>
            </w:tc>
            <w:tc>
              <w:tcPr>
                <w:tcW w:w="4500" w:type="dxa"/>
                <w:tcMar>
                  <w:top w:w="0" w:type="dxa"/>
                  <w:left w:w="0" w:type="dxa"/>
                  <w:bottom w:w="0" w:type="dxa"/>
                  <w:right w:w="0" w:type="dxa"/>
                </w:tcMar>
              </w:tcPr>
              <w:p w14:paraId="35FC8C97" w14:textId="77777777" w:rsidR="00211EEF" w:rsidRDefault="00211EEF">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211EEF" w14:paraId="5F9FB738" w14:textId="77777777">
                  <w:trPr>
                    <w:jc w:val="right"/>
                  </w:trPr>
                  <w:tc>
                    <w:tcPr>
                      <w:tcW w:w="5809" w:type="dxa"/>
                      <w:tcMar>
                        <w:top w:w="0" w:type="dxa"/>
                        <w:left w:w="0" w:type="dxa"/>
                        <w:bottom w:w="0" w:type="dxa"/>
                        <w:right w:w="0" w:type="dxa"/>
                      </w:tcMar>
                    </w:tcPr>
                    <w:p w14:paraId="34AA49F5" w14:textId="77777777" w:rsidR="00211EEF" w:rsidRDefault="00211EEF">
                      <w:pPr>
                        <w:jc w:val="right"/>
                        <w:divId w:val="1383023352"/>
                        <w:rPr>
                          <w:b/>
                          <w:bCs/>
                          <w:color w:val="000000"/>
                        </w:rPr>
                      </w:pPr>
                      <w:proofErr w:type="spellStart"/>
                      <w:r>
                        <w:rPr>
                          <w:b/>
                          <w:bCs/>
                          <w:color w:val="000000"/>
                        </w:rPr>
                        <w:t>Датум</w:t>
                      </w:r>
                      <w:proofErr w:type="spellEnd"/>
                      <w:r>
                        <w:rPr>
                          <w:b/>
                          <w:bCs/>
                          <w:color w:val="000000"/>
                        </w:rPr>
                        <w:t xml:space="preserve"> </w:t>
                      </w:r>
                      <w:proofErr w:type="spellStart"/>
                      <w:r>
                        <w:rPr>
                          <w:b/>
                          <w:bCs/>
                          <w:color w:val="000000"/>
                        </w:rPr>
                        <w:t>штампе</w:t>
                      </w:r>
                      <w:proofErr w:type="spellEnd"/>
                      <w:r>
                        <w:rPr>
                          <w:b/>
                          <w:bCs/>
                          <w:color w:val="000000"/>
                        </w:rPr>
                        <w:t>: 23.04.2021 11:06:31</w:t>
                      </w:r>
                    </w:p>
                    <w:p w14:paraId="03E41253" w14:textId="77777777" w:rsidR="00211EEF" w:rsidRDefault="00211EEF">
                      <w:pPr>
                        <w:spacing w:line="1" w:lineRule="auto"/>
                      </w:pPr>
                    </w:p>
                  </w:tc>
                </w:tr>
              </w:tbl>
              <w:p w14:paraId="0D44BA9C" w14:textId="77777777" w:rsidR="00211EEF" w:rsidRDefault="00211EEF">
                <w:pPr>
                  <w:spacing w:line="1" w:lineRule="auto"/>
                </w:pPr>
              </w:p>
            </w:tc>
          </w:tr>
        </w:tbl>
        <w:p w14:paraId="41CC81B3" w14:textId="77777777" w:rsidR="00211EEF" w:rsidRDefault="00211EEF">
          <w:pPr>
            <w:spacing w:line="1" w:lineRule="auto"/>
          </w:pPr>
        </w:p>
      </w:tc>
    </w:tr>
  </w:tbl>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211EEF" w14:paraId="5D272A39" w14:textId="77777777">
      <w:trPr>
        <w:trHeight w:val="375"/>
        <w:hidden/>
      </w:trPr>
      <w:tc>
        <w:tcPr>
          <w:tcW w:w="16332" w:type="dxa"/>
        </w:tcPr>
        <w:p w14:paraId="4C0E3730" w14:textId="77777777" w:rsidR="00211EEF" w:rsidRDefault="00211EEF">
          <w:pPr>
            <w:rPr>
              <w:vanish/>
            </w:rPr>
          </w:pPr>
        </w:p>
        <w:tbl>
          <w:tblPr>
            <w:tblW w:w="16117" w:type="dxa"/>
            <w:tblLayout w:type="fixed"/>
            <w:tblLook w:val="01E0" w:firstRow="1" w:lastRow="1" w:firstColumn="1" w:lastColumn="1" w:noHBand="0" w:noVBand="0"/>
          </w:tblPr>
          <w:tblGrid>
            <w:gridCol w:w="5808"/>
            <w:gridCol w:w="4500"/>
            <w:gridCol w:w="5809"/>
          </w:tblGrid>
          <w:tr w:rsidR="00211EEF" w14:paraId="33EA58E3" w14:textId="77777777">
            <w:trPr>
              <w:trHeight w:hRule="exact" w:val="375"/>
            </w:trPr>
            <w:tc>
              <w:tcPr>
                <w:tcW w:w="5808" w:type="dxa"/>
                <w:tcMar>
                  <w:top w:w="0" w:type="dxa"/>
                  <w:left w:w="0" w:type="dxa"/>
                  <w:bottom w:w="0" w:type="dxa"/>
                  <w:right w:w="0" w:type="dxa"/>
                </w:tcMar>
              </w:tcPr>
              <w:p w14:paraId="58680813" w14:textId="77777777" w:rsidR="00211EEF" w:rsidRDefault="00211EEF">
                <w:pPr>
                  <w:rPr>
                    <w:b/>
                    <w:bCs/>
                    <w:color w:val="000000"/>
                  </w:rPr>
                </w:pPr>
                <w:proofErr w:type="spellStart"/>
                <w:r>
                  <w:rPr>
                    <w:b/>
                    <w:bCs/>
                    <w:color w:val="000000"/>
                  </w:rPr>
                  <w:t>Буџет</w:t>
                </w:r>
                <w:proofErr w:type="spellEnd"/>
                <w:r>
                  <w:rPr>
                    <w:b/>
                    <w:bCs/>
                    <w:color w:val="000000"/>
                  </w:rPr>
                  <w:t xml:space="preserve"> 2021</w:t>
                </w:r>
              </w:p>
            </w:tc>
            <w:tc>
              <w:tcPr>
                <w:tcW w:w="4500" w:type="dxa"/>
                <w:tcMar>
                  <w:top w:w="0" w:type="dxa"/>
                  <w:left w:w="0" w:type="dxa"/>
                  <w:bottom w:w="0" w:type="dxa"/>
                  <w:right w:w="0" w:type="dxa"/>
                </w:tcMar>
              </w:tcPr>
              <w:p w14:paraId="2A0AA05D" w14:textId="77777777" w:rsidR="00211EEF" w:rsidRDefault="00211EEF">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211EEF" w14:paraId="5B3C3084" w14:textId="77777777">
                  <w:trPr>
                    <w:jc w:val="right"/>
                  </w:trPr>
                  <w:tc>
                    <w:tcPr>
                      <w:tcW w:w="5809" w:type="dxa"/>
                      <w:tcMar>
                        <w:top w:w="0" w:type="dxa"/>
                        <w:left w:w="0" w:type="dxa"/>
                        <w:bottom w:w="0" w:type="dxa"/>
                        <w:right w:w="0" w:type="dxa"/>
                      </w:tcMar>
                    </w:tcPr>
                    <w:p w14:paraId="74B6D2FE" w14:textId="77777777" w:rsidR="00211EEF" w:rsidRDefault="00211EEF">
                      <w:pPr>
                        <w:jc w:val="right"/>
                        <w:divId w:val="1385178507"/>
                        <w:rPr>
                          <w:b/>
                          <w:bCs/>
                          <w:color w:val="000000"/>
                        </w:rPr>
                      </w:pPr>
                      <w:proofErr w:type="spellStart"/>
                      <w:r>
                        <w:rPr>
                          <w:b/>
                          <w:bCs/>
                          <w:color w:val="000000"/>
                        </w:rPr>
                        <w:t>Датум</w:t>
                      </w:r>
                      <w:proofErr w:type="spellEnd"/>
                      <w:r>
                        <w:rPr>
                          <w:b/>
                          <w:bCs/>
                          <w:color w:val="000000"/>
                        </w:rPr>
                        <w:t xml:space="preserve"> </w:t>
                      </w:r>
                      <w:proofErr w:type="spellStart"/>
                      <w:r>
                        <w:rPr>
                          <w:b/>
                          <w:bCs/>
                          <w:color w:val="000000"/>
                        </w:rPr>
                        <w:t>штампе</w:t>
                      </w:r>
                      <w:proofErr w:type="spellEnd"/>
                      <w:r>
                        <w:rPr>
                          <w:b/>
                          <w:bCs/>
                          <w:color w:val="000000"/>
                        </w:rPr>
                        <w:t>: 23.04.2021 11:06:31</w:t>
                      </w:r>
                    </w:p>
                    <w:p w14:paraId="24C957DB" w14:textId="77777777" w:rsidR="00211EEF" w:rsidRDefault="00211EEF">
                      <w:pPr>
                        <w:spacing w:line="1" w:lineRule="auto"/>
                      </w:pPr>
                    </w:p>
                  </w:tc>
                </w:tr>
              </w:tbl>
              <w:p w14:paraId="2F1E2E7E" w14:textId="77777777" w:rsidR="00211EEF" w:rsidRDefault="00211EEF">
                <w:pPr>
                  <w:spacing w:line="1" w:lineRule="auto"/>
                </w:pPr>
              </w:p>
            </w:tc>
          </w:tr>
        </w:tbl>
        <w:p w14:paraId="4060D063" w14:textId="77777777" w:rsidR="00211EEF" w:rsidRDefault="00211EEF">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00" w:type="dxa"/>
      <w:tblLayout w:type="fixed"/>
      <w:tblLook w:val="01E0" w:firstRow="1" w:lastRow="1" w:firstColumn="1" w:lastColumn="1" w:noHBand="0" w:noVBand="0"/>
    </w:tblPr>
    <w:tblGrid>
      <w:gridCol w:w="11400"/>
    </w:tblGrid>
    <w:tr w:rsidR="00211EEF" w14:paraId="23A19FA6" w14:textId="77777777">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211EEF" w14:paraId="449F373C" w14:textId="77777777">
            <w:tc>
              <w:tcPr>
                <w:tcW w:w="3728" w:type="dxa"/>
                <w:tcMar>
                  <w:top w:w="0" w:type="dxa"/>
                  <w:left w:w="0" w:type="dxa"/>
                  <w:bottom w:w="0" w:type="dxa"/>
                  <w:right w:w="0" w:type="dxa"/>
                </w:tcMar>
              </w:tcPr>
              <w:p w14:paraId="3D5DD192" w14:textId="77777777" w:rsidR="00211EEF" w:rsidRDefault="00211EEF">
                <w:pPr>
                  <w:rPr>
                    <w:b/>
                    <w:bCs/>
                    <w:color w:val="000000"/>
                  </w:rPr>
                </w:pPr>
                <w:proofErr w:type="spellStart"/>
                <w:r>
                  <w:rPr>
                    <w:b/>
                    <w:bCs/>
                    <w:color w:val="000000"/>
                  </w:rPr>
                  <w:t>Буџет</w:t>
                </w:r>
                <w:proofErr w:type="spellEnd"/>
                <w:r>
                  <w:rPr>
                    <w:b/>
                    <w:bCs/>
                    <w:color w:val="000000"/>
                  </w:rPr>
                  <w:t xml:space="preserve"> 2021</w:t>
                </w:r>
              </w:p>
            </w:tc>
            <w:tc>
              <w:tcPr>
                <w:tcW w:w="3728" w:type="dxa"/>
                <w:tcMar>
                  <w:top w:w="0" w:type="dxa"/>
                  <w:left w:w="0" w:type="dxa"/>
                  <w:bottom w:w="0" w:type="dxa"/>
                  <w:right w:w="0" w:type="dxa"/>
                </w:tcMar>
              </w:tcPr>
              <w:p w14:paraId="533D9FDC" w14:textId="77777777" w:rsidR="00211EEF" w:rsidRDefault="00211EEF">
                <w:pPr>
                  <w:spacing w:line="1" w:lineRule="auto"/>
                </w:pPr>
              </w:p>
            </w:tc>
            <w:tc>
              <w:tcPr>
                <w:tcW w:w="3729" w:type="dxa"/>
                <w:tcMar>
                  <w:top w:w="0" w:type="dxa"/>
                  <w:left w:w="0" w:type="dxa"/>
                  <w:bottom w:w="0" w:type="dxa"/>
                  <w:right w:w="0" w:type="dxa"/>
                </w:tcMar>
              </w:tcPr>
              <w:p w14:paraId="7E2AA23F" w14:textId="77777777" w:rsidR="00211EEF" w:rsidRDefault="00211EEF">
                <w:pPr>
                  <w:spacing w:line="1" w:lineRule="auto"/>
                </w:pPr>
              </w:p>
            </w:tc>
          </w:tr>
        </w:tbl>
        <w:p w14:paraId="2B16C573" w14:textId="77777777" w:rsidR="00211EEF" w:rsidRDefault="00211EEF">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00" w:type="dxa"/>
      <w:tblLayout w:type="fixed"/>
      <w:tblLook w:val="01E0" w:firstRow="1" w:lastRow="1" w:firstColumn="1" w:lastColumn="1" w:noHBand="0" w:noVBand="0"/>
    </w:tblPr>
    <w:tblGrid>
      <w:gridCol w:w="11400"/>
    </w:tblGrid>
    <w:tr w:rsidR="00211EEF" w14:paraId="0BFD2A43" w14:textId="77777777">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211EEF" w14:paraId="719224D4" w14:textId="77777777">
            <w:tc>
              <w:tcPr>
                <w:tcW w:w="3728" w:type="dxa"/>
                <w:tcMar>
                  <w:top w:w="0" w:type="dxa"/>
                  <w:left w:w="0" w:type="dxa"/>
                  <w:bottom w:w="0" w:type="dxa"/>
                  <w:right w:w="0" w:type="dxa"/>
                </w:tcMar>
              </w:tcPr>
              <w:p w14:paraId="0ABDFCB4" w14:textId="77777777" w:rsidR="00211EEF" w:rsidRDefault="00211EEF">
                <w:pPr>
                  <w:rPr>
                    <w:b/>
                    <w:bCs/>
                    <w:color w:val="000000"/>
                  </w:rPr>
                </w:pPr>
                <w:proofErr w:type="spellStart"/>
                <w:r>
                  <w:rPr>
                    <w:b/>
                    <w:bCs/>
                    <w:color w:val="000000"/>
                  </w:rPr>
                  <w:t>Буџет</w:t>
                </w:r>
                <w:proofErr w:type="spellEnd"/>
                <w:r>
                  <w:rPr>
                    <w:b/>
                    <w:bCs/>
                    <w:color w:val="000000"/>
                  </w:rPr>
                  <w:t xml:space="preserve"> 2021</w:t>
                </w:r>
              </w:p>
            </w:tc>
            <w:tc>
              <w:tcPr>
                <w:tcW w:w="3728" w:type="dxa"/>
                <w:tcMar>
                  <w:top w:w="0" w:type="dxa"/>
                  <w:left w:w="0" w:type="dxa"/>
                  <w:bottom w:w="0" w:type="dxa"/>
                  <w:right w:w="0" w:type="dxa"/>
                </w:tcMar>
              </w:tcPr>
              <w:p w14:paraId="3594339F" w14:textId="77777777" w:rsidR="00211EEF" w:rsidRDefault="00211EEF">
                <w:pPr>
                  <w:spacing w:line="1" w:lineRule="auto"/>
                </w:pPr>
              </w:p>
            </w:tc>
            <w:tc>
              <w:tcPr>
                <w:tcW w:w="3729" w:type="dxa"/>
                <w:tcMar>
                  <w:top w:w="0" w:type="dxa"/>
                  <w:left w:w="0" w:type="dxa"/>
                  <w:bottom w:w="0" w:type="dxa"/>
                  <w:right w:w="0" w:type="dxa"/>
                </w:tcMar>
              </w:tcPr>
              <w:p w14:paraId="118D3760" w14:textId="77777777" w:rsidR="00211EEF" w:rsidRDefault="00211EEF">
                <w:pPr>
                  <w:spacing w:line="1" w:lineRule="auto"/>
                </w:pPr>
              </w:p>
            </w:tc>
          </w:tr>
        </w:tbl>
        <w:p w14:paraId="0E9BD9BF" w14:textId="77777777" w:rsidR="00211EEF" w:rsidRDefault="00211EEF">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211EEF" w14:paraId="12A657B2" w14:textId="77777777">
      <w:trPr>
        <w:trHeight w:val="375"/>
        <w:hidden/>
      </w:trPr>
      <w:tc>
        <w:tcPr>
          <w:tcW w:w="16332" w:type="dxa"/>
        </w:tcPr>
        <w:p w14:paraId="45F09D11" w14:textId="77777777" w:rsidR="00211EEF" w:rsidRDefault="00211EEF">
          <w:pPr>
            <w:rPr>
              <w:vanish/>
            </w:rPr>
          </w:pPr>
        </w:p>
        <w:tbl>
          <w:tblPr>
            <w:tblW w:w="16117" w:type="dxa"/>
            <w:tblLayout w:type="fixed"/>
            <w:tblLook w:val="01E0" w:firstRow="1" w:lastRow="1" w:firstColumn="1" w:lastColumn="1" w:noHBand="0" w:noVBand="0"/>
          </w:tblPr>
          <w:tblGrid>
            <w:gridCol w:w="5808"/>
            <w:gridCol w:w="4500"/>
            <w:gridCol w:w="5809"/>
          </w:tblGrid>
          <w:tr w:rsidR="00211EEF" w14:paraId="0F215B3C" w14:textId="77777777">
            <w:trPr>
              <w:trHeight w:hRule="exact" w:val="375"/>
            </w:trPr>
            <w:tc>
              <w:tcPr>
                <w:tcW w:w="5808" w:type="dxa"/>
                <w:tcMar>
                  <w:top w:w="0" w:type="dxa"/>
                  <w:left w:w="0" w:type="dxa"/>
                  <w:bottom w:w="0" w:type="dxa"/>
                  <w:right w:w="0" w:type="dxa"/>
                </w:tcMar>
              </w:tcPr>
              <w:p w14:paraId="3AC66CD8" w14:textId="77777777" w:rsidR="00211EEF" w:rsidRDefault="00211EEF">
                <w:pPr>
                  <w:rPr>
                    <w:b/>
                    <w:bCs/>
                    <w:color w:val="000000"/>
                  </w:rPr>
                </w:pPr>
                <w:proofErr w:type="spellStart"/>
                <w:r>
                  <w:rPr>
                    <w:b/>
                    <w:bCs/>
                    <w:color w:val="000000"/>
                  </w:rPr>
                  <w:t>Буџет</w:t>
                </w:r>
                <w:proofErr w:type="spellEnd"/>
                <w:r>
                  <w:rPr>
                    <w:b/>
                    <w:bCs/>
                    <w:color w:val="000000"/>
                  </w:rPr>
                  <w:t xml:space="preserve"> 2021</w:t>
                </w:r>
              </w:p>
            </w:tc>
            <w:tc>
              <w:tcPr>
                <w:tcW w:w="4500" w:type="dxa"/>
                <w:tcMar>
                  <w:top w:w="0" w:type="dxa"/>
                  <w:left w:w="0" w:type="dxa"/>
                  <w:bottom w:w="0" w:type="dxa"/>
                  <w:right w:w="0" w:type="dxa"/>
                </w:tcMar>
              </w:tcPr>
              <w:p w14:paraId="694A61E0" w14:textId="77777777" w:rsidR="00211EEF" w:rsidRDefault="00211EEF">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211EEF" w14:paraId="75472742" w14:textId="77777777">
                  <w:trPr>
                    <w:jc w:val="right"/>
                  </w:trPr>
                  <w:tc>
                    <w:tcPr>
                      <w:tcW w:w="5809" w:type="dxa"/>
                      <w:tcMar>
                        <w:top w:w="0" w:type="dxa"/>
                        <w:left w:w="0" w:type="dxa"/>
                        <w:bottom w:w="0" w:type="dxa"/>
                        <w:right w:w="0" w:type="dxa"/>
                      </w:tcMar>
                    </w:tcPr>
                    <w:p w14:paraId="6599AC2F" w14:textId="77777777" w:rsidR="00211EEF" w:rsidRDefault="00211EEF">
                      <w:pPr>
                        <w:jc w:val="right"/>
                        <w:divId w:val="1805928763"/>
                        <w:rPr>
                          <w:b/>
                          <w:bCs/>
                          <w:color w:val="000000"/>
                        </w:rPr>
                      </w:pPr>
                      <w:proofErr w:type="spellStart"/>
                      <w:r>
                        <w:rPr>
                          <w:b/>
                          <w:bCs/>
                          <w:color w:val="000000"/>
                        </w:rPr>
                        <w:t>Датум</w:t>
                      </w:r>
                      <w:proofErr w:type="spellEnd"/>
                      <w:r>
                        <w:rPr>
                          <w:b/>
                          <w:bCs/>
                          <w:color w:val="000000"/>
                        </w:rPr>
                        <w:t xml:space="preserve"> </w:t>
                      </w:r>
                      <w:proofErr w:type="spellStart"/>
                      <w:r>
                        <w:rPr>
                          <w:b/>
                          <w:bCs/>
                          <w:color w:val="000000"/>
                        </w:rPr>
                        <w:t>штампе</w:t>
                      </w:r>
                      <w:proofErr w:type="spellEnd"/>
                      <w:r>
                        <w:rPr>
                          <w:b/>
                          <w:bCs/>
                          <w:color w:val="000000"/>
                        </w:rPr>
                        <w:t>: 23.04.2021 11:06:31</w:t>
                      </w:r>
                    </w:p>
                    <w:p w14:paraId="536F70CC" w14:textId="77777777" w:rsidR="00211EEF" w:rsidRDefault="00211EEF">
                      <w:pPr>
                        <w:spacing w:line="1" w:lineRule="auto"/>
                      </w:pPr>
                    </w:p>
                  </w:tc>
                </w:tr>
              </w:tbl>
              <w:p w14:paraId="45BA176C" w14:textId="77777777" w:rsidR="00211EEF" w:rsidRDefault="00211EEF">
                <w:pPr>
                  <w:spacing w:line="1" w:lineRule="auto"/>
                </w:pPr>
              </w:p>
            </w:tc>
          </w:tr>
        </w:tbl>
        <w:p w14:paraId="0DB5CDD7" w14:textId="77777777" w:rsidR="00211EEF" w:rsidRDefault="00211EEF">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211EEF" w14:paraId="357B672C" w14:textId="77777777">
      <w:trPr>
        <w:trHeight w:val="375"/>
        <w:hidden/>
      </w:trPr>
      <w:tc>
        <w:tcPr>
          <w:tcW w:w="16332" w:type="dxa"/>
        </w:tcPr>
        <w:p w14:paraId="3E1C257B" w14:textId="77777777" w:rsidR="00211EEF" w:rsidRDefault="00211EEF">
          <w:pPr>
            <w:rPr>
              <w:vanish/>
            </w:rPr>
          </w:pPr>
        </w:p>
        <w:tbl>
          <w:tblPr>
            <w:tblW w:w="16117" w:type="dxa"/>
            <w:tblLayout w:type="fixed"/>
            <w:tblLook w:val="01E0" w:firstRow="1" w:lastRow="1" w:firstColumn="1" w:lastColumn="1" w:noHBand="0" w:noVBand="0"/>
          </w:tblPr>
          <w:tblGrid>
            <w:gridCol w:w="5808"/>
            <w:gridCol w:w="4500"/>
            <w:gridCol w:w="5809"/>
          </w:tblGrid>
          <w:tr w:rsidR="00211EEF" w14:paraId="65EF72DE" w14:textId="77777777">
            <w:trPr>
              <w:trHeight w:hRule="exact" w:val="375"/>
            </w:trPr>
            <w:tc>
              <w:tcPr>
                <w:tcW w:w="5808" w:type="dxa"/>
                <w:tcMar>
                  <w:top w:w="0" w:type="dxa"/>
                  <w:left w:w="0" w:type="dxa"/>
                  <w:bottom w:w="0" w:type="dxa"/>
                  <w:right w:w="0" w:type="dxa"/>
                </w:tcMar>
              </w:tcPr>
              <w:p w14:paraId="58D6B015" w14:textId="77777777" w:rsidR="00211EEF" w:rsidRDefault="00211EEF">
                <w:pPr>
                  <w:rPr>
                    <w:b/>
                    <w:bCs/>
                    <w:color w:val="000000"/>
                  </w:rPr>
                </w:pPr>
                <w:proofErr w:type="spellStart"/>
                <w:r>
                  <w:rPr>
                    <w:b/>
                    <w:bCs/>
                    <w:color w:val="000000"/>
                  </w:rPr>
                  <w:t>Буџет</w:t>
                </w:r>
                <w:proofErr w:type="spellEnd"/>
                <w:r>
                  <w:rPr>
                    <w:b/>
                    <w:bCs/>
                    <w:color w:val="000000"/>
                  </w:rPr>
                  <w:t xml:space="preserve"> 2021</w:t>
                </w:r>
              </w:p>
            </w:tc>
            <w:tc>
              <w:tcPr>
                <w:tcW w:w="4500" w:type="dxa"/>
                <w:tcMar>
                  <w:top w:w="0" w:type="dxa"/>
                  <w:left w:w="0" w:type="dxa"/>
                  <w:bottom w:w="0" w:type="dxa"/>
                  <w:right w:w="0" w:type="dxa"/>
                </w:tcMar>
              </w:tcPr>
              <w:p w14:paraId="3F2DEBA6" w14:textId="77777777" w:rsidR="00211EEF" w:rsidRDefault="00211EEF">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211EEF" w14:paraId="4CDCAE9A" w14:textId="77777777">
                  <w:trPr>
                    <w:jc w:val="right"/>
                  </w:trPr>
                  <w:tc>
                    <w:tcPr>
                      <w:tcW w:w="5809" w:type="dxa"/>
                      <w:tcMar>
                        <w:top w:w="0" w:type="dxa"/>
                        <w:left w:w="0" w:type="dxa"/>
                        <w:bottom w:w="0" w:type="dxa"/>
                        <w:right w:w="0" w:type="dxa"/>
                      </w:tcMar>
                    </w:tcPr>
                    <w:p w14:paraId="5FB606DC" w14:textId="77777777" w:rsidR="00211EEF" w:rsidRDefault="00211EEF">
                      <w:pPr>
                        <w:jc w:val="right"/>
                        <w:divId w:val="218440500"/>
                        <w:rPr>
                          <w:b/>
                          <w:bCs/>
                          <w:color w:val="000000"/>
                        </w:rPr>
                      </w:pPr>
                      <w:proofErr w:type="spellStart"/>
                      <w:r>
                        <w:rPr>
                          <w:b/>
                          <w:bCs/>
                          <w:color w:val="000000"/>
                        </w:rPr>
                        <w:t>Датум</w:t>
                      </w:r>
                      <w:proofErr w:type="spellEnd"/>
                      <w:r>
                        <w:rPr>
                          <w:b/>
                          <w:bCs/>
                          <w:color w:val="000000"/>
                        </w:rPr>
                        <w:t xml:space="preserve"> </w:t>
                      </w:r>
                      <w:proofErr w:type="spellStart"/>
                      <w:r>
                        <w:rPr>
                          <w:b/>
                          <w:bCs/>
                          <w:color w:val="000000"/>
                        </w:rPr>
                        <w:t>штампе</w:t>
                      </w:r>
                      <w:proofErr w:type="spellEnd"/>
                      <w:r>
                        <w:rPr>
                          <w:b/>
                          <w:bCs/>
                          <w:color w:val="000000"/>
                        </w:rPr>
                        <w:t>: 23.04.2021 11:06:31</w:t>
                      </w:r>
                    </w:p>
                    <w:p w14:paraId="653211AB" w14:textId="77777777" w:rsidR="00211EEF" w:rsidRDefault="00211EEF">
                      <w:pPr>
                        <w:spacing w:line="1" w:lineRule="auto"/>
                      </w:pPr>
                    </w:p>
                  </w:tc>
                </w:tr>
              </w:tbl>
              <w:p w14:paraId="49232FD9" w14:textId="77777777" w:rsidR="00211EEF" w:rsidRDefault="00211EEF">
                <w:pPr>
                  <w:spacing w:line="1" w:lineRule="auto"/>
                </w:pPr>
              </w:p>
            </w:tc>
          </w:tr>
        </w:tbl>
        <w:p w14:paraId="2E16A317" w14:textId="77777777" w:rsidR="00211EEF" w:rsidRDefault="00211EEF">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00" w:type="dxa"/>
      <w:tblLayout w:type="fixed"/>
      <w:tblLook w:val="01E0" w:firstRow="1" w:lastRow="1" w:firstColumn="1" w:lastColumn="1" w:noHBand="0" w:noVBand="0"/>
    </w:tblPr>
    <w:tblGrid>
      <w:gridCol w:w="11400"/>
    </w:tblGrid>
    <w:tr w:rsidR="00211EEF" w14:paraId="52A51082" w14:textId="77777777">
      <w:trPr>
        <w:trHeight w:val="375"/>
        <w:hidden/>
      </w:trPr>
      <w:tc>
        <w:tcPr>
          <w:tcW w:w="11400" w:type="dxa"/>
        </w:tcPr>
        <w:p w14:paraId="2B516A66" w14:textId="77777777" w:rsidR="00211EEF" w:rsidRDefault="00211EEF">
          <w:pPr>
            <w:rPr>
              <w:vanish/>
            </w:rPr>
          </w:pPr>
        </w:p>
        <w:tbl>
          <w:tblPr>
            <w:tblW w:w="11185" w:type="dxa"/>
            <w:tblLayout w:type="fixed"/>
            <w:tblLook w:val="01E0" w:firstRow="1" w:lastRow="1" w:firstColumn="1" w:lastColumn="1" w:noHBand="0" w:noVBand="0"/>
          </w:tblPr>
          <w:tblGrid>
            <w:gridCol w:w="3728"/>
            <w:gridCol w:w="3728"/>
            <w:gridCol w:w="3729"/>
          </w:tblGrid>
          <w:tr w:rsidR="00211EEF" w14:paraId="75862FCB" w14:textId="77777777">
            <w:tc>
              <w:tcPr>
                <w:tcW w:w="3728" w:type="dxa"/>
                <w:tcMar>
                  <w:top w:w="0" w:type="dxa"/>
                  <w:left w:w="0" w:type="dxa"/>
                  <w:bottom w:w="0" w:type="dxa"/>
                  <w:right w:w="0" w:type="dxa"/>
                </w:tcMar>
              </w:tcPr>
              <w:p w14:paraId="6D6BA651" w14:textId="77777777" w:rsidR="00211EEF" w:rsidRDefault="00211EEF">
                <w:pPr>
                  <w:rPr>
                    <w:b/>
                    <w:bCs/>
                    <w:color w:val="000000"/>
                  </w:rPr>
                </w:pPr>
                <w:proofErr w:type="spellStart"/>
                <w:r>
                  <w:rPr>
                    <w:b/>
                    <w:bCs/>
                    <w:color w:val="000000"/>
                  </w:rPr>
                  <w:t>Буџет</w:t>
                </w:r>
                <w:proofErr w:type="spellEnd"/>
                <w:r>
                  <w:rPr>
                    <w:b/>
                    <w:bCs/>
                    <w:color w:val="000000"/>
                  </w:rPr>
                  <w:t xml:space="preserve"> 2021</w:t>
                </w:r>
              </w:p>
            </w:tc>
            <w:tc>
              <w:tcPr>
                <w:tcW w:w="3728" w:type="dxa"/>
                <w:tcMar>
                  <w:top w:w="0" w:type="dxa"/>
                  <w:left w:w="0" w:type="dxa"/>
                  <w:bottom w:w="0" w:type="dxa"/>
                  <w:right w:w="0" w:type="dxa"/>
                </w:tcMar>
              </w:tcPr>
              <w:p w14:paraId="55D85468" w14:textId="77777777" w:rsidR="00211EEF" w:rsidRDefault="00211EEF">
                <w:pPr>
                  <w:spacing w:line="1" w:lineRule="auto"/>
                </w:pPr>
              </w:p>
            </w:tc>
            <w:tc>
              <w:tcPr>
                <w:tcW w:w="3729" w:type="dxa"/>
                <w:tcMar>
                  <w:top w:w="0" w:type="dxa"/>
                  <w:left w:w="0" w:type="dxa"/>
                  <w:bottom w:w="0" w:type="dxa"/>
                  <w:right w:w="0" w:type="dxa"/>
                </w:tcMar>
              </w:tcPr>
              <w:p w14:paraId="672AF1AC" w14:textId="77777777" w:rsidR="00211EEF" w:rsidRDefault="00211EEF">
                <w:pPr>
                  <w:spacing w:line="1" w:lineRule="auto"/>
                </w:pPr>
              </w:p>
            </w:tc>
          </w:tr>
        </w:tbl>
        <w:p w14:paraId="37E4768F" w14:textId="77777777" w:rsidR="00211EEF" w:rsidRDefault="00211EEF">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211EEF" w14:paraId="673E78AE" w14:textId="77777777">
      <w:trPr>
        <w:trHeight w:val="375"/>
        <w:hidden/>
      </w:trPr>
      <w:tc>
        <w:tcPr>
          <w:tcW w:w="16332" w:type="dxa"/>
        </w:tcPr>
        <w:p w14:paraId="55D44D7C" w14:textId="77777777" w:rsidR="00211EEF" w:rsidRDefault="00211EEF">
          <w:pPr>
            <w:rPr>
              <w:vanish/>
            </w:rPr>
          </w:pPr>
        </w:p>
        <w:tbl>
          <w:tblPr>
            <w:tblW w:w="16117" w:type="dxa"/>
            <w:tblLayout w:type="fixed"/>
            <w:tblLook w:val="01E0" w:firstRow="1" w:lastRow="1" w:firstColumn="1" w:lastColumn="1" w:noHBand="0" w:noVBand="0"/>
          </w:tblPr>
          <w:tblGrid>
            <w:gridCol w:w="5808"/>
            <w:gridCol w:w="4500"/>
            <w:gridCol w:w="5809"/>
          </w:tblGrid>
          <w:tr w:rsidR="00211EEF" w14:paraId="305CCF75" w14:textId="77777777">
            <w:trPr>
              <w:trHeight w:hRule="exact" w:val="375"/>
            </w:trPr>
            <w:tc>
              <w:tcPr>
                <w:tcW w:w="5808" w:type="dxa"/>
                <w:tcMar>
                  <w:top w:w="0" w:type="dxa"/>
                  <w:left w:w="0" w:type="dxa"/>
                  <w:bottom w:w="0" w:type="dxa"/>
                  <w:right w:w="0" w:type="dxa"/>
                </w:tcMar>
              </w:tcPr>
              <w:p w14:paraId="4CAD802A" w14:textId="77777777" w:rsidR="00211EEF" w:rsidRDefault="00211EEF">
                <w:pPr>
                  <w:rPr>
                    <w:b/>
                    <w:bCs/>
                    <w:color w:val="000000"/>
                  </w:rPr>
                </w:pPr>
                <w:proofErr w:type="spellStart"/>
                <w:r>
                  <w:rPr>
                    <w:b/>
                    <w:bCs/>
                    <w:color w:val="000000"/>
                  </w:rPr>
                  <w:t>Буџет</w:t>
                </w:r>
                <w:proofErr w:type="spellEnd"/>
                <w:r>
                  <w:rPr>
                    <w:b/>
                    <w:bCs/>
                    <w:color w:val="000000"/>
                  </w:rPr>
                  <w:t xml:space="preserve"> 2021</w:t>
                </w:r>
              </w:p>
            </w:tc>
            <w:tc>
              <w:tcPr>
                <w:tcW w:w="4500" w:type="dxa"/>
                <w:tcMar>
                  <w:top w:w="0" w:type="dxa"/>
                  <w:left w:w="0" w:type="dxa"/>
                  <w:bottom w:w="0" w:type="dxa"/>
                  <w:right w:w="0" w:type="dxa"/>
                </w:tcMar>
              </w:tcPr>
              <w:p w14:paraId="371A973C" w14:textId="77777777" w:rsidR="00211EEF" w:rsidRDefault="00211EEF">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211EEF" w14:paraId="18230794" w14:textId="77777777">
                  <w:trPr>
                    <w:jc w:val="right"/>
                  </w:trPr>
                  <w:tc>
                    <w:tcPr>
                      <w:tcW w:w="5809" w:type="dxa"/>
                      <w:tcMar>
                        <w:top w:w="0" w:type="dxa"/>
                        <w:left w:w="0" w:type="dxa"/>
                        <w:bottom w:w="0" w:type="dxa"/>
                        <w:right w:w="0" w:type="dxa"/>
                      </w:tcMar>
                    </w:tcPr>
                    <w:p w14:paraId="1228B9AF" w14:textId="77777777" w:rsidR="00211EEF" w:rsidRDefault="00211EEF">
                      <w:pPr>
                        <w:jc w:val="right"/>
                        <w:divId w:val="44302559"/>
                        <w:rPr>
                          <w:b/>
                          <w:bCs/>
                          <w:color w:val="000000"/>
                        </w:rPr>
                      </w:pPr>
                      <w:proofErr w:type="spellStart"/>
                      <w:r>
                        <w:rPr>
                          <w:b/>
                          <w:bCs/>
                          <w:color w:val="000000"/>
                        </w:rPr>
                        <w:t>Датум</w:t>
                      </w:r>
                      <w:proofErr w:type="spellEnd"/>
                      <w:r>
                        <w:rPr>
                          <w:b/>
                          <w:bCs/>
                          <w:color w:val="000000"/>
                        </w:rPr>
                        <w:t xml:space="preserve"> </w:t>
                      </w:r>
                      <w:proofErr w:type="spellStart"/>
                      <w:r>
                        <w:rPr>
                          <w:b/>
                          <w:bCs/>
                          <w:color w:val="000000"/>
                        </w:rPr>
                        <w:t>штампе</w:t>
                      </w:r>
                      <w:proofErr w:type="spellEnd"/>
                      <w:r>
                        <w:rPr>
                          <w:b/>
                          <w:bCs/>
                          <w:color w:val="000000"/>
                        </w:rPr>
                        <w:t>: 23.04.2021 11:06:31</w:t>
                      </w:r>
                    </w:p>
                    <w:p w14:paraId="3F681CBB" w14:textId="77777777" w:rsidR="00211EEF" w:rsidRDefault="00211EEF">
                      <w:pPr>
                        <w:spacing w:line="1" w:lineRule="auto"/>
                      </w:pPr>
                    </w:p>
                  </w:tc>
                </w:tr>
              </w:tbl>
              <w:p w14:paraId="12E683D9" w14:textId="77777777" w:rsidR="00211EEF" w:rsidRDefault="00211EEF">
                <w:pPr>
                  <w:spacing w:line="1" w:lineRule="auto"/>
                </w:pPr>
              </w:p>
            </w:tc>
          </w:tr>
        </w:tbl>
        <w:p w14:paraId="738F9B1C" w14:textId="77777777" w:rsidR="00211EEF" w:rsidRDefault="00211EEF">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211EEF" w14:paraId="51B74D1B" w14:textId="77777777">
      <w:trPr>
        <w:trHeight w:val="375"/>
        <w:hidden/>
      </w:trPr>
      <w:tc>
        <w:tcPr>
          <w:tcW w:w="16332" w:type="dxa"/>
        </w:tcPr>
        <w:p w14:paraId="55B6CA9E" w14:textId="77777777" w:rsidR="00211EEF" w:rsidRDefault="00211EEF">
          <w:pPr>
            <w:rPr>
              <w:vanish/>
            </w:rPr>
          </w:pPr>
        </w:p>
        <w:tbl>
          <w:tblPr>
            <w:tblW w:w="16117" w:type="dxa"/>
            <w:tblLayout w:type="fixed"/>
            <w:tblLook w:val="01E0" w:firstRow="1" w:lastRow="1" w:firstColumn="1" w:lastColumn="1" w:noHBand="0" w:noVBand="0"/>
          </w:tblPr>
          <w:tblGrid>
            <w:gridCol w:w="5808"/>
            <w:gridCol w:w="4500"/>
            <w:gridCol w:w="5809"/>
          </w:tblGrid>
          <w:tr w:rsidR="00211EEF" w14:paraId="10354157" w14:textId="77777777">
            <w:trPr>
              <w:trHeight w:hRule="exact" w:val="375"/>
            </w:trPr>
            <w:tc>
              <w:tcPr>
                <w:tcW w:w="5808" w:type="dxa"/>
                <w:tcMar>
                  <w:top w:w="0" w:type="dxa"/>
                  <w:left w:w="0" w:type="dxa"/>
                  <w:bottom w:w="0" w:type="dxa"/>
                  <w:right w:w="0" w:type="dxa"/>
                </w:tcMar>
              </w:tcPr>
              <w:p w14:paraId="6087F9CC" w14:textId="77777777" w:rsidR="00211EEF" w:rsidRDefault="00211EEF">
                <w:pPr>
                  <w:rPr>
                    <w:b/>
                    <w:bCs/>
                    <w:color w:val="000000"/>
                  </w:rPr>
                </w:pPr>
                <w:proofErr w:type="spellStart"/>
                <w:r>
                  <w:rPr>
                    <w:b/>
                    <w:bCs/>
                    <w:color w:val="000000"/>
                  </w:rPr>
                  <w:t>Буџет</w:t>
                </w:r>
                <w:proofErr w:type="spellEnd"/>
                <w:r>
                  <w:rPr>
                    <w:b/>
                    <w:bCs/>
                    <w:color w:val="000000"/>
                  </w:rPr>
                  <w:t xml:space="preserve"> 2021</w:t>
                </w:r>
              </w:p>
            </w:tc>
            <w:tc>
              <w:tcPr>
                <w:tcW w:w="4500" w:type="dxa"/>
                <w:tcMar>
                  <w:top w:w="0" w:type="dxa"/>
                  <w:left w:w="0" w:type="dxa"/>
                  <w:bottom w:w="0" w:type="dxa"/>
                  <w:right w:w="0" w:type="dxa"/>
                </w:tcMar>
              </w:tcPr>
              <w:p w14:paraId="5B86DE40" w14:textId="77777777" w:rsidR="00211EEF" w:rsidRDefault="00211EEF">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211EEF" w14:paraId="551B310C" w14:textId="77777777">
                  <w:trPr>
                    <w:jc w:val="right"/>
                  </w:trPr>
                  <w:tc>
                    <w:tcPr>
                      <w:tcW w:w="5809" w:type="dxa"/>
                      <w:tcMar>
                        <w:top w:w="0" w:type="dxa"/>
                        <w:left w:w="0" w:type="dxa"/>
                        <w:bottom w:w="0" w:type="dxa"/>
                        <w:right w:w="0" w:type="dxa"/>
                      </w:tcMar>
                    </w:tcPr>
                    <w:p w14:paraId="6009209A" w14:textId="77777777" w:rsidR="00211EEF" w:rsidRDefault="00211EEF">
                      <w:pPr>
                        <w:jc w:val="right"/>
                        <w:divId w:val="1182432913"/>
                        <w:rPr>
                          <w:b/>
                          <w:bCs/>
                          <w:color w:val="000000"/>
                        </w:rPr>
                      </w:pPr>
                      <w:proofErr w:type="spellStart"/>
                      <w:r>
                        <w:rPr>
                          <w:b/>
                          <w:bCs/>
                          <w:color w:val="000000"/>
                        </w:rPr>
                        <w:t>Датум</w:t>
                      </w:r>
                      <w:proofErr w:type="spellEnd"/>
                      <w:r>
                        <w:rPr>
                          <w:b/>
                          <w:bCs/>
                          <w:color w:val="000000"/>
                        </w:rPr>
                        <w:t xml:space="preserve"> </w:t>
                      </w:r>
                      <w:proofErr w:type="spellStart"/>
                      <w:r>
                        <w:rPr>
                          <w:b/>
                          <w:bCs/>
                          <w:color w:val="000000"/>
                        </w:rPr>
                        <w:t>штампе</w:t>
                      </w:r>
                      <w:proofErr w:type="spellEnd"/>
                      <w:r>
                        <w:rPr>
                          <w:b/>
                          <w:bCs/>
                          <w:color w:val="000000"/>
                        </w:rPr>
                        <w:t>: 23.04.2021 11:06:31</w:t>
                      </w:r>
                    </w:p>
                    <w:p w14:paraId="5934AE9A" w14:textId="77777777" w:rsidR="00211EEF" w:rsidRDefault="00211EEF">
                      <w:pPr>
                        <w:spacing w:line="1" w:lineRule="auto"/>
                      </w:pPr>
                    </w:p>
                  </w:tc>
                </w:tr>
              </w:tbl>
              <w:p w14:paraId="0F3570CE" w14:textId="77777777" w:rsidR="00211EEF" w:rsidRDefault="00211EEF">
                <w:pPr>
                  <w:spacing w:line="1" w:lineRule="auto"/>
                </w:pPr>
              </w:p>
            </w:tc>
          </w:tr>
        </w:tbl>
        <w:p w14:paraId="66186A6A" w14:textId="77777777" w:rsidR="00211EEF" w:rsidRDefault="00211EEF">
          <w:pPr>
            <w:spacing w:line="1"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F015B"/>
    <w:multiLevelType w:val="hybridMultilevel"/>
    <w:tmpl w:val="5E601446"/>
    <w:lvl w:ilvl="0" w:tplc="2AFA2D4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545C59"/>
    <w:multiLevelType w:val="hybridMultilevel"/>
    <w:tmpl w:val="A47223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7481560B"/>
    <w:multiLevelType w:val="hybridMultilevel"/>
    <w:tmpl w:val="7C5C75FA"/>
    <w:lvl w:ilvl="0" w:tplc="AAC4A578">
      <w:start w:val="734"/>
      <w:numFmt w:val="bullet"/>
      <w:lvlText w:val="-"/>
      <w:lvlJc w:val="left"/>
      <w:pPr>
        <w:ind w:left="1068" w:hanging="360"/>
      </w:pPr>
      <w:rPr>
        <w:rFonts w:ascii="Times New Roman" w:eastAsiaTheme="minorHAnsi" w:hAnsi="Times New Roman" w:cs="Times New Roman"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5F6"/>
    <w:rsid w:val="000070B0"/>
    <w:rsid w:val="000B6411"/>
    <w:rsid w:val="00161336"/>
    <w:rsid w:val="00211EEF"/>
    <w:rsid w:val="002615F6"/>
    <w:rsid w:val="00302D50"/>
    <w:rsid w:val="0033417F"/>
    <w:rsid w:val="00343329"/>
    <w:rsid w:val="00416444"/>
    <w:rsid w:val="004825E7"/>
    <w:rsid w:val="0048384E"/>
    <w:rsid w:val="004F66B1"/>
    <w:rsid w:val="005F243A"/>
    <w:rsid w:val="0061796B"/>
    <w:rsid w:val="006560E1"/>
    <w:rsid w:val="00704053"/>
    <w:rsid w:val="007179F3"/>
    <w:rsid w:val="00753292"/>
    <w:rsid w:val="00784AFB"/>
    <w:rsid w:val="007858F4"/>
    <w:rsid w:val="0084464E"/>
    <w:rsid w:val="008F68BB"/>
    <w:rsid w:val="009D50F9"/>
    <w:rsid w:val="00AC18E8"/>
    <w:rsid w:val="00AF63A3"/>
    <w:rsid w:val="00C058C1"/>
    <w:rsid w:val="00C86BCD"/>
    <w:rsid w:val="00CD5B85"/>
    <w:rsid w:val="00EE044D"/>
  </w:rsids>
  <m:mathPr>
    <m:mathFont m:val="Cambria Math"/>
    <m:brkBin m:val="before"/>
    <m:brkBinSub m:val="--"/>
    <m:smallFrac m:val="0"/>
    <m:dispDef/>
    <m:lMargin m:val="0"/>
    <m:rMargin m:val="0"/>
    <m:defJc m:val="centerGroup"/>
    <m:wrapIndent m:val="1440"/>
    <m:intLim m:val="subSup"/>
    <m:naryLim m:val="undOvr"/>
  </m:mathPr>
  <w:themeFontLang w:val="sr-Latn-R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5C58C3"/>
  <w15:docId w15:val="{81963DF7-B8A2-4D3C-9757-929095C8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link w:val="BalloonTextChar"/>
    <w:uiPriority w:val="99"/>
    <w:semiHidden/>
    <w:unhideWhenUsed/>
    <w:rsid w:val="00211E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EEF"/>
    <w:rPr>
      <w:rFonts w:ascii="Segoe UI" w:hAnsi="Segoe UI" w:cs="Segoe UI"/>
      <w:sz w:val="18"/>
      <w:szCs w:val="18"/>
    </w:rPr>
  </w:style>
  <w:style w:type="paragraph" w:styleId="ListParagraph">
    <w:name w:val="List Paragraph"/>
    <w:basedOn w:val="Normal"/>
    <w:uiPriority w:val="34"/>
    <w:qFormat/>
    <w:rsid w:val="00211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3923">
      <w:bodyDiv w:val="1"/>
      <w:marLeft w:val="0"/>
      <w:marRight w:val="0"/>
      <w:marTop w:val="0"/>
      <w:marBottom w:val="0"/>
      <w:divBdr>
        <w:top w:val="none" w:sz="0" w:space="0" w:color="auto"/>
        <w:left w:val="none" w:sz="0" w:space="0" w:color="auto"/>
        <w:bottom w:val="none" w:sz="0" w:space="0" w:color="auto"/>
        <w:right w:val="none" w:sz="0" w:space="0" w:color="auto"/>
      </w:divBdr>
    </w:div>
    <w:div w:id="44302559">
      <w:bodyDiv w:val="1"/>
      <w:marLeft w:val="0"/>
      <w:marRight w:val="0"/>
      <w:marTop w:val="0"/>
      <w:marBottom w:val="0"/>
      <w:divBdr>
        <w:top w:val="none" w:sz="0" w:space="0" w:color="auto"/>
        <w:left w:val="none" w:sz="0" w:space="0" w:color="auto"/>
        <w:bottom w:val="none" w:sz="0" w:space="0" w:color="auto"/>
        <w:right w:val="none" w:sz="0" w:space="0" w:color="auto"/>
      </w:divBdr>
    </w:div>
    <w:div w:id="95448867">
      <w:bodyDiv w:val="1"/>
      <w:marLeft w:val="0"/>
      <w:marRight w:val="0"/>
      <w:marTop w:val="0"/>
      <w:marBottom w:val="0"/>
      <w:divBdr>
        <w:top w:val="none" w:sz="0" w:space="0" w:color="auto"/>
        <w:left w:val="none" w:sz="0" w:space="0" w:color="auto"/>
        <w:bottom w:val="none" w:sz="0" w:space="0" w:color="auto"/>
        <w:right w:val="none" w:sz="0" w:space="0" w:color="auto"/>
      </w:divBdr>
    </w:div>
    <w:div w:id="120541804">
      <w:bodyDiv w:val="1"/>
      <w:marLeft w:val="0"/>
      <w:marRight w:val="0"/>
      <w:marTop w:val="0"/>
      <w:marBottom w:val="0"/>
      <w:divBdr>
        <w:top w:val="none" w:sz="0" w:space="0" w:color="auto"/>
        <w:left w:val="none" w:sz="0" w:space="0" w:color="auto"/>
        <w:bottom w:val="none" w:sz="0" w:space="0" w:color="auto"/>
        <w:right w:val="none" w:sz="0" w:space="0" w:color="auto"/>
      </w:divBdr>
    </w:div>
    <w:div w:id="208732336">
      <w:bodyDiv w:val="1"/>
      <w:marLeft w:val="0"/>
      <w:marRight w:val="0"/>
      <w:marTop w:val="0"/>
      <w:marBottom w:val="0"/>
      <w:divBdr>
        <w:top w:val="none" w:sz="0" w:space="0" w:color="auto"/>
        <w:left w:val="none" w:sz="0" w:space="0" w:color="auto"/>
        <w:bottom w:val="none" w:sz="0" w:space="0" w:color="auto"/>
        <w:right w:val="none" w:sz="0" w:space="0" w:color="auto"/>
      </w:divBdr>
    </w:div>
    <w:div w:id="218440500">
      <w:bodyDiv w:val="1"/>
      <w:marLeft w:val="0"/>
      <w:marRight w:val="0"/>
      <w:marTop w:val="0"/>
      <w:marBottom w:val="0"/>
      <w:divBdr>
        <w:top w:val="none" w:sz="0" w:space="0" w:color="auto"/>
        <w:left w:val="none" w:sz="0" w:space="0" w:color="auto"/>
        <w:bottom w:val="none" w:sz="0" w:space="0" w:color="auto"/>
        <w:right w:val="none" w:sz="0" w:space="0" w:color="auto"/>
      </w:divBdr>
    </w:div>
    <w:div w:id="219562163">
      <w:bodyDiv w:val="1"/>
      <w:marLeft w:val="0"/>
      <w:marRight w:val="0"/>
      <w:marTop w:val="0"/>
      <w:marBottom w:val="0"/>
      <w:divBdr>
        <w:top w:val="none" w:sz="0" w:space="0" w:color="auto"/>
        <w:left w:val="none" w:sz="0" w:space="0" w:color="auto"/>
        <w:bottom w:val="none" w:sz="0" w:space="0" w:color="auto"/>
        <w:right w:val="none" w:sz="0" w:space="0" w:color="auto"/>
      </w:divBdr>
    </w:div>
    <w:div w:id="222445736">
      <w:bodyDiv w:val="1"/>
      <w:marLeft w:val="0"/>
      <w:marRight w:val="0"/>
      <w:marTop w:val="0"/>
      <w:marBottom w:val="0"/>
      <w:divBdr>
        <w:top w:val="none" w:sz="0" w:space="0" w:color="auto"/>
        <w:left w:val="none" w:sz="0" w:space="0" w:color="auto"/>
        <w:bottom w:val="none" w:sz="0" w:space="0" w:color="auto"/>
        <w:right w:val="none" w:sz="0" w:space="0" w:color="auto"/>
      </w:divBdr>
    </w:div>
    <w:div w:id="229927830">
      <w:bodyDiv w:val="1"/>
      <w:marLeft w:val="0"/>
      <w:marRight w:val="0"/>
      <w:marTop w:val="0"/>
      <w:marBottom w:val="0"/>
      <w:divBdr>
        <w:top w:val="none" w:sz="0" w:space="0" w:color="auto"/>
        <w:left w:val="none" w:sz="0" w:space="0" w:color="auto"/>
        <w:bottom w:val="none" w:sz="0" w:space="0" w:color="auto"/>
        <w:right w:val="none" w:sz="0" w:space="0" w:color="auto"/>
      </w:divBdr>
    </w:div>
    <w:div w:id="235286278">
      <w:bodyDiv w:val="1"/>
      <w:marLeft w:val="0"/>
      <w:marRight w:val="0"/>
      <w:marTop w:val="0"/>
      <w:marBottom w:val="0"/>
      <w:divBdr>
        <w:top w:val="none" w:sz="0" w:space="0" w:color="auto"/>
        <w:left w:val="none" w:sz="0" w:space="0" w:color="auto"/>
        <w:bottom w:val="none" w:sz="0" w:space="0" w:color="auto"/>
        <w:right w:val="none" w:sz="0" w:space="0" w:color="auto"/>
      </w:divBdr>
    </w:div>
    <w:div w:id="254173309">
      <w:bodyDiv w:val="1"/>
      <w:marLeft w:val="0"/>
      <w:marRight w:val="0"/>
      <w:marTop w:val="0"/>
      <w:marBottom w:val="0"/>
      <w:divBdr>
        <w:top w:val="none" w:sz="0" w:space="0" w:color="auto"/>
        <w:left w:val="none" w:sz="0" w:space="0" w:color="auto"/>
        <w:bottom w:val="none" w:sz="0" w:space="0" w:color="auto"/>
        <w:right w:val="none" w:sz="0" w:space="0" w:color="auto"/>
      </w:divBdr>
    </w:div>
    <w:div w:id="283970813">
      <w:bodyDiv w:val="1"/>
      <w:marLeft w:val="0"/>
      <w:marRight w:val="0"/>
      <w:marTop w:val="0"/>
      <w:marBottom w:val="0"/>
      <w:divBdr>
        <w:top w:val="none" w:sz="0" w:space="0" w:color="auto"/>
        <w:left w:val="none" w:sz="0" w:space="0" w:color="auto"/>
        <w:bottom w:val="none" w:sz="0" w:space="0" w:color="auto"/>
        <w:right w:val="none" w:sz="0" w:space="0" w:color="auto"/>
      </w:divBdr>
    </w:div>
    <w:div w:id="300422067">
      <w:bodyDiv w:val="1"/>
      <w:marLeft w:val="0"/>
      <w:marRight w:val="0"/>
      <w:marTop w:val="0"/>
      <w:marBottom w:val="0"/>
      <w:divBdr>
        <w:top w:val="none" w:sz="0" w:space="0" w:color="auto"/>
        <w:left w:val="none" w:sz="0" w:space="0" w:color="auto"/>
        <w:bottom w:val="none" w:sz="0" w:space="0" w:color="auto"/>
        <w:right w:val="none" w:sz="0" w:space="0" w:color="auto"/>
      </w:divBdr>
    </w:div>
    <w:div w:id="304555631">
      <w:bodyDiv w:val="1"/>
      <w:marLeft w:val="0"/>
      <w:marRight w:val="0"/>
      <w:marTop w:val="0"/>
      <w:marBottom w:val="0"/>
      <w:divBdr>
        <w:top w:val="none" w:sz="0" w:space="0" w:color="auto"/>
        <w:left w:val="none" w:sz="0" w:space="0" w:color="auto"/>
        <w:bottom w:val="none" w:sz="0" w:space="0" w:color="auto"/>
        <w:right w:val="none" w:sz="0" w:space="0" w:color="auto"/>
      </w:divBdr>
    </w:div>
    <w:div w:id="327877163">
      <w:bodyDiv w:val="1"/>
      <w:marLeft w:val="0"/>
      <w:marRight w:val="0"/>
      <w:marTop w:val="0"/>
      <w:marBottom w:val="0"/>
      <w:divBdr>
        <w:top w:val="none" w:sz="0" w:space="0" w:color="auto"/>
        <w:left w:val="none" w:sz="0" w:space="0" w:color="auto"/>
        <w:bottom w:val="none" w:sz="0" w:space="0" w:color="auto"/>
        <w:right w:val="none" w:sz="0" w:space="0" w:color="auto"/>
      </w:divBdr>
    </w:div>
    <w:div w:id="342242798">
      <w:bodyDiv w:val="1"/>
      <w:marLeft w:val="0"/>
      <w:marRight w:val="0"/>
      <w:marTop w:val="0"/>
      <w:marBottom w:val="0"/>
      <w:divBdr>
        <w:top w:val="none" w:sz="0" w:space="0" w:color="auto"/>
        <w:left w:val="none" w:sz="0" w:space="0" w:color="auto"/>
        <w:bottom w:val="none" w:sz="0" w:space="0" w:color="auto"/>
        <w:right w:val="none" w:sz="0" w:space="0" w:color="auto"/>
      </w:divBdr>
    </w:div>
    <w:div w:id="347096570">
      <w:bodyDiv w:val="1"/>
      <w:marLeft w:val="0"/>
      <w:marRight w:val="0"/>
      <w:marTop w:val="0"/>
      <w:marBottom w:val="0"/>
      <w:divBdr>
        <w:top w:val="none" w:sz="0" w:space="0" w:color="auto"/>
        <w:left w:val="none" w:sz="0" w:space="0" w:color="auto"/>
        <w:bottom w:val="none" w:sz="0" w:space="0" w:color="auto"/>
        <w:right w:val="none" w:sz="0" w:space="0" w:color="auto"/>
      </w:divBdr>
    </w:div>
    <w:div w:id="356005114">
      <w:bodyDiv w:val="1"/>
      <w:marLeft w:val="0"/>
      <w:marRight w:val="0"/>
      <w:marTop w:val="0"/>
      <w:marBottom w:val="0"/>
      <w:divBdr>
        <w:top w:val="none" w:sz="0" w:space="0" w:color="auto"/>
        <w:left w:val="none" w:sz="0" w:space="0" w:color="auto"/>
        <w:bottom w:val="none" w:sz="0" w:space="0" w:color="auto"/>
        <w:right w:val="none" w:sz="0" w:space="0" w:color="auto"/>
      </w:divBdr>
    </w:div>
    <w:div w:id="363332228">
      <w:bodyDiv w:val="1"/>
      <w:marLeft w:val="0"/>
      <w:marRight w:val="0"/>
      <w:marTop w:val="0"/>
      <w:marBottom w:val="0"/>
      <w:divBdr>
        <w:top w:val="none" w:sz="0" w:space="0" w:color="auto"/>
        <w:left w:val="none" w:sz="0" w:space="0" w:color="auto"/>
        <w:bottom w:val="none" w:sz="0" w:space="0" w:color="auto"/>
        <w:right w:val="none" w:sz="0" w:space="0" w:color="auto"/>
      </w:divBdr>
    </w:div>
    <w:div w:id="369763747">
      <w:bodyDiv w:val="1"/>
      <w:marLeft w:val="0"/>
      <w:marRight w:val="0"/>
      <w:marTop w:val="0"/>
      <w:marBottom w:val="0"/>
      <w:divBdr>
        <w:top w:val="none" w:sz="0" w:space="0" w:color="auto"/>
        <w:left w:val="none" w:sz="0" w:space="0" w:color="auto"/>
        <w:bottom w:val="none" w:sz="0" w:space="0" w:color="auto"/>
        <w:right w:val="none" w:sz="0" w:space="0" w:color="auto"/>
      </w:divBdr>
    </w:div>
    <w:div w:id="393704993">
      <w:bodyDiv w:val="1"/>
      <w:marLeft w:val="0"/>
      <w:marRight w:val="0"/>
      <w:marTop w:val="0"/>
      <w:marBottom w:val="0"/>
      <w:divBdr>
        <w:top w:val="none" w:sz="0" w:space="0" w:color="auto"/>
        <w:left w:val="none" w:sz="0" w:space="0" w:color="auto"/>
        <w:bottom w:val="none" w:sz="0" w:space="0" w:color="auto"/>
        <w:right w:val="none" w:sz="0" w:space="0" w:color="auto"/>
      </w:divBdr>
    </w:div>
    <w:div w:id="436564341">
      <w:bodyDiv w:val="1"/>
      <w:marLeft w:val="0"/>
      <w:marRight w:val="0"/>
      <w:marTop w:val="0"/>
      <w:marBottom w:val="0"/>
      <w:divBdr>
        <w:top w:val="none" w:sz="0" w:space="0" w:color="auto"/>
        <w:left w:val="none" w:sz="0" w:space="0" w:color="auto"/>
        <w:bottom w:val="none" w:sz="0" w:space="0" w:color="auto"/>
        <w:right w:val="none" w:sz="0" w:space="0" w:color="auto"/>
      </w:divBdr>
    </w:div>
    <w:div w:id="469133228">
      <w:bodyDiv w:val="1"/>
      <w:marLeft w:val="0"/>
      <w:marRight w:val="0"/>
      <w:marTop w:val="0"/>
      <w:marBottom w:val="0"/>
      <w:divBdr>
        <w:top w:val="none" w:sz="0" w:space="0" w:color="auto"/>
        <w:left w:val="none" w:sz="0" w:space="0" w:color="auto"/>
        <w:bottom w:val="none" w:sz="0" w:space="0" w:color="auto"/>
        <w:right w:val="none" w:sz="0" w:space="0" w:color="auto"/>
      </w:divBdr>
    </w:div>
    <w:div w:id="488447435">
      <w:bodyDiv w:val="1"/>
      <w:marLeft w:val="0"/>
      <w:marRight w:val="0"/>
      <w:marTop w:val="0"/>
      <w:marBottom w:val="0"/>
      <w:divBdr>
        <w:top w:val="none" w:sz="0" w:space="0" w:color="auto"/>
        <w:left w:val="none" w:sz="0" w:space="0" w:color="auto"/>
        <w:bottom w:val="none" w:sz="0" w:space="0" w:color="auto"/>
        <w:right w:val="none" w:sz="0" w:space="0" w:color="auto"/>
      </w:divBdr>
    </w:div>
    <w:div w:id="504368138">
      <w:bodyDiv w:val="1"/>
      <w:marLeft w:val="0"/>
      <w:marRight w:val="0"/>
      <w:marTop w:val="0"/>
      <w:marBottom w:val="0"/>
      <w:divBdr>
        <w:top w:val="none" w:sz="0" w:space="0" w:color="auto"/>
        <w:left w:val="none" w:sz="0" w:space="0" w:color="auto"/>
        <w:bottom w:val="none" w:sz="0" w:space="0" w:color="auto"/>
        <w:right w:val="none" w:sz="0" w:space="0" w:color="auto"/>
      </w:divBdr>
    </w:div>
    <w:div w:id="507912665">
      <w:bodyDiv w:val="1"/>
      <w:marLeft w:val="0"/>
      <w:marRight w:val="0"/>
      <w:marTop w:val="0"/>
      <w:marBottom w:val="0"/>
      <w:divBdr>
        <w:top w:val="none" w:sz="0" w:space="0" w:color="auto"/>
        <w:left w:val="none" w:sz="0" w:space="0" w:color="auto"/>
        <w:bottom w:val="none" w:sz="0" w:space="0" w:color="auto"/>
        <w:right w:val="none" w:sz="0" w:space="0" w:color="auto"/>
      </w:divBdr>
    </w:div>
    <w:div w:id="528221143">
      <w:bodyDiv w:val="1"/>
      <w:marLeft w:val="0"/>
      <w:marRight w:val="0"/>
      <w:marTop w:val="0"/>
      <w:marBottom w:val="0"/>
      <w:divBdr>
        <w:top w:val="none" w:sz="0" w:space="0" w:color="auto"/>
        <w:left w:val="none" w:sz="0" w:space="0" w:color="auto"/>
        <w:bottom w:val="none" w:sz="0" w:space="0" w:color="auto"/>
        <w:right w:val="none" w:sz="0" w:space="0" w:color="auto"/>
      </w:divBdr>
    </w:div>
    <w:div w:id="548424433">
      <w:bodyDiv w:val="1"/>
      <w:marLeft w:val="0"/>
      <w:marRight w:val="0"/>
      <w:marTop w:val="0"/>
      <w:marBottom w:val="0"/>
      <w:divBdr>
        <w:top w:val="none" w:sz="0" w:space="0" w:color="auto"/>
        <w:left w:val="none" w:sz="0" w:space="0" w:color="auto"/>
        <w:bottom w:val="none" w:sz="0" w:space="0" w:color="auto"/>
        <w:right w:val="none" w:sz="0" w:space="0" w:color="auto"/>
      </w:divBdr>
    </w:div>
    <w:div w:id="557130486">
      <w:bodyDiv w:val="1"/>
      <w:marLeft w:val="0"/>
      <w:marRight w:val="0"/>
      <w:marTop w:val="0"/>
      <w:marBottom w:val="0"/>
      <w:divBdr>
        <w:top w:val="none" w:sz="0" w:space="0" w:color="auto"/>
        <w:left w:val="none" w:sz="0" w:space="0" w:color="auto"/>
        <w:bottom w:val="none" w:sz="0" w:space="0" w:color="auto"/>
        <w:right w:val="none" w:sz="0" w:space="0" w:color="auto"/>
      </w:divBdr>
    </w:div>
    <w:div w:id="570387513">
      <w:bodyDiv w:val="1"/>
      <w:marLeft w:val="0"/>
      <w:marRight w:val="0"/>
      <w:marTop w:val="0"/>
      <w:marBottom w:val="0"/>
      <w:divBdr>
        <w:top w:val="none" w:sz="0" w:space="0" w:color="auto"/>
        <w:left w:val="none" w:sz="0" w:space="0" w:color="auto"/>
        <w:bottom w:val="none" w:sz="0" w:space="0" w:color="auto"/>
        <w:right w:val="none" w:sz="0" w:space="0" w:color="auto"/>
      </w:divBdr>
    </w:div>
    <w:div w:id="570622391">
      <w:bodyDiv w:val="1"/>
      <w:marLeft w:val="0"/>
      <w:marRight w:val="0"/>
      <w:marTop w:val="0"/>
      <w:marBottom w:val="0"/>
      <w:divBdr>
        <w:top w:val="none" w:sz="0" w:space="0" w:color="auto"/>
        <w:left w:val="none" w:sz="0" w:space="0" w:color="auto"/>
        <w:bottom w:val="none" w:sz="0" w:space="0" w:color="auto"/>
        <w:right w:val="none" w:sz="0" w:space="0" w:color="auto"/>
      </w:divBdr>
    </w:div>
    <w:div w:id="602109687">
      <w:bodyDiv w:val="1"/>
      <w:marLeft w:val="0"/>
      <w:marRight w:val="0"/>
      <w:marTop w:val="0"/>
      <w:marBottom w:val="0"/>
      <w:divBdr>
        <w:top w:val="none" w:sz="0" w:space="0" w:color="auto"/>
        <w:left w:val="none" w:sz="0" w:space="0" w:color="auto"/>
        <w:bottom w:val="none" w:sz="0" w:space="0" w:color="auto"/>
        <w:right w:val="none" w:sz="0" w:space="0" w:color="auto"/>
      </w:divBdr>
    </w:div>
    <w:div w:id="616451882">
      <w:bodyDiv w:val="1"/>
      <w:marLeft w:val="0"/>
      <w:marRight w:val="0"/>
      <w:marTop w:val="0"/>
      <w:marBottom w:val="0"/>
      <w:divBdr>
        <w:top w:val="none" w:sz="0" w:space="0" w:color="auto"/>
        <w:left w:val="none" w:sz="0" w:space="0" w:color="auto"/>
        <w:bottom w:val="none" w:sz="0" w:space="0" w:color="auto"/>
        <w:right w:val="none" w:sz="0" w:space="0" w:color="auto"/>
      </w:divBdr>
    </w:div>
    <w:div w:id="623075680">
      <w:bodyDiv w:val="1"/>
      <w:marLeft w:val="0"/>
      <w:marRight w:val="0"/>
      <w:marTop w:val="0"/>
      <w:marBottom w:val="0"/>
      <w:divBdr>
        <w:top w:val="none" w:sz="0" w:space="0" w:color="auto"/>
        <w:left w:val="none" w:sz="0" w:space="0" w:color="auto"/>
        <w:bottom w:val="none" w:sz="0" w:space="0" w:color="auto"/>
        <w:right w:val="none" w:sz="0" w:space="0" w:color="auto"/>
      </w:divBdr>
    </w:div>
    <w:div w:id="632105304">
      <w:bodyDiv w:val="1"/>
      <w:marLeft w:val="0"/>
      <w:marRight w:val="0"/>
      <w:marTop w:val="0"/>
      <w:marBottom w:val="0"/>
      <w:divBdr>
        <w:top w:val="none" w:sz="0" w:space="0" w:color="auto"/>
        <w:left w:val="none" w:sz="0" w:space="0" w:color="auto"/>
        <w:bottom w:val="none" w:sz="0" w:space="0" w:color="auto"/>
        <w:right w:val="none" w:sz="0" w:space="0" w:color="auto"/>
      </w:divBdr>
    </w:div>
    <w:div w:id="640502114">
      <w:bodyDiv w:val="1"/>
      <w:marLeft w:val="0"/>
      <w:marRight w:val="0"/>
      <w:marTop w:val="0"/>
      <w:marBottom w:val="0"/>
      <w:divBdr>
        <w:top w:val="none" w:sz="0" w:space="0" w:color="auto"/>
        <w:left w:val="none" w:sz="0" w:space="0" w:color="auto"/>
        <w:bottom w:val="none" w:sz="0" w:space="0" w:color="auto"/>
        <w:right w:val="none" w:sz="0" w:space="0" w:color="auto"/>
      </w:divBdr>
    </w:div>
    <w:div w:id="652177563">
      <w:bodyDiv w:val="1"/>
      <w:marLeft w:val="0"/>
      <w:marRight w:val="0"/>
      <w:marTop w:val="0"/>
      <w:marBottom w:val="0"/>
      <w:divBdr>
        <w:top w:val="none" w:sz="0" w:space="0" w:color="auto"/>
        <w:left w:val="none" w:sz="0" w:space="0" w:color="auto"/>
        <w:bottom w:val="none" w:sz="0" w:space="0" w:color="auto"/>
        <w:right w:val="none" w:sz="0" w:space="0" w:color="auto"/>
      </w:divBdr>
    </w:div>
    <w:div w:id="666859742">
      <w:bodyDiv w:val="1"/>
      <w:marLeft w:val="0"/>
      <w:marRight w:val="0"/>
      <w:marTop w:val="0"/>
      <w:marBottom w:val="0"/>
      <w:divBdr>
        <w:top w:val="none" w:sz="0" w:space="0" w:color="auto"/>
        <w:left w:val="none" w:sz="0" w:space="0" w:color="auto"/>
        <w:bottom w:val="none" w:sz="0" w:space="0" w:color="auto"/>
        <w:right w:val="none" w:sz="0" w:space="0" w:color="auto"/>
      </w:divBdr>
    </w:div>
    <w:div w:id="680010847">
      <w:bodyDiv w:val="1"/>
      <w:marLeft w:val="0"/>
      <w:marRight w:val="0"/>
      <w:marTop w:val="0"/>
      <w:marBottom w:val="0"/>
      <w:divBdr>
        <w:top w:val="none" w:sz="0" w:space="0" w:color="auto"/>
        <w:left w:val="none" w:sz="0" w:space="0" w:color="auto"/>
        <w:bottom w:val="none" w:sz="0" w:space="0" w:color="auto"/>
        <w:right w:val="none" w:sz="0" w:space="0" w:color="auto"/>
      </w:divBdr>
    </w:div>
    <w:div w:id="719746683">
      <w:bodyDiv w:val="1"/>
      <w:marLeft w:val="0"/>
      <w:marRight w:val="0"/>
      <w:marTop w:val="0"/>
      <w:marBottom w:val="0"/>
      <w:divBdr>
        <w:top w:val="none" w:sz="0" w:space="0" w:color="auto"/>
        <w:left w:val="none" w:sz="0" w:space="0" w:color="auto"/>
        <w:bottom w:val="none" w:sz="0" w:space="0" w:color="auto"/>
        <w:right w:val="none" w:sz="0" w:space="0" w:color="auto"/>
      </w:divBdr>
    </w:div>
    <w:div w:id="735710833">
      <w:bodyDiv w:val="1"/>
      <w:marLeft w:val="0"/>
      <w:marRight w:val="0"/>
      <w:marTop w:val="0"/>
      <w:marBottom w:val="0"/>
      <w:divBdr>
        <w:top w:val="none" w:sz="0" w:space="0" w:color="auto"/>
        <w:left w:val="none" w:sz="0" w:space="0" w:color="auto"/>
        <w:bottom w:val="none" w:sz="0" w:space="0" w:color="auto"/>
        <w:right w:val="none" w:sz="0" w:space="0" w:color="auto"/>
      </w:divBdr>
    </w:div>
    <w:div w:id="747188588">
      <w:bodyDiv w:val="1"/>
      <w:marLeft w:val="0"/>
      <w:marRight w:val="0"/>
      <w:marTop w:val="0"/>
      <w:marBottom w:val="0"/>
      <w:divBdr>
        <w:top w:val="none" w:sz="0" w:space="0" w:color="auto"/>
        <w:left w:val="none" w:sz="0" w:space="0" w:color="auto"/>
        <w:bottom w:val="none" w:sz="0" w:space="0" w:color="auto"/>
        <w:right w:val="none" w:sz="0" w:space="0" w:color="auto"/>
      </w:divBdr>
    </w:div>
    <w:div w:id="780077560">
      <w:bodyDiv w:val="1"/>
      <w:marLeft w:val="0"/>
      <w:marRight w:val="0"/>
      <w:marTop w:val="0"/>
      <w:marBottom w:val="0"/>
      <w:divBdr>
        <w:top w:val="none" w:sz="0" w:space="0" w:color="auto"/>
        <w:left w:val="none" w:sz="0" w:space="0" w:color="auto"/>
        <w:bottom w:val="none" w:sz="0" w:space="0" w:color="auto"/>
        <w:right w:val="none" w:sz="0" w:space="0" w:color="auto"/>
      </w:divBdr>
    </w:div>
    <w:div w:id="787702817">
      <w:bodyDiv w:val="1"/>
      <w:marLeft w:val="0"/>
      <w:marRight w:val="0"/>
      <w:marTop w:val="0"/>
      <w:marBottom w:val="0"/>
      <w:divBdr>
        <w:top w:val="none" w:sz="0" w:space="0" w:color="auto"/>
        <w:left w:val="none" w:sz="0" w:space="0" w:color="auto"/>
        <w:bottom w:val="none" w:sz="0" w:space="0" w:color="auto"/>
        <w:right w:val="none" w:sz="0" w:space="0" w:color="auto"/>
      </w:divBdr>
      <w:divsChild>
        <w:div w:id="1459644354">
          <w:marLeft w:val="0"/>
          <w:marRight w:val="0"/>
          <w:marTop w:val="0"/>
          <w:marBottom w:val="0"/>
          <w:divBdr>
            <w:top w:val="none" w:sz="0" w:space="0" w:color="auto"/>
            <w:left w:val="none" w:sz="0" w:space="0" w:color="auto"/>
            <w:bottom w:val="none" w:sz="0" w:space="0" w:color="auto"/>
            <w:right w:val="none" w:sz="0" w:space="0" w:color="auto"/>
          </w:divBdr>
        </w:div>
      </w:divsChild>
    </w:div>
    <w:div w:id="815026647">
      <w:bodyDiv w:val="1"/>
      <w:marLeft w:val="0"/>
      <w:marRight w:val="0"/>
      <w:marTop w:val="0"/>
      <w:marBottom w:val="0"/>
      <w:divBdr>
        <w:top w:val="none" w:sz="0" w:space="0" w:color="auto"/>
        <w:left w:val="none" w:sz="0" w:space="0" w:color="auto"/>
        <w:bottom w:val="none" w:sz="0" w:space="0" w:color="auto"/>
        <w:right w:val="none" w:sz="0" w:space="0" w:color="auto"/>
      </w:divBdr>
    </w:div>
    <w:div w:id="864052754">
      <w:bodyDiv w:val="1"/>
      <w:marLeft w:val="0"/>
      <w:marRight w:val="0"/>
      <w:marTop w:val="0"/>
      <w:marBottom w:val="0"/>
      <w:divBdr>
        <w:top w:val="none" w:sz="0" w:space="0" w:color="auto"/>
        <w:left w:val="none" w:sz="0" w:space="0" w:color="auto"/>
        <w:bottom w:val="none" w:sz="0" w:space="0" w:color="auto"/>
        <w:right w:val="none" w:sz="0" w:space="0" w:color="auto"/>
      </w:divBdr>
    </w:div>
    <w:div w:id="869491492">
      <w:bodyDiv w:val="1"/>
      <w:marLeft w:val="0"/>
      <w:marRight w:val="0"/>
      <w:marTop w:val="0"/>
      <w:marBottom w:val="0"/>
      <w:divBdr>
        <w:top w:val="none" w:sz="0" w:space="0" w:color="auto"/>
        <w:left w:val="none" w:sz="0" w:space="0" w:color="auto"/>
        <w:bottom w:val="none" w:sz="0" w:space="0" w:color="auto"/>
        <w:right w:val="none" w:sz="0" w:space="0" w:color="auto"/>
      </w:divBdr>
    </w:div>
    <w:div w:id="876508270">
      <w:bodyDiv w:val="1"/>
      <w:marLeft w:val="0"/>
      <w:marRight w:val="0"/>
      <w:marTop w:val="0"/>
      <w:marBottom w:val="0"/>
      <w:divBdr>
        <w:top w:val="none" w:sz="0" w:space="0" w:color="auto"/>
        <w:left w:val="none" w:sz="0" w:space="0" w:color="auto"/>
        <w:bottom w:val="none" w:sz="0" w:space="0" w:color="auto"/>
        <w:right w:val="none" w:sz="0" w:space="0" w:color="auto"/>
      </w:divBdr>
    </w:div>
    <w:div w:id="892350577">
      <w:bodyDiv w:val="1"/>
      <w:marLeft w:val="0"/>
      <w:marRight w:val="0"/>
      <w:marTop w:val="0"/>
      <w:marBottom w:val="0"/>
      <w:divBdr>
        <w:top w:val="none" w:sz="0" w:space="0" w:color="auto"/>
        <w:left w:val="none" w:sz="0" w:space="0" w:color="auto"/>
        <w:bottom w:val="none" w:sz="0" w:space="0" w:color="auto"/>
        <w:right w:val="none" w:sz="0" w:space="0" w:color="auto"/>
      </w:divBdr>
    </w:div>
    <w:div w:id="894926021">
      <w:bodyDiv w:val="1"/>
      <w:marLeft w:val="0"/>
      <w:marRight w:val="0"/>
      <w:marTop w:val="0"/>
      <w:marBottom w:val="0"/>
      <w:divBdr>
        <w:top w:val="none" w:sz="0" w:space="0" w:color="auto"/>
        <w:left w:val="none" w:sz="0" w:space="0" w:color="auto"/>
        <w:bottom w:val="none" w:sz="0" w:space="0" w:color="auto"/>
        <w:right w:val="none" w:sz="0" w:space="0" w:color="auto"/>
      </w:divBdr>
    </w:div>
    <w:div w:id="906037278">
      <w:bodyDiv w:val="1"/>
      <w:marLeft w:val="0"/>
      <w:marRight w:val="0"/>
      <w:marTop w:val="0"/>
      <w:marBottom w:val="0"/>
      <w:divBdr>
        <w:top w:val="none" w:sz="0" w:space="0" w:color="auto"/>
        <w:left w:val="none" w:sz="0" w:space="0" w:color="auto"/>
        <w:bottom w:val="none" w:sz="0" w:space="0" w:color="auto"/>
        <w:right w:val="none" w:sz="0" w:space="0" w:color="auto"/>
      </w:divBdr>
    </w:div>
    <w:div w:id="921449424">
      <w:bodyDiv w:val="1"/>
      <w:marLeft w:val="0"/>
      <w:marRight w:val="0"/>
      <w:marTop w:val="0"/>
      <w:marBottom w:val="0"/>
      <w:divBdr>
        <w:top w:val="none" w:sz="0" w:space="0" w:color="auto"/>
        <w:left w:val="none" w:sz="0" w:space="0" w:color="auto"/>
        <w:bottom w:val="none" w:sz="0" w:space="0" w:color="auto"/>
        <w:right w:val="none" w:sz="0" w:space="0" w:color="auto"/>
      </w:divBdr>
    </w:div>
    <w:div w:id="923495688">
      <w:bodyDiv w:val="1"/>
      <w:marLeft w:val="0"/>
      <w:marRight w:val="0"/>
      <w:marTop w:val="0"/>
      <w:marBottom w:val="0"/>
      <w:divBdr>
        <w:top w:val="none" w:sz="0" w:space="0" w:color="auto"/>
        <w:left w:val="none" w:sz="0" w:space="0" w:color="auto"/>
        <w:bottom w:val="none" w:sz="0" w:space="0" w:color="auto"/>
        <w:right w:val="none" w:sz="0" w:space="0" w:color="auto"/>
      </w:divBdr>
      <w:divsChild>
        <w:div w:id="891116548">
          <w:marLeft w:val="0"/>
          <w:marRight w:val="0"/>
          <w:marTop w:val="0"/>
          <w:marBottom w:val="0"/>
          <w:divBdr>
            <w:top w:val="none" w:sz="0" w:space="0" w:color="auto"/>
            <w:left w:val="none" w:sz="0" w:space="0" w:color="auto"/>
            <w:bottom w:val="none" w:sz="0" w:space="0" w:color="auto"/>
            <w:right w:val="none" w:sz="0" w:space="0" w:color="auto"/>
          </w:divBdr>
        </w:div>
      </w:divsChild>
    </w:div>
    <w:div w:id="924455967">
      <w:bodyDiv w:val="1"/>
      <w:marLeft w:val="0"/>
      <w:marRight w:val="0"/>
      <w:marTop w:val="0"/>
      <w:marBottom w:val="0"/>
      <w:divBdr>
        <w:top w:val="none" w:sz="0" w:space="0" w:color="auto"/>
        <w:left w:val="none" w:sz="0" w:space="0" w:color="auto"/>
        <w:bottom w:val="none" w:sz="0" w:space="0" w:color="auto"/>
        <w:right w:val="none" w:sz="0" w:space="0" w:color="auto"/>
      </w:divBdr>
    </w:div>
    <w:div w:id="928777514">
      <w:bodyDiv w:val="1"/>
      <w:marLeft w:val="0"/>
      <w:marRight w:val="0"/>
      <w:marTop w:val="0"/>
      <w:marBottom w:val="0"/>
      <w:divBdr>
        <w:top w:val="none" w:sz="0" w:space="0" w:color="auto"/>
        <w:left w:val="none" w:sz="0" w:space="0" w:color="auto"/>
        <w:bottom w:val="none" w:sz="0" w:space="0" w:color="auto"/>
        <w:right w:val="none" w:sz="0" w:space="0" w:color="auto"/>
      </w:divBdr>
    </w:div>
    <w:div w:id="960913254">
      <w:bodyDiv w:val="1"/>
      <w:marLeft w:val="0"/>
      <w:marRight w:val="0"/>
      <w:marTop w:val="0"/>
      <w:marBottom w:val="0"/>
      <w:divBdr>
        <w:top w:val="none" w:sz="0" w:space="0" w:color="auto"/>
        <w:left w:val="none" w:sz="0" w:space="0" w:color="auto"/>
        <w:bottom w:val="none" w:sz="0" w:space="0" w:color="auto"/>
        <w:right w:val="none" w:sz="0" w:space="0" w:color="auto"/>
      </w:divBdr>
    </w:div>
    <w:div w:id="972560849">
      <w:bodyDiv w:val="1"/>
      <w:marLeft w:val="0"/>
      <w:marRight w:val="0"/>
      <w:marTop w:val="0"/>
      <w:marBottom w:val="0"/>
      <w:divBdr>
        <w:top w:val="none" w:sz="0" w:space="0" w:color="auto"/>
        <w:left w:val="none" w:sz="0" w:space="0" w:color="auto"/>
        <w:bottom w:val="none" w:sz="0" w:space="0" w:color="auto"/>
        <w:right w:val="none" w:sz="0" w:space="0" w:color="auto"/>
      </w:divBdr>
    </w:div>
    <w:div w:id="975329987">
      <w:bodyDiv w:val="1"/>
      <w:marLeft w:val="0"/>
      <w:marRight w:val="0"/>
      <w:marTop w:val="0"/>
      <w:marBottom w:val="0"/>
      <w:divBdr>
        <w:top w:val="none" w:sz="0" w:space="0" w:color="auto"/>
        <w:left w:val="none" w:sz="0" w:space="0" w:color="auto"/>
        <w:bottom w:val="none" w:sz="0" w:space="0" w:color="auto"/>
        <w:right w:val="none" w:sz="0" w:space="0" w:color="auto"/>
      </w:divBdr>
    </w:div>
    <w:div w:id="1031418040">
      <w:bodyDiv w:val="1"/>
      <w:marLeft w:val="0"/>
      <w:marRight w:val="0"/>
      <w:marTop w:val="0"/>
      <w:marBottom w:val="0"/>
      <w:divBdr>
        <w:top w:val="none" w:sz="0" w:space="0" w:color="auto"/>
        <w:left w:val="none" w:sz="0" w:space="0" w:color="auto"/>
        <w:bottom w:val="none" w:sz="0" w:space="0" w:color="auto"/>
        <w:right w:val="none" w:sz="0" w:space="0" w:color="auto"/>
      </w:divBdr>
    </w:div>
    <w:div w:id="1031759678">
      <w:bodyDiv w:val="1"/>
      <w:marLeft w:val="0"/>
      <w:marRight w:val="0"/>
      <w:marTop w:val="0"/>
      <w:marBottom w:val="0"/>
      <w:divBdr>
        <w:top w:val="none" w:sz="0" w:space="0" w:color="auto"/>
        <w:left w:val="none" w:sz="0" w:space="0" w:color="auto"/>
        <w:bottom w:val="none" w:sz="0" w:space="0" w:color="auto"/>
        <w:right w:val="none" w:sz="0" w:space="0" w:color="auto"/>
      </w:divBdr>
    </w:div>
    <w:div w:id="1033531761">
      <w:bodyDiv w:val="1"/>
      <w:marLeft w:val="0"/>
      <w:marRight w:val="0"/>
      <w:marTop w:val="0"/>
      <w:marBottom w:val="0"/>
      <w:divBdr>
        <w:top w:val="none" w:sz="0" w:space="0" w:color="auto"/>
        <w:left w:val="none" w:sz="0" w:space="0" w:color="auto"/>
        <w:bottom w:val="none" w:sz="0" w:space="0" w:color="auto"/>
        <w:right w:val="none" w:sz="0" w:space="0" w:color="auto"/>
      </w:divBdr>
    </w:div>
    <w:div w:id="1036083191">
      <w:bodyDiv w:val="1"/>
      <w:marLeft w:val="0"/>
      <w:marRight w:val="0"/>
      <w:marTop w:val="0"/>
      <w:marBottom w:val="0"/>
      <w:divBdr>
        <w:top w:val="none" w:sz="0" w:space="0" w:color="auto"/>
        <w:left w:val="none" w:sz="0" w:space="0" w:color="auto"/>
        <w:bottom w:val="none" w:sz="0" w:space="0" w:color="auto"/>
        <w:right w:val="none" w:sz="0" w:space="0" w:color="auto"/>
      </w:divBdr>
    </w:div>
    <w:div w:id="1052198261">
      <w:bodyDiv w:val="1"/>
      <w:marLeft w:val="0"/>
      <w:marRight w:val="0"/>
      <w:marTop w:val="0"/>
      <w:marBottom w:val="0"/>
      <w:divBdr>
        <w:top w:val="none" w:sz="0" w:space="0" w:color="auto"/>
        <w:left w:val="none" w:sz="0" w:space="0" w:color="auto"/>
        <w:bottom w:val="none" w:sz="0" w:space="0" w:color="auto"/>
        <w:right w:val="none" w:sz="0" w:space="0" w:color="auto"/>
      </w:divBdr>
    </w:div>
    <w:div w:id="1085227838">
      <w:bodyDiv w:val="1"/>
      <w:marLeft w:val="0"/>
      <w:marRight w:val="0"/>
      <w:marTop w:val="0"/>
      <w:marBottom w:val="0"/>
      <w:divBdr>
        <w:top w:val="none" w:sz="0" w:space="0" w:color="auto"/>
        <w:left w:val="none" w:sz="0" w:space="0" w:color="auto"/>
        <w:bottom w:val="none" w:sz="0" w:space="0" w:color="auto"/>
        <w:right w:val="none" w:sz="0" w:space="0" w:color="auto"/>
      </w:divBdr>
      <w:divsChild>
        <w:div w:id="1371220890">
          <w:marLeft w:val="0"/>
          <w:marRight w:val="0"/>
          <w:marTop w:val="0"/>
          <w:marBottom w:val="0"/>
          <w:divBdr>
            <w:top w:val="none" w:sz="0" w:space="0" w:color="auto"/>
            <w:left w:val="none" w:sz="0" w:space="0" w:color="auto"/>
            <w:bottom w:val="none" w:sz="0" w:space="0" w:color="auto"/>
            <w:right w:val="none" w:sz="0" w:space="0" w:color="auto"/>
          </w:divBdr>
        </w:div>
      </w:divsChild>
    </w:div>
    <w:div w:id="1120342322">
      <w:bodyDiv w:val="1"/>
      <w:marLeft w:val="0"/>
      <w:marRight w:val="0"/>
      <w:marTop w:val="0"/>
      <w:marBottom w:val="0"/>
      <w:divBdr>
        <w:top w:val="none" w:sz="0" w:space="0" w:color="auto"/>
        <w:left w:val="none" w:sz="0" w:space="0" w:color="auto"/>
        <w:bottom w:val="none" w:sz="0" w:space="0" w:color="auto"/>
        <w:right w:val="none" w:sz="0" w:space="0" w:color="auto"/>
      </w:divBdr>
    </w:div>
    <w:div w:id="1149203460">
      <w:bodyDiv w:val="1"/>
      <w:marLeft w:val="0"/>
      <w:marRight w:val="0"/>
      <w:marTop w:val="0"/>
      <w:marBottom w:val="0"/>
      <w:divBdr>
        <w:top w:val="none" w:sz="0" w:space="0" w:color="auto"/>
        <w:left w:val="none" w:sz="0" w:space="0" w:color="auto"/>
        <w:bottom w:val="none" w:sz="0" w:space="0" w:color="auto"/>
        <w:right w:val="none" w:sz="0" w:space="0" w:color="auto"/>
      </w:divBdr>
    </w:div>
    <w:div w:id="1155032110">
      <w:bodyDiv w:val="1"/>
      <w:marLeft w:val="0"/>
      <w:marRight w:val="0"/>
      <w:marTop w:val="0"/>
      <w:marBottom w:val="0"/>
      <w:divBdr>
        <w:top w:val="none" w:sz="0" w:space="0" w:color="auto"/>
        <w:left w:val="none" w:sz="0" w:space="0" w:color="auto"/>
        <w:bottom w:val="none" w:sz="0" w:space="0" w:color="auto"/>
        <w:right w:val="none" w:sz="0" w:space="0" w:color="auto"/>
      </w:divBdr>
    </w:div>
    <w:div w:id="1179003234">
      <w:bodyDiv w:val="1"/>
      <w:marLeft w:val="0"/>
      <w:marRight w:val="0"/>
      <w:marTop w:val="0"/>
      <w:marBottom w:val="0"/>
      <w:divBdr>
        <w:top w:val="none" w:sz="0" w:space="0" w:color="auto"/>
        <w:left w:val="none" w:sz="0" w:space="0" w:color="auto"/>
        <w:bottom w:val="none" w:sz="0" w:space="0" w:color="auto"/>
        <w:right w:val="none" w:sz="0" w:space="0" w:color="auto"/>
      </w:divBdr>
    </w:div>
    <w:div w:id="1182432913">
      <w:bodyDiv w:val="1"/>
      <w:marLeft w:val="0"/>
      <w:marRight w:val="0"/>
      <w:marTop w:val="0"/>
      <w:marBottom w:val="0"/>
      <w:divBdr>
        <w:top w:val="none" w:sz="0" w:space="0" w:color="auto"/>
        <w:left w:val="none" w:sz="0" w:space="0" w:color="auto"/>
        <w:bottom w:val="none" w:sz="0" w:space="0" w:color="auto"/>
        <w:right w:val="none" w:sz="0" w:space="0" w:color="auto"/>
      </w:divBdr>
    </w:div>
    <w:div w:id="1251698818">
      <w:bodyDiv w:val="1"/>
      <w:marLeft w:val="0"/>
      <w:marRight w:val="0"/>
      <w:marTop w:val="0"/>
      <w:marBottom w:val="0"/>
      <w:divBdr>
        <w:top w:val="none" w:sz="0" w:space="0" w:color="auto"/>
        <w:left w:val="none" w:sz="0" w:space="0" w:color="auto"/>
        <w:bottom w:val="none" w:sz="0" w:space="0" w:color="auto"/>
        <w:right w:val="none" w:sz="0" w:space="0" w:color="auto"/>
      </w:divBdr>
    </w:div>
    <w:div w:id="1278640012">
      <w:bodyDiv w:val="1"/>
      <w:marLeft w:val="0"/>
      <w:marRight w:val="0"/>
      <w:marTop w:val="0"/>
      <w:marBottom w:val="0"/>
      <w:divBdr>
        <w:top w:val="none" w:sz="0" w:space="0" w:color="auto"/>
        <w:left w:val="none" w:sz="0" w:space="0" w:color="auto"/>
        <w:bottom w:val="none" w:sz="0" w:space="0" w:color="auto"/>
        <w:right w:val="none" w:sz="0" w:space="0" w:color="auto"/>
      </w:divBdr>
    </w:div>
    <w:div w:id="1309091241">
      <w:bodyDiv w:val="1"/>
      <w:marLeft w:val="0"/>
      <w:marRight w:val="0"/>
      <w:marTop w:val="0"/>
      <w:marBottom w:val="0"/>
      <w:divBdr>
        <w:top w:val="none" w:sz="0" w:space="0" w:color="auto"/>
        <w:left w:val="none" w:sz="0" w:space="0" w:color="auto"/>
        <w:bottom w:val="none" w:sz="0" w:space="0" w:color="auto"/>
        <w:right w:val="none" w:sz="0" w:space="0" w:color="auto"/>
      </w:divBdr>
    </w:div>
    <w:div w:id="1334380414">
      <w:bodyDiv w:val="1"/>
      <w:marLeft w:val="0"/>
      <w:marRight w:val="0"/>
      <w:marTop w:val="0"/>
      <w:marBottom w:val="0"/>
      <w:divBdr>
        <w:top w:val="none" w:sz="0" w:space="0" w:color="auto"/>
        <w:left w:val="none" w:sz="0" w:space="0" w:color="auto"/>
        <w:bottom w:val="none" w:sz="0" w:space="0" w:color="auto"/>
        <w:right w:val="none" w:sz="0" w:space="0" w:color="auto"/>
      </w:divBdr>
    </w:div>
    <w:div w:id="1335836240">
      <w:bodyDiv w:val="1"/>
      <w:marLeft w:val="0"/>
      <w:marRight w:val="0"/>
      <w:marTop w:val="0"/>
      <w:marBottom w:val="0"/>
      <w:divBdr>
        <w:top w:val="none" w:sz="0" w:space="0" w:color="auto"/>
        <w:left w:val="none" w:sz="0" w:space="0" w:color="auto"/>
        <w:bottom w:val="none" w:sz="0" w:space="0" w:color="auto"/>
        <w:right w:val="none" w:sz="0" w:space="0" w:color="auto"/>
      </w:divBdr>
    </w:div>
    <w:div w:id="1337224876">
      <w:bodyDiv w:val="1"/>
      <w:marLeft w:val="0"/>
      <w:marRight w:val="0"/>
      <w:marTop w:val="0"/>
      <w:marBottom w:val="0"/>
      <w:divBdr>
        <w:top w:val="none" w:sz="0" w:space="0" w:color="auto"/>
        <w:left w:val="none" w:sz="0" w:space="0" w:color="auto"/>
        <w:bottom w:val="none" w:sz="0" w:space="0" w:color="auto"/>
        <w:right w:val="none" w:sz="0" w:space="0" w:color="auto"/>
      </w:divBdr>
    </w:div>
    <w:div w:id="1342010385">
      <w:bodyDiv w:val="1"/>
      <w:marLeft w:val="0"/>
      <w:marRight w:val="0"/>
      <w:marTop w:val="0"/>
      <w:marBottom w:val="0"/>
      <w:divBdr>
        <w:top w:val="none" w:sz="0" w:space="0" w:color="auto"/>
        <w:left w:val="none" w:sz="0" w:space="0" w:color="auto"/>
        <w:bottom w:val="none" w:sz="0" w:space="0" w:color="auto"/>
        <w:right w:val="none" w:sz="0" w:space="0" w:color="auto"/>
      </w:divBdr>
    </w:div>
    <w:div w:id="1360617843">
      <w:bodyDiv w:val="1"/>
      <w:marLeft w:val="0"/>
      <w:marRight w:val="0"/>
      <w:marTop w:val="0"/>
      <w:marBottom w:val="0"/>
      <w:divBdr>
        <w:top w:val="none" w:sz="0" w:space="0" w:color="auto"/>
        <w:left w:val="none" w:sz="0" w:space="0" w:color="auto"/>
        <w:bottom w:val="none" w:sz="0" w:space="0" w:color="auto"/>
        <w:right w:val="none" w:sz="0" w:space="0" w:color="auto"/>
      </w:divBdr>
    </w:div>
    <w:div w:id="1368679383">
      <w:bodyDiv w:val="1"/>
      <w:marLeft w:val="0"/>
      <w:marRight w:val="0"/>
      <w:marTop w:val="0"/>
      <w:marBottom w:val="0"/>
      <w:divBdr>
        <w:top w:val="none" w:sz="0" w:space="0" w:color="auto"/>
        <w:left w:val="none" w:sz="0" w:space="0" w:color="auto"/>
        <w:bottom w:val="none" w:sz="0" w:space="0" w:color="auto"/>
        <w:right w:val="none" w:sz="0" w:space="0" w:color="auto"/>
      </w:divBdr>
    </w:div>
    <w:div w:id="1378118055">
      <w:bodyDiv w:val="1"/>
      <w:marLeft w:val="0"/>
      <w:marRight w:val="0"/>
      <w:marTop w:val="0"/>
      <w:marBottom w:val="0"/>
      <w:divBdr>
        <w:top w:val="none" w:sz="0" w:space="0" w:color="auto"/>
        <w:left w:val="none" w:sz="0" w:space="0" w:color="auto"/>
        <w:bottom w:val="none" w:sz="0" w:space="0" w:color="auto"/>
        <w:right w:val="none" w:sz="0" w:space="0" w:color="auto"/>
      </w:divBdr>
    </w:div>
    <w:div w:id="1383023352">
      <w:bodyDiv w:val="1"/>
      <w:marLeft w:val="0"/>
      <w:marRight w:val="0"/>
      <w:marTop w:val="0"/>
      <w:marBottom w:val="0"/>
      <w:divBdr>
        <w:top w:val="none" w:sz="0" w:space="0" w:color="auto"/>
        <w:left w:val="none" w:sz="0" w:space="0" w:color="auto"/>
        <w:bottom w:val="none" w:sz="0" w:space="0" w:color="auto"/>
        <w:right w:val="none" w:sz="0" w:space="0" w:color="auto"/>
      </w:divBdr>
    </w:div>
    <w:div w:id="1385178507">
      <w:bodyDiv w:val="1"/>
      <w:marLeft w:val="0"/>
      <w:marRight w:val="0"/>
      <w:marTop w:val="0"/>
      <w:marBottom w:val="0"/>
      <w:divBdr>
        <w:top w:val="none" w:sz="0" w:space="0" w:color="auto"/>
        <w:left w:val="none" w:sz="0" w:space="0" w:color="auto"/>
        <w:bottom w:val="none" w:sz="0" w:space="0" w:color="auto"/>
        <w:right w:val="none" w:sz="0" w:space="0" w:color="auto"/>
      </w:divBdr>
    </w:div>
    <w:div w:id="1403092672">
      <w:bodyDiv w:val="1"/>
      <w:marLeft w:val="0"/>
      <w:marRight w:val="0"/>
      <w:marTop w:val="0"/>
      <w:marBottom w:val="0"/>
      <w:divBdr>
        <w:top w:val="none" w:sz="0" w:space="0" w:color="auto"/>
        <w:left w:val="none" w:sz="0" w:space="0" w:color="auto"/>
        <w:bottom w:val="none" w:sz="0" w:space="0" w:color="auto"/>
        <w:right w:val="none" w:sz="0" w:space="0" w:color="auto"/>
      </w:divBdr>
    </w:div>
    <w:div w:id="1412653438">
      <w:bodyDiv w:val="1"/>
      <w:marLeft w:val="0"/>
      <w:marRight w:val="0"/>
      <w:marTop w:val="0"/>
      <w:marBottom w:val="0"/>
      <w:divBdr>
        <w:top w:val="none" w:sz="0" w:space="0" w:color="auto"/>
        <w:left w:val="none" w:sz="0" w:space="0" w:color="auto"/>
        <w:bottom w:val="none" w:sz="0" w:space="0" w:color="auto"/>
        <w:right w:val="none" w:sz="0" w:space="0" w:color="auto"/>
      </w:divBdr>
    </w:div>
    <w:div w:id="1412968085">
      <w:bodyDiv w:val="1"/>
      <w:marLeft w:val="0"/>
      <w:marRight w:val="0"/>
      <w:marTop w:val="0"/>
      <w:marBottom w:val="0"/>
      <w:divBdr>
        <w:top w:val="none" w:sz="0" w:space="0" w:color="auto"/>
        <w:left w:val="none" w:sz="0" w:space="0" w:color="auto"/>
        <w:bottom w:val="none" w:sz="0" w:space="0" w:color="auto"/>
        <w:right w:val="none" w:sz="0" w:space="0" w:color="auto"/>
      </w:divBdr>
    </w:div>
    <w:div w:id="1418594949">
      <w:bodyDiv w:val="1"/>
      <w:marLeft w:val="0"/>
      <w:marRight w:val="0"/>
      <w:marTop w:val="0"/>
      <w:marBottom w:val="0"/>
      <w:divBdr>
        <w:top w:val="none" w:sz="0" w:space="0" w:color="auto"/>
        <w:left w:val="none" w:sz="0" w:space="0" w:color="auto"/>
        <w:bottom w:val="none" w:sz="0" w:space="0" w:color="auto"/>
        <w:right w:val="none" w:sz="0" w:space="0" w:color="auto"/>
      </w:divBdr>
    </w:div>
    <w:div w:id="1430587965">
      <w:bodyDiv w:val="1"/>
      <w:marLeft w:val="0"/>
      <w:marRight w:val="0"/>
      <w:marTop w:val="0"/>
      <w:marBottom w:val="0"/>
      <w:divBdr>
        <w:top w:val="none" w:sz="0" w:space="0" w:color="auto"/>
        <w:left w:val="none" w:sz="0" w:space="0" w:color="auto"/>
        <w:bottom w:val="none" w:sz="0" w:space="0" w:color="auto"/>
        <w:right w:val="none" w:sz="0" w:space="0" w:color="auto"/>
      </w:divBdr>
    </w:div>
    <w:div w:id="1450859124">
      <w:bodyDiv w:val="1"/>
      <w:marLeft w:val="0"/>
      <w:marRight w:val="0"/>
      <w:marTop w:val="0"/>
      <w:marBottom w:val="0"/>
      <w:divBdr>
        <w:top w:val="none" w:sz="0" w:space="0" w:color="auto"/>
        <w:left w:val="none" w:sz="0" w:space="0" w:color="auto"/>
        <w:bottom w:val="none" w:sz="0" w:space="0" w:color="auto"/>
        <w:right w:val="none" w:sz="0" w:space="0" w:color="auto"/>
      </w:divBdr>
    </w:div>
    <w:div w:id="1462268614">
      <w:bodyDiv w:val="1"/>
      <w:marLeft w:val="0"/>
      <w:marRight w:val="0"/>
      <w:marTop w:val="0"/>
      <w:marBottom w:val="0"/>
      <w:divBdr>
        <w:top w:val="none" w:sz="0" w:space="0" w:color="auto"/>
        <w:left w:val="none" w:sz="0" w:space="0" w:color="auto"/>
        <w:bottom w:val="none" w:sz="0" w:space="0" w:color="auto"/>
        <w:right w:val="none" w:sz="0" w:space="0" w:color="auto"/>
      </w:divBdr>
    </w:div>
    <w:div w:id="1475902605">
      <w:bodyDiv w:val="1"/>
      <w:marLeft w:val="0"/>
      <w:marRight w:val="0"/>
      <w:marTop w:val="0"/>
      <w:marBottom w:val="0"/>
      <w:divBdr>
        <w:top w:val="none" w:sz="0" w:space="0" w:color="auto"/>
        <w:left w:val="none" w:sz="0" w:space="0" w:color="auto"/>
        <w:bottom w:val="none" w:sz="0" w:space="0" w:color="auto"/>
        <w:right w:val="none" w:sz="0" w:space="0" w:color="auto"/>
      </w:divBdr>
    </w:div>
    <w:div w:id="1478566795">
      <w:bodyDiv w:val="1"/>
      <w:marLeft w:val="0"/>
      <w:marRight w:val="0"/>
      <w:marTop w:val="0"/>
      <w:marBottom w:val="0"/>
      <w:divBdr>
        <w:top w:val="none" w:sz="0" w:space="0" w:color="auto"/>
        <w:left w:val="none" w:sz="0" w:space="0" w:color="auto"/>
        <w:bottom w:val="none" w:sz="0" w:space="0" w:color="auto"/>
        <w:right w:val="none" w:sz="0" w:space="0" w:color="auto"/>
      </w:divBdr>
    </w:div>
    <w:div w:id="1484472339">
      <w:bodyDiv w:val="1"/>
      <w:marLeft w:val="0"/>
      <w:marRight w:val="0"/>
      <w:marTop w:val="0"/>
      <w:marBottom w:val="0"/>
      <w:divBdr>
        <w:top w:val="none" w:sz="0" w:space="0" w:color="auto"/>
        <w:left w:val="none" w:sz="0" w:space="0" w:color="auto"/>
        <w:bottom w:val="none" w:sz="0" w:space="0" w:color="auto"/>
        <w:right w:val="none" w:sz="0" w:space="0" w:color="auto"/>
      </w:divBdr>
    </w:div>
    <w:div w:id="1493986058">
      <w:bodyDiv w:val="1"/>
      <w:marLeft w:val="0"/>
      <w:marRight w:val="0"/>
      <w:marTop w:val="0"/>
      <w:marBottom w:val="0"/>
      <w:divBdr>
        <w:top w:val="none" w:sz="0" w:space="0" w:color="auto"/>
        <w:left w:val="none" w:sz="0" w:space="0" w:color="auto"/>
        <w:bottom w:val="none" w:sz="0" w:space="0" w:color="auto"/>
        <w:right w:val="none" w:sz="0" w:space="0" w:color="auto"/>
      </w:divBdr>
    </w:div>
    <w:div w:id="1509296051">
      <w:bodyDiv w:val="1"/>
      <w:marLeft w:val="0"/>
      <w:marRight w:val="0"/>
      <w:marTop w:val="0"/>
      <w:marBottom w:val="0"/>
      <w:divBdr>
        <w:top w:val="none" w:sz="0" w:space="0" w:color="auto"/>
        <w:left w:val="none" w:sz="0" w:space="0" w:color="auto"/>
        <w:bottom w:val="none" w:sz="0" w:space="0" w:color="auto"/>
        <w:right w:val="none" w:sz="0" w:space="0" w:color="auto"/>
      </w:divBdr>
      <w:divsChild>
        <w:div w:id="1270577880">
          <w:marLeft w:val="0"/>
          <w:marRight w:val="0"/>
          <w:marTop w:val="0"/>
          <w:marBottom w:val="0"/>
          <w:divBdr>
            <w:top w:val="none" w:sz="0" w:space="0" w:color="auto"/>
            <w:left w:val="none" w:sz="0" w:space="0" w:color="auto"/>
            <w:bottom w:val="none" w:sz="0" w:space="0" w:color="auto"/>
            <w:right w:val="none" w:sz="0" w:space="0" w:color="auto"/>
          </w:divBdr>
        </w:div>
      </w:divsChild>
    </w:div>
    <w:div w:id="1511410920">
      <w:bodyDiv w:val="1"/>
      <w:marLeft w:val="0"/>
      <w:marRight w:val="0"/>
      <w:marTop w:val="0"/>
      <w:marBottom w:val="0"/>
      <w:divBdr>
        <w:top w:val="none" w:sz="0" w:space="0" w:color="auto"/>
        <w:left w:val="none" w:sz="0" w:space="0" w:color="auto"/>
        <w:bottom w:val="none" w:sz="0" w:space="0" w:color="auto"/>
        <w:right w:val="none" w:sz="0" w:space="0" w:color="auto"/>
      </w:divBdr>
    </w:div>
    <w:div w:id="1522475260">
      <w:bodyDiv w:val="1"/>
      <w:marLeft w:val="0"/>
      <w:marRight w:val="0"/>
      <w:marTop w:val="0"/>
      <w:marBottom w:val="0"/>
      <w:divBdr>
        <w:top w:val="none" w:sz="0" w:space="0" w:color="auto"/>
        <w:left w:val="none" w:sz="0" w:space="0" w:color="auto"/>
        <w:bottom w:val="none" w:sz="0" w:space="0" w:color="auto"/>
        <w:right w:val="none" w:sz="0" w:space="0" w:color="auto"/>
      </w:divBdr>
    </w:div>
    <w:div w:id="1574468947">
      <w:bodyDiv w:val="1"/>
      <w:marLeft w:val="0"/>
      <w:marRight w:val="0"/>
      <w:marTop w:val="0"/>
      <w:marBottom w:val="0"/>
      <w:divBdr>
        <w:top w:val="none" w:sz="0" w:space="0" w:color="auto"/>
        <w:left w:val="none" w:sz="0" w:space="0" w:color="auto"/>
        <w:bottom w:val="none" w:sz="0" w:space="0" w:color="auto"/>
        <w:right w:val="none" w:sz="0" w:space="0" w:color="auto"/>
      </w:divBdr>
    </w:div>
    <w:div w:id="1581909260">
      <w:bodyDiv w:val="1"/>
      <w:marLeft w:val="0"/>
      <w:marRight w:val="0"/>
      <w:marTop w:val="0"/>
      <w:marBottom w:val="0"/>
      <w:divBdr>
        <w:top w:val="none" w:sz="0" w:space="0" w:color="auto"/>
        <w:left w:val="none" w:sz="0" w:space="0" w:color="auto"/>
        <w:bottom w:val="none" w:sz="0" w:space="0" w:color="auto"/>
        <w:right w:val="none" w:sz="0" w:space="0" w:color="auto"/>
      </w:divBdr>
    </w:div>
    <w:div w:id="1584802183">
      <w:bodyDiv w:val="1"/>
      <w:marLeft w:val="0"/>
      <w:marRight w:val="0"/>
      <w:marTop w:val="0"/>
      <w:marBottom w:val="0"/>
      <w:divBdr>
        <w:top w:val="none" w:sz="0" w:space="0" w:color="auto"/>
        <w:left w:val="none" w:sz="0" w:space="0" w:color="auto"/>
        <w:bottom w:val="none" w:sz="0" w:space="0" w:color="auto"/>
        <w:right w:val="none" w:sz="0" w:space="0" w:color="auto"/>
      </w:divBdr>
    </w:div>
    <w:div w:id="1588732121">
      <w:bodyDiv w:val="1"/>
      <w:marLeft w:val="0"/>
      <w:marRight w:val="0"/>
      <w:marTop w:val="0"/>
      <w:marBottom w:val="0"/>
      <w:divBdr>
        <w:top w:val="none" w:sz="0" w:space="0" w:color="auto"/>
        <w:left w:val="none" w:sz="0" w:space="0" w:color="auto"/>
        <w:bottom w:val="none" w:sz="0" w:space="0" w:color="auto"/>
        <w:right w:val="none" w:sz="0" w:space="0" w:color="auto"/>
      </w:divBdr>
    </w:div>
    <w:div w:id="1641572752">
      <w:bodyDiv w:val="1"/>
      <w:marLeft w:val="0"/>
      <w:marRight w:val="0"/>
      <w:marTop w:val="0"/>
      <w:marBottom w:val="0"/>
      <w:divBdr>
        <w:top w:val="none" w:sz="0" w:space="0" w:color="auto"/>
        <w:left w:val="none" w:sz="0" w:space="0" w:color="auto"/>
        <w:bottom w:val="none" w:sz="0" w:space="0" w:color="auto"/>
        <w:right w:val="none" w:sz="0" w:space="0" w:color="auto"/>
      </w:divBdr>
    </w:div>
    <w:div w:id="1651248771">
      <w:bodyDiv w:val="1"/>
      <w:marLeft w:val="0"/>
      <w:marRight w:val="0"/>
      <w:marTop w:val="0"/>
      <w:marBottom w:val="0"/>
      <w:divBdr>
        <w:top w:val="none" w:sz="0" w:space="0" w:color="auto"/>
        <w:left w:val="none" w:sz="0" w:space="0" w:color="auto"/>
        <w:bottom w:val="none" w:sz="0" w:space="0" w:color="auto"/>
        <w:right w:val="none" w:sz="0" w:space="0" w:color="auto"/>
      </w:divBdr>
    </w:div>
    <w:div w:id="1682002874">
      <w:bodyDiv w:val="1"/>
      <w:marLeft w:val="0"/>
      <w:marRight w:val="0"/>
      <w:marTop w:val="0"/>
      <w:marBottom w:val="0"/>
      <w:divBdr>
        <w:top w:val="none" w:sz="0" w:space="0" w:color="auto"/>
        <w:left w:val="none" w:sz="0" w:space="0" w:color="auto"/>
        <w:bottom w:val="none" w:sz="0" w:space="0" w:color="auto"/>
        <w:right w:val="none" w:sz="0" w:space="0" w:color="auto"/>
      </w:divBdr>
    </w:div>
    <w:div w:id="1689527373">
      <w:bodyDiv w:val="1"/>
      <w:marLeft w:val="0"/>
      <w:marRight w:val="0"/>
      <w:marTop w:val="0"/>
      <w:marBottom w:val="0"/>
      <w:divBdr>
        <w:top w:val="none" w:sz="0" w:space="0" w:color="auto"/>
        <w:left w:val="none" w:sz="0" w:space="0" w:color="auto"/>
        <w:bottom w:val="none" w:sz="0" w:space="0" w:color="auto"/>
        <w:right w:val="none" w:sz="0" w:space="0" w:color="auto"/>
      </w:divBdr>
    </w:div>
    <w:div w:id="1701592307">
      <w:bodyDiv w:val="1"/>
      <w:marLeft w:val="0"/>
      <w:marRight w:val="0"/>
      <w:marTop w:val="0"/>
      <w:marBottom w:val="0"/>
      <w:divBdr>
        <w:top w:val="none" w:sz="0" w:space="0" w:color="auto"/>
        <w:left w:val="none" w:sz="0" w:space="0" w:color="auto"/>
        <w:bottom w:val="none" w:sz="0" w:space="0" w:color="auto"/>
        <w:right w:val="none" w:sz="0" w:space="0" w:color="auto"/>
      </w:divBdr>
    </w:div>
    <w:div w:id="1708136847">
      <w:bodyDiv w:val="1"/>
      <w:marLeft w:val="0"/>
      <w:marRight w:val="0"/>
      <w:marTop w:val="0"/>
      <w:marBottom w:val="0"/>
      <w:divBdr>
        <w:top w:val="none" w:sz="0" w:space="0" w:color="auto"/>
        <w:left w:val="none" w:sz="0" w:space="0" w:color="auto"/>
        <w:bottom w:val="none" w:sz="0" w:space="0" w:color="auto"/>
        <w:right w:val="none" w:sz="0" w:space="0" w:color="auto"/>
      </w:divBdr>
    </w:div>
    <w:div w:id="1715156212">
      <w:bodyDiv w:val="1"/>
      <w:marLeft w:val="0"/>
      <w:marRight w:val="0"/>
      <w:marTop w:val="0"/>
      <w:marBottom w:val="0"/>
      <w:divBdr>
        <w:top w:val="none" w:sz="0" w:space="0" w:color="auto"/>
        <w:left w:val="none" w:sz="0" w:space="0" w:color="auto"/>
        <w:bottom w:val="none" w:sz="0" w:space="0" w:color="auto"/>
        <w:right w:val="none" w:sz="0" w:space="0" w:color="auto"/>
      </w:divBdr>
    </w:div>
    <w:div w:id="1750272485">
      <w:bodyDiv w:val="1"/>
      <w:marLeft w:val="0"/>
      <w:marRight w:val="0"/>
      <w:marTop w:val="0"/>
      <w:marBottom w:val="0"/>
      <w:divBdr>
        <w:top w:val="none" w:sz="0" w:space="0" w:color="auto"/>
        <w:left w:val="none" w:sz="0" w:space="0" w:color="auto"/>
        <w:bottom w:val="none" w:sz="0" w:space="0" w:color="auto"/>
        <w:right w:val="none" w:sz="0" w:space="0" w:color="auto"/>
      </w:divBdr>
    </w:div>
    <w:div w:id="1757089277">
      <w:bodyDiv w:val="1"/>
      <w:marLeft w:val="0"/>
      <w:marRight w:val="0"/>
      <w:marTop w:val="0"/>
      <w:marBottom w:val="0"/>
      <w:divBdr>
        <w:top w:val="none" w:sz="0" w:space="0" w:color="auto"/>
        <w:left w:val="none" w:sz="0" w:space="0" w:color="auto"/>
        <w:bottom w:val="none" w:sz="0" w:space="0" w:color="auto"/>
        <w:right w:val="none" w:sz="0" w:space="0" w:color="auto"/>
      </w:divBdr>
    </w:div>
    <w:div w:id="1788968640">
      <w:bodyDiv w:val="1"/>
      <w:marLeft w:val="0"/>
      <w:marRight w:val="0"/>
      <w:marTop w:val="0"/>
      <w:marBottom w:val="0"/>
      <w:divBdr>
        <w:top w:val="none" w:sz="0" w:space="0" w:color="auto"/>
        <w:left w:val="none" w:sz="0" w:space="0" w:color="auto"/>
        <w:bottom w:val="none" w:sz="0" w:space="0" w:color="auto"/>
        <w:right w:val="none" w:sz="0" w:space="0" w:color="auto"/>
      </w:divBdr>
    </w:div>
    <w:div w:id="1798332113">
      <w:bodyDiv w:val="1"/>
      <w:marLeft w:val="0"/>
      <w:marRight w:val="0"/>
      <w:marTop w:val="0"/>
      <w:marBottom w:val="0"/>
      <w:divBdr>
        <w:top w:val="none" w:sz="0" w:space="0" w:color="auto"/>
        <w:left w:val="none" w:sz="0" w:space="0" w:color="auto"/>
        <w:bottom w:val="none" w:sz="0" w:space="0" w:color="auto"/>
        <w:right w:val="none" w:sz="0" w:space="0" w:color="auto"/>
      </w:divBdr>
    </w:div>
    <w:div w:id="1805928763">
      <w:bodyDiv w:val="1"/>
      <w:marLeft w:val="0"/>
      <w:marRight w:val="0"/>
      <w:marTop w:val="0"/>
      <w:marBottom w:val="0"/>
      <w:divBdr>
        <w:top w:val="none" w:sz="0" w:space="0" w:color="auto"/>
        <w:left w:val="none" w:sz="0" w:space="0" w:color="auto"/>
        <w:bottom w:val="none" w:sz="0" w:space="0" w:color="auto"/>
        <w:right w:val="none" w:sz="0" w:space="0" w:color="auto"/>
      </w:divBdr>
    </w:div>
    <w:div w:id="1828209325">
      <w:bodyDiv w:val="1"/>
      <w:marLeft w:val="0"/>
      <w:marRight w:val="0"/>
      <w:marTop w:val="0"/>
      <w:marBottom w:val="0"/>
      <w:divBdr>
        <w:top w:val="none" w:sz="0" w:space="0" w:color="auto"/>
        <w:left w:val="none" w:sz="0" w:space="0" w:color="auto"/>
        <w:bottom w:val="none" w:sz="0" w:space="0" w:color="auto"/>
        <w:right w:val="none" w:sz="0" w:space="0" w:color="auto"/>
      </w:divBdr>
    </w:div>
    <w:div w:id="1835412153">
      <w:bodyDiv w:val="1"/>
      <w:marLeft w:val="0"/>
      <w:marRight w:val="0"/>
      <w:marTop w:val="0"/>
      <w:marBottom w:val="0"/>
      <w:divBdr>
        <w:top w:val="none" w:sz="0" w:space="0" w:color="auto"/>
        <w:left w:val="none" w:sz="0" w:space="0" w:color="auto"/>
        <w:bottom w:val="none" w:sz="0" w:space="0" w:color="auto"/>
        <w:right w:val="none" w:sz="0" w:space="0" w:color="auto"/>
      </w:divBdr>
    </w:div>
    <w:div w:id="1837305931">
      <w:bodyDiv w:val="1"/>
      <w:marLeft w:val="0"/>
      <w:marRight w:val="0"/>
      <w:marTop w:val="0"/>
      <w:marBottom w:val="0"/>
      <w:divBdr>
        <w:top w:val="none" w:sz="0" w:space="0" w:color="auto"/>
        <w:left w:val="none" w:sz="0" w:space="0" w:color="auto"/>
        <w:bottom w:val="none" w:sz="0" w:space="0" w:color="auto"/>
        <w:right w:val="none" w:sz="0" w:space="0" w:color="auto"/>
      </w:divBdr>
    </w:div>
    <w:div w:id="1856379184">
      <w:bodyDiv w:val="1"/>
      <w:marLeft w:val="0"/>
      <w:marRight w:val="0"/>
      <w:marTop w:val="0"/>
      <w:marBottom w:val="0"/>
      <w:divBdr>
        <w:top w:val="none" w:sz="0" w:space="0" w:color="auto"/>
        <w:left w:val="none" w:sz="0" w:space="0" w:color="auto"/>
        <w:bottom w:val="none" w:sz="0" w:space="0" w:color="auto"/>
        <w:right w:val="none" w:sz="0" w:space="0" w:color="auto"/>
      </w:divBdr>
    </w:div>
    <w:div w:id="1882132891">
      <w:bodyDiv w:val="1"/>
      <w:marLeft w:val="0"/>
      <w:marRight w:val="0"/>
      <w:marTop w:val="0"/>
      <w:marBottom w:val="0"/>
      <w:divBdr>
        <w:top w:val="none" w:sz="0" w:space="0" w:color="auto"/>
        <w:left w:val="none" w:sz="0" w:space="0" w:color="auto"/>
        <w:bottom w:val="none" w:sz="0" w:space="0" w:color="auto"/>
        <w:right w:val="none" w:sz="0" w:space="0" w:color="auto"/>
      </w:divBdr>
    </w:div>
    <w:div w:id="1882814633">
      <w:bodyDiv w:val="1"/>
      <w:marLeft w:val="0"/>
      <w:marRight w:val="0"/>
      <w:marTop w:val="0"/>
      <w:marBottom w:val="0"/>
      <w:divBdr>
        <w:top w:val="none" w:sz="0" w:space="0" w:color="auto"/>
        <w:left w:val="none" w:sz="0" w:space="0" w:color="auto"/>
        <w:bottom w:val="none" w:sz="0" w:space="0" w:color="auto"/>
        <w:right w:val="none" w:sz="0" w:space="0" w:color="auto"/>
      </w:divBdr>
    </w:div>
    <w:div w:id="1913000287">
      <w:bodyDiv w:val="1"/>
      <w:marLeft w:val="0"/>
      <w:marRight w:val="0"/>
      <w:marTop w:val="0"/>
      <w:marBottom w:val="0"/>
      <w:divBdr>
        <w:top w:val="none" w:sz="0" w:space="0" w:color="auto"/>
        <w:left w:val="none" w:sz="0" w:space="0" w:color="auto"/>
        <w:bottom w:val="none" w:sz="0" w:space="0" w:color="auto"/>
        <w:right w:val="none" w:sz="0" w:space="0" w:color="auto"/>
      </w:divBdr>
    </w:div>
    <w:div w:id="1939871211">
      <w:bodyDiv w:val="1"/>
      <w:marLeft w:val="0"/>
      <w:marRight w:val="0"/>
      <w:marTop w:val="0"/>
      <w:marBottom w:val="0"/>
      <w:divBdr>
        <w:top w:val="none" w:sz="0" w:space="0" w:color="auto"/>
        <w:left w:val="none" w:sz="0" w:space="0" w:color="auto"/>
        <w:bottom w:val="none" w:sz="0" w:space="0" w:color="auto"/>
        <w:right w:val="none" w:sz="0" w:space="0" w:color="auto"/>
      </w:divBdr>
    </w:div>
    <w:div w:id="1945262803">
      <w:bodyDiv w:val="1"/>
      <w:marLeft w:val="0"/>
      <w:marRight w:val="0"/>
      <w:marTop w:val="0"/>
      <w:marBottom w:val="0"/>
      <w:divBdr>
        <w:top w:val="none" w:sz="0" w:space="0" w:color="auto"/>
        <w:left w:val="none" w:sz="0" w:space="0" w:color="auto"/>
        <w:bottom w:val="none" w:sz="0" w:space="0" w:color="auto"/>
        <w:right w:val="none" w:sz="0" w:space="0" w:color="auto"/>
      </w:divBdr>
    </w:div>
    <w:div w:id="1954555971">
      <w:bodyDiv w:val="1"/>
      <w:marLeft w:val="0"/>
      <w:marRight w:val="0"/>
      <w:marTop w:val="0"/>
      <w:marBottom w:val="0"/>
      <w:divBdr>
        <w:top w:val="none" w:sz="0" w:space="0" w:color="auto"/>
        <w:left w:val="none" w:sz="0" w:space="0" w:color="auto"/>
        <w:bottom w:val="none" w:sz="0" w:space="0" w:color="auto"/>
        <w:right w:val="none" w:sz="0" w:space="0" w:color="auto"/>
      </w:divBdr>
    </w:div>
    <w:div w:id="1992978497">
      <w:bodyDiv w:val="1"/>
      <w:marLeft w:val="0"/>
      <w:marRight w:val="0"/>
      <w:marTop w:val="0"/>
      <w:marBottom w:val="0"/>
      <w:divBdr>
        <w:top w:val="none" w:sz="0" w:space="0" w:color="auto"/>
        <w:left w:val="none" w:sz="0" w:space="0" w:color="auto"/>
        <w:bottom w:val="none" w:sz="0" w:space="0" w:color="auto"/>
        <w:right w:val="none" w:sz="0" w:space="0" w:color="auto"/>
      </w:divBdr>
    </w:div>
    <w:div w:id="1994721319">
      <w:bodyDiv w:val="1"/>
      <w:marLeft w:val="0"/>
      <w:marRight w:val="0"/>
      <w:marTop w:val="0"/>
      <w:marBottom w:val="0"/>
      <w:divBdr>
        <w:top w:val="none" w:sz="0" w:space="0" w:color="auto"/>
        <w:left w:val="none" w:sz="0" w:space="0" w:color="auto"/>
        <w:bottom w:val="none" w:sz="0" w:space="0" w:color="auto"/>
        <w:right w:val="none" w:sz="0" w:space="0" w:color="auto"/>
      </w:divBdr>
    </w:div>
    <w:div w:id="1997873131">
      <w:bodyDiv w:val="1"/>
      <w:marLeft w:val="0"/>
      <w:marRight w:val="0"/>
      <w:marTop w:val="0"/>
      <w:marBottom w:val="0"/>
      <w:divBdr>
        <w:top w:val="none" w:sz="0" w:space="0" w:color="auto"/>
        <w:left w:val="none" w:sz="0" w:space="0" w:color="auto"/>
        <w:bottom w:val="none" w:sz="0" w:space="0" w:color="auto"/>
        <w:right w:val="none" w:sz="0" w:space="0" w:color="auto"/>
      </w:divBdr>
    </w:div>
    <w:div w:id="2015105641">
      <w:bodyDiv w:val="1"/>
      <w:marLeft w:val="0"/>
      <w:marRight w:val="0"/>
      <w:marTop w:val="0"/>
      <w:marBottom w:val="0"/>
      <w:divBdr>
        <w:top w:val="none" w:sz="0" w:space="0" w:color="auto"/>
        <w:left w:val="none" w:sz="0" w:space="0" w:color="auto"/>
        <w:bottom w:val="none" w:sz="0" w:space="0" w:color="auto"/>
        <w:right w:val="none" w:sz="0" w:space="0" w:color="auto"/>
      </w:divBdr>
    </w:div>
    <w:div w:id="2036542981">
      <w:bodyDiv w:val="1"/>
      <w:marLeft w:val="0"/>
      <w:marRight w:val="0"/>
      <w:marTop w:val="0"/>
      <w:marBottom w:val="0"/>
      <w:divBdr>
        <w:top w:val="none" w:sz="0" w:space="0" w:color="auto"/>
        <w:left w:val="none" w:sz="0" w:space="0" w:color="auto"/>
        <w:bottom w:val="none" w:sz="0" w:space="0" w:color="auto"/>
        <w:right w:val="none" w:sz="0" w:space="0" w:color="auto"/>
      </w:divBdr>
      <w:divsChild>
        <w:div w:id="1121412153">
          <w:marLeft w:val="0"/>
          <w:marRight w:val="0"/>
          <w:marTop w:val="0"/>
          <w:marBottom w:val="0"/>
          <w:divBdr>
            <w:top w:val="none" w:sz="0" w:space="0" w:color="auto"/>
            <w:left w:val="none" w:sz="0" w:space="0" w:color="auto"/>
            <w:bottom w:val="none" w:sz="0" w:space="0" w:color="auto"/>
            <w:right w:val="none" w:sz="0" w:space="0" w:color="auto"/>
          </w:divBdr>
        </w:div>
      </w:divsChild>
    </w:div>
    <w:div w:id="2048336674">
      <w:bodyDiv w:val="1"/>
      <w:marLeft w:val="0"/>
      <w:marRight w:val="0"/>
      <w:marTop w:val="0"/>
      <w:marBottom w:val="0"/>
      <w:divBdr>
        <w:top w:val="none" w:sz="0" w:space="0" w:color="auto"/>
        <w:left w:val="none" w:sz="0" w:space="0" w:color="auto"/>
        <w:bottom w:val="none" w:sz="0" w:space="0" w:color="auto"/>
        <w:right w:val="none" w:sz="0" w:space="0" w:color="auto"/>
      </w:divBdr>
    </w:div>
    <w:div w:id="2056469527">
      <w:bodyDiv w:val="1"/>
      <w:marLeft w:val="0"/>
      <w:marRight w:val="0"/>
      <w:marTop w:val="0"/>
      <w:marBottom w:val="0"/>
      <w:divBdr>
        <w:top w:val="none" w:sz="0" w:space="0" w:color="auto"/>
        <w:left w:val="none" w:sz="0" w:space="0" w:color="auto"/>
        <w:bottom w:val="none" w:sz="0" w:space="0" w:color="auto"/>
        <w:right w:val="none" w:sz="0" w:space="0" w:color="auto"/>
      </w:divBdr>
    </w:div>
    <w:div w:id="2118208724">
      <w:bodyDiv w:val="1"/>
      <w:marLeft w:val="0"/>
      <w:marRight w:val="0"/>
      <w:marTop w:val="0"/>
      <w:marBottom w:val="0"/>
      <w:divBdr>
        <w:top w:val="none" w:sz="0" w:space="0" w:color="auto"/>
        <w:left w:val="none" w:sz="0" w:space="0" w:color="auto"/>
        <w:bottom w:val="none" w:sz="0" w:space="0" w:color="auto"/>
        <w:right w:val="none" w:sz="0" w:space="0" w:color="auto"/>
      </w:divBdr>
    </w:div>
    <w:div w:id="2144037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1.xml"/><Relationship Id="rId50" Type="http://schemas.openxmlformats.org/officeDocument/2006/relationships/footer" Target="footer22.xml"/><Relationship Id="rId55" Type="http://schemas.openxmlformats.org/officeDocument/2006/relationships/header" Target="header25.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eader" Target="header18.xml"/><Relationship Id="rId54" Type="http://schemas.openxmlformats.org/officeDocument/2006/relationships/footer" Target="footer24.xm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header" Target="header20.xml"/><Relationship Id="rId53" Type="http://schemas.openxmlformats.org/officeDocument/2006/relationships/header" Target="header24.xml"/><Relationship Id="rId58" Type="http://schemas.openxmlformats.org/officeDocument/2006/relationships/footer" Target="footer2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 Id="rId57" Type="http://schemas.openxmlformats.org/officeDocument/2006/relationships/header" Target="header26.xml"/><Relationship Id="rId61"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footer" Target="footer19.xml"/><Relationship Id="rId52" Type="http://schemas.openxmlformats.org/officeDocument/2006/relationships/footer" Target="footer23.xml"/><Relationship Id="rId60" Type="http://schemas.openxmlformats.org/officeDocument/2006/relationships/footer" Target="footer2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56" Type="http://schemas.openxmlformats.org/officeDocument/2006/relationships/footer" Target="footer25.xml"/><Relationship Id="rId8" Type="http://schemas.openxmlformats.org/officeDocument/2006/relationships/footer" Target="footer1.xml"/><Relationship Id="rId51" Type="http://schemas.openxmlformats.org/officeDocument/2006/relationships/header" Target="header23.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footer" Target="footer20.xml"/><Relationship Id="rId59" Type="http://schemas.openxmlformats.org/officeDocument/2006/relationships/header" Target="header27.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0.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7.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8.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9.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0.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7.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7.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8.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9.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86</Pages>
  <Words>39302</Words>
  <Characters>224026</Characters>
  <Application>Microsoft Office Word</Application>
  <DocSecurity>0</DocSecurity>
  <Lines>1866</Lines>
  <Paragraphs>525</Paragraphs>
  <ScaleCrop>false</ScaleCrop>
  <HeadingPairs>
    <vt:vector size="2" baseType="variant">
      <vt:variant>
        <vt:lpstr>Title</vt:lpstr>
      </vt:variant>
      <vt:variant>
        <vt:i4>1</vt:i4>
      </vt:variant>
    </vt:vector>
  </HeadingPairs>
  <TitlesOfParts>
    <vt:vector size="1" baseType="lpstr">
      <vt:lpstr>IZVEŠTAJ O BUDŽETU</vt:lpstr>
    </vt:vector>
  </TitlesOfParts>
  <Company/>
  <LinksUpToDate>false</LinksUpToDate>
  <CharactersWithSpaces>262803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BUDŽETU</dc:title>
  <dc:subject/>
  <dc:creator>Anna Guteša</dc:creator>
  <dc:description/>
  <cp:lastModifiedBy>Anna Guteša</cp:lastModifiedBy>
  <cp:revision>16</cp:revision>
  <cp:lastPrinted>2021-04-23T11:40:00Z</cp:lastPrinted>
  <dcterms:created xsi:type="dcterms:W3CDTF">2021-04-23T09:11:00Z</dcterms:created>
  <dcterms:modified xsi:type="dcterms:W3CDTF">2021-04-23T12:28:00Z</dcterms:modified>
</cp:coreProperties>
</file>